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413" w:rsidRDefault="001A7413">
      <w:pPr>
        <w:widowControl/>
        <w:autoSpaceDE/>
        <w:autoSpaceDN/>
        <w:adjustRightInd/>
        <w:spacing w:before="60" w:after="60"/>
        <w:rPr>
          <w:noProof/>
        </w:rPr>
      </w:pPr>
      <w:r w:rsidRPr="001A7413">
        <w:rPr>
          <w:noProof/>
        </w:rPr>
        <w:drawing>
          <wp:inline distT="0" distB="0" distL="0" distR="0">
            <wp:extent cx="6299835" cy="8646795"/>
            <wp:effectExtent l="0" t="0" r="0" b="0"/>
            <wp:docPr id="2" name="Рисунок 2" descr="D:\с той винды\кафедра 2\2018-19\программы 18-19 гг\сканы 2018 программы1\74010203з 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с той винды\кафедра 2\2018-19\программы 18-19 гг\сканы 2018 программы1\74010203з 032.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9835" cy="8646795"/>
                    </a:xfrm>
                    <a:prstGeom prst="rect">
                      <a:avLst/>
                    </a:prstGeom>
                    <a:noFill/>
                    <a:ln>
                      <a:noFill/>
                    </a:ln>
                  </pic:spPr>
                </pic:pic>
              </a:graphicData>
            </a:graphic>
          </wp:inline>
        </w:drawing>
      </w:r>
    </w:p>
    <w:p w:rsidR="001A7413" w:rsidRDefault="001A7413">
      <w:pPr>
        <w:widowControl/>
        <w:autoSpaceDE/>
        <w:autoSpaceDN/>
        <w:adjustRightInd/>
        <w:spacing w:before="60" w:after="60"/>
        <w:rPr>
          <w:noProof/>
        </w:rPr>
      </w:pPr>
    </w:p>
    <w:p w:rsidR="001A7413" w:rsidRDefault="001A7413">
      <w:pPr>
        <w:widowControl/>
        <w:autoSpaceDE/>
        <w:autoSpaceDN/>
        <w:adjustRightInd/>
        <w:spacing w:before="60" w:after="60"/>
        <w:rPr>
          <w:noProof/>
        </w:rPr>
      </w:pPr>
    </w:p>
    <w:p w:rsidR="001A7413" w:rsidRDefault="001A7413">
      <w:pPr>
        <w:widowControl/>
        <w:autoSpaceDE/>
        <w:autoSpaceDN/>
        <w:adjustRightInd/>
        <w:spacing w:before="60" w:after="60"/>
        <w:rPr>
          <w:noProof/>
        </w:rPr>
      </w:pPr>
    </w:p>
    <w:p w:rsidR="00185D2C" w:rsidRDefault="00185D2C">
      <w:pPr>
        <w:widowControl/>
        <w:autoSpaceDE/>
        <w:autoSpaceDN/>
        <w:adjustRightInd/>
        <w:spacing w:before="60" w:after="60"/>
      </w:pPr>
    </w:p>
    <w:p w:rsidR="001A7413" w:rsidRDefault="00BA7301">
      <w:pPr>
        <w:widowControl/>
        <w:autoSpaceDE/>
        <w:autoSpaceDN/>
        <w:adjustRightInd/>
        <w:spacing w:before="60" w:after="60"/>
      </w:pPr>
      <w:r w:rsidRPr="00BA7301">
        <w:rPr>
          <w:noProof/>
        </w:rPr>
        <w:lastRenderedPageBreak/>
        <w:drawing>
          <wp:inline distT="0" distB="0" distL="0" distR="0">
            <wp:extent cx="6299835" cy="8646832"/>
            <wp:effectExtent l="0" t="0" r="0" b="0"/>
            <wp:docPr id="3" name="Рисунок 3" descr="D:\с той винды\кафедра 2\2018-19\программы 18-19 гг\сканы 2018 программы1\74010203з 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с той винды\кафедра 2\2018-19\программы 18-19 гг\сканы 2018 программы1\74010203з 033.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9835" cy="8646832"/>
                    </a:xfrm>
                    <a:prstGeom prst="rect">
                      <a:avLst/>
                    </a:prstGeom>
                    <a:noFill/>
                    <a:ln>
                      <a:noFill/>
                    </a:ln>
                  </pic:spPr>
                </pic:pic>
              </a:graphicData>
            </a:graphic>
          </wp:inline>
        </w:drawing>
      </w:r>
    </w:p>
    <w:p w:rsidR="001A7413" w:rsidRDefault="001A7413">
      <w:pPr>
        <w:widowControl/>
        <w:autoSpaceDE/>
        <w:autoSpaceDN/>
        <w:adjustRightInd/>
        <w:spacing w:before="60" w:after="60"/>
      </w:pPr>
    </w:p>
    <w:p w:rsidR="001A7413" w:rsidRDefault="001A7413">
      <w:pPr>
        <w:widowControl/>
        <w:autoSpaceDE/>
        <w:autoSpaceDN/>
        <w:adjustRightInd/>
        <w:spacing w:before="60" w:after="60"/>
      </w:pPr>
    </w:p>
    <w:p w:rsidR="001A7413" w:rsidRDefault="001A7413">
      <w:pPr>
        <w:widowControl/>
        <w:autoSpaceDE/>
        <w:autoSpaceDN/>
        <w:adjustRightInd/>
        <w:spacing w:before="60" w:after="60"/>
      </w:pPr>
    </w:p>
    <w:p w:rsidR="001A7413" w:rsidRDefault="001A7413">
      <w:pPr>
        <w:widowControl/>
        <w:autoSpaceDE/>
        <w:autoSpaceDN/>
        <w:adjustRightInd/>
        <w:spacing w:before="60" w:after="60"/>
      </w:pPr>
    </w:p>
    <w:p w:rsidR="001A7413" w:rsidRDefault="001A7413">
      <w:pPr>
        <w:widowControl/>
        <w:autoSpaceDE/>
        <w:autoSpaceDN/>
        <w:adjustRightInd/>
        <w:spacing w:before="60" w:after="60"/>
      </w:pPr>
    </w:p>
    <w:p w:rsidR="00A766F3" w:rsidRPr="00AA1BD2" w:rsidRDefault="00A766F3" w:rsidP="00C365CA">
      <w:pPr>
        <w:widowControl/>
        <w:ind w:firstLine="0"/>
        <w:jc w:val="center"/>
      </w:pPr>
    </w:p>
    <w:p w:rsidR="00BB0631" w:rsidRPr="00AA1BD2" w:rsidRDefault="00402C35" w:rsidP="00BB0631">
      <w:pPr>
        <w:widowControl/>
        <w:autoSpaceDE/>
        <w:autoSpaceDN/>
        <w:adjustRightInd/>
        <w:spacing w:before="60" w:after="60"/>
        <w:rPr>
          <w:b/>
        </w:rPr>
      </w:pPr>
      <w:r>
        <w:rPr>
          <w:b/>
          <w:noProof/>
        </w:rPr>
        <w:drawing>
          <wp:inline distT="0" distB="0" distL="0" distR="0">
            <wp:extent cx="6299835" cy="8910129"/>
            <wp:effectExtent l="0" t="0" r="0" b="0"/>
            <wp:docPr id="4" name="Рисунок 4" descr="D:\с той винды\кафедра 20-21\программы\актуализация\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с той винды\кафедра 20-21\программы\актуализация\Лист изменений 2018_с подписями.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9835" cy="8910129"/>
                    </a:xfrm>
                    <a:prstGeom prst="rect">
                      <a:avLst/>
                    </a:prstGeom>
                    <a:noFill/>
                    <a:ln>
                      <a:noFill/>
                    </a:ln>
                  </pic:spPr>
                </pic:pic>
              </a:graphicData>
            </a:graphic>
          </wp:inline>
        </w:drawing>
      </w:r>
    </w:p>
    <w:p w:rsidR="00BB0631" w:rsidRPr="00AA1BD2" w:rsidRDefault="00BB0631" w:rsidP="00BB0631">
      <w:pPr>
        <w:widowControl/>
        <w:autoSpaceDE/>
        <w:autoSpaceDN/>
        <w:adjustRightInd/>
        <w:spacing w:before="60" w:after="60"/>
        <w:rPr>
          <w:b/>
        </w:rPr>
      </w:pPr>
      <w:r w:rsidRPr="00AA1BD2">
        <w:rPr>
          <w:b/>
        </w:rPr>
        <w:br w:type="page"/>
      </w:r>
    </w:p>
    <w:p w:rsidR="002D408B" w:rsidRPr="00AA1BD2" w:rsidRDefault="002D408B" w:rsidP="002D408B">
      <w:pPr>
        <w:widowControl/>
        <w:ind w:firstLine="0"/>
        <w:jc w:val="center"/>
      </w:pPr>
    </w:p>
    <w:p w:rsidR="002D408B" w:rsidRPr="00AA1BD2" w:rsidRDefault="002D408B" w:rsidP="002D408B">
      <w:pPr>
        <w:widowControl/>
        <w:spacing w:after="120"/>
        <w:ind w:firstLine="709"/>
      </w:pPr>
      <w:r w:rsidRPr="00AA1BD2">
        <w:rPr>
          <w:b/>
        </w:rPr>
        <w:t>1.</w:t>
      </w:r>
      <w:r w:rsidRPr="00AA1BD2">
        <w:rPr>
          <w:rStyle w:val="FontStyle16"/>
          <w:sz w:val="24"/>
          <w:szCs w:val="24"/>
        </w:rPr>
        <w:t>Цели освоения дисциплины</w:t>
      </w:r>
    </w:p>
    <w:p w:rsidR="002D408B" w:rsidRPr="00AA1BD2" w:rsidRDefault="002D408B" w:rsidP="002D408B">
      <w:r w:rsidRPr="00AA1BD2">
        <w:rPr>
          <w:rFonts w:eastAsia="MS Mincho"/>
        </w:rPr>
        <w:t>Целью освоения дисциплины «</w:t>
      </w:r>
      <w:r w:rsidR="00353C1E">
        <w:rPr>
          <w:rFonts w:eastAsia="MS Mincho"/>
        </w:rPr>
        <w:t xml:space="preserve">Основы </w:t>
      </w:r>
      <w:r w:rsidR="00353C1E">
        <w:t>финансового</w:t>
      </w:r>
      <w:r w:rsidRPr="00AA1BD2">
        <w:t xml:space="preserve"> менеджмент</w:t>
      </w:r>
      <w:r w:rsidR="00353C1E">
        <w:t>а</w:t>
      </w:r>
      <w:r w:rsidRPr="00AA1BD2">
        <w:rPr>
          <w:rFonts w:eastAsia="MS Mincho"/>
        </w:rPr>
        <w:t xml:space="preserve">» является </w:t>
      </w:r>
      <w:r w:rsidRPr="00AA1BD2">
        <w:t>формирование у обучающихся целостного представления о системе управления финансами и финансовыми отношениями, компетенций, необходимых в профессиональной деятельности бакалавра по направлению «Экономика».</w:t>
      </w:r>
    </w:p>
    <w:p w:rsidR="002D408B" w:rsidRPr="00AA1BD2" w:rsidRDefault="002D408B" w:rsidP="002D408B">
      <w:pPr>
        <w:ind w:firstLine="709"/>
        <w:rPr>
          <w:b/>
        </w:rPr>
      </w:pPr>
      <w:r w:rsidRPr="00AA1BD2">
        <w:t xml:space="preserve">.   </w:t>
      </w:r>
    </w:p>
    <w:p w:rsidR="002D408B" w:rsidRPr="00AA1BD2" w:rsidRDefault="002D408B" w:rsidP="002D408B">
      <w:pPr>
        <w:pStyle w:val="10"/>
        <w:ind w:firstLine="709"/>
        <w:jc w:val="both"/>
        <w:rPr>
          <w:rFonts w:cs="Times New Roman"/>
          <w:sz w:val="24"/>
          <w:szCs w:val="24"/>
        </w:rPr>
      </w:pPr>
      <w:r w:rsidRPr="00AA1BD2">
        <w:rPr>
          <w:rFonts w:cs="Times New Roman"/>
          <w:caps w:val="0"/>
          <w:sz w:val="24"/>
          <w:szCs w:val="24"/>
        </w:rPr>
        <w:t xml:space="preserve">2. </w:t>
      </w:r>
      <w:r w:rsidRPr="00AA1BD2">
        <w:rPr>
          <w:rStyle w:val="FontStyle21"/>
          <w:caps w:val="0"/>
          <w:sz w:val="24"/>
          <w:szCs w:val="24"/>
        </w:rPr>
        <w:t>Место дисциплины в структуре образовательной программы подготовки магистра</w:t>
      </w:r>
    </w:p>
    <w:p w:rsidR="00774632" w:rsidRPr="00D106D6" w:rsidRDefault="00774632" w:rsidP="00774632">
      <w:pPr>
        <w:rPr>
          <w:rStyle w:val="FontStyle16"/>
          <w:b w:val="0"/>
          <w:sz w:val="24"/>
          <w:szCs w:val="24"/>
        </w:rPr>
      </w:pPr>
      <w:r w:rsidRPr="000E76B4">
        <w:rPr>
          <w:rStyle w:val="FontStyle16"/>
          <w:b w:val="0"/>
          <w:sz w:val="24"/>
          <w:szCs w:val="24"/>
        </w:rPr>
        <w:t>Для изучения дисциплины необходимы знания (умения, навыки), сформированные в результате изучения дисциплин</w:t>
      </w:r>
      <w:r w:rsidRPr="00D106D6">
        <w:rPr>
          <w:rStyle w:val="FontStyle16"/>
          <w:b w:val="0"/>
          <w:sz w:val="24"/>
          <w:szCs w:val="24"/>
        </w:rPr>
        <w:t xml:space="preserve">«Экономический анализ», </w:t>
      </w:r>
      <w:r w:rsidRPr="0086195D">
        <w:rPr>
          <w:rStyle w:val="FontStyle16"/>
          <w:b w:val="0"/>
          <w:sz w:val="24"/>
          <w:szCs w:val="24"/>
        </w:rPr>
        <w:t xml:space="preserve">«Корпоративные финансы», </w:t>
      </w:r>
      <w:r w:rsidRPr="00D106D6">
        <w:rPr>
          <w:rStyle w:val="FontStyle16"/>
          <w:b w:val="0"/>
          <w:sz w:val="24"/>
          <w:szCs w:val="24"/>
        </w:rPr>
        <w:t>«Инвестиции».</w:t>
      </w:r>
    </w:p>
    <w:p w:rsidR="00774632" w:rsidRPr="00A151C1" w:rsidRDefault="00774632" w:rsidP="00774632">
      <w:pPr>
        <w:rPr>
          <w:rStyle w:val="FontStyle17"/>
          <w:b w:val="0"/>
          <w:color w:val="C00000"/>
        </w:rPr>
      </w:pPr>
      <w:r w:rsidRPr="0086195D">
        <w:rPr>
          <w:rStyle w:val="FontStyle16"/>
          <w:b w:val="0"/>
          <w:sz w:val="24"/>
          <w:szCs w:val="24"/>
        </w:rPr>
        <w:t xml:space="preserve">Знания (умения, владения), полученные при изучении данной дисциплины будут необходимы при </w:t>
      </w:r>
      <w:r w:rsidRPr="0086195D">
        <w:t>прохожден</w:t>
      </w:r>
      <w:r w:rsidR="00353C1E">
        <w:t xml:space="preserve">ии производственной практики и </w:t>
      </w:r>
      <w:r w:rsidRPr="0086195D">
        <w:t>выполнении выпускной квалификационной работы.</w:t>
      </w:r>
    </w:p>
    <w:p w:rsidR="002D408B" w:rsidRPr="00AA1BD2" w:rsidRDefault="002D408B" w:rsidP="002D408B">
      <w:pPr>
        <w:pStyle w:val="ac"/>
        <w:spacing w:before="120" w:after="120"/>
        <w:ind w:firstLine="709"/>
        <w:jc w:val="both"/>
        <w:rPr>
          <w:rStyle w:val="FontStyle21"/>
          <w:b/>
          <w:sz w:val="24"/>
          <w:szCs w:val="24"/>
        </w:rPr>
      </w:pPr>
      <w:r w:rsidRPr="00AA1BD2">
        <w:rPr>
          <w:rStyle w:val="FontStyle21"/>
          <w:b/>
          <w:sz w:val="24"/>
          <w:szCs w:val="24"/>
        </w:rPr>
        <w:t>3. Компетенции обучающегося, формируемые в результате освоения дисциплины и планируемые результаты обучения</w:t>
      </w:r>
    </w:p>
    <w:p w:rsidR="002D408B" w:rsidRPr="00AA1BD2" w:rsidRDefault="002D408B" w:rsidP="002D408B">
      <w:pPr>
        <w:tabs>
          <w:tab w:val="left" w:pos="851"/>
        </w:tabs>
        <w:rPr>
          <w:rStyle w:val="FontStyle16"/>
          <w:b w:val="0"/>
          <w:sz w:val="24"/>
          <w:szCs w:val="24"/>
        </w:rPr>
      </w:pPr>
      <w:r w:rsidRPr="00AA1BD2">
        <w:rPr>
          <w:rStyle w:val="FontStyle16"/>
          <w:b w:val="0"/>
          <w:sz w:val="24"/>
          <w:szCs w:val="24"/>
        </w:rPr>
        <w:t>В результате освоения дисциплины «</w:t>
      </w:r>
      <w:r w:rsidR="00353C1E" w:rsidRPr="00353C1E">
        <w:t>Основы финансового менеджмента»</w:t>
      </w:r>
      <w:r w:rsidRPr="00AA1BD2">
        <w:rPr>
          <w:rStyle w:val="FontStyle16"/>
          <w:b w:val="0"/>
          <w:sz w:val="24"/>
          <w:szCs w:val="24"/>
        </w:rPr>
        <w:t>обучающийся должен обладать следующими компетенциями:</w:t>
      </w:r>
    </w:p>
    <w:p w:rsidR="002D408B" w:rsidRPr="00AA1BD2" w:rsidRDefault="002D408B" w:rsidP="002D408B">
      <w:pPr>
        <w:tabs>
          <w:tab w:val="left" w:pos="851"/>
        </w:tabs>
        <w:rPr>
          <w:rStyle w:val="FontStyle16"/>
          <w:b w:val="0"/>
          <w:sz w:val="24"/>
          <w:szCs w:val="24"/>
        </w:rPr>
      </w:pPr>
    </w:p>
    <w:tbl>
      <w:tblPr>
        <w:tblW w:w="5000" w:type="pct"/>
        <w:tblCellMar>
          <w:left w:w="0" w:type="dxa"/>
          <w:right w:w="0" w:type="dxa"/>
        </w:tblCellMar>
        <w:tblLook w:val="04A0"/>
      </w:tblPr>
      <w:tblGrid>
        <w:gridCol w:w="1778"/>
        <w:gridCol w:w="8303"/>
      </w:tblGrid>
      <w:tr w:rsidR="00AA1BD2" w:rsidRPr="00AA1BD2" w:rsidTr="002D408B">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D408B" w:rsidRPr="00AA1BD2" w:rsidRDefault="002D408B">
            <w:pPr>
              <w:ind w:firstLine="0"/>
              <w:jc w:val="center"/>
              <w:rPr>
                <w:lang w:eastAsia="en-US"/>
              </w:rPr>
            </w:pPr>
            <w:r w:rsidRPr="00AA1BD2">
              <w:rPr>
                <w:lang w:eastAsia="en-US"/>
              </w:rPr>
              <w:t xml:space="preserve">Структурный </w:t>
            </w:r>
            <w:r w:rsidRPr="00AA1BD2">
              <w:rPr>
                <w:lang w:eastAsia="en-US"/>
              </w:rPr>
              <w:br/>
              <w:t xml:space="preserve">элемент </w:t>
            </w:r>
            <w:r w:rsidRPr="00AA1BD2">
              <w:rPr>
                <w:lang w:eastAsia="en-US"/>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2D408B" w:rsidRPr="00AA1BD2" w:rsidRDefault="002D408B">
            <w:pPr>
              <w:ind w:firstLine="0"/>
              <w:jc w:val="center"/>
              <w:rPr>
                <w:lang w:eastAsia="en-US"/>
              </w:rPr>
            </w:pPr>
            <w:r w:rsidRPr="00AA1BD2">
              <w:rPr>
                <w:bCs/>
                <w:lang w:eastAsia="en-US"/>
              </w:rPr>
              <w:t xml:space="preserve">Планируемые результаты обучения </w:t>
            </w:r>
          </w:p>
        </w:tc>
      </w:tr>
      <w:tr w:rsidR="00AA1BD2" w:rsidRPr="00AA1BD2" w:rsidTr="002D408B">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D408B" w:rsidRPr="00AA1BD2" w:rsidRDefault="002D408B">
            <w:pPr>
              <w:ind w:firstLine="0"/>
              <w:rPr>
                <w:lang w:eastAsia="en-US"/>
              </w:rPr>
            </w:pPr>
            <w:r w:rsidRPr="00AA1BD2">
              <w:rPr>
                <w:b/>
                <w:lang w:eastAsia="en-US"/>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402C35" w:rsidRPr="00AA1BD2" w:rsidTr="002D408B">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02C35" w:rsidRPr="00AA1BD2" w:rsidRDefault="00402C35">
            <w:pPr>
              <w:ind w:firstLine="0"/>
              <w:jc w:val="left"/>
              <w:rPr>
                <w:lang w:eastAsia="en-US"/>
              </w:rPr>
            </w:pPr>
            <w:r w:rsidRPr="00AA1BD2">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02C35" w:rsidRPr="00CA325A" w:rsidRDefault="00402C35" w:rsidP="00A138E1">
            <w:r w:rsidRPr="00CA325A">
              <w:rPr>
                <w:color w:val="000000"/>
              </w:rPr>
              <w:t>- 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402C35" w:rsidRPr="00AA1BD2" w:rsidTr="002D408B">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02C35" w:rsidRPr="00AA1BD2" w:rsidRDefault="00402C35">
            <w:pPr>
              <w:ind w:firstLine="0"/>
              <w:jc w:val="left"/>
              <w:rPr>
                <w:lang w:eastAsia="en-US"/>
              </w:rPr>
            </w:pPr>
            <w:r w:rsidRPr="00AA1BD2">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02C35" w:rsidRPr="00CA325A" w:rsidRDefault="00402C35" w:rsidP="00A138E1">
            <w:r w:rsidRPr="00CA325A">
              <w:rPr>
                <w:color w:val="000000"/>
              </w:rPr>
              <w:t>- формулировать альтернативные варианты организационно- управленческих решений и находить из их числа оптимальные организационно-управленческие решения в профессиональной деятельности;</w:t>
            </w:r>
          </w:p>
          <w:p w:rsidR="00402C35" w:rsidRPr="00CA325A" w:rsidRDefault="00402C35" w:rsidP="00A138E1">
            <w:r w:rsidRPr="00CA325A">
              <w:rPr>
                <w:color w:val="000000"/>
              </w:rPr>
              <w:t>- 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402C35" w:rsidRPr="00AA1BD2" w:rsidTr="002D408B">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02C35" w:rsidRPr="00AA1BD2" w:rsidRDefault="00402C35">
            <w:pPr>
              <w:ind w:firstLine="0"/>
              <w:jc w:val="left"/>
              <w:rPr>
                <w:lang w:eastAsia="en-US"/>
              </w:rPr>
            </w:pPr>
            <w:r w:rsidRPr="00AA1BD2">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02C35" w:rsidRPr="00CA325A" w:rsidRDefault="00402C35" w:rsidP="00A138E1">
            <w:r w:rsidRPr="00CA325A">
              <w:rPr>
                <w:color w:val="000000"/>
              </w:rPr>
              <w:t>- технологиями принятия организационно-управленческих решений в профессиональной деятельности и оценки их эффективности;</w:t>
            </w:r>
          </w:p>
          <w:p w:rsidR="00402C35" w:rsidRPr="00CA325A" w:rsidRDefault="00402C35" w:rsidP="00A138E1">
            <w:r w:rsidRPr="00CA325A">
              <w:rPr>
                <w:color w:val="000000"/>
              </w:rPr>
              <w:t>- способностью нести ответственность за последствия принимаемых организационно-управленческих решений;</w:t>
            </w:r>
          </w:p>
        </w:tc>
      </w:tr>
      <w:tr w:rsidR="00AA1BD2" w:rsidRPr="00AA1BD2" w:rsidTr="002D408B">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D408B" w:rsidRPr="00AA1BD2" w:rsidRDefault="00D20A98">
            <w:pPr>
              <w:ind w:firstLine="0"/>
              <w:rPr>
                <w:lang w:eastAsia="en-US"/>
              </w:rPr>
            </w:pPr>
            <w:r w:rsidRPr="001E7CAE">
              <w:rPr>
                <w:rFonts w:eastAsiaTheme="minorHAnsi"/>
                <w:b/>
                <w:color w:val="000000"/>
                <w:lang w:eastAsia="en-US"/>
              </w:rPr>
              <w:t>ПК – 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402C35" w:rsidRPr="00AA1BD2" w:rsidTr="002D408B">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02C35" w:rsidRPr="00AA1BD2" w:rsidRDefault="00402C35" w:rsidP="003E7BAD">
            <w:pPr>
              <w:ind w:firstLine="0"/>
              <w:jc w:val="left"/>
              <w:rPr>
                <w:lang w:eastAsia="en-US"/>
              </w:rPr>
            </w:pPr>
            <w:r w:rsidRPr="00AA1BD2">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02C35" w:rsidRPr="00CA325A" w:rsidRDefault="00402C35" w:rsidP="00A138E1">
            <w:r w:rsidRPr="00CA325A">
              <w:rPr>
                <w:color w:val="000000"/>
              </w:rPr>
              <w:t>-  основные определения и понятия в области финансового контроля, порядка его организации и проведения, объекты и субъекты, виды и методы контроля;</w:t>
            </w:r>
          </w:p>
          <w:p w:rsidR="00402C35" w:rsidRPr="00CA325A" w:rsidRDefault="00402C35" w:rsidP="00A138E1">
            <w:r w:rsidRPr="00CA325A">
              <w:rPr>
                <w:color w:val="000000"/>
              </w:rPr>
              <w:t>- основные методы исследований, используемых в практике финансового контроля в рамках ревизии, проверки, анализа, наблюдения, аудита;</w:t>
            </w:r>
          </w:p>
        </w:tc>
      </w:tr>
      <w:tr w:rsidR="00402C35" w:rsidRPr="00AA1BD2" w:rsidTr="002D408B">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02C35" w:rsidRPr="00AA1BD2" w:rsidRDefault="00402C35" w:rsidP="003E7BAD">
            <w:pPr>
              <w:ind w:firstLine="0"/>
              <w:jc w:val="left"/>
              <w:rPr>
                <w:lang w:eastAsia="en-US"/>
              </w:rPr>
            </w:pPr>
            <w:r w:rsidRPr="00AA1BD2">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02C35" w:rsidRPr="00CA325A" w:rsidRDefault="00402C35" w:rsidP="00A138E1">
            <w:r w:rsidRPr="00CA325A">
              <w:rPr>
                <w:color w:val="000000"/>
              </w:rPr>
              <w:t xml:space="preserve">- выделять объекты и субъекты, цели и задачи финансового контроля и выявлять отклонения фактических показателей </w:t>
            </w:r>
            <w:proofErr w:type="gramStart"/>
            <w:r w:rsidRPr="00CA325A">
              <w:rPr>
                <w:color w:val="000000"/>
              </w:rPr>
              <w:t>от</w:t>
            </w:r>
            <w:proofErr w:type="gramEnd"/>
            <w:r w:rsidRPr="00CA325A">
              <w:rPr>
                <w:color w:val="000000"/>
              </w:rPr>
              <w:t xml:space="preserve"> нормативных;</w:t>
            </w:r>
          </w:p>
          <w:p w:rsidR="00402C35" w:rsidRPr="00CA325A" w:rsidRDefault="00402C35" w:rsidP="00A138E1">
            <w:r w:rsidRPr="00CA325A">
              <w:rPr>
                <w:color w:val="000000"/>
              </w:rPr>
              <w:t>- обсуждать способы эффективного решения проблем реализации отклонений, выявленных при проведении финансового контроля в рамках ревизии, проверки, анализа, наблюдения, аудита;</w:t>
            </w:r>
          </w:p>
          <w:p w:rsidR="00402C35" w:rsidRPr="00CA325A" w:rsidRDefault="00402C35" w:rsidP="00A138E1">
            <w:r w:rsidRPr="00CA325A">
              <w:rPr>
                <w:color w:val="000000"/>
              </w:rPr>
              <w:lastRenderedPageBreak/>
              <w:t>- распознавать эффективное решение от неэффективного при реализации мероприятий по отклонениям, выявленным при проведении финансового контроля в рамках ревизии, проверки, анализа, наблюдения, аудита;</w:t>
            </w:r>
          </w:p>
          <w:p w:rsidR="00402C35" w:rsidRPr="00CA325A" w:rsidRDefault="00402C35" w:rsidP="00A138E1">
            <w:r w:rsidRPr="00CA325A">
              <w:rPr>
                <w:color w:val="000000"/>
              </w:rPr>
              <w:t>- применять полученные знания в профессиональной деятельности по организации и проведению контрольных мероприятий;</w:t>
            </w:r>
          </w:p>
        </w:tc>
      </w:tr>
      <w:tr w:rsidR="00402C35" w:rsidRPr="00AA1BD2" w:rsidTr="002D408B">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02C35" w:rsidRPr="00AA1BD2" w:rsidRDefault="00402C35" w:rsidP="003E7BAD">
            <w:pPr>
              <w:ind w:firstLine="0"/>
              <w:jc w:val="left"/>
              <w:rPr>
                <w:lang w:eastAsia="en-US"/>
              </w:rPr>
            </w:pPr>
            <w:r w:rsidRPr="00AA1BD2">
              <w:rPr>
                <w:lang w:eastAsia="en-US"/>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02C35" w:rsidRPr="00CA325A" w:rsidRDefault="00402C35" w:rsidP="00A138E1">
            <w:r w:rsidRPr="00CA325A">
              <w:rPr>
                <w:color w:val="000000"/>
              </w:rPr>
              <w:t>- 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w:t>
            </w:r>
          </w:p>
          <w:p w:rsidR="00402C35" w:rsidRPr="00CA325A" w:rsidRDefault="00402C35" w:rsidP="00A138E1">
            <w:r w:rsidRPr="00CA325A">
              <w:rPr>
                <w:color w:val="000000"/>
              </w:rPr>
              <w:t>- 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402C35" w:rsidRPr="00CA325A" w:rsidRDefault="00402C35" w:rsidP="00A138E1">
            <w:r w:rsidRPr="00CA325A">
              <w:rPr>
                <w:color w:val="000000"/>
              </w:rPr>
              <w:t>- практическими умениями и навыками анализа и обобщения полученных результатов, а также их использованием дляразработке мер по реализации выявляемых отклонений;</w:t>
            </w:r>
          </w:p>
        </w:tc>
      </w:tr>
    </w:tbl>
    <w:p w:rsidR="002D408B" w:rsidRPr="00AA1BD2" w:rsidRDefault="002D408B" w:rsidP="002D408B">
      <w:pPr>
        <w:tabs>
          <w:tab w:val="left" w:pos="851"/>
        </w:tabs>
        <w:rPr>
          <w:rStyle w:val="FontStyle16"/>
          <w:b w:val="0"/>
          <w:sz w:val="24"/>
          <w:szCs w:val="24"/>
        </w:rPr>
      </w:pPr>
    </w:p>
    <w:p w:rsidR="002D408B" w:rsidRPr="00AA1BD2" w:rsidRDefault="002D408B" w:rsidP="002D408B">
      <w:pPr>
        <w:tabs>
          <w:tab w:val="left" w:pos="851"/>
        </w:tabs>
        <w:rPr>
          <w:rStyle w:val="FontStyle16"/>
          <w:b w:val="0"/>
          <w:sz w:val="24"/>
          <w:szCs w:val="24"/>
        </w:rPr>
      </w:pPr>
    </w:p>
    <w:p w:rsidR="002D408B" w:rsidRPr="00AA1BD2" w:rsidRDefault="002D408B" w:rsidP="002D408B">
      <w:pPr>
        <w:widowControl/>
        <w:autoSpaceDE/>
        <w:autoSpaceDN/>
        <w:adjustRightInd/>
        <w:ind w:firstLine="0"/>
        <w:jc w:val="left"/>
        <w:rPr>
          <w:rStyle w:val="FontStyle18"/>
          <w:bCs w:val="0"/>
          <w:caps/>
          <w:kern w:val="32"/>
          <w:sz w:val="24"/>
          <w:szCs w:val="24"/>
        </w:rPr>
        <w:sectPr w:rsidR="002D408B" w:rsidRPr="00AA1BD2">
          <w:pgSz w:w="11906" w:h="16838"/>
          <w:pgMar w:top="851" w:right="851" w:bottom="851" w:left="1134" w:header="709" w:footer="709" w:gutter="0"/>
          <w:cols w:space="720"/>
        </w:sectPr>
      </w:pPr>
    </w:p>
    <w:p w:rsidR="00B93553" w:rsidRPr="00B93553" w:rsidRDefault="00B93553" w:rsidP="00B93553">
      <w:pPr>
        <w:pStyle w:val="10"/>
        <w:spacing w:before="0" w:after="0"/>
        <w:rPr>
          <w:rStyle w:val="FontStyle18"/>
          <w:b/>
          <w:i/>
          <w:color w:val="C00000"/>
          <w:sz w:val="24"/>
          <w:szCs w:val="24"/>
        </w:rPr>
      </w:pPr>
      <w:r w:rsidRPr="00B93553">
        <w:rPr>
          <w:rStyle w:val="FontStyle18"/>
          <w:b/>
          <w:sz w:val="24"/>
          <w:szCs w:val="24"/>
        </w:rPr>
        <w:lastRenderedPageBreak/>
        <w:t xml:space="preserve">4 Структура и содержание дисциплины (модуля) </w:t>
      </w:r>
    </w:p>
    <w:p w:rsidR="00710DFB" w:rsidRPr="001D53CD" w:rsidRDefault="00710DFB" w:rsidP="00710DFB">
      <w:pPr>
        <w:tabs>
          <w:tab w:val="left" w:pos="851"/>
        </w:tabs>
        <w:rPr>
          <w:rStyle w:val="FontStyle18"/>
          <w:b w:val="0"/>
          <w:sz w:val="24"/>
          <w:szCs w:val="24"/>
        </w:rPr>
      </w:pPr>
      <w:r w:rsidRPr="00B93553">
        <w:rPr>
          <w:rStyle w:val="FontStyle18"/>
          <w:b w:val="0"/>
          <w:sz w:val="24"/>
          <w:szCs w:val="24"/>
        </w:rPr>
        <w:t xml:space="preserve">Общая трудоемкость дисциплины составляет </w:t>
      </w:r>
      <w:r>
        <w:rPr>
          <w:rStyle w:val="FontStyle18"/>
          <w:b w:val="0"/>
          <w:sz w:val="24"/>
          <w:szCs w:val="24"/>
        </w:rPr>
        <w:t>6</w:t>
      </w:r>
      <w:r w:rsidRPr="00B93553">
        <w:rPr>
          <w:rStyle w:val="FontStyle18"/>
          <w:b w:val="0"/>
          <w:sz w:val="24"/>
          <w:szCs w:val="24"/>
        </w:rPr>
        <w:t xml:space="preserve"> зачетных единиц </w:t>
      </w:r>
      <w:r>
        <w:rPr>
          <w:rStyle w:val="FontStyle18"/>
          <w:b w:val="0"/>
          <w:sz w:val="24"/>
          <w:szCs w:val="24"/>
        </w:rPr>
        <w:t>216</w:t>
      </w:r>
      <w:r w:rsidRPr="001D53CD">
        <w:rPr>
          <w:rStyle w:val="FontStyle18"/>
          <w:b w:val="0"/>
          <w:sz w:val="24"/>
          <w:szCs w:val="24"/>
        </w:rPr>
        <w:t xml:space="preserve"> акад. часов, в том числе:</w:t>
      </w:r>
    </w:p>
    <w:p w:rsidR="00710DFB" w:rsidRPr="001D53CD" w:rsidRDefault="00710DFB" w:rsidP="00710DFB">
      <w:pPr>
        <w:tabs>
          <w:tab w:val="left" w:pos="851"/>
        </w:tabs>
        <w:rPr>
          <w:rStyle w:val="FontStyle18"/>
          <w:b w:val="0"/>
          <w:sz w:val="24"/>
          <w:szCs w:val="24"/>
        </w:rPr>
      </w:pPr>
      <w:r w:rsidRPr="001D53CD">
        <w:rPr>
          <w:rStyle w:val="FontStyle18"/>
          <w:b w:val="0"/>
          <w:sz w:val="24"/>
          <w:szCs w:val="24"/>
        </w:rPr>
        <w:t>–</w:t>
      </w:r>
      <w:r w:rsidRPr="001D53CD">
        <w:rPr>
          <w:rStyle w:val="FontStyle18"/>
          <w:b w:val="0"/>
          <w:sz w:val="24"/>
          <w:szCs w:val="24"/>
        </w:rPr>
        <w:tab/>
        <w:t xml:space="preserve">контактная работа – </w:t>
      </w:r>
      <w:r>
        <w:rPr>
          <w:rStyle w:val="FontStyle18"/>
          <w:b w:val="0"/>
          <w:sz w:val="24"/>
          <w:szCs w:val="24"/>
        </w:rPr>
        <w:t xml:space="preserve">14 </w:t>
      </w:r>
      <w:r w:rsidRPr="001D53CD">
        <w:rPr>
          <w:rStyle w:val="FontStyle18"/>
          <w:b w:val="0"/>
          <w:sz w:val="24"/>
          <w:szCs w:val="24"/>
        </w:rPr>
        <w:t>акад. часов:</w:t>
      </w:r>
    </w:p>
    <w:p w:rsidR="00710DFB" w:rsidRPr="001D53CD" w:rsidRDefault="00710DFB" w:rsidP="00710DFB">
      <w:pPr>
        <w:tabs>
          <w:tab w:val="left" w:pos="851"/>
          <w:tab w:val="left" w:pos="1134"/>
        </w:tabs>
        <w:rPr>
          <w:rStyle w:val="FontStyle18"/>
          <w:b w:val="0"/>
          <w:sz w:val="24"/>
          <w:szCs w:val="24"/>
        </w:rPr>
      </w:pPr>
      <w:r w:rsidRPr="001D53CD">
        <w:rPr>
          <w:rStyle w:val="FontStyle18"/>
          <w:b w:val="0"/>
          <w:sz w:val="24"/>
          <w:szCs w:val="24"/>
        </w:rPr>
        <w:tab/>
        <w:t>–</w:t>
      </w:r>
      <w:r w:rsidRPr="001D53CD">
        <w:rPr>
          <w:rStyle w:val="FontStyle18"/>
          <w:b w:val="0"/>
          <w:sz w:val="24"/>
          <w:szCs w:val="24"/>
        </w:rPr>
        <w:tab/>
        <w:t xml:space="preserve">аудиторная – </w:t>
      </w:r>
      <w:r>
        <w:rPr>
          <w:rStyle w:val="FontStyle18"/>
          <w:b w:val="0"/>
          <w:sz w:val="24"/>
          <w:szCs w:val="24"/>
        </w:rPr>
        <w:t>10</w:t>
      </w:r>
      <w:r w:rsidRPr="001D53CD">
        <w:rPr>
          <w:rStyle w:val="FontStyle18"/>
          <w:b w:val="0"/>
          <w:sz w:val="24"/>
          <w:szCs w:val="24"/>
        </w:rPr>
        <w:t xml:space="preserve"> акад. часов;</w:t>
      </w:r>
    </w:p>
    <w:p w:rsidR="00710DFB" w:rsidRPr="001D53CD" w:rsidRDefault="00710DFB" w:rsidP="00710DFB">
      <w:pPr>
        <w:tabs>
          <w:tab w:val="left" w:pos="851"/>
          <w:tab w:val="left" w:pos="1134"/>
        </w:tabs>
        <w:rPr>
          <w:rStyle w:val="FontStyle18"/>
          <w:b w:val="0"/>
          <w:sz w:val="24"/>
          <w:szCs w:val="24"/>
        </w:rPr>
      </w:pPr>
      <w:r w:rsidRPr="001D53CD">
        <w:rPr>
          <w:rStyle w:val="FontStyle18"/>
          <w:b w:val="0"/>
          <w:sz w:val="24"/>
          <w:szCs w:val="24"/>
        </w:rPr>
        <w:tab/>
        <w:t>–</w:t>
      </w:r>
      <w:r w:rsidRPr="001D53CD">
        <w:rPr>
          <w:rStyle w:val="FontStyle18"/>
          <w:b w:val="0"/>
          <w:sz w:val="24"/>
          <w:szCs w:val="24"/>
        </w:rPr>
        <w:tab/>
        <w:t xml:space="preserve">внеаудиторная – </w:t>
      </w:r>
      <w:r>
        <w:rPr>
          <w:rStyle w:val="FontStyle18"/>
          <w:b w:val="0"/>
          <w:sz w:val="24"/>
          <w:szCs w:val="24"/>
        </w:rPr>
        <w:t>4</w:t>
      </w:r>
      <w:r w:rsidRPr="001D53CD">
        <w:rPr>
          <w:rStyle w:val="FontStyle18"/>
          <w:b w:val="0"/>
          <w:sz w:val="24"/>
          <w:szCs w:val="24"/>
        </w:rPr>
        <w:t xml:space="preserve"> акад. часов </w:t>
      </w:r>
    </w:p>
    <w:p w:rsidR="00710DFB" w:rsidRPr="001D53CD" w:rsidRDefault="00710DFB" w:rsidP="00710DFB">
      <w:pPr>
        <w:tabs>
          <w:tab w:val="left" w:pos="851"/>
          <w:tab w:val="left" w:pos="1134"/>
        </w:tabs>
        <w:rPr>
          <w:rStyle w:val="FontStyle18"/>
          <w:b w:val="0"/>
          <w:sz w:val="24"/>
          <w:szCs w:val="24"/>
        </w:rPr>
      </w:pPr>
      <w:r w:rsidRPr="001D53CD">
        <w:rPr>
          <w:rStyle w:val="FontStyle18"/>
          <w:b w:val="0"/>
          <w:sz w:val="24"/>
          <w:szCs w:val="24"/>
        </w:rPr>
        <w:t>–</w:t>
      </w:r>
      <w:r w:rsidRPr="001D53CD">
        <w:rPr>
          <w:rStyle w:val="FontStyle18"/>
          <w:b w:val="0"/>
          <w:sz w:val="24"/>
          <w:szCs w:val="24"/>
        </w:rPr>
        <w:tab/>
        <w:t xml:space="preserve">самостоятельная работа – </w:t>
      </w:r>
      <w:r>
        <w:rPr>
          <w:rStyle w:val="FontStyle18"/>
          <w:b w:val="0"/>
          <w:sz w:val="24"/>
          <w:szCs w:val="24"/>
        </w:rPr>
        <w:t xml:space="preserve">189,4 </w:t>
      </w:r>
      <w:r w:rsidRPr="001D53CD">
        <w:rPr>
          <w:rStyle w:val="FontStyle18"/>
          <w:b w:val="0"/>
          <w:sz w:val="24"/>
          <w:szCs w:val="24"/>
        </w:rPr>
        <w:t>акад. часов;</w:t>
      </w:r>
    </w:p>
    <w:p w:rsidR="00710DFB" w:rsidRPr="001D53CD" w:rsidRDefault="00710DFB" w:rsidP="00710DFB">
      <w:pPr>
        <w:tabs>
          <w:tab w:val="left" w:pos="851"/>
        </w:tabs>
        <w:rPr>
          <w:rStyle w:val="FontStyle18"/>
          <w:b w:val="0"/>
          <w:i/>
          <w:color w:val="C00000"/>
          <w:sz w:val="24"/>
          <w:szCs w:val="24"/>
        </w:rPr>
      </w:pPr>
      <w:r w:rsidRPr="001D53CD">
        <w:rPr>
          <w:rStyle w:val="FontStyle18"/>
          <w:b w:val="0"/>
          <w:sz w:val="24"/>
          <w:szCs w:val="24"/>
        </w:rPr>
        <w:t>–</w:t>
      </w:r>
      <w:r w:rsidRPr="001D53CD">
        <w:rPr>
          <w:rStyle w:val="FontStyle18"/>
          <w:b w:val="0"/>
          <w:sz w:val="24"/>
          <w:szCs w:val="24"/>
        </w:rPr>
        <w:tab/>
        <w:t>подготовка к экзамену – 8,7 акад. часа</w:t>
      </w:r>
    </w:p>
    <w:p w:rsidR="00710DFB" w:rsidRPr="00B93553" w:rsidRDefault="00710DFB" w:rsidP="00710DFB">
      <w:pPr>
        <w:tabs>
          <w:tab w:val="left" w:pos="851"/>
        </w:tabs>
        <w:rPr>
          <w:rStyle w:val="FontStyle18"/>
          <w:b w:val="0"/>
          <w:i/>
          <w:color w:val="C00000"/>
          <w:sz w:val="24"/>
          <w:szCs w:val="24"/>
        </w:rPr>
      </w:pPr>
      <w:r w:rsidRPr="001D53CD">
        <w:rPr>
          <w:rStyle w:val="FontStyle18"/>
          <w:b w:val="0"/>
          <w:sz w:val="24"/>
          <w:szCs w:val="24"/>
        </w:rPr>
        <w:t>–</w:t>
      </w:r>
      <w:r w:rsidRPr="001D53CD">
        <w:rPr>
          <w:rStyle w:val="FontStyle18"/>
          <w:b w:val="0"/>
          <w:sz w:val="24"/>
          <w:szCs w:val="24"/>
        </w:rPr>
        <w:tab/>
        <w:t>подготовка к зачету – 3,9 акад. часа</w:t>
      </w:r>
    </w:p>
    <w:p w:rsidR="00B93553" w:rsidRPr="00B93553" w:rsidRDefault="00B93553" w:rsidP="00B93553">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6491"/>
        <w:gridCol w:w="370"/>
        <w:gridCol w:w="920"/>
        <w:gridCol w:w="654"/>
        <w:gridCol w:w="574"/>
        <w:gridCol w:w="620"/>
        <w:gridCol w:w="1856"/>
        <w:gridCol w:w="2206"/>
        <w:gridCol w:w="1525"/>
      </w:tblGrid>
      <w:tr w:rsidR="00B93553" w:rsidRPr="00B93553" w:rsidTr="00ED2E2C">
        <w:trPr>
          <w:cantSplit/>
          <w:trHeight w:val="1156"/>
          <w:tblHeader/>
        </w:trPr>
        <w:tc>
          <w:tcPr>
            <w:tcW w:w="1370" w:type="pct"/>
            <w:vMerge w:val="restart"/>
            <w:vAlign w:val="center"/>
          </w:tcPr>
          <w:p w:rsidR="00B93553" w:rsidRPr="00B93553" w:rsidRDefault="00B93553" w:rsidP="00B93553">
            <w:pPr>
              <w:pStyle w:val="Style12"/>
              <w:widowControl/>
              <w:jc w:val="center"/>
              <w:rPr>
                <w:rStyle w:val="FontStyle31"/>
                <w:rFonts w:ascii="Times New Roman" w:hAnsi="Times New Roman" w:cs="Times New Roman"/>
                <w:sz w:val="24"/>
                <w:szCs w:val="24"/>
              </w:rPr>
            </w:pPr>
            <w:r w:rsidRPr="00B93553">
              <w:rPr>
                <w:rStyle w:val="FontStyle31"/>
                <w:rFonts w:ascii="Times New Roman" w:hAnsi="Times New Roman" w:cs="Times New Roman"/>
                <w:sz w:val="24"/>
                <w:szCs w:val="24"/>
              </w:rPr>
              <w:t>Раздел/ тема</w:t>
            </w:r>
          </w:p>
          <w:p w:rsidR="00B93553" w:rsidRPr="00B93553" w:rsidRDefault="00B93553" w:rsidP="00B93553">
            <w:pPr>
              <w:pStyle w:val="Style12"/>
              <w:widowControl/>
              <w:jc w:val="center"/>
              <w:rPr>
                <w:rStyle w:val="FontStyle31"/>
                <w:rFonts w:ascii="Times New Roman" w:hAnsi="Times New Roman" w:cs="Times New Roman"/>
                <w:sz w:val="24"/>
                <w:szCs w:val="24"/>
              </w:rPr>
            </w:pPr>
            <w:r w:rsidRPr="00B93553">
              <w:rPr>
                <w:rStyle w:val="FontStyle31"/>
                <w:rFonts w:ascii="Times New Roman" w:hAnsi="Times New Roman" w:cs="Times New Roman"/>
                <w:sz w:val="24"/>
                <w:szCs w:val="24"/>
              </w:rPr>
              <w:t>дисциплины</w:t>
            </w:r>
          </w:p>
        </w:tc>
        <w:tc>
          <w:tcPr>
            <w:tcW w:w="131" w:type="pct"/>
            <w:vMerge w:val="restart"/>
            <w:textDirection w:val="btLr"/>
            <w:vAlign w:val="center"/>
          </w:tcPr>
          <w:p w:rsidR="00B93553" w:rsidRPr="00B93553" w:rsidRDefault="00B93553" w:rsidP="00B93553">
            <w:pPr>
              <w:pStyle w:val="Style13"/>
              <w:widowControl/>
              <w:ind w:left="113" w:right="113"/>
              <w:jc w:val="center"/>
              <w:rPr>
                <w:rStyle w:val="FontStyle25"/>
                <w:i w:val="0"/>
                <w:sz w:val="24"/>
                <w:szCs w:val="24"/>
              </w:rPr>
            </w:pPr>
            <w:r w:rsidRPr="00B93553">
              <w:rPr>
                <w:rStyle w:val="FontStyle25"/>
                <w:i w:val="0"/>
                <w:sz w:val="24"/>
                <w:szCs w:val="24"/>
              </w:rPr>
              <w:t>Курс</w:t>
            </w:r>
          </w:p>
        </w:tc>
        <w:tc>
          <w:tcPr>
            <w:tcW w:w="706" w:type="pct"/>
            <w:gridSpan w:val="3"/>
            <w:vAlign w:val="center"/>
          </w:tcPr>
          <w:p w:rsidR="00B93553" w:rsidRPr="00560EA0" w:rsidRDefault="00B93553" w:rsidP="00B93553">
            <w:pPr>
              <w:pStyle w:val="Style8"/>
              <w:jc w:val="center"/>
              <w:rPr>
                <w:rStyle w:val="FontStyle31"/>
                <w:rFonts w:ascii="Times New Roman" w:hAnsi="Times New Roman" w:cs="Times New Roman"/>
                <w:sz w:val="24"/>
                <w:szCs w:val="24"/>
              </w:rPr>
            </w:pPr>
            <w:r w:rsidRPr="00560EA0">
              <w:rPr>
                <w:rStyle w:val="FontStyle31"/>
                <w:rFonts w:ascii="Times New Roman" w:hAnsi="Times New Roman" w:cs="Times New Roman"/>
                <w:sz w:val="24"/>
                <w:szCs w:val="24"/>
              </w:rPr>
              <w:t xml:space="preserve">Аудиторная </w:t>
            </w:r>
            <w:r w:rsidRPr="00560EA0">
              <w:rPr>
                <w:rStyle w:val="FontStyle31"/>
                <w:rFonts w:ascii="Times New Roman" w:hAnsi="Times New Roman" w:cs="Times New Roman"/>
                <w:sz w:val="24"/>
                <w:szCs w:val="24"/>
              </w:rPr>
              <w:br/>
              <w:t xml:space="preserve">контактная работа </w:t>
            </w:r>
            <w:r w:rsidRPr="00560EA0">
              <w:rPr>
                <w:rStyle w:val="FontStyle31"/>
                <w:rFonts w:ascii="Times New Roman" w:hAnsi="Times New Roman" w:cs="Times New Roman"/>
                <w:sz w:val="24"/>
                <w:szCs w:val="24"/>
              </w:rPr>
              <w:br/>
              <w:t>(в акад. часах)</w:t>
            </w:r>
          </w:p>
        </w:tc>
        <w:tc>
          <w:tcPr>
            <w:tcW w:w="243" w:type="pct"/>
            <w:vMerge w:val="restart"/>
            <w:textDirection w:val="btLr"/>
            <w:vAlign w:val="center"/>
          </w:tcPr>
          <w:p w:rsidR="00B93553" w:rsidRPr="00560EA0" w:rsidRDefault="00B93553" w:rsidP="00B93553">
            <w:pPr>
              <w:pStyle w:val="Style8"/>
              <w:widowControl/>
              <w:ind w:left="-40" w:right="113"/>
              <w:jc w:val="center"/>
              <w:rPr>
                <w:rStyle w:val="FontStyle20"/>
                <w:rFonts w:ascii="Times New Roman" w:hAnsi="Times New Roman" w:cs="Times New Roman"/>
                <w:sz w:val="24"/>
                <w:szCs w:val="24"/>
              </w:rPr>
            </w:pPr>
            <w:r w:rsidRPr="00560EA0">
              <w:rPr>
                <w:rStyle w:val="FontStyle20"/>
                <w:rFonts w:ascii="Times New Roman" w:hAnsi="Times New Roman" w:cs="Times New Roman"/>
                <w:sz w:val="24"/>
                <w:szCs w:val="24"/>
              </w:rPr>
              <w:t>Самостоятельная работа (в акад. часах)</w:t>
            </w:r>
          </w:p>
        </w:tc>
        <w:tc>
          <w:tcPr>
            <w:tcW w:w="1020" w:type="pct"/>
            <w:vMerge w:val="restart"/>
            <w:vAlign w:val="center"/>
          </w:tcPr>
          <w:p w:rsidR="00B93553" w:rsidRPr="00560EA0" w:rsidRDefault="00B93553" w:rsidP="00B93553">
            <w:pPr>
              <w:pStyle w:val="Style8"/>
              <w:widowControl/>
              <w:ind w:left="-40"/>
              <w:jc w:val="center"/>
              <w:rPr>
                <w:rStyle w:val="FontStyle31"/>
                <w:rFonts w:ascii="Times New Roman" w:hAnsi="Times New Roman" w:cs="Times New Roman"/>
                <w:sz w:val="24"/>
                <w:szCs w:val="24"/>
              </w:rPr>
            </w:pPr>
            <w:r w:rsidRPr="00560EA0">
              <w:rPr>
                <w:rStyle w:val="FontStyle20"/>
                <w:rFonts w:ascii="Times New Roman" w:hAnsi="Times New Roman" w:cs="Times New Roman"/>
                <w:sz w:val="24"/>
                <w:szCs w:val="24"/>
              </w:rPr>
              <w:t xml:space="preserve">Вид самостоятельной </w:t>
            </w:r>
            <w:r w:rsidRPr="00560EA0">
              <w:rPr>
                <w:rStyle w:val="FontStyle20"/>
                <w:rFonts w:ascii="Times New Roman" w:hAnsi="Times New Roman" w:cs="Times New Roman"/>
                <w:sz w:val="24"/>
                <w:szCs w:val="24"/>
              </w:rPr>
              <w:br/>
              <w:t>работы</w:t>
            </w:r>
          </w:p>
        </w:tc>
        <w:tc>
          <w:tcPr>
            <w:tcW w:w="919" w:type="pct"/>
            <w:vMerge w:val="restart"/>
            <w:vAlign w:val="center"/>
          </w:tcPr>
          <w:p w:rsidR="00B93553" w:rsidRPr="00560EA0" w:rsidRDefault="00B93553" w:rsidP="00B93553">
            <w:pPr>
              <w:pStyle w:val="Style8"/>
              <w:widowControl/>
              <w:ind w:left="-40"/>
              <w:jc w:val="center"/>
              <w:rPr>
                <w:rStyle w:val="FontStyle32"/>
                <w:i w:val="0"/>
                <w:iCs w:val="0"/>
                <w:sz w:val="24"/>
                <w:szCs w:val="24"/>
              </w:rPr>
            </w:pPr>
            <w:r w:rsidRPr="00560EA0">
              <w:rPr>
                <w:rStyle w:val="FontStyle31"/>
                <w:rFonts w:ascii="Times New Roman" w:hAnsi="Times New Roman" w:cs="Times New Roman"/>
                <w:sz w:val="24"/>
                <w:szCs w:val="24"/>
              </w:rPr>
              <w:t xml:space="preserve">Форма текущего контроля успеваемости и </w:t>
            </w:r>
            <w:r w:rsidRPr="00560EA0">
              <w:rPr>
                <w:rStyle w:val="FontStyle31"/>
                <w:rFonts w:ascii="Times New Roman" w:hAnsi="Times New Roman" w:cs="Times New Roman"/>
                <w:sz w:val="24"/>
                <w:szCs w:val="24"/>
              </w:rPr>
              <w:br/>
              <w:t>промежуточной аттестации</w:t>
            </w:r>
          </w:p>
        </w:tc>
        <w:tc>
          <w:tcPr>
            <w:tcW w:w="610" w:type="pct"/>
            <w:vMerge w:val="restart"/>
            <w:textDirection w:val="btLr"/>
            <w:vAlign w:val="center"/>
          </w:tcPr>
          <w:p w:rsidR="00B93553" w:rsidRPr="00560EA0" w:rsidRDefault="00B93553" w:rsidP="00B93553">
            <w:pPr>
              <w:pStyle w:val="Style8"/>
              <w:widowControl/>
              <w:ind w:left="-40" w:right="113"/>
              <w:jc w:val="center"/>
              <w:rPr>
                <w:rStyle w:val="FontStyle31"/>
                <w:rFonts w:ascii="Times New Roman" w:hAnsi="Times New Roman" w:cs="Times New Roman"/>
                <w:sz w:val="24"/>
                <w:szCs w:val="24"/>
              </w:rPr>
            </w:pPr>
            <w:r w:rsidRPr="00560EA0">
              <w:rPr>
                <w:rStyle w:val="FontStyle31"/>
                <w:rFonts w:ascii="Times New Roman" w:hAnsi="Times New Roman" w:cs="Times New Roman"/>
                <w:sz w:val="24"/>
                <w:szCs w:val="24"/>
              </w:rPr>
              <w:t xml:space="preserve">Код и структурный </w:t>
            </w:r>
            <w:r w:rsidRPr="00560EA0">
              <w:rPr>
                <w:rStyle w:val="FontStyle31"/>
                <w:rFonts w:ascii="Times New Roman" w:hAnsi="Times New Roman" w:cs="Times New Roman"/>
                <w:sz w:val="24"/>
                <w:szCs w:val="24"/>
              </w:rPr>
              <w:br/>
              <w:t xml:space="preserve">элемент </w:t>
            </w:r>
            <w:r w:rsidRPr="00560EA0">
              <w:rPr>
                <w:rStyle w:val="FontStyle31"/>
                <w:rFonts w:ascii="Times New Roman" w:hAnsi="Times New Roman" w:cs="Times New Roman"/>
                <w:sz w:val="24"/>
                <w:szCs w:val="24"/>
              </w:rPr>
              <w:br/>
              <w:t>компетенции</w:t>
            </w:r>
          </w:p>
        </w:tc>
      </w:tr>
      <w:tr w:rsidR="00B93553" w:rsidRPr="00B93553" w:rsidTr="00ED2E2C">
        <w:trPr>
          <w:cantSplit/>
          <w:trHeight w:val="1134"/>
          <w:tblHeader/>
        </w:trPr>
        <w:tc>
          <w:tcPr>
            <w:tcW w:w="1370" w:type="pct"/>
            <w:vMerge/>
          </w:tcPr>
          <w:p w:rsidR="00B93553" w:rsidRPr="00B93553" w:rsidRDefault="00B93553" w:rsidP="00B93553">
            <w:pPr>
              <w:pStyle w:val="Style14"/>
              <w:widowControl/>
              <w:jc w:val="center"/>
            </w:pPr>
          </w:p>
        </w:tc>
        <w:tc>
          <w:tcPr>
            <w:tcW w:w="131" w:type="pct"/>
            <w:vMerge/>
          </w:tcPr>
          <w:p w:rsidR="00B93553" w:rsidRPr="00B93553" w:rsidRDefault="00B93553" w:rsidP="00B93553">
            <w:pPr>
              <w:pStyle w:val="Style14"/>
              <w:widowControl/>
              <w:jc w:val="center"/>
            </w:pPr>
          </w:p>
        </w:tc>
        <w:tc>
          <w:tcPr>
            <w:tcW w:w="303" w:type="pct"/>
            <w:textDirection w:val="btLr"/>
            <w:vAlign w:val="center"/>
          </w:tcPr>
          <w:p w:rsidR="00B93553" w:rsidRPr="00560EA0" w:rsidRDefault="00B93553" w:rsidP="00B93553">
            <w:pPr>
              <w:pStyle w:val="Style14"/>
              <w:widowControl/>
              <w:ind w:firstLine="0"/>
              <w:jc w:val="center"/>
            </w:pPr>
            <w:r w:rsidRPr="00560EA0">
              <w:t>лекции</w:t>
            </w:r>
          </w:p>
        </w:tc>
        <w:tc>
          <w:tcPr>
            <w:tcW w:w="215" w:type="pct"/>
            <w:textDirection w:val="btLr"/>
            <w:vAlign w:val="center"/>
          </w:tcPr>
          <w:p w:rsidR="00B93553" w:rsidRPr="00560EA0" w:rsidRDefault="00B93553" w:rsidP="00B93553">
            <w:pPr>
              <w:pStyle w:val="Style14"/>
              <w:widowControl/>
              <w:ind w:firstLine="0"/>
              <w:jc w:val="center"/>
            </w:pPr>
            <w:proofErr w:type="spellStart"/>
            <w:r w:rsidRPr="00560EA0">
              <w:t>лаборат</w:t>
            </w:r>
            <w:proofErr w:type="spellEnd"/>
            <w:r w:rsidRPr="00560EA0">
              <w:t>.</w:t>
            </w:r>
          </w:p>
          <w:p w:rsidR="00B93553" w:rsidRPr="00560EA0" w:rsidRDefault="00B93553" w:rsidP="00B93553">
            <w:pPr>
              <w:pStyle w:val="Style14"/>
              <w:widowControl/>
              <w:ind w:firstLine="0"/>
              <w:jc w:val="center"/>
            </w:pPr>
            <w:r w:rsidRPr="00560EA0">
              <w:t>занятия</w:t>
            </w:r>
          </w:p>
        </w:tc>
        <w:tc>
          <w:tcPr>
            <w:tcW w:w="189" w:type="pct"/>
            <w:textDirection w:val="btLr"/>
            <w:vAlign w:val="center"/>
          </w:tcPr>
          <w:p w:rsidR="00B93553" w:rsidRPr="00560EA0" w:rsidRDefault="00B93553" w:rsidP="00B93553">
            <w:pPr>
              <w:pStyle w:val="Style14"/>
              <w:widowControl/>
              <w:ind w:firstLine="0"/>
              <w:jc w:val="center"/>
            </w:pPr>
            <w:proofErr w:type="spellStart"/>
            <w:r w:rsidRPr="00560EA0">
              <w:t>практич</w:t>
            </w:r>
            <w:proofErr w:type="spellEnd"/>
            <w:r w:rsidRPr="00560EA0">
              <w:t>. занятия</w:t>
            </w:r>
          </w:p>
        </w:tc>
        <w:tc>
          <w:tcPr>
            <w:tcW w:w="243" w:type="pct"/>
            <w:vMerge/>
            <w:textDirection w:val="btLr"/>
          </w:tcPr>
          <w:p w:rsidR="00B93553" w:rsidRPr="00560EA0" w:rsidRDefault="00B93553" w:rsidP="00B93553">
            <w:pPr>
              <w:pStyle w:val="Style14"/>
              <w:widowControl/>
              <w:jc w:val="center"/>
            </w:pPr>
          </w:p>
        </w:tc>
        <w:tc>
          <w:tcPr>
            <w:tcW w:w="1020" w:type="pct"/>
            <w:vMerge/>
            <w:textDirection w:val="btLr"/>
          </w:tcPr>
          <w:p w:rsidR="00B93553" w:rsidRPr="00560EA0" w:rsidRDefault="00B93553" w:rsidP="00B93553">
            <w:pPr>
              <w:pStyle w:val="Style14"/>
              <w:widowControl/>
              <w:jc w:val="center"/>
            </w:pPr>
          </w:p>
        </w:tc>
        <w:tc>
          <w:tcPr>
            <w:tcW w:w="919" w:type="pct"/>
            <w:vMerge/>
            <w:textDirection w:val="btLr"/>
            <w:vAlign w:val="center"/>
          </w:tcPr>
          <w:p w:rsidR="00B93553" w:rsidRPr="00560EA0" w:rsidRDefault="00B93553" w:rsidP="00B93553">
            <w:pPr>
              <w:pStyle w:val="Style14"/>
              <w:widowControl/>
              <w:jc w:val="center"/>
            </w:pPr>
          </w:p>
        </w:tc>
        <w:tc>
          <w:tcPr>
            <w:tcW w:w="610" w:type="pct"/>
            <w:vMerge/>
            <w:textDirection w:val="btLr"/>
          </w:tcPr>
          <w:p w:rsidR="00B93553" w:rsidRPr="00560EA0" w:rsidRDefault="00B93553" w:rsidP="00B93553">
            <w:pPr>
              <w:pStyle w:val="Style14"/>
              <w:widowControl/>
              <w:jc w:val="center"/>
            </w:pPr>
          </w:p>
        </w:tc>
      </w:tr>
      <w:tr w:rsidR="00B93553" w:rsidRPr="00B93553" w:rsidTr="00ED2E2C">
        <w:trPr>
          <w:trHeight w:val="268"/>
        </w:trPr>
        <w:tc>
          <w:tcPr>
            <w:tcW w:w="1370" w:type="pct"/>
          </w:tcPr>
          <w:p w:rsidR="00B93553" w:rsidRPr="00C350F6" w:rsidRDefault="00B93553" w:rsidP="00B93553">
            <w:pPr>
              <w:pStyle w:val="Style14"/>
              <w:widowControl/>
              <w:tabs>
                <w:tab w:val="left" w:pos="435"/>
              </w:tabs>
              <w:ind w:firstLine="0"/>
            </w:pPr>
            <w:r w:rsidRPr="00C350F6">
              <w:t>1. Раздел</w:t>
            </w:r>
            <w:r w:rsidR="001D53CD" w:rsidRPr="00C350F6">
              <w:rPr>
                <w:lang w:eastAsia="en-US"/>
              </w:rPr>
              <w:t xml:space="preserve">. </w:t>
            </w:r>
            <w:r w:rsidR="005E3E9D" w:rsidRPr="005E3E9D">
              <w:rPr>
                <w:color w:val="000000"/>
                <w:sz w:val="22"/>
                <w:szCs w:val="22"/>
              </w:rPr>
              <w:t>Основныепонятияибазовыеконцепциифинансового</w:t>
            </w:r>
            <w:r w:rsidR="005E3E9D">
              <w:rPr>
                <w:color w:val="000000"/>
                <w:sz w:val="22"/>
                <w:szCs w:val="22"/>
              </w:rPr>
              <w:t xml:space="preserve"> менеджмента</w:t>
            </w:r>
          </w:p>
        </w:tc>
        <w:tc>
          <w:tcPr>
            <w:tcW w:w="131" w:type="pct"/>
          </w:tcPr>
          <w:p w:rsidR="00B93553" w:rsidRPr="005B6F20" w:rsidRDefault="00C350F6" w:rsidP="00B93553">
            <w:pPr>
              <w:pStyle w:val="Style14"/>
              <w:widowControl/>
              <w:ind w:firstLine="0"/>
              <w:jc w:val="center"/>
            </w:pPr>
            <w:r w:rsidRPr="005B6F20">
              <w:t>5</w:t>
            </w:r>
          </w:p>
        </w:tc>
        <w:tc>
          <w:tcPr>
            <w:tcW w:w="303" w:type="pct"/>
          </w:tcPr>
          <w:p w:rsidR="00B93553" w:rsidRPr="005B6F20" w:rsidRDefault="00B93553" w:rsidP="00B93553">
            <w:pPr>
              <w:pStyle w:val="Style14"/>
              <w:widowControl/>
              <w:ind w:firstLine="0"/>
              <w:jc w:val="center"/>
            </w:pPr>
          </w:p>
        </w:tc>
        <w:tc>
          <w:tcPr>
            <w:tcW w:w="215" w:type="pct"/>
          </w:tcPr>
          <w:p w:rsidR="00B93553" w:rsidRPr="005B6F20" w:rsidRDefault="00B93553" w:rsidP="00B93553">
            <w:pPr>
              <w:pStyle w:val="Style14"/>
              <w:widowControl/>
              <w:ind w:firstLine="0"/>
              <w:jc w:val="center"/>
            </w:pPr>
          </w:p>
        </w:tc>
        <w:tc>
          <w:tcPr>
            <w:tcW w:w="189" w:type="pct"/>
          </w:tcPr>
          <w:p w:rsidR="00B93553" w:rsidRPr="005B6F20" w:rsidRDefault="00B93553" w:rsidP="00B93553">
            <w:pPr>
              <w:pStyle w:val="Style14"/>
              <w:widowControl/>
              <w:ind w:firstLine="0"/>
              <w:jc w:val="center"/>
            </w:pPr>
          </w:p>
        </w:tc>
        <w:tc>
          <w:tcPr>
            <w:tcW w:w="243" w:type="pct"/>
          </w:tcPr>
          <w:p w:rsidR="00B93553" w:rsidRPr="00560EA0" w:rsidRDefault="00B93553" w:rsidP="00B93553">
            <w:pPr>
              <w:pStyle w:val="Style14"/>
              <w:widowControl/>
              <w:ind w:firstLine="0"/>
              <w:jc w:val="left"/>
              <w:rPr>
                <w:color w:val="C00000"/>
              </w:rPr>
            </w:pPr>
          </w:p>
        </w:tc>
        <w:tc>
          <w:tcPr>
            <w:tcW w:w="1020" w:type="pct"/>
          </w:tcPr>
          <w:p w:rsidR="00B93553" w:rsidRPr="00560EA0" w:rsidRDefault="00B93553" w:rsidP="00B93553">
            <w:pPr>
              <w:pStyle w:val="Style14"/>
              <w:widowControl/>
              <w:ind w:firstLine="0"/>
              <w:jc w:val="left"/>
              <w:rPr>
                <w:color w:val="C00000"/>
              </w:rPr>
            </w:pPr>
          </w:p>
        </w:tc>
        <w:tc>
          <w:tcPr>
            <w:tcW w:w="919" w:type="pct"/>
          </w:tcPr>
          <w:p w:rsidR="00B93553" w:rsidRPr="00560EA0" w:rsidRDefault="00B93553" w:rsidP="00B93553">
            <w:pPr>
              <w:pStyle w:val="Style14"/>
              <w:widowControl/>
              <w:ind w:firstLine="0"/>
              <w:jc w:val="left"/>
              <w:rPr>
                <w:color w:val="C00000"/>
              </w:rPr>
            </w:pPr>
          </w:p>
        </w:tc>
        <w:tc>
          <w:tcPr>
            <w:tcW w:w="610" w:type="pct"/>
          </w:tcPr>
          <w:p w:rsidR="00B93553" w:rsidRPr="00560EA0" w:rsidRDefault="00B93553" w:rsidP="00B93553">
            <w:pPr>
              <w:pStyle w:val="Style14"/>
              <w:widowControl/>
              <w:ind w:firstLine="0"/>
              <w:jc w:val="left"/>
            </w:pPr>
          </w:p>
        </w:tc>
      </w:tr>
      <w:tr w:rsidR="00636051" w:rsidRPr="00B93553" w:rsidTr="00ED2E2C">
        <w:trPr>
          <w:trHeight w:val="422"/>
        </w:trPr>
        <w:tc>
          <w:tcPr>
            <w:tcW w:w="1370" w:type="pct"/>
          </w:tcPr>
          <w:p w:rsidR="00636051" w:rsidRPr="00C350F6" w:rsidRDefault="00636051" w:rsidP="00636051">
            <w:pPr>
              <w:pStyle w:val="Style14"/>
              <w:widowControl/>
              <w:ind w:firstLine="0"/>
            </w:pPr>
            <w:r w:rsidRPr="00C350F6">
              <w:t>1.1. Тема</w:t>
            </w:r>
            <w:r w:rsidR="004F6E3E" w:rsidRPr="006565E7">
              <w:t xml:space="preserve">Сущность, </w:t>
            </w:r>
            <w:r w:rsidR="004F6E3E">
              <w:t>функции</w:t>
            </w:r>
            <w:r w:rsidR="004F6E3E" w:rsidRPr="006565E7">
              <w:t xml:space="preserve"> и задачи финансового менеджмента</w:t>
            </w:r>
          </w:p>
        </w:tc>
        <w:tc>
          <w:tcPr>
            <w:tcW w:w="131" w:type="pct"/>
          </w:tcPr>
          <w:p w:rsidR="00636051" w:rsidRPr="005B6F20" w:rsidRDefault="00C350F6" w:rsidP="00636051">
            <w:pPr>
              <w:pStyle w:val="Style14"/>
              <w:widowControl/>
              <w:ind w:firstLine="0"/>
              <w:jc w:val="center"/>
            </w:pPr>
            <w:r w:rsidRPr="005B6F20">
              <w:t>5</w:t>
            </w:r>
          </w:p>
        </w:tc>
        <w:tc>
          <w:tcPr>
            <w:tcW w:w="303" w:type="pct"/>
          </w:tcPr>
          <w:p w:rsidR="00636051" w:rsidRPr="005B6F20" w:rsidRDefault="00560EA0" w:rsidP="00636051">
            <w:pPr>
              <w:pStyle w:val="Style14"/>
              <w:widowControl/>
              <w:ind w:firstLine="0"/>
              <w:jc w:val="center"/>
            </w:pPr>
            <w:r w:rsidRPr="005B6F20">
              <w:t>0,5</w:t>
            </w:r>
            <w:r w:rsidR="001C78ED">
              <w:t>/0,5И</w:t>
            </w:r>
          </w:p>
        </w:tc>
        <w:tc>
          <w:tcPr>
            <w:tcW w:w="215" w:type="pct"/>
          </w:tcPr>
          <w:p w:rsidR="00636051" w:rsidRPr="005B6F20" w:rsidRDefault="00636051" w:rsidP="00636051">
            <w:pPr>
              <w:pStyle w:val="Style14"/>
              <w:widowControl/>
              <w:ind w:firstLine="0"/>
              <w:jc w:val="center"/>
            </w:pPr>
          </w:p>
        </w:tc>
        <w:tc>
          <w:tcPr>
            <w:tcW w:w="189" w:type="pct"/>
          </w:tcPr>
          <w:p w:rsidR="00636051" w:rsidRPr="005B6F20" w:rsidRDefault="00636051" w:rsidP="00636051">
            <w:pPr>
              <w:pStyle w:val="Style14"/>
              <w:widowControl/>
              <w:ind w:firstLine="0"/>
              <w:jc w:val="center"/>
            </w:pPr>
          </w:p>
        </w:tc>
        <w:tc>
          <w:tcPr>
            <w:tcW w:w="243" w:type="pct"/>
          </w:tcPr>
          <w:p w:rsidR="00636051" w:rsidRPr="00560EA0" w:rsidRDefault="005B6F20"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w:t>
            </w:r>
            <w:r w:rsidR="004F6E3E">
              <w:rPr>
                <w:rStyle w:val="FontStyle31"/>
                <w:rFonts w:ascii="Times New Roman" w:hAnsi="Times New Roman" w:cs="Times New Roman"/>
                <w:sz w:val="24"/>
                <w:szCs w:val="24"/>
              </w:rPr>
              <w:t>0</w:t>
            </w:r>
          </w:p>
        </w:tc>
        <w:tc>
          <w:tcPr>
            <w:tcW w:w="1020" w:type="pct"/>
          </w:tcPr>
          <w:p w:rsidR="00636051" w:rsidRPr="00560EA0" w:rsidRDefault="00636051" w:rsidP="00636051">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p>
        </w:tc>
        <w:tc>
          <w:tcPr>
            <w:tcW w:w="919" w:type="pct"/>
          </w:tcPr>
          <w:p w:rsidR="00636051" w:rsidRPr="00560EA0" w:rsidRDefault="00636051" w:rsidP="00636051">
            <w:pPr>
              <w:pStyle w:val="Style14"/>
              <w:widowControl/>
              <w:ind w:firstLine="0"/>
            </w:pPr>
            <w:r w:rsidRPr="00560EA0">
              <w:rPr>
                <w:lang w:eastAsia="en-US"/>
              </w:rPr>
              <w:t xml:space="preserve"> Собеседование, тестирование</w:t>
            </w:r>
          </w:p>
        </w:tc>
        <w:tc>
          <w:tcPr>
            <w:tcW w:w="610" w:type="pct"/>
          </w:tcPr>
          <w:p w:rsidR="00636051" w:rsidRPr="00560EA0" w:rsidRDefault="00636051" w:rsidP="00FC5F6C">
            <w:pPr>
              <w:pStyle w:val="Style14"/>
              <w:widowControl/>
              <w:ind w:firstLine="0"/>
              <w:jc w:val="left"/>
              <w:rPr>
                <w:rStyle w:val="FontStyle31"/>
                <w:rFonts w:ascii="Times New Roman" w:hAnsi="Times New Roman" w:cs="Times New Roman"/>
                <w:sz w:val="24"/>
                <w:szCs w:val="24"/>
              </w:rPr>
            </w:pPr>
            <w:r w:rsidRPr="00560EA0">
              <w:rPr>
                <w:i/>
                <w:lang w:eastAsia="en-US"/>
              </w:rPr>
              <w:t>ПК-</w:t>
            </w:r>
            <w:r w:rsidR="00FC5F6C">
              <w:rPr>
                <w:i/>
                <w:lang w:eastAsia="en-US"/>
              </w:rPr>
              <w:t>23</w:t>
            </w:r>
            <w:r w:rsidRPr="00560EA0">
              <w:rPr>
                <w:i/>
                <w:lang w:eastAsia="en-US"/>
              </w:rPr>
              <w:t xml:space="preserve"> – </w:t>
            </w:r>
            <w:proofErr w:type="spellStart"/>
            <w:r w:rsidRPr="00560EA0">
              <w:rPr>
                <w:i/>
                <w:lang w:eastAsia="en-US"/>
              </w:rPr>
              <w:t>зу</w:t>
            </w:r>
            <w:proofErr w:type="spellEnd"/>
          </w:p>
        </w:tc>
      </w:tr>
      <w:tr w:rsidR="00636051" w:rsidRPr="00B93553" w:rsidTr="00ED2E2C">
        <w:trPr>
          <w:trHeight w:val="422"/>
        </w:trPr>
        <w:tc>
          <w:tcPr>
            <w:tcW w:w="1370" w:type="pct"/>
          </w:tcPr>
          <w:p w:rsidR="00636051" w:rsidRPr="00C350F6" w:rsidRDefault="00636051" w:rsidP="00636051">
            <w:pPr>
              <w:pStyle w:val="Style14"/>
              <w:widowControl/>
              <w:ind w:firstLine="0"/>
            </w:pPr>
            <w:r w:rsidRPr="00C350F6">
              <w:t>1.2. Тема</w:t>
            </w:r>
            <w:r w:rsidR="004F6E3E">
              <w:t>Функции объекта и субъекта финансового менеджмента</w:t>
            </w:r>
            <w:r w:rsidR="00ED2E2C">
              <w:t xml:space="preserve">. </w:t>
            </w:r>
            <w:r w:rsidR="00ED2E2C" w:rsidRPr="00ED2E2C">
              <w:rPr>
                <w:color w:val="000000"/>
              </w:rPr>
              <w:t>Финансовыймеханизмпредприятия</w:t>
            </w:r>
          </w:p>
        </w:tc>
        <w:tc>
          <w:tcPr>
            <w:tcW w:w="131" w:type="pct"/>
          </w:tcPr>
          <w:p w:rsidR="00636051" w:rsidRPr="005B6F20" w:rsidRDefault="00C350F6" w:rsidP="00636051">
            <w:pPr>
              <w:pStyle w:val="Style14"/>
              <w:widowControl/>
              <w:ind w:firstLine="0"/>
              <w:jc w:val="center"/>
            </w:pPr>
            <w:r w:rsidRPr="005B6F20">
              <w:t>5</w:t>
            </w:r>
          </w:p>
        </w:tc>
        <w:tc>
          <w:tcPr>
            <w:tcW w:w="303" w:type="pct"/>
          </w:tcPr>
          <w:p w:rsidR="00636051" w:rsidRPr="005B6F20" w:rsidRDefault="00636051" w:rsidP="00636051">
            <w:pPr>
              <w:pStyle w:val="Style14"/>
              <w:widowControl/>
              <w:ind w:firstLine="0"/>
              <w:jc w:val="center"/>
            </w:pPr>
          </w:p>
        </w:tc>
        <w:tc>
          <w:tcPr>
            <w:tcW w:w="215" w:type="pct"/>
          </w:tcPr>
          <w:p w:rsidR="00636051" w:rsidRPr="005B6F20" w:rsidRDefault="00636051" w:rsidP="00636051">
            <w:pPr>
              <w:pStyle w:val="Style14"/>
              <w:widowControl/>
              <w:ind w:firstLine="0"/>
              <w:jc w:val="center"/>
            </w:pPr>
          </w:p>
        </w:tc>
        <w:tc>
          <w:tcPr>
            <w:tcW w:w="189" w:type="pct"/>
          </w:tcPr>
          <w:p w:rsidR="00636051" w:rsidRPr="005B6F20" w:rsidRDefault="00636051" w:rsidP="00636051">
            <w:pPr>
              <w:pStyle w:val="Style14"/>
              <w:widowControl/>
              <w:ind w:firstLine="0"/>
              <w:jc w:val="center"/>
            </w:pPr>
          </w:p>
        </w:tc>
        <w:tc>
          <w:tcPr>
            <w:tcW w:w="243" w:type="pct"/>
          </w:tcPr>
          <w:p w:rsidR="00636051" w:rsidRPr="00560EA0" w:rsidRDefault="005B6F20"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w:t>
            </w:r>
            <w:r w:rsidR="004F6E3E">
              <w:rPr>
                <w:rStyle w:val="FontStyle31"/>
                <w:rFonts w:ascii="Times New Roman" w:hAnsi="Times New Roman" w:cs="Times New Roman"/>
                <w:sz w:val="24"/>
                <w:szCs w:val="24"/>
              </w:rPr>
              <w:t>0</w:t>
            </w:r>
          </w:p>
        </w:tc>
        <w:tc>
          <w:tcPr>
            <w:tcW w:w="1020" w:type="pct"/>
          </w:tcPr>
          <w:p w:rsidR="00636051" w:rsidRPr="00560EA0" w:rsidRDefault="00636051" w:rsidP="00636051">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19" w:type="pct"/>
          </w:tcPr>
          <w:p w:rsidR="00636051" w:rsidRPr="00560EA0" w:rsidRDefault="00636051" w:rsidP="00636051">
            <w:pPr>
              <w:pStyle w:val="Style14"/>
              <w:widowControl/>
              <w:ind w:firstLine="0"/>
            </w:pPr>
            <w:r w:rsidRPr="00560EA0">
              <w:rPr>
                <w:lang w:eastAsia="en-US"/>
              </w:rPr>
              <w:t xml:space="preserve"> Собеседование, тестирование, проверка расчетно-аналитических заданий</w:t>
            </w:r>
          </w:p>
        </w:tc>
        <w:tc>
          <w:tcPr>
            <w:tcW w:w="610" w:type="pct"/>
          </w:tcPr>
          <w:p w:rsidR="00FC5F6C" w:rsidRPr="00140E7A" w:rsidRDefault="00FC5F6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636051" w:rsidRPr="00560EA0" w:rsidRDefault="00FC5F6C" w:rsidP="00FC5F6C">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22"/>
        </w:trPr>
        <w:tc>
          <w:tcPr>
            <w:tcW w:w="1370" w:type="pct"/>
          </w:tcPr>
          <w:p w:rsidR="00ED2E2C" w:rsidRPr="00C350F6" w:rsidRDefault="00ED2E2C" w:rsidP="00636051">
            <w:pPr>
              <w:pStyle w:val="Style14"/>
              <w:widowControl/>
              <w:ind w:firstLine="0"/>
            </w:pPr>
            <w:r>
              <w:rPr>
                <w:color w:val="000000"/>
                <w:sz w:val="19"/>
                <w:szCs w:val="19"/>
              </w:rPr>
              <w:t>1</w:t>
            </w:r>
            <w:r w:rsidRPr="00ED2E2C">
              <w:rPr>
                <w:color w:val="000000"/>
              </w:rPr>
              <w:t>.3 Тема Финансовыеинструменты:понятие,особенностииспользования</w:t>
            </w:r>
          </w:p>
        </w:tc>
        <w:tc>
          <w:tcPr>
            <w:tcW w:w="131" w:type="pct"/>
          </w:tcPr>
          <w:p w:rsidR="00ED2E2C" w:rsidRPr="005B6F20" w:rsidRDefault="00ED2E2C" w:rsidP="00636051">
            <w:pPr>
              <w:pStyle w:val="Style14"/>
              <w:widowControl/>
              <w:ind w:firstLine="0"/>
              <w:jc w:val="center"/>
            </w:pPr>
            <w:r>
              <w:t>5</w:t>
            </w:r>
          </w:p>
        </w:tc>
        <w:tc>
          <w:tcPr>
            <w:tcW w:w="303" w:type="pct"/>
          </w:tcPr>
          <w:p w:rsidR="00ED2E2C" w:rsidRPr="005B6F20" w:rsidRDefault="00ED2E2C" w:rsidP="00636051">
            <w:pPr>
              <w:pStyle w:val="Style14"/>
              <w:widowControl/>
              <w:ind w:firstLine="0"/>
              <w:jc w:val="center"/>
            </w:pPr>
          </w:p>
        </w:tc>
        <w:tc>
          <w:tcPr>
            <w:tcW w:w="215" w:type="pct"/>
          </w:tcPr>
          <w:p w:rsidR="00ED2E2C" w:rsidRPr="005B6F20" w:rsidRDefault="00ED2E2C" w:rsidP="00636051">
            <w:pPr>
              <w:pStyle w:val="Style14"/>
              <w:widowControl/>
              <w:ind w:firstLine="0"/>
              <w:jc w:val="center"/>
            </w:pPr>
          </w:p>
        </w:tc>
        <w:tc>
          <w:tcPr>
            <w:tcW w:w="189" w:type="pct"/>
          </w:tcPr>
          <w:p w:rsidR="00ED2E2C" w:rsidRPr="005B6F20" w:rsidRDefault="00ED2E2C" w:rsidP="00636051">
            <w:pPr>
              <w:pStyle w:val="Style14"/>
              <w:widowControl/>
              <w:ind w:firstLine="0"/>
              <w:jc w:val="center"/>
            </w:pPr>
          </w:p>
        </w:tc>
        <w:tc>
          <w:tcPr>
            <w:tcW w:w="243" w:type="pct"/>
          </w:tcPr>
          <w:p w:rsidR="00ED2E2C" w:rsidRDefault="00ED2E2C"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1020" w:type="pct"/>
          </w:tcPr>
          <w:p w:rsidR="00ED2E2C" w:rsidRPr="00560EA0" w:rsidRDefault="00ED2E2C" w:rsidP="00A138E1">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w:t>
            </w:r>
            <w:r w:rsidRPr="00560EA0">
              <w:rPr>
                <w:rStyle w:val="FontStyle31"/>
                <w:rFonts w:ascii="Times New Roman" w:hAnsi="Times New Roman" w:cs="Times New Roman"/>
                <w:sz w:val="24"/>
                <w:szCs w:val="24"/>
                <w:lang w:eastAsia="en-US"/>
              </w:rPr>
              <w:lastRenderedPageBreak/>
              <w:t xml:space="preserve">учебной и научной литературы. </w:t>
            </w:r>
            <w:r w:rsidRPr="00560EA0">
              <w:rPr>
                <w:lang w:eastAsia="en-US"/>
              </w:rPr>
              <w:t>Выполнение расчетно-аналитических заданий</w:t>
            </w:r>
          </w:p>
        </w:tc>
        <w:tc>
          <w:tcPr>
            <w:tcW w:w="919" w:type="pct"/>
          </w:tcPr>
          <w:p w:rsidR="00ED2E2C" w:rsidRPr="00560EA0" w:rsidRDefault="00ED2E2C" w:rsidP="00A138E1">
            <w:pPr>
              <w:pStyle w:val="Style14"/>
              <w:widowControl/>
              <w:ind w:firstLine="0"/>
            </w:pPr>
            <w:r w:rsidRPr="00560EA0">
              <w:rPr>
                <w:lang w:eastAsia="en-US"/>
              </w:rPr>
              <w:lastRenderedPageBreak/>
              <w:t xml:space="preserve"> Собеседование, тестирование, </w:t>
            </w:r>
            <w:r w:rsidRPr="00560EA0">
              <w:rPr>
                <w:lang w:eastAsia="en-US"/>
              </w:rPr>
              <w:lastRenderedPageBreak/>
              <w:t>проверка расчетно-аналитических заданий</w:t>
            </w:r>
          </w:p>
        </w:tc>
        <w:tc>
          <w:tcPr>
            <w:tcW w:w="610" w:type="pct"/>
          </w:tcPr>
          <w:p w:rsidR="00ED2E2C" w:rsidRPr="00140E7A" w:rsidRDefault="00ED2E2C" w:rsidP="00A138E1">
            <w:pPr>
              <w:pStyle w:val="Style14"/>
              <w:widowControl/>
              <w:ind w:firstLine="0"/>
              <w:jc w:val="left"/>
              <w:rPr>
                <w:i/>
              </w:rPr>
            </w:pPr>
            <w:r w:rsidRPr="00140E7A">
              <w:rPr>
                <w:i/>
              </w:rPr>
              <w:lastRenderedPageBreak/>
              <w:t xml:space="preserve">ОПК-4 – </w:t>
            </w:r>
            <w:proofErr w:type="spellStart"/>
            <w:r w:rsidRPr="00140E7A">
              <w:rPr>
                <w:i/>
              </w:rPr>
              <w:t>зув</w:t>
            </w:r>
            <w:proofErr w:type="spellEnd"/>
          </w:p>
          <w:p w:rsidR="00ED2E2C" w:rsidRPr="00560EA0" w:rsidRDefault="00ED2E2C" w:rsidP="00A138E1">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22"/>
        </w:trPr>
        <w:tc>
          <w:tcPr>
            <w:tcW w:w="1370" w:type="pct"/>
          </w:tcPr>
          <w:p w:rsidR="00ED2E2C" w:rsidRPr="00C350F6" w:rsidRDefault="00ED2E2C" w:rsidP="00636051">
            <w:pPr>
              <w:pStyle w:val="Style14"/>
              <w:widowControl/>
              <w:ind w:firstLine="0"/>
            </w:pPr>
            <w:r>
              <w:rPr>
                <w:lang w:eastAsia="en-US"/>
              </w:rPr>
              <w:lastRenderedPageBreak/>
              <w:t>1.4</w:t>
            </w:r>
            <w:r w:rsidRPr="00C350F6">
              <w:rPr>
                <w:lang w:eastAsia="en-US"/>
              </w:rPr>
              <w:t xml:space="preserve"> Тема </w:t>
            </w:r>
            <w:r>
              <w:t>Концепции финансового менеджмента</w:t>
            </w:r>
          </w:p>
        </w:tc>
        <w:tc>
          <w:tcPr>
            <w:tcW w:w="131" w:type="pct"/>
          </w:tcPr>
          <w:p w:rsidR="00ED2E2C" w:rsidRPr="005B6F20" w:rsidRDefault="00ED2E2C" w:rsidP="00636051">
            <w:pPr>
              <w:pStyle w:val="Style14"/>
              <w:widowControl/>
              <w:ind w:firstLine="0"/>
              <w:jc w:val="center"/>
            </w:pPr>
            <w:r w:rsidRPr="005B6F20">
              <w:t>5</w:t>
            </w:r>
          </w:p>
        </w:tc>
        <w:tc>
          <w:tcPr>
            <w:tcW w:w="303" w:type="pct"/>
          </w:tcPr>
          <w:p w:rsidR="00ED2E2C" w:rsidRPr="005B6F20" w:rsidRDefault="00ED2E2C" w:rsidP="00636051">
            <w:pPr>
              <w:pStyle w:val="Style14"/>
              <w:widowControl/>
              <w:ind w:firstLine="0"/>
              <w:jc w:val="center"/>
            </w:pPr>
            <w:r>
              <w:t>0,5/0,5И</w:t>
            </w:r>
          </w:p>
        </w:tc>
        <w:tc>
          <w:tcPr>
            <w:tcW w:w="215" w:type="pct"/>
          </w:tcPr>
          <w:p w:rsidR="00ED2E2C" w:rsidRPr="005B6F20" w:rsidRDefault="00ED2E2C" w:rsidP="00636051">
            <w:pPr>
              <w:pStyle w:val="Style14"/>
              <w:widowControl/>
              <w:ind w:firstLine="0"/>
              <w:jc w:val="center"/>
            </w:pPr>
          </w:p>
        </w:tc>
        <w:tc>
          <w:tcPr>
            <w:tcW w:w="189" w:type="pct"/>
          </w:tcPr>
          <w:p w:rsidR="00ED2E2C" w:rsidRPr="005B6F20" w:rsidRDefault="00ED2E2C" w:rsidP="00636051">
            <w:pPr>
              <w:pStyle w:val="Style14"/>
              <w:widowControl/>
              <w:ind w:firstLine="0"/>
              <w:jc w:val="center"/>
            </w:pPr>
            <w:r>
              <w:t>1</w:t>
            </w:r>
            <w:r w:rsidRPr="005B6F20">
              <w:t>/1</w:t>
            </w:r>
            <w:r>
              <w:t>И</w:t>
            </w:r>
          </w:p>
        </w:tc>
        <w:tc>
          <w:tcPr>
            <w:tcW w:w="243" w:type="pct"/>
          </w:tcPr>
          <w:p w:rsidR="00ED2E2C" w:rsidRPr="00560EA0" w:rsidRDefault="00ED2E2C" w:rsidP="00560EA0">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020" w:type="pct"/>
          </w:tcPr>
          <w:p w:rsidR="00ED2E2C" w:rsidRPr="00560EA0" w:rsidRDefault="00ED2E2C" w:rsidP="00636051">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19" w:type="pct"/>
          </w:tcPr>
          <w:p w:rsidR="00ED2E2C" w:rsidRPr="00560EA0" w:rsidRDefault="00ED2E2C" w:rsidP="00636051">
            <w:pPr>
              <w:pStyle w:val="Style14"/>
              <w:widowControl/>
              <w:ind w:firstLine="0"/>
            </w:pPr>
            <w:r w:rsidRPr="00560EA0">
              <w:rPr>
                <w:lang w:eastAsia="en-US"/>
              </w:rPr>
              <w:t xml:space="preserve"> 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560EA0" w:rsidRDefault="00ED2E2C" w:rsidP="00FC5F6C">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22"/>
        </w:trPr>
        <w:tc>
          <w:tcPr>
            <w:tcW w:w="1370" w:type="pct"/>
          </w:tcPr>
          <w:p w:rsidR="00ED2E2C" w:rsidRPr="00C350F6" w:rsidRDefault="00ED2E2C" w:rsidP="004F6E3E">
            <w:pPr>
              <w:pStyle w:val="Style14"/>
              <w:widowControl/>
              <w:ind w:firstLine="0"/>
              <w:rPr>
                <w:lang w:eastAsia="en-US"/>
              </w:rPr>
            </w:pPr>
            <w:r>
              <w:t>1.5 Тема Финансовая отчетность в системе финансового менеджмента</w:t>
            </w:r>
          </w:p>
        </w:tc>
        <w:tc>
          <w:tcPr>
            <w:tcW w:w="131" w:type="pct"/>
          </w:tcPr>
          <w:p w:rsidR="00ED2E2C" w:rsidRPr="005B6F20" w:rsidRDefault="00ED2E2C" w:rsidP="004F6E3E">
            <w:pPr>
              <w:pStyle w:val="Style14"/>
              <w:widowControl/>
              <w:ind w:firstLine="0"/>
              <w:jc w:val="center"/>
            </w:pPr>
            <w:r>
              <w:t>5</w:t>
            </w:r>
          </w:p>
        </w:tc>
        <w:tc>
          <w:tcPr>
            <w:tcW w:w="303" w:type="pct"/>
          </w:tcPr>
          <w:p w:rsidR="00ED2E2C" w:rsidRPr="005B6F20" w:rsidRDefault="00ED2E2C" w:rsidP="004F6E3E">
            <w:pPr>
              <w:pStyle w:val="Style14"/>
              <w:widowControl/>
              <w:ind w:firstLine="0"/>
              <w:jc w:val="center"/>
            </w:pPr>
          </w:p>
        </w:tc>
        <w:tc>
          <w:tcPr>
            <w:tcW w:w="215" w:type="pct"/>
          </w:tcPr>
          <w:p w:rsidR="00ED2E2C" w:rsidRPr="005B6F20" w:rsidRDefault="00ED2E2C" w:rsidP="004F6E3E">
            <w:pPr>
              <w:pStyle w:val="Style14"/>
              <w:widowControl/>
              <w:ind w:firstLine="0"/>
              <w:jc w:val="center"/>
            </w:pPr>
          </w:p>
        </w:tc>
        <w:tc>
          <w:tcPr>
            <w:tcW w:w="189" w:type="pct"/>
          </w:tcPr>
          <w:p w:rsidR="00ED2E2C" w:rsidRPr="005B6F20" w:rsidRDefault="00ED2E2C" w:rsidP="004F6E3E">
            <w:pPr>
              <w:pStyle w:val="Style14"/>
              <w:widowControl/>
              <w:ind w:firstLine="0"/>
              <w:jc w:val="center"/>
            </w:pPr>
            <w:r>
              <w:t>1/1И</w:t>
            </w:r>
          </w:p>
        </w:tc>
        <w:tc>
          <w:tcPr>
            <w:tcW w:w="243" w:type="pct"/>
          </w:tcPr>
          <w:p w:rsidR="00ED2E2C" w:rsidRDefault="00ED2E2C"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1020" w:type="pct"/>
          </w:tcPr>
          <w:p w:rsidR="00ED2E2C" w:rsidRPr="00560EA0" w:rsidRDefault="00ED2E2C" w:rsidP="004F6E3E">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19" w:type="pct"/>
          </w:tcPr>
          <w:p w:rsidR="00ED2E2C" w:rsidRPr="00560EA0" w:rsidRDefault="00ED2E2C" w:rsidP="004F6E3E">
            <w:pPr>
              <w:pStyle w:val="Style14"/>
              <w:widowControl/>
              <w:ind w:firstLine="0"/>
            </w:pPr>
            <w:r w:rsidRPr="00560EA0">
              <w:rPr>
                <w:lang w:eastAsia="en-US"/>
              </w:rPr>
              <w:t xml:space="preserve"> 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560EA0" w:rsidRDefault="00ED2E2C" w:rsidP="00FC5F6C">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22"/>
        </w:trPr>
        <w:tc>
          <w:tcPr>
            <w:tcW w:w="1370" w:type="pct"/>
          </w:tcPr>
          <w:p w:rsidR="00ED2E2C" w:rsidRDefault="00ED2E2C" w:rsidP="004F6E3E">
            <w:pPr>
              <w:pStyle w:val="Style14"/>
              <w:widowControl/>
              <w:ind w:firstLine="0"/>
            </w:pPr>
            <w:r>
              <w:t>1.6 Тема</w:t>
            </w:r>
            <w:r w:rsidRPr="00ED2E2C">
              <w:rPr>
                <w:color w:val="000000"/>
              </w:rPr>
              <w:t>Финансовыйконтроль:функции,принципы,виды</w:t>
            </w:r>
          </w:p>
        </w:tc>
        <w:tc>
          <w:tcPr>
            <w:tcW w:w="131" w:type="pct"/>
          </w:tcPr>
          <w:p w:rsidR="00ED2E2C" w:rsidRPr="005B6F20" w:rsidRDefault="00ED2E2C" w:rsidP="004F6E3E">
            <w:pPr>
              <w:pStyle w:val="Style14"/>
              <w:widowControl/>
              <w:ind w:firstLine="0"/>
              <w:jc w:val="center"/>
            </w:pPr>
            <w:r>
              <w:t>5</w:t>
            </w:r>
          </w:p>
        </w:tc>
        <w:tc>
          <w:tcPr>
            <w:tcW w:w="303" w:type="pct"/>
          </w:tcPr>
          <w:p w:rsidR="00ED2E2C" w:rsidRPr="005B6F20" w:rsidRDefault="00ED2E2C" w:rsidP="004F6E3E">
            <w:pPr>
              <w:pStyle w:val="Style14"/>
              <w:widowControl/>
              <w:ind w:firstLine="0"/>
              <w:jc w:val="center"/>
            </w:pPr>
          </w:p>
        </w:tc>
        <w:tc>
          <w:tcPr>
            <w:tcW w:w="215" w:type="pct"/>
          </w:tcPr>
          <w:p w:rsidR="00ED2E2C" w:rsidRPr="005B6F20" w:rsidRDefault="00ED2E2C" w:rsidP="004F6E3E">
            <w:pPr>
              <w:pStyle w:val="Style14"/>
              <w:widowControl/>
              <w:ind w:firstLine="0"/>
              <w:jc w:val="center"/>
            </w:pPr>
          </w:p>
        </w:tc>
        <w:tc>
          <w:tcPr>
            <w:tcW w:w="189" w:type="pct"/>
          </w:tcPr>
          <w:p w:rsidR="00ED2E2C" w:rsidRDefault="00ED2E2C" w:rsidP="004F6E3E">
            <w:pPr>
              <w:pStyle w:val="Style14"/>
              <w:widowControl/>
              <w:ind w:firstLine="0"/>
              <w:jc w:val="center"/>
            </w:pPr>
          </w:p>
        </w:tc>
        <w:tc>
          <w:tcPr>
            <w:tcW w:w="243" w:type="pct"/>
          </w:tcPr>
          <w:p w:rsidR="00ED2E2C" w:rsidRDefault="00ED2E2C"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020" w:type="pct"/>
          </w:tcPr>
          <w:p w:rsidR="00ED2E2C" w:rsidRPr="00560EA0" w:rsidRDefault="00ED2E2C" w:rsidP="00A138E1">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w:t>
            </w:r>
            <w:r w:rsidRPr="00560EA0">
              <w:rPr>
                <w:rStyle w:val="FontStyle31"/>
                <w:rFonts w:ascii="Times New Roman" w:hAnsi="Times New Roman" w:cs="Times New Roman"/>
                <w:sz w:val="24"/>
                <w:szCs w:val="24"/>
                <w:lang w:eastAsia="en-US"/>
              </w:rPr>
              <w:lastRenderedPageBreak/>
              <w:t xml:space="preserve">учебной и научной литературы. </w:t>
            </w:r>
            <w:r w:rsidRPr="00560EA0">
              <w:rPr>
                <w:lang w:eastAsia="en-US"/>
              </w:rPr>
              <w:t>Выполнение расчетно-аналитических заданий</w:t>
            </w:r>
          </w:p>
        </w:tc>
        <w:tc>
          <w:tcPr>
            <w:tcW w:w="919" w:type="pct"/>
          </w:tcPr>
          <w:p w:rsidR="00ED2E2C" w:rsidRPr="00560EA0" w:rsidRDefault="00ED2E2C" w:rsidP="00A138E1">
            <w:pPr>
              <w:pStyle w:val="Style14"/>
              <w:widowControl/>
              <w:ind w:firstLine="0"/>
            </w:pPr>
            <w:r w:rsidRPr="00560EA0">
              <w:rPr>
                <w:lang w:eastAsia="en-US"/>
              </w:rPr>
              <w:lastRenderedPageBreak/>
              <w:t xml:space="preserve"> Собеседование, тестирование, </w:t>
            </w:r>
            <w:r w:rsidRPr="00560EA0">
              <w:rPr>
                <w:lang w:eastAsia="en-US"/>
              </w:rPr>
              <w:lastRenderedPageBreak/>
              <w:t>проверка расчетно-аналитических заданий</w:t>
            </w:r>
          </w:p>
        </w:tc>
        <w:tc>
          <w:tcPr>
            <w:tcW w:w="610" w:type="pct"/>
          </w:tcPr>
          <w:p w:rsidR="00ED2E2C" w:rsidRPr="00140E7A" w:rsidRDefault="00ED2E2C" w:rsidP="00A138E1">
            <w:pPr>
              <w:pStyle w:val="Style14"/>
              <w:widowControl/>
              <w:ind w:firstLine="0"/>
              <w:jc w:val="left"/>
              <w:rPr>
                <w:i/>
              </w:rPr>
            </w:pPr>
            <w:r w:rsidRPr="00140E7A">
              <w:rPr>
                <w:i/>
              </w:rPr>
              <w:lastRenderedPageBreak/>
              <w:t xml:space="preserve">ОПК-4 – </w:t>
            </w:r>
            <w:proofErr w:type="spellStart"/>
            <w:r w:rsidRPr="00140E7A">
              <w:rPr>
                <w:i/>
              </w:rPr>
              <w:t>зув</w:t>
            </w:r>
            <w:proofErr w:type="spellEnd"/>
          </w:p>
          <w:p w:rsidR="00ED2E2C" w:rsidRPr="00560EA0" w:rsidRDefault="00ED2E2C" w:rsidP="00A138E1">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99"/>
        </w:trPr>
        <w:tc>
          <w:tcPr>
            <w:tcW w:w="1370" w:type="pct"/>
          </w:tcPr>
          <w:p w:rsidR="00ED2E2C" w:rsidRPr="00C350F6" w:rsidRDefault="00ED2E2C" w:rsidP="004F6E3E">
            <w:pPr>
              <w:pStyle w:val="Style14"/>
              <w:widowControl/>
              <w:ind w:firstLine="0"/>
            </w:pPr>
            <w:r w:rsidRPr="00C350F6">
              <w:lastRenderedPageBreak/>
              <w:t>Итого по разделу</w:t>
            </w:r>
          </w:p>
        </w:tc>
        <w:tc>
          <w:tcPr>
            <w:tcW w:w="131" w:type="pct"/>
          </w:tcPr>
          <w:p w:rsidR="00ED2E2C" w:rsidRPr="005B6F20" w:rsidRDefault="00ED2E2C" w:rsidP="004F6E3E">
            <w:pPr>
              <w:pStyle w:val="Style14"/>
              <w:widowControl/>
              <w:ind w:firstLine="0"/>
              <w:jc w:val="center"/>
            </w:pPr>
          </w:p>
        </w:tc>
        <w:tc>
          <w:tcPr>
            <w:tcW w:w="303" w:type="pct"/>
          </w:tcPr>
          <w:p w:rsidR="00ED2E2C" w:rsidRPr="001C78ED" w:rsidRDefault="00ED2E2C" w:rsidP="004F6E3E">
            <w:pPr>
              <w:pStyle w:val="Style14"/>
              <w:widowControl/>
              <w:ind w:firstLine="0"/>
              <w:jc w:val="center"/>
            </w:pPr>
            <w:r w:rsidRPr="001C78ED">
              <w:t>1/1И</w:t>
            </w:r>
          </w:p>
        </w:tc>
        <w:tc>
          <w:tcPr>
            <w:tcW w:w="215" w:type="pct"/>
          </w:tcPr>
          <w:p w:rsidR="00ED2E2C" w:rsidRPr="001C78ED" w:rsidRDefault="00ED2E2C" w:rsidP="004F6E3E">
            <w:pPr>
              <w:pStyle w:val="Style14"/>
              <w:widowControl/>
              <w:ind w:firstLine="0"/>
              <w:jc w:val="center"/>
            </w:pPr>
          </w:p>
        </w:tc>
        <w:tc>
          <w:tcPr>
            <w:tcW w:w="189" w:type="pct"/>
          </w:tcPr>
          <w:p w:rsidR="00ED2E2C" w:rsidRPr="001C78ED" w:rsidRDefault="00ED2E2C" w:rsidP="00710DFB">
            <w:pPr>
              <w:pStyle w:val="Style14"/>
              <w:widowControl/>
              <w:ind w:firstLine="0"/>
              <w:jc w:val="center"/>
            </w:pPr>
            <w:r w:rsidRPr="001C78ED">
              <w:t>2/2И</w:t>
            </w:r>
          </w:p>
        </w:tc>
        <w:tc>
          <w:tcPr>
            <w:tcW w:w="243" w:type="pct"/>
          </w:tcPr>
          <w:p w:rsidR="00ED2E2C" w:rsidRPr="001C78ED" w:rsidRDefault="00ED2E2C" w:rsidP="004F6E3E">
            <w:pPr>
              <w:pStyle w:val="Style14"/>
              <w:widowControl/>
              <w:ind w:firstLine="0"/>
              <w:jc w:val="center"/>
              <w:rPr>
                <w:rStyle w:val="FontStyle31"/>
                <w:rFonts w:ascii="Times New Roman" w:hAnsi="Times New Roman" w:cs="Times New Roman"/>
                <w:sz w:val="24"/>
                <w:szCs w:val="24"/>
              </w:rPr>
            </w:pPr>
            <w:r w:rsidRPr="001C78ED">
              <w:rPr>
                <w:rStyle w:val="FontStyle31"/>
                <w:rFonts w:ascii="Times New Roman" w:hAnsi="Times New Roman" w:cs="Times New Roman"/>
                <w:sz w:val="24"/>
                <w:szCs w:val="24"/>
              </w:rPr>
              <w:t>48</w:t>
            </w:r>
          </w:p>
        </w:tc>
        <w:tc>
          <w:tcPr>
            <w:tcW w:w="1020" w:type="pct"/>
          </w:tcPr>
          <w:p w:rsidR="00ED2E2C" w:rsidRPr="00560EA0" w:rsidRDefault="00ED2E2C" w:rsidP="004F6E3E">
            <w:pPr>
              <w:pStyle w:val="Style14"/>
              <w:widowControl/>
              <w:ind w:firstLine="0"/>
              <w:jc w:val="left"/>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19" w:type="pct"/>
          </w:tcPr>
          <w:p w:rsidR="00ED2E2C" w:rsidRPr="00560EA0" w:rsidRDefault="00ED2E2C" w:rsidP="004F6E3E">
            <w:pPr>
              <w:pStyle w:val="Style14"/>
              <w:widowControl/>
              <w:ind w:firstLine="0"/>
              <w:jc w:val="left"/>
            </w:pPr>
            <w:r w:rsidRPr="00560EA0">
              <w:rPr>
                <w:lang w:eastAsia="en-US"/>
              </w:rPr>
              <w:t>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560EA0" w:rsidRDefault="00ED2E2C" w:rsidP="00FC5F6C">
            <w:pPr>
              <w:pStyle w:val="Style14"/>
              <w:widowControl/>
              <w:ind w:firstLine="0"/>
              <w:jc w:val="left"/>
              <w:rPr>
                <w:lang w:eastAsia="en-US"/>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70"/>
        </w:trPr>
        <w:tc>
          <w:tcPr>
            <w:tcW w:w="1370" w:type="pct"/>
          </w:tcPr>
          <w:p w:rsidR="00ED2E2C" w:rsidRPr="00C350F6" w:rsidRDefault="00ED2E2C" w:rsidP="004F6E3E">
            <w:pPr>
              <w:pStyle w:val="Style14"/>
              <w:widowControl/>
              <w:ind w:firstLine="0"/>
            </w:pPr>
            <w:r w:rsidRPr="00C350F6">
              <w:t>2. Раздел</w:t>
            </w:r>
            <w:r>
              <w:t>Цели и задачи управления капиталом организации</w:t>
            </w:r>
          </w:p>
        </w:tc>
        <w:tc>
          <w:tcPr>
            <w:tcW w:w="131" w:type="pct"/>
          </w:tcPr>
          <w:p w:rsidR="00ED2E2C" w:rsidRPr="002C508C" w:rsidRDefault="00ED2E2C" w:rsidP="004F6E3E">
            <w:pPr>
              <w:pStyle w:val="Style14"/>
              <w:widowControl/>
              <w:ind w:firstLine="0"/>
              <w:jc w:val="center"/>
              <w:rPr>
                <w:b/>
              </w:rPr>
            </w:pPr>
            <w:r w:rsidRPr="002C508C">
              <w:rPr>
                <w:b/>
              </w:rPr>
              <w:t>5</w:t>
            </w:r>
          </w:p>
        </w:tc>
        <w:tc>
          <w:tcPr>
            <w:tcW w:w="303" w:type="pct"/>
          </w:tcPr>
          <w:p w:rsidR="00ED2E2C" w:rsidRPr="002C508C" w:rsidRDefault="00ED2E2C" w:rsidP="004F6E3E">
            <w:pPr>
              <w:pStyle w:val="Style14"/>
              <w:widowControl/>
              <w:ind w:firstLine="0"/>
              <w:jc w:val="center"/>
            </w:pP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p>
        </w:tc>
        <w:tc>
          <w:tcPr>
            <w:tcW w:w="243" w:type="pct"/>
          </w:tcPr>
          <w:p w:rsidR="00ED2E2C" w:rsidRPr="00560EA0" w:rsidRDefault="00ED2E2C" w:rsidP="004F6E3E">
            <w:pPr>
              <w:pStyle w:val="Style14"/>
              <w:widowControl/>
              <w:ind w:firstLine="0"/>
              <w:jc w:val="left"/>
              <w:rPr>
                <w:color w:val="C00000"/>
              </w:rPr>
            </w:pPr>
          </w:p>
        </w:tc>
        <w:tc>
          <w:tcPr>
            <w:tcW w:w="1020" w:type="pct"/>
          </w:tcPr>
          <w:p w:rsidR="00ED2E2C" w:rsidRPr="00560EA0" w:rsidRDefault="00ED2E2C" w:rsidP="004F6E3E">
            <w:pPr>
              <w:pStyle w:val="Style14"/>
              <w:widowControl/>
              <w:ind w:firstLine="0"/>
              <w:jc w:val="left"/>
              <w:rPr>
                <w:color w:val="C00000"/>
              </w:rPr>
            </w:pPr>
          </w:p>
        </w:tc>
        <w:tc>
          <w:tcPr>
            <w:tcW w:w="919" w:type="pct"/>
          </w:tcPr>
          <w:p w:rsidR="00ED2E2C" w:rsidRPr="00560EA0" w:rsidRDefault="00ED2E2C" w:rsidP="004F6E3E">
            <w:pPr>
              <w:pStyle w:val="Style14"/>
              <w:widowControl/>
              <w:ind w:firstLine="0"/>
              <w:jc w:val="left"/>
              <w:rPr>
                <w:color w:val="C00000"/>
              </w:rPr>
            </w:pPr>
          </w:p>
        </w:tc>
        <w:tc>
          <w:tcPr>
            <w:tcW w:w="610" w:type="pct"/>
          </w:tcPr>
          <w:p w:rsidR="00ED2E2C" w:rsidRPr="00560EA0" w:rsidRDefault="00ED2E2C" w:rsidP="004F6E3E">
            <w:pPr>
              <w:pStyle w:val="Style14"/>
              <w:widowControl/>
              <w:ind w:firstLine="0"/>
              <w:jc w:val="left"/>
            </w:pPr>
          </w:p>
        </w:tc>
      </w:tr>
      <w:tr w:rsidR="00ED2E2C" w:rsidRPr="00B93553" w:rsidTr="00ED2E2C">
        <w:trPr>
          <w:trHeight w:val="499"/>
        </w:trPr>
        <w:tc>
          <w:tcPr>
            <w:tcW w:w="1370" w:type="pct"/>
          </w:tcPr>
          <w:p w:rsidR="00ED2E2C" w:rsidRPr="00C350F6" w:rsidRDefault="00ED2E2C" w:rsidP="004F6E3E">
            <w:pPr>
              <w:pStyle w:val="Style14"/>
              <w:widowControl/>
              <w:ind w:firstLine="0"/>
            </w:pPr>
            <w:r w:rsidRPr="00C350F6">
              <w:t>2.1. Тема</w:t>
            </w:r>
            <w:r w:rsidRPr="00C350F6">
              <w:rPr>
                <w:lang w:eastAsia="en-US"/>
              </w:rPr>
              <w:t xml:space="preserve"> Концепция стоимости капитала</w:t>
            </w:r>
          </w:p>
        </w:tc>
        <w:tc>
          <w:tcPr>
            <w:tcW w:w="131" w:type="pct"/>
          </w:tcPr>
          <w:p w:rsidR="00ED2E2C" w:rsidRPr="002C508C" w:rsidRDefault="00ED2E2C" w:rsidP="004F6E3E">
            <w:pPr>
              <w:pStyle w:val="Style14"/>
              <w:widowControl/>
              <w:ind w:firstLine="0"/>
              <w:jc w:val="center"/>
            </w:pPr>
            <w:r w:rsidRPr="002C508C">
              <w:t>5</w:t>
            </w:r>
          </w:p>
        </w:tc>
        <w:tc>
          <w:tcPr>
            <w:tcW w:w="303" w:type="pct"/>
          </w:tcPr>
          <w:p w:rsidR="00ED2E2C" w:rsidRPr="002C508C" w:rsidRDefault="00ED2E2C" w:rsidP="004F6E3E">
            <w:pPr>
              <w:pStyle w:val="Style14"/>
              <w:widowControl/>
              <w:ind w:firstLine="0"/>
              <w:jc w:val="center"/>
            </w:pPr>
            <w:r>
              <w:t>0,5/0,5И</w:t>
            </w: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r>
              <w:t>1</w:t>
            </w:r>
            <w:r w:rsidRPr="002C508C">
              <w:t>/1</w:t>
            </w:r>
            <w:r>
              <w:t>И</w:t>
            </w:r>
          </w:p>
        </w:tc>
        <w:tc>
          <w:tcPr>
            <w:tcW w:w="243" w:type="pct"/>
          </w:tcPr>
          <w:p w:rsidR="00ED2E2C" w:rsidRPr="00560EA0" w:rsidRDefault="00ED2E2C" w:rsidP="004F6E3E">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24</w:t>
            </w:r>
          </w:p>
        </w:tc>
        <w:tc>
          <w:tcPr>
            <w:tcW w:w="1020" w:type="pct"/>
          </w:tcPr>
          <w:p w:rsidR="00ED2E2C" w:rsidRPr="00560EA0" w:rsidRDefault="00ED2E2C" w:rsidP="004F6E3E">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19" w:type="pct"/>
          </w:tcPr>
          <w:p w:rsidR="00ED2E2C" w:rsidRPr="00560EA0" w:rsidRDefault="00ED2E2C" w:rsidP="004F6E3E">
            <w:pPr>
              <w:pStyle w:val="Style14"/>
              <w:widowControl/>
              <w:ind w:firstLine="0"/>
            </w:pPr>
            <w:r w:rsidRPr="00560EA0">
              <w:rPr>
                <w:lang w:eastAsia="en-US"/>
              </w:rPr>
              <w:t xml:space="preserve"> 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560EA0" w:rsidRDefault="00ED2E2C" w:rsidP="00FC5F6C">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99"/>
        </w:trPr>
        <w:tc>
          <w:tcPr>
            <w:tcW w:w="1370" w:type="pct"/>
          </w:tcPr>
          <w:p w:rsidR="00ED2E2C" w:rsidRPr="00C350F6" w:rsidRDefault="00ED2E2C" w:rsidP="004F6E3E">
            <w:pPr>
              <w:pStyle w:val="Style14"/>
              <w:widowControl/>
              <w:ind w:firstLine="0"/>
            </w:pPr>
            <w:r w:rsidRPr="00C350F6">
              <w:lastRenderedPageBreak/>
              <w:t>2.2. Тема</w:t>
            </w:r>
            <w:r>
              <w:t>Управление собственным  и заемным капиталом организации</w:t>
            </w:r>
          </w:p>
        </w:tc>
        <w:tc>
          <w:tcPr>
            <w:tcW w:w="131" w:type="pct"/>
          </w:tcPr>
          <w:p w:rsidR="00ED2E2C" w:rsidRPr="002C508C" w:rsidRDefault="00ED2E2C" w:rsidP="004F6E3E">
            <w:pPr>
              <w:pStyle w:val="Style14"/>
              <w:widowControl/>
              <w:ind w:firstLine="0"/>
              <w:jc w:val="center"/>
            </w:pPr>
            <w:r w:rsidRPr="002C508C">
              <w:t>5</w:t>
            </w:r>
          </w:p>
        </w:tc>
        <w:tc>
          <w:tcPr>
            <w:tcW w:w="303" w:type="pct"/>
          </w:tcPr>
          <w:p w:rsidR="00ED2E2C" w:rsidRPr="002C508C" w:rsidRDefault="00ED2E2C" w:rsidP="004F6E3E">
            <w:pPr>
              <w:pStyle w:val="Style14"/>
              <w:widowControl/>
              <w:ind w:firstLine="0"/>
              <w:jc w:val="center"/>
            </w:pPr>
            <w:r>
              <w:t>0,5/0,5И</w:t>
            </w: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r>
              <w:t>1/1И</w:t>
            </w:r>
          </w:p>
        </w:tc>
        <w:tc>
          <w:tcPr>
            <w:tcW w:w="243" w:type="pct"/>
          </w:tcPr>
          <w:p w:rsidR="00ED2E2C" w:rsidRPr="00560EA0" w:rsidRDefault="00ED2E2C" w:rsidP="004F6E3E">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24</w:t>
            </w:r>
          </w:p>
        </w:tc>
        <w:tc>
          <w:tcPr>
            <w:tcW w:w="1020" w:type="pct"/>
          </w:tcPr>
          <w:p w:rsidR="00ED2E2C" w:rsidRPr="00560EA0" w:rsidRDefault="00ED2E2C" w:rsidP="004F6E3E">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19" w:type="pct"/>
          </w:tcPr>
          <w:p w:rsidR="00ED2E2C" w:rsidRPr="00560EA0" w:rsidRDefault="00ED2E2C" w:rsidP="004F6E3E">
            <w:pPr>
              <w:pStyle w:val="Style14"/>
              <w:widowControl/>
              <w:ind w:firstLine="0"/>
            </w:pPr>
            <w:r w:rsidRPr="00560EA0">
              <w:rPr>
                <w:lang w:eastAsia="en-US"/>
              </w:rPr>
              <w:t xml:space="preserve"> 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560EA0" w:rsidRDefault="00ED2E2C" w:rsidP="00FC5F6C">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677"/>
        </w:trPr>
        <w:tc>
          <w:tcPr>
            <w:tcW w:w="1370" w:type="pct"/>
          </w:tcPr>
          <w:p w:rsidR="00ED2E2C" w:rsidRPr="00C350F6" w:rsidRDefault="00ED2E2C" w:rsidP="004F6E3E">
            <w:pPr>
              <w:pStyle w:val="Style14"/>
              <w:widowControl/>
              <w:ind w:firstLine="0"/>
            </w:pPr>
            <w:r w:rsidRPr="00C350F6">
              <w:t>Итого по разделу</w:t>
            </w:r>
          </w:p>
        </w:tc>
        <w:tc>
          <w:tcPr>
            <w:tcW w:w="131" w:type="pct"/>
          </w:tcPr>
          <w:p w:rsidR="00ED2E2C" w:rsidRPr="002C508C" w:rsidRDefault="00ED2E2C" w:rsidP="004F6E3E">
            <w:pPr>
              <w:pStyle w:val="Style14"/>
              <w:widowControl/>
              <w:ind w:firstLine="0"/>
              <w:jc w:val="center"/>
            </w:pPr>
          </w:p>
        </w:tc>
        <w:tc>
          <w:tcPr>
            <w:tcW w:w="303" w:type="pct"/>
          </w:tcPr>
          <w:p w:rsidR="00ED2E2C" w:rsidRPr="001C78ED" w:rsidRDefault="00ED2E2C" w:rsidP="004F6E3E">
            <w:pPr>
              <w:pStyle w:val="Style14"/>
              <w:widowControl/>
              <w:ind w:firstLine="0"/>
              <w:jc w:val="center"/>
            </w:pPr>
            <w:r w:rsidRPr="001C78ED">
              <w:t>1/1И</w:t>
            </w:r>
          </w:p>
        </w:tc>
        <w:tc>
          <w:tcPr>
            <w:tcW w:w="215" w:type="pct"/>
          </w:tcPr>
          <w:p w:rsidR="00ED2E2C" w:rsidRPr="001C78ED" w:rsidRDefault="00ED2E2C" w:rsidP="004F6E3E">
            <w:pPr>
              <w:pStyle w:val="Style14"/>
              <w:widowControl/>
              <w:ind w:firstLine="0"/>
              <w:jc w:val="center"/>
            </w:pPr>
          </w:p>
        </w:tc>
        <w:tc>
          <w:tcPr>
            <w:tcW w:w="189" w:type="pct"/>
          </w:tcPr>
          <w:p w:rsidR="00ED2E2C" w:rsidRPr="001C78ED" w:rsidRDefault="00ED2E2C" w:rsidP="004F6E3E">
            <w:pPr>
              <w:pStyle w:val="Style14"/>
              <w:widowControl/>
              <w:ind w:firstLine="0"/>
              <w:jc w:val="center"/>
            </w:pPr>
            <w:r w:rsidRPr="001C78ED">
              <w:t>2/2И</w:t>
            </w:r>
          </w:p>
        </w:tc>
        <w:tc>
          <w:tcPr>
            <w:tcW w:w="243" w:type="pct"/>
          </w:tcPr>
          <w:p w:rsidR="00ED2E2C" w:rsidRPr="001C78ED" w:rsidRDefault="00ED2E2C" w:rsidP="004F6E3E">
            <w:pPr>
              <w:pStyle w:val="Style14"/>
              <w:widowControl/>
              <w:ind w:firstLine="0"/>
              <w:jc w:val="center"/>
              <w:rPr>
                <w:rStyle w:val="FontStyle31"/>
                <w:rFonts w:ascii="Times New Roman" w:hAnsi="Times New Roman" w:cs="Times New Roman"/>
                <w:sz w:val="24"/>
                <w:szCs w:val="24"/>
              </w:rPr>
            </w:pPr>
            <w:r w:rsidRPr="001C78ED">
              <w:rPr>
                <w:rStyle w:val="FontStyle31"/>
                <w:rFonts w:ascii="Times New Roman" w:hAnsi="Times New Roman" w:cs="Times New Roman"/>
                <w:sz w:val="24"/>
                <w:szCs w:val="24"/>
              </w:rPr>
              <w:t>48</w:t>
            </w:r>
          </w:p>
        </w:tc>
        <w:tc>
          <w:tcPr>
            <w:tcW w:w="1020" w:type="pct"/>
          </w:tcPr>
          <w:p w:rsidR="00ED2E2C" w:rsidRPr="00560EA0" w:rsidRDefault="00ED2E2C" w:rsidP="004F6E3E">
            <w:pPr>
              <w:pStyle w:val="Style14"/>
              <w:widowControl/>
              <w:ind w:firstLine="0"/>
              <w:jc w:val="left"/>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19" w:type="pct"/>
          </w:tcPr>
          <w:p w:rsidR="00ED2E2C" w:rsidRPr="00560EA0" w:rsidRDefault="00ED2E2C" w:rsidP="004F6E3E">
            <w:pPr>
              <w:pStyle w:val="Style14"/>
              <w:widowControl/>
              <w:ind w:firstLine="0"/>
              <w:jc w:val="left"/>
              <w:rPr>
                <w:rStyle w:val="FontStyle31"/>
                <w:rFonts w:ascii="Times New Roman" w:hAnsi="Times New Roman" w:cs="Times New Roman"/>
                <w:sz w:val="24"/>
                <w:szCs w:val="24"/>
                <w:lang w:eastAsia="en-US"/>
              </w:rPr>
            </w:pPr>
            <w:r w:rsidRPr="00560EA0">
              <w:rPr>
                <w:lang w:eastAsia="en-US"/>
              </w:rPr>
              <w:t>Собеседование, тестирование, проверка расчетно-аналитических заданий</w:t>
            </w:r>
          </w:p>
          <w:p w:rsidR="00ED2E2C" w:rsidRPr="00560EA0" w:rsidRDefault="00ED2E2C" w:rsidP="004F6E3E">
            <w:pPr>
              <w:pStyle w:val="Style14"/>
              <w:widowControl/>
              <w:ind w:firstLine="0"/>
              <w:jc w:val="left"/>
            </w:pP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560EA0" w:rsidRDefault="00ED2E2C" w:rsidP="00FC5F6C">
            <w:pPr>
              <w:pStyle w:val="Style14"/>
              <w:widowControl/>
              <w:ind w:firstLine="0"/>
              <w:jc w:val="left"/>
              <w:rPr>
                <w:lang w:eastAsia="en-US"/>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268"/>
        </w:trPr>
        <w:tc>
          <w:tcPr>
            <w:tcW w:w="1370" w:type="pct"/>
          </w:tcPr>
          <w:p w:rsidR="00ED2E2C" w:rsidRPr="00C350F6" w:rsidRDefault="00ED2E2C" w:rsidP="003F0BA9">
            <w:pPr>
              <w:pStyle w:val="Style14"/>
              <w:widowControl/>
              <w:tabs>
                <w:tab w:val="left" w:pos="435"/>
              </w:tabs>
              <w:ind w:firstLine="0"/>
            </w:pPr>
            <w:r w:rsidRPr="00C350F6">
              <w:t>3. Раздел</w:t>
            </w:r>
            <w:r w:rsidRPr="00C350F6">
              <w:rPr>
                <w:lang w:eastAsia="en-US"/>
              </w:rPr>
              <w:t xml:space="preserve"> Управление </w:t>
            </w:r>
            <w:r w:rsidR="003F0BA9">
              <w:rPr>
                <w:lang w:eastAsia="en-US"/>
              </w:rPr>
              <w:t>финансовыми результатами деятельности организации</w:t>
            </w:r>
          </w:p>
        </w:tc>
        <w:tc>
          <w:tcPr>
            <w:tcW w:w="131" w:type="pct"/>
          </w:tcPr>
          <w:p w:rsidR="00ED2E2C" w:rsidRPr="002C508C" w:rsidRDefault="00ED2E2C" w:rsidP="004F6E3E">
            <w:pPr>
              <w:pStyle w:val="Style14"/>
              <w:widowControl/>
              <w:ind w:firstLine="0"/>
              <w:jc w:val="center"/>
            </w:pPr>
            <w:r w:rsidRPr="002C508C">
              <w:t>5</w:t>
            </w:r>
          </w:p>
        </w:tc>
        <w:tc>
          <w:tcPr>
            <w:tcW w:w="303" w:type="pct"/>
          </w:tcPr>
          <w:p w:rsidR="00ED2E2C" w:rsidRPr="002C508C" w:rsidRDefault="00ED2E2C" w:rsidP="004F6E3E">
            <w:pPr>
              <w:pStyle w:val="Style14"/>
              <w:widowControl/>
              <w:ind w:firstLine="0"/>
              <w:jc w:val="center"/>
            </w:pP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p>
        </w:tc>
        <w:tc>
          <w:tcPr>
            <w:tcW w:w="243" w:type="pct"/>
          </w:tcPr>
          <w:p w:rsidR="00ED2E2C" w:rsidRPr="00560EA0" w:rsidRDefault="00ED2E2C" w:rsidP="004F6E3E">
            <w:pPr>
              <w:pStyle w:val="Style14"/>
              <w:widowControl/>
              <w:ind w:firstLine="0"/>
              <w:jc w:val="center"/>
            </w:pPr>
          </w:p>
        </w:tc>
        <w:tc>
          <w:tcPr>
            <w:tcW w:w="1020" w:type="pct"/>
          </w:tcPr>
          <w:p w:rsidR="00ED2E2C" w:rsidRPr="00560EA0" w:rsidRDefault="00ED2E2C" w:rsidP="004F6E3E">
            <w:pPr>
              <w:pStyle w:val="Style14"/>
              <w:widowControl/>
              <w:ind w:firstLine="0"/>
              <w:rPr>
                <w:rStyle w:val="FontStyle31"/>
                <w:rFonts w:ascii="Times New Roman" w:hAnsi="Times New Roman" w:cs="Times New Roman"/>
                <w:sz w:val="24"/>
                <w:szCs w:val="24"/>
                <w:lang w:eastAsia="en-US"/>
              </w:rPr>
            </w:pPr>
          </w:p>
        </w:tc>
        <w:tc>
          <w:tcPr>
            <w:tcW w:w="919" w:type="pct"/>
          </w:tcPr>
          <w:p w:rsidR="00ED2E2C" w:rsidRPr="00560EA0" w:rsidRDefault="00ED2E2C" w:rsidP="004F6E3E">
            <w:pPr>
              <w:pStyle w:val="Style14"/>
              <w:widowControl/>
              <w:ind w:firstLine="0"/>
            </w:pPr>
          </w:p>
        </w:tc>
        <w:tc>
          <w:tcPr>
            <w:tcW w:w="610" w:type="pct"/>
          </w:tcPr>
          <w:p w:rsidR="00ED2E2C" w:rsidRPr="00560EA0" w:rsidRDefault="00ED2E2C" w:rsidP="004F6E3E">
            <w:pPr>
              <w:pStyle w:val="Style14"/>
              <w:widowControl/>
              <w:ind w:firstLine="0"/>
              <w:jc w:val="left"/>
              <w:rPr>
                <w:rStyle w:val="FontStyle31"/>
                <w:rFonts w:ascii="Times New Roman" w:hAnsi="Times New Roman" w:cs="Times New Roman"/>
                <w:sz w:val="24"/>
                <w:szCs w:val="24"/>
              </w:rPr>
            </w:pPr>
          </w:p>
        </w:tc>
      </w:tr>
      <w:tr w:rsidR="00ED2E2C" w:rsidRPr="00B93553" w:rsidTr="00ED2E2C">
        <w:trPr>
          <w:trHeight w:val="422"/>
        </w:trPr>
        <w:tc>
          <w:tcPr>
            <w:tcW w:w="1370" w:type="pct"/>
          </w:tcPr>
          <w:p w:rsidR="00ED2E2C" w:rsidRPr="00C350F6" w:rsidRDefault="00ED2E2C" w:rsidP="004F6E3E">
            <w:pPr>
              <w:pStyle w:val="Style14"/>
              <w:widowControl/>
              <w:ind w:firstLine="0"/>
            </w:pPr>
            <w:r w:rsidRPr="00C350F6">
              <w:t>3.1. Тема</w:t>
            </w:r>
            <w:r w:rsidRPr="00C350F6">
              <w:rPr>
                <w:lang w:eastAsia="en-US"/>
              </w:rPr>
              <w:t xml:space="preserve"> Классификация затрат организации</w:t>
            </w:r>
          </w:p>
        </w:tc>
        <w:tc>
          <w:tcPr>
            <w:tcW w:w="131" w:type="pct"/>
          </w:tcPr>
          <w:p w:rsidR="00ED2E2C" w:rsidRPr="002C508C" w:rsidRDefault="00ED2E2C" w:rsidP="004F6E3E">
            <w:pPr>
              <w:pStyle w:val="Style14"/>
              <w:widowControl/>
              <w:ind w:firstLine="0"/>
              <w:jc w:val="center"/>
            </w:pPr>
            <w:r w:rsidRPr="002C508C">
              <w:t>5</w:t>
            </w:r>
          </w:p>
        </w:tc>
        <w:tc>
          <w:tcPr>
            <w:tcW w:w="303" w:type="pct"/>
          </w:tcPr>
          <w:p w:rsidR="00ED2E2C" w:rsidRPr="002C508C" w:rsidRDefault="00ED2E2C" w:rsidP="004F6E3E">
            <w:pPr>
              <w:pStyle w:val="Style14"/>
              <w:widowControl/>
              <w:ind w:firstLine="0"/>
              <w:jc w:val="center"/>
            </w:pP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p>
        </w:tc>
        <w:tc>
          <w:tcPr>
            <w:tcW w:w="243" w:type="pct"/>
          </w:tcPr>
          <w:p w:rsidR="00ED2E2C" w:rsidRPr="00560EA0" w:rsidRDefault="00ED2E2C"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w:t>
            </w:r>
          </w:p>
        </w:tc>
        <w:tc>
          <w:tcPr>
            <w:tcW w:w="1020" w:type="pct"/>
          </w:tcPr>
          <w:p w:rsidR="00ED2E2C" w:rsidRPr="00560EA0" w:rsidRDefault="00ED2E2C" w:rsidP="004F6E3E">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w:t>
            </w:r>
            <w:r w:rsidRPr="00560EA0">
              <w:rPr>
                <w:lang w:eastAsia="en-US"/>
              </w:rPr>
              <w:lastRenderedPageBreak/>
              <w:t>аналитических заданий</w:t>
            </w:r>
          </w:p>
        </w:tc>
        <w:tc>
          <w:tcPr>
            <w:tcW w:w="919" w:type="pct"/>
          </w:tcPr>
          <w:p w:rsidR="00ED2E2C" w:rsidRPr="00560EA0" w:rsidRDefault="00ED2E2C" w:rsidP="004F6E3E">
            <w:pPr>
              <w:pStyle w:val="Style14"/>
              <w:widowControl/>
              <w:ind w:firstLine="0"/>
            </w:pPr>
            <w:r w:rsidRPr="00560EA0">
              <w:rPr>
                <w:lang w:eastAsia="en-US"/>
              </w:rPr>
              <w:lastRenderedPageBreak/>
              <w:t xml:space="preserve"> 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560EA0" w:rsidRDefault="00ED2E2C" w:rsidP="00FC5F6C">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22"/>
        </w:trPr>
        <w:tc>
          <w:tcPr>
            <w:tcW w:w="1370" w:type="pct"/>
          </w:tcPr>
          <w:p w:rsidR="00ED2E2C" w:rsidRPr="00C350F6" w:rsidRDefault="00ED2E2C" w:rsidP="004F6E3E">
            <w:pPr>
              <w:pStyle w:val="Style14"/>
              <w:widowControl/>
              <w:ind w:firstLine="0"/>
            </w:pPr>
            <w:r w:rsidRPr="00C350F6">
              <w:lastRenderedPageBreak/>
              <w:t>3.2. Тема</w:t>
            </w:r>
            <w:r>
              <w:t>Управление расходами организации</w:t>
            </w:r>
          </w:p>
        </w:tc>
        <w:tc>
          <w:tcPr>
            <w:tcW w:w="131" w:type="pct"/>
          </w:tcPr>
          <w:p w:rsidR="00ED2E2C" w:rsidRPr="002C508C" w:rsidRDefault="00ED2E2C" w:rsidP="004F6E3E">
            <w:pPr>
              <w:pStyle w:val="Style14"/>
              <w:widowControl/>
              <w:ind w:firstLine="0"/>
              <w:jc w:val="center"/>
            </w:pPr>
            <w:r w:rsidRPr="002C508C">
              <w:t>5</w:t>
            </w:r>
          </w:p>
        </w:tc>
        <w:tc>
          <w:tcPr>
            <w:tcW w:w="303" w:type="pct"/>
          </w:tcPr>
          <w:p w:rsidR="00ED2E2C" w:rsidRPr="002C508C" w:rsidRDefault="00ED2E2C" w:rsidP="004F6E3E">
            <w:pPr>
              <w:pStyle w:val="Style14"/>
              <w:widowControl/>
              <w:ind w:firstLine="0"/>
              <w:jc w:val="center"/>
            </w:pPr>
            <w:r>
              <w:t>0,5/0,5И</w:t>
            </w: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r w:rsidRPr="002C508C">
              <w:t>1/1</w:t>
            </w:r>
            <w:r>
              <w:t>И</w:t>
            </w:r>
          </w:p>
        </w:tc>
        <w:tc>
          <w:tcPr>
            <w:tcW w:w="243" w:type="pct"/>
          </w:tcPr>
          <w:p w:rsidR="00ED2E2C" w:rsidRPr="00560EA0" w:rsidRDefault="00ED2E2C"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w:t>
            </w:r>
          </w:p>
        </w:tc>
        <w:tc>
          <w:tcPr>
            <w:tcW w:w="1020" w:type="pct"/>
          </w:tcPr>
          <w:p w:rsidR="00ED2E2C" w:rsidRPr="00AA1BD2" w:rsidRDefault="00ED2E2C" w:rsidP="004F6E3E">
            <w:pPr>
              <w:pStyle w:val="Style14"/>
              <w:widowControl/>
              <w:ind w:firstLine="0"/>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Выполнение расчетно-аналитических заданий</w:t>
            </w:r>
          </w:p>
        </w:tc>
        <w:tc>
          <w:tcPr>
            <w:tcW w:w="919" w:type="pct"/>
          </w:tcPr>
          <w:p w:rsidR="00ED2E2C" w:rsidRPr="00AA1BD2" w:rsidRDefault="00ED2E2C" w:rsidP="004F6E3E">
            <w:pPr>
              <w:pStyle w:val="Style14"/>
              <w:widowControl/>
              <w:ind w:firstLine="0"/>
            </w:pPr>
            <w:r w:rsidRPr="00AA1BD2">
              <w:rPr>
                <w:lang w:eastAsia="en-US"/>
              </w:rPr>
              <w:t xml:space="preserve"> 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AA1BD2" w:rsidRDefault="00ED2E2C" w:rsidP="00FC5F6C">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22"/>
        </w:trPr>
        <w:tc>
          <w:tcPr>
            <w:tcW w:w="1370" w:type="pct"/>
          </w:tcPr>
          <w:p w:rsidR="00ED2E2C" w:rsidRPr="00C350F6" w:rsidRDefault="00ED2E2C" w:rsidP="004F6E3E">
            <w:pPr>
              <w:pStyle w:val="Style14"/>
              <w:widowControl/>
              <w:ind w:firstLine="0"/>
            </w:pPr>
            <w:r w:rsidRPr="00C350F6">
              <w:rPr>
                <w:lang w:eastAsia="en-US"/>
              </w:rPr>
              <w:t xml:space="preserve">3.3 Тема </w:t>
            </w:r>
            <w:r w:rsidRPr="006565E7">
              <w:t>Управление прибылью организации</w:t>
            </w:r>
          </w:p>
        </w:tc>
        <w:tc>
          <w:tcPr>
            <w:tcW w:w="131" w:type="pct"/>
          </w:tcPr>
          <w:p w:rsidR="00ED2E2C" w:rsidRPr="002C508C" w:rsidRDefault="00ED2E2C" w:rsidP="004F6E3E">
            <w:pPr>
              <w:pStyle w:val="Style14"/>
              <w:widowControl/>
              <w:ind w:firstLine="0"/>
              <w:jc w:val="center"/>
            </w:pPr>
            <w:r w:rsidRPr="002C508C">
              <w:t>5</w:t>
            </w:r>
          </w:p>
        </w:tc>
        <w:tc>
          <w:tcPr>
            <w:tcW w:w="303" w:type="pct"/>
          </w:tcPr>
          <w:p w:rsidR="00ED2E2C" w:rsidRPr="002C508C" w:rsidRDefault="00ED2E2C" w:rsidP="004F6E3E">
            <w:pPr>
              <w:pStyle w:val="Style14"/>
              <w:widowControl/>
              <w:ind w:firstLine="0"/>
              <w:jc w:val="center"/>
            </w:pPr>
            <w:r>
              <w:t>0,5/0,5И</w:t>
            </w: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p>
        </w:tc>
        <w:tc>
          <w:tcPr>
            <w:tcW w:w="243" w:type="pct"/>
          </w:tcPr>
          <w:p w:rsidR="00ED2E2C" w:rsidRPr="00560EA0" w:rsidRDefault="00ED2E2C"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w:t>
            </w:r>
          </w:p>
        </w:tc>
        <w:tc>
          <w:tcPr>
            <w:tcW w:w="1020" w:type="pct"/>
          </w:tcPr>
          <w:p w:rsidR="00ED2E2C" w:rsidRPr="00AA1BD2" w:rsidRDefault="00ED2E2C" w:rsidP="004F6E3E">
            <w:pPr>
              <w:pStyle w:val="Style14"/>
              <w:widowControl/>
              <w:ind w:firstLine="0"/>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Выполнение расчетно-аналитических заданий</w:t>
            </w:r>
          </w:p>
        </w:tc>
        <w:tc>
          <w:tcPr>
            <w:tcW w:w="919" w:type="pct"/>
          </w:tcPr>
          <w:p w:rsidR="00ED2E2C" w:rsidRPr="00AA1BD2" w:rsidRDefault="00ED2E2C" w:rsidP="004F6E3E">
            <w:pPr>
              <w:pStyle w:val="Style14"/>
              <w:widowControl/>
              <w:ind w:firstLine="0"/>
            </w:pPr>
            <w:r w:rsidRPr="00AA1BD2">
              <w:rPr>
                <w:lang w:eastAsia="en-US"/>
              </w:rPr>
              <w:t xml:space="preserve"> 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AA1BD2" w:rsidRDefault="00ED2E2C" w:rsidP="00FC5F6C">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99"/>
        </w:trPr>
        <w:tc>
          <w:tcPr>
            <w:tcW w:w="1370" w:type="pct"/>
          </w:tcPr>
          <w:p w:rsidR="00ED2E2C" w:rsidRPr="00C350F6" w:rsidRDefault="00ED2E2C" w:rsidP="004F6E3E">
            <w:pPr>
              <w:pStyle w:val="Style14"/>
              <w:widowControl/>
              <w:ind w:firstLine="0"/>
            </w:pPr>
            <w:r w:rsidRPr="00C350F6">
              <w:t>Итого по разделу</w:t>
            </w:r>
          </w:p>
        </w:tc>
        <w:tc>
          <w:tcPr>
            <w:tcW w:w="131" w:type="pct"/>
          </w:tcPr>
          <w:p w:rsidR="00ED2E2C" w:rsidRPr="002C508C" w:rsidRDefault="00ED2E2C" w:rsidP="004F6E3E">
            <w:pPr>
              <w:pStyle w:val="Style14"/>
              <w:widowControl/>
              <w:ind w:firstLine="0"/>
              <w:jc w:val="center"/>
            </w:pPr>
          </w:p>
        </w:tc>
        <w:tc>
          <w:tcPr>
            <w:tcW w:w="303" w:type="pct"/>
          </w:tcPr>
          <w:p w:rsidR="00ED2E2C" w:rsidRPr="001C78ED" w:rsidRDefault="00ED2E2C" w:rsidP="004F6E3E">
            <w:pPr>
              <w:pStyle w:val="Style14"/>
              <w:widowControl/>
              <w:ind w:firstLine="0"/>
              <w:jc w:val="center"/>
            </w:pPr>
            <w:r w:rsidRPr="001C78ED">
              <w:t>1/1И</w:t>
            </w:r>
          </w:p>
        </w:tc>
        <w:tc>
          <w:tcPr>
            <w:tcW w:w="215" w:type="pct"/>
          </w:tcPr>
          <w:p w:rsidR="00ED2E2C" w:rsidRPr="001C78ED" w:rsidRDefault="00ED2E2C" w:rsidP="004F6E3E">
            <w:pPr>
              <w:pStyle w:val="Style14"/>
              <w:widowControl/>
              <w:ind w:firstLine="0"/>
              <w:jc w:val="center"/>
            </w:pPr>
          </w:p>
        </w:tc>
        <w:tc>
          <w:tcPr>
            <w:tcW w:w="189" w:type="pct"/>
          </w:tcPr>
          <w:p w:rsidR="00ED2E2C" w:rsidRPr="001C78ED" w:rsidRDefault="00ED2E2C" w:rsidP="004F6E3E">
            <w:pPr>
              <w:pStyle w:val="Style14"/>
              <w:widowControl/>
              <w:ind w:firstLine="0"/>
              <w:jc w:val="center"/>
            </w:pPr>
            <w:r w:rsidRPr="001C78ED">
              <w:t>1/1И</w:t>
            </w:r>
          </w:p>
        </w:tc>
        <w:tc>
          <w:tcPr>
            <w:tcW w:w="243" w:type="pct"/>
          </w:tcPr>
          <w:p w:rsidR="00ED2E2C" w:rsidRPr="001C78ED" w:rsidRDefault="00ED2E2C" w:rsidP="004F6E3E">
            <w:pPr>
              <w:pStyle w:val="Style14"/>
              <w:widowControl/>
              <w:ind w:firstLine="0"/>
              <w:jc w:val="center"/>
              <w:rPr>
                <w:rStyle w:val="FontStyle31"/>
                <w:rFonts w:ascii="Times New Roman" w:hAnsi="Times New Roman" w:cs="Times New Roman"/>
                <w:sz w:val="24"/>
                <w:szCs w:val="24"/>
              </w:rPr>
            </w:pPr>
            <w:r w:rsidRPr="001C78ED">
              <w:rPr>
                <w:rStyle w:val="FontStyle31"/>
                <w:rFonts w:ascii="Times New Roman" w:hAnsi="Times New Roman" w:cs="Times New Roman"/>
                <w:sz w:val="24"/>
                <w:szCs w:val="24"/>
              </w:rPr>
              <w:t>48</w:t>
            </w:r>
          </w:p>
        </w:tc>
        <w:tc>
          <w:tcPr>
            <w:tcW w:w="1020" w:type="pct"/>
          </w:tcPr>
          <w:p w:rsidR="00ED2E2C" w:rsidRPr="00AA1BD2" w:rsidRDefault="00ED2E2C" w:rsidP="004F6E3E">
            <w:pPr>
              <w:pStyle w:val="Style14"/>
              <w:widowControl/>
              <w:ind w:firstLine="0"/>
              <w:jc w:val="left"/>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Выполнение расчетно-</w:t>
            </w:r>
            <w:r w:rsidRPr="00AA1BD2">
              <w:rPr>
                <w:lang w:eastAsia="en-US"/>
              </w:rPr>
              <w:lastRenderedPageBreak/>
              <w:t>аналитических заданий</w:t>
            </w:r>
          </w:p>
        </w:tc>
        <w:tc>
          <w:tcPr>
            <w:tcW w:w="919" w:type="pct"/>
          </w:tcPr>
          <w:p w:rsidR="00ED2E2C" w:rsidRPr="00AA1BD2" w:rsidRDefault="00ED2E2C" w:rsidP="004F6E3E">
            <w:pPr>
              <w:pStyle w:val="Style14"/>
              <w:widowControl/>
              <w:ind w:firstLine="0"/>
              <w:jc w:val="left"/>
            </w:pPr>
            <w:r w:rsidRPr="00AA1BD2">
              <w:rPr>
                <w:lang w:eastAsia="en-US"/>
              </w:rPr>
              <w:lastRenderedPageBreak/>
              <w:t>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AA1BD2" w:rsidRDefault="00ED2E2C" w:rsidP="00FC5F6C">
            <w:pPr>
              <w:pStyle w:val="Style14"/>
              <w:widowControl/>
              <w:ind w:firstLine="0"/>
              <w:jc w:val="left"/>
              <w:rPr>
                <w:lang w:eastAsia="en-US"/>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70"/>
        </w:trPr>
        <w:tc>
          <w:tcPr>
            <w:tcW w:w="1370" w:type="pct"/>
          </w:tcPr>
          <w:p w:rsidR="00ED2E2C" w:rsidRPr="00C350F6" w:rsidRDefault="00ED2E2C" w:rsidP="004F6E3E">
            <w:pPr>
              <w:pStyle w:val="Style14"/>
              <w:widowControl/>
              <w:ind w:firstLine="0"/>
            </w:pPr>
            <w:r w:rsidRPr="00C350F6">
              <w:lastRenderedPageBreak/>
              <w:t>4. Раздел</w:t>
            </w:r>
            <w:r w:rsidRPr="00C350F6">
              <w:rPr>
                <w:lang w:eastAsia="en-US"/>
              </w:rPr>
              <w:t xml:space="preserve"> Управление активами организации</w:t>
            </w:r>
          </w:p>
        </w:tc>
        <w:tc>
          <w:tcPr>
            <w:tcW w:w="131" w:type="pct"/>
          </w:tcPr>
          <w:p w:rsidR="00ED2E2C" w:rsidRPr="002C508C" w:rsidRDefault="00ED2E2C" w:rsidP="004F6E3E">
            <w:pPr>
              <w:pStyle w:val="Style14"/>
              <w:widowControl/>
              <w:ind w:firstLine="0"/>
              <w:jc w:val="center"/>
              <w:rPr>
                <w:b/>
              </w:rPr>
            </w:pPr>
            <w:r w:rsidRPr="002C508C">
              <w:rPr>
                <w:b/>
              </w:rPr>
              <w:t>5</w:t>
            </w:r>
          </w:p>
        </w:tc>
        <w:tc>
          <w:tcPr>
            <w:tcW w:w="303" w:type="pct"/>
          </w:tcPr>
          <w:p w:rsidR="00ED2E2C" w:rsidRPr="002C508C" w:rsidRDefault="00ED2E2C" w:rsidP="004F6E3E">
            <w:pPr>
              <w:pStyle w:val="Style14"/>
              <w:widowControl/>
              <w:ind w:firstLine="0"/>
              <w:jc w:val="center"/>
            </w:pP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p>
        </w:tc>
        <w:tc>
          <w:tcPr>
            <w:tcW w:w="243" w:type="pct"/>
          </w:tcPr>
          <w:p w:rsidR="00ED2E2C" w:rsidRPr="00560EA0" w:rsidRDefault="00ED2E2C" w:rsidP="004F6E3E">
            <w:pPr>
              <w:pStyle w:val="Style14"/>
              <w:widowControl/>
              <w:ind w:firstLine="0"/>
              <w:jc w:val="center"/>
            </w:pPr>
          </w:p>
        </w:tc>
        <w:tc>
          <w:tcPr>
            <w:tcW w:w="1020" w:type="pct"/>
          </w:tcPr>
          <w:p w:rsidR="00ED2E2C" w:rsidRPr="00AA1BD2" w:rsidRDefault="00ED2E2C" w:rsidP="004F6E3E">
            <w:pPr>
              <w:pStyle w:val="Style14"/>
              <w:widowControl/>
              <w:ind w:firstLine="0"/>
              <w:rPr>
                <w:rStyle w:val="FontStyle31"/>
                <w:rFonts w:ascii="Times New Roman" w:hAnsi="Times New Roman" w:cs="Times New Roman"/>
                <w:sz w:val="24"/>
                <w:szCs w:val="24"/>
                <w:lang w:eastAsia="en-US"/>
              </w:rPr>
            </w:pPr>
          </w:p>
        </w:tc>
        <w:tc>
          <w:tcPr>
            <w:tcW w:w="919" w:type="pct"/>
          </w:tcPr>
          <w:p w:rsidR="00ED2E2C" w:rsidRPr="00AA1BD2" w:rsidRDefault="00ED2E2C" w:rsidP="004F6E3E">
            <w:pPr>
              <w:pStyle w:val="Style14"/>
              <w:widowControl/>
              <w:ind w:firstLine="0"/>
            </w:pPr>
          </w:p>
        </w:tc>
        <w:tc>
          <w:tcPr>
            <w:tcW w:w="610" w:type="pct"/>
          </w:tcPr>
          <w:p w:rsidR="00ED2E2C" w:rsidRPr="00AA1BD2" w:rsidRDefault="00ED2E2C" w:rsidP="004F6E3E">
            <w:pPr>
              <w:ind w:firstLine="0"/>
              <w:rPr>
                <w:rStyle w:val="FontStyle31"/>
                <w:rFonts w:ascii="Times New Roman" w:hAnsi="Times New Roman" w:cs="Times New Roman"/>
                <w:sz w:val="24"/>
                <w:szCs w:val="24"/>
              </w:rPr>
            </w:pPr>
          </w:p>
        </w:tc>
      </w:tr>
      <w:tr w:rsidR="00ED2E2C" w:rsidRPr="00B93553" w:rsidTr="00ED2E2C">
        <w:trPr>
          <w:trHeight w:val="499"/>
        </w:trPr>
        <w:tc>
          <w:tcPr>
            <w:tcW w:w="1370" w:type="pct"/>
          </w:tcPr>
          <w:p w:rsidR="00ED2E2C" w:rsidRPr="00C350F6" w:rsidRDefault="00ED2E2C" w:rsidP="004F6E3E">
            <w:pPr>
              <w:pStyle w:val="Style14"/>
              <w:widowControl/>
              <w:ind w:firstLine="0"/>
            </w:pPr>
            <w:r w:rsidRPr="00C350F6">
              <w:t>4.1. Тема</w:t>
            </w:r>
            <w:r w:rsidRPr="00C350F6">
              <w:rPr>
                <w:lang w:eastAsia="en-US"/>
              </w:rPr>
              <w:t xml:space="preserve"> Управление оборотными активами</w:t>
            </w:r>
          </w:p>
        </w:tc>
        <w:tc>
          <w:tcPr>
            <w:tcW w:w="131" w:type="pct"/>
          </w:tcPr>
          <w:p w:rsidR="00ED2E2C" w:rsidRPr="002C508C" w:rsidRDefault="00ED2E2C" w:rsidP="004F6E3E">
            <w:pPr>
              <w:pStyle w:val="Style14"/>
              <w:widowControl/>
              <w:ind w:firstLine="0"/>
              <w:jc w:val="center"/>
            </w:pPr>
            <w:r w:rsidRPr="002C508C">
              <w:t>5</w:t>
            </w:r>
          </w:p>
        </w:tc>
        <w:tc>
          <w:tcPr>
            <w:tcW w:w="303" w:type="pct"/>
          </w:tcPr>
          <w:p w:rsidR="00ED2E2C" w:rsidRPr="002C508C" w:rsidRDefault="00ED2E2C" w:rsidP="004F6E3E">
            <w:pPr>
              <w:pStyle w:val="Style14"/>
              <w:widowControl/>
              <w:ind w:firstLine="0"/>
              <w:jc w:val="center"/>
            </w:pPr>
            <w:r w:rsidRPr="002C508C">
              <w:t>1</w:t>
            </w:r>
            <w:r>
              <w:t>/1И</w:t>
            </w: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r w:rsidRPr="002C508C">
              <w:t>1</w:t>
            </w:r>
            <w:r>
              <w:t>/1И</w:t>
            </w:r>
          </w:p>
        </w:tc>
        <w:tc>
          <w:tcPr>
            <w:tcW w:w="243" w:type="pct"/>
          </w:tcPr>
          <w:p w:rsidR="00ED2E2C" w:rsidRPr="00560EA0" w:rsidRDefault="00ED2E2C" w:rsidP="004F6E3E">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w:t>
            </w:r>
          </w:p>
        </w:tc>
        <w:tc>
          <w:tcPr>
            <w:tcW w:w="1020" w:type="pct"/>
          </w:tcPr>
          <w:p w:rsidR="00ED2E2C" w:rsidRPr="00AA1BD2" w:rsidRDefault="00ED2E2C" w:rsidP="004F6E3E">
            <w:pPr>
              <w:pStyle w:val="Style14"/>
              <w:widowControl/>
              <w:ind w:firstLine="0"/>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Выполнение расчетно-аналитических заданий</w:t>
            </w:r>
          </w:p>
        </w:tc>
        <w:tc>
          <w:tcPr>
            <w:tcW w:w="919" w:type="pct"/>
          </w:tcPr>
          <w:p w:rsidR="00ED2E2C" w:rsidRPr="00AA1BD2" w:rsidRDefault="00ED2E2C" w:rsidP="004F6E3E">
            <w:pPr>
              <w:pStyle w:val="Style14"/>
              <w:widowControl/>
              <w:ind w:firstLine="0"/>
            </w:pPr>
            <w:r w:rsidRPr="00AA1BD2">
              <w:rPr>
                <w:lang w:eastAsia="en-US"/>
              </w:rPr>
              <w:t xml:space="preserve"> 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AA1BD2" w:rsidRDefault="00ED2E2C" w:rsidP="00FC5F6C">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99"/>
        </w:trPr>
        <w:tc>
          <w:tcPr>
            <w:tcW w:w="1370" w:type="pct"/>
          </w:tcPr>
          <w:p w:rsidR="00ED2E2C" w:rsidRPr="00C350F6" w:rsidRDefault="00ED2E2C" w:rsidP="003F0BA9">
            <w:pPr>
              <w:pStyle w:val="Style14"/>
              <w:widowControl/>
              <w:ind w:firstLine="0"/>
            </w:pPr>
            <w:r w:rsidRPr="00C350F6">
              <w:t xml:space="preserve">4.2. </w:t>
            </w:r>
            <w:proofErr w:type="spellStart"/>
            <w:r w:rsidRPr="00C350F6">
              <w:t>Тема</w:t>
            </w:r>
            <w:r w:rsidR="003F0BA9">
              <w:rPr>
                <w:lang w:eastAsia="en-US"/>
              </w:rPr>
              <w:t>Управление</w:t>
            </w:r>
            <w:proofErr w:type="spellEnd"/>
            <w:r w:rsidR="003F0BA9">
              <w:rPr>
                <w:lang w:eastAsia="en-US"/>
              </w:rPr>
              <w:t xml:space="preserve"> </w:t>
            </w:r>
            <w:proofErr w:type="spellStart"/>
            <w:r w:rsidR="003F0BA9">
              <w:rPr>
                <w:lang w:eastAsia="en-US"/>
              </w:rPr>
              <w:t>внеоборотными</w:t>
            </w:r>
            <w:proofErr w:type="spellEnd"/>
            <w:r w:rsidR="003F0BA9">
              <w:rPr>
                <w:lang w:eastAsia="en-US"/>
              </w:rPr>
              <w:t xml:space="preserve"> активами организации</w:t>
            </w:r>
          </w:p>
        </w:tc>
        <w:tc>
          <w:tcPr>
            <w:tcW w:w="131" w:type="pct"/>
          </w:tcPr>
          <w:p w:rsidR="00ED2E2C" w:rsidRPr="002C508C" w:rsidRDefault="00ED2E2C" w:rsidP="004F6E3E">
            <w:pPr>
              <w:pStyle w:val="Style14"/>
              <w:widowControl/>
              <w:ind w:firstLine="0"/>
              <w:jc w:val="center"/>
            </w:pPr>
            <w:r w:rsidRPr="002C508C">
              <w:t>5</w:t>
            </w:r>
          </w:p>
        </w:tc>
        <w:tc>
          <w:tcPr>
            <w:tcW w:w="303" w:type="pct"/>
          </w:tcPr>
          <w:p w:rsidR="00ED2E2C" w:rsidRPr="002C508C" w:rsidRDefault="00ED2E2C" w:rsidP="004F6E3E">
            <w:pPr>
              <w:pStyle w:val="Style14"/>
              <w:widowControl/>
              <w:ind w:firstLine="0"/>
              <w:jc w:val="center"/>
            </w:pPr>
          </w:p>
        </w:tc>
        <w:tc>
          <w:tcPr>
            <w:tcW w:w="215" w:type="pct"/>
          </w:tcPr>
          <w:p w:rsidR="00ED2E2C" w:rsidRPr="002C508C" w:rsidRDefault="00ED2E2C" w:rsidP="004F6E3E">
            <w:pPr>
              <w:pStyle w:val="Style14"/>
              <w:widowControl/>
              <w:ind w:firstLine="0"/>
              <w:jc w:val="center"/>
            </w:pPr>
          </w:p>
        </w:tc>
        <w:tc>
          <w:tcPr>
            <w:tcW w:w="189" w:type="pct"/>
          </w:tcPr>
          <w:p w:rsidR="00ED2E2C" w:rsidRPr="002C508C" w:rsidRDefault="00ED2E2C" w:rsidP="004F6E3E">
            <w:pPr>
              <w:pStyle w:val="Style14"/>
              <w:widowControl/>
              <w:ind w:firstLine="0"/>
              <w:jc w:val="center"/>
            </w:pPr>
          </w:p>
        </w:tc>
        <w:tc>
          <w:tcPr>
            <w:tcW w:w="243" w:type="pct"/>
          </w:tcPr>
          <w:p w:rsidR="00ED2E2C" w:rsidRPr="00560EA0" w:rsidRDefault="00ED2E2C" w:rsidP="004F6E3E">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18,5</w:t>
            </w:r>
          </w:p>
        </w:tc>
        <w:tc>
          <w:tcPr>
            <w:tcW w:w="1020" w:type="pct"/>
          </w:tcPr>
          <w:p w:rsidR="00ED2E2C" w:rsidRPr="00AA1BD2" w:rsidRDefault="00ED2E2C" w:rsidP="004F6E3E">
            <w:pPr>
              <w:pStyle w:val="Style14"/>
              <w:widowControl/>
              <w:ind w:firstLine="0"/>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Выполнение расчетно-аналитических заданий</w:t>
            </w:r>
          </w:p>
        </w:tc>
        <w:tc>
          <w:tcPr>
            <w:tcW w:w="919" w:type="pct"/>
          </w:tcPr>
          <w:p w:rsidR="00ED2E2C" w:rsidRPr="00AA1BD2" w:rsidRDefault="00ED2E2C" w:rsidP="004F6E3E">
            <w:pPr>
              <w:pStyle w:val="Style14"/>
              <w:widowControl/>
              <w:ind w:firstLine="0"/>
            </w:pPr>
            <w:r w:rsidRPr="00AA1BD2">
              <w:rPr>
                <w:lang w:eastAsia="en-US"/>
              </w:rPr>
              <w:t xml:space="preserve"> 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AA1BD2" w:rsidRDefault="00ED2E2C" w:rsidP="00FC5F6C">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99"/>
        </w:trPr>
        <w:tc>
          <w:tcPr>
            <w:tcW w:w="1370" w:type="pct"/>
          </w:tcPr>
          <w:p w:rsidR="00ED2E2C" w:rsidRPr="00C350F6" w:rsidRDefault="00ED2E2C" w:rsidP="001C78ED">
            <w:pPr>
              <w:pStyle w:val="Style14"/>
              <w:widowControl/>
              <w:ind w:firstLine="0"/>
            </w:pPr>
            <w:r w:rsidRPr="00C350F6">
              <w:t>Итого по разделу</w:t>
            </w:r>
          </w:p>
        </w:tc>
        <w:tc>
          <w:tcPr>
            <w:tcW w:w="131" w:type="pct"/>
          </w:tcPr>
          <w:p w:rsidR="00ED2E2C" w:rsidRPr="002C508C" w:rsidRDefault="00ED2E2C" w:rsidP="001C78ED">
            <w:pPr>
              <w:pStyle w:val="Style14"/>
              <w:widowControl/>
              <w:ind w:firstLine="0"/>
              <w:jc w:val="center"/>
            </w:pPr>
          </w:p>
        </w:tc>
        <w:tc>
          <w:tcPr>
            <w:tcW w:w="303" w:type="pct"/>
          </w:tcPr>
          <w:p w:rsidR="00ED2E2C" w:rsidRPr="001C78ED" w:rsidRDefault="00ED2E2C" w:rsidP="001C78ED">
            <w:pPr>
              <w:pStyle w:val="Style14"/>
              <w:widowControl/>
              <w:ind w:firstLine="0"/>
              <w:jc w:val="center"/>
            </w:pPr>
            <w:r w:rsidRPr="001C78ED">
              <w:t>1/1И</w:t>
            </w:r>
          </w:p>
        </w:tc>
        <w:tc>
          <w:tcPr>
            <w:tcW w:w="215" w:type="pct"/>
          </w:tcPr>
          <w:p w:rsidR="00ED2E2C" w:rsidRPr="001C78ED" w:rsidRDefault="00ED2E2C" w:rsidP="001C78ED">
            <w:pPr>
              <w:pStyle w:val="Style14"/>
              <w:widowControl/>
              <w:ind w:firstLine="0"/>
              <w:jc w:val="center"/>
            </w:pPr>
          </w:p>
        </w:tc>
        <w:tc>
          <w:tcPr>
            <w:tcW w:w="189" w:type="pct"/>
          </w:tcPr>
          <w:p w:rsidR="00ED2E2C" w:rsidRPr="001C78ED" w:rsidRDefault="00ED2E2C" w:rsidP="001C78ED">
            <w:pPr>
              <w:pStyle w:val="Style14"/>
              <w:widowControl/>
              <w:ind w:firstLine="0"/>
              <w:jc w:val="center"/>
            </w:pPr>
            <w:r w:rsidRPr="001C78ED">
              <w:t>1/1И</w:t>
            </w:r>
          </w:p>
        </w:tc>
        <w:tc>
          <w:tcPr>
            <w:tcW w:w="243" w:type="pct"/>
          </w:tcPr>
          <w:p w:rsidR="00ED2E2C" w:rsidRPr="001C78ED" w:rsidRDefault="00ED2E2C" w:rsidP="001C78ED">
            <w:pPr>
              <w:pStyle w:val="Style14"/>
              <w:widowControl/>
              <w:ind w:firstLine="0"/>
              <w:jc w:val="center"/>
              <w:rPr>
                <w:rStyle w:val="FontStyle31"/>
                <w:rFonts w:ascii="Times New Roman" w:hAnsi="Times New Roman" w:cs="Times New Roman"/>
                <w:sz w:val="24"/>
                <w:szCs w:val="24"/>
              </w:rPr>
            </w:pPr>
            <w:r w:rsidRPr="001C78ED">
              <w:rPr>
                <w:rStyle w:val="FontStyle31"/>
                <w:rFonts w:ascii="Times New Roman" w:hAnsi="Times New Roman" w:cs="Times New Roman"/>
                <w:sz w:val="24"/>
                <w:szCs w:val="24"/>
              </w:rPr>
              <w:t>45,4</w:t>
            </w:r>
          </w:p>
        </w:tc>
        <w:tc>
          <w:tcPr>
            <w:tcW w:w="1020" w:type="pct"/>
          </w:tcPr>
          <w:p w:rsidR="00ED2E2C" w:rsidRPr="00AA1BD2" w:rsidRDefault="00ED2E2C" w:rsidP="001C78ED">
            <w:pPr>
              <w:pStyle w:val="Style14"/>
              <w:widowControl/>
              <w:ind w:firstLine="0"/>
              <w:jc w:val="left"/>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 xml:space="preserve">Выполнение </w:t>
            </w:r>
            <w:r w:rsidRPr="00AA1BD2">
              <w:rPr>
                <w:lang w:eastAsia="en-US"/>
              </w:rPr>
              <w:lastRenderedPageBreak/>
              <w:t>расчетно-аналитических заданий</w:t>
            </w:r>
          </w:p>
        </w:tc>
        <w:tc>
          <w:tcPr>
            <w:tcW w:w="919" w:type="pct"/>
          </w:tcPr>
          <w:p w:rsidR="00ED2E2C" w:rsidRPr="00AA1BD2" w:rsidRDefault="00ED2E2C" w:rsidP="001C78ED">
            <w:pPr>
              <w:pStyle w:val="Style14"/>
              <w:widowControl/>
              <w:ind w:firstLine="0"/>
              <w:jc w:val="left"/>
            </w:pPr>
            <w:r w:rsidRPr="00AA1BD2">
              <w:rPr>
                <w:lang w:eastAsia="en-US"/>
              </w:rPr>
              <w:lastRenderedPageBreak/>
              <w:t>Собеседование, тестирование, проверка расчетно-аналитических заданий</w:t>
            </w:r>
          </w:p>
        </w:tc>
        <w:tc>
          <w:tcPr>
            <w:tcW w:w="610" w:type="pct"/>
          </w:tcPr>
          <w:p w:rsidR="00ED2E2C" w:rsidRPr="00140E7A" w:rsidRDefault="00ED2E2C" w:rsidP="00FC5F6C">
            <w:pPr>
              <w:pStyle w:val="Style14"/>
              <w:widowControl/>
              <w:ind w:firstLine="0"/>
              <w:jc w:val="left"/>
              <w:rPr>
                <w:i/>
              </w:rPr>
            </w:pPr>
            <w:r w:rsidRPr="00140E7A">
              <w:rPr>
                <w:i/>
              </w:rPr>
              <w:t xml:space="preserve">ОПК-4 – </w:t>
            </w:r>
            <w:proofErr w:type="spellStart"/>
            <w:r w:rsidRPr="00140E7A">
              <w:rPr>
                <w:i/>
              </w:rPr>
              <w:t>зув</w:t>
            </w:r>
            <w:proofErr w:type="spellEnd"/>
          </w:p>
          <w:p w:rsidR="00ED2E2C" w:rsidRPr="00AA1BD2" w:rsidRDefault="00ED2E2C" w:rsidP="00FC5F6C">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ED2E2C" w:rsidRPr="00B93553" w:rsidTr="00ED2E2C">
        <w:trPr>
          <w:trHeight w:val="499"/>
        </w:trPr>
        <w:tc>
          <w:tcPr>
            <w:tcW w:w="1370" w:type="pct"/>
          </w:tcPr>
          <w:p w:rsidR="00ED2E2C" w:rsidRPr="00C350F6" w:rsidRDefault="00ED2E2C" w:rsidP="001C78ED">
            <w:pPr>
              <w:pStyle w:val="Style14"/>
              <w:widowControl/>
              <w:ind w:firstLine="0"/>
              <w:rPr>
                <w:b/>
              </w:rPr>
            </w:pPr>
            <w:r w:rsidRPr="00C350F6">
              <w:rPr>
                <w:b/>
              </w:rPr>
              <w:lastRenderedPageBreak/>
              <w:t>Итого по курсу</w:t>
            </w:r>
          </w:p>
        </w:tc>
        <w:tc>
          <w:tcPr>
            <w:tcW w:w="131" w:type="pct"/>
          </w:tcPr>
          <w:p w:rsidR="00ED2E2C" w:rsidRPr="002C508C" w:rsidRDefault="00ED2E2C" w:rsidP="001C78ED">
            <w:pPr>
              <w:pStyle w:val="Style14"/>
              <w:widowControl/>
              <w:ind w:firstLine="0"/>
              <w:jc w:val="center"/>
              <w:rPr>
                <w:b/>
              </w:rPr>
            </w:pPr>
          </w:p>
        </w:tc>
        <w:tc>
          <w:tcPr>
            <w:tcW w:w="303" w:type="pct"/>
          </w:tcPr>
          <w:p w:rsidR="00ED2E2C" w:rsidRPr="002C508C" w:rsidRDefault="00ED2E2C" w:rsidP="001C78ED">
            <w:pPr>
              <w:pStyle w:val="Style14"/>
              <w:widowControl/>
              <w:ind w:firstLine="0"/>
              <w:jc w:val="center"/>
              <w:rPr>
                <w:b/>
              </w:rPr>
            </w:pPr>
            <w:r>
              <w:rPr>
                <w:b/>
              </w:rPr>
              <w:t>4/4И</w:t>
            </w:r>
          </w:p>
        </w:tc>
        <w:tc>
          <w:tcPr>
            <w:tcW w:w="215" w:type="pct"/>
          </w:tcPr>
          <w:p w:rsidR="00ED2E2C" w:rsidRPr="002C508C" w:rsidRDefault="00ED2E2C" w:rsidP="001C78ED">
            <w:pPr>
              <w:pStyle w:val="Style14"/>
              <w:widowControl/>
              <w:ind w:firstLine="0"/>
              <w:jc w:val="center"/>
              <w:rPr>
                <w:b/>
              </w:rPr>
            </w:pPr>
          </w:p>
        </w:tc>
        <w:tc>
          <w:tcPr>
            <w:tcW w:w="189" w:type="pct"/>
          </w:tcPr>
          <w:p w:rsidR="00ED2E2C" w:rsidRPr="002C508C" w:rsidRDefault="00ED2E2C" w:rsidP="001C78ED">
            <w:pPr>
              <w:pStyle w:val="Style14"/>
              <w:widowControl/>
              <w:ind w:firstLine="0"/>
              <w:jc w:val="center"/>
              <w:rPr>
                <w:b/>
              </w:rPr>
            </w:pPr>
            <w:r>
              <w:rPr>
                <w:b/>
              </w:rPr>
              <w:t>6</w:t>
            </w:r>
            <w:r w:rsidRPr="002C508C">
              <w:rPr>
                <w:b/>
              </w:rPr>
              <w:t>/</w:t>
            </w:r>
            <w:r>
              <w:rPr>
                <w:b/>
              </w:rPr>
              <w:t>6И</w:t>
            </w:r>
          </w:p>
        </w:tc>
        <w:tc>
          <w:tcPr>
            <w:tcW w:w="243" w:type="pct"/>
          </w:tcPr>
          <w:p w:rsidR="00ED2E2C" w:rsidRPr="00C350F6" w:rsidRDefault="00ED2E2C" w:rsidP="001C78ED">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189,4</w:t>
            </w:r>
          </w:p>
        </w:tc>
        <w:tc>
          <w:tcPr>
            <w:tcW w:w="1020" w:type="pct"/>
          </w:tcPr>
          <w:p w:rsidR="00ED2E2C" w:rsidRPr="00AA1BD2" w:rsidRDefault="00ED2E2C" w:rsidP="001C78ED">
            <w:pPr>
              <w:pStyle w:val="Style14"/>
              <w:widowControl/>
              <w:ind w:firstLine="0"/>
              <w:jc w:val="left"/>
              <w:rPr>
                <w:rStyle w:val="FontStyle31"/>
                <w:rFonts w:ascii="Times New Roman" w:hAnsi="Times New Roman" w:cs="Times New Roman"/>
                <w:b/>
                <w:sz w:val="24"/>
                <w:szCs w:val="24"/>
                <w:lang w:eastAsia="en-US"/>
              </w:rPr>
            </w:pPr>
          </w:p>
        </w:tc>
        <w:tc>
          <w:tcPr>
            <w:tcW w:w="919" w:type="pct"/>
          </w:tcPr>
          <w:p w:rsidR="00ED2E2C" w:rsidRPr="00AA1BD2" w:rsidRDefault="00ED2E2C" w:rsidP="001C78ED">
            <w:pPr>
              <w:pStyle w:val="Style14"/>
              <w:widowControl/>
              <w:ind w:firstLine="0"/>
              <w:jc w:val="left"/>
              <w:rPr>
                <w:rStyle w:val="FontStyle31"/>
                <w:rFonts w:ascii="Times New Roman" w:hAnsi="Times New Roman" w:cs="Times New Roman"/>
                <w:b/>
                <w:sz w:val="24"/>
                <w:szCs w:val="24"/>
                <w:lang w:eastAsia="en-US"/>
              </w:rPr>
            </w:pPr>
            <w:r>
              <w:rPr>
                <w:b/>
                <w:lang w:eastAsia="en-US"/>
              </w:rPr>
              <w:t>Зачет, э</w:t>
            </w:r>
            <w:r w:rsidRPr="00AA1BD2">
              <w:rPr>
                <w:b/>
                <w:lang w:eastAsia="en-US"/>
              </w:rPr>
              <w:t>кзамен, курсовая работа</w:t>
            </w:r>
          </w:p>
        </w:tc>
        <w:tc>
          <w:tcPr>
            <w:tcW w:w="610" w:type="pct"/>
          </w:tcPr>
          <w:p w:rsidR="00ED2E2C" w:rsidRPr="00AA1BD2" w:rsidRDefault="00ED2E2C" w:rsidP="001C78ED">
            <w:pPr>
              <w:pStyle w:val="Style14"/>
              <w:widowControl/>
              <w:ind w:firstLine="0"/>
              <w:jc w:val="left"/>
            </w:pPr>
          </w:p>
        </w:tc>
      </w:tr>
      <w:tr w:rsidR="00ED2E2C" w:rsidRPr="00B93553" w:rsidTr="00ED2E2C">
        <w:trPr>
          <w:trHeight w:val="499"/>
        </w:trPr>
        <w:tc>
          <w:tcPr>
            <w:tcW w:w="1370" w:type="pct"/>
          </w:tcPr>
          <w:p w:rsidR="00ED2E2C" w:rsidRPr="00C350F6" w:rsidRDefault="00ED2E2C" w:rsidP="001C78ED">
            <w:pPr>
              <w:pStyle w:val="Style14"/>
              <w:widowControl/>
              <w:ind w:firstLine="0"/>
              <w:rPr>
                <w:b/>
              </w:rPr>
            </w:pPr>
            <w:r w:rsidRPr="00C350F6">
              <w:rPr>
                <w:b/>
              </w:rPr>
              <w:t>Итого по дисциплине</w:t>
            </w:r>
          </w:p>
        </w:tc>
        <w:tc>
          <w:tcPr>
            <w:tcW w:w="131" w:type="pct"/>
            <w:shd w:val="clear" w:color="auto" w:fill="auto"/>
          </w:tcPr>
          <w:p w:rsidR="00ED2E2C" w:rsidRPr="00B93553" w:rsidRDefault="00ED2E2C" w:rsidP="001C78ED">
            <w:pPr>
              <w:pStyle w:val="Style14"/>
              <w:widowControl/>
              <w:ind w:firstLine="0"/>
              <w:jc w:val="center"/>
              <w:rPr>
                <w:b/>
                <w:color w:val="C00000"/>
              </w:rPr>
            </w:pPr>
          </w:p>
        </w:tc>
        <w:tc>
          <w:tcPr>
            <w:tcW w:w="303" w:type="pct"/>
            <w:shd w:val="clear" w:color="auto" w:fill="auto"/>
          </w:tcPr>
          <w:p w:rsidR="00ED2E2C" w:rsidRPr="002C508C" w:rsidRDefault="00ED2E2C" w:rsidP="001C78ED">
            <w:pPr>
              <w:pStyle w:val="Style14"/>
              <w:widowControl/>
              <w:ind w:firstLine="0"/>
              <w:jc w:val="center"/>
              <w:rPr>
                <w:b/>
              </w:rPr>
            </w:pPr>
            <w:r>
              <w:rPr>
                <w:b/>
              </w:rPr>
              <w:t>4/4И</w:t>
            </w:r>
          </w:p>
        </w:tc>
        <w:tc>
          <w:tcPr>
            <w:tcW w:w="215" w:type="pct"/>
            <w:shd w:val="clear" w:color="auto" w:fill="auto"/>
          </w:tcPr>
          <w:p w:rsidR="00ED2E2C" w:rsidRPr="002C508C" w:rsidRDefault="00ED2E2C" w:rsidP="001C78ED">
            <w:pPr>
              <w:pStyle w:val="Style14"/>
              <w:widowControl/>
              <w:ind w:firstLine="0"/>
              <w:jc w:val="center"/>
              <w:rPr>
                <w:b/>
              </w:rPr>
            </w:pPr>
          </w:p>
        </w:tc>
        <w:tc>
          <w:tcPr>
            <w:tcW w:w="189" w:type="pct"/>
            <w:shd w:val="clear" w:color="auto" w:fill="auto"/>
          </w:tcPr>
          <w:p w:rsidR="00ED2E2C" w:rsidRPr="002C508C" w:rsidRDefault="00ED2E2C" w:rsidP="001C78ED">
            <w:pPr>
              <w:pStyle w:val="Style14"/>
              <w:widowControl/>
              <w:ind w:firstLine="0"/>
              <w:jc w:val="center"/>
              <w:rPr>
                <w:b/>
              </w:rPr>
            </w:pPr>
            <w:r>
              <w:rPr>
                <w:b/>
              </w:rPr>
              <w:t>6</w:t>
            </w:r>
            <w:r w:rsidRPr="002C508C">
              <w:rPr>
                <w:b/>
              </w:rPr>
              <w:t>/</w:t>
            </w:r>
            <w:r>
              <w:rPr>
                <w:b/>
              </w:rPr>
              <w:t>6И</w:t>
            </w:r>
          </w:p>
        </w:tc>
        <w:tc>
          <w:tcPr>
            <w:tcW w:w="243" w:type="pct"/>
            <w:shd w:val="clear" w:color="auto" w:fill="auto"/>
          </w:tcPr>
          <w:p w:rsidR="00ED2E2C" w:rsidRPr="00C350F6" w:rsidRDefault="00ED2E2C" w:rsidP="001C78ED">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189,4</w:t>
            </w:r>
          </w:p>
        </w:tc>
        <w:tc>
          <w:tcPr>
            <w:tcW w:w="1020" w:type="pct"/>
            <w:shd w:val="clear" w:color="auto" w:fill="auto"/>
          </w:tcPr>
          <w:p w:rsidR="00ED2E2C" w:rsidRPr="00B93553" w:rsidRDefault="00ED2E2C" w:rsidP="001C78ED">
            <w:pPr>
              <w:pStyle w:val="Style14"/>
              <w:widowControl/>
              <w:ind w:firstLine="0"/>
              <w:jc w:val="left"/>
              <w:rPr>
                <w:b/>
                <w:color w:val="C00000"/>
                <w:highlight w:val="yellow"/>
              </w:rPr>
            </w:pPr>
          </w:p>
        </w:tc>
        <w:tc>
          <w:tcPr>
            <w:tcW w:w="919" w:type="pct"/>
            <w:shd w:val="clear" w:color="auto" w:fill="auto"/>
          </w:tcPr>
          <w:p w:rsidR="00ED2E2C" w:rsidRPr="00B93553" w:rsidRDefault="00ED2E2C" w:rsidP="001C78ED">
            <w:pPr>
              <w:pStyle w:val="Style14"/>
              <w:widowControl/>
              <w:ind w:firstLine="0"/>
              <w:jc w:val="left"/>
              <w:rPr>
                <w:b/>
                <w:color w:val="C00000"/>
              </w:rPr>
            </w:pPr>
          </w:p>
        </w:tc>
        <w:tc>
          <w:tcPr>
            <w:tcW w:w="610" w:type="pct"/>
            <w:shd w:val="clear" w:color="auto" w:fill="auto"/>
          </w:tcPr>
          <w:p w:rsidR="00ED2E2C" w:rsidRPr="00B93553" w:rsidRDefault="00ED2E2C" w:rsidP="001C78ED">
            <w:pPr>
              <w:pStyle w:val="Style14"/>
              <w:widowControl/>
              <w:ind w:firstLine="0"/>
              <w:jc w:val="left"/>
              <w:rPr>
                <w:b/>
              </w:rPr>
            </w:pPr>
          </w:p>
        </w:tc>
      </w:tr>
    </w:tbl>
    <w:p w:rsidR="002D408B" w:rsidRPr="00AA1BD2" w:rsidRDefault="002D408B" w:rsidP="002D408B">
      <w:pPr>
        <w:tabs>
          <w:tab w:val="left" w:pos="851"/>
        </w:tabs>
        <w:rPr>
          <w:rStyle w:val="FontStyle18"/>
          <w:b w:val="0"/>
          <w:sz w:val="24"/>
          <w:szCs w:val="24"/>
        </w:rPr>
      </w:pPr>
    </w:p>
    <w:p w:rsidR="002D408B" w:rsidRPr="00AA1BD2" w:rsidRDefault="002D408B" w:rsidP="002D408B">
      <w:pPr>
        <w:widowControl/>
        <w:autoSpaceDE/>
        <w:autoSpaceDN/>
        <w:adjustRightInd/>
        <w:ind w:firstLine="0"/>
        <w:jc w:val="left"/>
        <w:rPr>
          <w:rStyle w:val="FontStyle18"/>
          <w:bCs w:val="0"/>
          <w:kern w:val="32"/>
          <w:sz w:val="24"/>
          <w:szCs w:val="24"/>
        </w:rPr>
        <w:sectPr w:rsidR="002D408B" w:rsidRPr="00AA1BD2">
          <w:pgSz w:w="16838" w:h="11906" w:orient="landscape"/>
          <w:pgMar w:top="1134" w:right="851" w:bottom="851" w:left="851" w:header="709" w:footer="709" w:gutter="0"/>
          <w:cols w:space="720"/>
        </w:sectPr>
      </w:pPr>
    </w:p>
    <w:p w:rsidR="002D408B" w:rsidRPr="00AA1BD2" w:rsidRDefault="002D408B" w:rsidP="002D408B">
      <w:pPr>
        <w:spacing w:before="100" w:beforeAutospacing="1" w:after="120"/>
        <w:rPr>
          <w:b/>
        </w:rPr>
      </w:pPr>
      <w:r w:rsidRPr="00AA1BD2">
        <w:rPr>
          <w:b/>
        </w:rPr>
        <w:lastRenderedPageBreak/>
        <w:t>5. Образовательные и информационные технологии</w:t>
      </w:r>
    </w:p>
    <w:p w:rsidR="002D408B" w:rsidRPr="00AA1BD2" w:rsidRDefault="002D408B" w:rsidP="002D408B">
      <w:pPr>
        <w:widowControl/>
      </w:pPr>
      <w:r w:rsidRPr="00AA1BD2">
        <w:t>В процессе освоения дисциплины «</w:t>
      </w:r>
      <w:r w:rsidR="00AD3CAF">
        <w:t>Основы финансового</w:t>
      </w:r>
      <w:r w:rsidRPr="00AA1BD2">
        <w:t xml:space="preserve"> менеджмент</w:t>
      </w:r>
      <w:r w:rsidR="00AD3CAF">
        <w:t>а</w:t>
      </w:r>
      <w:r w:rsidRPr="00AA1BD2">
        <w:t>» используются следующие образовательные технологии:</w:t>
      </w:r>
    </w:p>
    <w:p w:rsidR="002D408B" w:rsidRPr="00AA1BD2" w:rsidRDefault="002D408B" w:rsidP="002D408B">
      <w:pPr>
        <w:widowControl/>
      </w:pPr>
      <w:r w:rsidRPr="00AA1BD2">
        <w:t>- стандартные методы обучения: практические занятия, на которых обсуждаются основные вопросы методики расчетов показателей, рассмотренных в учебной литературе и раздаточных материалах;</w:t>
      </w:r>
    </w:p>
    <w:p w:rsidR="002D408B" w:rsidRPr="00AA1BD2" w:rsidRDefault="002D408B" w:rsidP="002D408B">
      <w:pPr>
        <w:widowControl/>
      </w:pPr>
      <w:r w:rsidRPr="00AA1BD2">
        <w:t>- расчетно-аналитические задания;</w:t>
      </w:r>
    </w:p>
    <w:p w:rsidR="002D408B" w:rsidRPr="00AA1BD2" w:rsidRDefault="002D408B" w:rsidP="002D408B">
      <w:pPr>
        <w:widowControl/>
      </w:pPr>
      <w:r w:rsidRPr="00AA1BD2">
        <w:t>- индивидуальные исследовательские проекты;</w:t>
      </w:r>
    </w:p>
    <w:p w:rsidR="002D408B" w:rsidRPr="00AA1BD2" w:rsidRDefault="002D408B" w:rsidP="002D408B">
      <w:r w:rsidRPr="00AA1BD2">
        <w:t xml:space="preserve">  -  лекция-беседа, лекция-дискуссия;</w:t>
      </w:r>
    </w:p>
    <w:p w:rsidR="002D408B" w:rsidRPr="00AA1BD2" w:rsidRDefault="002D408B" w:rsidP="002D408B">
      <w:r w:rsidRPr="00AA1BD2">
        <w:t xml:space="preserve">  - семинар-дискуссия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2D408B" w:rsidRPr="00AA1BD2" w:rsidRDefault="002D408B" w:rsidP="002D408B">
      <w:pPr>
        <w:widowControl/>
      </w:pPr>
      <w:r w:rsidRPr="00AA1BD2">
        <w:t>- методы обучения с применением интерактивных форм образовательных технологий: 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 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 анализ деловых ситуаций, технология полного освоения знаний.</w:t>
      </w:r>
    </w:p>
    <w:p w:rsidR="002D408B" w:rsidRPr="00AA1BD2" w:rsidRDefault="002D408B" w:rsidP="002D408B">
      <w:pPr>
        <w:widowControl/>
      </w:pPr>
      <w:r w:rsidRPr="00AA1BD2">
        <w:rPr>
          <w:b/>
          <w:i/>
        </w:rPr>
        <w:t>Технология полного освоения знаний</w:t>
      </w:r>
      <w:r w:rsidRPr="00AA1BD2">
        <w:t xml:space="preserve">: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 </w:t>
      </w:r>
    </w:p>
    <w:p w:rsidR="002D408B" w:rsidRPr="00AA1BD2" w:rsidRDefault="002D408B" w:rsidP="002D408B">
      <w:pPr>
        <w:widowControl/>
      </w:pPr>
      <w:r w:rsidRPr="00AA1BD2">
        <w:t xml:space="preserve">Для проведения </w:t>
      </w:r>
      <w:r w:rsidRPr="00AA1BD2">
        <w:rPr>
          <w:b/>
        </w:rPr>
        <w:t>контрольно-диагностических мероприятий</w:t>
      </w:r>
      <w:r w:rsidRPr="00AA1BD2">
        <w:t xml:space="preserve"> предлагается использовать компьютерные контролирующие тесты, тесты для самодиагностики, листы самооценки для экспресс–диагностики (например, эффективности лекции, содержания дисциплины).</w:t>
      </w:r>
    </w:p>
    <w:p w:rsidR="002D408B" w:rsidRPr="00AA1BD2" w:rsidRDefault="002D408B" w:rsidP="002D408B">
      <w:r w:rsidRPr="00AA1BD2">
        <w:t>Текущий контроль знаний (рейтинг-контроль) осуществляется в виде тестирования или выполнения мини контрольных работ.</w:t>
      </w:r>
    </w:p>
    <w:p w:rsidR="002D408B" w:rsidRPr="00AA1BD2" w:rsidRDefault="002D408B" w:rsidP="002D408B">
      <w:r w:rsidRPr="00AA1BD2">
        <w:t xml:space="preserve">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 </w:t>
      </w:r>
    </w:p>
    <w:p w:rsidR="002D408B" w:rsidRPr="00AA1BD2" w:rsidRDefault="002D408B" w:rsidP="002D408B">
      <w:pPr>
        <w:pStyle w:val="10"/>
        <w:spacing w:before="100" w:beforeAutospacing="1" w:after="100" w:afterAutospacing="1"/>
        <w:ind w:firstLine="567"/>
        <w:rPr>
          <w:rFonts w:cs="Times New Roman"/>
          <w:caps w:val="0"/>
          <w:sz w:val="24"/>
          <w:szCs w:val="24"/>
        </w:rPr>
      </w:pPr>
      <w:r w:rsidRPr="00AA1BD2">
        <w:rPr>
          <w:rFonts w:cs="Times New Roman"/>
          <w:caps w:val="0"/>
          <w:sz w:val="24"/>
          <w:szCs w:val="24"/>
        </w:rPr>
        <w:t>6. Учебно-методическое обеспечение самостоятельной работы студентов</w:t>
      </w:r>
    </w:p>
    <w:p w:rsidR="002D408B" w:rsidRPr="00AA1BD2" w:rsidRDefault="002D408B" w:rsidP="002D408B">
      <w:pPr>
        <w:widowControl/>
      </w:pPr>
      <w:r w:rsidRPr="00AA1BD2">
        <w:t>По дисциплине «</w:t>
      </w:r>
      <w:r w:rsidR="00036429">
        <w:t>Основы финансового</w:t>
      </w:r>
      <w:r w:rsidR="00036429" w:rsidRPr="00AA1BD2">
        <w:t xml:space="preserve"> менеджмент</w:t>
      </w:r>
      <w:r w:rsidR="00036429">
        <w:t>а</w:t>
      </w:r>
      <w:r w:rsidRPr="00AA1BD2">
        <w:t xml:space="preserve">» предусмотрена аудиторная и внеаудиторная самостоятельная работа обучающихся. </w:t>
      </w:r>
    </w:p>
    <w:p w:rsidR="002D408B" w:rsidRPr="00AA1BD2" w:rsidRDefault="002D408B" w:rsidP="002D408B">
      <w:pPr>
        <w:widowControl/>
      </w:pPr>
      <w:r w:rsidRPr="00AA1BD2">
        <w:t xml:space="preserve">Аудиторная самостоятельная работа студентов предполагает самостоятельное изучение литературы и решение расчетно-аналитических задач на практических занятиях. </w:t>
      </w:r>
    </w:p>
    <w:p w:rsidR="002D408B" w:rsidRPr="00AA1BD2" w:rsidRDefault="002D408B" w:rsidP="002D408B">
      <w:pPr>
        <w:widowControl/>
      </w:pPr>
    </w:p>
    <w:p w:rsidR="002912EB" w:rsidRPr="004F3034" w:rsidRDefault="002912EB" w:rsidP="002912EB">
      <w:pPr>
        <w:rPr>
          <w:b/>
          <w:i/>
        </w:rPr>
      </w:pPr>
      <w:r w:rsidRPr="004F3034">
        <w:rPr>
          <w:b/>
          <w:i/>
        </w:rPr>
        <w:t xml:space="preserve">ИДЗ № 1. </w:t>
      </w:r>
      <w:r w:rsidRPr="004F3034">
        <w:rPr>
          <w:i/>
        </w:rPr>
        <w:t>Теоретические основыфинансового менеджмента»</w:t>
      </w:r>
    </w:p>
    <w:p w:rsidR="002912EB" w:rsidRPr="004F3034" w:rsidRDefault="002912EB" w:rsidP="002912EB">
      <w:r w:rsidRPr="004F3034">
        <w:t>Ответьте в письменной форме на следующие вопросы:</w:t>
      </w:r>
    </w:p>
    <w:p w:rsidR="002912EB" w:rsidRPr="004F3034" w:rsidRDefault="002912EB" w:rsidP="002912EB">
      <w:r w:rsidRPr="004F3034">
        <w:t>1. Эволюция финансового менеджмента, этапы его развития в российской экономике.</w:t>
      </w:r>
    </w:p>
    <w:p w:rsidR="002912EB" w:rsidRPr="004F3034" w:rsidRDefault="002912EB" w:rsidP="002912EB">
      <w:r w:rsidRPr="004F3034">
        <w:t>2. Роль финансового менеджмента как науки.</w:t>
      </w:r>
    </w:p>
    <w:p w:rsidR="002912EB" w:rsidRPr="004F3034" w:rsidRDefault="002912EB" w:rsidP="002912EB">
      <w:r w:rsidRPr="004F3034">
        <w:t>3. Функции и принципы финансового менеджмента.</w:t>
      </w:r>
    </w:p>
    <w:p w:rsidR="002912EB" w:rsidRPr="004F3034" w:rsidRDefault="002912EB" w:rsidP="002912EB">
      <w:r w:rsidRPr="004F3034">
        <w:t>4. Цели и задачи финансового менеджмента.</w:t>
      </w:r>
    </w:p>
    <w:p w:rsidR="002912EB" w:rsidRPr="004F3034" w:rsidRDefault="002912EB" w:rsidP="002912EB">
      <w:pPr>
        <w:pStyle w:val="Style3"/>
        <w:widowControl/>
        <w:ind w:firstLine="567"/>
        <w:jc w:val="both"/>
        <w:outlineLvl w:val="0"/>
        <w:rPr>
          <w:b/>
          <w:i/>
        </w:rPr>
      </w:pPr>
      <w:r w:rsidRPr="004F3034">
        <w:rPr>
          <w:b/>
          <w:i/>
        </w:rPr>
        <w:t>Тесты:</w:t>
      </w:r>
    </w:p>
    <w:p w:rsidR="002912EB" w:rsidRPr="004F3034" w:rsidRDefault="002912EB" w:rsidP="002912EB">
      <w:r w:rsidRPr="004F3034">
        <w:t>Выберите правильный ответ.</w:t>
      </w:r>
    </w:p>
    <w:p w:rsidR="002912EB" w:rsidRPr="004F3034" w:rsidRDefault="002912EB" w:rsidP="002912EB">
      <w:r>
        <w:t>1.</w:t>
      </w:r>
      <w:r w:rsidRPr="004F3034">
        <w:t>Финансовый менеджмент-это:</w:t>
      </w:r>
    </w:p>
    <w:p w:rsidR="002912EB" w:rsidRPr="004F3034" w:rsidRDefault="002912EB" w:rsidP="002912EB">
      <w:r w:rsidRPr="004F3034">
        <w:t>а) научное направление в макроэкономике;</w:t>
      </w:r>
    </w:p>
    <w:p w:rsidR="002912EB" w:rsidRPr="004F3034" w:rsidRDefault="002912EB" w:rsidP="002912EB">
      <w:r w:rsidRPr="004F3034">
        <w:t>б) наука об управлении государственными финансами;</w:t>
      </w:r>
    </w:p>
    <w:p w:rsidR="002912EB" w:rsidRPr="004F3034" w:rsidRDefault="002912EB" w:rsidP="002912EB">
      <w:r w:rsidRPr="004F3034">
        <w:lastRenderedPageBreak/>
        <w:t>в) практическая деятельность по управлению денежными потоками компании;</w:t>
      </w:r>
    </w:p>
    <w:p w:rsidR="002912EB" w:rsidRPr="004F3034" w:rsidRDefault="002912EB" w:rsidP="002912EB">
      <w:r w:rsidRPr="004F3034">
        <w:t>г) управление финансами хозяйствующего субъекта</w:t>
      </w:r>
    </w:p>
    <w:p w:rsidR="002912EB" w:rsidRPr="004F3034" w:rsidRDefault="002912EB" w:rsidP="002912EB">
      <w:pPr>
        <w:shd w:val="clear" w:color="auto" w:fill="FFFFFF"/>
      </w:pPr>
      <w:r w:rsidRPr="004F3034">
        <w:rPr>
          <w:bCs/>
        </w:rPr>
        <w:t>2.Основная цель финансового менеджмента – это …</w:t>
      </w:r>
    </w:p>
    <w:p w:rsidR="002912EB" w:rsidRPr="004F3034" w:rsidRDefault="002912EB" w:rsidP="002912EB">
      <w:pPr>
        <w:shd w:val="clear" w:color="auto" w:fill="FFFFFF"/>
      </w:pPr>
      <w:r w:rsidRPr="004F3034">
        <w:t>а) обеспечение предприятия источниками финансирования</w:t>
      </w:r>
    </w:p>
    <w:p w:rsidR="002912EB" w:rsidRPr="004F3034" w:rsidRDefault="002912EB" w:rsidP="002912EB">
      <w:pPr>
        <w:shd w:val="clear" w:color="auto" w:fill="FFFFFF"/>
      </w:pPr>
      <w:r w:rsidRPr="004F3034">
        <w:t>б) организация, планирование, контроль и стимулирование использования финансовых ресурсов</w:t>
      </w:r>
    </w:p>
    <w:p w:rsidR="002912EB" w:rsidRPr="004F3034" w:rsidRDefault="002912EB" w:rsidP="002912EB">
      <w:pPr>
        <w:shd w:val="clear" w:color="auto" w:fill="FFFFFF"/>
      </w:pPr>
      <w:r w:rsidRPr="004F3034">
        <w:t>в) максимизация прибыли предприятия</w:t>
      </w:r>
    </w:p>
    <w:p w:rsidR="002912EB" w:rsidRPr="004F3034" w:rsidRDefault="002912EB" w:rsidP="002912EB">
      <w:pPr>
        <w:shd w:val="clear" w:color="auto" w:fill="FFFFFF"/>
      </w:pPr>
      <w:r w:rsidRPr="004F3034">
        <w:t>г) максимизация рыночной стоимости организации</w:t>
      </w:r>
    </w:p>
    <w:p w:rsidR="002912EB" w:rsidRPr="004F3034" w:rsidRDefault="002912EB" w:rsidP="002912EB">
      <w:pPr>
        <w:shd w:val="clear" w:color="auto" w:fill="FFFFFF"/>
      </w:pPr>
      <w:r w:rsidRPr="004F3034">
        <w:rPr>
          <w:bCs/>
        </w:rPr>
        <w:t>3.Финансовый менеджмент организации представляет собой …</w:t>
      </w:r>
    </w:p>
    <w:p w:rsidR="002912EB" w:rsidRPr="004F3034" w:rsidRDefault="002912EB" w:rsidP="002912EB">
      <w:pPr>
        <w:shd w:val="clear" w:color="auto" w:fill="FFFFFF"/>
      </w:pPr>
      <w:r w:rsidRPr="004F3034">
        <w:t>а) комплекс мероприятий, направленных на формирование капитала, денежных доходов и различных фондов организации</w:t>
      </w:r>
    </w:p>
    <w:p w:rsidR="002912EB" w:rsidRPr="004F3034" w:rsidRDefault="002912EB" w:rsidP="002912EB">
      <w:pPr>
        <w:shd w:val="clear" w:color="auto" w:fill="FFFFFF"/>
      </w:pPr>
      <w:r w:rsidRPr="004F3034">
        <w:t>б) политику организации в области использования прибыли</w:t>
      </w:r>
    </w:p>
    <w:p w:rsidR="002912EB" w:rsidRPr="004F3034" w:rsidRDefault="002912EB" w:rsidP="002912EB">
      <w:pPr>
        <w:shd w:val="clear" w:color="auto" w:fill="FFFFFF"/>
      </w:pPr>
      <w:r w:rsidRPr="004F3034">
        <w:t>в) управление процессами формирования, распределения  и использования финансовых ресурсов организации и оптимизацией ее денежных потоков</w:t>
      </w:r>
    </w:p>
    <w:p w:rsidR="002912EB" w:rsidRPr="004F3034" w:rsidRDefault="002912EB" w:rsidP="002912EB">
      <w:pPr>
        <w:shd w:val="clear" w:color="auto" w:fill="FFFFFF"/>
      </w:pPr>
      <w:r w:rsidRPr="004F3034">
        <w:t>г) комплекс мероприятий, направленных на приведение в соответствие уровня товарно-материальных запасов организации планируемым объемам производства и продаж</w:t>
      </w:r>
    </w:p>
    <w:p w:rsidR="002912EB" w:rsidRPr="004F3034" w:rsidRDefault="002912EB" w:rsidP="002912EB">
      <w:pPr>
        <w:shd w:val="clear" w:color="auto" w:fill="FFFFFF"/>
      </w:pPr>
      <w:r w:rsidRPr="004F3034">
        <w:t>4. К функциям финансового менеджмента не относятся:</w:t>
      </w:r>
    </w:p>
    <w:p w:rsidR="002912EB" w:rsidRPr="004F3034" w:rsidRDefault="002912EB" w:rsidP="002912EB">
      <w:pPr>
        <w:shd w:val="clear" w:color="auto" w:fill="FFFFFF"/>
      </w:pPr>
      <w:r w:rsidRPr="004F3034">
        <w:t>а) фискальная функция;</w:t>
      </w:r>
    </w:p>
    <w:p w:rsidR="002912EB" w:rsidRPr="004F3034" w:rsidRDefault="002912EB" w:rsidP="002912EB">
      <w:pPr>
        <w:shd w:val="clear" w:color="auto" w:fill="FFFFFF"/>
      </w:pPr>
      <w:r w:rsidRPr="004F3034">
        <w:t>б) управление финансовыми рисками;</w:t>
      </w:r>
    </w:p>
    <w:p w:rsidR="002912EB" w:rsidRPr="004F3034" w:rsidRDefault="002912EB" w:rsidP="002912EB">
      <w:pPr>
        <w:shd w:val="clear" w:color="auto" w:fill="FFFFFF"/>
      </w:pPr>
      <w:r w:rsidRPr="004F3034">
        <w:t>в) управление капиталом;</w:t>
      </w:r>
    </w:p>
    <w:p w:rsidR="002912EB" w:rsidRPr="004F3034" w:rsidRDefault="002912EB" w:rsidP="002912EB">
      <w:pPr>
        <w:shd w:val="clear" w:color="auto" w:fill="FFFFFF"/>
      </w:pPr>
      <w:r w:rsidRPr="004F3034">
        <w:t>г) управление активами.</w:t>
      </w:r>
    </w:p>
    <w:p w:rsidR="002912EB" w:rsidRPr="004F3034" w:rsidRDefault="002912EB" w:rsidP="002912EB">
      <w:pPr>
        <w:shd w:val="clear" w:color="auto" w:fill="FFFFFF"/>
      </w:pPr>
    </w:p>
    <w:p w:rsidR="002912EB" w:rsidRPr="004F3034" w:rsidRDefault="002912EB" w:rsidP="002912EB">
      <w:pPr>
        <w:rPr>
          <w:b/>
          <w:i/>
        </w:rPr>
      </w:pPr>
    </w:p>
    <w:p w:rsidR="002912EB" w:rsidRPr="004F3034" w:rsidRDefault="002912EB" w:rsidP="002912EB">
      <w:pPr>
        <w:rPr>
          <w:i/>
        </w:rPr>
      </w:pPr>
      <w:r w:rsidRPr="004F3034">
        <w:rPr>
          <w:b/>
          <w:i/>
        </w:rPr>
        <w:t>ИДЗ №2.</w:t>
      </w:r>
      <w:r w:rsidRPr="004F3034">
        <w:t xml:space="preserve"> «</w:t>
      </w:r>
      <w:r w:rsidRPr="004F3034">
        <w:rPr>
          <w:i/>
        </w:rPr>
        <w:t>Функции объекта и субъекта финансового менеджмента»</w:t>
      </w:r>
    </w:p>
    <w:p w:rsidR="002912EB" w:rsidRPr="004F3034" w:rsidRDefault="002912EB" w:rsidP="002912EB">
      <w:r w:rsidRPr="004F3034">
        <w:t>Ответьте в письменной форме на следующие вопросы:</w:t>
      </w:r>
    </w:p>
    <w:p w:rsidR="002912EB" w:rsidRPr="004F3034" w:rsidRDefault="002912EB" w:rsidP="002912EB">
      <w:pPr>
        <w:pStyle w:val="ae"/>
        <w:ind w:left="0" w:firstLine="567"/>
        <w:jc w:val="both"/>
      </w:pPr>
      <w:r w:rsidRPr="004F3034">
        <w:t>1.Финансовый менеджмент как система управления. Функции объекта и субъекта управления.</w:t>
      </w:r>
    </w:p>
    <w:p w:rsidR="002912EB" w:rsidRPr="004F3034" w:rsidRDefault="002912EB" w:rsidP="002912EB">
      <w:r w:rsidRPr="004F3034">
        <w:t>2. Финансовый менеджмент как орган управления.</w:t>
      </w:r>
    </w:p>
    <w:p w:rsidR="002912EB" w:rsidRPr="004F3034" w:rsidRDefault="002912EB" w:rsidP="002912EB">
      <w:r w:rsidRPr="004F3034">
        <w:t>3. Финансовый механизм и его структура.</w:t>
      </w:r>
    </w:p>
    <w:p w:rsidR="002912EB" w:rsidRPr="004F3034" w:rsidRDefault="002912EB" w:rsidP="002912EB">
      <w:pPr>
        <w:pStyle w:val="Style3"/>
        <w:widowControl/>
        <w:ind w:firstLine="567"/>
        <w:jc w:val="both"/>
        <w:outlineLvl w:val="0"/>
        <w:rPr>
          <w:b/>
          <w:i/>
        </w:rPr>
      </w:pPr>
    </w:p>
    <w:p w:rsidR="002912EB" w:rsidRPr="004F3034" w:rsidRDefault="002912EB" w:rsidP="002912EB">
      <w:pPr>
        <w:pStyle w:val="Style3"/>
        <w:widowControl/>
        <w:ind w:firstLine="567"/>
        <w:jc w:val="both"/>
        <w:outlineLvl w:val="0"/>
        <w:rPr>
          <w:b/>
          <w:i/>
        </w:rPr>
      </w:pPr>
      <w:r w:rsidRPr="004F3034">
        <w:rPr>
          <w:b/>
          <w:i/>
        </w:rPr>
        <w:t>Тесты:</w:t>
      </w:r>
    </w:p>
    <w:p w:rsidR="002912EB" w:rsidRPr="004F3034" w:rsidRDefault="002912EB" w:rsidP="002912EB">
      <w:r w:rsidRPr="004F3034">
        <w:rPr>
          <w:b/>
          <w:bCs/>
          <w:color w:val="000000"/>
        </w:rPr>
        <w:t>1.</w:t>
      </w:r>
      <w:r w:rsidRPr="004F3034">
        <w:t>В структуру механизма финансового менеджмента входят …</w:t>
      </w:r>
    </w:p>
    <w:p w:rsidR="002912EB" w:rsidRPr="004F3034" w:rsidRDefault="002912EB" w:rsidP="002912EB">
      <w:r w:rsidRPr="004F3034">
        <w:t>а) финансовая политика;</w:t>
      </w:r>
    </w:p>
    <w:p w:rsidR="002912EB" w:rsidRPr="004F3034" w:rsidRDefault="002912EB" w:rsidP="002912EB">
      <w:r w:rsidRPr="004F3034">
        <w:t>б) финансовая стратегия;</w:t>
      </w:r>
    </w:p>
    <w:p w:rsidR="002912EB" w:rsidRPr="004F3034" w:rsidRDefault="002912EB" w:rsidP="002912EB">
      <w:r w:rsidRPr="004F3034">
        <w:t>в) государственное нормативно-правовое регулирование финансовой деятельности предприятия;</w:t>
      </w:r>
    </w:p>
    <w:p w:rsidR="002912EB" w:rsidRPr="004F3034" w:rsidRDefault="002912EB" w:rsidP="002912EB">
      <w:r w:rsidRPr="004F3034">
        <w:t>г) рыночный механизм регулирования финансовой деятельности предприятия.</w:t>
      </w:r>
    </w:p>
    <w:p w:rsidR="002912EB" w:rsidRPr="004F3034" w:rsidRDefault="002912EB" w:rsidP="002912EB">
      <w:r w:rsidRPr="004F3034">
        <w:t>2.Разработка взаимозависимых управленческих решений, каждое из которых вносит свой вклад в общую результативность финансовой деятельности организации – это принцип…</w:t>
      </w:r>
    </w:p>
    <w:p w:rsidR="002912EB" w:rsidRPr="004F3034" w:rsidRDefault="002912EB" w:rsidP="002912EB">
      <w:r w:rsidRPr="004F3034">
        <w:t>а) интегрированности фин. менеджмента с общей системой управления предприятием;</w:t>
      </w:r>
    </w:p>
    <w:p w:rsidR="002912EB" w:rsidRPr="004F3034" w:rsidRDefault="002912EB" w:rsidP="002912EB">
      <w:r w:rsidRPr="004F3034">
        <w:t>б) комплексного характера формирования управленческих решений;</w:t>
      </w:r>
    </w:p>
    <w:p w:rsidR="002912EB" w:rsidRPr="004F3034" w:rsidRDefault="002912EB" w:rsidP="002912EB">
      <w:r w:rsidRPr="004F3034">
        <w:t>в) высокого динамизма управления;</w:t>
      </w:r>
    </w:p>
    <w:p w:rsidR="002912EB" w:rsidRPr="004F3034" w:rsidRDefault="002912EB" w:rsidP="002912EB">
      <w:r w:rsidRPr="004F3034">
        <w:t xml:space="preserve">г) </w:t>
      </w:r>
      <w:proofErr w:type="spellStart"/>
      <w:r w:rsidRPr="004F3034">
        <w:t>многовариантности</w:t>
      </w:r>
      <w:proofErr w:type="spellEnd"/>
      <w:r w:rsidRPr="004F3034">
        <w:t xml:space="preserve"> подходов к разработке отдельных управленческих решений.</w:t>
      </w:r>
    </w:p>
    <w:p w:rsidR="002912EB" w:rsidRPr="004F3034" w:rsidRDefault="002912EB" w:rsidP="002912EB">
      <w:r w:rsidRPr="004F3034">
        <w:t>3. Учет при подготовке управленческих решений альтернативных возможностей действий – это принцип ….</w:t>
      </w:r>
    </w:p>
    <w:p w:rsidR="002912EB" w:rsidRPr="004F3034" w:rsidRDefault="002912EB" w:rsidP="002912EB">
      <w:r w:rsidRPr="004F3034">
        <w:t>а) интегрированности фин. менеджмента с общей системой управления предприятием;</w:t>
      </w:r>
    </w:p>
    <w:p w:rsidR="002912EB" w:rsidRPr="004F3034" w:rsidRDefault="002912EB" w:rsidP="002912EB">
      <w:r w:rsidRPr="004F3034">
        <w:t>б) комплексного характера формирования управленческих решений;</w:t>
      </w:r>
    </w:p>
    <w:p w:rsidR="002912EB" w:rsidRPr="004F3034" w:rsidRDefault="002912EB" w:rsidP="002912EB">
      <w:r w:rsidRPr="004F3034">
        <w:t>в) высокого динамизма управления;</w:t>
      </w:r>
    </w:p>
    <w:p w:rsidR="002912EB" w:rsidRPr="004F3034" w:rsidRDefault="002912EB" w:rsidP="002912EB">
      <w:r w:rsidRPr="004F3034">
        <w:t xml:space="preserve">г) </w:t>
      </w:r>
      <w:proofErr w:type="spellStart"/>
      <w:r w:rsidRPr="004F3034">
        <w:t>многовариантности</w:t>
      </w:r>
      <w:proofErr w:type="spellEnd"/>
      <w:r w:rsidRPr="004F3034">
        <w:t xml:space="preserve"> подходов к разработке отдельных управленческих решений.</w:t>
      </w:r>
    </w:p>
    <w:p w:rsidR="002912EB" w:rsidRPr="004F3034" w:rsidRDefault="002912EB" w:rsidP="002912EB">
      <w:r w:rsidRPr="004F3034">
        <w:lastRenderedPageBreak/>
        <w:t>4.Соответствие управленческих решений в области финансовой деятельности миссии организации – это принцип…</w:t>
      </w:r>
    </w:p>
    <w:p w:rsidR="002912EB" w:rsidRPr="004F3034" w:rsidRDefault="002912EB" w:rsidP="002912EB">
      <w:r w:rsidRPr="004F3034">
        <w:t>а) интегрированности фин. менеджмента с общей системой управления предприятием;</w:t>
      </w:r>
    </w:p>
    <w:p w:rsidR="002912EB" w:rsidRPr="004F3034" w:rsidRDefault="002912EB" w:rsidP="002912EB">
      <w:r w:rsidRPr="004F3034">
        <w:t>б) комплексного характера формирования управленческих решений;</w:t>
      </w:r>
    </w:p>
    <w:p w:rsidR="002912EB" w:rsidRPr="004F3034" w:rsidRDefault="002912EB" w:rsidP="002912EB">
      <w:r w:rsidRPr="004F3034">
        <w:t>в) ориентированности на стратегические цели развития предприятия;</w:t>
      </w:r>
    </w:p>
    <w:p w:rsidR="002912EB" w:rsidRPr="004F3034" w:rsidRDefault="002912EB" w:rsidP="002912EB">
      <w:r w:rsidRPr="004F3034">
        <w:t xml:space="preserve">г) </w:t>
      </w:r>
      <w:proofErr w:type="spellStart"/>
      <w:r w:rsidRPr="004F3034">
        <w:t>многовариантности</w:t>
      </w:r>
      <w:proofErr w:type="spellEnd"/>
      <w:r w:rsidRPr="004F3034">
        <w:t xml:space="preserve"> подходов к разработке отдельных управленческих решений.</w:t>
      </w:r>
    </w:p>
    <w:p w:rsidR="002912EB" w:rsidRPr="004F3034" w:rsidRDefault="002912EB" w:rsidP="002912EB">
      <w:r w:rsidRPr="004F3034">
        <w:t>5. Учет при подготовке управленческих решений альтернативных возможностей действий – это принцип ….</w:t>
      </w:r>
    </w:p>
    <w:p w:rsidR="002912EB" w:rsidRPr="004F3034" w:rsidRDefault="002912EB" w:rsidP="002912EB">
      <w:r w:rsidRPr="004F3034">
        <w:t>а) интегрированности фин. менеджмента с общей системой управления предприятием;</w:t>
      </w:r>
    </w:p>
    <w:p w:rsidR="002912EB" w:rsidRPr="004F3034" w:rsidRDefault="002912EB" w:rsidP="002912EB">
      <w:r w:rsidRPr="004F3034">
        <w:t>б) комплексного характера формирования управленческих решений;</w:t>
      </w:r>
    </w:p>
    <w:p w:rsidR="002912EB" w:rsidRPr="004F3034" w:rsidRDefault="002912EB" w:rsidP="002912EB">
      <w:r w:rsidRPr="004F3034">
        <w:t>в) высокого динамизма управления;</w:t>
      </w:r>
    </w:p>
    <w:p w:rsidR="002912EB" w:rsidRPr="004F3034" w:rsidRDefault="002912EB" w:rsidP="002912EB">
      <w:r w:rsidRPr="004F3034">
        <w:t xml:space="preserve">г) </w:t>
      </w:r>
      <w:proofErr w:type="spellStart"/>
      <w:r w:rsidRPr="004F3034">
        <w:t>многовариантности</w:t>
      </w:r>
      <w:proofErr w:type="spellEnd"/>
      <w:r w:rsidRPr="004F3034">
        <w:t xml:space="preserve"> подходов к разработке отдельных управленческих решений.</w:t>
      </w:r>
    </w:p>
    <w:p w:rsidR="002912EB" w:rsidRPr="004F3034" w:rsidRDefault="002912EB" w:rsidP="002912EB">
      <w:r w:rsidRPr="004F3034">
        <w:t>6. Объектами финансового менеджмента являются:</w:t>
      </w:r>
    </w:p>
    <w:p w:rsidR="002912EB" w:rsidRPr="004F3034" w:rsidRDefault="002912EB" w:rsidP="002912EB">
      <w:r w:rsidRPr="004F3034">
        <w:t xml:space="preserve">а) финансовые ресурсы, </w:t>
      </w:r>
      <w:proofErr w:type="spellStart"/>
      <w:r w:rsidRPr="004F3034">
        <w:t>внеоборотные</w:t>
      </w:r>
      <w:proofErr w:type="spellEnd"/>
      <w:r w:rsidRPr="004F3034">
        <w:t xml:space="preserve"> активы, заработная плата основных работников;</w:t>
      </w:r>
    </w:p>
    <w:p w:rsidR="002912EB" w:rsidRPr="004F3034" w:rsidRDefault="002912EB" w:rsidP="002912EB">
      <w:r w:rsidRPr="004F3034">
        <w:t>б) рентабельность продукции, фондоотдача, ликвидность организации;</w:t>
      </w:r>
    </w:p>
    <w:p w:rsidR="002912EB" w:rsidRPr="004F3034" w:rsidRDefault="002912EB" w:rsidP="002912EB">
      <w:r w:rsidRPr="004F3034">
        <w:t>в) финансовые ресурсы, финансовые отношения, денежные потоки.</w:t>
      </w:r>
    </w:p>
    <w:p w:rsidR="002912EB" w:rsidRPr="004F3034" w:rsidRDefault="002912EB" w:rsidP="002912EB">
      <w:r w:rsidRPr="004F3034">
        <w:t>7. Что является управляющей подсистемой финансового менеджмента?</w:t>
      </w:r>
    </w:p>
    <w:p w:rsidR="002912EB" w:rsidRPr="004F3034" w:rsidRDefault="002912EB" w:rsidP="002912EB">
      <w:r w:rsidRPr="004F3034">
        <w:t>а) дирекция коммерческой организации;</w:t>
      </w:r>
    </w:p>
    <w:p w:rsidR="002912EB" w:rsidRPr="004F3034" w:rsidRDefault="002912EB" w:rsidP="002912EB">
      <w:r w:rsidRPr="004F3034">
        <w:t>б) финансовое подразделение и бухгалтерия;</w:t>
      </w:r>
    </w:p>
    <w:p w:rsidR="002912EB" w:rsidRPr="004F3034" w:rsidRDefault="002912EB" w:rsidP="002912EB">
      <w:r w:rsidRPr="004F3034">
        <w:t>в) маркетинговая служба организации</w:t>
      </w:r>
    </w:p>
    <w:p w:rsidR="002912EB" w:rsidRPr="004F3034" w:rsidRDefault="002912EB" w:rsidP="002912EB">
      <w:pPr>
        <w:rPr>
          <w:b/>
          <w:i/>
        </w:rPr>
      </w:pPr>
    </w:p>
    <w:p w:rsidR="002912EB" w:rsidRPr="004F3034" w:rsidRDefault="002912EB" w:rsidP="002912EB">
      <w:pPr>
        <w:rPr>
          <w:rStyle w:val="afa"/>
          <w:color w:val="000000"/>
        </w:rPr>
      </w:pPr>
      <w:r w:rsidRPr="004F3034">
        <w:rPr>
          <w:b/>
          <w:i/>
        </w:rPr>
        <w:t>АКР №1.</w:t>
      </w:r>
      <w:r w:rsidRPr="004F3034">
        <w:rPr>
          <w:rStyle w:val="afa"/>
          <w:i/>
          <w:color w:val="000000"/>
        </w:rPr>
        <w:t>Математические основы финансового менеджмента</w:t>
      </w:r>
    </w:p>
    <w:p w:rsidR="002912EB" w:rsidRPr="004F3034" w:rsidRDefault="002912EB" w:rsidP="002912EB">
      <w:r w:rsidRPr="004F3034">
        <w:t>Ответьте в письменной форме на следующие вопросы:</w:t>
      </w:r>
    </w:p>
    <w:p w:rsidR="002912EB" w:rsidRPr="004F3034" w:rsidRDefault="002912EB" w:rsidP="002912EB">
      <w:pPr>
        <w:pStyle w:val="ae"/>
        <w:widowControl/>
        <w:numPr>
          <w:ilvl w:val="0"/>
          <w:numId w:val="21"/>
        </w:numPr>
        <w:ind w:left="0" w:firstLine="567"/>
        <w:jc w:val="both"/>
        <w:rPr>
          <w:color w:val="000000"/>
        </w:rPr>
      </w:pPr>
      <w:r w:rsidRPr="004F3034">
        <w:rPr>
          <w:color w:val="000000"/>
        </w:rPr>
        <w:t xml:space="preserve">Основные понятия и определения финансовой математики. Аспекты по начислению простых и сложных процентов. Эквивалентные процентные ставки. </w:t>
      </w:r>
    </w:p>
    <w:p w:rsidR="002912EB" w:rsidRPr="004F3034" w:rsidRDefault="002912EB" w:rsidP="002912EB">
      <w:pPr>
        <w:pStyle w:val="a5"/>
        <w:spacing w:before="0" w:beforeAutospacing="0" w:after="0" w:afterAutospacing="0"/>
        <w:rPr>
          <w:color w:val="000000"/>
        </w:rPr>
      </w:pPr>
      <w:r>
        <w:rPr>
          <w:color w:val="000000"/>
        </w:rPr>
        <w:t>2.</w:t>
      </w:r>
      <w:r w:rsidRPr="004F3034">
        <w:rPr>
          <w:color w:val="000000"/>
        </w:rPr>
        <w:t>Учет инфляции в финансовых расчетах.</w:t>
      </w:r>
    </w:p>
    <w:p w:rsidR="002912EB" w:rsidRPr="004F3034" w:rsidRDefault="002912EB" w:rsidP="002912EB">
      <w:pPr>
        <w:pStyle w:val="Style3"/>
        <w:widowControl/>
        <w:ind w:left="567" w:firstLine="567"/>
        <w:jc w:val="both"/>
        <w:outlineLvl w:val="0"/>
        <w:rPr>
          <w:b/>
          <w:i/>
        </w:rPr>
      </w:pPr>
      <w:r w:rsidRPr="004F3034">
        <w:rPr>
          <w:b/>
          <w:i/>
        </w:rPr>
        <w:t>Тесты:</w:t>
      </w:r>
    </w:p>
    <w:p w:rsidR="002912EB" w:rsidRPr="004F3034" w:rsidRDefault="002912EB" w:rsidP="002912EB">
      <w:pPr>
        <w:pStyle w:val="p1"/>
        <w:shd w:val="clear" w:color="auto" w:fill="F7FBFC"/>
        <w:spacing w:before="0" w:beforeAutospacing="0" w:after="0" w:afterAutospacing="0"/>
        <w:ind w:firstLine="567"/>
        <w:jc w:val="both"/>
      </w:pPr>
      <w:r w:rsidRPr="004F3034">
        <w:t>1</w:t>
      </w:r>
      <w:proofErr w:type="gramStart"/>
      <w:r w:rsidRPr="004F3034">
        <w:t xml:space="preserve"> В</w:t>
      </w:r>
      <w:proofErr w:type="gramEnd"/>
      <w:r w:rsidRPr="004F3034">
        <w:t xml:space="preserve"> каких единицах измеряется учетная ставка?</w:t>
      </w:r>
    </w:p>
    <w:p w:rsidR="002912EB" w:rsidRPr="004F3034" w:rsidRDefault="002912EB" w:rsidP="002912EB">
      <w:pPr>
        <w:pStyle w:val="p3"/>
        <w:shd w:val="clear" w:color="auto" w:fill="F7FBFC"/>
        <w:spacing w:before="0" w:beforeAutospacing="0" w:after="0" w:afterAutospacing="0"/>
        <w:ind w:firstLine="567"/>
        <w:jc w:val="both"/>
      </w:pPr>
      <w:r w:rsidRPr="004F3034">
        <w:t>1) в процентах</w:t>
      </w:r>
    </w:p>
    <w:p w:rsidR="002912EB" w:rsidRPr="004F3034" w:rsidRDefault="002912EB" w:rsidP="002912EB">
      <w:pPr>
        <w:pStyle w:val="p3"/>
        <w:shd w:val="clear" w:color="auto" w:fill="F7FBFC"/>
        <w:spacing w:before="0" w:beforeAutospacing="0" w:after="0" w:afterAutospacing="0"/>
        <w:ind w:firstLine="567"/>
        <w:jc w:val="both"/>
      </w:pPr>
      <w:r w:rsidRPr="004F3034">
        <w:t>2) в долларах</w:t>
      </w:r>
    </w:p>
    <w:p w:rsidR="002912EB" w:rsidRPr="004F3034" w:rsidRDefault="002912EB" w:rsidP="002912EB">
      <w:pPr>
        <w:pStyle w:val="p3"/>
        <w:shd w:val="clear" w:color="auto" w:fill="F7FBFC"/>
        <w:spacing w:before="0" w:beforeAutospacing="0" w:after="0" w:afterAutospacing="0"/>
        <w:ind w:firstLine="567"/>
        <w:jc w:val="both"/>
      </w:pPr>
      <w:r w:rsidRPr="004F3034">
        <w:t>3) в свободно конвертируемой валюте</w:t>
      </w:r>
    </w:p>
    <w:p w:rsidR="002912EB" w:rsidRPr="004F3034" w:rsidRDefault="002912EB" w:rsidP="002912EB">
      <w:pPr>
        <w:pStyle w:val="p3"/>
        <w:shd w:val="clear" w:color="auto" w:fill="F7FBFC"/>
        <w:spacing w:before="0" w:beforeAutospacing="0" w:after="0" w:afterAutospacing="0"/>
        <w:ind w:firstLine="567"/>
        <w:jc w:val="both"/>
      </w:pPr>
      <w:r w:rsidRPr="004F3034">
        <w:t>4) в евро</w:t>
      </w:r>
    </w:p>
    <w:p w:rsidR="002912EB" w:rsidRPr="004F3034" w:rsidRDefault="002912EB" w:rsidP="002912EB">
      <w:pPr>
        <w:pStyle w:val="p2"/>
        <w:shd w:val="clear" w:color="auto" w:fill="F7FBFC"/>
        <w:spacing w:before="0" w:beforeAutospacing="0" w:after="0" w:afterAutospacing="0"/>
        <w:ind w:firstLine="567"/>
        <w:jc w:val="both"/>
      </w:pPr>
      <w:r w:rsidRPr="004F3034">
        <w:t>2</w:t>
      </w:r>
      <w:proofErr w:type="gramStart"/>
      <w:r w:rsidRPr="004F3034">
        <w:t xml:space="preserve"> П</w:t>
      </w:r>
      <w:proofErr w:type="gramEnd"/>
      <w:r w:rsidRPr="004F3034">
        <w:t>о какой формуле рассчитывается наращенная сумма?</w:t>
      </w:r>
    </w:p>
    <w:p w:rsidR="002912EB" w:rsidRPr="004F3034" w:rsidRDefault="002912EB" w:rsidP="002912EB">
      <w:pPr>
        <w:pStyle w:val="p3"/>
        <w:shd w:val="clear" w:color="auto" w:fill="F7FBFC"/>
        <w:spacing w:before="0" w:beforeAutospacing="0" w:after="0" w:afterAutospacing="0"/>
        <w:ind w:firstLine="567"/>
        <w:jc w:val="both"/>
        <w:rPr>
          <w:lang w:val="en-US"/>
        </w:rPr>
      </w:pPr>
      <w:r w:rsidRPr="004F3034">
        <w:rPr>
          <w:lang w:val="en-US"/>
        </w:rPr>
        <w:t>1) S = A + P</w:t>
      </w:r>
    </w:p>
    <w:p w:rsidR="002912EB" w:rsidRPr="004F3034" w:rsidRDefault="002912EB" w:rsidP="002912EB">
      <w:pPr>
        <w:pStyle w:val="p3"/>
        <w:shd w:val="clear" w:color="auto" w:fill="F7FBFC"/>
        <w:spacing w:before="0" w:beforeAutospacing="0" w:after="0" w:afterAutospacing="0"/>
        <w:ind w:firstLine="567"/>
        <w:jc w:val="both"/>
        <w:rPr>
          <w:lang w:val="en-US"/>
        </w:rPr>
      </w:pPr>
      <w:r w:rsidRPr="004F3034">
        <w:rPr>
          <w:lang w:val="en-US"/>
        </w:rPr>
        <w:t>2) Y = AX + I</w:t>
      </w:r>
    </w:p>
    <w:p w:rsidR="002912EB" w:rsidRPr="004F3034" w:rsidRDefault="002912EB" w:rsidP="002912EB">
      <w:pPr>
        <w:pStyle w:val="p3"/>
        <w:shd w:val="clear" w:color="auto" w:fill="F7FBFC"/>
        <w:spacing w:before="0" w:beforeAutospacing="0" w:after="0" w:afterAutospacing="0"/>
        <w:ind w:firstLine="567"/>
        <w:jc w:val="both"/>
        <w:rPr>
          <w:lang w:val="en-US"/>
        </w:rPr>
      </w:pPr>
      <w:r w:rsidRPr="004F3034">
        <w:rPr>
          <w:lang w:val="en-US"/>
        </w:rPr>
        <w:t xml:space="preserve">3) S = </w:t>
      </w:r>
      <w:r w:rsidRPr="004F3034">
        <w:t>Р</w:t>
      </w:r>
      <w:r w:rsidRPr="004F3034">
        <w:rPr>
          <w:lang w:val="en-US"/>
        </w:rPr>
        <w:t xml:space="preserve"> + I</w:t>
      </w:r>
    </w:p>
    <w:p w:rsidR="002912EB" w:rsidRPr="004F3034" w:rsidRDefault="002912EB" w:rsidP="002912EB">
      <w:pPr>
        <w:pStyle w:val="p3"/>
        <w:shd w:val="clear" w:color="auto" w:fill="F7FBFC"/>
        <w:spacing w:before="0" w:beforeAutospacing="0" w:after="0" w:afterAutospacing="0"/>
        <w:ind w:firstLine="567"/>
        <w:jc w:val="both"/>
        <w:rPr>
          <w:lang w:val="en-US"/>
        </w:rPr>
      </w:pPr>
      <w:r w:rsidRPr="004F3034">
        <w:rPr>
          <w:lang w:val="en-US"/>
        </w:rPr>
        <w:t>4) Z = X + P / A</w:t>
      </w:r>
    </w:p>
    <w:p w:rsidR="002912EB" w:rsidRPr="004F3034" w:rsidRDefault="002912EB" w:rsidP="002912EB">
      <w:pPr>
        <w:pStyle w:val="p2"/>
        <w:shd w:val="clear" w:color="auto" w:fill="F7FBFC"/>
        <w:spacing w:before="0" w:beforeAutospacing="0" w:after="0" w:afterAutospacing="0"/>
        <w:ind w:firstLine="567"/>
        <w:jc w:val="both"/>
      </w:pPr>
      <w:r w:rsidRPr="004F3034">
        <w:t>3 Что такое процентные деньги?</w:t>
      </w:r>
    </w:p>
    <w:p w:rsidR="002912EB" w:rsidRPr="004F3034" w:rsidRDefault="002912EB" w:rsidP="002912EB">
      <w:pPr>
        <w:pStyle w:val="p3"/>
        <w:shd w:val="clear" w:color="auto" w:fill="F7FBFC"/>
        <w:spacing w:before="0" w:beforeAutospacing="0" w:after="0" w:afterAutospacing="0"/>
        <w:ind w:firstLine="567"/>
        <w:jc w:val="both"/>
      </w:pPr>
      <w:r w:rsidRPr="004F3034">
        <w:t>1) маржа</w:t>
      </w:r>
    </w:p>
    <w:p w:rsidR="002912EB" w:rsidRPr="004F3034" w:rsidRDefault="002912EB" w:rsidP="002912EB">
      <w:pPr>
        <w:pStyle w:val="p3"/>
        <w:shd w:val="clear" w:color="auto" w:fill="F7FBFC"/>
        <w:spacing w:before="0" w:beforeAutospacing="0" w:after="0" w:afterAutospacing="0"/>
        <w:ind w:firstLine="567"/>
        <w:jc w:val="both"/>
      </w:pPr>
      <w:r w:rsidRPr="004F3034">
        <w:t>2) вексель</w:t>
      </w:r>
    </w:p>
    <w:p w:rsidR="002912EB" w:rsidRPr="004F3034" w:rsidRDefault="002912EB" w:rsidP="002912EB">
      <w:pPr>
        <w:pStyle w:val="p3"/>
        <w:shd w:val="clear" w:color="auto" w:fill="F7FBFC"/>
        <w:spacing w:before="0" w:beforeAutospacing="0" w:after="0" w:afterAutospacing="0"/>
        <w:ind w:firstLine="567"/>
        <w:jc w:val="both"/>
      </w:pPr>
      <w:r w:rsidRPr="004F3034">
        <w:t>3) налог</w:t>
      </w:r>
    </w:p>
    <w:p w:rsidR="002912EB" w:rsidRPr="004F3034" w:rsidRDefault="002912EB" w:rsidP="002912EB">
      <w:pPr>
        <w:pStyle w:val="p3"/>
        <w:shd w:val="clear" w:color="auto" w:fill="F7FBFC"/>
        <w:spacing w:before="0" w:beforeAutospacing="0" w:after="0" w:afterAutospacing="0"/>
        <w:ind w:firstLine="567"/>
        <w:jc w:val="both"/>
      </w:pPr>
      <w:r w:rsidRPr="004F3034">
        <w:t xml:space="preserve">4) J = </w:t>
      </w:r>
      <w:proofErr w:type="gramStart"/>
      <w:r w:rsidRPr="004F3034">
        <w:t>Р</w:t>
      </w:r>
      <w:proofErr w:type="gramEnd"/>
      <w:r w:rsidRPr="004F3034">
        <w:t xml:space="preserve"> * п * i</w:t>
      </w:r>
    </w:p>
    <w:p w:rsidR="002912EB" w:rsidRPr="004F3034" w:rsidRDefault="002912EB" w:rsidP="002912EB">
      <w:pPr>
        <w:pStyle w:val="p2"/>
        <w:shd w:val="clear" w:color="auto" w:fill="F7FBFC"/>
        <w:spacing w:before="0" w:beforeAutospacing="0" w:after="0" w:afterAutospacing="0"/>
        <w:ind w:firstLine="567"/>
        <w:jc w:val="both"/>
      </w:pPr>
      <w:r w:rsidRPr="004F3034">
        <w:t>4</w:t>
      </w:r>
      <w:proofErr w:type="gramStart"/>
      <w:r w:rsidRPr="004F3034">
        <w:t xml:space="preserve"> У</w:t>
      </w:r>
      <w:proofErr w:type="gramEnd"/>
      <w:r w:rsidRPr="004F3034">
        <w:t>кажите формулу расчета простых процентов:</w:t>
      </w:r>
    </w:p>
    <w:p w:rsidR="002912EB" w:rsidRPr="004F3034" w:rsidRDefault="002912EB" w:rsidP="002912EB">
      <w:pPr>
        <w:pStyle w:val="p3"/>
        <w:shd w:val="clear" w:color="auto" w:fill="F7FBFC"/>
        <w:spacing w:before="0" w:beforeAutospacing="0" w:after="0" w:afterAutospacing="0"/>
        <w:ind w:firstLine="567"/>
        <w:jc w:val="both"/>
        <w:rPr>
          <w:lang w:val="en-US"/>
        </w:rPr>
      </w:pPr>
      <w:r w:rsidRPr="004F3034">
        <w:rPr>
          <w:lang w:val="en-US"/>
        </w:rPr>
        <w:t xml:space="preserve">1) S = </w:t>
      </w:r>
      <w:proofErr w:type="gramStart"/>
      <w:r w:rsidRPr="004F3034">
        <w:rPr>
          <w:lang w:val="en-US"/>
        </w:rPr>
        <w:t>P(</w:t>
      </w:r>
      <w:proofErr w:type="gramEnd"/>
      <w:r w:rsidRPr="004F3034">
        <w:rPr>
          <w:lang w:val="en-US"/>
        </w:rPr>
        <w:t xml:space="preserve">1 + </w:t>
      </w:r>
      <w:proofErr w:type="spellStart"/>
      <w:r w:rsidRPr="004F3034">
        <w:rPr>
          <w:lang w:val="en-US"/>
        </w:rPr>
        <w:t>ni</w:t>
      </w:r>
      <w:proofErr w:type="spellEnd"/>
      <w:r w:rsidRPr="004F3034">
        <w:rPr>
          <w:lang w:val="en-US"/>
        </w:rPr>
        <w:t>)</w:t>
      </w:r>
    </w:p>
    <w:p w:rsidR="002912EB" w:rsidRPr="004F3034" w:rsidRDefault="002912EB" w:rsidP="002912EB">
      <w:pPr>
        <w:pStyle w:val="p3"/>
        <w:shd w:val="clear" w:color="auto" w:fill="F7FBFC"/>
        <w:spacing w:before="0" w:beforeAutospacing="0" w:after="0" w:afterAutospacing="0"/>
        <w:ind w:firstLine="567"/>
        <w:jc w:val="both"/>
        <w:rPr>
          <w:lang w:val="en-US"/>
        </w:rPr>
      </w:pPr>
      <w:r w:rsidRPr="004F3034">
        <w:rPr>
          <w:lang w:val="en-US"/>
        </w:rPr>
        <w:t xml:space="preserve">2) S = </w:t>
      </w:r>
      <w:proofErr w:type="gramStart"/>
      <w:r w:rsidRPr="004F3034">
        <w:rPr>
          <w:lang w:val="en-US"/>
        </w:rPr>
        <w:t>B(</w:t>
      </w:r>
      <w:proofErr w:type="spellStart"/>
      <w:proofErr w:type="gramEnd"/>
      <w:r w:rsidRPr="004F3034">
        <w:rPr>
          <w:lang w:val="en-US"/>
        </w:rPr>
        <w:t>i</w:t>
      </w:r>
      <w:proofErr w:type="spellEnd"/>
      <w:r w:rsidRPr="004F3034">
        <w:rPr>
          <w:lang w:val="en-US"/>
        </w:rPr>
        <w:t xml:space="preserve"> + 1)</w:t>
      </w:r>
    </w:p>
    <w:p w:rsidR="002912EB" w:rsidRPr="004F3034" w:rsidRDefault="002912EB" w:rsidP="002912EB">
      <w:pPr>
        <w:pStyle w:val="p3"/>
        <w:shd w:val="clear" w:color="auto" w:fill="F7FBFC"/>
        <w:spacing w:before="0" w:beforeAutospacing="0" w:after="0" w:afterAutospacing="0"/>
        <w:ind w:firstLine="567"/>
        <w:jc w:val="both"/>
        <w:rPr>
          <w:lang w:val="en-US"/>
        </w:rPr>
      </w:pPr>
      <w:r w:rsidRPr="004F3034">
        <w:rPr>
          <w:lang w:val="en-US"/>
        </w:rPr>
        <w:t>3) S = (</w:t>
      </w:r>
      <w:r w:rsidRPr="004F3034">
        <w:t>С</w:t>
      </w:r>
      <w:r w:rsidRPr="004F3034">
        <w:rPr>
          <w:lang w:val="en-US"/>
        </w:rPr>
        <w:t xml:space="preserve"> + P) + </w:t>
      </w:r>
      <w:proofErr w:type="spellStart"/>
      <w:r w:rsidRPr="004F3034">
        <w:rPr>
          <w:lang w:val="en-US"/>
        </w:rPr>
        <w:t>i</w:t>
      </w:r>
      <w:proofErr w:type="spellEnd"/>
    </w:p>
    <w:p w:rsidR="002912EB" w:rsidRPr="004F3034" w:rsidRDefault="002912EB" w:rsidP="002912EB">
      <w:pPr>
        <w:pStyle w:val="p3"/>
        <w:shd w:val="clear" w:color="auto" w:fill="F7FBFC"/>
        <w:spacing w:before="0" w:beforeAutospacing="0" w:after="0" w:afterAutospacing="0"/>
        <w:ind w:firstLine="567"/>
        <w:jc w:val="both"/>
      </w:pPr>
      <w:r w:rsidRPr="004F3034">
        <w:t>4) S = A / i + P</w:t>
      </w:r>
    </w:p>
    <w:p w:rsidR="002912EB" w:rsidRPr="004F3034" w:rsidRDefault="002912EB" w:rsidP="002912EB">
      <w:pPr>
        <w:pStyle w:val="p2"/>
        <w:shd w:val="clear" w:color="auto" w:fill="F7FBFC"/>
        <w:spacing w:before="0" w:beforeAutospacing="0" w:after="0" w:afterAutospacing="0"/>
        <w:ind w:firstLine="567"/>
        <w:jc w:val="both"/>
      </w:pPr>
      <w:r w:rsidRPr="004F3034">
        <w:t>5</w:t>
      </w:r>
      <w:proofErr w:type="gramStart"/>
      <w:r w:rsidRPr="004F3034">
        <w:t xml:space="preserve"> К</w:t>
      </w:r>
      <w:proofErr w:type="gramEnd"/>
      <w:r w:rsidRPr="004F3034">
        <w:t>акая годовая временная база принята в финансово-коммерческих расчетах?</w:t>
      </w:r>
    </w:p>
    <w:p w:rsidR="002912EB" w:rsidRPr="004F3034" w:rsidRDefault="002912EB" w:rsidP="002912EB">
      <w:pPr>
        <w:pStyle w:val="p3"/>
        <w:shd w:val="clear" w:color="auto" w:fill="F7FBFC"/>
        <w:spacing w:before="0" w:beforeAutospacing="0" w:after="0" w:afterAutospacing="0"/>
        <w:ind w:firstLine="567"/>
        <w:jc w:val="both"/>
      </w:pPr>
      <w:r w:rsidRPr="004F3034">
        <w:t>1) 15 дней</w:t>
      </w:r>
    </w:p>
    <w:p w:rsidR="002912EB" w:rsidRPr="004F3034" w:rsidRDefault="002912EB" w:rsidP="002912EB">
      <w:pPr>
        <w:pStyle w:val="p3"/>
        <w:shd w:val="clear" w:color="auto" w:fill="F7FBFC"/>
        <w:spacing w:before="0" w:beforeAutospacing="0" w:after="0" w:afterAutospacing="0"/>
        <w:ind w:firstLine="567"/>
        <w:jc w:val="both"/>
      </w:pPr>
      <w:r w:rsidRPr="004F3034">
        <w:t>2) 20 дней</w:t>
      </w:r>
    </w:p>
    <w:p w:rsidR="002912EB" w:rsidRPr="004F3034" w:rsidRDefault="002912EB" w:rsidP="002912EB">
      <w:pPr>
        <w:pStyle w:val="p3"/>
        <w:shd w:val="clear" w:color="auto" w:fill="F7FBFC"/>
        <w:spacing w:before="0" w:beforeAutospacing="0" w:after="0" w:afterAutospacing="0"/>
        <w:ind w:firstLine="567"/>
        <w:jc w:val="both"/>
      </w:pPr>
      <w:r w:rsidRPr="004F3034">
        <w:lastRenderedPageBreak/>
        <w:t>3) 360 дней</w:t>
      </w:r>
    </w:p>
    <w:p w:rsidR="002912EB" w:rsidRPr="004F3034" w:rsidRDefault="002912EB" w:rsidP="002912EB">
      <w:pPr>
        <w:pStyle w:val="p3"/>
        <w:shd w:val="clear" w:color="auto" w:fill="F7FBFC"/>
        <w:spacing w:before="0" w:beforeAutospacing="0" w:after="0" w:afterAutospacing="0"/>
        <w:ind w:firstLine="567"/>
        <w:jc w:val="both"/>
      </w:pPr>
      <w:r w:rsidRPr="004F3034">
        <w:t>4) 1000 дней</w:t>
      </w:r>
    </w:p>
    <w:p w:rsidR="002912EB" w:rsidRPr="004F3034" w:rsidRDefault="002912EB" w:rsidP="002912EB">
      <w:pPr>
        <w:pStyle w:val="p2"/>
        <w:shd w:val="clear" w:color="auto" w:fill="F7FBFC"/>
        <w:spacing w:before="0" w:beforeAutospacing="0" w:after="0" w:afterAutospacing="0"/>
        <w:ind w:firstLine="567"/>
        <w:jc w:val="both"/>
      </w:pPr>
      <w:r w:rsidRPr="004F3034">
        <w:t>6 Начисление простых процентов используют в следующем случае:</w:t>
      </w:r>
    </w:p>
    <w:p w:rsidR="002912EB" w:rsidRPr="004F3034" w:rsidRDefault="002912EB" w:rsidP="002912EB">
      <w:pPr>
        <w:pStyle w:val="p3"/>
        <w:shd w:val="clear" w:color="auto" w:fill="F7FBFC"/>
        <w:spacing w:before="0" w:beforeAutospacing="0" w:after="0" w:afterAutospacing="0"/>
        <w:ind w:firstLine="567"/>
        <w:jc w:val="both"/>
      </w:pPr>
      <w:r w:rsidRPr="004F3034">
        <w:t>1) в краткосрочных контрактах (периодических выплатах)</w:t>
      </w:r>
    </w:p>
    <w:p w:rsidR="002912EB" w:rsidRPr="004F3034" w:rsidRDefault="002912EB" w:rsidP="002912EB">
      <w:pPr>
        <w:pStyle w:val="p3"/>
        <w:shd w:val="clear" w:color="auto" w:fill="F7FBFC"/>
        <w:spacing w:before="0" w:beforeAutospacing="0" w:after="0" w:afterAutospacing="0"/>
        <w:ind w:firstLine="567"/>
        <w:jc w:val="both"/>
      </w:pPr>
      <w:r w:rsidRPr="004F3034">
        <w:t>2) в дисконтировании</w:t>
      </w:r>
    </w:p>
    <w:p w:rsidR="002912EB" w:rsidRPr="004F3034" w:rsidRDefault="002912EB" w:rsidP="002912EB">
      <w:pPr>
        <w:pStyle w:val="p3"/>
        <w:shd w:val="clear" w:color="auto" w:fill="F7FBFC"/>
        <w:spacing w:before="0" w:beforeAutospacing="0" w:after="0" w:afterAutospacing="0"/>
        <w:ind w:firstLine="567"/>
        <w:jc w:val="both"/>
      </w:pPr>
      <w:r w:rsidRPr="004F3034">
        <w:t>3) в весельном обращении</w:t>
      </w:r>
    </w:p>
    <w:p w:rsidR="002912EB" w:rsidRPr="004F3034" w:rsidRDefault="002912EB" w:rsidP="002912EB">
      <w:pPr>
        <w:pStyle w:val="p3"/>
        <w:shd w:val="clear" w:color="auto" w:fill="F7FBFC"/>
        <w:spacing w:before="0" w:beforeAutospacing="0" w:after="0" w:afterAutospacing="0"/>
        <w:ind w:firstLine="567"/>
        <w:jc w:val="both"/>
      </w:pPr>
      <w:r w:rsidRPr="004F3034">
        <w:t>4) в бухгалтерском учете</w:t>
      </w:r>
    </w:p>
    <w:p w:rsidR="002912EB" w:rsidRPr="004F3034" w:rsidRDefault="002912EB" w:rsidP="002912EB">
      <w:pPr>
        <w:pStyle w:val="p2"/>
        <w:shd w:val="clear" w:color="auto" w:fill="F7FBFC"/>
        <w:spacing w:before="0" w:beforeAutospacing="0" w:after="0" w:afterAutospacing="0"/>
        <w:ind w:firstLine="567"/>
        <w:jc w:val="both"/>
      </w:pPr>
      <w:r w:rsidRPr="004F3034">
        <w:t>7 Денежный поток в теории инвестирования обозначают:</w:t>
      </w:r>
    </w:p>
    <w:p w:rsidR="002912EB" w:rsidRPr="004F3034" w:rsidRDefault="002912EB" w:rsidP="002912EB">
      <w:pPr>
        <w:pStyle w:val="p3"/>
        <w:shd w:val="clear" w:color="auto" w:fill="F7FBFC"/>
        <w:spacing w:before="0" w:beforeAutospacing="0" w:after="0" w:afterAutospacing="0"/>
        <w:ind w:firstLine="567"/>
        <w:jc w:val="both"/>
      </w:pPr>
      <w:r w:rsidRPr="004F3034">
        <w:t xml:space="preserve">1) </w:t>
      </w:r>
      <w:proofErr w:type="spellStart"/>
      <w:r w:rsidRPr="004F3034">
        <w:t>Capital</w:t>
      </w:r>
      <w:proofErr w:type="spellEnd"/>
    </w:p>
    <w:p w:rsidR="002912EB" w:rsidRPr="004F3034" w:rsidRDefault="002912EB" w:rsidP="002912EB">
      <w:pPr>
        <w:pStyle w:val="p3"/>
        <w:shd w:val="clear" w:color="auto" w:fill="F7FBFC"/>
        <w:spacing w:before="0" w:beforeAutospacing="0" w:after="0" w:afterAutospacing="0"/>
        <w:ind w:firstLine="567"/>
        <w:jc w:val="both"/>
      </w:pPr>
      <w:r w:rsidRPr="004F3034">
        <w:t xml:space="preserve">2) </w:t>
      </w:r>
      <w:proofErr w:type="spellStart"/>
      <w:r w:rsidRPr="004F3034">
        <w:t>Money</w:t>
      </w:r>
      <w:proofErr w:type="spellEnd"/>
    </w:p>
    <w:p w:rsidR="002912EB" w:rsidRPr="004F3034" w:rsidRDefault="002912EB" w:rsidP="002912EB">
      <w:pPr>
        <w:pStyle w:val="p3"/>
        <w:shd w:val="clear" w:color="auto" w:fill="F7FBFC"/>
        <w:spacing w:before="0" w:beforeAutospacing="0" w:after="0" w:afterAutospacing="0"/>
        <w:ind w:firstLine="567"/>
        <w:jc w:val="both"/>
      </w:pPr>
      <w:r w:rsidRPr="004F3034">
        <w:t xml:space="preserve">3) </w:t>
      </w:r>
      <w:proofErr w:type="spellStart"/>
      <w:r w:rsidRPr="004F3034">
        <w:t>Work</w:t>
      </w:r>
      <w:proofErr w:type="spellEnd"/>
    </w:p>
    <w:p w:rsidR="002912EB" w:rsidRPr="004F3034" w:rsidRDefault="002912EB" w:rsidP="002912EB">
      <w:pPr>
        <w:pStyle w:val="p3"/>
        <w:shd w:val="clear" w:color="auto" w:fill="F7FBFC"/>
        <w:spacing w:before="0" w:beforeAutospacing="0" w:after="0" w:afterAutospacing="0"/>
        <w:ind w:firstLine="567"/>
        <w:jc w:val="both"/>
      </w:pPr>
      <w:r w:rsidRPr="004F3034">
        <w:t xml:space="preserve">4) </w:t>
      </w:r>
      <w:proofErr w:type="spellStart"/>
      <w:r w:rsidRPr="004F3034">
        <w:t>CachFlou</w:t>
      </w:r>
      <w:proofErr w:type="spellEnd"/>
    </w:p>
    <w:p w:rsidR="002912EB" w:rsidRPr="004F3034" w:rsidRDefault="002912EB" w:rsidP="002912EB">
      <w:pPr>
        <w:pStyle w:val="p2"/>
        <w:shd w:val="clear" w:color="auto" w:fill="F7FBFC"/>
        <w:spacing w:before="0" w:beforeAutospacing="0" w:after="0" w:afterAutospacing="0"/>
        <w:ind w:firstLine="567"/>
        <w:jc w:val="both"/>
      </w:pPr>
      <w:r w:rsidRPr="004F3034">
        <w:t>8 Математическое дисконтирование — это…</w:t>
      </w:r>
    </w:p>
    <w:p w:rsidR="002912EB" w:rsidRPr="004F3034" w:rsidRDefault="002912EB" w:rsidP="002912EB">
      <w:pPr>
        <w:pStyle w:val="p3"/>
        <w:shd w:val="clear" w:color="auto" w:fill="F7FBFC"/>
        <w:spacing w:before="0" w:beforeAutospacing="0" w:after="0" w:afterAutospacing="0"/>
        <w:ind w:firstLine="567"/>
        <w:jc w:val="both"/>
      </w:pPr>
      <w:r w:rsidRPr="004F3034">
        <w:t>1) кредит = депозит</w:t>
      </w:r>
    </w:p>
    <w:p w:rsidR="002912EB" w:rsidRPr="004F3034" w:rsidRDefault="002912EB" w:rsidP="002912EB">
      <w:pPr>
        <w:pStyle w:val="p3"/>
        <w:shd w:val="clear" w:color="auto" w:fill="F7FBFC"/>
        <w:spacing w:before="0" w:beforeAutospacing="0" w:after="0" w:afterAutospacing="0"/>
        <w:ind w:firstLine="567"/>
        <w:jc w:val="both"/>
      </w:pPr>
      <w:r w:rsidRPr="004F3034">
        <w:t>2) деньги сегодня = деньги завтра / коэффициент дисконтирования</w:t>
      </w:r>
    </w:p>
    <w:p w:rsidR="002912EB" w:rsidRPr="004F3034" w:rsidRDefault="002912EB" w:rsidP="002912EB">
      <w:pPr>
        <w:pStyle w:val="p3"/>
        <w:shd w:val="clear" w:color="auto" w:fill="F7FBFC"/>
        <w:spacing w:before="0" w:beforeAutospacing="0" w:after="0" w:afterAutospacing="0"/>
        <w:ind w:firstLine="567"/>
        <w:jc w:val="both"/>
      </w:pPr>
      <w:r w:rsidRPr="004F3034">
        <w:t>3) расходы = доходы</w:t>
      </w:r>
    </w:p>
    <w:p w:rsidR="002912EB" w:rsidRPr="004F3034" w:rsidRDefault="002912EB" w:rsidP="002912EB">
      <w:pPr>
        <w:pStyle w:val="p3"/>
        <w:shd w:val="clear" w:color="auto" w:fill="F7FBFC"/>
        <w:spacing w:before="0" w:beforeAutospacing="0" w:after="0" w:afterAutospacing="0"/>
        <w:ind w:firstLine="567"/>
        <w:jc w:val="both"/>
      </w:pPr>
      <w:r w:rsidRPr="004F3034">
        <w:t>4) инвестиции = дефляция</w:t>
      </w:r>
    </w:p>
    <w:p w:rsidR="002912EB" w:rsidRPr="004F3034" w:rsidRDefault="002912EB" w:rsidP="002912EB">
      <w:pPr>
        <w:pStyle w:val="p2"/>
        <w:shd w:val="clear" w:color="auto" w:fill="F7FBFC"/>
        <w:spacing w:before="0" w:beforeAutospacing="0" w:after="0" w:afterAutospacing="0"/>
        <w:ind w:firstLine="567"/>
        <w:jc w:val="both"/>
      </w:pPr>
      <w:r w:rsidRPr="004F3034">
        <w:t>9 Чем выше инфляция, тем выше номинальный процент и, соответственно, тем больше … дисконтирования.</w:t>
      </w:r>
    </w:p>
    <w:p w:rsidR="002912EB" w:rsidRPr="004F3034" w:rsidRDefault="002912EB" w:rsidP="002912EB">
      <w:pPr>
        <w:pStyle w:val="p3"/>
        <w:shd w:val="clear" w:color="auto" w:fill="F7FBFC"/>
        <w:spacing w:before="0" w:beforeAutospacing="0" w:after="0" w:afterAutospacing="0"/>
        <w:ind w:firstLine="567"/>
        <w:jc w:val="both"/>
      </w:pPr>
      <w:r w:rsidRPr="004F3034">
        <w:t>1) индекс</w:t>
      </w:r>
    </w:p>
    <w:p w:rsidR="002912EB" w:rsidRPr="004F3034" w:rsidRDefault="002912EB" w:rsidP="002912EB">
      <w:pPr>
        <w:pStyle w:val="p3"/>
        <w:shd w:val="clear" w:color="auto" w:fill="F7FBFC"/>
        <w:spacing w:before="0" w:beforeAutospacing="0" w:after="0" w:afterAutospacing="0"/>
        <w:ind w:firstLine="567"/>
        <w:jc w:val="both"/>
      </w:pPr>
      <w:r w:rsidRPr="004F3034">
        <w:t>2) множитель</w:t>
      </w:r>
    </w:p>
    <w:p w:rsidR="002912EB" w:rsidRPr="004F3034" w:rsidRDefault="002912EB" w:rsidP="002912EB">
      <w:pPr>
        <w:pStyle w:val="p3"/>
        <w:shd w:val="clear" w:color="auto" w:fill="F7FBFC"/>
        <w:spacing w:before="0" w:beforeAutospacing="0" w:after="0" w:afterAutospacing="0"/>
        <w:ind w:firstLine="567"/>
        <w:jc w:val="both"/>
      </w:pPr>
      <w:r w:rsidRPr="004F3034">
        <w:t>3) коэффициент</w:t>
      </w:r>
    </w:p>
    <w:p w:rsidR="002912EB" w:rsidRPr="004F3034" w:rsidRDefault="002912EB" w:rsidP="002912EB">
      <w:pPr>
        <w:pStyle w:val="p3"/>
        <w:shd w:val="clear" w:color="auto" w:fill="F7FBFC"/>
        <w:spacing w:before="0" w:beforeAutospacing="0" w:after="0" w:afterAutospacing="0"/>
        <w:ind w:firstLine="567"/>
        <w:jc w:val="both"/>
      </w:pPr>
      <w:r w:rsidRPr="004F3034">
        <w:t>4) отношение</w:t>
      </w:r>
    </w:p>
    <w:p w:rsidR="002912EB" w:rsidRPr="004F3034" w:rsidRDefault="002912EB" w:rsidP="002912EB">
      <w:pPr>
        <w:pStyle w:val="p2"/>
        <w:shd w:val="clear" w:color="auto" w:fill="F7FBFC"/>
        <w:spacing w:before="0" w:beforeAutospacing="0" w:after="0" w:afterAutospacing="0"/>
        <w:ind w:firstLine="567"/>
        <w:jc w:val="both"/>
      </w:pPr>
      <w:r w:rsidRPr="004F3034">
        <w:t>10 Главная ценность ставки дисконтирования для инвестора заключается…</w:t>
      </w:r>
    </w:p>
    <w:p w:rsidR="002912EB" w:rsidRPr="004F3034" w:rsidRDefault="002912EB" w:rsidP="002912EB">
      <w:pPr>
        <w:pStyle w:val="p3"/>
        <w:shd w:val="clear" w:color="auto" w:fill="F7FBFC"/>
        <w:spacing w:before="0" w:beforeAutospacing="0" w:after="0" w:afterAutospacing="0"/>
        <w:ind w:firstLine="567"/>
        <w:jc w:val="both"/>
      </w:pPr>
      <w:r w:rsidRPr="004F3034">
        <w:t>1) в прибыльности</w:t>
      </w:r>
    </w:p>
    <w:p w:rsidR="002912EB" w:rsidRPr="004F3034" w:rsidRDefault="002912EB" w:rsidP="002912EB">
      <w:pPr>
        <w:pStyle w:val="p3"/>
        <w:shd w:val="clear" w:color="auto" w:fill="F7FBFC"/>
        <w:spacing w:before="0" w:beforeAutospacing="0" w:after="0" w:afterAutospacing="0"/>
        <w:ind w:firstLine="567"/>
        <w:jc w:val="both"/>
      </w:pPr>
      <w:r w:rsidRPr="004F3034">
        <w:t>2) в эффективности</w:t>
      </w:r>
    </w:p>
    <w:p w:rsidR="002912EB" w:rsidRPr="004F3034" w:rsidRDefault="002912EB" w:rsidP="002912EB">
      <w:pPr>
        <w:pStyle w:val="p3"/>
        <w:shd w:val="clear" w:color="auto" w:fill="F7FBFC"/>
        <w:spacing w:before="0" w:beforeAutospacing="0" w:after="0" w:afterAutospacing="0"/>
        <w:ind w:firstLine="567"/>
        <w:jc w:val="both"/>
      </w:pPr>
      <w:r w:rsidRPr="004F3034">
        <w:t>3) в равновесии</w:t>
      </w:r>
    </w:p>
    <w:p w:rsidR="002912EB" w:rsidRPr="004F3034" w:rsidRDefault="002912EB" w:rsidP="002912EB">
      <w:pPr>
        <w:pStyle w:val="p3"/>
        <w:shd w:val="clear" w:color="auto" w:fill="F7FBFC"/>
        <w:spacing w:before="0" w:beforeAutospacing="0" w:after="0" w:afterAutospacing="0"/>
        <w:ind w:firstLine="567"/>
        <w:jc w:val="both"/>
      </w:pPr>
      <w:r w:rsidRPr="004F3034">
        <w:t>4) в оценке доходности</w:t>
      </w:r>
    </w:p>
    <w:p w:rsidR="002912EB" w:rsidRPr="004F3034" w:rsidRDefault="002912EB" w:rsidP="002912EB">
      <w:r w:rsidRPr="004F3034">
        <w:t>11. Фактический темп инфляции –</w:t>
      </w:r>
    </w:p>
    <w:p w:rsidR="002912EB" w:rsidRPr="004F3034" w:rsidRDefault="002912EB" w:rsidP="002912EB">
      <w:r w:rsidRPr="004F3034">
        <w:t xml:space="preserve">а) прогнозный показатель, характеризующий возможный прирост среднего уровня цен в рассматриваемом предстоящем периоде </w:t>
      </w:r>
    </w:p>
    <w:p w:rsidR="002912EB" w:rsidRPr="004F3034" w:rsidRDefault="002912EB" w:rsidP="002912EB">
      <w:r w:rsidRPr="004F3034">
        <w:t>б) показатель, характеризующий реальный прирост среднего уровня цен в прошедшем периоде.</w:t>
      </w:r>
    </w:p>
    <w:p w:rsidR="002912EB" w:rsidRPr="004F3034" w:rsidRDefault="002912EB" w:rsidP="002912EB">
      <w:r w:rsidRPr="004F3034">
        <w:t>в) экономический показатель, отражающий динамику цен на услуги и товары, определяемый путем суммирования базового их уровня на начало периода (принимаемого за единицу) и темпа инфляции в рассматриваемом периоде (выраженного десятичной дробью).</w:t>
      </w:r>
    </w:p>
    <w:p w:rsidR="002912EB" w:rsidRPr="004F3034" w:rsidRDefault="002912EB" w:rsidP="002912EB">
      <w:r w:rsidRPr="004F3034">
        <w:t>12.Индекс инфляции –</w:t>
      </w:r>
    </w:p>
    <w:p w:rsidR="002912EB" w:rsidRPr="004F3034" w:rsidRDefault="002912EB" w:rsidP="002912EB">
      <w:r w:rsidRPr="004F3034">
        <w:t xml:space="preserve"> а) прогнозный показатель, характеризующий возможный прирост среднего уровня цен в рассматриваемом предстоящем периоде </w:t>
      </w:r>
    </w:p>
    <w:p w:rsidR="002912EB" w:rsidRPr="004F3034" w:rsidRDefault="002912EB" w:rsidP="002912EB">
      <w:r w:rsidRPr="004F3034">
        <w:t>б) показатель, характеризующий реальный прирост среднего уровня цен в прошедшем периоде.</w:t>
      </w:r>
    </w:p>
    <w:p w:rsidR="002912EB" w:rsidRPr="004F3034" w:rsidRDefault="002912EB" w:rsidP="002912EB">
      <w:r w:rsidRPr="004F3034">
        <w:t>в) экономический показатель, отражающий динамику цен на услуги и товары, определяемый путем суммирования базового их уровня на начало периода (принимаемого за единицу) и темпа инфляции в рассматриваемом периоде (выраженного десятичной дробью).</w:t>
      </w:r>
    </w:p>
    <w:p w:rsidR="002912EB" w:rsidRPr="004F3034" w:rsidRDefault="002912EB" w:rsidP="002912EB">
      <w:pPr>
        <w:shd w:val="clear" w:color="auto" w:fill="FFFFFF"/>
        <w:outlineLvl w:val="1"/>
        <w:rPr>
          <w:bCs/>
        </w:rPr>
      </w:pPr>
      <w:r w:rsidRPr="004F3034">
        <w:rPr>
          <w:bCs/>
        </w:rPr>
        <w:t>13. Дисконтирование – это…</w:t>
      </w:r>
    </w:p>
    <w:p w:rsidR="002912EB" w:rsidRPr="004F3034" w:rsidRDefault="002912EB" w:rsidP="002912EB">
      <w:pPr>
        <w:shd w:val="clear" w:color="auto" w:fill="FFFFFF"/>
        <w:rPr>
          <w:bCs/>
        </w:rPr>
      </w:pPr>
      <w:r w:rsidRPr="004F3034">
        <w:rPr>
          <w:bCs/>
        </w:rPr>
        <w:t>а) Процесс расчета будущей стоимости средств, инвестируемых сегодня</w:t>
      </w:r>
    </w:p>
    <w:p w:rsidR="002912EB" w:rsidRPr="004F3034" w:rsidRDefault="002912EB" w:rsidP="002912EB">
      <w:pPr>
        <w:shd w:val="clear" w:color="auto" w:fill="FFFFFF"/>
        <w:rPr>
          <w:bCs/>
        </w:rPr>
      </w:pPr>
      <w:r w:rsidRPr="004F3034">
        <w:rPr>
          <w:bCs/>
        </w:rPr>
        <w:t>б) Обратный расчет ценности денег, то есть определение того, сколько надо было бы инвестировать сегодня, чтобы получить некоторую сумму в будущем</w:t>
      </w:r>
    </w:p>
    <w:p w:rsidR="002912EB" w:rsidRPr="004F3034" w:rsidRDefault="002912EB" w:rsidP="002912EB">
      <w:pPr>
        <w:shd w:val="clear" w:color="auto" w:fill="FFFFFF"/>
        <w:rPr>
          <w:bCs/>
        </w:rPr>
      </w:pPr>
      <w:r w:rsidRPr="004F3034">
        <w:rPr>
          <w:bCs/>
        </w:rPr>
        <w:t>в) Финансовая операция, предполагающая ежегодный взнос денежных средств ради накопления определенной суммы в будущем</w:t>
      </w:r>
    </w:p>
    <w:p w:rsidR="002912EB" w:rsidRPr="004F3034" w:rsidRDefault="002912EB" w:rsidP="002912EB">
      <w:pPr>
        <w:rPr>
          <w:b/>
          <w:color w:val="222222"/>
          <w:shd w:val="clear" w:color="auto" w:fill="FEFEFE"/>
        </w:rPr>
      </w:pPr>
    </w:p>
    <w:p w:rsidR="002912EB" w:rsidRPr="004F3034" w:rsidRDefault="002912EB" w:rsidP="002912EB">
      <w:r w:rsidRPr="004F3034">
        <w:rPr>
          <w:b/>
          <w:color w:val="222222"/>
          <w:shd w:val="clear" w:color="auto" w:fill="FEFEFE"/>
        </w:rPr>
        <w:lastRenderedPageBreak/>
        <w:t>Задача 1.</w:t>
      </w:r>
      <w:r w:rsidRPr="004F3034">
        <w:rPr>
          <w:color w:val="222222"/>
          <w:shd w:val="clear" w:color="auto" w:fill="FEFEFE"/>
        </w:rPr>
        <w:t xml:space="preserve">Банк выдал ссуду в 10 млн. руб. на 2 года под 10% </w:t>
      </w:r>
      <w:proofErr w:type="gramStart"/>
      <w:r w:rsidRPr="004F3034">
        <w:rPr>
          <w:color w:val="222222"/>
          <w:shd w:val="clear" w:color="auto" w:fill="FEFEFE"/>
        </w:rPr>
        <w:t>годовых</w:t>
      </w:r>
      <w:proofErr w:type="gramEnd"/>
      <w:r w:rsidRPr="004F3034">
        <w:rPr>
          <w:color w:val="222222"/>
          <w:shd w:val="clear" w:color="auto" w:fill="FEFEFE"/>
        </w:rPr>
        <w:t>. Определить подлежащую возврату сумму, если </w:t>
      </w:r>
      <w:r w:rsidRPr="004F3034">
        <w:rPr>
          <w:rStyle w:val="afa"/>
          <w:color w:val="222222"/>
          <w:shd w:val="clear" w:color="auto" w:fill="FEFEFE"/>
        </w:rPr>
        <w:t>простой процент</w:t>
      </w:r>
      <w:r w:rsidRPr="004F3034">
        <w:rPr>
          <w:b/>
          <w:color w:val="222222"/>
          <w:shd w:val="clear" w:color="auto" w:fill="FEFEFE"/>
        </w:rPr>
        <w:t> </w:t>
      </w:r>
      <w:r w:rsidRPr="004F3034">
        <w:rPr>
          <w:color w:val="222222"/>
          <w:shd w:val="clear" w:color="auto" w:fill="FEFEFE"/>
        </w:rPr>
        <w:t>начислялся каждый год, а долг гасится единовременным платежом.</w:t>
      </w:r>
    </w:p>
    <w:p w:rsidR="002912EB" w:rsidRPr="004F3034" w:rsidRDefault="002912EB" w:rsidP="002912EB">
      <w:r w:rsidRPr="004F3034">
        <w:rPr>
          <w:b/>
        </w:rPr>
        <w:t>Задача 2.</w:t>
      </w:r>
      <w:r w:rsidRPr="004F3034">
        <w:rPr>
          <w:color w:val="222222"/>
          <w:shd w:val="clear" w:color="auto" w:fill="FEFEFE"/>
        </w:rPr>
        <w:t xml:space="preserve">Ссуда 2 млн. руб. выдана под сложные проценты на 3 года. Проценты (100% </w:t>
      </w:r>
      <w:proofErr w:type="gramStart"/>
      <w:r w:rsidRPr="004F3034">
        <w:rPr>
          <w:color w:val="222222"/>
          <w:shd w:val="clear" w:color="auto" w:fill="FEFEFE"/>
        </w:rPr>
        <w:t>годовых</w:t>
      </w:r>
      <w:proofErr w:type="gramEnd"/>
      <w:r w:rsidRPr="004F3034">
        <w:rPr>
          <w:color w:val="222222"/>
          <w:shd w:val="clear" w:color="auto" w:fill="FEFEFE"/>
        </w:rPr>
        <w:t>) исчисляются ежегодно и присоединяются к основной сумме долга. Определить сумму задолженности к погашению.</w:t>
      </w:r>
    </w:p>
    <w:p w:rsidR="002912EB" w:rsidRPr="004F3034" w:rsidRDefault="002912EB" w:rsidP="002912EB">
      <w:pPr>
        <w:rPr>
          <w:b/>
          <w:i/>
        </w:rPr>
      </w:pPr>
      <w:r w:rsidRPr="004F3034">
        <w:rPr>
          <w:b/>
          <w:color w:val="222222"/>
          <w:shd w:val="clear" w:color="auto" w:fill="FEFEFE"/>
        </w:rPr>
        <w:t xml:space="preserve">Задача 3. </w:t>
      </w:r>
      <w:r w:rsidRPr="004F3034">
        <w:rPr>
          <w:color w:val="222222"/>
          <w:shd w:val="clear" w:color="auto" w:fill="FEFEFE"/>
        </w:rPr>
        <w:t>Ставка размещения денежных ресурсов для банков на три года составляет 10% годовых. Какой объём средств необходимо разместить, чтобы в результате операции поступило 1,5 млрд. руб.?</w:t>
      </w:r>
    </w:p>
    <w:p w:rsidR="002912EB" w:rsidRPr="004F3034" w:rsidRDefault="002912EB" w:rsidP="002912EB">
      <w:pPr>
        <w:rPr>
          <w:b/>
          <w:i/>
        </w:rPr>
      </w:pPr>
      <w:r w:rsidRPr="004F3034">
        <w:rPr>
          <w:b/>
        </w:rPr>
        <w:t>Задача 4</w:t>
      </w:r>
      <w:r w:rsidRPr="004F3034">
        <w:t>. Какова эффективная ставка, если номинальная ставка состав</w:t>
      </w:r>
      <w:r w:rsidRPr="004F3034">
        <w:softHyphen/>
        <w:t>ляет 12 % годовых при помесячном и поквартальном начислении процентов?</w:t>
      </w:r>
    </w:p>
    <w:p w:rsidR="002912EB" w:rsidRPr="004F3034" w:rsidRDefault="002912EB" w:rsidP="002912EB">
      <w:pPr>
        <w:rPr>
          <w:b/>
          <w:i/>
        </w:rPr>
      </w:pPr>
    </w:p>
    <w:p w:rsidR="002912EB" w:rsidRPr="004F3034" w:rsidRDefault="002912EB" w:rsidP="002912EB">
      <w:pPr>
        <w:rPr>
          <w:i/>
        </w:rPr>
      </w:pPr>
      <w:r w:rsidRPr="004F3034">
        <w:rPr>
          <w:b/>
          <w:i/>
        </w:rPr>
        <w:t>ИДЗ №3.</w:t>
      </w:r>
      <w:r w:rsidRPr="004F3034">
        <w:t xml:space="preserve"> «</w:t>
      </w:r>
      <w:r w:rsidRPr="004F3034">
        <w:rPr>
          <w:i/>
        </w:rPr>
        <w:t>Концепции финансового менеджмента»</w:t>
      </w:r>
    </w:p>
    <w:p w:rsidR="002912EB" w:rsidRPr="004F3034" w:rsidRDefault="002912EB" w:rsidP="002912EB">
      <w:pPr>
        <w:ind w:left="-142"/>
      </w:pPr>
      <w:r w:rsidRPr="004F3034">
        <w:t>Ответьте в письменной форме на следующие вопросы:</w:t>
      </w:r>
    </w:p>
    <w:p w:rsidR="002912EB" w:rsidRPr="004F3034" w:rsidRDefault="002912EB" w:rsidP="002912EB">
      <w:pPr>
        <w:pStyle w:val="ae"/>
        <w:ind w:left="-142" w:firstLine="567"/>
        <w:jc w:val="both"/>
      </w:pPr>
      <w:r w:rsidRPr="004F3034">
        <w:t>1.Понятие концепции в финансовом менеджменте.</w:t>
      </w:r>
    </w:p>
    <w:p w:rsidR="002912EB" w:rsidRPr="004F3034" w:rsidRDefault="002912EB" w:rsidP="002912EB">
      <w:pPr>
        <w:pStyle w:val="ae"/>
        <w:ind w:left="-142" w:firstLine="567"/>
        <w:jc w:val="both"/>
      </w:pPr>
      <w:r w:rsidRPr="004F3034">
        <w:t>2.Традиционная (неоклассическая) концепция, поведенческие подходы к управлению, теория систем.</w:t>
      </w:r>
    </w:p>
    <w:p w:rsidR="002912EB" w:rsidRPr="004F3034" w:rsidRDefault="002912EB" w:rsidP="002912EB">
      <w:pPr>
        <w:pStyle w:val="ae"/>
        <w:ind w:left="-142" w:firstLine="567"/>
        <w:jc w:val="both"/>
      </w:pPr>
      <w:r w:rsidRPr="004F3034">
        <w:t>3. Концепция денежного потока</w:t>
      </w:r>
    </w:p>
    <w:p w:rsidR="002912EB" w:rsidRPr="004F3034" w:rsidRDefault="002912EB" w:rsidP="002912EB">
      <w:pPr>
        <w:pStyle w:val="ae"/>
        <w:ind w:left="-142" w:firstLine="567"/>
        <w:jc w:val="both"/>
      </w:pPr>
      <w:r w:rsidRPr="004F3034">
        <w:t>4.Концепция компромисса между риском и доходностью</w:t>
      </w:r>
    </w:p>
    <w:p w:rsidR="002912EB" w:rsidRPr="004F3034" w:rsidRDefault="002912EB" w:rsidP="002912EB">
      <w:pPr>
        <w:pStyle w:val="ae"/>
        <w:ind w:left="0" w:firstLine="567"/>
        <w:jc w:val="both"/>
      </w:pPr>
      <w:r w:rsidRPr="004F3034">
        <w:t>5. Концепция эффективности рынка, концепция ассиметричной информации, концепция агентских соглашений</w:t>
      </w:r>
    </w:p>
    <w:p w:rsidR="002912EB" w:rsidRPr="004F3034" w:rsidRDefault="002912EB" w:rsidP="002912EB">
      <w:pPr>
        <w:pStyle w:val="Style3"/>
        <w:widowControl/>
        <w:ind w:firstLine="567"/>
        <w:jc w:val="both"/>
        <w:outlineLvl w:val="0"/>
        <w:rPr>
          <w:b/>
          <w:i/>
        </w:rPr>
      </w:pPr>
    </w:p>
    <w:p w:rsidR="002912EB" w:rsidRPr="004F3034" w:rsidRDefault="002912EB" w:rsidP="002912EB">
      <w:pPr>
        <w:pStyle w:val="Style3"/>
        <w:widowControl/>
        <w:ind w:firstLine="567"/>
        <w:jc w:val="both"/>
        <w:outlineLvl w:val="0"/>
        <w:rPr>
          <w:b/>
          <w:i/>
        </w:rPr>
      </w:pPr>
      <w:r w:rsidRPr="004F3034">
        <w:rPr>
          <w:b/>
          <w:i/>
        </w:rPr>
        <w:t>Тесты:</w:t>
      </w:r>
    </w:p>
    <w:p w:rsidR="002912EB" w:rsidRPr="004F3034" w:rsidRDefault="002912EB" w:rsidP="002912EB">
      <w:pPr>
        <w:pStyle w:val="Style3"/>
        <w:widowControl/>
        <w:ind w:firstLine="567"/>
        <w:jc w:val="both"/>
        <w:outlineLvl w:val="0"/>
      </w:pPr>
      <w:r w:rsidRPr="004F3034">
        <w:t>1.Финансовые методы включают:</w:t>
      </w:r>
    </w:p>
    <w:p w:rsidR="002912EB" w:rsidRPr="004F3034" w:rsidRDefault="002912EB" w:rsidP="002912EB">
      <w:pPr>
        <w:pStyle w:val="Style3"/>
        <w:widowControl/>
        <w:ind w:firstLine="567"/>
        <w:jc w:val="both"/>
        <w:outlineLvl w:val="0"/>
      </w:pPr>
      <w:r w:rsidRPr="004F3034">
        <w:t>а) инвестирование;</w:t>
      </w:r>
    </w:p>
    <w:p w:rsidR="002912EB" w:rsidRPr="004F3034" w:rsidRDefault="002912EB" w:rsidP="002912EB">
      <w:pPr>
        <w:pStyle w:val="Style3"/>
        <w:widowControl/>
        <w:ind w:firstLine="567"/>
        <w:jc w:val="both"/>
        <w:outlineLvl w:val="0"/>
      </w:pPr>
      <w:r w:rsidRPr="004F3034">
        <w:t>б) кредитование;</w:t>
      </w:r>
    </w:p>
    <w:p w:rsidR="002912EB" w:rsidRPr="004F3034" w:rsidRDefault="002912EB" w:rsidP="002912EB">
      <w:pPr>
        <w:pStyle w:val="Style3"/>
        <w:widowControl/>
        <w:ind w:firstLine="567"/>
        <w:jc w:val="both"/>
        <w:outlineLvl w:val="0"/>
      </w:pPr>
      <w:r w:rsidRPr="004F3034">
        <w:t>в) налогообложение.</w:t>
      </w:r>
    </w:p>
    <w:p w:rsidR="002912EB" w:rsidRPr="004F3034" w:rsidRDefault="002912EB" w:rsidP="002912EB">
      <w:pPr>
        <w:pStyle w:val="Style3"/>
        <w:widowControl/>
        <w:ind w:firstLine="567"/>
        <w:jc w:val="both"/>
        <w:outlineLvl w:val="0"/>
      </w:pPr>
      <w:r w:rsidRPr="004F3034">
        <w:t>2. Сущность концепции стоимости капитала заключается в том, что:</w:t>
      </w:r>
    </w:p>
    <w:p w:rsidR="002912EB" w:rsidRPr="004F3034" w:rsidRDefault="002912EB" w:rsidP="002912EB">
      <w:pPr>
        <w:pStyle w:val="Style3"/>
        <w:widowControl/>
        <w:ind w:firstLine="567"/>
        <w:jc w:val="both"/>
        <w:outlineLvl w:val="0"/>
      </w:pPr>
      <w:r w:rsidRPr="004F3034">
        <w:t>а) ценность денег различна в различные периоды времени;</w:t>
      </w:r>
    </w:p>
    <w:p w:rsidR="002912EB" w:rsidRPr="004F3034" w:rsidRDefault="002912EB" w:rsidP="002912EB">
      <w:pPr>
        <w:pStyle w:val="Style3"/>
        <w:widowControl/>
        <w:ind w:firstLine="567"/>
        <w:jc w:val="both"/>
        <w:outlineLvl w:val="0"/>
      </w:pPr>
      <w:r w:rsidRPr="004F3034">
        <w:t>б) затраты по привлечению капитала существенно отличаются в зависимости от источника финансовых ресурсов;</w:t>
      </w:r>
    </w:p>
    <w:p w:rsidR="002912EB" w:rsidRPr="004F3034" w:rsidRDefault="002912EB" w:rsidP="002912EB">
      <w:pPr>
        <w:pStyle w:val="Style3"/>
        <w:widowControl/>
        <w:ind w:firstLine="567"/>
        <w:jc w:val="both"/>
        <w:outlineLvl w:val="0"/>
      </w:pPr>
      <w:r w:rsidRPr="004F3034">
        <w:t>в) оба ответа верны;</w:t>
      </w:r>
    </w:p>
    <w:p w:rsidR="002912EB" w:rsidRPr="004F3034" w:rsidRDefault="002912EB" w:rsidP="002912EB">
      <w:pPr>
        <w:pStyle w:val="Style3"/>
        <w:widowControl/>
        <w:ind w:firstLine="567"/>
        <w:jc w:val="both"/>
        <w:outlineLvl w:val="0"/>
      </w:pPr>
      <w:r w:rsidRPr="004F3034">
        <w:t>г) ни один из ответов не верен.</w:t>
      </w:r>
    </w:p>
    <w:p w:rsidR="002912EB" w:rsidRPr="004F3034" w:rsidRDefault="002912EB" w:rsidP="002912EB">
      <w:pPr>
        <w:pStyle w:val="Style3"/>
        <w:widowControl/>
        <w:ind w:firstLine="567"/>
        <w:jc w:val="both"/>
        <w:outlineLvl w:val="0"/>
      </w:pPr>
      <w:r w:rsidRPr="004F3034">
        <w:t>3. Сущность концепции временной стоимости денег заключается в том, что:</w:t>
      </w:r>
    </w:p>
    <w:p w:rsidR="002912EB" w:rsidRPr="004F3034" w:rsidRDefault="002912EB" w:rsidP="002912EB">
      <w:pPr>
        <w:pStyle w:val="Style3"/>
        <w:widowControl/>
        <w:ind w:firstLine="567"/>
        <w:jc w:val="both"/>
        <w:outlineLvl w:val="0"/>
      </w:pPr>
      <w:r w:rsidRPr="004F3034">
        <w:t>а) ценность денег в настоящее время ниже, чем в будущем;</w:t>
      </w:r>
    </w:p>
    <w:p w:rsidR="002912EB" w:rsidRPr="004F3034" w:rsidRDefault="002912EB" w:rsidP="002912EB">
      <w:pPr>
        <w:pStyle w:val="Style3"/>
        <w:widowControl/>
        <w:ind w:firstLine="567"/>
        <w:jc w:val="both"/>
        <w:outlineLvl w:val="0"/>
      </w:pPr>
      <w:r w:rsidRPr="004F3034">
        <w:t>б) затраты по привлечению капитала отличаются в зависимости от его источника;</w:t>
      </w:r>
    </w:p>
    <w:p w:rsidR="002912EB" w:rsidRPr="004F3034" w:rsidRDefault="002912EB" w:rsidP="002912EB">
      <w:pPr>
        <w:pStyle w:val="Style3"/>
        <w:widowControl/>
        <w:ind w:firstLine="567"/>
        <w:jc w:val="both"/>
        <w:outlineLvl w:val="0"/>
      </w:pPr>
      <w:r w:rsidRPr="004F3034">
        <w:t>в) ценность денег в настоящее время всегда выше, чем в будущем;</w:t>
      </w:r>
    </w:p>
    <w:p w:rsidR="002912EB" w:rsidRPr="004F3034" w:rsidRDefault="002912EB" w:rsidP="002912EB">
      <w:pPr>
        <w:pStyle w:val="Style3"/>
        <w:widowControl/>
        <w:ind w:firstLine="567"/>
        <w:jc w:val="both"/>
        <w:outlineLvl w:val="0"/>
      </w:pPr>
      <w:r w:rsidRPr="004F3034">
        <w:t>г) все ответы верны;</w:t>
      </w:r>
    </w:p>
    <w:p w:rsidR="002912EB" w:rsidRPr="004F3034" w:rsidRDefault="002912EB" w:rsidP="002912EB">
      <w:pPr>
        <w:pStyle w:val="Style3"/>
        <w:widowControl/>
        <w:ind w:firstLine="567"/>
        <w:jc w:val="both"/>
        <w:outlineLvl w:val="0"/>
      </w:pPr>
      <w:r w:rsidRPr="004F3034">
        <w:t>д) нет правильных ответов.</w:t>
      </w:r>
    </w:p>
    <w:p w:rsidR="002912EB" w:rsidRPr="004F3034" w:rsidRDefault="002912EB" w:rsidP="002912EB">
      <w:pPr>
        <w:pStyle w:val="Style3"/>
        <w:widowControl/>
        <w:ind w:firstLine="567"/>
        <w:jc w:val="both"/>
        <w:outlineLvl w:val="0"/>
      </w:pPr>
      <w:r w:rsidRPr="004F3034">
        <w:t xml:space="preserve">4. К базовым концепциям финансового менеджмента относят все пункты, </w:t>
      </w:r>
      <w:proofErr w:type="gramStart"/>
      <w:r w:rsidRPr="004F3034">
        <w:t>кроме</w:t>
      </w:r>
      <w:proofErr w:type="gramEnd"/>
      <w:r w:rsidRPr="004F3034">
        <w:t>:</w:t>
      </w:r>
    </w:p>
    <w:p w:rsidR="002912EB" w:rsidRPr="004F3034" w:rsidRDefault="002912EB" w:rsidP="002912EB">
      <w:pPr>
        <w:pStyle w:val="Style3"/>
        <w:widowControl/>
        <w:ind w:firstLine="567"/>
        <w:jc w:val="both"/>
        <w:outlineLvl w:val="0"/>
      </w:pPr>
      <w:r w:rsidRPr="004F3034">
        <w:t>а) временной ценности денежных ресурсов;</w:t>
      </w:r>
    </w:p>
    <w:p w:rsidR="002912EB" w:rsidRPr="004F3034" w:rsidRDefault="002912EB" w:rsidP="002912EB">
      <w:pPr>
        <w:pStyle w:val="Style3"/>
        <w:widowControl/>
        <w:ind w:firstLine="567"/>
        <w:jc w:val="both"/>
        <w:outlineLvl w:val="0"/>
      </w:pPr>
      <w:r w:rsidRPr="004F3034">
        <w:t>б) стоимости капитала;</w:t>
      </w:r>
    </w:p>
    <w:p w:rsidR="002912EB" w:rsidRPr="004F3034" w:rsidRDefault="002912EB" w:rsidP="002912EB">
      <w:pPr>
        <w:pStyle w:val="Style3"/>
        <w:widowControl/>
        <w:ind w:firstLine="567"/>
        <w:jc w:val="both"/>
        <w:outlineLvl w:val="0"/>
      </w:pPr>
      <w:r w:rsidRPr="004F3034">
        <w:t>в) денежного потока;</w:t>
      </w:r>
    </w:p>
    <w:p w:rsidR="002912EB" w:rsidRPr="004F3034" w:rsidRDefault="002912EB" w:rsidP="002912EB">
      <w:pPr>
        <w:pStyle w:val="Style3"/>
        <w:widowControl/>
        <w:ind w:firstLine="567"/>
        <w:jc w:val="both"/>
        <w:outlineLvl w:val="0"/>
      </w:pPr>
      <w:r w:rsidRPr="004F3034">
        <w:t>г) максимизации рыночной стоимости капитала.</w:t>
      </w:r>
    </w:p>
    <w:p w:rsidR="002912EB" w:rsidRPr="004F3034" w:rsidRDefault="002912EB" w:rsidP="002912EB">
      <w:pPr>
        <w:pStyle w:val="Style3"/>
        <w:widowControl/>
        <w:ind w:firstLine="567"/>
        <w:jc w:val="both"/>
        <w:outlineLvl w:val="0"/>
      </w:pPr>
      <w:r w:rsidRPr="004F3034">
        <w:t>5. К основным концепциям финансового менеджмента относятся концепции:</w:t>
      </w:r>
    </w:p>
    <w:p w:rsidR="002912EB" w:rsidRPr="004F3034" w:rsidRDefault="002912EB" w:rsidP="002912EB">
      <w:pPr>
        <w:pStyle w:val="Style3"/>
        <w:widowControl/>
        <w:ind w:firstLine="567"/>
        <w:jc w:val="both"/>
        <w:outlineLvl w:val="0"/>
      </w:pPr>
      <w:r w:rsidRPr="004F3034">
        <w:t>а) двойная запись;</w:t>
      </w:r>
    </w:p>
    <w:p w:rsidR="002912EB" w:rsidRPr="004F3034" w:rsidRDefault="002912EB" w:rsidP="002912EB">
      <w:pPr>
        <w:pStyle w:val="Style3"/>
        <w:widowControl/>
        <w:ind w:firstLine="567"/>
        <w:jc w:val="both"/>
        <w:outlineLvl w:val="0"/>
      </w:pPr>
      <w:r w:rsidRPr="004F3034">
        <w:t>б) компромисса между доходностью и риском;</w:t>
      </w:r>
    </w:p>
    <w:p w:rsidR="002912EB" w:rsidRPr="004F3034" w:rsidRDefault="002912EB" w:rsidP="002912EB">
      <w:pPr>
        <w:pStyle w:val="Style3"/>
        <w:widowControl/>
        <w:ind w:firstLine="567"/>
        <w:jc w:val="both"/>
        <w:outlineLvl w:val="0"/>
      </w:pPr>
      <w:r w:rsidRPr="004F3034">
        <w:t>в) делегирования полномочий.</w:t>
      </w:r>
    </w:p>
    <w:p w:rsidR="002912EB" w:rsidRPr="004F3034" w:rsidRDefault="002912EB" w:rsidP="002912EB">
      <w:pPr>
        <w:pStyle w:val="Style3"/>
        <w:widowControl/>
        <w:ind w:firstLine="567"/>
        <w:jc w:val="both"/>
        <w:outlineLvl w:val="0"/>
      </w:pPr>
    </w:p>
    <w:p w:rsidR="002912EB" w:rsidRPr="004F3034" w:rsidRDefault="002912EB" w:rsidP="002912EB">
      <w:pPr>
        <w:pStyle w:val="Style3"/>
        <w:widowControl/>
        <w:ind w:firstLine="567"/>
        <w:jc w:val="both"/>
        <w:outlineLvl w:val="0"/>
      </w:pPr>
    </w:p>
    <w:p w:rsidR="002912EB" w:rsidRPr="004F3034" w:rsidRDefault="002912EB" w:rsidP="002912EB">
      <w:pPr>
        <w:rPr>
          <w:b/>
          <w:i/>
        </w:rPr>
      </w:pPr>
      <w:r w:rsidRPr="004F3034">
        <w:rPr>
          <w:b/>
          <w:i/>
        </w:rPr>
        <w:t>АКР №2.</w:t>
      </w:r>
      <w:r w:rsidRPr="004F3034">
        <w:rPr>
          <w:i/>
        </w:rPr>
        <w:t>«Финансовая отчетность в системе финансового менеджмента»</w:t>
      </w:r>
    </w:p>
    <w:p w:rsidR="002912EB" w:rsidRPr="004F3034" w:rsidRDefault="002912EB" w:rsidP="002912EB">
      <w:pPr>
        <w:shd w:val="clear" w:color="auto" w:fill="FFFFFF"/>
        <w:rPr>
          <w:b/>
        </w:rPr>
      </w:pPr>
    </w:p>
    <w:p w:rsidR="002912EB" w:rsidRPr="004F3034" w:rsidRDefault="002912EB" w:rsidP="002912EB">
      <w:pPr>
        <w:shd w:val="clear" w:color="auto" w:fill="FFFFFF"/>
        <w:rPr>
          <w:color w:val="000000"/>
        </w:rPr>
      </w:pPr>
      <w:r w:rsidRPr="004F3034">
        <w:rPr>
          <w:b/>
        </w:rPr>
        <w:t>Задача 1.</w:t>
      </w:r>
      <w:r w:rsidRPr="004F3034">
        <w:rPr>
          <w:color w:val="000000"/>
        </w:rPr>
        <w:t>Составьте баланс предприятия, если:  </w:t>
      </w:r>
      <w:proofErr w:type="spellStart"/>
      <w:r w:rsidRPr="004F3034">
        <w:rPr>
          <w:color w:val="000000"/>
        </w:rPr>
        <w:t>внеоборотные</w:t>
      </w:r>
      <w:proofErr w:type="spellEnd"/>
      <w:r w:rsidRPr="004F3034">
        <w:rPr>
          <w:color w:val="000000"/>
        </w:rPr>
        <w:t xml:space="preserve"> активы – 700 тыс. руб., </w:t>
      </w:r>
      <w:r w:rsidRPr="004F3034">
        <w:rPr>
          <w:color w:val="000000"/>
        </w:rPr>
        <w:lastRenderedPageBreak/>
        <w:t>недостаток собственных сре</w:t>
      </w:r>
      <w:proofErr w:type="gramStart"/>
      <w:r w:rsidRPr="004F3034">
        <w:rPr>
          <w:color w:val="000000"/>
        </w:rPr>
        <w:t>дств дл</w:t>
      </w:r>
      <w:proofErr w:type="gramEnd"/>
      <w:r w:rsidRPr="004F3034">
        <w:rPr>
          <w:color w:val="000000"/>
        </w:rPr>
        <w:t xml:space="preserve">я покрытия </w:t>
      </w:r>
      <w:proofErr w:type="spellStart"/>
      <w:r w:rsidRPr="004F3034">
        <w:rPr>
          <w:color w:val="000000"/>
        </w:rPr>
        <w:t>внеоборотных</w:t>
      </w:r>
      <w:proofErr w:type="spellEnd"/>
      <w:r w:rsidRPr="004F3034">
        <w:rPr>
          <w:color w:val="000000"/>
        </w:rPr>
        <w:t xml:space="preserve"> активов и запасов – 200 тыс. руб., доля запасов в активе  баланса – 25 %, долгосрочные пассивы – 200 тыс. руб., а коэффициент маневренности равен 0,5.</w:t>
      </w:r>
    </w:p>
    <w:tbl>
      <w:tblPr>
        <w:tblW w:w="8923"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2827"/>
        <w:gridCol w:w="1418"/>
        <w:gridCol w:w="3402"/>
        <w:gridCol w:w="1276"/>
      </w:tblGrid>
      <w:tr w:rsidR="002912EB" w:rsidRPr="008307B0" w:rsidTr="00A138E1">
        <w:trPr>
          <w:tblCellSpacing w:w="0" w:type="dxa"/>
        </w:trPr>
        <w:tc>
          <w:tcPr>
            <w:tcW w:w="2827" w:type="dxa"/>
            <w:shd w:val="clear" w:color="auto" w:fill="FFFFFF"/>
            <w:hideMark/>
          </w:tcPr>
          <w:p w:rsidR="002912EB" w:rsidRPr="004F3034" w:rsidRDefault="002912EB" w:rsidP="00A138E1">
            <w:pPr>
              <w:jc w:val="center"/>
              <w:rPr>
                <w:color w:val="000000"/>
              </w:rPr>
            </w:pPr>
            <w:r w:rsidRPr="004F3034">
              <w:rPr>
                <w:iCs/>
                <w:color w:val="000000"/>
              </w:rPr>
              <w:t>Актив</w:t>
            </w:r>
          </w:p>
        </w:tc>
        <w:tc>
          <w:tcPr>
            <w:tcW w:w="1418" w:type="dxa"/>
            <w:shd w:val="clear" w:color="auto" w:fill="FFFFFF"/>
            <w:hideMark/>
          </w:tcPr>
          <w:p w:rsidR="002912EB" w:rsidRPr="004F3034" w:rsidRDefault="002912EB" w:rsidP="00A138E1">
            <w:pPr>
              <w:jc w:val="center"/>
              <w:rPr>
                <w:color w:val="000000"/>
              </w:rPr>
            </w:pPr>
            <w:r w:rsidRPr="004F3034">
              <w:rPr>
                <w:iCs/>
                <w:color w:val="000000"/>
              </w:rPr>
              <w:t>тыс. руб.</w:t>
            </w:r>
          </w:p>
        </w:tc>
        <w:tc>
          <w:tcPr>
            <w:tcW w:w="3402" w:type="dxa"/>
            <w:shd w:val="clear" w:color="auto" w:fill="FFFFFF"/>
            <w:hideMark/>
          </w:tcPr>
          <w:p w:rsidR="002912EB" w:rsidRPr="004F3034" w:rsidRDefault="002912EB" w:rsidP="00A138E1">
            <w:pPr>
              <w:jc w:val="center"/>
              <w:rPr>
                <w:color w:val="000000"/>
              </w:rPr>
            </w:pPr>
            <w:r w:rsidRPr="004F3034">
              <w:rPr>
                <w:iCs/>
                <w:color w:val="000000"/>
              </w:rPr>
              <w:t>Пассив</w:t>
            </w:r>
          </w:p>
        </w:tc>
        <w:tc>
          <w:tcPr>
            <w:tcW w:w="1276" w:type="dxa"/>
            <w:shd w:val="clear" w:color="auto" w:fill="FFFFFF"/>
            <w:hideMark/>
          </w:tcPr>
          <w:p w:rsidR="002912EB" w:rsidRPr="004F3034" w:rsidRDefault="002912EB" w:rsidP="00A138E1">
            <w:pPr>
              <w:jc w:val="center"/>
              <w:rPr>
                <w:color w:val="000000"/>
              </w:rPr>
            </w:pPr>
            <w:r w:rsidRPr="004F3034">
              <w:rPr>
                <w:iCs/>
                <w:color w:val="000000"/>
              </w:rPr>
              <w:t>тыс. руб.</w:t>
            </w:r>
          </w:p>
        </w:tc>
      </w:tr>
      <w:tr w:rsidR="002912EB" w:rsidRPr="008307B0" w:rsidTr="00A138E1">
        <w:trPr>
          <w:tblCellSpacing w:w="0" w:type="dxa"/>
        </w:trPr>
        <w:tc>
          <w:tcPr>
            <w:tcW w:w="2827" w:type="dxa"/>
            <w:shd w:val="clear" w:color="auto" w:fill="FFFFFF"/>
            <w:hideMark/>
          </w:tcPr>
          <w:p w:rsidR="002912EB" w:rsidRPr="004F3034" w:rsidRDefault="002912EB" w:rsidP="00A138E1">
            <w:pPr>
              <w:rPr>
                <w:color w:val="000000"/>
              </w:rPr>
            </w:pPr>
            <w:proofErr w:type="spellStart"/>
            <w:r w:rsidRPr="004F3034">
              <w:rPr>
                <w:color w:val="000000"/>
              </w:rPr>
              <w:t>Внеоборотные</w:t>
            </w:r>
            <w:proofErr w:type="spellEnd"/>
            <w:r w:rsidRPr="004F3034">
              <w:rPr>
                <w:color w:val="000000"/>
              </w:rPr>
              <w:t xml:space="preserve"> активы</w:t>
            </w:r>
          </w:p>
        </w:tc>
        <w:tc>
          <w:tcPr>
            <w:tcW w:w="1418" w:type="dxa"/>
            <w:shd w:val="clear" w:color="auto" w:fill="FFFFFF"/>
            <w:hideMark/>
          </w:tcPr>
          <w:p w:rsidR="002912EB" w:rsidRPr="004F3034" w:rsidRDefault="002912EB" w:rsidP="00A138E1">
            <w:pPr>
              <w:rPr>
                <w:color w:val="000000"/>
              </w:rPr>
            </w:pPr>
            <w:r w:rsidRPr="004F3034">
              <w:rPr>
                <w:color w:val="000000"/>
              </w:rPr>
              <w:t> </w:t>
            </w:r>
          </w:p>
        </w:tc>
        <w:tc>
          <w:tcPr>
            <w:tcW w:w="3402" w:type="dxa"/>
            <w:shd w:val="clear" w:color="auto" w:fill="FFFFFF"/>
            <w:hideMark/>
          </w:tcPr>
          <w:p w:rsidR="002912EB" w:rsidRPr="004F3034" w:rsidRDefault="002912EB" w:rsidP="00A138E1">
            <w:pPr>
              <w:rPr>
                <w:color w:val="000000"/>
              </w:rPr>
            </w:pPr>
            <w:r w:rsidRPr="004F3034">
              <w:rPr>
                <w:color w:val="000000"/>
              </w:rPr>
              <w:t>Капитал</w:t>
            </w:r>
          </w:p>
        </w:tc>
        <w:tc>
          <w:tcPr>
            <w:tcW w:w="1276" w:type="dxa"/>
            <w:shd w:val="clear" w:color="auto" w:fill="FFFFFF"/>
            <w:hideMark/>
          </w:tcPr>
          <w:p w:rsidR="002912EB" w:rsidRPr="004F3034" w:rsidRDefault="002912EB" w:rsidP="00A138E1">
            <w:pPr>
              <w:rPr>
                <w:color w:val="000000"/>
              </w:rPr>
            </w:pPr>
            <w:r w:rsidRPr="004F3034">
              <w:rPr>
                <w:color w:val="000000"/>
              </w:rPr>
              <w:t> </w:t>
            </w:r>
          </w:p>
        </w:tc>
      </w:tr>
      <w:tr w:rsidR="002912EB" w:rsidRPr="008307B0" w:rsidTr="00A138E1">
        <w:trPr>
          <w:tblCellSpacing w:w="0" w:type="dxa"/>
        </w:trPr>
        <w:tc>
          <w:tcPr>
            <w:tcW w:w="2827" w:type="dxa"/>
            <w:shd w:val="clear" w:color="auto" w:fill="FFFFFF"/>
            <w:hideMark/>
          </w:tcPr>
          <w:p w:rsidR="002912EB" w:rsidRPr="004F3034" w:rsidRDefault="002912EB" w:rsidP="00A138E1">
            <w:pPr>
              <w:rPr>
                <w:color w:val="000000"/>
              </w:rPr>
            </w:pPr>
            <w:r w:rsidRPr="004F3034">
              <w:rPr>
                <w:color w:val="000000"/>
              </w:rPr>
              <w:t>Оборотные активы</w:t>
            </w:r>
          </w:p>
        </w:tc>
        <w:tc>
          <w:tcPr>
            <w:tcW w:w="1418" w:type="dxa"/>
            <w:shd w:val="clear" w:color="auto" w:fill="FFFFFF"/>
            <w:hideMark/>
          </w:tcPr>
          <w:p w:rsidR="002912EB" w:rsidRPr="004F3034" w:rsidRDefault="002912EB" w:rsidP="00A138E1">
            <w:pPr>
              <w:rPr>
                <w:color w:val="000000"/>
              </w:rPr>
            </w:pPr>
            <w:r w:rsidRPr="004F3034">
              <w:rPr>
                <w:color w:val="000000"/>
              </w:rPr>
              <w:t> </w:t>
            </w:r>
          </w:p>
        </w:tc>
        <w:tc>
          <w:tcPr>
            <w:tcW w:w="3402" w:type="dxa"/>
            <w:shd w:val="clear" w:color="auto" w:fill="FFFFFF"/>
            <w:hideMark/>
          </w:tcPr>
          <w:p w:rsidR="002912EB" w:rsidRPr="004F3034" w:rsidRDefault="002912EB" w:rsidP="00A138E1">
            <w:pPr>
              <w:rPr>
                <w:color w:val="000000"/>
              </w:rPr>
            </w:pPr>
            <w:r w:rsidRPr="004F3034">
              <w:rPr>
                <w:color w:val="000000"/>
              </w:rPr>
              <w:t>Долгосрочные пассивы</w:t>
            </w:r>
          </w:p>
        </w:tc>
        <w:tc>
          <w:tcPr>
            <w:tcW w:w="1276" w:type="dxa"/>
            <w:shd w:val="clear" w:color="auto" w:fill="FFFFFF"/>
            <w:hideMark/>
          </w:tcPr>
          <w:p w:rsidR="002912EB" w:rsidRPr="004F3034" w:rsidRDefault="002912EB" w:rsidP="00A138E1">
            <w:pPr>
              <w:rPr>
                <w:color w:val="000000"/>
              </w:rPr>
            </w:pPr>
            <w:r w:rsidRPr="004F3034">
              <w:rPr>
                <w:color w:val="000000"/>
              </w:rPr>
              <w:t> </w:t>
            </w:r>
          </w:p>
        </w:tc>
      </w:tr>
      <w:tr w:rsidR="002912EB" w:rsidRPr="008307B0" w:rsidTr="00A138E1">
        <w:trPr>
          <w:tblCellSpacing w:w="0" w:type="dxa"/>
        </w:trPr>
        <w:tc>
          <w:tcPr>
            <w:tcW w:w="2827" w:type="dxa"/>
            <w:shd w:val="clear" w:color="auto" w:fill="FFFFFF"/>
            <w:hideMark/>
          </w:tcPr>
          <w:p w:rsidR="002912EB" w:rsidRPr="004F3034" w:rsidRDefault="002912EB" w:rsidP="00A138E1">
            <w:pPr>
              <w:rPr>
                <w:color w:val="000000"/>
              </w:rPr>
            </w:pPr>
            <w:r w:rsidRPr="004F3034">
              <w:rPr>
                <w:color w:val="000000"/>
              </w:rPr>
              <w:t> </w:t>
            </w:r>
          </w:p>
        </w:tc>
        <w:tc>
          <w:tcPr>
            <w:tcW w:w="1418" w:type="dxa"/>
            <w:shd w:val="clear" w:color="auto" w:fill="FFFFFF"/>
            <w:hideMark/>
          </w:tcPr>
          <w:p w:rsidR="002912EB" w:rsidRPr="004F3034" w:rsidRDefault="002912EB" w:rsidP="00A138E1">
            <w:pPr>
              <w:rPr>
                <w:color w:val="000000"/>
              </w:rPr>
            </w:pPr>
            <w:r w:rsidRPr="004F3034">
              <w:rPr>
                <w:color w:val="000000"/>
              </w:rPr>
              <w:t> </w:t>
            </w:r>
          </w:p>
        </w:tc>
        <w:tc>
          <w:tcPr>
            <w:tcW w:w="3402" w:type="dxa"/>
            <w:shd w:val="clear" w:color="auto" w:fill="FFFFFF"/>
            <w:hideMark/>
          </w:tcPr>
          <w:p w:rsidR="002912EB" w:rsidRPr="004F3034" w:rsidRDefault="002912EB" w:rsidP="00A138E1">
            <w:pPr>
              <w:rPr>
                <w:color w:val="000000"/>
              </w:rPr>
            </w:pPr>
            <w:r w:rsidRPr="004F3034">
              <w:rPr>
                <w:color w:val="000000"/>
              </w:rPr>
              <w:t>Краткосрочные пассивы</w:t>
            </w:r>
          </w:p>
        </w:tc>
        <w:tc>
          <w:tcPr>
            <w:tcW w:w="1276" w:type="dxa"/>
            <w:shd w:val="clear" w:color="auto" w:fill="FFFFFF"/>
            <w:hideMark/>
          </w:tcPr>
          <w:p w:rsidR="002912EB" w:rsidRPr="004F3034" w:rsidRDefault="002912EB" w:rsidP="00A138E1">
            <w:pPr>
              <w:rPr>
                <w:color w:val="000000"/>
              </w:rPr>
            </w:pPr>
            <w:r w:rsidRPr="004F3034">
              <w:rPr>
                <w:color w:val="000000"/>
              </w:rPr>
              <w:t> </w:t>
            </w:r>
          </w:p>
        </w:tc>
      </w:tr>
      <w:tr w:rsidR="002912EB" w:rsidRPr="008307B0" w:rsidTr="00A138E1">
        <w:trPr>
          <w:tblCellSpacing w:w="0" w:type="dxa"/>
        </w:trPr>
        <w:tc>
          <w:tcPr>
            <w:tcW w:w="2827" w:type="dxa"/>
            <w:shd w:val="clear" w:color="auto" w:fill="FFFFFF"/>
            <w:hideMark/>
          </w:tcPr>
          <w:p w:rsidR="002912EB" w:rsidRPr="004F3034" w:rsidRDefault="002912EB" w:rsidP="00A138E1">
            <w:pPr>
              <w:rPr>
                <w:color w:val="000000"/>
              </w:rPr>
            </w:pPr>
            <w:r w:rsidRPr="004F3034">
              <w:rPr>
                <w:color w:val="000000"/>
              </w:rPr>
              <w:t>Итог</w:t>
            </w:r>
          </w:p>
        </w:tc>
        <w:tc>
          <w:tcPr>
            <w:tcW w:w="1418" w:type="dxa"/>
            <w:shd w:val="clear" w:color="auto" w:fill="FFFFFF"/>
            <w:hideMark/>
          </w:tcPr>
          <w:p w:rsidR="002912EB" w:rsidRPr="004F3034" w:rsidRDefault="002912EB" w:rsidP="00A138E1">
            <w:pPr>
              <w:rPr>
                <w:color w:val="000000"/>
              </w:rPr>
            </w:pPr>
            <w:r w:rsidRPr="004F3034">
              <w:rPr>
                <w:color w:val="000000"/>
              </w:rPr>
              <w:t> </w:t>
            </w:r>
          </w:p>
        </w:tc>
        <w:tc>
          <w:tcPr>
            <w:tcW w:w="3402" w:type="dxa"/>
            <w:shd w:val="clear" w:color="auto" w:fill="FFFFFF"/>
            <w:hideMark/>
          </w:tcPr>
          <w:p w:rsidR="002912EB" w:rsidRPr="004F3034" w:rsidRDefault="002912EB" w:rsidP="00A138E1">
            <w:pPr>
              <w:rPr>
                <w:color w:val="000000"/>
              </w:rPr>
            </w:pPr>
            <w:r w:rsidRPr="004F3034">
              <w:rPr>
                <w:color w:val="000000"/>
              </w:rPr>
              <w:t>Итог</w:t>
            </w:r>
          </w:p>
        </w:tc>
        <w:tc>
          <w:tcPr>
            <w:tcW w:w="1276" w:type="dxa"/>
            <w:shd w:val="clear" w:color="auto" w:fill="FFFFFF"/>
            <w:hideMark/>
          </w:tcPr>
          <w:p w:rsidR="002912EB" w:rsidRPr="004F3034" w:rsidRDefault="002912EB" w:rsidP="00A138E1">
            <w:pPr>
              <w:rPr>
                <w:color w:val="000000"/>
              </w:rPr>
            </w:pPr>
            <w:r w:rsidRPr="004F3034">
              <w:rPr>
                <w:color w:val="000000"/>
              </w:rPr>
              <w:t> </w:t>
            </w:r>
          </w:p>
        </w:tc>
      </w:tr>
    </w:tbl>
    <w:p w:rsidR="002912EB" w:rsidRDefault="002912EB" w:rsidP="002912EB">
      <w:pPr>
        <w:shd w:val="clear" w:color="auto" w:fill="FFFFFF"/>
        <w:rPr>
          <w:b/>
          <w:bCs/>
          <w:color w:val="000000"/>
        </w:rPr>
      </w:pPr>
    </w:p>
    <w:p w:rsidR="002912EB" w:rsidRPr="004F3034" w:rsidRDefault="002912EB" w:rsidP="002912EB">
      <w:pPr>
        <w:shd w:val="clear" w:color="auto" w:fill="FFFFFF"/>
        <w:rPr>
          <w:color w:val="000000"/>
        </w:rPr>
      </w:pPr>
      <w:r w:rsidRPr="004F3034">
        <w:rPr>
          <w:b/>
          <w:bCs/>
          <w:color w:val="000000"/>
        </w:rPr>
        <w:t>Задача 2</w:t>
      </w:r>
      <w:r w:rsidRPr="004F3034">
        <w:rPr>
          <w:color w:val="000000"/>
        </w:rPr>
        <w:t>. Составьте баланс предприятия, если: долгосрочные обязательства превышают собственный капитал в 5,1 раза; оборачиваемость активов равна 2,5; средний период погашения дебиторской задолженности (все продажи осуществлялись в кредит) 18 дней; запасы оборачиваются 9 раз в году; доля валовой прибыли в выручке от реализации – 10 %; коэффициент ликвидности – 10.</w:t>
      </w:r>
    </w:p>
    <w:tbl>
      <w:tblPr>
        <w:tblW w:w="9064"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2827"/>
        <w:gridCol w:w="1418"/>
        <w:gridCol w:w="3544"/>
        <w:gridCol w:w="1275"/>
      </w:tblGrid>
      <w:tr w:rsidR="002912EB" w:rsidRPr="004F3034" w:rsidTr="00A138E1">
        <w:trPr>
          <w:tblCellSpacing w:w="0" w:type="dxa"/>
        </w:trPr>
        <w:tc>
          <w:tcPr>
            <w:tcW w:w="2827" w:type="dxa"/>
            <w:shd w:val="clear" w:color="auto" w:fill="FFFFFF"/>
            <w:hideMark/>
          </w:tcPr>
          <w:p w:rsidR="002912EB" w:rsidRPr="004F3034" w:rsidRDefault="002912EB" w:rsidP="00A138E1">
            <w:pPr>
              <w:jc w:val="center"/>
              <w:rPr>
                <w:color w:val="000000"/>
              </w:rPr>
            </w:pPr>
            <w:r w:rsidRPr="004F3034">
              <w:rPr>
                <w:i/>
                <w:iCs/>
                <w:color w:val="000000"/>
              </w:rPr>
              <w:t>Актив</w:t>
            </w:r>
          </w:p>
        </w:tc>
        <w:tc>
          <w:tcPr>
            <w:tcW w:w="1418" w:type="dxa"/>
            <w:shd w:val="clear" w:color="auto" w:fill="FFFFFF"/>
            <w:hideMark/>
          </w:tcPr>
          <w:p w:rsidR="002912EB" w:rsidRPr="004F3034" w:rsidRDefault="002912EB" w:rsidP="00A138E1">
            <w:pPr>
              <w:jc w:val="center"/>
              <w:rPr>
                <w:color w:val="000000"/>
              </w:rPr>
            </w:pPr>
            <w:r w:rsidRPr="004F3034">
              <w:rPr>
                <w:i/>
                <w:iCs/>
                <w:color w:val="000000"/>
              </w:rPr>
              <w:t>руб.</w:t>
            </w:r>
          </w:p>
        </w:tc>
        <w:tc>
          <w:tcPr>
            <w:tcW w:w="3544" w:type="dxa"/>
            <w:shd w:val="clear" w:color="auto" w:fill="FFFFFF"/>
            <w:hideMark/>
          </w:tcPr>
          <w:p w:rsidR="002912EB" w:rsidRPr="004F3034" w:rsidRDefault="002912EB" w:rsidP="00A138E1">
            <w:pPr>
              <w:jc w:val="center"/>
              <w:rPr>
                <w:color w:val="000000"/>
              </w:rPr>
            </w:pPr>
            <w:r w:rsidRPr="004F3034">
              <w:rPr>
                <w:i/>
                <w:iCs/>
                <w:color w:val="000000"/>
              </w:rPr>
              <w:t>Пассив</w:t>
            </w:r>
          </w:p>
        </w:tc>
        <w:tc>
          <w:tcPr>
            <w:tcW w:w="1275" w:type="dxa"/>
            <w:shd w:val="clear" w:color="auto" w:fill="FFFFFF"/>
            <w:hideMark/>
          </w:tcPr>
          <w:p w:rsidR="002912EB" w:rsidRPr="004F3034" w:rsidRDefault="002912EB" w:rsidP="00A138E1">
            <w:pPr>
              <w:jc w:val="center"/>
              <w:rPr>
                <w:color w:val="000000"/>
              </w:rPr>
            </w:pPr>
            <w:r w:rsidRPr="004F3034">
              <w:rPr>
                <w:i/>
                <w:iCs/>
                <w:color w:val="000000"/>
              </w:rPr>
              <w:t>руб.</w:t>
            </w:r>
          </w:p>
        </w:tc>
      </w:tr>
      <w:tr w:rsidR="002912EB" w:rsidRPr="004F3034" w:rsidTr="00A138E1">
        <w:trPr>
          <w:tblCellSpacing w:w="0" w:type="dxa"/>
        </w:trPr>
        <w:tc>
          <w:tcPr>
            <w:tcW w:w="2827" w:type="dxa"/>
            <w:shd w:val="clear" w:color="auto" w:fill="FFFFFF"/>
            <w:hideMark/>
          </w:tcPr>
          <w:p w:rsidR="002912EB" w:rsidRPr="004F3034" w:rsidRDefault="002912EB" w:rsidP="002912EB">
            <w:pPr>
              <w:ind w:firstLine="0"/>
              <w:rPr>
                <w:color w:val="000000"/>
              </w:rPr>
            </w:pPr>
            <w:proofErr w:type="spellStart"/>
            <w:r w:rsidRPr="004F3034">
              <w:rPr>
                <w:color w:val="000000"/>
              </w:rPr>
              <w:t>Внеоборотные</w:t>
            </w:r>
            <w:proofErr w:type="spellEnd"/>
            <w:r w:rsidRPr="004F3034">
              <w:rPr>
                <w:color w:val="000000"/>
              </w:rPr>
              <w:t xml:space="preserve"> активы</w:t>
            </w:r>
          </w:p>
        </w:tc>
        <w:tc>
          <w:tcPr>
            <w:tcW w:w="1418" w:type="dxa"/>
            <w:shd w:val="clear" w:color="auto" w:fill="FFFFFF"/>
            <w:hideMark/>
          </w:tcPr>
          <w:p w:rsidR="002912EB" w:rsidRPr="004F3034" w:rsidRDefault="002912EB" w:rsidP="00A138E1">
            <w:pPr>
              <w:rPr>
                <w:color w:val="000000"/>
              </w:rPr>
            </w:pPr>
            <w:r w:rsidRPr="004F3034">
              <w:rPr>
                <w:color w:val="000000"/>
              </w:rPr>
              <w:t> </w:t>
            </w:r>
          </w:p>
        </w:tc>
        <w:tc>
          <w:tcPr>
            <w:tcW w:w="3544" w:type="dxa"/>
            <w:shd w:val="clear" w:color="auto" w:fill="FFFFFF"/>
            <w:hideMark/>
          </w:tcPr>
          <w:p w:rsidR="002912EB" w:rsidRPr="004F3034" w:rsidRDefault="002912EB" w:rsidP="00A138E1">
            <w:pPr>
              <w:rPr>
                <w:color w:val="000000"/>
              </w:rPr>
            </w:pPr>
            <w:r w:rsidRPr="004F3034">
              <w:rPr>
                <w:color w:val="000000"/>
              </w:rPr>
              <w:t>Нераспределенная прибыль</w:t>
            </w:r>
          </w:p>
        </w:tc>
        <w:tc>
          <w:tcPr>
            <w:tcW w:w="1275" w:type="dxa"/>
            <w:shd w:val="clear" w:color="auto" w:fill="FFFFFF"/>
            <w:hideMark/>
          </w:tcPr>
          <w:p w:rsidR="002912EB" w:rsidRPr="004F3034" w:rsidRDefault="002912EB" w:rsidP="00A138E1">
            <w:pPr>
              <w:rPr>
                <w:color w:val="000000"/>
              </w:rPr>
            </w:pPr>
            <w:r w:rsidRPr="004F3034">
              <w:rPr>
                <w:color w:val="000000"/>
              </w:rPr>
              <w:t>100 000</w:t>
            </w:r>
          </w:p>
        </w:tc>
      </w:tr>
      <w:tr w:rsidR="002912EB" w:rsidRPr="004F3034" w:rsidTr="00A138E1">
        <w:trPr>
          <w:tblCellSpacing w:w="0" w:type="dxa"/>
        </w:trPr>
        <w:tc>
          <w:tcPr>
            <w:tcW w:w="2827" w:type="dxa"/>
            <w:shd w:val="clear" w:color="auto" w:fill="FFFFFF"/>
            <w:hideMark/>
          </w:tcPr>
          <w:p w:rsidR="002912EB" w:rsidRPr="004F3034" w:rsidRDefault="002912EB" w:rsidP="002912EB">
            <w:pPr>
              <w:ind w:firstLine="0"/>
              <w:rPr>
                <w:color w:val="000000"/>
              </w:rPr>
            </w:pPr>
            <w:r w:rsidRPr="004F3034">
              <w:rPr>
                <w:color w:val="000000"/>
              </w:rPr>
              <w:t>Запасы</w:t>
            </w:r>
          </w:p>
        </w:tc>
        <w:tc>
          <w:tcPr>
            <w:tcW w:w="1418" w:type="dxa"/>
            <w:shd w:val="clear" w:color="auto" w:fill="FFFFFF"/>
            <w:hideMark/>
          </w:tcPr>
          <w:p w:rsidR="002912EB" w:rsidRPr="004F3034" w:rsidRDefault="002912EB" w:rsidP="00A138E1">
            <w:pPr>
              <w:rPr>
                <w:color w:val="000000"/>
              </w:rPr>
            </w:pPr>
            <w:r w:rsidRPr="004F3034">
              <w:rPr>
                <w:color w:val="000000"/>
              </w:rPr>
              <w:t> </w:t>
            </w:r>
          </w:p>
        </w:tc>
        <w:tc>
          <w:tcPr>
            <w:tcW w:w="3544" w:type="dxa"/>
            <w:shd w:val="clear" w:color="auto" w:fill="FFFFFF"/>
            <w:hideMark/>
          </w:tcPr>
          <w:p w:rsidR="002912EB" w:rsidRPr="004F3034" w:rsidRDefault="002912EB" w:rsidP="00A138E1">
            <w:pPr>
              <w:rPr>
                <w:color w:val="000000"/>
              </w:rPr>
            </w:pPr>
            <w:r w:rsidRPr="004F3034">
              <w:rPr>
                <w:color w:val="000000"/>
              </w:rPr>
              <w:t>Долгосрочные пассивы</w:t>
            </w:r>
          </w:p>
        </w:tc>
        <w:tc>
          <w:tcPr>
            <w:tcW w:w="1275" w:type="dxa"/>
            <w:shd w:val="clear" w:color="auto" w:fill="FFFFFF"/>
            <w:hideMark/>
          </w:tcPr>
          <w:p w:rsidR="002912EB" w:rsidRPr="004F3034" w:rsidRDefault="002912EB" w:rsidP="00A138E1">
            <w:pPr>
              <w:rPr>
                <w:color w:val="000000"/>
              </w:rPr>
            </w:pPr>
            <w:r w:rsidRPr="004F3034">
              <w:rPr>
                <w:color w:val="000000"/>
              </w:rPr>
              <w:t> </w:t>
            </w:r>
          </w:p>
        </w:tc>
      </w:tr>
      <w:tr w:rsidR="002912EB" w:rsidRPr="004F3034" w:rsidTr="00A138E1">
        <w:trPr>
          <w:tblCellSpacing w:w="0" w:type="dxa"/>
        </w:trPr>
        <w:tc>
          <w:tcPr>
            <w:tcW w:w="2827" w:type="dxa"/>
            <w:shd w:val="clear" w:color="auto" w:fill="FFFFFF"/>
            <w:hideMark/>
          </w:tcPr>
          <w:p w:rsidR="002912EB" w:rsidRPr="004F3034" w:rsidRDefault="002912EB" w:rsidP="002912EB">
            <w:pPr>
              <w:ind w:firstLine="0"/>
              <w:rPr>
                <w:color w:val="000000"/>
              </w:rPr>
            </w:pPr>
            <w:r w:rsidRPr="004F3034">
              <w:rPr>
                <w:color w:val="000000"/>
              </w:rPr>
              <w:t>Дебит</w:t>
            </w:r>
            <w:proofErr w:type="gramStart"/>
            <w:r w:rsidRPr="004F3034">
              <w:rPr>
                <w:color w:val="000000"/>
              </w:rPr>
              <w:t>.з</w:t>
            </w:r>
            <w:proofErr w:type="gramEnd"/>
            <w:r w:rsidRPr="004F3034">
              <w:rPr>
                <w:color w:val="000000"/>
              </w:rPr>
              <w:t>адолженность</w:t>
            </w:r>
          </w:p>
        </w:tc>
        <w:tc>
          <w:tcPr>
            <w:tcW w:w="1418" w:type="dxa"/>
            <w:shd w:val="clear" w:color="auto" w:fill="FFFFFF"/>
            <w:hideMark/>
          </w:tcPr>
          <w:p w:rsidR="002912EB" w:rsidRPr="004F3034" w:rsidRDefault="002912EB" w:rsidP="00A138E1">
            <w:pPr>
              <w:rPr>
                <w:color w:val="000000"/>
              </w:rPr>
            </w:pPr>
            <w:r w:rsidRPr="004F3034">
              <w:rPr>
                <w:color w:val="000000"/>
              </w:rPr>
              <w:t> </w:t>
            </w:r>
          </w:p>
        </w:tc>
        <w:tc>
          <w:tcPr>
            <w:tcW w:w="3544" w:type="dxa"/>
            <w:shd w:val="clear" w:color="auto" w:fill="FFFFFF"/>
            <w:hideMark/>
          </w:tcPr>
          <w:p w:rsidR="002912EB" w:rsidRPr="004F3034" w:rsidRDefault="002912EB" w:rsidP="00A138E1">
            <w:pPr>
              <w:rPr>
                <w:color w:val="000000"/>
              </w:rPr>
            </w:pPr>
            <w:r w:rsidRPr="004F3034">
              <w:rPr>
                <w:color w:val="000000"/>
              </w:rPr>
              <w:t>Краткосрочные пассивы</w:t>
            </w:r>
          </w:p>
        </w:tc>
        <w:tc>
          <w:tcPr>
            <w:tcW w:w="1275" w:type="dxa"/>
            <w:shd w:val="clear" w:color="auto" w:fill="FFFFFF"/>
            <w:hideMark/>
          </w:tcPr>
          <w:p w:rsidR="002912EB" w:rsidRPr="004F3034" w:rsidRDefault="002912EB" w:rsidP="00A138E1">
            <w:pPr>
              <w:rPr>
                <w:color w:val="000000"/>
              </w:rPr>
            </w:pPr>
            <w:r w:rsidRPr="004F3034">
              <w:rPr>
                <w:color w:val="000000"/>
              </w:rPr>
              <w:t>100 000</w:t>
            </w:r>
          </w:p>
        </w:tc>
      </w:tr>
      <w:tr w:rsidR="002912EB" w:rsidRPr="004F3034" w:rsidTr="00A138E1">
        <w:trPr>
          <w:tblCellSpacing w:w="0" w:type="dxa"/>
        </w:trPr>
        <w:tc>
          <w:tcPr>
            <w:tcW w:w="2827" w:type="dxa"/>
            <w:shd w:val="clear" w:color="auto" w:fill="FFFFFF"/>
            <w:hideMark/>
          </w:tcPr>
          <w:p w:rsidR="002912EB" w:rsidRPr="004F3034" w:rsidRDefault="002912EB" w:rsidP="002912EB">
            <w:pPr>
              <w:ind w:firstLine="0"/>
              <w:rPr>
                <w:color w:val="000000"/>
              </w:rPr>
            </w:pPr>
            <w:r w:rsidRPr="004F3034">
              <w:rPr>
                <w:color w:val="000000"/>
              </w:rPr>
              <w:t>Денежные средства</w:t>
            </w:r>
          </w:p>
        </w:tc>
        <w:tc>
          <w:tcPr>
            <w:tcW w:w="1418" w:type="dxa"/>
            <w:shd w:val="clear" w:color="auto" w:fill="FFFFFF"/>
            <w:hideMark/>
          </w:tcPr>
          <w:p w:rsidR="002912EB" w:rsidRPr="004F3034" w:rsidRDefault="002912EB" w:rsidP="00A138E1">
            <w:pPr>
              <w:rPr>
                <w:color w:val="000000"/>
              </w:rPr>
            </w:pPr>
            <w:r w:rsidRPr="004F3034">
              <w:rPr>
                <w:color w:val="000000"/>
              </w:rPr>
              <w:t> </w:t>
            </w:r>
          </w:p>
        </w:tc>
        <w:tc>
          <w:tcPr>
            <w:tcW w:w="3544" w:type="dxa"/>
            <w:shd w:val="clear" w:color="auto" w:fill="FFFFFF"/>
            <w:hideMark/>
          </w:tcPr>
          <w:p w:rsidR="002912EB" w:rsidRPr="004F3034" w:rsidRDefault="002912EB" w:rsidP="00A138E1">
            <w:pPr>
              <w:rPr>
                <w:color w:val="000000"/>
              </w:rPr>
            </w:pPr>
            <w:r w:rsidRPr="004F3034">
              <w:rPr>
                <w:color w:val="000000"/>
              </w:rPr>
              <w:t>Обыкновенные акции</w:t>
            </w:r>
          </w:p>
        </w:tc>
        <w:tc>
          <w:tcPr>
            <w:tcW w:w="1275" w:type="dxa"/>
            <w:shd w:val="clear" w:color="auto" w:fill="FFFFFF"/>
            <w:hideMark/>
          </w:tcPr>
          <w:p w:rsidR="002912EB" w:rsidRPr="004F3034" w:rsidRDefault="002912EB" w:rsidP="00A138E1">
            <w:pPr>
              <w:rPr>
                <w:color w:val="000000"/>
              </w:rPr>
            </w:pPr>
            <w:r w:rsidRPr="004F3034">
              <w:rPr>
                <w:color w:val="000000"/>
              </w:rPr>
              <w:t>100 000</w:t>
            </w:r>
          </w:p>
        </w:tc>
      </w:tr>
    </w:tbl>
    <w:p w:rsidR="002912EB" w:rsidRPr="00517524" w:rsidRDefault="002912EB" w:rsidP="002912EB">
      <w:pPr>
        <w:shd w:val="clear" w:color="auto" w:fill="FFFFFF"/>
      </w:pPr>
    </w:p>
    <w:p w:rsidR="002912EB" w:rsidRDefault="002912EB" w:rsidP="002912EB">
      <w:pPr>
        <w:pStyle w:val="Style3"/>
        <w:widowControl/>
        <w:ind w:firstLine="567"/>
        <w:jc w:val="both"/>
        <w:outlineLvl w:val="0"/>
        <w:rPr>
          <w:b/>
          <w:i/>
        </w:rPr>
      </w:pPr>
      <w:r w:rsidRPr="006B459C">
        <w:rPr>
          <w:b/>
          <w:i/>
        </w:rPr>
        <w:t>Тесты:</w:t>
      </w:r>
    </w:p>
    <w:p w:rsidR="002912EB" w:rsidRDefault="002912EB" w:rsidP="002912EB">
      <w:pPr>
        <w:pStyle w:val="Style3"/>
        <w:widowControl/>
        <w:numPr>
          <w:ilvl w:val="0"/>
          <w:numId w:val="22"/>
        </w:numPr>
        <w:ind w:left="0" w:firstLine="567"/>
        <w:jc w:val="both"/>
        <w:outlineLvl w:val="0"/>
      </w:pPr>
      <w:r w:rsidRPr="003A012D">
        <w:t xml:space="preserve">Система </w:t>
      </w:r>
      <w:proofErr w:type="gramStart"/>
      <w:r w:rsidRPr="003A012D">
        <w:t>показателей</w:t>
      </w:r>
      <w:r>
        <w:t xml:space="preserve"> информационного обеспечения финансового менеджмента, формируемых из внешних источников включает</w:t>
      </w:r>
      <w:proofErr w:type="gramEnd"/>
      <w:r>
        <w:t>:</w:t>
      </w:r>
    </w:p>
    <w:p w:rsidR="002912EB" w:rsidRDefault="002912EB" w:rsidP="002912EB">
      <w:pPr>
        <w:pStyle w:val="Style3"/>
        <w:widowControl/>
        <w:ind w:firstLine="567"/>
        <w:jc w:val="both"/>
        <w:outlineLvl w:val="0"/>
      </w:pPr>
      <w:r>
        <w:t>а) нормативно-плановые показатели, связанные с финансовым развитием предприятия;</w:t>
      </w:r>
    </w:p>
    <w:p w:rsidR="002912EB" w:rsidRDefault="002912EB" w:rsidP="002912EB">
      <w:pPr>
        <w:pStyle w:val="Style3"/>
        <w:widowControl/>
        <w:ind w:firstLine="567"/>
        <w:jc w:val="both"/>
        <w:outlineLvl w:val="0"/>
      </w:pPr>
      <w:r>
        <w:t>б) показатели, характеризующие общеэкономическое развитие страны;</w:t>
      </w:r>
    </w:p>
    <w:p w:rsidR="002912EB" w:rsidRDefault="002912EB" w:rsidP="002912EB">
      <w:pPr>
        <w:pStyle w:val="Style3"/>
        <w:widowControl/>
        <w:ind w:firstLine="567"/>
        <w:jc w:val="both"/>
        <w:outlineLvl w:val="0"/>
      </w:pPr>
      <w:r>
        <w:t>в)показатели, характеризующие деятельность контрагентов и конкурентов;</w:t>
      </w:r>
    </w:p>
    <w:p w:rsidR="002912EB" w:rsidRDefault="002912EB" w:rsidP="002912EB">
      <w:pPr>
        <w:pStyle w:val="Style3"/>
        <w:widowControl/>
        <w:ind w:firstLine="567"/>
        <w:jc w:val="both"/>
        <w:outlineLvl w:val="0"/>
      </w:pPr>
      <w:r>
        <w:t>г) показатели, характеризующие конъюнктуру финансового рынка.</w:t>
      </w:r>
    </w:p>
    <w:p w:rsidR="002912EB" w:rsidRDefault="002912EB" w:rsidP="002912EB">
      <w:pPr>
        <w:pStyle w:val="Style3"/>
        <w:widowControl/>
        <w:ind w:firstLine="567"/>
        <w:jc w:val="both"/>
        <w:outlineLvl w:val="0"/>
      </w:pPr>
      <w:r>
        <w:t xml:space="preserve">2. </w:t>
      </w:r>
      <w:r w:rsidRPr="003A012D">
        <w:t>Система показателей</w:t>
      </w:r>
      <w:r>
        <w:t xml:space="preserve"> информационного обеспечения финансового менеджмента, формируемых из внутренних источников включает все пункты, </w:t>
      </w:r>
      <w:proofErr w:type="gramStart"/>
      <w:r>
        <w:t>кроме</w:t>
      </w:r>
      <w:proofErr w:type="gramEnd"/>
      <w:r>
        <w:t>:</w:t>
      </w:r>
    </w:p>
    <w:p w:rsidR="002912EB" w:rsidRDefault="002912EB" w:rsidP="002912EB">
      <w:pPr>
        <w:pStyle w:val="Style3"/>
        <w:widowControl/>
        <w:ind w:firstLine="567"/>
        <w:jc w:val="both"/>
        <w:outlineLvl w:val="0"/>
      </w:pPr>
      <w:r>
        <w:t>а) система внутренних нормативов, регулирующих финансовое развитие предприятия;</w:t>
      </w:r>
    </w:p>
    <w:p w:rsidR="002912EB" w:rsidRDefault="002912EB" w:rsidP="002912EB">
      <w:pPr>
        <w:pStyle w:val="Style3"/>
        <w:widowControl/>
        <w:ind w:firstLine="567"/>
        <w:jc w:val="both"/>
        <w:outlineLvl w:val="0"/>
      </w:pPr>
      <w:r>
        <w:t>б) показатели, характеризующие финансовое состояние и результаты финансовой деятельности по предприятию в целом;</w:t>
      </w:r>
    </w:p>
    <w:p w:rsidR="002912EB" w:rsidRDefault="002912EB" w:rsidP="002912EB">
      <w:pPr>
        <w:pStyle w:val="Style3"/>
        <w:widowControl/>
        <w:ind w:firstLine="567"/>
        <w:jc w:val="both"/>
        <w:outlineLvl w:val="0"/>
      </w:pPr>
      <w:r>
        <w:t>в)показатели, характеризующие конъюнктуру финансового рынка.</w:t>
      </w:r>
    </w:p>
    <w:p w:rsidR="002912EB" w:rsidRDefault="002912EB" w:rsidP="002912EB">
      <w:pPr>
        <w:pStyle w:val="Style3"/>
        <w:widowControl/>
        <w:ind w:firstLine="567"/>
        <w:jc w:val="both"/>
        <w:outlineLvl w:val="0"/>
      </w:pPr>
      <w:r>
        <w:t>г) показатели, характеризующие финансовые результаты  деятельности отдельных структурных подразделений предприятия.</w:t>
      </w:r>
    </w:p>
    <w:p w:rsidR="002912EB" w:rsidRDefault="002912EB" w:rsidP="002912EB">
      <w:pPr>
        <w:pStyle w:val="Style3"/>
        <w:widowControl/>
        <w:ind w:firstLine="567"/>
        <w:jc w:val="both"/>
        <w:outlineLvl w:val="0"/>
      </w:pPr>
      <w:r>
        <w:t>3. В активе бухгалтерского баланса отражается:</w:t>
      </w:r>
    </w:p>
    <w:p w:rsidR="002912EB" w:rsidRDefault="002912EB" w:rsidP="002912EB">
      <w:pPr>
        <w:pStyle w:val="Style3"/>
        <w:widowControl/>
        <w:ind w:firstLine="567"/>
        <w:jc w:val="both"/>
        <w:outlineLvl w:val="0"/>
      </w:pPr>
      <w:r>
        <w:t>а) выручка от реализации продукции;</w:t>
      </w:r>
    </w:p>
    <w:p w:rsidR="002912EB" w:rsidRDefault="002912EB" w:rsidP="002912EB">
      <w:pPr>
        <w:pStyle w:val="Style3"/>
        <w:widowControl/>
        <w:ind w:firstLine="567"/>
        <w:jc w:val="both"/>
        <w:outlineLvl w:val="0"/>
      </w:pPr>
      <w:r>
        <w:t xml:space="preserve">б) </w:t>
      </w:r>
      <w:proofErr w:type="spellStart"/>
      <w:r>
        <w:t>внеоборотные</w:t>
      </w:r>
      <w:proofErr w:type="spellEnd"/>
      <w:r>
        <w:t xml:space="preserve"> активы;</w:t>
      </w:r>
    </w:p>
    <w:p w:rsidR="002912EB" w:rsidRDefault="002912EB" w:rsidP="002912EB">
      <w:pPr>
        <w:pStyle w:val="Style3"/>
        <w:widowControl/>
        <w:ind w:firstLine="567"/>
        <w:jc w:val="both"/>
        <w:outlineLvl w:val="0"/>
      </w:pPr>
      <w:r>
        <w:t>в) величина источников финансирования имущества;</w:t>
      </w:r>
    </w:p>
    <w:p w:rsidR="002912EB" w:rsidRDefault="002912EB" w:rsidP="002912EB">
      <w:pPr>
        <w:pStyle w:val="Style3"/>
        <w:widowControl/>
        <w:ind w:firstLine="567"/>
        <w:jc w:val="both"/>
        <w:outlineLvl w:val="0"/>
      </w:pPr>
      <w:r>
        <w:t>г) стоимость имущества предприятия.</w:t>
      </w:r>
    </w:p>
    <w:p w:rsidR="002912EB" w:rsidRDefault="002912EB" w:rsidP="002912EB">
      <w:pPr>
        <w:pStyle w:val="Style3"/>
        <w:widowControl/>
        <w:ind w:firstLine="567"/>
        <w:jc w:val="both"/>
        <w:outlineLvl w:val="0"/>
      </w:pPr>
      <w:r>
        <w:t>4. В пассиве бухгалтерского баланса отражается:</w:t>
      </w:r>
    </w:p>
    <w:p w:rsidR="002912EB" w:rsidRDefault="002912EB" w:rsidP="002912EB">
      <w:pPr>
        <w:pStyle w:val="Style3"/>
        <w:widowControl/>
        <w:ind w:firstLine="567"/>
        <w:jc w:val="both"/>
        <w:outlineLvl w:val="0"/>
      </w:pPr>
      <w:r>
        <w:t>а)стоимость имущества предприятия;</w:t>
      </w:r>
    </w:p>
    <w:p w:rsidR="002912EB" w:rsidRDefault="002912EB" w:rsidP="002912EB">
      <w:pPr>
        <w:pStyle w:val="Style3"/>
        <w:widowControl/>
        <w:ind w:firstLine="567"/>
        <w:jc w:val="both"/>
        <w:outlineLvl w:val="0"/>
      </w:pPr>
      <w:r>
        <w:t>б)выручка от реализации продукции;</w:t>
      </w:r>
    </w:p>
    <w:p w:rsidR="002912EB" w:rsidRDefault="002912EB" w:rsidP="002912EB">
      <w:pPr>
        <w:pStyle w:val="Style3"/>
        <w:widowControl/>
        <w:ind w:firstLine="567"/>
        <w:jc w:val="both"/>
        <w:outlineLvl w:val="0"/>
      </w:pPr>
      <w:r>
        <w:t>в)величина источников финансирования имущества;</w:t>
      </w:r>
    </w:p>
    <w:p w:rsidR="002912EB" w:rsidRPr="003A012D" w:rsidRDefault="002912EB" w:rsidP="002912EB">
      <w:pPr>
        <w:pStyle w:val="Style3"/>
        <w:widowControl/>
        <w:ind w:firstLine="567"/>
        <w:jc w:val="both"/>
        <w:outlineLvl w:val="0"/>
      </w:pPr>
      <w:r>
        <w:t>г) краткосрочная задолженность.</w:t>
      </w:r>
    </w:p>
    <w:p w:rsidR="002912EB" w:rsidRPr="004F3034" w:rsidRDefault="002912EB" w:rsidP="002912EB">
      <w:pPr>
        <w:shd w:val="clear" w:color="auto" w:fill="F7FBFC"/>
        <w:spacing w:after="150"/>
        <w:rPr>
          <w:rFonts w:ascii="Helvetica" w:hAnsi="Helvetica" w:cs="Helvetica"/>
          <w:color w:val="333333"/>
          <w:sz w:val="20"/>
          <w:szCs w:val="20"/>
        </w:rPr>
      </w:pPr>
      <w:r w:rsidRPr="0060284F">
        <w:rPr>
          <w:rFonts w:ascii="Helvetica" w:hAnsi="Helvetica" w:cs="Helvetica"/>
          <w:color w:val="333333"/>
          <w:sz w:val="20"/>
          <w:szCs w:val="20"/>
        </w:rPr>
        <w:lastRenderedPageBreak/>
        <w:t> </w:t>
      </w:r>
    </w:p>
    <w:p w:rsidR="002912EB" w:rsidRPr="004F3034" w:rsidRDefault="002912EB" w:rsidP="002912EB">
      <w:pPr>
        <w:shd w:val="clear" w:color="auto" w:fill="F7FBFC"/>
        <w:rPr>
          <w:color w:val="333333"/>
        </w:rPr>
      </w:pPr>
      <w:r w:rsidRPr="0060284F">
        <w:rPr>
          <w:rFonts w:ascii="Helvetica" w:hAnsi="Helvetica" w:cs="Helvetica"/>
          <w:color w:val="333333"/>
          <w:sz w:val="20"/>
          <w:szCs w:val="20"/>
        </w:rPr>
        <w:t> </w:t>
      </w:r>
    </w:p>
    <w:p w:rsidR="002912EB" w:rsidRPr="004F3034" w:rsidRDefault="002912EB" w:rsidP="002912EB">
      <w:pPr>
        <w:rPr>
          <w:i/>
        </w:rPr>
      </w:pPr>
      <w:r w:rsidRPr="004F3034">
        <w:rPr>
          <w:b/>
          <w:i/>
        </w:rPr>
        <w:t>АКР №3.</w:t>
      </w:r>
      <w:r w:rsidRPr="004F3034">
        <w:rPr>
          <w:i/>
        </w:rPr>
        <w:t>Финансовый контроль: функции, принципы, виды</w:t>
      </w:r>
    </w:p>
    <w:p w:rsidR="002912EB" w:rsidRPr="004F3034" w:rsidRDefault="002912EB" w:rsidP="002912EB">
      <w:pPr>
        <w:ind w:left="-142"/>
      </w:pPr>
      <w:r w:rsidRPr="004F3034">
        <w:t>Ответьте в письменной форме на следующие вопросы:</w:t>
      </w:r>
    </w:p>
    <w:p w:rsidR="002912EB" w:rsidRPr="004F3034" w:rsidRDefault="002912EB" w:rsidP="002912EB">
      <w:pPr>
        <w:pStyle w:val="a5"/>
        <w:shd w:val="clear" w:color="auto" w:fill="FFFFFF"/>
        <w:spacing w:before="0" w:beforeAutospacing="0" w:after="0" w:afterAutospacing="0"/>
        <w:ind w:firstLine="567"/>
        <w:rPr>
          <w:color w:val="333333"/>
        </w:rPr>
      </w:pPr>
      <w:r w:rsidRPr="004F3034">
        <w:t>1.</w:t>
      </w:r>
      <w:r w:rsidRPr="004F3034">
        <w:rPr>
          <w:color w:val="333333"/>
        </w:rPr>
        <w:t xml:space="preserve"> Финансовый контроль: формы и методы проведения</w:t>
      </w:r>
    </w:p>
    <w:p w:rsidR="002912EB" w:rsidRPr="004F3034" w:rsidRDefault="002912EB" w:rsidP="002912EB">
      <w:pPr>
        <w:shd w:val="clear" w:color="auto" w:fill="FFFFFF"/>
        <w:rPr>
          <w:color w:val="333333"/>
        </w:rPr>
      </w:pPr>
      <w:r w:rsidRPr="004F3034">
        <w:rPr>
          <w:color w:val="333333"/>
        </w:rPr>
        <w:t>2. Государственный финансовый контроль в РФ</w:t>
      </w:r>
    </w:p>
    <w:p w:rsidR="002912EB" w:rsidRPr="004F3034" w:rsidRDefault="002912EB" w:rsidP="002912EB">
      <w:pPr>
        <w:shd w:val="clear" w:color="auto" w:fill="FFFFFF"/>
        <w:rPr>
          <w:color w:val="333333"/>
        </w:rPr>
      </w:pPr>
      <w:r w:rsidRPr="004F3034">
        <w:rPr>
          <w:color w:val="333333"/>
        </w:rPr>
        <w:t>3. Негосударственный финансовый контроль</w:t>
      </w:r>
    </w:p>
    <w:p w:rsidR="002912EB" w:rsidRPr="004F3034" w:rsidRDefault="002912EB" w:rsidP="002912EB">
      <w:pPr>
        <w:pStyle w:val="Style3"/>
        <w:widowControl/>
        <w:ind w:firstLine="567"/>
        <w:jc w:val="both"/>
        <w:outlineLvl w:val="0"/>
        <w:rPr>
          <w:b/>
          <w:i/>
        </w:rPr>
      </w:pPr>
      <w:r w:rsidRPr="004F3034">
        <w:rPr>
          <w:b/>
          <w:i/>
        </w:rPr>
        <w:t>Тесты:</w:t>
      </w:r>
    </w:p>
    <w:p w:rsidR="002912EB" w:rsidRPr="004F3034" w:rsidRDefault="002912EB" w:rsidP="002912EB">
      <w:pPr>
        <w:shd w:val="clear" w:color="auto" w:fill="FFFFFF"/>
        <w:rPr>
          <w:color w:val="242424"/>
        </w:rPr>
      </w:pPr>
      <w:r w:rsidRPr="004F3034">
        <w:rPr>
          <w:color w:val="242424"/>
        </w:rPr>
        <w:t>1. Финансовый контроль является одним из видов:</w:t>
      </w:r>
    </w:p>
    <w:p w:rsidR="002912EB" w:rsidRPr="004F3034" w:rsidRDefault="002912EB" w:rsidP="002912EB">
      <w:pPr>
        <w:shd w:val="clear" w:color="auto" w:fill="FFFFFF"/>
      </w:pPr>
      <w:r w:rsidRPr="004F3034">
        <w:t>а) государственного контроля;</w:t>
      </w:r>
    </w:p>
    <w:p w:rsidR="002912EB" w:rsidRPr="004F3034" w:rsidRDefault="002912EB" w:rsidP="002912EB">
      <w:pPr>
        <w:shd w:val="clear" w:color="auto" w:fill="FFFFFF"/>
      </w:pPr>
      <w:r w:rsidRPr="004F3034">
        <w:t>б) негосударственного контроля.</w:t>
      </w:r>
    </w:p>
    <w:p w:rsidR="002912EB" w:rsidRPr="004F3034" w:rsidRDefault="002912EB" w:rsidP="002912EB">
      <w:pPr>
        <w:shd w:val="clear" w:color="auto" w:fill="FFFFFF"/>
      </w:pPr>
      <w:r w:rsidRPr="004F3034">
        <w:t xml:space="preserve">2. Финансовый контроль осуществляется </w:t>
      </w:r>
      <w:proofErr w:type="gramStart"/>
      <w:r w:rsidRPr="004F3034">
        <w:t>за</w:t>
      </w:r>
      <w:proofErr w:type="gramEnd"/>
      <w:r w:rsidRPr="004F3034">
        <w:t>:</w:t>
      </w:r>
    </w:p>
    <w:p w:rsidR="002912EB" w:rsidRPr="004F3034" w:rsidRDefault="002912EB" w:rsidP="002912EB">
      <w:pPr>
        <w:shd w:val="clear" w:color="auto" w:fill="FFFFFF"/>
      </w:pPr>
      <w:r w:rsidRPr="004F3034">
        <w:t>б) образованием всех звеньев финансовой системы;</w:t>
      </w:r>
    </w:p>
    <w:p w:rsidR="002912EB" w:rsidRPr="004F3034" w:rsidRDefault="002912EB" w:rsidP="002912EB">
      <w:pPr>
        <w:shd w:val="clear" w:color="auto" w:fill="FFFFFF"/>
      </w:pPr>
      <w:r w:rsidRPr="004F3034">
        <w:t>в) распределением всех звеньев финансовой системы;</w:t>
      </w:r>
    </w:p>
    <w:p w:rsidR="002912EB" w:rsidRPr="004F3034" w:rsidRDefault="002912EB" w:rsidP="002912EB">
      <w:pPr>
        <w:shd w:val="clear" w:color="auto" w:fill="FFFFFF"/>
      </w:pPr>
      <w:r w:rsidRPr="004F3034">
        <w:t>г) использованием всех звеньев финансовой системы.</w:t>
      </w:r>
    </w:p>
    <w:p w:rsidR="002912EB" w:rsidRPr="004F3034" w:rsidRDefault="002912EB" w:rsidP="002912EB">
      <w:pPr>
        <w:shd w:val="clear" w:color="auto" w:fill="FFFFFF"/>
      </w:pPr>
      <w:r w:rsidRPr="004F3034">
        <w:t>3. Финансовый контроль классифицируется:</w:t>
      </w:r>
    </w:p>
    <w:p w:rsidR="002912EB" w:rsidRPr="004F3034" w:rsidRDefault="002912EB" w:rsidP="002912EB">
      <w:pPr>
        <w:shd w:val="clear" w:color="auto" w:fill="FFFFFF"/>
      </w:pPr>
      <w:r w:rsidRPr="004F3034">
        <w:t>а) по времени осуществления;</w:t>
      </w:r>
    </w:p>
    <w:p w:rsidR="002912EB" w:rsidRPr="004F3034" w:rsidRDefault="002912EB" w:rsidP="002912EB">
      <w:pPr>
        <w:shd w:val="clear" w:color="auto" w:fill="FFFFFF"/>
      </w:pPr>
      <w:r w:rsidRPr="004F3034">
        <w:t>б) по субъектам осуществления.</w:t>
      </w:r>
    </w:p>
    <w:p w:rsidR="002912EB" w:rsidRPr="004F3034" w:rsidRDefault="002912EB" w:rsidP="002912EB">
      <w:pPr>
        <w:shd w:val="clear" w:color="auto" w:fill="FFFFFF"/>
      </w:pPr>
      <w:r w:rsidRPr="004F3034">
        <w:t xml:space="preserve">4. По времени осуществления контроль подразделяется </w:t>
      </w:r>
      <w:proofErr w:type="gramStart"/>
      <w:r w:rsidRPr="004F3034">
        <w:t>на</w:t>
      </w:r>
      <w:proofErr w:type="gramEnd"/>
      <w:r w:rsidRPr="004F3034">
        <w:t>:</w:t>
      </w:r>
    </w:p>
    <w:p w:rsidR="002912EB" w:rsidRPr="004F3034" w:rsidRDefault="002912EB" w:rsidP="002912EB">
      <w:pPr>
        <w:shd w:val="clear" w:color="auto" w:fill="FFFFFF"/>
      </w:pPr>
      <w:r w:rsidRPr="004F3034">
        <w:t>а) предварительный;</w:t>
      </w:r>
    </w:p>
    <w:p w:rsidR="002912EB" w:rsidRPr="004F3034" w:rsidRDefault="002912EB" w:rsidP="002912EB">
      <w:pPr>
        <w:shd w:val="clear" w:color="auto" w:fill="FFFFFF"/>
      </w:pPr>
      <w:r w:rsidRPr="004F3034">
        <w:t>б) текущий;</w:t>
      </w:r>
    </w:p>
    <w:p w:rsidR="002912EB" w:rsidRPr="004F3034" w:rsidRDefault="002912EB" w:rsidP="002912EB">
      <w:pPr>
        <w:shd w:val="clear" w:color="auto" w:fill="FFFFFF"/>
      </w:pPr>
      <w:r w:rsidRPr="004F3034">
        <w:t>в) последующий.</w:t>
      </w:r>
    </w:p>
    <w:p w:rsidR="002912EB" w:rsidRPr="004F3034" w:rsidRDefault="002912EB" w:rsidP="002912EB">
      <w:pPr>
        <w:shd w:val="clear" w:color="auto" w:fill="FFFFFF"/>
      </w:pPr>
      <w:r w:rsidRPr="004F3034">
        <w:t>5. По субъекту осуществления выделяют следующие виды контроля:</w:t>
      </w:r>
    </w:p>
    <w:p w:rsidR="002912EB" w:rsidRPr="004F3034" w:rsidRDefault="002912EB" w:rsidP="002912EB">
      <w:pPr>
        <w:shd w:val="clear" w:color="auto" w:fill="FFFFFF"/>
      </w:pPr>
      <w:r w:rsidRPr="004F3034">
        <w:t>а) государственный;</w:t>
      </w:r>
    </w:p>
    <w:p w:rsidR="002912EB" w:rsidRPr="004F3034" w:rsidRDefault="002912EB" w:rsidP="002912EB">
      <w:pPr>
        <w:shd w:val="clear" w:color="auto" w:fill="FFFFFF"/>
      </w:pPr>
      <w:r w:rsidRPr="004F3034">
        <w:t>б) независимый.</w:t>
      </w:r>
    </w:p>
    <w:p w:rsidR="002912EB" w:rsidRPr="004F3034" w:rsidRDefault="002912EB" w:rsidP="002912EB">
      <w:pPr>
        <w:shd w:val="clear" w:color="auto" w:fill="FFFFFF"/>
      </w:pPr>
      <w:r w:rsidRPr="004F3034">
        <w:t>6. Аудит--это:</w:t>
      </w:r>
    </w:p>
    <w:p w:rsidR="002912EB" w:rsidRPr="004F3034" w:rsidRDefault="002912EB" w:rsidP="002912EB">
      <w:pPr>
        <w:shd w:val="clear" w:color="auto" w:fill="FFFFFF"/>
      </w:pPr>
      <w:r w:rsidRPr="004F3034">
        <w:t>б) местный контроль;</w:t>
      </w:r>
    </w:p>
    <w:p w:rsidR="002912EB" w:rsidRPr="004F3034" w:rsidRDefault="002912EB" w:rsidP="002912EB">
      <w:pPr>
        <w:shd w:val="clear" w:color="auto" w:fill="FFFFFF"/>
      </w:pPr>
      <w:r w:rsidRPr="004F3034">
        <w:t>в) независимый контроль.</w:t>
      </w:r>
    </w:p>
    <w:p w:rsidR="002912EB" w:rsidRPr="004F3034" w:rsidRDefault="002912EB" w:rsidP="002912EB">
      <w:pPr>
        <w:shd w:val="clear" w:color="auto" w:fill="FFFFFF"/>
      </w:pPr>
      <w:r w:rsidRPr="004F3034">
        <w:t>7. Осуществление банковского контроля входит в компетенцию:</w:t>
      </w:r>
    </w:p>
    <w:p w:rsidR="002912EB" w:rsidRPr="004F3034" w:rsidRDefault="002912EB" w:rsidP="002912EB">
      <w:pPr>
        <w:shd w:val="clear" w:color="auto" w:fill="FFFFFF"/>
      </w:pPr>
      <w:r w:rsidRPr="004F3034">
        <w:t>а) Счетной палаты;</w:t>
      </w:r>
    </w:p>
    <w:p w:rsidR="002912EB" w:rsidRPr="004F3034" w:rsidRDefault="002912EB" w:rsidP="002912EB">
      <w:pPr>
        <w:shd w:val="clear" w:color="auto" w:fill="FFFFFF"/>
      </w:pPr>
      <w:r w:rsidRPr="004F3034">
        <w:t>б) ЦБ РФ.</w:t>
      </w:r>
    </w:p>
    <w:p w:rsidR="002912EB" w:rsidRPr="004F3034" w:rsidRDefault="002912EB" w:rsidP="002912EB">
      <w:pPr>
        <w:shd w:val="clear" w:color="auto" w:fill="FFFFFF"/>
      </w:pPr>
      <w:r w:rsidRPr="004F3034">
        <w:t>8. Роль финансового контроля в охране собственности:</w:t>
      </w:r>
    </w:p>
    <w:p w:rsidR="002912EB" w:rsidRPr="004F3034" w:rsidRDefault="002912EB" w:rsidP="002912EB">
      <w:pPr>
        <w:shd w:val="clear" w:color="auto" w:fill="FFFFFF"/>
      </w:pPr>
      <w:r w:rsidRPr="004F3034">
        <w:t>а) выявить состояние учета материальных ценностей и денежных средств;</w:t>
      </w:r>
    </w:p>
    <w:p w:rsidR="002912EB" w:rsidRPr="004F3034" w:rsidRDefault="002912EB" w:rsidP="002912EB">
      <w:pPr>
        <w:shd w:val="clear" w:color="auto" w:fill="FFFFFF"/>
      </w:pPr>
      <w:r w:rsidRPr="004F3034">
        <w:t>б) выявить характер финансового нарушения;</w:t>
      </w:r>
    </w:p>
    <w:p w:rsidR="002912EB" w:rsidRPr="004F3034" w:rsidRDefault="002912EB" w:rsidP="002912EB">
      <w:pPr>
        <w:shd w:val="clear" w:color="auto" w:fill="FFFFFF"/>
      </w:pPr>
      <w:r w:rsidRPr="004F3034">
        <w:t>в) выявить причины и условия, способствующие финансовым нарушениям.</w:t>
      </w:r>
    </w:p>
    <w:p w:rsidR="002912EB" w:rsidRPr="004F3034" w:rsidRDefault="002912EB" w:rsidP="002912EB">
      <w:pPr>
        <w:shd w:val="clear" w:color="auto" w:fill="FFFFFF"/>
      </w:pPr>
      <w:r w:rsidRPr="004F3034">
        <w:t>9. К способам и приемам финансового контроля относятся:</w:t>
      </w:r>
    </w:p>
    <w:p w:rsidR="002912EB" w:rsidRPr="004F3034" w:rsidRDefault="002912EB" w:rsidP="002912EB">
      <w:pPr>
        <w:shd w:val="clear" w:color="auto" w:fill="FFFFFF"/>
      </w:pPr>
      <w:r w:rsidRPr="004F3034">
        <w:t>а) ревизия;</w:t>
      </w:r>
    </w:p>
    <w:p w:rsidR="002912EB" w:rsidRPr="004F3034" w:rsidRDefault="002912EB" w:rsidP="002912EB">
      <w:pPr>
        <w:shd w:val="clear" w:color="auto" w:fill="FFFFFF"/>
      </w:pPr>
      <w:r w:rsidRPr="004F3034">
        <w:t>б) анализ.</w:t>
      </w:r>
    </w:p>
    <w:p w:rsidR="002912EB" w:rsidRPr="004F3034" w:rsidRDefault="002912EB" w:rsidP="002912EB">
      <w:pPr>
        <w:shd w:val="clear" w:color="auto" w:fill="FFFFFF"/>
      </w:pPr>
      <w:r w:rsidRPr="004F3034">
        <w:t>10. В компетенцию Таможенного комитета входит осуществление контроля:</w:t>
      </w:r>
    </w:p>
    <w:p w:rsidR="002912EB" w:rsidRPr="004F3034" w:rsidRDefault="002912EB" w:rsidP="002912EB">
      <w:pPr>
        <w:shd w:val="clear" w:color="auto" w:fill="FFFFFF"/>
      </w:pPr>
      <w:r w:rsidRPr="004F3034">
        <w:t>а) налогового;</w:t>
      </w:r>
    </w:p>
    <w:p w:rsidR="002912EB" w:rsidRPr="004F3034" w:rsidRDefault="002912EB" w:rsidP="002912EB">
      <w:pPr>
        <w:shd w:val="clear" w:color="auto" w:fill="FFFFFF"/>
      </w:pPr>
      <w:r w:rsidRPr="004F3034">
        <w:t>б) валютного.</w:t>
      </w:r>
    </w:p>
    <w:p w:rsidR="002912EB" w:rsidRPr="004F3034" w:rsidRDefault="002912EB" w:rsidP="002912EB">
      <w:pPr>
        <w:shd w:val="clear" w:color="auto" w:fill="FFFFFF"/>
      </w:pPr>
      <w:r w:rsidRPr="004F3034">
        <w:t>11. Методом осуществления финансового контроля является:</w:t>
      </w:r>
    </w:p>
    <w:p w:rsidR="002912EB" w:rsidRPr="004F3034" w:rsidRDefault="002912EB" w:rsidP="002912EB">
      <w:pPr>
        <w:shd w:val="clear" w:color="auto" w:fill="FFFFFF"/>
      </w:pPr>
      <w:r w:rsidRPr="004F3034">
        <w:t>а) анализ;</w:t>
      </w:r>
    </w:p>
    <w:p w:rsidR="002912EB" w:rsidRPr="004F3034" w:rsidRDefault="002912EB" w:rsidP="002912EB">
      <w:pPr>
        <w:shd w:val="clear" w:color="auto" w:fill="FFFFFF"/>
      </w:pPr>
      <w:r w:rsidRPr="004F3034">
        <w:t>б) проверка наличия отчетной документации;</w:t>
      </w:r>
    </w:p>
    <w:p w:rsidR="002912EB" w:rsidRPr="004F3034" w:rsidRDefault="002912EB" w:rsidP="002912EB">
      <w:pPr>
        <w:shd w:val="clear" w:color="auto" w:fill="FFFFFF"/>
      </w:pPr>
      <w:r w:rsidRPr="004F3034">
        <w:t>в) проверка наличия финансовой документации;</w:t>
      </w:r>
    </w:p>
    <w:p w:rsidR="002912EB" w:rsidRPr="004F3034" w:rsidRDefault="002912EB" w:rsidP="002912EB">
      <w:pPr>
        <w:shd w:val="clear" w:color="auto" w:fill="FFFFFF"/>
      </w:pPr>
      <w:r w:rsidRPr="004F3034">
        <w:t>г) ревизия.</w:t>
      </w:r>
    </w:p>
    <w:p w:rsidR="002912EB" w:rsidRPr="004F3034" w:rsidRDefault="002912EB" w:rsidP="002912EB">
      <w:pPr>
        <w:shd w:val="clear" w:color="auto" w:fill="FFFFFF"/>
      </w:pPr>
      <w:r w:rsidRPr="004F3034">
        <w:t>12. Независимый финансовый контроль осуществляется:</w:t>
      </w:r>
    </w:p>
    <w:p w:rsidR="002912EB" w:rsidRPr="004F3034" w:rsidRDefault="002912EB" w:rsidP="002912EB">
      <w:pPr>
        <w:shd w:val="clear" w:color="auto" w:fill="FFFFFF"/>
      </w:pPr>
      <w:r w:rsidRPr="004F3034">
        <w:t>а) аудиторами;</w:t>
      </w:r>
    </w:p>
    <w:p w:rsidR="002912EB" w:rsidRPr="004F3034" w:rsidRDefault="002912EB" w:rsidP="002912EB">
      <w:pPr>
        <w:shd w:val="clear" w:color="auto" w:fill="FFFFFF"/>
      </w:pPr>
      <w:r w:rsidRPr="004F3034">
        <w:t>б) государственными органами.</w:t>
      </w:r>
    </w:p>
    <w:p w:rsidR="002912EB" w:rsidRPr="004F3034" w:rsidRDefault="002912EB" w:rsidP="002912EB">
      <w:pPr>
        <w:shd w:val="clear" w:color="auto" w:fill="FFFFFF"/>
      </w:pPr>
      <w:r w:rsidRPr="004F3034">
        <w:t xml:space="preserve">13. Независимый финансовый контроль делится </w:t>
      </w:r>
      <w:proofErr w:type="gramStart"/>
      <w:r w:rsidRPr="004F3034">
        <w:t>на</w:t>
      </w:r>
      <w:proofErr w:type="gramEnd"/>
      <w:r w:rsidRPr="004F3034">
        <w:t>:</w:t>
      </w:r>
    </w:p>
    <w:p w:rsidR="002912EB" w:rsidRPr="004F3034" w:rsidRDefault="002912EB" w:rsidP="002912EB">
      <w:pPr>
        <w:shd w:val="clear" w:color="auto" w:fill="FFFFFF"/>
      </w:pPr>
      <w:r w:rsidRPr="004F3034">
        <w:t>а) банковский аудит;</w:t>
      </w:r>
    </w:p>
    <w:p w:rsidR="002912EB" w:rsidRPr="004F3034" w:rsidRDefault="002912EB" w:rsidP="002912EB">
      <w:pPr>
        <w:shd w:val="clear" w:color="auto" w:fill="FFFFFF"/>
      </w:pPr>
      <w:r w:rsidRPr="004F3034">
        <w:t>б) аудит внебюджетных фондов;</w:t>
      </w:r>
    </w:p>
    <w:p w:rsidR="002912EB" w:rsidRPr="004F3034" w:rsidRDefault="002912EB" w:rsidP="002912EB">
      <w:pPr>
        <w:shd w:val="clear" w:color="auto" w:fill="FFFFFF"/>
      </w:pPr>
      <w:r w:rsidRPr="004F3034">
        <w:t>в) аудит инвестиционных фондов;</w:t>
      </w:r>
    </w:p>
    <w:p w:rsidR="002912EB" w:rsidRPr="004F3034" w:rsidRDefault="002912EB" w:rsidP="002912EB">
      <w:pPr>
        <w:shd w:val="clear" w:color="auto" w:fill="FFFFFF"/>
      </w:pPr>
      <w:r w:rsidRPr="004F3034">
        <w:lastRenderedPageBreak/>
        <w:t>г) внешний аудит.</w:t>
      </w:r>
    </w:p>
    <w:p w:rsidR="002912EB" w:rsidRPr="004F3034" w:rsidRDefault="002912EB" w:rsidP="002912EB">
      <w:pPr>
        <w:shd w:val="clear" w:color="auto" w:fill="FFFFFF"/>
      </w:pPr>
      <w:r w:rsidRPr="004F3034">
        <w:t>14. Не относятся к методам осуществления финансового контроля:</w:t>
      </w:r>
    </w:p>
    <w:p w:rsidR="002912EB" w:rsidRPr="004F3034" w:rsidRDefault="002912EB" w:rsidP="002912EB">
      <w:pPr>
        <w:shd w:val="clear" w:color="auto" w:fill="FFFFFF"/>
      </w:pPr>
      <w:r w:rsidRPr="004F3034">
        <w:t xml:space="preserve">а) метод обязательных взносов </w:t>
      </w:r>
      <w:proofErr w:type="spellStart"/>
      <w:r w:rsidRPr="004F3034">
        <w:t>юридическмх</w:t>
      </w:r>
      <w:proofErr w:type="spellEnd"/>
      <w:r w:rsidRPr="004F3034">
        <w:t xml:space="preserve"> и физических лиц.</w:t>
      </w:r>
    </w:p>
    <w:p w:rsidR="002912EB" w:rsidRPr="004F3034" w:rsidRDefault="002912EB" w:rsidP="002912EB">
      <w:pPr>
        <w:shd w:val="clear" w:color="auto" w:fill="FFFFFF"/>
      </w:pPr>
      <w:r w:rsidRPr="004F3034">
        <w:t>15. По содержанию ревизия бывает:</w:t>
      </w:r>
    </w:p>
    <w:p w:rsidR="002912EB" w:rsidRPr="004F3034" w:rsidRDefault="002912EB" w:rsidP="002912EB">
      <w:pPr>
        <w:shd w:val="clear" w:color="auto" w:fill="FFFFFF"/>
      </w:pPr>
      <w:r w:rsidRPr="004F3034">
        <w:t>а) плановой и внеплановой;</w:t>
      </w:r>
    </w:p>
    <w:p w:rsidR="002912EB" w:rsidRPr="004F3034" w:rsidRDefault="002912EB" w:rsidP="002912EB">
      <w:pPr>
        <w:shd w:val="clear" w:color="auto" w:fill="FFFFFF"/>
        <w:rPr>
          <w:color w:val="242424"/>
        </w:rPr>
      </w:pPr>
      <w:r w:rsidRPr="004F3034">
        <w:t>в) документальной и фактической</w:t>
      </w:r>
      <w:r w:rsidRPr="004F3034">
        <w:rPr>
          <w:color w:val="242424"/>
        </w:rPr>
        <w:t>.</w:t>
      </w:r>
    </w:p>
    <w:p w:rsidR="002912EB" w:rsidRPr="004F3034" w:rsidRDefault="002912EB" w:rsidP="002912EB"/>
    <w:p w:rsidR="002912EB" w:rsidRPr="004F3034" w:rsidRDefault="002912EB" w:rsidP="002912EB">
      <w:pPr>
        <w:rPr>
          <w:b/>
          <w:i/>
        </w:rPr>
      </w:pPr>
      <w:r w:rsidRPr="004F3034">
        <w:rPr>
          <w:b/>
          <w:i/>
        </w:rPr>
        <w:t>ИДЗ №4:</w:t>
      </w:r>
    </w:p>
    <w:p w:rsidR="002912EB" w:rsidRPr="004F3034" w:rsidRDefault="002912EB" w:rsidP="002912EB">
      <w:pPr>
        <w:shd w:val="clear" w:color="auto" w:fill="FFFFFF"/>
        <w:rPr>
          <w:b/>
        </w:rPr>
      </w:pPr>
    </w:p>
    <w:p w:rsidR="002912EB" w:rsidRPr="004F3034" w:rsidRDefault="002912EB" w:rsidP="002912EB">
      <w:pPr>
        <w:shd w:val="clear" w:color="auto" w:fill="FFFFFF"/>
        <w:rPr>
          <w:color w:val="000000"/>
        </w:rPr>
      </w:pPr>
      <w:r w:rsidRPr="004F3034">
        <w:rPr>
          <w:b/>
        </w:rPr>
        <w:t>1</w:t>
      </w:r>
      <w:r w:rsidRPr="004F3034">
        <w:t>.</w:t>
      </w:r>
      <w:r w:rsidRPr="004F3034">
        <w:rPr>
          <w:color w:val="000000"/>
        </w:rPr>
        <w:t>Как необходимо изменить оборотный капитал, чтобы коэффициент текущей ликвидности достиг нормативного значения равного  2, при условии, что кредиторская задолженность на текущий момент составляет 1 000 руб. и не увеличивается, а текущие активы составляют 1 600 руб.</w:t>
      </w:r>
    </w:p>
    <w:p w:rsidR="002912EB" w:rsidRPr="004F3034" w:rsidRDefault="002912EB" w:rsidP="002912EB">
      <w:pPr>
        <w:shd w:val="clear" w:color="auto" w:fill="FFFFFF"/>
        <w:rPr>
          <w:color w:val="000000"/>
        </w:rPr>
      </w:pPr>
      <w:r w:rsidRPr="004F3034">
        <w:rPr>
          <w:b/>
        </w:rPr>
        <w:t>2</w:t>
      </w:r>
      <w:r w:rsidRPr="004F3034">
        <w:rPr>
          <w:b/>
          <w:bCs/>
          <w:color w:val="000000"/>
        </w:rPr>
        <w:t>. </w:t>
      </w:r>
      <w:r w:rsidRPr="004F3034">
        <w:rPr>
          <w:color w:val="000000"/>
        </w:rPr>
        <w:t xml:space="preserve">На сколько необходимо снизить кредиторскую задолженность для достижения уровня текущей ликвидности, равного 1, при </w:t>
      </w:r>
      <w:proofErr w:type="gramStart"/>
      <w:r w:rsidRPr="004F3034">
        <w:rPr>
          <w:color w:val="000000"/>
        </w:rPr>
        <w:t>условии</w:t>
      </w:r>
      <w:proofErr w:type="gramEnd"/>
      <w:r w:rsidRPr="004F3034">
        <w:rPr>
          <w:color w:val="000000"/>
        </w:rPr>
        <w:t xml:space="preserve"> что текущие активы составляют 400 тыс. руб. и не изменяются, а  кредиторская задолженность равна 600 тыс. руб.</w:t>
      </w:r>
    </w:p>
    <w:p w:rsidR="002912EB" w:rsidRPr="004F3034" w:rsidRDefault="002912EB" w:rsidP="002912EB">
      <w:pPr>
        <w:shd w:val="clear" w:color="auto" w:fill="FFFFFF"/>
        <w:rPr>
          <w:color w:val="000000"/>
        </w:rPr>
      </w:pPr>
      <w:r w:rsidRPr="004F3034">
        <w:rPr>
          <w:b/>
        </w:rPr>
        <w:t>3</w:t>
      </w:r>
      <w:r w:rsidRPr="004F3034">
        <w:t>.</w:t>
      </w:r>
      <w:r w:rsidRPr="004F3034">
        <w:rPr>
          <w:color w:val="000000"/>
        </w:rPr>
        <w:t>  Какой должна быть прибыль, идущая на пополнение оборотных средств, чтобы достичь нормативного значения коэффициента текущей ликвидности равного 2, при условии, что сумма срочных обязательств не возрастет. Текущие активы составляют 2 200 тыс. руб., срочные обязательства – 1 600 тыс. руб.</w:t>
      </w:r>
    </w:p>
    <w:p w:rsidR="002912EB" w:rsidRPr="004F3034" w:rsidRDefault="002912EB" w:rsidP="002912EB">
      <w:pPr>
        <w:shd w:val="clear" w:color="auto" w:fill="FFFFFF"/>
        <w:rPr>
          <w:color w:val="000000"/>
        </w:rPr>
      </w:pPr>
      <w:r w:rsidRPr="004F3034">
        <w:rPr>
          <w:b/>
        </w:rPr>
        <w:t>4</w:t>
      </w:r>
      <w:r w:rsidRPr="004F3034">
        <w:t>. Р</w:t>
      </w:r>
      <w:r w:rsidRPr="004F3034">
        <w:rPr>
          <w:color w:val="000000"/>
        </w:rPr>
        <w:t xml:space="preserve">ассчитайте величину краткосрочной кредиторской задолженности и коэффициент текущей ликвидности при условии, что выручка от реализации равна 3 </w:t>
      </w:r>
      <w:proofErr w:type="gramStart"/>
      <w:r w:rsidRPr="004F3034">
        <w:rPr>
          <w:color w:val="000000"/>
        </w:rPr>
        <w:t>млн</w:t>
      </w:r>
      <w:proofErr w:type="gramEnd"/>
      <w:r w:rsidRPr="004F3034">
        <w:rPr>
          <w:color w:val="000000"/>
        </w:rPr>
        <w:t xml:space="preserve"> руб., величина </w:t>
      </w:r>
      <w:proofErr w:type="spellStart"/>
      <w:r w:rsidRPr="004F3034">
        <w:rPr>
          <w:color w:val="000000"/>
        </w:rPr>
        <w:t>внеоборотных</w:t>
      </w:r>
      <w:proofErr w:type="spellEnd"/>
      <w:r w:rsidRPr="004F3034">
        <w:rPr>
          <w:color w:val="000000"/>
        </w:rPr>
        <w:t xml:space="preserve"> активов – 13 млн руб., отношение выручки к собственным оборотным средствам – 2, </w:t>
      </w:r>
      <w:proofErr w:type="spellStart"/>
      <w:r w:rsidRPr="004F3034">
        <w:rPr>
          <w:color w:val="000000"/>
        </w:rPr>
        <w:t>внеоборотные</w:t>
      </w:r>
      <w:proofErr w:type="spellEnd"/>
      <w:r w:rsidRPr="004F3034">
        <w:rPr>
          <w:color w:val="000000"/>
        </w:rPr>
        <w:t xml:space="preserve"> активы превышают оборотные в 4 раза.</w:t>
      </w:r>
    </w:p>
    <w:p w:rsidR="002912EB" w:rsidRPr="004F3034" w:rsidRDefault="002912EB" w:rsidP="002912EB">
      <w:pPr>
        <w:shd w:val="clear" w:color="auto" w:fill="FFFFFF"/>
        <w:rPr>
          <w:b/>
          <w:i/>
        </w:rPr>
      </w:pPr>
    </w:p>
    <w:p w:rsidR="002912EB" w:rsidRPr="004F3034" w:rsidRDefault="002912EB" w:rsidP="002912EB">
      <w:pPr>
        <w:rPr>
          <w:b/>
          <w:i/>
        </w:rPr>
      </w:pPr>
      <w:r w:rsidRPr="004F3034">
        <w:rPr>
          <w:b/>
          <w:i/>
        </w:rPr>
        <w:t>АКР №4.</w:t>
      </w:r>
      <w:r w:rsidRPr="004F3034">
        <w:t xml:space="preserve"> «</w:t>
      </w:r>
      <w:r w:rsidRPr="004F3034">
        <w:rPr>
          <w:i/>
        </w:rPr>
        <w:t>Концепция стоимости капитала»</w:t>
      </w:r>
    </w:p>
    <w:p w:rsidR="002912EB" w:rsidRPr="004F3034" w:rsidRDefault="002912EB" w:rsidP="002912EB">
      <w:pPr>
        <w:rPr>
          <w:b/>
        </w:rPr>
      </w:pPr>
    </w:p>
    <w:p w:rsidR="002912EB" w:rsidRPr="004F3034" w:rsidRDefault="002912EB" w:rsidP="002912EB">
      <w:pPr>
        <w:rPr>
          <w:color w:val="222222"/>
        </w:rPr>
      </w:pPr>
      <w:proofErr w:type="gramStart"/>
      <w:r w:rsidRPr="004F3034">
        <w:rPr>
          <w:b/>
        </w:rPr>
        <w:t>Задача 1.</w:t>
      </w:r>
      <w:r w:rsidRPr="004F3034">
        <w:rPr>
          <w:color w:val="222222"/>
        </w:rPr>
        <w:t>Определите средневзвешенную стоимость капитала предприятия, если известно, что процентная ставка по облигациям составляет 17%. Процентная ставка по банковскому кредиту составляет 19%. Рыночная стоимость акции равна 800 руб. Размер выплаченных дивидендов на одну акцию в отчетном году составил 115 руб. Ожидаемые ежегодные темпы роста дивидендов составляют 9%. Ставка налога на прибыль предприятия - 20%. Учетная ставка ЦБ РФ – 6%.</w:t>
      </w:r>
      <w:proofErr w:type="gramEnd"/>
    </w:p>
    <w:p w:rsidR="002912EB" w:rsidRPr="004F3034" w:rsidRDefault="002912EB" w:rsidP="002912EB">
      <w:pPr>
        <w:shd w:val="clear" w:color="auto" w:fill="FFFFFF"/>
        <w:rPr>
          <w:color w:val="000000"/>
        </w:rPr>
      </w:pPr>
      <w:r w:rsidRPr="004F3034">
        <w:rPr>
          <w:b/>
          <w:bCs/>
          <w:color w:val="000000"/>
        </w:rPr>
        <w:t>Задача 2.</w:t>
      </w:r>
      <w:r w:rsidRPr="004F3034">
        <w:rPr>
          <w:color w:val="000000"/>
        </w:rPr>
        <w:t> </w:t>
      </w:r>
      <w:proofErr w:type="gramStart"/>
      <w:r w:rsidRPr="004F3034">
        <w:rPr>
          <w:color w:val="000000"/>
        </w:rPr>
        <w:t>Активы компании составляют 74 143 тыс. руб., собственные средства – 52 475 тыс. руб., краткосрочные заемные средства – 20 621 тыс. руб., долгосрочные заемные средства – 375 тыс. руб., бесплатные заемные средства – 672 тыс. руб. Расчетная  потребность предприятия в прибыли к распределению с учетом отчислений в фонды – 6 248 тыс. руб., стоимость краткосрочных заемных средств  – 35 %, стоимость долгосрочных заемных средств – 30 %. Ставка налога</w:t>
      </w:r>
      <w:proofErr w:type="gramEnd"/>
      <w:r w:rsidRPr="004F3034">
        <w:rPr>
          <w:color w:val="000000"/>
        </w:rPr>
        <w:t xml:space="preserve"> на прибыль 24 %. Ставка рефинансирования –    8 %. Определить средневзвешенную стоимость капитала.</w:t>
      </w:r>
    </w:p>
    <w:p w:rsidR="002912EB" w:rsidRPr="004F3034" w:rsidRDefault="002912EB" w:rsidP="002912EB">
      <w:pPr>
        <w:pStyle w:val="Style3"/>
        <w:widowControl/>
        <w:ind w:firstLine="567"/>
        <w:jc w:val="both"/>
        <w:outlineLvl w:val="0"/>
        <w:rPr>
          <w:b/>
          <w:i/>
        </w:rPr>
      </w:pPr>
      <w:r w:rsidRPr="004F3034">
        <w:rPr>
          <w:b/>
          <w:i/>
        </w:rPr>
        <w:t>Тесты:</w:t>
      </w:r>
    </w:p>
    <w:p w:rsidR="002912EB" w:rsidRPr="004F3034" w:rsidRDefault="002912EB" w:rsidP="002912EB">
      <w:pPr>
        <w:pStyle w:val="Style3"/>
        <w:widowControl/>
        <w:ind w:firstLine="567"/>
        <w:jc w:val="both"/>
        <w:outlineLvl w:val="0"/>
        <w:rPr>
          <w:b/>
          <w:i/>
        </w:rPr>
      </w:pPr>
    </w:p>
    <w:p w:rsidR="002912EB" w:rsidRPr="004F3034" w:rsidRDefault="002912EB" w:rsidP="002912EB">
      <w:pPr>
        <w:shd w:val="clear" w:color="auto" w:fill="FFFFFF"/>
        <w:rPr>
          <w:color w:val="000000"/>
        </w:rPr>
      </w:pPr>
      <w:r w:rsidRPr="004F3034">
        <w:rPr>
          <w:color w:val="000000"/>
        </w:rPr>
        <w:t>1.Средневзвешенная цена капитала может быть использована в качестве ставки дисконта:</w:t>
      </w:r>
    </w:p>
    <w:p w:rsidR="002912EB" w:rsidRPr="004F3034" w:rsidRDefault="002912EB" w:rsidP="002912EB">
      <w:pPr>
        <w:shd w:val="clear" w:color="auto" w:fill="FFFFFF"/>
        <w:rPr>
          <w:color w:val="000000"/>
        </w:rPr>
      </w:pPr>
      <w:r w:rsidRPr="004F3034">
        <w:rPr>
          <w:color w:val="000000"/>
        </w:rPr>
        <w:t>а) да;</w:t>
      </w:r>
    </w:p>
    <w:p w:rsidR="002912EB" w:rsidRPr="004F3034" w:rsidRDefault="002912EB" w:rsidP="002912EB">
      <w:pPr>
        <w:shd w:val="clear" w:color="auto" w:fill="FFFFFF"/>
        <w:rPr>
          <w:color w:val="000000"/>
        </w:rPr>
      </w:pPr>
      <w:r w:rsidRPr="004F3034">
        <w:rPr>
          <w:color w:val="000000"/>
        </w:rPr>
        <w:t>б) нет.</w:t>
      </w:r>
    </w:p>
    <w:p w:rsidR="002912EB" w:rsidRPr="004F3034" w:rsidRDefault="002912EB" w:rsidP="002912EB">
      <w:r w:rsidRPr="004F3034">
        <w:t>2. Стоимость капитала – это …</w:t>
      </w:r>
    </w:p>
    <w:p w:rsidR="002912EB" w:rsidRPr="004F3034" w:rsidRDefault="002912EB" w:rsidP="002912EB">
      <w:r w:rsidRPr="004F3034">
        <w:t>а) требуемая ставка доходности кредиторов;</w:t>
      </w:r>
    </w:p>
    <w:p w:rsidR="002912EB" w:rsidRPr="004F3034" w:rsidRDefault="002912EB" w:rsidP="002912EB">
      <w:r w:rsidRPr="004F3034">
        <w:t>б) ставка доходности по финансовым вложениям;</w:t>
      </w:r>
    </w:p>
    <w:p w:rsidR="002912EB" w:rsidRPr="004F3034" w:rsidRDefault="002912EB" w:rsidP="002912EB">
      <w:r w:rsidRPr="004F3034">
        <w:t>в) общая сумма средств, уплачиваемых за использование определенного объема финансовых ресурсов, выраженная в процентах к этому объему;</w:t>
      </w:r>
    </w:p>
    <w:p w:rsidR="002912EB" w:rsidRPr="004F3034" w:rsidRDefault="002912EB" w:rsidP="002912EB">
      <w:pPr>
        <w:shd w:val="clear" w:color="auto" w:fill="FFFFFF"/>
      </w:pPr>
      <w:r w:rsidRPr="004F3034">
        <w:t>г) среднее пропорциональное значение стоимостей различных источников финансирования в бизнесе</w:t>
      </w:r>
    </w:p>
    <w:p w:rsidR="002912EB" w:rsidRPr="004F3034" w:rsidRDefault="002912EB" w:rsidP="002912EB">
      <w:pPr>
        <w:shd w:val="clear" w:color="auto" w:fill="FFFFFF"/>
      </w:pPr>
      <w:r w:rsidRPr="004F3034">
        <w:lastRenderedPageBreak/>
        <w:t>3. К элементам капитала относятся:</w:t>
      </w:r>
    </w:p>
    <w:p w:rsidR="002912EB" w:rsidRPr="004F3034" w:rsidRDefault="002912EB" w:rsidP="002912EB">
      <w:pPr>
        <w:shd w:val="clear" w:color="auto" w:fill="FFFFFF"/>
      </w:pPr>
      <w:r w:rsidRPr="004F3034">
        <w:t>а) долгосрочные кредиты и займы;</w:t>
      </w:r>
    </w:p>
    <w:p w:rsidR="002912EB" w:rsidRPr="004F3034" w:rsidRDefault="002912EB" w:rsidP="002912EB">
      <w:pPr>
        <w:shd w:val="clear" w:color="auto" w:fill="FFFFFF"/>
      </w:pPr>
      <w:r w:rsidRPr="004F3034">
        <w:t>б) основной капитал;</w:t>
      </w:r>
    </w:p>
    <w:p w:rsidR="002912EB" w:rsidRPr="004F3034" w:rsidRDefault="002912EB" w:rsidP="002912EB">
      <w:pPr>
        <w:shd w:val="clear" w:color="auto" w:fill="FFFFFF"/>
      </w:pPr>
      <w:r w:rsidRPr="004F3034">
        <w:t>в) кредиторская задолженность.</w:t>
      </w:r>
    </w:p>
    <w:p w:rsidR="002912EB" w:rsidRPr="004F3034" w:rsidRDefault="002912EB" w:rsidP="002912EB">
      <w:pPr>
        <w:shd w:val="clear" w:color="auto" w:fill="FFFFFF"/>
      </w:pPr>
      <w:r w:rsidRPr="004F3034">
        <w:t xml:space="preserve">4. Если размер дивиденда, выплачиваемого по привилегированным акциям, составил 200 руб. за акцию, а рыночная цена привилегированной акции – 4000 руб., то цена капитала, сформированного за счет </w:t>
      </w:r>
      <w:proofErr w:type="gramStart"/>
      <w:r w:rsidRPr="004F3034">
        <w:t>привилегированных</w:t>
      </w:r>
      <w:proofErr w:type="gramEnd"/>
      <w:r w:rsidRPr="004F3034">
        <w:t xml:space="preserve"> акции, равна:</w:t>
      </w:r>
    </w:p>
    <w:p w:rsidR="002912EB" w:rsidRPr="004F3034" w:rsidRDefault="002912EB" w:rsidP="002912EB">
      <w:pPr>
        <w:shd w:val="clear" w:color="auto" w:fill="FFFFFF"/>
      </w:pPr>
      <w:r w:rsidRPr="004F3034">
        <w:t>а) 10%</w:t>
      </w:r>
    </w:p>
    <w:p w:rsidR="002912EB" w:rsidRPr="004F3034" w:rsidRDefault="002912EB" w:rsidP="002912EB">
      <w:pPr>
        <w:shd w:val="clear" w:color="auto" w:fill="FFFFFF"/>
      </w:pPr>
      <w:r w:rsidRPr="004F3034">
        <w:t>б) 5%</w:t>
      </w:r>
    </w:p>
    <w:p w:rsidR="002912EB" w:rsidRPr="004F3034" w:rsidRDefault="002912EB" w:rsidP="002912EB">
      <w:pPr>
        <w:shd w:val="clear" w:color="auto" w:fill="FFFFFF"/>
      </w:pPr>
      <w:r w:rsidRPr="004F3034">
        <w:t>в) 20%</w:t>
      </w:r>
    </w:p>
    <w:p w:rsidR="002912EB" w:rsidRPr="004F3034" w:rsidRDefault="002912EB" w:rsidP="002912EB">
      <w:pPr>
        <w:shd w:val="clear" w:color="auto" w:fill="FFFFFF"/>
      </w:pPr>
      <w:r w:rsidRPr="004F3034">
        <w:t>5. Если дивиденды составляют 300 руб. за акцию, рыночная цена обыкновенной акции – 6000 руб., ежегодный темп роста  дивидендных выплат стабильно возрастает на 5%, затраты на дополнительную эмиссию -2% от объема выпуска, то цена источника капитала, привлекаемого за счет дополнительного выпуска акций, будет равна:</w:t>
      </w:r>
    </w:p>
    <w:p w:rsidR="002912EB" w:rsidRPr="004F3034" w:rsidRDefault="002912EB" w:rsidP="002912EB">
      <w:pPr>
        <w:shd w:val="clear" w:color="auto" w:fill="FFFFFF"/>
      </w:pPr>
      <w:r w:rsidRPr="004F3034">
        <w:t>а) 8%</w:t>
      </w:r>
    </w:p>
    <w:p w:rsidR="002912EB" w:rsidRPr="004F3034" w:rsidRDefault="002912EB" w:rsidP="002912EB">
      <w:pPr>
        <w:shd w:val="clear" w:color="auto" w:fill="FFFFFF"/>
      </w:pPr>
      <w:r w:rsidRPr="004F3034">
        <w:t>б) 10%</w:t>
      </w:r>
    </w:p>
    <w:p w:rsidR="002912EB" w:rsidRPr="004F3034" w:rsidRDefault="002912EB" w:rsidP="002912EB">
      <w:pPr>
        <w:shd w:val="clear" w:color="auto" w:fill="FFFFFF"/>
      </w:pPr>
      <w:r w:rsidRPr="004F3034">
        <w:t>в) 5%</w:t>
      </w:r>
    </w:p>
    <w:p w:rsidR="002912EB" w:rsidRPr="004F3034" w:rsidRDefault="002912EB" w:rsidP="002912EB">
      <w:pPr>
        <w:shd w:val="clear" w:color="auto" w:fill="FFFFFF"/>
      </w:pPr>
      <w:r w:rsidRPr="004F3034">
        <w:t xml:space="preserve">6. Если процентная ставка за кредит составляет 10%, ставка налога на прибыль – 20%, то стоимость капитала, привлеченного за счет кредитов и займов, будет </w:t>
      </w:r>
      <w:proofErr w:type="spellStart"/>
      <w:r w:rsidRPr="004F3034">
        <w:t>рав</w:t>
      </w:r>
      <w:proofErr w:type="spellEnd"/>
      <w:r w:rsidRPr="004F3034">
        <w:t>:</w:t>
      </w:r>
    </w:p>
    <w:p w:rsidR="002912EB" w:rsidRPr="004F3034" w:rsidRDefault="002912EB" w:rsidP="002912EB">
      <w:pPr>
        <w:shd w:val="clear" w:color="auto" w:fill="FFFFFF"/>
      </w:pPr>
      <w:r w:rsidRPr="004F3034">
        <w:t>а) 10%</w:t>
      </w:r>
    </w:p>
    <w:p w:rsidR="002912EB" w:rsidRPr="004F3034" w:rsidRDefault="002912EB" w:rsidP="002912EB">
      <w:pPr>
        <w:shd w:val="clear" w:color="auto" w:fill="FFFFFF"/>
      </w:pPr>
      <w:r w:rsidRPr="004F3034">
        <w:t>б) 8%</w:t>
      </w:r>
    </w:p>
    <w:p w:rsidR="002912EB" w:rsidRPr="004F3034" w:rsidRDefault="002912EB" w:rsidP="002912EB">
      <w:pPr>
        <w:shd w:val="clear" w:color="auto" w:fill="FFFFFF"/>
      </w:pPr>
      <w:r w:rsidRPr="004F3034">
        <w:t>в) 9,5%</w:t>
      </w:r>
    </w:p>
    <w:p w:rsidR="002912EB" w:rsidRPr="004F3034" w:rsidRDefault="002912EB" w:rsidP="002912EB">
      <w:pPr>
        <w:shd w:val="clear" w:color="auto" w:fill="FFFFFF"/>
      </w:pPr>
      <w:r w:rsidRPr="004F3034">
        <w:t>7. Цена капитала используется в следующих управленческих решениях:</w:t>
      </w:r>
    </w:p>
    <w:p w:rsidR="002912EB" w:rsidRPr="004F3034" w:rsidRDefault="002912EB" w:rsidP="002912EB">
      <w:pPr>
        <w:shd w:val="clear" w:color="auto" w:fill="FFFFFF"/>
      </w:pPr>
      <w:r w:rsidRPr="004F3034">
        <w:t>а) оценки потребности в оборотных средствах;</w:t>
      </w:r>
    </w:p>
    <w:p w:rsidR="002912EB" w:rsidRPr="004F3034" w:rsidRDefault="002912EB" w:rsidP="002912EB">
      <w:pPr>
        <w:shd w:val="clear" w:color="auto" w:fill="FFFFFF"/>
      </w:pPr>
      <w:r w:rsidRPr="004F3034">
        <w:t>б) управление дебиторской и кредиторской задолженностью;</w:t>
      </w:r>
    </w:p>
    <w:p w:rsidR="002912EB" w:rsidRPr="004F3034" w:rsidRDefault="002912EB" w:rsidP="002912EB">
      <w:pPr>
        <w:shd w:val="clear" w:color="auto" w:fill="FFFFFF"/>
      </w:pPr>
      <w:r w:rsidRPr="004F3034">
        <w:t>в) оценка рыночной стоимости организации.</w:t>
      </w:r>
    </w:p>
    <w:p w:rsidR="002912EB" w:rsidRPr="004F3034" w:rsidRDefault="002912EB" w:rsidP="002912EB">
      <w:pPr>
        <w:shd w:val="clear" w:color="auto" w:fill="FFFFFF"/>
      </w:pPr>
    </w:p>
    <w:p w:rsidR="002912EB" w:rsidRPr="004F3034" w:rsidRDefault="002912EB" w:rsidP="002912EB"/>
    <w:p w:rsidR="002912EB" w:rsidRPr="004F3034" w:rsidRDefault="002912EB" w:rsidP="002912EB">
      <w:pPr>
        <w:rPr>
          <w:b/>
          <w:i/>
        </w:rPr>
      </w:pPr>
      <w:r w:rsidRPr="004F3034">
        <w:rPr>
          <w:b/>
          <w:i/>
        </w:rPr>
        <w:t>АКР №5.</w:t>
      </w:r>
      <w:r w:rsidRPr="004F3034">
        <w:t xml:space="preserve"> «</w:t>
      </w:r>
      <w:r w:rsidRPr="004F3034">
        <w:rPr>
          <w:i/>
        </w:rPr>
        <w:t>Управление собственным и заемным капиталом организации»</w:t>
      </w:r>
    </w:p>
    <w:p w:rsidR="002912EB" w:rsidRPr="004F3034" w:rsidRDefault="002912EB" w:rsidP="002912EB">
      <w:pPr>
        <w:shd w:val="clear" w:color="auto" w:fill="FFFFFF"/>
      </w:pPr>
      <w:r w:rsidRPr="004F3034">
        <w:rPr>
          <w:b/>
        </w:rPr>
        <w:t>Задача 1</w:t>
      </w:r>
      <w:r w:rsidRPr="004F3034">
        <w:t xml:space="preserve"> Предприятию требуется для покрытия недостатков источников финансирования суммы в размере 140 тыс. руб. Оно может воспользоваться двумя вариантами: взять кредит в банке или заключить договор факторинга с </w:t>
      </w:r>
      <w:proofErr w:type="gramStart"/>
      <w:r w:rsidRPr="004F3034">
        <w:t>фактор-компанией</w:t>
      </w:r>
      <w:proofErr w:type="gramEnd"/>
      <w:r w:rsidRPr="004F3034">
        <w:t>. Дебиторская задолженность, которую предприятие может продать составляет 280 тыс. руб. Недостаток источников финансирования необходимо покрывать заемными средствами в течение года.</w:t>
      </w:r>
    </w:p>
    <w:p w:rsidR="002912EB" w:rsidRPr="004F3034" w:rsidRDefault="002912EB" w:rsidP="002912EB">
      <w:pPr>
        <w:shd w:val="clear" w:color="auto" w:fill="FFFFFF"/>
      </w:pPr>
      <w:r w:rsidRPr="004F3034">
        <w:t xml:space="preserve">Условия получения кредита: процентная ставка составляет 19% </w:t>
      </w:r>
      <w:proofErr w:type="gramStart"/>
      <w:r w:rsidRPr="004F3034">
        <w:t>годовых</w:t>
      </w:r>
      <w:proofErr w:type="gramEnd"/>
      <w:r w:rsidRPr="004F3034">
        <w:t>; срок кредита – 1 год.</w:t>
      </w:r>
    </w:p>
    <w:p w:rsidR="002912EB" w:rsidRPr="004F3034" w:rsidRDefault="002912EB" w:rsidP="002912EB">
      <w:pPr>
        <w:shd w:val="clear" w:color="auto" w:fill="FFFFFF"/>
      </w:pPr>
      <w:r w:rsidRPr="004F3034">
        <w:t xml:space="preserve">Условия факторинга: комиссионное вознаграждение составляет 4% от стоимости купленной дебиторской задолженности; резервирование составляет 20% от стоимости купленной дебиторской задолженности; процентная ставка, взимаемая фактор-компанией за предоставленные по факторингу средства, составляет 16% </w:t>
      </w:r>
      <w:proofErr w:type="gramStart"/>
      <w:r w:rsidRPr="004F3034">
        <w:t>годовых</w:t>
      </w:r>
      <w:proofErr w:type="gramEnd"/>
      <w:r w:rsidRPr="004F3034">
        <w:t>.</w:t>
      </w:r>
    </w:p>
    <w:p w:rsidR="002912EB" w:rsidRPr="004F3034" w:rsidRDefault="002912EB" w:rsidP="002912EB">
      <w:pPr>
        <w:shd w:val="clear" w:color="auto" w:fill="FFFFFF"/>
      </w:pPr>
      <w:r w:rsidRPr="004F3034">
        <w:t>Необходимо определить, какой из вариантов привлечения источников финансирования предпочтительнее для предприятия.</w:t>
      </w:r>
    </w:p>
    <w:p w:rsidR="002912EB" w:rsidRPr="004F3034" w:rsidRDefault="002912EB" w:rsidP="002912EB">
      <w:pPr>
        <w:shd w:val="clear" w:color="auto" w:fill="FFFFFF"/>
        <w:rPr>
          <w:b/>
          <w:bCs/>
          <w:color w:val="222222"/>
        </w:rPr>
      </w:pPr>
    </w:p>
    <w:p w:rsidR="002912EB" w:rsidRPr="004F3034" w:rsidRDefault="002912EB" w:rsidP="002912EB">
      <w:pPr>
        <w:shd w:val="clear" w:color="auto" w:fill="FFFFFF"/>
      </w:pPr>
      <w:r w:rsidRPr="004F3034">
        <w:rPr>
          <w:b/>
          <w:bCs/>
          <w:color w:val="222222"/>
        </w:rPr>
        <w:t>Задача 2.</w:t>
      </w:r>
      <w:r w:rsidRPr="004F3034">
        <w:t xml:space="preserve"> В результате инвестирования капитала в размере 2,0 млн. рублей предполагается получение чистой прибыли в размере 0,8 млн. рублей. Определите ожидаемую рентабельность собственного капитала для трех вариантов финансирования инвестиций, если процентная ставка по заемным средствам равна 19%, ставка налога на прибыль – 20%:</w:t>
      </w:r>
    </w:p>
    <w:p w:rsidR="002912EB" w:rsidRPr="004F3034" w:rsidRDefault="002912EB" w:rsidP="002912EB">
      <w:pPr>
        <w:shd w:val="clear" w:color="auto" w:fill="FFFFFF"/>
      </w:pPr>
      <w:r w:rsidRPr="004F3034">
        <w:t>1) при использовании только собственных средств;</w:t>
      </w:r>
    </w:p>
    <w:p w:rsidR="002912EB" w:rsidRPr="004F3034" w:rsidRDefault="002912EB" w:rsidP="002912EB">
      <w:pPr>
        <w:shd w:val="clear" w:color="auto" w:fill="FFFFFF"/>
      </w:pPr>
      <w:r w:rsidRPr="004F3034">
        <w:t>2) при использовании собственных и заемных средств. Удельный вес заемных средств составляет 50% в структуре капитала;</w:t>
      </w:r>
    </w:p>
    <w:p w:rsidR="002912EB" w:rsidRPr="004F3034" w:rsidRDefault="002912EB" w:rsidP="002912EB">
      <w:pPr>
        <w:shd w:val="clear" w:color="auto" w:fill="FFFFFF"/>
      </w:pPr>
      <w:r w:rsidRPr="004F3034">
        <w:t xml:space="preserve">3) при использовании собственных и заемных средств. Удельный вес заемных </w:t>
      </w:r>
      <w:r w:rsidRPr="004F3034">
        <w:lastRenderedPageBreak/>
        <w:t>средств составляет 75% в структуре капитала.</w:t>
      </w:r>
    </w:p>
    <w:p w:rsidR="002912EB" w:rsidRPr="004F3034" w:rsidRDefault="002912EB" w:rsidP="002912EB">
      <w:pPr>
        <w:shd w:val="clear" w:color="auto" w:fill="FFFFFF"/>
      </w:pPr>
      <w:r w:rsidRPr="004F3034">
        <w:t>Необходимо сделать вывод о предпочтительности структуры капитала.</w:t>
      </w:r>
    </w:p>
    <w:p w:rsidR="002912EB" w:rsidRPr="004F3034" w:rsidRDefault="002912EB" w:rsidP="002912EB">
      <w:pPr>
        <w:rPr>
          <w:b/>
          <w:i/>
        </w:rPr>
      </w:pPr>
    </w:p>
    <w:p w:rsidR="002912EB" w:rsidRPr="004F3034" w:rsidRDefault="002912EB" w:rsidP="002912EB">
      <w:pPr>
        <w:pStyle w:val="Style3"/>
        <w:widowControl/>
        <w:ind w:firstLine="567"/>
        <w:jc w:val="both"/>
        <w:outlineLvl w:val="0"/>
        <w:rPr>
          <w:b/>
          <w:i/>
        </w:rPr>
      </w:pPr>
      <w:r w:rsidRPr="004F3034">
        <w:rPr>
          <w:b/>
          <w:i/>
        </w:rPr>
        <w:t>Тесты:</w:t>
      </w:r>
    </w:p>
    <w:p w:rsidR="002912EB" w:rsidRPr="004F3034" w:rsidRDefault="002912EB" w:rsidP="002912EB">
      <w:pPr>
        <w:pStyle w:val="ae"/>
        <w:widowControl/>
        <w:numPr>
          <w:ilvl w:val="0"/>
          <w:numId w:val="23"/>
        </w:numPr>
        <w:shd w:val="clear" w:color="auto" w:fill="FFFFFF"/>
        <w:autoSpaceDE/>
        <w:autoSpaceDN/>
        <w:adjustRightInd/>
        <w:ind w:left="0" w:firstLine="567"/>
        <w:jc w:val="both"/>
        <w:rPr>
          <w:color w:val="000000"/>
        </w:rPr>
      </w:pPr>
      <w:r w:rsidRPr="004F3034">
        <w:rPr>
          <w:color w:val="000000"/>
        </w:rPr>
        <w:t>Преимуществом источника - долговое финансирование – является:</w:t>
      </w:r>
    </w:p>
    <w:p w:rsidR="002912EB" w:rsidRPr="004F3034" w:rsidRDefault="002912EB" w:rsidP="002912EB">
      <w:pPr>
        <w:shd w:val="clear" w:color="auto" w:fill="FFFFFF"/>
        <w:rPr>
          <w:color w:val="000000"/>
        </w:rPr>
      </w:pPr>
      <w:r w:rsidRPr="004F3034">
        <w:rPr>
          <w:color w:val="000000"/>
        </w:rPr>
        <w:t>а) возможность мобилизации крупных средств на неопределенный срок;</w:t>
      </w:r>
    </w:p>
    <w:p w:rsidR="002912EB" w:rsidRPr="004F3034" w:rsidRDefault="002912EB" w:rsidP="002912EB">
      <w:pPr>
        <w:shd w:val="clear" w:color="auto" w:fill="FFFFFF"/>
        <w:rPr>
          <w:color w:val="000000"/>
        </w:rPr>
      </w:pPr>
      <w:r w:rsidRPr="004F3034">
        <w:rPr>
          <w:color w:val="000000"/>
        </w:rPr>
        <w:t xml:space="preserve">б) </w:t>
      </w:r>
      <w:proofErr w:type="gramStart"/>
      <w:r w:rsidRPr="004F3034">
        <w:rPr>
          <w:color w:val="000000"/>
        </w:rPr>
        <w:t>контроль за</w:t>
      </w:r>
      <w:proofErr w:type="gramEnd"/>
      <w:r w:rsidRPr="004F3034">
        <w:rPr>
          <w:color w:val="000000"/>
        </w:rPr>
        <w:t xml:space="preserve"> предприятием не утрачивается;</w:t>
      </w:r>
    </w:p>
    <w:p w:rsidR="002912EB" w:rsidRPr="004F3034" w:rsidRDefault="002912EB" w:rsidP="002912EB">
      <w:pPr>
        <w:shd w:val="clear" w:color="auto" w:fill="FFFFFF"/>
        <w:rPr>
          <w:color w:val="000000"/>
        </w:rPr>
      </w:pPr>
      <w:r w:rsidRPr="004F3034">
        <w:rPr>
          <w:color w:val="000000"/>
        </w:rPr>
        <w:t>в) высокая стоимость привлеченных средств;</w:t>
      </w:r>
    </w:p>
    <w:p w:rsidR="002912EB" w:rsidRPr="004F3034" w:rsidRDefault="002912EB" w:rsidP="002912EB">
      <w:pPr>
        <w:shd w:val="clear" w:color="auto" w:fill="FFFFFF"/>
        <w:rPr>
          <w:color w:val="000000"/>
        </w:rPr>
      </w:pPr>
      <w:r w:rsidRPr="004F3034">
        <w:rPr>
          <w:color w:val="000000"/>
        </w:rPr>
        <w:t>г) финансовый риск не возрастает</w:t>
      </w:r>
    </w:p>
    <w:p w:rsidR="002912EB" w:rsidRPr="004F3034" w:rsidRDefault="002912EB" w:rsidP="002912EB">
      <w:pPr>
        <w:shd w:val="clear" w:color="auto" w:fill="FFFFFF"/>
        <w:rPr>
          <w:color w:val="000000"/>
        </w:rPr>
      </w:pPr>
      <w:r w:rsidRPr="004F3034">
        <w:rPr>
          <w:color w:val="000000"/>
        </w:rPr>
        <w:t>2.При решении вопросов, связанных с получением кредитов с помощью формулы уровня эффекта финансового рычага надо кредиторскую задолженность:</w:t>
      </w:r>
    </w:p>
    <w:p w:rsidR="002912EB" w:rsidRPr="004F3034" w:rsidRDefault="002912EB" w:rsidP="002912EB">
      <w:pPr>
        <w:shd w:val="clear" w:color="auto" w:fill="FFFFFF"/>
        <w:tabs>
          <w:tab w:val="num" w:pos="363"/>
        </w:tabs>
        <w:rPr>
          <w:color w:val="000000"/>
        </w:rPr>
      </w:pPr>
      <w:r w:rsidRPr="004F3034">
        <w:rPr>
          <w:color w:val="000000"/>
        </w:rPr>
        <w:t>а) учитывать</w:t>
      </w:r>
    </w:p>
    <w:p w:rsidR="002912EB" w:rsidRPr="004F3034" w:rsidRDefault="002912EB" w:rsidP="002912EB">
      <w:pPr>
        <w:shd w:val="clear" w:color="auto" w:fill="FFFFFF"/>
        <w:tabs>
          <w:tab w:val="num" w:pos="363"/>
        </w:tabs>
        <w:rPr>
          <w:color w:val="000000"/>
        </w:rPr>
      </w:pPr>
      <w:r w:rsidRPr="004F3034">
        <w:rPr>
          <w:color w:val="000000"/>
        </w:rPr>
        <w:t>б) исключать</w:t>
      </w:r>
    </w:p>
    <w:p w:rsidR="002912EB" w:rsidRPr="004F3034" w:rsidRDefault="002912EB" w:rsidP="002912EB">
      <w:pPr>
        <w:shd w:val="clear" w:color="auto" w:fill="FFFFFF"/>
        <w:tabs>
          <w:tab w:val="num" w:pos="363"/>
        </w:tabs>
        <w:rPr>
          <w:color w:val="000000"/>
        </w:rPr>
      </w:pPr>
      <w:r w:rsidRPr="004F3034">
        <w:rPr>
          <w:color w:val="000000"/>
        </w:rPr>
        <w:t>в) не исключать</w:t>
      </w:r>
    </w:p>
    <w:p w:rsidR="002912EB" w:rsidRPr="004F3034" w:rsidRDefault="002912EB" w:rsidP="002912EB">
      <w:pPr>
        <w:shd w:val="clear" w:color="auto" w:fill="FFFFFF"/>
        <w:tabs>
          <w:tab w:val="num" w:pos="363"/>
        </w:tabs>
        <w:rPr>
          <w:color w:val="000000"/>
        </w:rPr>
      </w:pPr>
      <w:r w:rsidRPr="004F3034">
        <w:rPr>
          <w:color w:val="000000"/>
        </w:rPr>
        <w:t>г) в зависимости от условий кредитного договора</w:t>
      </w:r>
    </w:p>
    <w:p w:rsidR="002912EB" w:rsidRPr="004F3034" w:rsidRDefault="002912EB" w:rsidP="002912EB">
      <w:pPr>
        <w:shd w:val="clear" w:color="auto" w:fill="FFFFFF"/>
        <w:tabs>
          <w:tab w:val="num" w:pos="363"/>
        </w:tabs>
        <w:rPr>
          <w:color w:val="000000"/>
        </w:rPr>
      </w:pPr>
      <w:r w:rsidRPr="004F3034">
        <w:rPr>
          <w:color w:val="000000"/>
        </w:rPr>
        <w:t xml:space="preserve">3. Организация мобилизует свои денежные средства </w:t>
      </w:r>
      <w:proofErr w:type="gramStart"/>
      <w:r w:rsidRPr="004F3034">
        <w:rPr>
          <w:color w:val="000000"/>
        </w:rPr>
        <w:t>на</w:t>
      </w:r>
      <w:proofErr w:type="gramEnd"/>
      <w:r w:rsidRPr="004F3034">
        <w:rPr>
          <w:color w:val="000000"/>
        </w:rPr>
        <w:t>:</w:t>
      </w:r>
    </w:p>
    <w:p w:rsidR="002912EB" w:rsidRPr="004F3034" w:rsidRDefault="002912EB" w:rsidP="002912EB">
      <w:pPr>
        <w:shd w:val="clear" w:color="auto" w:fill="FFFFFF"/>
        <w:tabs>
          <w:tab w:val="num" w:pos="363"/>
        </w:tabs>
        <w:rPr>
          <w:color w:val="000000"/>
        </w:rPr>
      </w:pPr>
      <w:r w:rsidRPr="004F3034">
        <w:rPr>
          <w:color w:val="000000"/>
        </w:rPr>
        <w:t xml:space="preserve">а) страховом </w:t>
      </w:r>
      <w:proofErr w:type="gramStart"/>
      <w:r w:rsidRPr="004F3034">
        <w:rPr>
          <w:color w:val="000000"/>
        </w:rPr>
        <w:t>рынке</w:t>
      </w:r>
      <w:proofErr w:type="gramEnd"/>
      <w:r w:rsidRPr="004F3034">
        <w:rPr>
          <w:color w:val="000000"/>
        </w:rPr>
        <w:t>;</w:t>
      </w:r>
    </w:p>
    <w:p w:rsidR="002912EB" w:rsidRPr="004F3034" w:rsidRDefault="002912EB" w:rsidP="002912EB">
      <w:pPr>
        <w:shd w:val="clear" w:color="auto" w:fill="FFFFFF"/>
        <w:tabs>
          <w:tab w:val="num" w:pos="363"/>
        </w:tabs>
        <w:rPr>
          <w:color w:val="000000"/>
        </w:rPr>
      </w:pPr>
      <w:r w:rsidRPr="004F3034">
        <w:rPr>
          <w:color w:val="000000"/>
        </w:rPr>
        <w:t xml:space="preserve">б) </w:t>
      </w:r>
      <w:proofErr w:type="gramStart"/>
      <w:r w:rsidRPr="004F3034">
        <w:rPr>
          <w:color w:val="000000"/>
        </w:rPr>
        <w:t>рынке</w:t>
      </w:r>
      <w:proofErr w:type="gramEnd"/>
      <w:r w:rsidRPr="004F3034">
        <w:rPr>
          <w:color w:val="000000"/>
        </w:rPr>
        <w:t xml:space="preserve"> коммуникационных услуг;</w:t>
      </w:r>
    </w:p>
    <w:p w:rsidR="002912EB" w:rsidRPr="004F3034" w:rsidRDefault="002912EB" w:rsidP="002912EB">
      <w:pPr>
        <w:shd w:val="clear" w:color="auto" w:fill="FFFFFF"/>
        <w:tabs>
          <w:tab w:val="num" w:pos="363"/>
        </w:tabs>
        <w:rPr>
          <w:color w:val="000000"/>
        </w:rPr>
      </w:pPr>
      <w:r w:rsidRPr="004F3034">
        <w:rPr>
          <w:color w:val="000000"/>
        </w:rPr>
        <w:t xml:space="preserve">в) фондовом </w:t>
      </w:r>
      <w:proofErr w:type="gramStart"/>
      <w:r w:rsidRPr="004F3034">
        <w:rPr>
          <w:color w:val="000000"/>
        </w:rPr>
        <w:t>рынке</w:t>
      </w:r>
      <w:proofErr w:type="gramEnd"/>
    </w:p>
    <w:p w:rsidR="002912EB" w:rsidRPr="004F3034" w:rsidRDefault="002912EB" w:rsidP="002912EB">
      <w:pPr>
        <w:shd w:val="clear" w:color="auto" w:fill="FFFFFF"/>
        <w:tabs>
          <w:tab w:val="num" w:pos="363"/>
        </w:tabs>
        <w:rPr>
          <w:color w:val="000000"/>
        </w:rPr>
      </w:pPr>
      <w:r w:rsidRPr="004F3034">
        <w:rPr>
          <w:color w:val="000000"/>
        </w:rPr>
        <w:t xml:space="preserve">4. Организация привлекает краткосрочные кредиты </w:t>
      </w:r>
      <w:proofErr w:type="gramStart"/>
      <w:r w:rsidRPr="004F3034">
        <w:rPr>
          <w:color w:val="000000"/>
        </w:rPr>
        <w:t>на</w:t>
      </w:r>
      <w:proofErr w:type="gramEnd"/>
      <w:r w:rsidRPr="004F3034">
        <w:rPr>
          <w:color w:val="000000"/>
        </w:rPr>
        <w:t>:</w:t>
      </w:r>
    </w:p>
    <w:p w:rsidR="002912EB" w:rsidRPr="004F3034" w:rsidRDefault="002912EB" w:rsidP="002912EB">
      <w:pPr>
        <w:shd w:val="clear" w:color="auto" w:fill="FFFFFF"/>
        <w:tabs>
          <w:tab w:val="num" w:pos="363"/>
        </w:tabs>
        <w:rPr>
          <w:color w:val="000000"/>
        </w:rPr>
      </w:pPr>
      <w:r w:rsidRPr="004F3034">
        <w:rPr>
          <w:color w:val="000000"/>
        </w:rPr>
        <w:t xml:space="preserve">а) </w:t>
      </w:r>
      <w:proofErr w:type="gramStart"/>
      <w:r w:rsidRPr="004F3034">
        <w:rPr>
          <w:color w:val="000000"/>
        </w:rPr>
        <w:t>рынке</w:t>
      </w:r>
      <w:proofErr w:type="gramEnd"/>
      <w:r w:rsidRPr="004F3034">
        <w:rPr>
          <w:color w:val="000000"/>
        </w:rPr>
        <w:t xml:space="preserve"> капитала;</w:t>
      </w:r>
    </w:p>
    <w:p w:rsidR="002912EB" w:rsidRPr="004F3034" w:rsidRDefault="002912EB" w:rsidP="002912EB">
      <w:pPr>
        <w:shd w:val="clear" w:color="auto" w:fill="FFFFFF"/>
        <w:tabs>
          <w:tab w:val="num" w:pos="363"/>
        </w:tabs>
        <w:rPr>
          <w:color w:val="000000"/>
        </w:rPr>
      </w:pPr>
      <w:r w:rsidRPr="004F3034">
        <w:rPr>
          <w:color w:val="000000"/>
        </w:rPr>
        <w:t xml:space="preserve">б) страховом </w:t>
      </w:r>
      <w:proofErr w:type="gramStart"/>
      <w:r w:rsidRPr="004F3034">
        <w:rPr>
          <w:color w:val="000000"/>
        </w:rPr>
        <w:t>рынке</w:t>
      </w:r>
      <w:proofErr w:type="gramEnd"/>
      <w:r w:rsidRPr="004F3034">
        <w:rPr>
          <w:color w:val="000000"/>
        </w:rPr>
        <w:t>;</w:t>
      </w:r>
    </w:p>
    <w:p w:rsidR="002912EB" w:rsidRPr="004F3034" w:rsidRDefault="002912EB" w:rsidP="002912EB">
      <w:pPr>
        <w:shd w:val="clear" w:color="auto" w:fill="FFFFFF"/>
        <w:tabs>
          <w:tab w:val="num" w:pos="363"/>
        </w:tabs>
        <w:rPr>
          <w:color w:val="000000"/>
        </w:rPr>
      </w:pPr>
      <w:r w:rsidRPr="004F3034">
        <w:rPr>
          <w:color w:val="000000"/>
        </w:rPr>
        <w:t xml:space="preserve">в) денежном </w:t>
      </w:r>
      <w:proofErr w:type="gramStart"/>
      <w:r w:rsidRPr="004F3034">
        <w:rPr>
          <w:color w:val="000000"/>
        </w:rPr>
        <w:t>рынке</w:t>
      </w:r>
      <w:proofErr w:type="gramEnd"/>
    </w:p>
    <w:p w:rsidR="002912EB" w:rsidRPr="004F3034" w:rsidRDefault="002912EB" w:rsidP="002912EB">
      <w:pPr>
        <w:shd w:val="clear" w:color="auto" w:fill="FFFFFF"/>
        <w:tabs>
          <w:tab w:val="num" w:pos="363"/>
        </w:tabs>
        <w:rPr>
          <w:color w:val="000000"/>
        </w:rPr>
      </w:pPr>
      <w:r w:rsidRPr="004F3034">
        <w:rPr>
          <w:color w:val="000000"/>
        </w:rPr>
        <w:t>5. На объем и структуру собственного капитала влияет:</w:t>
      </w:r>
    </w:p>
    <w:p w:rsidR="002912EB" w:rsidRPr="004F3034" w:rsidRDefault="002912EB" w:rsidP="002912EB">
      <w:pPr>
        <w:shd w:val="clear" w:color="auto" w:fill="FFFFFF"/>
        <w:tabs>
          <w:tab w:val="num" w:pos="363"/>
        </w:tabs>
        <w:rPr>
          <w:color w:val="000000"/>
        </w:rPr>
      </w:pPr>
      <w:r w:rsidRPr="004F3034">
        <w:rPr>
          <w:color w:val="000000"/>
        </w:rPr>
        <w:t>а) организационно-правовая форма хозяйствования;</w:t>
      </w:r>
    </w:p>
    <w:p w:rsidR="002912EB" w:rsidRPr="004F3034" w:rsidRDefault="002912EB" w:rsidP="002912EB">
      <w:pPr>
        <w:shd w:val="clear" w:color="auto" w:fill="FFFFFF"/>
        <w:tabs>
          <w:tab w:val="num" w:pos="363"/>
        </w:tabs>
        <w:rPr>
          <w:color w:val="000000"/>
        </w:rPr>
      </w:pPr>
      <w:r w:rsidRPr="004F3034">
        <w:rPr>
          <w:color w:val="000000"/>
        </w:rPr>
        <w:t>б) величина амортизационных отчислений;</w:t>
      </w:r>
    </w:p>
    <w:p w:rsidR="002912EB" w:rsidRPr="004F3034" w:rsidRDefault="002912EB" w:rsidP="002912EB">
      <w:pPr>
        <w:shd w:val="clear" w:color="auto" w:fill="FFFFFF"/>
        <w:tabs>
          <w:tab w:val="num" w:pos="363"/>
        </w:tabs>
        <w:rPr>
          <w:color w:val="000000"/>
        </w:rPr>
      </w:pPr>
      <w:r w:rsidRPr="004F3034">
        <w:rPr>
          <w:color w:val="000000"/>
        </w:rPr>
        <w:t>в) величина оборотных средств</w:t>
      </w:r>
    </w:p>
    <w:p w:rsidR="002912EB" w:rsidRPr="004F3034" w:rsidRDefault="002912EB" w:rsidP="002912EB">
      <w:pPr>
        <w:shd w:val="clear" w:color="auto" w:fill="FFFFFF"/>
        <w:tabs>
          <w:tab w:val="num" w:pos="363"/>
        </w:tabs>
        <w:rPr>
          <w:color w:val="000000"/>
        </w:rPr>
      </w:pPr>
      <w:r w:rsidRPr="004F3034">
        <w:rPr>
          <w:color w:val="000000"/>
        </w:rPr>
        <w:t>6. Преимущества собственных источников финансирования капитала – это:</w:t>
      </w:r>
    </w:p>
    <w:p w:rsidR="002912EB" w:rsidRPr="004F3034" w:rsidRDefault="002912EB" w:rsidP="002912EB">
      <w:pPr>
        <w:shd w:val="clear" w:color="auto" w:fill="FFFFFF"/>
        <w:tabs>
          <w:tab w:val="num" w:pos="363"/>
        </w:tabs>
        <w:rPr>
          <w:color w:val="000000"/>
        </w:rPr>
      </w:pPr>
      <w:r w:rsidRPr="004F3034">
        <w:rPr>
          <w:color w:val="000000"/>
        </w:rPr>
        <w:t>а) высокая цена привлечения по сравнению с ценой заемного капитала;</w:t>
      </w:r>
    </w:p>
    <w:p w:rsidR="002912EB" w:rsidRPr="004F3034" w:rsidRDefault="002912EB" w:rsidP="002912EB">
      <w:pPr>
        <w:shd w:val="clear" w:color="auto" w:fill="FFFFFF"/>
        <w:tabs>
          <w:tab w:val="num" w:pos="363"/>
        </w:tabs>
        <w:rPr>
          <w:color w:val="000000"/>
        </w:rPr>
      </w:pPr>
      <w:r w:rsidRPr="004F3034">
        <w:rPr>
          <w:color w:val="000000"/>
        </w:rPr>
        <w:t>б) обеспечение финансовой устойчивости и снижения риска банкротства;</w:t>
      </w:r>
    </w:p>
    <w:p w:rsidR="002912EB" w:rsidRPr="004F3034" w:rsidRDefault="002912EB" w:rsidP="002912EB">
      <w:pPr>
        <w:shd w:val="clear" w:color="auto" w:fill="FFFFFF"/>
        <w:tabs>
          <w:tab w:val="num" w:pos="363"/>
        </w:tabs>
        <w:rPr>
          <w:color w:val="000000"/>
        </w:rPr>
      </w:pPr>
      <w:r w:rsidRPr="004F3034">
        <w:rPr>
          <w:color w:val="000000"/>
        </w:rPr>
        <w:t>в) потеря ликвидности организации</w:t>
      </w:r>
    </w:p>
    <w:p w:rsidR="002912EB" w:rsidRPr="004F3034" w:rsidRDefault="002912EB" w:rsidP="002912EB">
      <w:pPr>
        <w:shd w:val="clear" w:color="auto" w:fill="FFFFFF"/>
        <w:tabs>
          <w:tab w:val="num" w:pos="363"/>
        </w:tabs>
        <w:rPr>
          <w:color w:val="000000"/>
        </w:rPr>
      </w:pPr>
      <w:r w:rsidRPr="004F3034">
        <w:rPr>
          <w:color w:val="000000"/>
        </w:rPr>
        <w:t>7. Недостатки, связанные с привлечением заемного капитала, - это:</w:t>
      </w:r>
    </w:p>
    <w:p w:rsidR="002912EB" w:rsidRPr="004F3034" w:rsidRDefault="002912EB" w:rsidP="002912EB">
      <w:pPr>
        <w:shd w:val="clear" w:color="auto" w:fill="FFFFFF"/>
        <w:tabs>
          <w:tab w:val="num" w:pos="363"/>
        </w:tabs>
        <w:rPr>
          <w:color w:val="000000"/>
        </w:rPr>
      </w:pPr>
      <w:r w:rsidRPr="004F3034">
        <w:rPr>
          <w:color w:val="000000"/>
        </w:rPr>
        <w:t>а) снижение финансовых рисков;</w:t>
      </w:r>
    </w:p>
    <w:p w:rsidR="002912EB" w:rsidRPr="004F3034" w:rsidRDefault="002912EB" w:rsidP="002912EB">
      <w:pPr>
        <w:shd w:val="clear" w:color="auto" w:fill="FFFFFF"/>
        <w:tabs>
          <w:tab w:val="num" w:pos="363"/>
        </w:tabs>
        <w:rPr>
          <w:color w:val="000000"/>
        </w:rPr>
      </w:pPr>
      <w:r w:rsidRPr="004F3034">
        <w:rPr>
          <w:color w:val="000000"/>
        </w:rPr>
        <w:t>б) низкая цена привлечения и наличие «налогового щита»</w:t>
      </w:r>
    </w:p>
    <w:p w:rsidR="002912EB" w:rsidRPr="004F3034" w:rsidRDefault="002912EB" w:rsidP="002912EB">
      <w:pPr>
        <w:shd w:val="clear" w:color="auto" w:fill="FFFFFF"/>
        <w:tabs>
          <w:tab w:val="num" w:pos="363"/>
        </w:tabs>
        <w:rPr>
          <w:color w:val="000000"/>
        </w:rPr>
      </w:pPr>
      <w:r w:rsidRPr="004F3034">
        <w:rPr>
          <w:color w:val="000000"/>
        </w:rPr>
        <w:t>в) необходимость уплаты процентов за использование заемного капитала.</w:t>
      </w:r>
    </w:p>
    <w:p w:rsidR="002912EB" w:rsidRPr="004F3034" w:rsidRDefault="002912EB" w:rsidP="002912EB">
      <w:pPr>
        <w:shd w:val="clear" w:color="auto" w:fill="FFFFFF"/>
        <w:tabs>
          <w:tab w:val="num" w:pos="363"/>
        </w:tabs>
        <w:rPr>
          <w:color w:val="000000"/>
        </w:rPr>
      </w:pPr>
    </w:p>
    <w:p w:rsidR="002912EB" w:rsidRPr="004F3034" w:rsidRDefault="002912EB" w:rsidP="002912EB">
      <w:pPr>
        <w:rPr>
          <w:i/>
        </w:rPr>
      </w:pPr>
      <w:r w:rsidRPr="004F3034">
        <w:rPr>
          <w:b/>
          <w:i/>
        </w:rPr>
        <w:t>АКР №6.</w:t>
      </w:r>
      <w:r w:rsidRPr="004F3034">
        <w:t xml:space="preserve"> «</w:t>
      </w:r>
      <w:r w:rsidRPr="004F3034">
        <w:rPr>
          <w:i/>
        </w:rPr>
        <w:t>Классификация затрат организации»</w:t>
      </w:r>
    </w:p>
    <w:p w:rsidR="002912EB" w:rsidRPr="004F3034" w:rsidRDefault="002912EB" w:rsidP="002912EB">
      <w:r w:rsidRPr="004F3034">
        <w:rPr>
          <w:b/>
        </w:rPr>
        <w:t xml:space="preserve">Задача. </w:t>
      </w:r>
      <w:r w:rsidRPr="004F3034">
        <w:t>Фирма выпускает продукт и в целях управления затратами необходимо произвести дифференциацию издержек, используя один календарный год с разбивкой по кварталам. Дифференциацию затрат следует выполнить на основе метода максимальной и минимальной точки.</w:t>
      </w:r>
    </w:p>
    <w:p w:rsidR="002912EB" w:rsidRPr="004F3034" w:rsidRDefault="002912EB" w:rsidP="002912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3295"/>
        <w:gridCol w:w="3546"/>
      </w:tblGrid>
      <w:tr w:rsidR="002912EB" w:rsidRPr="004F3034" w:rsidTr="00A138E1">
        <w:tc>
          <w:tcPr>
            <w:tcW w:w="0" w:type="auto"/>
          </w:tcPr>
          <w:p w:rsidR="002912EB" w:rsidRPr="008E5DB6" w:rsidRDefault="002912EB" w:rsidP="00A138E1">
            <w:r w:rsidRPr="008E5DB6">
              <w:t>Анализируемый период</w:t>
            </w:r>
          </w:p>
        </w:tc>
        <w:tc>
          <w:tcPr>
            <w:tcW w:w="0" w:type="auto"/>
          </w:tcPr>
          <w:p w:rsidR="002912EB" w:rsidRPr="008E5DB6" w:rsidRDefault="002912EB" w:rsidP="00A138E1">
            <w:r w:rsidRPr="008E5DB6">
              <w:t>Объем производства, тыс. шт.</w:t>
            </w:r>
          </w:p>
        </w:tc>
        <w:tc>
          <w:tcPr>
            <w:tcW w:w="0" w:type="auto"/>
          </w:tcPr>
          <w:p w:rsidR="002912EB" w:rsidRPr="008E5DB6" w:rsidRDefault="002912EB" w:rsidP="00A138E1">
            <w:r w:rsidRPr="008E5DB6">
              <w:t xml:space="preserve">Суммарные издержки, </w:t>
            </w:r>
            <w:proofErr w:type="spellStart"/>
            <w:r w:rsidRPr="008E5DB6">
              <w:t>тым</w:t>
            </w:r>
            <w:proofErr w:type="spellEnd"/>
            <w:r w:rsidRPr="008E5DB6">
              <w:t>. руб.</w:t>
            </w:r>
          </w:p>
        </w:tc>
      </w:tr>
      <w:tr w:rsidR="002912EB" w:rsidRPr="004F3034" w:rsidTr="00A138E1">
        <w:tc>
          <w:tcPr>
            <w:tcW w:w="0" w:type="auto"/>
          </w:tcPr>
          <w:p w:rsidR="002912EB" w:rsidRPr="008E5DB6" w:rsidRDefault="002912EB" w:rsidP="00A138E1">
            <w:r w:rsidRPr="008E5DB6">
              <w:t>1 квартал</w:t>
            </w:r>
          </w:p>
        </w:tc>
        <w:tc>
          <w:tcPr>
            <w:tcW w:w="0" w:type="auto"/>
          </w:tcPr>
          <w:p w:rsidR="002912EB" w:rsidRPr="008E5DB6" w:rsidRDefault="002912EB" w:rsidP="00A138E1">
            <w:r w:rsidRPr="008E5DB6">
              <w:t>10</w:t>
            </w:r>
          </w:p>
        </w:tc>
        <w:tc>
          <w:tcPr>
            <w:tcW w:w="0" w:type="auto"/>
          </w:tcPr>
          <w:p w:rsidR="002912EB" w:rsidRPr="008E5DB6" w:rsidRDefault="002912EB" w:rsidP="00A138E1">
            <w:r w:rsidRPr="008E5DB6">
              <w:t>4500</w:t>
            </w:r>
          </w:p>
        </w:tc>
      </w:tr>
      <w:tr w:rsidR="002912EB" w:rsidRPr="004F3034" w:rsidTr="00A138E1">
        <w:tc>
          <w:tcPr>
            <w:tcW w:w="0" w:type="auto"/>
          </w:tcPr>
          <w:p w:rsidR="002912EB" w:rsidRPr="008E5DB6" w:rsidRDefault="002912EB" w:rsidP="00A138E1">
            <w:r w:rsidRPr="008E5DB6">
              <w:t>2 квартал</w:t>
            </w:r>
          </w:p>
        </w:tc>
        <w:tc>
          <w:tcPr>
            <w:tcW w:w="0" w:type="auto"/>
          </w:tcPr>
          <w:p w:rsidR="002912EB" w:rsidRPr="008E5DB6" w:rsidRDefault="002912EB" w:rsidP="00A138E1">
            <w:r w:rsidRPr="008E5DB6">
              <w:t>20</w:t>
            </w:r>
          </w:p>
        </w:tc>
        <w:tc>
          <w:tcPr>
            <w:tcW w:w="0" w:type="auto"/>
          </w:tcPr>
          <w:p w:rsidR="002912EB" w:rsidRPr="008E5DB6" w:rsidRDefault="002912EB" w:rsidP="00A138E1">
            <w:r w:rsidRPr="008E5DB6">
              <w:t>7200</w:t>
            </w:r>
          </w:p>
        </w:tc>
      </w:tr>
      <w:tr w:rsidR="002912EB" w:rsidRPr="004F3034" w:rsidTr="00A138E1">
        <w:tc>
          <w:tcPr>
            <w:tcW w:w="0" w:type="auto"/>
          </w:tcPr>
          <w:p w:rsidR="002912EB" w:rsidRPr="008E5DB6" w:rsidRDefault="002912EB" w:rsidP="00A138E1">
            <w:r w:rsidRPr="008E5DB6">
              <w:t>3 квартал</w:t>
            </w:r>
          </w:p>
        </w:tc>
        <w:tc>
          <w:tcPr>
            <w:tcW w:w="0" w:type="auto"/>
          </w:tcPr>
          <w:p w:rsidR="002912EB" w:rsidRPr="008E5DB6" w:rsidRDefault="002912EB" w:rsidP="00A138E1">
            <w:r w:rsidRPr="008E5DB6">
              <w:t>20</w:t>
            </w:r>
          </w:p>
        </w:tc>
        <w:tc>
          <w:tcPr>
            <w:tcW w:w="0" w:type="auto"/>
          </w:tcPr>
          <w:p w:rsidR="002912EB" w:rsidRPr="008E5DB6" w:rsidRDefault="002912EB" w:rsidP="00A138E1">
            <w:r w:rsidRPr="008E5DB6">
              <w:t>7800</w:t>
            </w:r>
          </w:p>
        </w:tc>
      </w:tr>
      <w:tr w:rsidR="002912EB" w:rsidRPr="004F3034" w:rsidTr="00A138E1">
        <w:tc>
          <w:tcPr>
            <w:tcW w:w="0" w:type="auto"/>
          </w:tcPr>
          <w:p w:rsidR="002912EB" w:rsidRPr="008E5DB6" w:rsidRDefault="002912EB" w:rsidP="00A138E1">
            <w:r w:rsidRPr="008E5DB6">
              <w:t>4 квартал</w:t>
            </w:r>
          </w:p>
        </w:tc>
        <w:tc>
          <w:tcPr>
            <w:tcW w:w="0" w:type="auto"/>
          </w:tcPr>
          <w:p w:rsidR="002912EB" w:rsidRPr="008E5DB6" w:rsidRDefault="002912EB" w:rsidP="00A138E1">
            <w:r w:rsidRPr="008E5DB6">
              <w:t>30</w:t>
            </w:r>
          </w:p>
        </w:tc>
        <w:tc>
          <w:tcPr>
            <w:tcW w:w="0" w:type="auto"/>
          </w:tcPr>
          <w:p w:rsidR="002912EB" w:rsidRPr="008E5DB6" w:rsidRDefault="002912EB" w:rsidP="00A138E1">
            <w:r w:rsidRPr="008E5DB6">
              <w:t>9500</w:t>
            </w:r>
          </w:p>
        </w:tc>
      </w:tr>
    </w:tbl>
    <w:p w:rsidR="002912EB" w:rsidRPr="004F3034" w:rsidRDefault="002912EB" w:rsidP="002912EB">
      <w:pPr>
        <w:rPr>
          <w:b/>
          <w:i/>
        </w:rPr>
      </w:pPr>
    </w:p>
    <w:p w:rsidR="002912EB" w:rsidRPr="004F3034" w:rsidRDefault="002912EB" w:rsidP="002912EB">
      <w:pPr>
        <w:pStyle w:val="Style3"/>
        <w:widowControl/>
        <w:ind w:firstLine="567"/>
        <w:jc w:val="both"/>
        <w:outlineLvl w:val="0"/>
        <w:rPr>
          <w:b/>
          <w:i/>
        </w:rPr>
      </w:pPr>
      <w:r w:rsidRPr="004F3034">
        <w:rPr>
          <w:b/>
          <w:i/>
        </w:rPr>
        <w:t>Тесты:</w:t>
      </w:r>
    </w:p>
    <w:p w:rsidR="002912EB" w:rsidRPr="004F3034" w:rsidRDefault="002912EB" w:rsidP="002912EB">
      <w:r w:rsidRPr="004F3034">
        <w:t>1. К методам дифференциации издержек относится:</w:t>
      </w:r>
    </w:p>
    <w:p w:rsidR="002912EB" w:rsidRPr="004F3034" w:rsidRDefault="002912EB" w:rsidP="002912EB">
      <w:r w:rsidRPr="004F3034">
        <w:t>а) метод максимальной и минимальной точки;</w:t>
      </w:r>
    </w:p>
    <w:p w:rsidR="002912EB" w:rsidRPr="004F3034" w:rsidRDefault="002912EB" w:rsidP="002912EB">
      <w:r w:rsidRPr="004F3034">
        <w:t>б) метод операционного рычага;</w:t>
      </w:r>
    </w:p>
    <w:p w:rsidR="002912EB" w:rsidRPr="004F3034" w:rsidRDefault="002912EB" w:rsidP="002912EB">
      <w:r w:rsidRPr="004F3034">
        <w:lastRenderedPageBreak/>
        <w:t xml:space="preserve">в) финансовый </w:t>
      </w:r>
      <w:proofErr w:type="spellStart"/>
      <w:r w:rsidRPr="004F3034">
        <w:t>леверидж</w:t>
      </w:r>
      <w:proofErr w:type="spellEnd"/>
      <w:r w:rsidRPr="004F3034">
        <w:t>;</w:t>
      </w:r>
    </w:p>
    <w:p w:rsidR="002912EB" w:rsidRPr="004F3034" w:rsidRDefault="002912EB" w:rsidP="002912EB">
      <w:r w:rsidRPr="004F3034">
        <w:t>г) метод расчета порога рентабельности.</w:t>
      </w:r>
    </w:p>
    <w:p w:rsidR="002912EB" w:rsidRPr="004F3034" w:rsidRDefault="002912EB" w:rsidP="002912EB">
      <w:pPr>
        <w:rPr>
          <w:color w:val="000000"/>
        </w:rPr>
      </w:pPr>
      <w:r w:rsidRPr="004F3034">
        <w:rPr>
          <w:color w:val="000000"/>
        </w:rPr>
        <w:t>2. При увеличении объема продаж от реализации постоянные затраты:</w:t>
      </w:r>
    </w:p>
    <w:p w:rsidR="002912EB" w:rsidRPr="004F3034" w:rsidRDefault="002912EB" w:rsidP="002912EB">
      <w:pPr>
        <w:rPr>
          <w:color w:val="000000"/>
        </w:rPr>
      </w:pPr>
      <w:r w:rsidRPr="004F3034">
        <w:rPr>
          <w:color w:val="000000"/>
        </w:rPr>
        <w:t>а) увеличиваются;</w:t>
      </w:r>
    </w:p>
    <w:p w:rsidR="002912EB" w:rsidRPr="004F3034" w:rsidRDefault="002912EB" w:rsidP="002912EB">
      <w:pPr>
        <w:rPr>
          <w:color w:val="000000"/>
        </w:rPr>
      </w:pPr>
      <w:r w:rsidRPr="004F3034">
        <w:rPr>
          <w:color w:val="000000"/>
        </w:rPr>
        <w:t>б) не изменяются;</w:t>
      </w:r>
    </w:p>
    <w:p w:rsidR="002912EB" w:rsidRPr="004F3034" w:rsidRDefault="002912EB" w:rsidP="002912EB">
      <w:pPr>
        <w:rPr>
          <w:color w:val="000000"/>
        </w:rPr>
      </w:pPr>
      <w:r w:rsidRPr="004F3034">
        <w:rPr>
          <w:color w:val="000000"/>
        </w:rPr>
        <w:t>в) уменьшаются.</w:t>
      </w:r>
    </w:p>
    <w:p w:rsidR="002912EB" w:rsidRPr="004F3034" w:rsidRDefault="002912EB" w:rsidP="002912EB">
      <w:r w:rsidRPr="004F3034">
        <w:t>3.Переменные затраты – это:</w:t>
      </w:r>
    </w:p>
    <w:p w:rsidR="002912EB" w:rsidRPr="004F3034" w:rsidRDefault="002912EB" w:rsidP="002912EB">
      <w:r w:rsidRPr="004F3034">
        <w:t>а) затраты, которые меняются прямо пропорционально увеличению или уменьшению объема производства и продаж;</w:t>
      </w:r>
    </w:p>
    <w:p w:rsidR="002912EB" w:rsidRPr="004F3034" w:rsidRDefault="002912EB" w:rsidP="002912EB">
      <w:r w:rsidRPr="004F3034">
        <w:t>б) затраты, которые не меняются при изменении уровня производства и продаж за какой-то определенный период времени;</w:t>
      </w:r>
    </w:p>
    <w:p w:rsidR="002912EB" w:rsidRPr="004F3034" w:rsidRDefault="002912EB" w:rsidP="002912EB">
      <w:r w:rsidRPr="004F3034">
        <w:t>в) затраты, которые непосредственно связаны с производством и реализацией конкретного вида продукции;</w:t>
      </w:r>
    </w:p>
    <w:p w:rsidR="002912EB" w:rsidRPr="004F3034" w:rsidRDefault="002912EB" w:rsidP="002912EB">
      <w:r w:rsidRPr="004F3034">
        <w:t>г) затраты, которые связаны с производством одновременно нескольких видов продукции, так что невозможно выделить ту часть затрат, которая приходится на конкретный вид продукции.</w:t>
      </w:r>
    </w:p>
    <w:p w:rsidR="002912EB" w:rsidRPr="004F3034" w:rsidRDefault="002912EB" w:rsidP="002912EB">
      <w:pPr>
        <w:pStyle w:val="Style3"/>
        <w:widowControl/>
        <w:ind w:firstLine="567"/>
        <w:jc w:val="both"/>
        <w:outlineLvl w:val="0"/>
        <w:rPr>
          <w:b/>
          <w:i/>
        </w:rPr>
      </w:pPr>
    </w:p>
    <w:p w:rsidR="002912EB" w:rsidRPr="004F3034" w:rsidRDefault="002912EB" w:rsidP="002912EB">
      <w:pPr>
        <w:rPr>
          <w:i/>
        </w:rPr>
      </w:pPr>
      <w:r w:rsidRPr="004F3034">
        <w:rPr>
          <w:b/>
          <w:i/>
        </w:rPr>
        <w:t>АКР №7.</w:t>
      </w:r>
      <w:r w:rsidRPr="004F3034">
        <w:t xml:space="preserve"> «</w:t>
      </w:r>
      <w:r w:rsidRPr="004F3034">
        <w:rPr>
          <w:i/>
        </w:rPr>
        <w:t>Управление расходами организации»</w:t>
      </w:r>
    </w:p>
    <w:p w:rsidR="002912EB" w:rsidRPr="004F3034" w:rsidRDefault="002912EB" w:rsidP="002912EB">
      <w:pPr>
        <w:pStyle w:val="Style3"/>
        <w:widowControl/>
        <w:ind w:firstLine="567"/>
        <w:jc w:val="both"/>
        <w:outlineLvl w:val="0"/>
        <w:rPr>
          <w:b/>
          <w:i/>
        </w:rPr>
      </w:pPr>
    </w:p>
    <w:p w:rsidR="002912EB" w:rsidRPr="004F3034" w:rsidRDefault="002912EB" w:rsidP="002912EB">
      <w:r w:rsidRPr="004F3034">
        <w:rPr>
          <w:b/>
        </w:rPr>
        <w:t>Задача 1.</w:t>
      </w:r>
      <w:r w:rsidRPr="004F3034">
        <w:t xml:space="preserve"> Доля постоянных затрат, погашение которых должно быть произведено за счет выручки от продажи, пропорциональна доле в общей планируемой выручке, или составляет 6,7% постоянных затрат. По данным аналитиков организации, постоянные затраты равны 9750 тыс</w:t>
      </w:r>
      <w:proofErr w:type="gramStart"/>
      <w:r w:rsidRPr="004F3034">
        <w:t>.р</w:t>
      </w:r>
      <w:proofErr w:type="gramEnd"/>
      <w:r w:rsidRPr="004F3034">
        <w:t xml:space="preserve">уб. Цена выпускаемого изделия составляет 18 руб. На производство одного изделия израсходовано материалов на 4,238 </w:t>
      </w:r>
      <w:proofErr w:type="spellStart"/>
      <w:r w:rsidRPr="004F3034">
        <w:t>руб</w:t>
      </w:r>
      <w:proofErr w:type="spellEnd"/>
      <w:r w:rsidRPr="004F3034">
        <w:t>, заработная плата – 0,127 руб. Определить объем товара, обеспечивающего безубыточность (Кт).</w:t>
      </w:r>
    </w:p>
    <w:p w:rsidR="002912EB" w:rsidRPr="004F3034" w:rsidRDefault="002912EB" w:rsidP="002912EB">
      <w:r w:rsidRPr="004F3034">
        <w:rPr>
          <w:b/>
          <w:color w:val="222222"/>
        </w:rPr>
        <w:t>Задача 2</w:t>
      </w:r>
      <w:r w:rsidRPr="004F3034">
        <w:rPr>
          <w:color w:val="222222"/>
        </w:rPr>
        <w:t>. В январе предприятие изготовило и реализовало 3,6 тыс. изделий по цене 550 рублей за единицу. Общие постоянные затраты предприятия составили 1287 тыс. рублей, общие переменные затраты составили 297 тыс. рублей. Определите точку безубыточности, порог рентабельности, запас финансовой прочности и операционный рычаг. Сделайте выводы</w:t>
      </w:r>
    </w:p>
    <w:p w:rsidR="002912EB" w:rsidRPr="004F3034" w:rsidRDefault="002912EB" w:rsidP="002912EB">
      <w:pPr>
        <w:pStyle w:val="Style3"/>
        <w:widowControl/>
        <w:ind w:firstLine="567"/>
        <w:jc w:val="both"/>
        <w:outlineLvl w:val="0"/>
        <w:rPr>
          <w:b/>
          <w:i/>
        </w:rPr>
      </w:pPr>
    </w:p>
    <w:p w:rsidR="002912EB" w:rsidRPr="004F3034" w:rsidRDefault="002912EB" w:rsidP="002912EB">
      <w:pPr>
        <w:pStyle w:val="Style3"/>
        <w:widowControl/>
        <w:ind w:firstLine="567"/>
        <w:jc w:val="both"/>
        <w:outlineLvl w:val="0"/>
        <w:rPr>
          <w:b/>
          <w:i/>
        </w:rPr>
      </w:pPr>
      <w:r w:rsidRPr="004F3034">
        <w:rPr>
          <w:b/>
          <w:i/>
        </w:rPr>
        <w:t>Тесты:</w:t>
      </w:r>
    </w:p>
    <w:p w:rsidR="002912EB" w:rsidRPr="004F3034" w:rsidRDefault="002912EB" w:rsidP="002912EB">
      <w:pPr>
        <w:rPr>
          <w:color w:val="000000"/>
        </w:rPr>
      </w:pPr>
      <w:r w:rsidRPr="004F3034">
        <w:rPr>
          <w:color w:val="000000"/>
        </w:rPr>
        <w:t>1. Эффект операционного рычага тем выше, чем выше:</w:t>
      </w:r>
    </w:p>
    <w:p w:rsidR="002912EB" w:rsidRPr="004F3034" w:rsidRDefault="002912EB" w:rsidP="002912EB">
      <w:pPr>
        <w:rPr>
          <w:color w:val="000000"/>
        </w:rPr>
      </w:pPr>
      <w:r w:rsidRPr="004F3034">
        <w:rPr>
          <w:color w:val="000000"/>
        </w:rPr>
        <w:t>а) выручка от продаж;</w:t>
      </w:r>
    </w:p>
    <w:p w:rsidR="002912EB" w:rsidRPr="004F3034" w:rsidRDefault="002912EB" w:rsidP="002912EB">
      <w:pPr>
        <w:rPr>
          <w:color w:val="000000"/>
        </w:rPr>
      </w:pPr>
      <w:r w:rsidRPr="004F3034">
        <w:rPr>
          <w:color w:val="000000"/>
        </w:rPr>
        <w:t>б) прибыль от продаж;</w:t>
      </w:r>
    </w:p>
    <w:p w:rsidR="002912EB" w:rsidRPr="004F3034" w:rsidRDefault="002912EB" w:rsidP="002912EB">
      <w:pPr>
        <w:rPr>
          <w:color w:val="000000"/>
        </w:rPr>
      </w:pPr>
      <w:r w:rsidRPr="004F3034">
        <w:rPr>
          <w:color w:val="000000"/>
        </w:rPr>
        <w:t>в) переменные затраты.</w:t>
      </w:r>
    </w:p>
    <w:p w:rsidR="002912EB" w:rsidRPr="004F3034" w:rsidRDefault="002912EB" w:rsidP="002912EB">
      <w:pPr>
        <w:rPr>
          <w:color w:val="000000"/>
        </w:rPr>
      </w:pPr>
      <w:r w:rsidRPr="004F3034">
        <w:rPr>
          <w:color w:val="000000"/>
        </w:rPr>
        <w:t>2. По нижеприведенным данным определите эффект операционного рычага: выручка - 11000 тыс. руб., постоянные затраты - 1 500 тыс. руб., переменные затраты - 9 300 руб.</w:t>
      </w:r>
    </w:p>
    <w:p w:rsidR="002912EB" w:rsidRPr="004F3034" w:rsidRDefault="002912EB" w:rsidP="002912EB">
      <w:pPr>
        <w:rPr>
          <w:color w:val="000000"/>
        </w:rPr>
      </w:pPr>
      <w:r w:rsidRPr="004F3034">
        <w:rPr>
          <w:color w:val="000000"/>
        </w:rPr>
        <w:t>а) 1,13;</w:t>
      </w:r>
    </w:p>
    <w:p w:rsidR="002912EB" w:rsidRPr="004F3034" w:rsidRDefault="002912EB" w:rsidP="002912EB">
      <w:pPr>
        <w:rPr>
          <w:color w:val="000000"/>
        </w:rPr>
      </w:pPr>
      <w:r w:rsidRPr="004F3034">
        <w:rPr>
          <w:color w:val="000000"/>
        </w:rPr>
        <w:t>б) 8,5;</w:t>
      </w:r>
    </w:p>
    <w:p w:rsidR="002912EB" w:rsidRPr="004F3034" w:rsidRDefault="002912EB" w:rsidP="002912EB">
      <w:pPr>
        <w:rPr>
          <w:color w:val="000000"/>
        </w:rPr>
      </w:pPr>
      <w:r w:rsidRPr="004F3034">
        <w:rPr>
          <w:color w:val="000000"/>
        </w:rPr>
        <w:t>в) 1 700.</w:t>
      </w:r>
    </w:p>
    <w:p w:rsidR="002912EB" w:rsidRPr="004F3034" w:rsidRDefault="002912EB" w:rsidP="002912EB">
      <w:pPr>
        <w:rPr>
          <w:color w:val="000000"/>
        </w:rPr>
      </w:pPr>
      <w:r w:rsidRPr="004F3034">
        <w:rPr>
          <w:color w:val="000000"/>
        </w:rPr>
        <w:t>3. Эффект операционного рычага отражает эффективность:</w:t>
      </w:r>
    </w:p>
    <w:p w:rsidR="002912EB" w:rsidRPr="004F3034" w:rsidRDefault="002912EB" w:rsidP="002912EB">
      <w:pPr>
        <w:rPr>
          <w:color w:val="000000"/>
        </w:rPr>
      </w:pPr>
      <w:r w:rsidRPr="004F3034">
        <w:rPr>
          <w:color w:val="000000"/>
        </w:rPr>
        <w:t>а) политики привлечения собственных финансовых ресурсов;</w:t>
      </w:r>
    </w:p>
    <w:p w:rsidR="002912EB" w:rsidRPr="004F3034" w:rsidRDefault="002912EB" w:rsidP="002912EB">
      <w:pPr>
        <w:rPr>
          <w:color w:val="000000"/>
        </w:rPr>
      </w:pPr>
      <w:r w:rsidRPr="004F3034">
        <w:rPr>
          <w:color w:val="000000"/>
        </w:rPr>
        <w:t>б) производственной деятельности;</w:t>
      </w:r>
    </w:p>
    <w:p w:rsidR="002912EB" w:rsidRPr="004F3034" w:rsidRDefault="002912EB" w:rsidP="002912EB">
      <w:pPr>
        <w:rPr>
          <w:color w:val="000000"/>
        </w:rPr>
      </w:pPr>
      <w:r w:rsidRPr="004F3034">
        <w:rPr>
          <w:color w:val="000000"/>
        </w:rPr>
        <w:t>в) сбытовой деятельности;</w:t>
      </w:r>
    </w:p>
    <w:p w:rsidR="002912EB" w:rsidRPr="004F3034" w:rsidRDefault="002912EB" w:rsidP="002912EB">
      <w:pPr>
        <w:rPr>
          <w:color w:val="000000"/>
        </w:rPr>
      </w:pPr>
      <w:r w:rsidRPr="004F3034">
        <w:rPr>
          <w:color w:val="000000"/>
        </w:rPr>
        <w:t>г) заготовительной деятельности;</w:t>
      </w:r>
    </w:p>
    <w:p w:rsidR="002912EB" w:rsidRPr="004F3034" w:rsidRDefault="002912EB" w:rsidP="002912EB">
      <w:pPr>
        <w:rPr>
          <w:color w:val="000000"/>
        </w:rPr>
      </w:pPr>
      <w:r w:rsidRPr="004F3034">
        <w:rPr>
          <w:color w:val="000000"/>
        </w:rPr>
        <w:t>д) степень роста финансовых ресурсов.</w:t>
      </w:r>
    </w:p>
    <w:p w:rsidR="002912EB" w:rsidRPr="004F3034" w:rsidRDefault="002912EB" w:rsidP="002912EB">
      <w:r w:rsidRPr="004F3034">
        <w:t>4. Сила воздействия операционного рычага – это…</w:t>
      </w:r>
    </w:p>
    <w:p w:rsidR="002912EB" w:rsidRPr="004F3034" w:rsidRDefault="002912EB" w:rsidP="002912EB">
      <w:r w:rsidRPr="004F3034">
        <w:t>а) отношение постоянных затрат к валовой марже в относительном выражении к выручке;</w:t>
      </w:r>
    </w:p>
    <w:p w:rsidR="002912EB" w:rsidRPr="004F3034" w:rsidRDefault="002912EB" w:rsidP="002912EB">
      <w:r w:rsidRPr="004F3034">
        <w:t>б) разница между достигнутой фактической выручкой от реализации и порогом рентабельности;</w:t>
      </w:r>
    </w:p>
    <w:p w:rsidR="002912EB" w:rsidRPr="004F3034" w:rsidRDefault="002912EB" w:rsidP="002912EB">
      <w:r w:rsidRPr="004F3034">
        <w:t>в) разница между выручкой от реализации и переменными затратами;</w:t>
      </w:r>
    </w:p>
    <w:p w:rsidR="002912EB" w:rsidRPr="004F3034" w:rsidRDefault="002912EB" w:rsidP="002912EB">
      <w:r w:rsidRPr="004F3034">
        <w:lastRenderedPageBreak/>
        <w:t>г) отношение валовой маржи к прибыли.</w:t>
      </w:r>
    </w:p>
    <w:p w:rsidR="002912EB" w:rsidRPr="004F3034" w:rsidRDefault="002912EB" w:rsidP="002912EB">
      <w:pPr>
        <w:rPr>
          <w:color w:val="000000"/>
        </w:rPr>
      </w:pPr>
      <w:r w:rsidRPr="004F3034">
        <w:rPr>
          <w:color w:val="000000"/>
        </w:rPr>
        <w:t>5. Маржинальная прибыль – это:</w:t>
      </w:r>
    </w:p>
    <w:p w:rsidR="002912EB" w:rsidRPr="004F3034" w:rsidRDefault="002912EB" w:rsidP="002912EB">
      <w:pPr>
        <w:rPr>
          <w:color w:val="000000"/>
        </w:rPr>
      </w:pPr>
      <w:r w:rsidRPr="004F3034">
        <w:rPr>
          <w:color w:val="000000"/>
        </w:rPr>
        <w:t>а) прибыль за вычетом налогов;</w:t>
      </w:r>
    </w:p>
    <w:p w:rsidR="002912EB" w:rsidRPr="004F3034" w:rsidRDefault="002912EB" w:rsidP="002912EB">
      <w:pPr>
        <w:rPr>
          <w:color w:val="000000"/>
        </w:rPr>
      </w:pPr>
      <w:r w:rsidRPr="004F3034">
        <w:rPr>
          <w:color w:val="000000"/>
        </w:rPr>
        <w:t>б) выручка за вычетом прямых издержек;</w:t>
      </w:r>
    </w:p>
    <w:p w:rsidR="002912EB" w:rsidRPr="004F3034" w:rsidRDefault="002912EB" w:rsidP="002912EB">
      <w:pPr>
        <w:rPr>
          <w:color w:val="000000"/>
        </w:rPr>
      </w:pPr>
      <w:r w:rsidRPr="004F3034">
        <w:rPr>
          <w:color w:val="000000"/>
        </w:rPr>
        <w:t>в) валовая прибыль до вычета налогов и процентов;</w:t>
      </w:r>
    </w:p>
    <w:p w:rsidR="002912EB" w:rsidRPr="004F3034" w:rsidRDefault="002912EB" w:rsidP="002912EB">
      <w:pPr>
        <w:rPr>
          <w:color w:val="000000"/>
        </w:rPr>
      </w:pPr>
      <w:r w:rsidRPr="004F3034">
        <w:rPr>
          <w:color w:val="000000"/>
        </w:rPr>
        <w:t>г) выручка за вычетом переменных издержек</w:t>
      </w:r>
    </w:p>
    <w:p w:rsidR="002912EB" w:rsidRPr="004F3034" w:rsidRDefault="002912EB" w:rsidP="002912EB"/>
    <w:p w:rsidR="002912EB" w:rsidRPr="004F3034" w:rsidRDefault="002912EB" w:rsidP="002912EB">
      <w:pPr>
        <w:rPr>
          <w:i/>
        </w:rPr>
      </w:pPr>
      <w:r w:rsidRPr="004F3034">
        <w:rPr>
          <w:b/>
          <w:i/>
        </w:rPr>
        <w:t>АКР №8.</w:t>
      </w:r>
      <w:r w:rsidRPr="004F3034">
        <w:rPr>
          <w:i/>
        </w:rPr>
        <w:t>Управление прибылью организации</w:t>
      </w:r>
    </w:p>
    <w:p w:rsidR="002912EB" w:rsidRPr="004F3034" w:rsidRDefault="002912EB" w:rsidP="002912EB">
      <w:pPr>
        <w:rPr>
          <w:b/>
        </w:rPr>
      </w:pPr>
    </w:p>
    <w:p w:rsidR="002912EB" w:rsidRPr="004F3034" w:rsidRDefault="002912EB" w:rsidP="002912EB">
      <w:pPr>
        <w:rPr>
          <w:i/>
        </w:rPr>
      </w:pPr>
      <w:r w:rsidRPr="004F3034">
        <w:rPr>
          <w:b/>
        </w:rPr>
        <w:t>Задача.</w:t>
      </w:r>
      <w:r w:rsidRPr="004F3034">
        <w:rPr>
          <w:i/>
        </w:rPr>
        <w:t xml:space="preserve"> Проанализируйте ситуации:</w:t>
      </w:r>
    </w:p>
    <w:p w:rsidR="002912EB" w:rsidRPr="004F3034" w:rsidRDefault="002912EB" w:rsidP="002912EB">
      <w:r w:rsidRPr="004F3034">
        <w:t>1. По итогам истекшего года организация получила достаточно большую прибыль, поэтому встал вопрос о ее распределении. Приведите аргументы «за» и «против» с позиции: а) собственно компании как самостоятельной хозяйствующей единицы; б) собственником компании относительно возможных вариантов распределения прибыли.</w:t>
      </w:r>
    </w:p>
    <w:p w:rsidR="002912EB" w:rsidRPr="004F3034" w:rsidRDefault="002912EB" w:rsidP="002912EB">
      <w:r w:rsidRPr="004F3034">
        <w:t xml:space="preserve">2. Организация производит 100 000 ед. изделий типа А. Цена реализации – 2570 руб.; средние переменные издержки – 1800 </w:t>
      </w:r>
      <w:proofErr w:type="spellStart"/>
      <w:r w:rsidRPr="004F3034">
        <w:t>руб\шт</w:t>
      </w:r>
      <w:proofErr w:type="spellEnd"/>
      <w:r w:rsidRPr="004F3034">
        <w:t>.; постоянные издержки – 38,5 млн</w:t>
      </w:r>
      <w:proofErr w:type="gramStart"/>
      <w:r w:rsidRPr="004F3034">
        <w:t>.р</w:t>
      </w:r>
      <w:proofErr w:type="gramEnd"/>
      <w:r w:rsidRPr="004F3034">
        <w:t xml:space="preserve">уб. Провести анализ чувствительности прибыли предприятия к 10% - </w:t>
      </w:r>
      <w:proofErr w:type="spellStart"/>
      <w:r w:rsidRPr="004F3034">
        <w:t>ным</w:t>
      </w:r>
      <w:proofErr w:type="spellEnd"/>
      <w:r w:rsidRPr="004F3034">
        <w:t xml:space="preserve"> изменениям основных элементов операционного рычага:</w:t>
      </w:r>
    </w:p>
    <w:p w:rsidR="002912EB" w:rsidRPr="004F3034" w:rsidRDefault="002912EB" w:rsidP="002912EB">
      <w:r w:rsidRPr="004F3034">
        <w:t>- цена изменяется на 10%. Как изменяется прибыль? На сколько единиц продукции можно сократить объем реализации без потери прибыли?</w:t>
      </w:r>
    </w:p>
    <w:p w:rsidR="002912EB" w:rsidRPr="004F3034" w:rsidRDefault="002912EB" w:rsidP="002912EB">
      <w:r w:rsidRPr="004F3034">
        <w:t>- оценить влияние 10% изменения переменных расходов на прибыль;</w:t>
      </w:r>
    </w:p>
    <w:p w:rsidR="002912EB" w:rsidRPr="004F3034" w:rsidRDefault="002912EB" w:rsidP="002912EB">
      <w:r w:rsidRPr="004F3034">
        <w:t>- оценить влияние 10% изменения постоянных расходов на прибыль;</w:t>
      </w:r>
    </w:p>
    <w:p w:rsidR="002912EB" w:rsidRPr="004F3034" w:rsidRDefault="002912EB" w:rsidP="002912EB">
      <w:r w:rsidRPr="004F3034">
        <w:t>- оценить влияние 10% увеличения объема реализации.</w:t>
      </w:r>
    </w:p>
    <w:p w:rsidR="002912EB" w:rsidRPr="004F3034" w:rsidRDefault="002912EB" w:rsidP="002912EB">
      <w:pPr>
        <w:pStyle w:val="Style3"/>
        <w:widowControl/>
        <w:ind w:firstLine="567"/>
        <w:jc w:val="both"/>
        <w:outlineLvl w:val="0"/>
        <w:rPr>
          <w:b/>
          <w:i/>
        </w:rPr>
      </w:pPr>
      <w:r w:rsidRPr="004F3034">
        <w:rPr>
          <w:bCs/>
          <w:color w:val="000000"/>
        </w:rPr>
        <w:t>3</w:t>
      </w:r>
      <w:r w:rsidRPr="004F3034">
        <w:rPr>
          <w:b/>
          <w:bCs/>
          <w:color w:val="000000"/>
        </w:rPr>
        <w:t>. </w:t>
      </w:r>
      <w:r w:rsidRPr="004F3034">
        <w:rPr>
          <w:color w:val="000000"/>
        </w:rPr>
        <w:t xml:space="preserve">Компания имеет следующие показатели: чистая прибыль к распределению – 40 </w:t>
      </w:r>
      <w:proofErr w:type="gramStart"/>
      <w:r w:rsidRPr="004F3034">
        <w:rPr>
          <w:color w:val="000000"/>
        </w:rPr>
        <w:t>млн</w:t>
      </w:r>
      <w:proofErr w:type="gramEnd"/>
      <w:r w:rsidRPr="004F3034">
        <w:rPr>
          <w:color w:val="000000"/>
        </w:rPr>
        <w:t xml:space="preserve"> руб., количество акций в обращении – 2 000, сумма выплаченных дивидендов – 20 млн руб. Определите основные показатели, характеризующие дивидендную политику: 1) ожидаемый уровень  дивиденда, 2) прибыль на одну простую акцию, 3) коэффициент выплаты дивидендов, 4) коэффициент капитализации чистой прибыли</w:t>
      </w:r>
    </w:p>
    <w:p w:rsidR="002912EB" w:rsidRPr="004F3034" w:rsidRDefault="002912EB" w:rsidP="002912EB">
      <w:pPr>
        <w:pStyle w:val="Style3"/>
        <w:widowControl/>
        <w:ind w:firstLine="567"/>
        <w:jc w:val="both"/>
        <w:outlineLvl w:val="0"/>
        <w:rPr>
          <w:b/>
          <w:i/>
        </w:rPr>
      </w:pPr>
      <w:r w:rsidRPr="004F3034">
        <w:rPr>
          <w:b/>
          <w:i/>
        </w:rPr>
        <w:t>Тесты:</w:t>
      </w:r>
    </w:p>
    <w:p w:rsidR="002912EB" w:rsidRPr="004F3034" w:rsidRDefault="002912EB" w:rsidP="002912EB">
      <w:pPr>
        <w:pStyle w:val="Style3"/>
        <w:widowControl/>
        <w:numPr>
          <w:ilvl w:val="0"/>
          <w:numId w:val="24"/>
        </w:numPr>
        <w:ind w:left="0" w:firstLine="567"/>
        <w:jc w:val="both"/>
        <w:outlineLvl w:val="0"/>
      </w:pPr>
      <w:r w:rsidRPr="004F3034">
        <w:t>Для получения достоверной информации о прибыли акционерного общества следует воспользоваться:</w:t>
      </w:r>
    </w:p>
    <w:p w:rsidR="002912EB" w:rsidRPr="004F3034" w:rsidRDefault="002912EB" w:rsidP="002912EB">
      <w:pPr>
        <w:pStyle w:val="Style3"/>
        <w:widowControl/>
        <w:ind w:left="567" w:firstLine="567"/>
        <w:jc w:val="both"/>
        <w:outlineLvl w:val="0"/>
      </w:pPr>
      <w:r w:rsidRPr="004F3034">
        <w:t>а) балансов акционерного общества;</w:t>
      </w:r>
    </w:p>
    <w:p w:rsidR="002912EB" w:rsidRPr="004F3034" w:rsidRDefault="002912EB" w:rsidP="002912EB">
      <w:pPr>
        <w:pStyle w:val="Style3"/>
        <w:widowControl/>
        <w:ind w:left="567" w:firstLine="567"/>
        <w:jc w:val="both"/>
        <w:outlineLvl w:val="0"/>
      </w:pPr>
      <w:r w:rsidRPr="004F3034">
        <w:t>б) результатами аудиторских проверок;</w:t>
      </w:r>
    </w:p>
    <w:p w:rsidR="002912EB" w:rsidRPr="004F3034" w:rsidRDefault="002912EB" w:rsidP="002912EB">
      <w:pPr>
        <w:pStyle w:val="Style3"/>
        <w:widowControl/>
        <w:ind w:left="567" w:firstLine="567"/>
        <w:jc w:val="both"/>
        <w:outlineLvl w:val="0"/>
      </w:pPr>
      <w:r w:rsidRPr="004F3034">
        <w:t>в) отчетом о прибылях и убытках;</w:t>
      </w:r>
    </w:p>
    <w:p w:rsidR="002912EB" w:rsidRPr="004F3034" w:rsidRDefault="002912EB" w:rsidP="002912EB">
      <w:pPr>
        <w:pStyle w:val="Style3"/>
        <w:widowControl/>
        <w:ind w:left="567" w:firstLine="567"/>
        <w:jc w:val="both"/>
        <w:outlineLvl w:val="0"/>
      </w:pPr>
      <w:r w:rsidRPr="004F3034">
        <w:t>г) данными рейтинговых агентств.</w:t>
      </w:r>
    </w:p>
    <w:p w:rsidR="002912EB" w:rsidRPr="004F3034" w:rsidRDefault="002912EB" w:rsidP="002912EB">
      <w:pPr>
        <w:pStyle w:val="Style3"/>
        <w:widowControl/>
        <w:ind w:left="567" w:firstLine="567"/>
        <w:jc w:val="both"/>
        <w:outlineLvl w:val="0"/>
      </w:pPr>
      <w:r w:rsidRPr="004F3034">
        <w:t xml:space="preserve">2. источников </w:t>
      </w:r>
      <w:proofErr w:type="spellStart"/>
      <w:r w:rsidRPr="004F3034">
        <w:t>вып</w:t>
      </w:r>
      <w:proofErr w:type="spellEnd"/>
    </w:p>
    <w:p w:rsidR="002912EB" w:rsidRPr="004F3034" w:rsidRDefault="002912EB" w:rsidP="002912EB">
      <w:r w:rsidRPr="004F3034">
        <w:t>2.Выберите правильный ответ. Какой вид дивидендной политики предполагает выплату постоянной процентной части прибыли в дивидендах?</w:t>
      </w:r>
    </w:p>
    <w:p w:rsidR="002912EB" w:rsidRPr="004F3034" w:rsidRDefault="002912EB" w:rsidP="002912EB">
      <w:r w:rsidRPr="004F3034">
        <w:t>а)  политика стабильного дохода на акцию;</w:t>
      </w:r>
    </w:p>
    <w:p w:rsidR="002912EB" w:rsidRPr="004F3034" w:rsidRDefault="002912EB" w:rsidP="002912EB">
      <w:r w:rsidRPr="004F3034">
        <w:t>б) политика постоянной доли доходов, выплачиваемой в виде дивидендов;</w:t>
      </w:r>
    </w:p>
    <w:p w:rsidR="002912EB" w:rsidRPr="004F3034" w:rsidRDefault="002912EB" w:rsidP="002912EB">
      <w:r w:rsidRPr="004F3034">
        <w:t>в) политика компромисса между стабильной суммой дивидендов и процентной доли прибыли на дивиденд;</w:t>
      </w:r>
    </w:p>
    <w:p w:rsidR="002912EB" w:rsidRPr="004F3034" w:rsidRDefault="002912EB" w:rsidP="002912EB">
      <w:r w:rsidRPr="004F3034">
        <w:t>г) политика остаточного дивиденда.</w:t>
      </w:r>
    </w:p>
    <w:p w:rsidR="002912EB" w:rsidRPr="004F3034" w:rsidRDefault="002912EB" w:rsidP="002912EB">
      <w:r w:rsidRPr="004F3034">
        <w:t>3. Выберите правильный ответ. Объем выручки от реализации продукции, покрывающий прямые постоянные и переменные затраты, при этом промежуточная маржа равна нулю – это…</w:t>
      </w:r>
    </w:p>
    <w:p w:rsidR="002912EB" w:rsidRPr="004F3034" w:rsidRDefault="002912EB" w:rsidP="002912EB">
      <w:r w:rsidRPr="004F3034">
        <w:t>а) запас финансовой прочности;</w:t>
      </w:r>
    </w:p>
    <w:p w:rsidR="002912EB" w:rsidRPr="004F3034" w:rsidRDefault="002912EB" w:rsidP="002912EB">
      <w:r w:rsidRPr="004F3034">
        <w:t>б) порог безубыточности;</w:t>
      </w:r>
    </w:p>
    <w:p w:rsidR="002912EB" w:rsidRPr="004F3034" w:rsidRDefault="002912EB" w:rsidP="002912EB">
      <w:r w:rsidRPr="004F3034">
        <w:t>в) порог рентабельности;</w:t>
      </w:r>
    </w:p>
    <w:p w:rsidR="002912EB" w:rsidRPr="004F3034" w:rsidRDefault="002912EB" w:rsidP="002912EB">
      <w:r w:rsidRPr="004F3034">
        <w:t>г) эффект операционного рычага.</w:t>
      </w:r>
    </w:p>
    <w:p w:rsidR="002912EB" w:rsidRPr="004F3034" w:rsidRDefault="002912EB" w:rsidP="002912EB">
      <w:pPr>
        <w:rPr>
          <w:b/>
          <w:i/>
        </w:rPr>
      </w:pPr>
    </w:p>
    <w:p w:rsidR="002912EB" w:rsidRPr="004F3034" w:rsidRDefault="002912EB" w:rsidP="002912EB">
      <w:pPr>
        <w:rPr>
          <w:i/>
        </w:rPr>
      </w:pPr>
      <w:r w:rsidRPr="004F3034">
        <w:rPr>
          <w:b/>
          <w:i/>
        </w:rPr>
        <w:t>АКР №10</w:t>
      </w:r>
      <w:r w:rsidRPr="004F3034">
        <w:rPr>
          <w:i/>
        </w:rPr>
        <w:t>.Управление оборотными активами</w:t>
      </w:r>
    </w:p>
    <w:p w:rsidR="002912EB" w:rsidRDefault="002912EB" w:rsidP="002912EB">
      <w:pPr>
        <w:shd w:val="clear" w:color="auto" w:fill="FFFFFF"/>
        <w:rPr>
          <w:color w:val="000000"/>
        </w:rPr>
      </w:pPr>
      <w:r w:rsidRPr="004F3034">
        <w:rPr>
          <w:b/>
        </w:rPr>
        <w:t>Задача 1</w:t>
      </w:r>
      <w:r w:rsidRPr="004F3034">
        <w:t>.</w:t>
      </w:r>
      <w:r w:rsidRPr="004F3034">
        <w:rPr>
          <w:color w:val="000000"/>
        </w:rPr>
        <w:t xml:space="preserve"> На основе данных баланса выявить изменение чистого оборотного </w:t>
      </w:r>
      <w:r w:rsidRPr="004F3034">
        <w:rPr>
          <w:color w:val="000000"/>
        </w:rPr>
        <w:lastRenderedPageBreak/>
        <w:t>капитала. Благоприятно ли данное изменение?</w:t>
      </w:r>
    </w:p>
    <w:p w:rsidR="002912EB" w:rsidRPr="004F3034" w:rsidRDefault="002912EB" w:rsidP="002912EB">
      <w:pPr>
        <w:shd w:val="clear" w:color="auto" w:fill="FFFFFF"/>
        <w:rPr>
          <w:color w:val="00000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28"/>
        <w:gridCol w:w="1276"/>
        <w:gridCol w:w="1563"/>
      </w:tblGrid>
      <w:tr w:rsidR="002912EB" w:rsidRPr="004F3034" w:rsidTr="00A138E1">
        <w:trPr>
          <w:tblCellSpacing w:w="0" w:type="dxa"/>
          <w:jc w:val="center"/>
        </w:trPr>
        <w:tc>
          <w:tcPr>
            <w:tcW w:w="4528" w:type="dxa"/>
            <w:hideMark/>
          </w:tcPr>
          <w:p w:rsidR="002912EB" w:rsidRPr="004F3034" w:rsidRDefault="002912EB" w:rsidP="00A138E1">
            <w:pPr>
              <w:jc w:val="center"/>
            </w:pPr>
            <w:r w:rsidRPr="004F3034">
              <w:rPr>
                <w:iCs/>
              </w:rPr>
              <w:t>Статьи баланса, тыс. руб.</w:t>
            </w:r>
          </w:p>
        </w:tc>
        <w:tc>
          <w:tcPr>
            <w:tcW w:w="1276" w:type="dxa"/>
            <w:hideMark/>
          </w:tcPr>
          <w:p w:rsidR="002912EB" w:rsidRPr="004F3034" w:rsidRDefault="002912EB" w:rsidP="002912EB">
            <w:pPr>
              <w:ind w:firstLine="0"/>
            </w:pPr>
            <w:r w:rsidRPr="004F3034">
              <w:rPr>
                <w:iCs/>
              </w:rPr>
              <w:t>2017 г.</w:t>
            </w:r>
          </w:p>
        </w:tc>
        <w:tc>
          <w:tcPr>
            <w:tcW w:w="1563" w:type="dxa"/>
            <w:hideMark/>
          </w:tcPr>
          <w:p w:rsidR="002912EB" w:rsidRPr="004F3034" w:rsidRDefault="002912EB" w:rsidP="002912EB">
            <w:r w:rsidRPr="004F3034">
              <w:rPr>
                <w:iCs/>
              </w:rPr>
              <w:t>2018 г.</w:t>
            </w:r>
          </w:p>
        </w:tc>
      </w:tr>
      <w:tr w:rsidR="002912EB" w:rsidRPr="004F3034" w:rsidTr="00A138E1">
        <w:trPr>
          <w:tblCellSpacing w:w="0" w:type="dxa"/>
          <w:jc w:val="center"/>
        </w:trPr>
        <w:tc>
          <w:tcPr>
            <w:tcW w:w="4528" w:type="dxa"/>
            <w:hideMark/>
          </w:tcPr>
          <w:p w:rsidR="002912EB" w:rsidRPr="004F3034" w:rsidRDefault="002912EB" w:rsidP="00A138E1">
            <w:proofErr w:type="spellStart"/>
            <w:r w:rsidRPr="004F3034">
              <w:t>Внеоборотные</w:t>
            </w:r>
            <w:proofErr w:type="spellEnd"/>
            <w:r w:rsidRPr="004F3034">
              <w:t xml:space="preserve"> активы</w:t>
            </w:r>
          </w:p>
        </w:tc>
        <w:tc>
          <w:tcPr>
            <w:tcW w:w="1276" w:type="dxa"/>
            <w:hideMark/>
          </w:tcPr>
          <w:p w:rsidR="002912EB" w:rsidRPr="004F3034" w:rsidRDefault="002912EB" w:rsidP="00A138E1">
            <w:pPr>
              <w:jc w:val="center"/>
            </w:pPr>
            <w:r w:rsidRPr="004F3034">
              <w:t>100</w:t>
            </w:r>
          </w:p>
        </w:tc>
        <w:tc>
          <w:tcPr>
            <w:tcW w:w="1563" w:type="dxa"/>
            <w:hideMark/>
          </w:tcPr>
          <w:p w:rsidR="002912EB" w:rsidRPr="004F3034" w:rsidRDefault="002912EB" w:rsidP="00A138E1">
            <w:pPr>
              <w:jc w:val="center"/>
            </w:pPr>
            <w:r w:rsidRPr="004F3034">
              <w:t>110</w:t>
            </w:r>
          </w:p>
        </w:tc>
      </w:tr>
      <w:tr w:rsidR="002912EB" w:rsidRPr="004F3034" w:rsidTr="00A138E1">
        <w:trPr>
          <w:tblCellSpacing w:w="0" w:type="dxa"/>
          <w:jc w:val="center"/>
        </w:trPr>
        <w:tc>
          <w:tcPr>
            <w:tcW w:w="4528" w:type="dxa"/>
            <w:hideMark/>
          </w:tcPr>
          <w:p w:rsidR="002912EB" w:rsidRPr="004F3034" w:rsidRDefault="002912EB" w:rsidP="00A138E1">
            <w:r w:rsidRPr="004F3034">
              <w:t>Производственные запасы</w:t>
            </w:r>
          </w:p>
        </w:tc>
        <w:tc>
          <w:tcPr>
            <w:tcW w:w="1276" w:type="dxa"/>
            <w:hideMark/>
          </w:tcPr>
          <w:p w:rsidR="002912EB" w:rsidRPr="004F3034" w:rsidRDefault="002912EB" w:rsidP="00A138E1">
            <w:pPr>
              <w:jc w:val="center"/>
            </w:pPr>
            <w:r w:rsidRPr="004F3034">
              <w:t>20</w:t>
            </w:r>
          </w:p>
        </w:tc>
        <w:tc>
          <w:tcPr>
            <w:tcW w:w="1563" w:type="dxa"/>
            <w:hideMark/>
          </w:tcPr>
          <w:p w:rsidR="002912EB" w:rsidRPr="004F3034" w:rsidRDefault="002912EB" w:rsidP="00A138E1">
            <w:pPr>
              <w:jc w:val="center"/>
            </w:pPr>
            <w:r w:rsidRPr="004F3034">
              <w:t>30</w:t>
            </w:r>
          </w:p>
        </w:tc>
      </w:tr>
      <w:tr w:rsidR="002912EB" w:rsidRPr="004F3034" w:rsidTr="00A138E1">
        <w:trPr>
          <w:tblCellSpacing w:w="0" w:type="dxa"/>
          <w:jc w:val="center"/>
        </w:trPr>
        <w:tc>
          <w:tcPr>
            <w:tcW w:w="4528" w:type="dxa"/>
            <w:hideMark/>
          </w:tcPr>
          <w:p w:rsidR="002912EB" w:rsidRPr="004F3034" w:rsidRDefault="002912EB" w:rsidP="00A138E1">
            <w:r w:rsidRPr="004F3034">
              <w:t>Денежные средства</w:t>
            </w:r>
          </w:p>
        </w:tc>
        <w:tc>
          <w:tcPr>
            <w:tcW w:w="1276" w:type="dxa"/>
            <w:hideMark/>
          </w:tcPr>
          <w:p w:rsidR="002912EB" w:rsidRPr="004F3034" w:rsidRDefault="002912EB" w:rsidP="00A138E1">
            <w:pPr>
              <w:jc w:val="center"/>
            </w:pPr>
            <w:r w:rsidRPr="004F3034">
              <w:t>30</w:t>
            </w:r>
          </w:p>
        </w:tc>
        <w:tc>
          <w:tcPr>
            <w:tcW w:w="1563" w:type="dxa"/>
            <w:hideMark/>
          </w:tcPr>
          <w:p w:rsidR="002912EB" w:rsidRPr="004F3034" w:rsidRDefault="002912EB" w:rsidP="00A138E1">
            <w:pPr>
              <w:jc w:val="center"/>
            </w:pPr>
            <w:r w:rsidRPr="004F3034">
              <w:t>30</w:t>
            </w:r>
          </w:p>
        </w:tc>
      </w:tr>
      <w:tr w:rsidR="002912EB" w:rsidRPr="004F3034" w:rsidTr="00A138E1">
        <w:trPr>
          <w:tblCellSpacing w:w="0" w:type="dxa"/>
          <w:jc w:val="center"/>
        </w:trPr>
        <w:tc>
          <w:tcPr>
            <w:tcW w:w="4528" w:type="dxa"/>
            <w:hideMark/>
          </w:tcPr>
          <w:p w:rsidR="002912EB" w:rsidRPr="004F3034" w:rsidRDefault="002912EB" w:rsidP="00A138E1">
            <w:r w:rsidRPr="004F3034">
              <w:t>Собственный капитал</w:t>
            </w:r>
          </w:p>
        </w:tc>
        <w:tc>
          <w:tcPr>
            <w:tcW w:w="1276" w:type="dxa"/>
            <w:hideMark/>
          </w:tcPr>
          <w:p w:rsidR="002912EB" w:rsidRPr="004F3034" w:rsidRDefault="002912EB" w:rsidP="00A138E1">
            <w:pPr>
              <w:jc w:val="center"/>
            </w:pPr>
            <w:r w:rsidRPr="004F3034">
              <w:t>90</w:t>
            </w:r>
          </w:p>
        </w:tc>
        <w:tc>
          <w:tcPr>
            <w:tcW w:w="1563" w:type="dxa"/>
            <w:hideMark/>
          </w:tcPr>
          <w:p w:rsidR="002912EB" w:rsidRPr="004F3034" w:rsidRDefault="002912EB" w:rsidP="00A138E1">
            <w:pPr>
              <w:jc w:val="center"/>
            </w:pPr>
            <w:r w:rsidRPr="004F3034">
              <w:t>100</w:t>
            </w:r>
          </w:p>
        </w:tc>
      </w:tr>
      <w:tr w:rsidR="002912EB" w:rsidRPr="004F3034" w:rsidTr="00A138E1">
        <w:trPr>
          <w:tblCellSpacing w:w="0" w:type="dxa"/>
          <w:jc w:val="center"/>
        </w:trPr>
        <w:tc>
          <w:tcPr>
            <w:tcW w:w="4528" w:type="dxa"/>
            <w:hideMark/>
          </w:tcPr>
          <w:p w:rsidR="002912EB" w:rsidRPr="004F3034" w:rsidRDefault="002912EB" w:rsidP="00A138E1">
            <w:r w:rsidRPr="004F3034">
              <w:t>Долгосрочная задолженность</w:t>
            </w:r>
          </w:p>
        </w:tc>
        <w:tc>
          <w:tcPr>
            <w:tcW w:w="1276" w:type="dxa"/>
            <w:hideMark/>
          </w:tcPr>
          <w:p w:rsidR="002912EB" w:rsidRPr="004F3034" w:rsidRDefault="002912EB" w:rsidP="00A138E1">
            <w:pPr>
              <w:jc w:val="center"/>
            </w:pPr>
            <w:r w:rsidRPr="004F3034">
              <w:t>20</w:t>
            </w:r>
          </w:p>
        </w:tc>
        <w:tc>
          <w:tcPr>
            <w:tcW w:w="1563" w:type="dxa"/>
            <w:hideMark/>
          </w:tcPr>
          <w:p w:rsidR="002912EB" w:rsidRPr="004F3034" w:rsidRDefault="002912EB" w:rsidP="00A138E1">
            <w:pPr>
              <w:jc w:val="center"/>
            </w:pPr>
            <w:r w:rsidRPr="004F3034">
              <w:t>50</w:t>
            </w:r>
          </w:p>
        </w:tc>
      </w:tr>
      <w:tr w:rsidR="002912EB" w:rsidRPr="004F3034" w:rsidTr="00A138E1">
        <w:trPr>
          <w:tblCellSpacing w:w="0" w:type="dxa"/>
          <w:jc w:val="center"/>
        </w:trPr>
        <w:tc>
          <w:tcPr>
            <w:tcW w:w="4528" w:type="dxa"/>
            <w:hideMark/>
          </w:tcPr>
          <w:p w:rsidR="002912EB" w:rsidRPr="004F3034" w:rsidRDefault="002912EB" w:rsidP="00A138E1">
            <w:r w:rsidRPr="004F3034">
              <w:t>Краткосрочная задолженность</w:t>
            </w:r>
          </w:p>
        </w:tc>
        <w:tc>
          <w:tcPr>
            <w:tcW w:w="1276" w:type="dxa"/>
            <w:hideMark/>
          </w:tcPr>
          <w:p w:rsidR="002912EB" w:rsidRPr="004F3034" w:rsidRDefault="002912EB" w:rsidP="00A138E1">
            <w:pPr>
              <w:jc w:val="center"/>
            </w:pPr>
            <w:r w:rsidRPr="004F3034">
              <w:t>40</w:t>
            </w:r>
          </w:p>
        </w:tc>
        <w:tc>
          <w:tcPr>
            <w:tcW w:w="1563" w:type="dxa"/>
            <w:hideMark/>
          </w:tcPr>
          <w:p w:rsidR="002912EB" w:rsidRPr="004F3034" w:rsidRDefault="002912EB" w:rsidP="00A138E1">
            <w:pPr>
              <w:jc w:val="center"/>
            </w:pPr>
            <w:r w:rsidRPr="004F3034">
              <w:t>20</w:t>
            </w:r>
          </w:p>
        </w:tc>
      </w:tr>
    </w:tbl>
    <w:p w:rsidR="002912EB" w:rsidRDefault="002912EB" w:rsidP="002912EB">
      <w:pPr>
        <w:shd w:val="clear" w:color="auto" w:fill="FFFFFF"/>
        <w:rPr>
          <w:b/>
          <w:bCs/>
          <w:color w:val="000000"/>
        </w:rPr>
      </w:pPr>
    </w:p>
    <w:p w:rsidR="002912EB" w:rsidRDefault="002912EB" w:rsidP="002912EB">
      <w:pPr>
        <w:shd w:val="clear" w:color="auto" w:fill="FFFFFF"/>
        <w:rPr>
          <w:color w:val="000000"/>
        </w:rPr>
      </w:pPr>
      <w:r w:rsidRPr="004F3034">
        <w:rPr>
          <w:b/>
          <w:bCs/>
          <w:color w:val="000000"/>
        </w:rPr>
        <w:t>Задача 2. </w:t>
      </w:r>
      <w:r w:rsidRPr="004F3034">
        <w:rPr>
          <w:color w:val="000000"/>
        </w:rPr>
        <w:t>Определить уровень запасов, при котором необходимо делать заказ, а также максимальный и минимальный уровни запасов, с учетом оптимального заказа равного 500 единицам.</w:t>
      </w:r>
    </w:p>
    <w:p w:rsidR="002912EB" w:rsidRPr="004F3034" w:rsidRDefault="002912EB" w:rsidP="002912EB">
      <w:pPr>
        <w:shd w:val="clear" w:color="auto" w:fill="FFFFFF"/>
        <w:rPr>
          <w:color w:val="000000"/>
        </w:rPr>
      </w:pPr>
    </w:p>
    <w:tbl>
      <w:tblPr>
        <w:tblW w:w="7629" w:type="dxa"/>
        <w:tblCellSpacing w:w="0" w:type="dxa"/>
        <w:tblInd w:w="12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1974"/>
        <w:gridCol w:w="2045"/>
        <w:gridCol w:w="1465"/>
        <w:gridCol w:w="2145"/>
      </w:tblGrid>
      <w:tr w:rsidR="002912EB" w:rsidRPr="004F3034" w:rsidTr="00A138E1">
        <w:trPr>
          <w:tblCellSpacing w:w="0" w:type="dxa"/>
        </w:trPr>
        <w:tc>
          <w:tcPr>
            <w:tcW w:w="1974" w:type="dxa"/>
            <w:shd w:val="clear" w:color="auto" w:fill="FFFFFF"/>
            <w:hideMark/>
          </w:tcPr>
          <w:p w:rsidR="002912EB" w:rsidRPr="0040238E" w:rsidRDefault="002912EB" w:rsidP="00A138E1">
            <w:pPr>
              <w:rPr>
                <w:color w:val="000000"/>
              </w:rPr>
            </w:pPr>
            <w:r w:rsidRPr="0040238E">
              <w:rPr>
                <w:iCs/>
                <w:color w:val="000000"/>
              </w:rPr>
              <w:t>Показатель</w:t>
            </w:r>
          </w:p>
        </w:tc>
        <w:tc>
          <w:tcPr>
            <w:tcW w:w="2045" w:type="dxa"/>
            <w:shd w:val="clear" w:color="auto" w:fill="FFFFFF"/>
            <w:hideMark/>
          </w:tcPr>
          <w:p w:rsidR="002912EB" w:rsidRPr="0040238E" w:rsidRDefault="002912EB" w:rsidP="002912EB">
            <w:pPr>
              <w:ind w:firstLine="0"/>
              <w:rPr>
                <w:color w:val="000000"/>
              </w:rPr>
            </w:pPr>
            <w:r w:rsidRPr="0040238E">
              <w:rPr>
                <w:iCs/>
                <w:color w:val="000000"/>
              </w:rPr>
              <w:t>Минимальный</w:t>
            </w:r>
          </w:p>
        </w:tc>
        <w:tc>
          <w:tcPr>
            <w:tcW w:w="1465" w:type="dxa"/>
            <w:shd w:val="clear" w:color="auto" w:fill="FFFFFF"/>
            <w:hideMark/>
          </w:tcPr>
          <w:p w:rsidR="002912EB" w:rsidRPr="0040238E" w:rsidRDefault="002912EB" w:rsidP="002912EB">
            <w:pPr>
              <w:ind w:firstLine="0"/>
              <w:rPr>
                <w:color w:val="000000"/>
              </w:rPr>
            </w:pPr>
            <w:r w:rsidRPr="0040238E">
              <w:rPr>
                <w:iCs/>
                <w:color w:val="000000"/>
              </w:rPr>
              <w:t>Средний</w:t>
            </w:r>
          </w:p>
        </w:tc>
        <w:tc>
          <w:tcPr>
            <w:tcW w:w="2145" w:type="dxa"/>
            <w:shd w:val="clear" w:color="auto" w:fill="FFFFFF"/>
            <w:hideMark/>
          </w:tcPr>
          <w:p w:rsidR="002912EB" w:rsidRPr="0040238E" w:rsidRDefault="002912EB" w:rsidP="002912EB">
            <w:pPr>
              <w:ind w:firstLine="0"/>
              <w:rPr>
                <w:color w:val="000000"/>
              </w:rPr>
            </w:pPr>
            <w:r w:rsidRPr="0040238E">
              <w:rPr>
                <w:iCs/>
                <w:color w:val="000000"/>
              </w:rPr>
              <w:t>Максимальный</w:t>
            </w:r>
          </w:p>
        </w:tc>
      </w:tr>
      <w:tr w:rsidR="002912EB" w:rsidRPr="004F3034" w:rsidTr="00A138E1">
        <w:trPr>
          <w:tblCellSpacing w:w="0" w:type="dxa"/>
        </w:trPr>
        <w:tc>
          <w:tcPr>
            <w:tcW w:w="1974" w:type="dxa"/>
            <w:shd w:val="clear" w:color="auto" w:fill="FFFFFF"/>
            <w:hideMark/>
          </w:tcPr>
          <w:p w:rsidR="002912EB" w:rsidRPr="0040238E" w:rsidRDefault="002912EB" w:rsidP="002912EB">
            <w:pPr>
              <w:ind w:firstLine="0"/>
              <w:rPr>
                <w:color w:val="000000"/>
              </w:rPr>
            </w:pPr>
            <w:r w:rsidRPr="0040238E">
              <w:rPr>
                <w:color w:val="000000"/>
              </w:rPr>
              <w:t>Дни выполнения заказа</w:t>
            </w:r>
          </w:p>
        </w:tc>
        <w:tc>
          <w:tcPr>
            <w:tcW w:w="2045" w:type="dxa"/>
            <w:shd w:val="clear" w:color="auto" w:fill="FFFFFF"/>
            <w:hideMark/>
          </w:tcPr>
          <w:p w:rsidR="002912EB" w:rsidRPr="0040238E" w:rsidRDefault="002912EB" w:rsidP="00A138E1">
            <w:pPr>
              <w:rPr>
                <w:color w:val="000000"/>
              </w:rPr>
            </w:pPr>
            <w:r w:rsidRPr="0040238E">
              <w:rPr>
                <w:color w:val="000000"/>
              </w:rPr>
              <w:t>14</w:t>
            </w:r>
          </w:p>
        </w:tc>
        <w:tc>
          <w:tcPr>
            <w:tcW w:w="1465" w:type="dxa"/>
            <w:shd w:val="clear" w:color="auto" w:fill="FFFFFF"/>
            <w:hideMark/>
          </w:tcPr>
          <w:p w:rsidR="002912EB" w:rsidRPr="0040238E" w:rsidRDefault="002912EB" w:rsidP="00A138E1">
            <w:pPr>
              <w:rPr>
                <w:color w:val="000000"/>
              </w:rPr>
            </w:pPr>
            <w:r w:rsidRPr="0040238E">
              <w:rPr>
                <w:color w:val="000000"/>
              </w:rPr>
              <w:t>17</w:t>
            </w:r>
          </w:p>
        </w:tc>
        <w:tc>
          <w:tcPr>
            <w:tcW w:w="2145" w:type="dxa"/>
            <w:shd w:val="clear" w:color="auto" w:fill="FFFFFF"/>
            <w:hideMark/>
          </w:tcPr>
          <w:p w:rsidR="002912EB" w:rsidRPr="0040238E" w:rsidRDefault="002912EB" w:rsidP="00A138E1">
            <w:pPr>
              <w:rPr>
                <w:color w:val="000000"/>
              </w:rPr>
            </w:pPr>
            <w:r w:rsidRPr="0040238E">
              <w:rPr>
                <w:color w:val="000000"/>
              </w:rPr>
              <w:t>20</w:t>
            </w:r>
          </w:p>
        </w:tc>
      </w:tr>
      <w:tr w:rsidR="002912EB" w:rsidRPr="004F3034" w:rsidTr="00A138E1">
        <w:trPr>
          <w:tblCellSpacing w:w="0" w:type="dxa"/>
        </w:trPr>
        <w:tc>
          <w:tcPr>
            <w:tcW w:w="1974" w:type="dxa"/>
            <w:shd w:val="clear" w:color="auto" w:fill="FFFFFF"/>
            <w:hideMark/>
          </w:tcPr>
          <w:p w:rsidR="002912EB" w:rsidRPr="0040238E" w:rsidRDefault="002912EB" w:rsidP="002912EB">
            <w:pPr>
              <w:ind w:firstLine="0"/>
              <w:rPr>
                <w:color w:val="000000"/>
              </w:rPr>
            </w:pPr>
            <w:r w:rsidRPr="0040238E">
              <w:rPr>
                <w:color w:val="000000"/>
              </w:rPr>
              <w:t>Потребность, ед./день</w:t>
            </w:r>
          </w:p>
        </w:tc>
        <w:tc>
          <w:tcPr>
            <w:tcW w:w="2045" w:type="dxa"/>
            <w:shd w:val="clear" w:color="auto" w:fill="FFFFFF"/>
            <w:hideMark/>
          </w:tcPr>
          <w:p w:rsidR="002912EB" w:rsidRPr="0040238E" w:rsidRDefault="002912EB" w:rsidP="00A138E1">
            <w:pPr>
              <w:rPr>
                <w:color w:val="000000"/>
              </w:rPr>
            </w:pPr>
            <w:r w:rsidRPr="0040238E">
              <w:rPr>
                <w:color w:val="000000"/>
              </w:rPr>
              <w:t>60</w:t>
            </w:r>
          </w:p>
        </w:tc>
        <w:tc>
          <w:tcPr>
            <w:tcW w:w="1465" w:type="dxa"/>
            <w:shd w:val="clear" w:color="auto" w:fill="FFFFFF"/>
            <w:hideMark/>
          </w:tcPr>
          <w:p w:rsidR="002912EB" w:rsidRPr="0040238E" w:rsidRDefault="002912EB" w:rsidP="00A138E1">
            <w:pPr>
              <w:rPr>
                <w:color w:val="000000"/>
              </w:rPr>
            </w:pPr>
            <w:r w:rsidRPr="0040238E">
              <w:rPr>
                <w:color w:val="000000"/>
              </w:rPr>
              <w:t>90</w:t>
            </w:r>
          </w:p>
        </w:tc>
        <w:tc>
          <w:tcPr>
            <w:tcW w:w="2145" w:type="dxa"/>
            <w:shd w:val="clear" w:color="auto" w:fill="FFFFFF"/>
            <w:hideMark/>
          </w:tcPr>
          <w:p w:rsidR="002912EB" w:rsidRPr="0040238E" w:rsidRDefault="002912EB" w:rsidP="00A138E1">
            <w:pPr>
              <w:rPr>
                <w:color w:val="000000"/>
              </w:rPr>
            </w:pPr>
            <w:r w:rsidRPr="0040238E">
              <w:rPr>
                <w:color w:val="000000"/>
              </w:rPr>
              <w:t>120</w:t>
            </w:r>
          </w:p>
        </w:tc>
      </w:tr>
    </w:tbl>
    <w:p w:rsidR="002912EB" w:rsidRDefault="002912EB" w:rsidP="002912EB">
      <w:pPr>
        <w:shd w:val="clear" w:color="auto" w:fill="FFFFFF"/>
        <w:rPr>
          <w:b/>
          <w:bCs/>
          <w:color w:val="000000"/>
        </w:rPr>
      </w:pPr>
    </w:p>
    <w:p w:rsidR="002912EB" w:rsidRPr="004F3034" w:rsidRDefault="002912EB" w:rsidP="002912EB">
      <w:pPr>
        <w:shd w:val="clear" w:color="auto" w:fill="FFFFFF"/>
        <w:rPr>
          <w:color w:val="000000"/>
        </w:rPr>
      </w:pPr>
      <w:r w:rsidRPr="004F3034">
        <w:rPr>
          <w:b/>
          <w:bCs/>
          <w:color w:val="000000"/>
        </w:rPr>
        <w:t> Задача 3. </w:t>
      </w:r>
      <w:r w:rsidRPr="004F3034">
        <w:rPr>
          <w:color w:val="000000"/>
        </w:rPr>
        <w:t>Компания делает заказ сырья. Потребность в неделю: средняя – 75 ед., максимальная – 120 ед. При каком уровне запасов необходимо делать заказ (время исполнения заказа 14 дней).</w:t>
      </w:r>
    </w:p>
    <w:p w:rsidR="002912EB" w:rsidRPr="004F3034" w:rsidRDefault="002912EB" w:rsidP="002912EB">
      <w:pPr>
        <w:shd w:val="clear" w:color="auto" w:fill="FFFFFF"/>
      </w:pPr>
      <w:r w:rsidRPr="004F3034">
        <w:rPr>
          <w:b/>
          <w:bCs/>
        </w:rPr>
        <w:t>Задача 4</w:t>
      </w:r>
      <w:r w:rsidRPr="004F3034">
        <w:t>. Определите норматив оборотных средств в незавершенном производстве, оборачиваемость оборотных активов при годовом выпуске в объеме 10 000 единиц, себестоимости продукции – 80 000 руб. Цена изделия на 25 % превышает его себестоимость, среднегодовой остаток оборотных средств – 50 000 руб., длительность производственного цикла – 5 дней, коэффициент нарастания затрат в  незавершенном производстве 0,5.</w:t>
      </w:r>
    </w:p>
    <w:p w:rsidR="002912EB" w:rsidRPr="004F3034" w:rsidRDefault="002912EB" w:rsidP="002912EB">
      <w:pPr>
        <w:tabs>
          <w:tab w:val="left" w:pos="3750"/>
        </w:tabs>
        <w:rPr>
          <w:b/>
          <w:i/>
        </w:rPr>
      </w:pPr>
      <w:r w:rsidRPr="004F3034">
        <w:rPr>
          <w:b/>
          <w:i/>
        </w:rPr>
        <w:t>Тесты:</w:t>
      </w:r>
    </w:p>
    <w:p w:rsidR="002912EB" w:rsidRPr="004F3034" w:rsidRDefault="002912EB" w:rsidP="002912EB">
      <w:pPr>
        <w:tabs>
          <w:tab w:val="left" w:pos="3750"/>
        </w:tabs>
      </w:pPr>
      <w:r w:rsidRPr="004F3034">
        <w:t>1.Коэффициент оборачиваемости запасов сырья и материалов определяется как отношение:</w:t>
      </w:r>
    </w:p>
    <w:p w:rsidR="002912EB" w:rsidRPr="004F3034" w:rsidRDefault="002912EB" w:rsidP="002912EB">
      <w:pPr>
        <w:tabs>
          <w:tab w:val="left" w:pos="3750"/>
        </w:tabs>
      </w:pPr>
      <w:r w:rsidRPr="004F3034">
        <w:t>а) объема запасов сырья и материалов за период к прибыли от продаж;</w:t>
      </w:r>
    </w:p>
    <w:p w:rsidR="002912EB" w:rsidRPr="004F3034" w:rsidRDefault="002912EB" w:rsidP="002912EB">
      <w:pPr>
        <w:tabs>
          <w:tab w:val="left" w:pos="3750"/>
        </w:tabs>
      </w:pPr>
      <w:r w:rsidRPr="004F3034">
        <w:t>б) объем запасов сырья и материалов за период к объему продаж за период;</w:t>
      </w:r>
    </w:p>
    <w:p w:rsidR="002912EB" w:rsidRPr="004F3034" w:rsidRDefault="002912EB" w:rsidP="002912EB">
      <w:pPr>
        <w:tabs>
          <w:tab w:val="left" w:pos="3750"/>
        </w:tabs>
      </w:pPr>
      <w:r w:rsidRPr="004F3034">
        <w:t>в) себестоимости израсходованных материалов к средней величине запасов сырья и материалов.</w:t>
      </w:r>
    </w:p>
    <w:p w:rsidR="002912EB" w:rsidRPr="004F3034" w:rsidRDefault="002912EB" w:rsidP="002912EB">
      <w:pPr>
        <w:tabs>
          <w:tab w:val="left" w:pos="3750"/>
        </w:tabs>
      </w:pPr>
      <w:r w:rsidRPr="004F3034">
        <w:t>2. Из приведенных компонентов оборотных активов наименее ликвидной являются:</w:t>
      </w:r>
    </w:p>
    <w:p w:rsidR="002912EB" w:rsidRPr="004F3034" w:rsidRDefault="002912EB" w:rsidP="002912EB">
      <w:pPr>
        <w:tabs>
          <w:tab w:val="left" w:pos="3750"/>
        </w:tabs>
      </w:pPr>
      <w:r w:rsidRPr="004F3034">
        <w:t>а) производственные запасы;</w:t>
      </w:r>
    </w:p>
    <w:p w:rsidR="002912EB" w:rsidRPr="004F3034" w:rsidRDefault="002912EB" w:rsidP="002912EB">
      <w:pPr>
        <w:tabs>
          <w:tab w:val="left" w:pos="3750"/>
        </w:tabs>
      </w:pPr>
      <w:r w:rsidRPr="004F3034">
        <w:t>б) дебиторск4ая задолженность;</w:t>
      </w:r>
    </w:p>
    <w:p w:rsidR="002912EB" w:rsidRPr="004F3034" w:rsidRDefault="002912EB" w:rsidP="002912EB">
      <w:pPr>
        <w:tabs>
          <w:tab w:val="left" w:pos="3750"/>
        </w:tabs>
      </w:pPr>
      <w:r w:rsidRPr="004F3034">
        <w:t>в) краткосрочные финансовые вложения;</w:t>
      </w:r>
    </w:p>
    <w:p w:rsidR="002912EB" w:rsidRPr="004F3034" w:rsidRDefault="002912EB" w:rsidP="002912EB">
      <w:pPr>
        <w:tabs>
          <w:tab w:val="left" w:pos="3750"/>
        </w:tabs>
      </w:pPr>
      <w:r w:rsidRPr="004F3034">
        <w:t>3. Консервативную политику управления оборотными активами характеризуют:</w:t>
      </w:r>
    </w:p>
    <w:p w:rsidR="002912EB" w:rsidRPr="004F3034" w:rsidRDefault="002912EB" w:rsidP="002912EB">
      <w:pPr>
        <w:tabs>
          <w:tab w:val="left" w:pos="3750"/>
        </w:tabs>
      </w:pPr>
      <w:r w:rsidRPr="004F3034">
        <w:t>а) высокая доля текущих активов в составе всех активов организации;</w:t>
      </w:r>
    </w:p>
    <w:p w:rsidR="002912EB" w:rsidRPr="004F3034" w:rsidRDefault="002912EB" w:rsidP="002912EB">
      <w:pPr>
        <w:tabs>
          <w:tab w:val="left" w:pos="3750"/>
        </w:tabs>
      </w:pPr>
      <w:r w:rsidRPr="004F3034">
        <w:t>б) низкий удельный вес краткосрочного кредита в составе пассивов или его отсутствие;</w:t>
      </w:r>
    </w:p>
    <w:p w:rsidR="002912EB" w:rsidRPr="004F3034" w:rsidRDefault="002912EB" w:rsidP="002912EB">
      <w:pPr>
        <w:tabs>
          <w:tab w:val="left" w:pos="3750"/>
        </w:tabs>
      </w:pPr>
      <w:r w:rsidRPr="004F3034">
        <w:t>в) усредненный период оборачиваемости оборотных средств.</w:t>
      </w:r>
    </w:p>
    <w:p w:rsidR="002912EB" w:rsidRPr="004F3034" w:rsidRDefault="002912EB" w:rsidP="002912EB">
      <w:pPr>
        <w:tabs>
          <w:tab w:val="left" w:pos="3750"/>
        </w:tabs>
      </w:pPr>
      <w:r w:rsidRPr="004F3034">
        <w:t>4. Агрессивной политике управления оборотными активами соответствуют:</w:t>
      </w:r>
    </w:p>
    <w:p w:rsidR="002912EB" w:rsidRPr="004F3034" w:rsidRDefault="002912EB" w:rsidP="002912EB">
      <w:pPr>
        <w:tabs>
          <w:tab w:val="left" w:pos="3750"/>
        </w:tabs>
      </w:pPr>
      <w:r w:rsidRPr="004F3034">
        <w:t>а) усредненный уровень краткосрочного кредита в составе пассивов;</w:t>
      </w:r>
    </w:p>
    <w:p w:rsidR="002912EB" w:rsidRPr="004F3034" w:rsidRDefault="002912EB" w:rsidP="002912EB">
      <w:pPr>
        <w:tabs>
          <w:tab w:val="left" w:pos="3750"/>
        </w:tabs>
      </w:pPr>
      <w:r w:rsidRPr="004F3034">
        <w:t>б) низкий удельный вес краткосрочного кредита в составе пассивов либо его отсутствие;</w:t>
      </w:r>
    </w:p>
    <w:p w:rsidR="002912EB" w:rsidRPr="004F3034" w:rsidRDefault="002912EB" w:rsidP="002912EB">
      <w:pPr>
        <w:tabs>
          <w:tab w:val="left" w:pos="3750"/>
        </w:tabs>
      </w:pPr>
      <w:r w:rsidRPr="004F3034">
        <w:t>в) высокая доля краткосрочного кредита в составе всех пассивов.</w:t>
      </w:r>
    </w:p>
    <w:p w:rsidR="002912EB" w:rsidRPr="004F3034" w:rsidRDefault="002912EB" w:rsidP="002912EB">
      <w:pPr>
        <w:rPr>
          <w:color w:val="000000"/>
        </w:rPr>
      </w:pPr>
      <w:r w:rsidRPr="004F3034">
        <w:rPr>
          <w:color w:val="000000"/>
        </w:rPr>
        <w:t xml:space="preserve">5. К какому этапу формирования политики управления денежными активами относятся модели </w:t>
      </w:r>
      <w:proofErr w:type="spellStart"/>
      <w:r w:rsidRPr="004F3034">
        <w:rPr>
          <w:color w:val="000000"/>
        </w:rPr>
        <w:t>Баумоля</w:t>
      </w:r>
      <w:proofErr w:type="spellEnd"/>
      <w:r w:rsidRPr="004F3034">
        <w:rPr>
          <w:color w:val="000000"/>
        </w:rPr>
        <w:t xml:space="preserve"> и Миллера-Орра?</w:t>
      </w:r>
    </w:p>
    <w:p w:rsidR="002912EB" w:rsidRPr="004F3034" w:rsidRDefault="002912EB" w:rsidP="002912EB">
      <w:pPr>
        <w:rPr>
          <w:color w:val="000000"/>
        </w:rPr>
      </w:pPr>
      <w:r w:rsidRPr="004F3034">
        <w:rPr>
          <w:color w:val="000000"/>
        </w:rPr>
        <w:lastRenderedPageBreak/>
        <w:t>а) Оптимизация среднего остатка денежных активов. *</w:t>
      </w:r>
    </w:p>
    <w:p w:rsidR="002912EB" w:rsidRPr="004F3034" w:rsidRDefault="002912EB" w:rsidP="002912EB">
      <w:pPr>
        <w:rPr>
          <w:color w:val="000000"/>
        </w:rPr>
      </w:pPr>
      <w:r w:rsidRPr="004F3034">
        <w:rPr>
          <w:color w:val="000000"/>
        </w:rPr>
        <w:t>б) Выбор эффективных форм регулирования среднего остатка денежных активов</w:t>
      </w:r>
    </w:p>
    <w:p w:rsidR="002912EB" w:rsidRPr="004F3034" w:rsidRDefault="002912EB" w:rsidP="002912EB">
      <w:pPr>
        <w:rPr>
          <w:color w:val="000000"/>
        </w:rPr>
      </w:pPr>
      <w:r w:rsidRPr="004F3034">
        <w:rPr>
          <w:color w:val="000000"/>
        </w:rPr>
        <w:t>в) Обеспечение рентабельного использования временно свободного остатка денежных активов.</w:t>
      </w:r>
    </w:p>
    <w:p w:rsidR="002912EB" w:rsidRPr="004F3034" w:rsidRDefault="002912EB" w:rsidP="002912EB">
      <w:pPr>
        <w:rPr>
          <w:color w:val="000000"/>
        </w:rPr>
      </w:pPr>
      <w:r w:rsidRPr="004F3034">
        <w:rPr>
          <w:color w:val="000000"/>
        </w:rPr>
        <w:t xml:space="preserve">г) Построение эффективных систем </w:t>
      </w:r>
      <w:proofErr w:type="gramStart"/>
      <w:r w:rsidRPr="004F3034">
        <w:rPr>
          <w:color w:val="000000"/>
        </w:rPr>
        <w:t>контроля за</w:t>
      </w:r>
      <w:proofErr w:type="gramEnd"/>
      <w:r w:rsidRPr="004F3034">
        <w:rPr>
          <w:color w:val="000000"/>
        </w:rPr>
        <w:t xml:space="preserve"> денежными активами предприятия.</w:t>
      </w:r>
    </w:p>
    <w:p w:rsidR="002912EB" w:rsidRPr="004F3034" w:rsidRDefault="002912EB" w:rsidP="002912EB">
      <w:pPr>
        <w:rPr>
          <w:color w:val="000000"/>
        </w:rPr>
      </w:pPr>
      <w:r w:rsidRPr="004F3034">
        <w:rPr>
          <w:color w:val="000000"/>
        </w:rPr>
        <w:t>6. Сколько всего основных этапов формирования политики управления денежными активами?</w:t>
      </w:r>
    </w:p>
    <w:p w:rsidR="002912EB" w:rsidRPr="008E5DB6" w:rsidRDefault="002912EB" w:rsidP="002912EB">
      <w:pPr>
        <w:rPr>
          <w:color w:val="000000"/>
        </w:rPr>
      </w:pPr>
      <w:r w:rsidRPr="008E5DB6">
        <w:rPr>
          <w:color w:val="000000"/>
        </w:rPr>
        <w:t>а) 3</w:t>
      </w:r>
    </w:p>
    <w:p w:rsidR="002912EB" w:rsidRPr="008E5DB6" w:rsidRDefault="002912EB" w:rsidP="002912EB">
      <w:pPr>
        <w:rPr>
          <w:color w:val="000000"/>
        </w:rPr>
      </w:pPr>
      <w:r w:rsidRPr="008E5DB6">
        <w:rPr>
          <w:color w:val="000000"/>
        </w:rPr>
        <w:t>б) 4</w:t>
      </w:r>
    </w:p>
    <w:p w:rsidR="002912EB" w:rsidRPr="004F3034" w:rsidRDefault="002912EB" w:rsidP="002912EB">
      <w:pPr>
        <w:rPr>
          <w:color w:val="000000"/>
        </w:rPr>
      </w:pPr>
      <w:r w:rsidRPr="004F3034">
        <w:rPr>
          <w:color w:val="000000"/>
        </w:rPr>
        <w:t>в) 5</w:t>
      </w:r>
    </w:p>
    <w:p w:rsidR="002912EB" w:rsidRPr="004F3034" w:rsidRDefault="002912EB" w:rsidP="002912EB">
      <w:pPr>
        <w:rPr>
          <w:color w:val="000000"/>
        </w:rPr>
      </w:pPr>
      <w:r w:rsidRPr="004F3034">
        <w:rPr>
          <w:color w:val="000000"/>
        </w:rPr>
        <w:t>г) 6</w:t>
      </w:r>
    </w:p>
    <w:p w:rsidR="002912EB" w:rsidRPr="004F3034" w:rsidRDefault="002912EB" w:rsidP="002912EB">
      <w:pPr>
        <w:rPr>
          <w:color w:val="000000"/>
        </w:rPr>
      </w:pPr>
      <w:r w:rsidRPr="004F3034">
        <w:rPr>
          <w:color w:val="000000"/>
        </w:rPr>
        <w:t xml:space="preserve">7. Для каких целей используют в финансовом менеджменте модели </w:t>
      </w:r>
      <w:proofErr w:type="spellStart"/>
      <w:r w:rsidRPr="004F3034">
        <w:rPr>
          <w:color w:val="000000"/>
        </w:rPr>
        <w:t>Баумоля</w:t>
      </w:r>
      <w:proofErr w:type="spellEnd"/>
      <w:r w:rsidRPr="004F3034">
        <w:rPr>
          <w:color w:val="000000"/>
        </w:rPr>
        <w:t xml:space="preserve"> и Миллера-Орра?</w:t>
      </w:r>
    </w:p>
    <w:p w:rsidR="002912EB" w:rsidRPr="004F3034" w:rsidRDefault="002912EB" w:rsidP="002912EB">
      <w:pPr>
        <w:rPr>
          <w:color w:val="000000"/>
        </w:rPr>
      </w:pPr>
      <w:r w:rsidRPr="004F3034">
        <w:rPr>
          <w:color w:val="000000"/>
        </w:rPr>
        <w:t>а) Определение размеров активов.</w:t>
      </w:r>
    </w:p>
    <w:p w:rsidR="002912EB" w:rsidRPr="004F3034" w:rsidRDefault="002912EB" w:rsidP="002912EB">
      <w:pPr>
        <w:rPr>
          <w:color w:val="000000"/>
        </w:rPr>
      </w:pPr>
      <w:r w:rsidRPr="004F3034">
        <w:rPr>
          <w:color w:val="000000"/>
        </w:rPr>
        <w:t>б) Определение частоты пополнения остатков денежных средств.</w:t>
      </w:r>
    </w:p>
    <w:p w:rsidR="002912EB" w:rsidRPr="004F3034" w:rsidRDefault="002912EB" w:rsidP="002912EB">
      <w:pPr>
        <w:rPr>
          <w:color w:val="000000"/>
        </w:rPr>
      </w:pPr>
      <w:r w:rsidRPr="004F3034">
        <w:rPr>
          <w:color w:val="000000"/>
        </w:rPr>
        <w:t>в) Определение и учет кредиторской задолженности.</w:t>
      </w:r>
    </w:p>
    <w:p w:rsidR="002912EB" w:rsidRPr="004F3034" w:rsidRDefault="002912EB" w:rsidP="002912EB">
      <w:pPr>
        <w:rPr>
          <w:color w:val="000000"/>
        </w:rPr>
      </w:pPr>
      <w:r w:rsidRPr="004F3034">
        <w:rPr>
          <w:color w:val="000000"/>
        </w:rPr>
        <w:t>г) Определение оптимального размера остатков денежных активов. *</w:t>
      </w:r>
    </w:p>
    <w:p w:rsidR="002912EB" w:rsidRPr="004F3034" w:rsidRDefault="002912EB" w:rsidP="002912EB">
      <w:r w:rsidRPr="004F3034">
        <w:t>8. Текущие финансовые потребности – это …</w:t>
      </w:r>
    </w:p>
    <w:p w:rsidR="002912EB" w:rsidRPr="004F3034" w:rsidRDefault="002912EB" w:rsidP="002912EB">
      <w:r w:rsidRPr="004F3034">
        <w:t xml:space="preserve">а) разница между </w:t>
      </w:r>
      <w:proofErr w:type="gramStart"/>
      <w:r w:rsidRPr="004F3034">
        <w:t>средствами</w:t>
      </w:r>
      <w:proofErr w:type="gramEnd"/>
      <w:r w:rsidRPr="004F3034">
        <w:t xml:space="preserve"> иммобилизованными в запасах сырья,  готовой продукции, дебиторской задолженности и суммой кредиторской задолженности </w:t>
      </w:r>
    </w:p>
    <w:p w:rsidR="002912EB" w:rsidRPr="004F3034" w:rsidRDefault="002912EB" w:rsidP="002912EB">
      <w:r w:rsidRPr="004F3034">
        <w:t>б) разница между текущими активами, включая денежные средства и кредиторской задолженностью;</w:t>
      </w:r>
    </w:p>
    <w:p w:rsidR="002912EB" w:rsidRPr="004F3034" w:rsidRDefault="002912EB" w:rsidP="002912EB">
      <w:r w:rsidRPr="004F3034">
        <w:t>в) недостаток собственных средств;</w:t>
      </w:r>
    </w:p>
    <w:p w:rsidR="002912EB" w:rsidRPr="004F3034" w:rsidRDefault="002912EB" w:rsidP="002912EB">
      <w:r w:rsidRPr="004F3034">
        <w:t>г) разность между текущими активами и краткосрочными обязательствами.</w:t>
      </w:r>
    </w:p>
    <w:p w:rsidR="002912EB" w:rsidRPr="004F3034" w:rsidRDefault="002912EB" w:rsidP="002912EB">
      <w:pPr>
        <w:rPr>
          <w:b/>
          <w:i/>
        </w:rPr>
      </w:pPr>
    </w:p>
    <w:p w:rsidR="002912EB" w:rsidRPr="004F3034" w:rsidRDefault="002912EB" w:rsidP="002912EB">
      <w:pPr>
        <w:rPr>
          <w:i/>
        </w:rPr>
      </w:pPr>
      <w:r w:rsidRPr="004F3034">
        <w:rPr>
          <w:b/>
          <w:i/>
        </w:rPr>
        <w:t>АКР №11.</w:t>
      </w:r>
      <w:r w:rsidRPr="004F3034">
        <w:rPr>
          <w:i/>
        </w:rPr>
        <w:t xml:space="preserve">Управление </w:t>
      </w:r>
      <w:proofErr w:type="spellStart"/>
      <w:r w:rsidRPr="004F3034">
        <w:rPr>
          <w:i/>
        </w:rPr>
        <w:t>внеоборотными</w:t>
      </w:r>
      <w:proofErr w:type="spellEnd"/>
      <w:r w:rsidRPr="004F3034">
        <w:rPr>
          <w:i/>
        </w:rPr>
        <w:t xml:space="preserve"> активами организации</w:t>
      </w:r>
    </w:p>
    <w:p w:rsidR="002912EB" w:rsidRPr="008E5DB6" w:rsidRDefault="002912EB" w:rsidP="002912EB">
      <w:pPr>
        <w:shd w:val="clear" w:color="auto" w:fill="FFFFFF"/>
        <w:rPr>
          <w:color w:val="000000"/>
        </w:rPr>
      </w:pPr>
      <w:r w:rsidRPr="004F3034">
        <w:rPr>
          <w:b/>
          <w:bCs/>
          <w:color w:val="000000"/>
        </w:rPr>
        <w:t>Задача 1</w:t>
      </w:r>
      <w:r w:rsidRPr="004F3034">
        <w:rPr>
          <w:color w:val="000000"/>
        </w:rPr>
        <w:t xml:space="preserve">. Анализируются два проекта по 10 </w:t>
      </w:r>
      <w:proofErr w:type="gramStart"/>
      <w:r w:rsidRPr="004F3034">
        <w:rPr>
          <w:color w:val="000000"/>
        </w:rPr>
        <w:t>млн</w:t>
      </w:r>
      <w:proofErr w:type="gramEnd"/>
      <w:r w:rsidRPr="004F3034">
        <w:rPr>
          <w:color w:val="000000"/>
        </w:rPr>
        <w:t xml:space="preserve"> руб. каждый.  Проекты рассчитаны на 2 года. Денежные поступления от реализации проекта А составляют 10 </w:t>
      </w:r>
      <w:proofErr w:type="gramStart"/>
      <w:r w:rsidRPr="004F3034">
        <w:rPr>
          <w:color w:val="000000"/>
        </w:rPr>
        <w:t>млн</w:t>
      </w:r>
      <w:proofErr w:type="gramEnd"/>
      <w:r w:rsidRPr="004F3034">
        <w:rPr>
          <w:color w:val="000000"/>
        </w:rPr>
        <w:t xml:space="preserve"> руб. во втором году. По проекту В планируется поступление 14,4 </w:t>
      </w:r>
      <w:proofErr w:type="gramStart"/>
      <w:r w:rsidRPr="004F3034">
        <w:rPr>
          <w:color w:val="000000"/>
        </w:rPr>
        <w:t>млн</w:t>
      </w:r>
      <w:proofErr w:type="gramEnd"/>
      <w:r w:rsidRPr="004F3034">
        <w:rPr>
          <w:color w:val="000000"/>
        </w:rPr>
        <w:t xml:space="preserve"> руб. в первом году и 2,4 млн руб. во втором году. </w:t>
      </w:r>
      <w:r w:rsidRPr="008E5DB6">
        <w:rPr>
          <w:color w:val="000000"/>
        </w:rPr>
        <w:t xml:space="preserve">Рассчитать </w:t>
      </w:r>
      <w:r w:rsidRPr="004F3034">
        <w:rPr>
          <w:color w:val="000000"/>
        </w:rPr>
        <w:t>NPV</w:t>
      </w:r>
      <w:r w:rsidRPr="008E5DB6">
        <w:rPr>
          <w:color w:val="000000"/>
        </w:rPr>
        <w:t xml:space="preserve"> при ставке 10 % </w:t>
      </w:r>
      <w:proofErr w:type="gramStart"/>
      <w:r w:rsidRPr="008E5DB6">
        <w:rPr>
          <w:color w:val="000000"/>
        </w:rPr>
        <w:t>годовых</w:t>
      </w:r>
      <w:proofErr w:type="gramEnd"/>
      <w:r w:rsidRPr="008E5DB6">
        <w:rPr>
          <w:color w:val="000000"/>
        </w:rPr>
        <w:t>.</w:t>
      </w:r>
    </w:p>
    <w:p w:rsidR="002912EB" w:rsidRPr="004F3034" w:rsidRDefault="002912EB" w:rsidP="002912EB">
      <w:pPr>
        <w:shd w:val="clear" w:color="auto" w:fill="FFFFFF"/>
        <w:rPr>
          <w:color w:val="000000"/>
        </w:rPr>
      </w:pPr>
      <w:r w:rsidRPr="004F3034">
        <w:rPr>
          <w:b/>
          <w:bCs/>
          <w:color w:val="000000"/>
        </w:rPr>
        <w:t>Задача 2. </w:t>
      </w:r>
      <w:r w:rsidRPr="004F3034">
        <w:rPr>
          <w:color w:val="000000"/>
        </w:rPr>
        <w:t>Анализируются следующие проекты (руб.):</w:t>
      </w:r>
    </w:p>
    <w:tbl>
      <w:tblPr>
        <w:tblW w:w="863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1138"/>
        <w:gridCol w:w="3107"/>
        <w:gridCol w:w="1559"/>
        <w:gridCol w:w="2835"/>
      </w:tblGrid>
      <w:tr w:rsidR="002912EB" w:rsidRPr="004F3034" w:rsidTr="00A138E1">
        <w:trPr>
          <w:tblCellSpacing w:w="0" w:type="dxa"/>
        </w:trPr>
        <w:tc>
          <w:tcPr>
            <w:tcW w:w="1138" w:type="dxa"/>
            <w:vMerge w:val="restart"/>
            <w:shd w:val="clear" w:color="auto" w:fill="FFFFFF"/>
            <w:hideMark/>
          </w:tcPr>
          <w:p w:rsidR="002912EB" w:rsidRPr="004F3034" w:rsidRDefault="002912EB" w:rsidP="00A138E1">
            <w:pPr>
              <w:jc w:val="center"/>
              <w:rPr>
                <w:color w:val="000000"/>
              </w:rPr>
            </w:pPr>
            <w:r w:rsidRPr="004F3034">
              <w:rPr>
                <w:i/>
                <w:iCs/>
                <w:color w:val="000000"/>
              </w:rPr>
              <w:t> </w:t>
            </w:r>
          </w:p>
        </w:tc>
        <w:tc>
          <w:tcPr>
            <w:tcW w:w="3107" w:type="dxa"/>
            <w:vMerge w:val="restart"/>
            <w:shd w:val="clear" w:color="auto" w:fill="FFFFFF"/>
            <w:hideMark/>
          </w:tcPr>
          <w:p w:rsidR="002912EB" w:rsidRPr="004F3034" w:rsidRDefault="002912EB" w:rsidP="00A138E1">
            <w:pPr>
              <w:jc w:val="center"/>
              <w:rPr>
                <w:color w:val="000000"/>
              </w:rPr>
            </w:pPr>
            <w:r w:rsidRPr="004F3034">
              <w:rPr>
                <w:iCs/>
                <w:color w:val="000000"/>
              </w:rPr>
              <w:t>Инвестиции</w:t>
            </w:r>
          </w:p>
        </w:tc>
        <w:tc>
          <w:tcPr>
            <w:tcW w:w="4394" w:type="dxa"/>
            <w:gridSpan w:val="2"/>
            <w:shd w:val="clear" w:color="auto" w:fill="FFFFFF"/>
            <w:hideMark/>
          </w:tcPr>
          <w:p w:rsidR="002912EB" w:rsidRPr="004F3034" w:rsidRDefault="002912EB" w:rsidP="00A138E1">
            <w:pPr>
              <w:jc w:val="center"/>
              <w:rPr>
                <w:color w:val="000000"/>
              </w:rPr>
            </w:pPr>
            <w:r w:rsidRPr="004F3034">
              <w:rPr>
                <w:iCs/>
                <w:color w:val="000000"/>
              </w:rPr>
              <w:t>Денежные поступления</w:t>
            </w:r>
          </w:p>
        </w:tc>
      </w:tr>
      <w:tr w:rsidR="002912EB" w:rsidRPr="004F3034" w:rsidTr="00A138E1">
        <w:trPr>
          <w:tblCellSpacing w:w="0" w:type="dxa"/>
        </w:trPr>
        <w:tc>
          <w:tcPr>
            <w:tcW w:w="0" w:type="auto"/>
            <w:vMerge/>
            <w:shd w:val="clear" w:color="auto" w:fill="FFFFFF"/>
            <w:vAlign w:val="center"/>
            <w:hideMark/>
          </w:tcPr>
          <w:p w:rsidR="002912EB" w:rsidRPr="004F3034" w:rsidRDefault="002912EB" w:rsidP="00A138E1">
            <w:pPr>
              <w:rPr>
                <w:color w:val="000000"/>
              </w:rPr>
            </w:pPr>
          </w:p>
        </w:tc>
        <w:tc>
          <w:tcPr>
            <w:tcW w:w="3107" w:type="dxa"/>
            <w:vMerge/>
            <w:shd w:val="clear" w:color="auto" w:fill="FFFFFF"/>
            <w:vAlign w:val="center"/>
            <w:hideMark/>
          </w:tcPr>
          <w:p w:rsidR="002912EB" w:rsidRPr="004F3034" w:rsidRDefault="002912EB" w:rsidP="00A138E1">
            <w:pPr>
              <w:rPr>
                <w:color w:val="000000"/>
              </w:rPr>
            </w:pPr>
          </w:p>
        </w:tc>
        <w:tc>
          <w:tcPr>
            <w:tcW w:w="1559" w:type="dxa"/>
            <w:shd w:val="clear" w:color="auto" w:fill="FFFFFF"/>
            <w:hideMark/>
          </w:tcPr>
          <w:p w:rsidR="002912EB" w:rsidRPr="004F3034" w:rsidRDefault="002912EB" w:rsidP="00A138E1">
            <w:pPr>
              <w:jc w:val="center"/>
              <w:rPr>
                <w:color w:val="000000"/>
              </w:rPr>
            </w:pPr>
            <w:r w:rsidRPr="004F3034">
              <w:rPr>
                <w:iCs/>
                <w:color w:val="000000"/>
              </w:rPr>
              <w:t>1 год</w:t>
            </w:r>
          </w:p>
        </w:tc>
        <w:tc>
          <w:tcPr>
            <w:tcW w:w="2835" w:type="dxa"/>
            <w:shd w:val="clear" w:color="auto" w:fill="FFFFFF"/>
            <w:hideMark/>
          </w:tcPr>
          <w:p w:rsidR="002912EB" w:rsidRPr="004F3034" w:rsidRDefault="002912EB" w:rsidP="00A138E1">
            <w:pPr>
              <w:jc w:val="center"/>
              <w:rPr>
                <w:color w:val="000000"/>
              </w:rPr>
            </w:pPr>
            <w:r w:rsidRPr="004F3034">
              <w:rPr>
                <w:iCs/>
                <w:color w:val="000000"/>
              </w:rPr>
              <w:t>2 год</w:t>
            </w:r>
          </w:p>
        </w:tc>
      </w:tr>
      <w:tr w:rsidR="002912EB" w:rsidRPr="004F3034" w:rsidTr="00A138E1">
        <w:trPr>
          <w:tblCellSpacing w:w="0" w:type="dxa"/>
        </w:trPr>
        <w:tc>
          <w:tcPr>
            <w:tcW w:w="1138" w:type="dxa"/>
            <w:shd w:val="clear" w:color="auto" w:fill="FFFFFF"/>
            <w:hideMark/>
          </w:tcPr>
          <w:p w:rsidR="002912EB" w:rsidRPr="004F3034" w:rsidRDefault="002912EB" w:rsidP="002912EB">
            <w:pPr>
              <w:ind w:firstLine="0"/>
              <w:rPr>
                <w:color w:val="000000"/>
              </w:rPr>
            </w:pPr>
            <w:r w:rsidRPr="004F3034">
              <w:rPr>
                <w:color w:val="000000"/>
              </w:rPr>
              <w:t>Проект 1</w:t>
            </w:r>
          </w:p>
        </w:tc>
        <w:tc>
          <w:tcPr>
            <w:tcW w:w="3107" w:type="dxa"/>
            <w:shd w:val="clear" w:color="auto" w:fill="FFFFFF"/>
            <w:hideMark/>
          </w:tcPr>
          <w:p w:rsidR="002912EB" w:rsidRPr="004F3034" w:rsidRDefault="002912EB" w:rsidP="00A138E1">
            <w:pPr>
              <w:jc w:val="center"/>
              <w:rPr>
                <w:color w:val="000000"/>
              </w:rPr>
            </w:pPr>
            <w:r w:rsidRPr="004F3034">
              <w:rPr>
                <w:color w:val="000000"/>
              </w:rPr>
              <w:t>3 900</w:t>
            </w:r>
          </w:p>
        </w:tc>
        <w:tc>
          <w:tcPr>
            <w:tcW w:w="1559" w:type="dxa"/>
            <w:shd w:val="clear" w:color="auto" w:fill="FFFFFF"/>
            <w:hideMark/>
          </w:tcPr>
          <w:p w:rsidR="002912EB" w:rsidRPr="004F3034" w:rsidRDefault="002912EB" w:rsidP="00A138E1">
            <w:pPr>
              <w:jc w:val="center"/>
              <w:rPr>
                <w:color w:val="000000"/>
              </w:rPr>
            </w:pPr>
            <w:r w:rsidRPr="004F3034">
              <w:rPr>
                <w:color w:val="000000"/>
              </w:rPr>
              <w:t>2 500</w:t>
            </w:r>
          </w:p>
        </w:tc>
        <w:tc>
          <w:tcPr>
            <w:tcW w:w="2835" w:type="dxa"/>
            <w:shd w:val="clear" w:color="auto" w:fill="FFFFFF"/>
            <w:hideMark/>
          </w:tcPr>
          <w:p w:rsidR="002912EB" w:rsidRPr="004F3034" w:rsidRDefault="002912EB" w:rsidP="00A138E1">
            <w:pPr>
              <w:jc w:val="center"/>
              <w:rPr>
                <w:color w:val="000000"/>
              </w:rPr>
            </w:pPr>
            <w:r w:rsidRPr="004F3034">
              <w:rPr>
                <w:color w:val="000000"/>
              </w:rPr>
              <w:t>3 100</w:t>
            </w:r>
          </w:p>
        </w:tc>
      </w:tr>
      <w:tr w:rsidR="002912EB" w:rsidRPr="004F3034" w:rsidTr="00A138E1">
        <w:trPr>
          <w:tblCellSpacing w:w="0" w:type="dxa"/>
        </w:trPr>
        <w:tc>
          <w:tcPr>
            <w:tcW w:w="1138" w:type="dxa"/>
            <w:shd w:val="clear" w:color="auto" w:fill="FFFFFF"/>
            <w:hideMark/>
          </w:tcPr>
          <w:p w:rsidR="002912EB" w:rsidRPr="004F3034" w:rsidRDefault="002912EB" w:rsidP="002912EB">
            <w:pPr>
              <w:ind w:firstLine="0"/>
              <w:rPr>
                <w:color w:val="000000"/>
              </w:rPr>
            </w:pPr>
            <w:r w:rsidRPr="004F3034">
              <w:rPr>
                <w:color w:val="000000"/>
              </w:rPr>
              <w:t>Проект 2</w:t>
            </w:r>
          </w:p>
        </w:tc>
        <w:tc>
          <w:tcPr>
            <w:tcW w:w="3107" w:type="dxa"/>
            <w:shd w:val="clear" w:color="auto" w:fill="FFFFFF"/>
            <w:hideMark/>
          </w:tcPr>
          <w:p w:rsidR="002912EB" w:rsidRPr="004F3034" w:rsidRDefault="002912EB" w:rsidP="00A138E1">
            <w:pPr>
              <w:jc w:val="center"/>
              <w:rPr>
                <w:color w:val="000000"/>
              </w:rPr>
            </w:pPr>
            <w:r w:rsidRPr="004F3034">
              <w:rPr>
                <w:color w:val="000000"/>
              </w:rPr>
              <w:t>1 800</w:t>
            </w:r>
          </w:p>
        </w:tc>
        <w:tc>
          <w:tcPr>
            <w:tcW w:w="1559" w:type="dxa"/>
            <w:shd w:val="clear" w:color="auto" w:fill="FFFFFF"/>
            <w:hideMark/>
          </w:tcPr>
          <w:p w:rsidR="002912EB" w:rsidRPr="004F3034" w:rsidRDefault="002912EB" w:rsidP="00A138E1">
            <w:pPr>
              <w:jc w:val="center"/>
              <w:rPr>
                <w:color w:val="000000"/>
              </w:rPr>
            </w:pPr>
            <w:r w:rsidRPr="004F3034">
              <w:rPr>
                <w:color w:val="000000"/>
              </w:rPr>
              <w:t>1 200</w:t>
            </w:r>
          </w:p>
        </w:tc>
        <w:tc>
          <w:tcPr>
            <w:tcW w:w="2835" w:type="dxa"/>
            <w:shd w:val="clear" w:color="auto" w:fill="FFFFFF"/>
            <w:hideMark/>
          </w:tcPr>
          <w:p w:rsidR="002912EB" w:rsidRPr="004F3034" w:rsidRDefault="002912EB" w:rsidP="00A138E1">
            <w:pPr>
              <w:jc w:val="center"/>
              <w:rPr>
                <w:color w:val="000000"/>
              </w:rPr>
            </w:pPr>
            <w:r w:rsidRPr="004F3034">
              <w:rPr>
                <w:color w:val="000000"/>
              </w:rPr>
              <w:t>1 500</w:t>
            </w:r>
          </w:p>
        </w:tc>
      </w:tr>
    </w:tbl>
    <w:p w:rsidR="002912EB" w:rsidRPr="004F3034" w:rsidRDefault="002912EB" w:rsidP="002912EB">
      <w:pPr>
        <w:shd w:val="clear" w:color="auto" w:fill="FFFFFF"/>
        <w:rPr>
          <w:color w:val="000000"/>
        </w:rPr>
      </w:pPr>
      <w:r w:rsidRPr="004F3034">
        <w:rPr>
          <w:color w:val="000000"/>
        </w:rPr>
        <w:t>Ранжируйте проекты по критериям IRR, PP, NPV. Коэффициент дисконтирования равен 10 %. Введите точку Фишера.</w:t>
      </w:r>
    </w:p>
    <w:p w:rsidR="002912EB" w:rsidRPr="004F3034" w:rsidRDefault="002912EB" w:rsidP="002912EB">
      <w:pPr>
        <w:shd w:val="clear" w:color="auto" w:fill="FFFFFF"/>
        <w:rPr>
          <w:color w:val="000000"/>
        </w:rPr>
      </w:pPr>
      <w:r w:rsidRPr="004F3034">
        <w:rPr>
          <w:b/>
          <w:bCs/>
          <w:color w:val="000000"/>
        </w:rPr>
        <w:t>Задача 3. </w:t>
      </w:r>
      <w:r w:rsidRPr="004F3034">
        <w:rPr>
          <w:color w:val="000000"/>
        </w:rPr>
        <w:t>Рассматриваются два альтернативных проекта. Первоначальные инвестиции: по проекту</w:t>
      </w:r>
      <w:proofErr w:type="gramStart"/>
      <w:r w:rsidRPr="004F3034">
        <w:rPr>
          <w:color w:val="000000"/>
        </w:rPr>
        <w:t xml:space="preserve"> А</w:t>
      </w:r>
      <w:proofErr w:type="gramEnd"/>
      <w:r w:rsidRPr="004F3034">
        <w:rPr>
          <w:color w:val="000000"/>
        </w:rPr>
        <w:t xml:space="preserve"> – 43 тыс. руб., по проекту В – 78 тыс. руб. Срок реализации проектов – 5 лет. Ожидаемые денежные поступления: по проекту</w:t>
      </w:r>
      <w:proofErr w:type="gramStart"/>
      <w:r w:rsidRPr="004F3034">
        <w:rPr>
          <w:color w:val="000000"/>
        </w:rPr>
        <w:t xml:space="preserve"> А</w:t>
      </w:r>
      <w:proofErr w:type="gramEnd"/>
      <w:r w:rsidRPr="004F3034">
        <w:rPr>
          <w:color w:val="000000"/>
        </w:rPr>
        <w:t xml:space="preserve"> – по 16 тыс. руб. ежегодно в течение 5 лет, по проекту В – 141 тыс. руб. в год окончания проекта. Введите точку Фишера. Какой проект предпочтительнее при коэффициенте дисконтирования: а) 5 %, б) 10 %?</w:t>
      </w:r>
    </w:p>
    <w:p w:rsidR="002912EB" w:rsidRPr="008E5DB6" w:rsidRDefault="002912EB" w:rsidP="002912EB">
      <w:pPr>
        <w:rPr>
          <w:b/>
          <w:i/>
        </w:rPr>
      </w:pPr>
      <w:r w:rsidRPr="008E5DB6">
        <w:rPr>
          <w:b/>
          <w:i/>
        </w:rPr>
        <w:t>Тесты:</w:t>
      </w:r>
    </w:p>
    <w:p w:rsidR="002912EB" w:rsidRPr="004F3034" w:rsidRDefault="002912EB" w:rsidP="002912EB">
      <w:r w:rsidRPr="004F3034">
        <w:t>1. Выберите правильный ответ. Инвестиционная политика организации – это…</w:t>
      </w:r>
    </w:p>
    <w:p w:rsidR="002912EB" w:rsidRPr="004F3034" w:rsidRDefault="002912EB" w:rsidP="002912EB">
      <w:r w:rsidRPr="004F3034">
        <w:t>а) комплекс мер организационного и экономического воздействия органов управления, направленных на создание оптимальных условий для вложения инвестиций;</w:t>
      </w:r>
    </w:p>
    <w:p w:rsidR="002912EB" w:rsidRPr="004F3034" w:rsidRDefault="002912EB" w:rsidP="002912EB">
      <w:r w:rsidRPr="004F3034">
        <w:t>б) экономическая и политическая обстановка в том или ином образовании, стимулирующая или препятствующая активной инвестиционной деятельности;</w:t>
      </w:r>
    </w:p>
    <w:p w:rsidR="002912EB" w:rsidRPr="004F3034" w:rsidRDefault="002912EB" w:rsidP="002912EB">
      <w:r w:rsidRPr="004F3034">
        <w:t>в) совокупность практических действий организации по реализации программы инвестиций;</w:t>
      </w:r>
    </w:p>
    <w:p w:rsidR="002912EB" w:rsidRPr="004F3034" w:rsidRDefault="002912EB" w:rsidP="002912EB">
      <w:r w:rsidRPr="004F3034">
        <w:t>г) эффективное взаимодействие  всех элементов инвестиционного процесса в целях успешной реализации инвестиций.</w:t>
      </w:r>
    </w:p>
    <w:p w:rsidR="002912EB" w:rsidRPr="004F3034" w:rsidRDefault="002912EB" w:rsidP="002912EB">
      <w:r w:rsidRPr="004F3034">
        <w:lastRenderedPageBreak/>
        <w:t>2. Выберите правильный ответ. Инвестиции – это…</w:t>
      </w:r>
    </w:p>
    <w:p w:rsidR="002912EB" w:rsidRPr="004F3034" w:rsidRDefault="002912EB" w:rsidP="002912EB">
      <w:r w:rsidRPr="004F3034">
        <w:t>а) операции, связанные с вложением ценностей в реализацию различных программ и проектов;</w:t>
      </w:r>
    </w:p>
    <w:p w:rsidR="002912EB" w:rsidRPr="004F3034" w:rsidRDefault="002912EB" w:rsidP="002912EB">
      <w:r w:rsidRPr="004F3034">
        <w:t>б) максимальный объем средств, которые могут быть привлечены и использованы с максимальной эффективностью;</w:t>
      </w:r>
    </w:p>
    <w:p w:rsidR="002912EB" w:rsidRPr="004F3034" w:rsidRDefault="002912EB" w:rsidP="002912EB">
      <w:r w:rsidRPr="004F3034">
        <w:t>в)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2912EB" w:rsidRPr="004F3034" w:rsidRDefault="002912EB" w:rsidP="002912EB">
      <w:r w:rsidRPr="004F3034">
        <w:t>г) совокупность инвестиционных проектов и ценных бумаг.</w:t>
      </w:r>
    </w:p>
    <w:p w:rsidR="002912EB" w:rsidRPr="008E5DB6" w:rsidRDefault="002912EB" w:rsidP="002912EB">
      <w:r w:rsidRPr="008E5DB6">
        <w:t>3. Простая норма прибыли показывает:</w:t>
      </w:r>
    </w:p>
    <w:p w:rsidR="002912EB" w:rsidRPr="004F3034" w:rsidRDefault="002912EB" w:rsidP="002912EB">
      <w:r w:rsidRPr="004F3034">
        <w:t>а) долю текущих затрат в денежном потоке организации;</w:t>
      </w:r>
    </w:p>
    <w:p w:rsidR="002912EB" w:rsidRPr="004F3034" w:rsidRDefault="002912EB" w:rsidP="002912EB">
      <w:r w:rsidRPr="004F3034">
        <w:t>б) долю инвестиционных затрат, возвращаемую организации в виде чистой прибыли в течение определенного промежутка времени;</w:t>
      </w:r>
    </w:p>
    <w:p w:rsidR="002912EB" w:rsidRPr="004F3034" w:rsidRDefault="002912EB" w:rsidP="002912EB">
      <w:r w:rsidRPr="004F3034">
        <w:t>в) долю переменных затрат в совокупных затратах организации</w:t>
      </w:r>
    </w:p>
    <w:p w:rsidR="002912EB" w:rsidRPr="004F3034" w:rsidRDefault="002912EB" w:rsidP="002912EB">
      <w:r w:rsidRPr="004F3034">
        <w:t>4. Срок окупаемости проекта при равномерном денежном потоке представляет собой отношение:</w:t>
      </w:r>
    </w:p>
    <w:p w:rsidR="002912EB" w:rsidRPr="004F3034" w:rsidRDefault="002912EB" w:rsidP="002912EB">
      <w:r w:rsidRPr="004F3034">
        <w:t>а) чистого денежного потока к сумме инвестиционных затрат;</w:t>
      </w:r>
    </w:p>
    <w:p w:rsidR="002912EB" w:rsidRPr="004F3034" w:rsidRDefault="002912EB" w:rsidP="002912EB">
      <w:r w:rsidRPr="004F3034">
        <w:t>б) общей суммы поступлений денежных средств к инвестируемым затратам;</w:t>
      </w:r>
    </w:p>
    <w:p w:rsidR="002912EB" w:rsidRPr="004F3034" w:rsidRDefault="002912EB" w:rsidP="002912EB">
      <w:r w:rsidRPr="004F3034">
        <w:t>в) свободного денежного потока к сумме инвестиционных затрат.</w:t>
      </w:r>
    </w:p>
    <w:p w:rsidR="002912EB" w:rsidRPr="004F3034" w:rsidRDefault="002912EB" w:rsidP="002912EB">
      <w:r w:rsidRPr="004F3034">
        <w:t>5. Текущая приведенная стоимость проекта NPV показывает:</w:t>
      </w:r>
    </w:p>
    <w:p w:rsidR="002912EB" w:rsidRPr="004F3034" w:rsidRDefault="002912EB" w:rsidP="002912EB">
      <w:r w:rsidRPr="004F3034">
        <w:t>а) среднюю рентабельность инвестиционного проекта;</w:t>
      </w:r>
    </w:p>
    <w:p w:rsidR="002912EB" w:rsidRPr="004F3034" w:rsidRDefault="002912EB" w:rsidP="002912EB">
      <w:r w:rsidRPr="004F3034">
        <w:t>б) дисконтированную величину прибыли, получаемую от реализации инвестиционного проекта;</w:t>
      </w:r>
    </w:p>
    <w:p w:rsidR="002912EB" w:rsidRPr="004F3034" w:rsidRDefault="002912EB" w:rsidP="002912EB">
      <w:r w:rsidRPr="004F3034">
        <w:t>в) дисконтированную величину валовой прибыли от реализации готовой продукции</w:t>
      </w:r>
    </w:p>
    <w:p w:rsidR="002912EB" w:rsidRPr="008E5DB6" w:rsidRDefault="002912EB" w:rsidP="002912EB">
      <w:r w:rsidRPr="008E5DB6">
        <w:t>6. Индекс рентабельности характеризует:</w:t>
      </w:r>
    </w:p>
    <w:p w:rsidR="002912EB" w:rsidRPr="004F3034" w:rsidRDefault="002912EB" w:rsidP="002912EB">
      <w:r w:rsidRPr="004F3034">
        <w:t>а) уровень доходов от реализации проекта в расчете на 1 руб. инвестиционных затрат;</w:t>
      </w:r>
    </w:p>
    <w:p w:rsidR="002912EB" w:rsidRPr="004F3034" w:rsidRDefault="002912EB" w:rsidP="002912EB">
      <w:r w:rsidRPr="004F3034">
        <w:t>б) долю поступлений денежных средств;</w:t>
      </w:r>
    </w:p>
    <w:p w:rsidR="002912EB" w:rsidRPr="004F3034" w:rsidRDefault="002912EB" w:rsidP="002912EB">
      <w:r w:rsidRPr="004F3034">
        <w:t>в) долю оттоков денежных сре</w:t>
      </w:r>
      <w:proofErr w:type="gramStart"/>
      <w:r w:rsidRPr="004F3034">
        <w:t>дств в в</w:t>
      </w:r>
      <w:proofErr w:type="gramEnd"/>
      <w:r w:rsidRPr="004F3034">
        <w:t>аловом денежном потоке.</w:t>
      </w:r>
    </w:p>
    <w:p w:rsidR="002912EB" w:rsidRPr="004F3034" w:rsidRDefault="002912EB" w:rsidP="002912EB">
      <w:r w:rsidRPr="004F3034">
        <w:t>7. Показатель внутренней нормы прибыли – это:</w:t>
      </w:r>
    </w:p>
    <w:p w:rsidR="002912EB" w:rsidRPr="004F3034" w:rsidRDefault="002912EB" w:rsidP="002912EB">
      <w:r w:rsidRPr="004F3034">
        <w:t>а) цена капитала, ниже которой инвестиционный проект не выгоден;</w:t>
      </w:r>
    </w:p>
    <w:p w:rsidR="002912EB" w:rsidRPr="004F3034" w:rsidRDefault="002912EB" w:rsidP="002912EB">
      <w:r w:rsidRPr="004F3034">
        <w:t>б) средняя учетная ставка привлечения заемных средств;</w:t>
      </w:r>
    </w:p>
    <w:p w:rsidR="002912EB" w:rsidRPr="004F3034" w:rsidRDefault="002912EB" w:rsidP="002912EB">
      <w:r w:rsidRPr="004F3034">
        <w:t>в) ставка дисконтирования инвестиционного проекта, при которой чистая приведенная стоимость проекта равна нулю.</w:t>
      </w:r>
    </w:p>
    <w:p w:rsidR="002912EB" w:rsidRPr="004F3034" w:rsidRDefault="002912EB" w:rsidP="002912EB"/>
    <w:p w:rsidR="002912EB" w:rsidRPr="004F3034" w:rsidRDefault="002912EB" w:rsidP="002912EB"/>
    <w:p w:rsidR="002912EB" w:rsidRPr="004F3034" w:rsidRDefault="002912EB" w:rsidP="002912EB">
      <w:proofErr w:type="gramStart"/>
      <w:r w:rsidRPr="004F3034">
        <w:t>Курсовая работа выполняется обучающимся самостоятельно под руководством преподавателя.</w:t>
      </w:r>
      <w:proofErr w:type="gramEnd"/>
      <w:r w:rsidRPr="004F3034">
        <w:t xml:space="preserve"> При выполнении курсовой </w:t>
      </w:r>
      <w:proofErr w:type="gramStart"/>
      <w:r w:rsidRPr="004F3034">
        <w:t>работы</w:t>
      </w:r>
      <w:proofErr w:type="gramEnd"/>
      <w:r w:rsidRPr="004F3034">
        <w:t xml:space="preserve">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2912EB" w:rsidRPr="004F3034" w:rsidRDefault="002912EB" w:rsidP="002912EB">
      <w:r w:rsidRPr="004F3034">
        <w:t xml:space="preserve">В начале изучения дисциплины преподаватель предлагает обучающимся на выбор перечень тем курсовых работ. </w:t>
      </w:r>
      <w:proofErr w:type="gramStart"/>
      <w:r w:rsidRPr="004F3034">
        <w:t>Обучающийся</w:t>
      </w:r>
      <w:proofErr w:type="gramEnd"/>
      <w:r w:rsidRPr="004F3034">
        <w:t xml:space="preserve">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2912EB" w:rsidRPr="004F3034" w:rsidRDefault="002912EB" w:rsidP="002912EB">
      <w:r w:rsidRPr="004F3034">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2912EB" w:rsidRPr="004F3034" w:rsidRDefault="002912EB" w:rsidP="002912EB">
      <w:r w:rsidRPr="004F3034">
        <w:t xml:space="preserve">В процессе написания курсовой </w:t>
      </w:r>
      <w:proofErr w:type="gramStart"/>
      <w:r w:rsidRPr="004F3034">
        <w:t>работы</w:t>
      </w:r>
      <w:proofErr w:type="gramEnd"/>
      <w:r w:rsidRPr="004F3034">
        <w:t xml:space="preserve">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2912EB" w:rsidRPr="004F3034" w:rsidRDefault="002912EB" w:rsidP="002912EB">
      <w:r w:rsidRPr="004F3034">
        <w:t xml:space="preserve">Преподаватель, проверив работу, может возвратить ее для доработки вместе с </w:t>
      </w:r>
      <w:r w:rsidRPr="004F3034">
        <w:lastRenderedPageBreak/>
        <w:t xml:space="preserve">письменными замечаниями. Студент должен устранить полученные замечания в установленный срок, после чего работа окончательно оценивается. </w:t>
      </w:r>
    </w:p>
    <w:p w:rsidR="002912EB" w:rsidRPr="004F3034" w:rsidRDefault="002912EB" w:rsidP="002912EB">
      <w:r w:rsidRPr="004F3034">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2912EB" w:rsidRDefault="002912EB" w:rsidP="002912EB">
      <w:r w:rsidRPr="004F3034">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2912EB" w:rsidRDefault="002912EB" w:rsidP="002912EB"/>
    <w:p w:rsidR="00036429" w:rsidRPr="00AA1BD2" w:rsidRDefault="00036429" w:rsidP="00036429">
      <w:pPr>
        <w:widowControl/>
        <w:autoSpaceDE/>
        <w:autoSpaceDN/>
        <w:adjustRightInd/>
        <w:ind w:firstLine="0"/>
        <w:jc w:val="left"/>
        <w:sectPr w:rsidR="00036429" w:rsidRPr="00AA1BD2">
          <w:pgSz w:w="11907" w:h="16840"/>
          <w:pgMar w:top="1134" w:right="851" w:bottom="851" w:left="1701" w:header="720" w:footer="720" w:gutter="0"/>
          <w:cols w:space="720"/>
        </w:sectPr>
      </w:pPr>
    </w:p>
    <w:p w:rsidR="002D408B" w:rsidRPr="00AA1BD2" w:rsidRDefault="002D408B" w:rsidP="002D408B">
      <w:pPr>
        <w:pStyle w:val="10"/>
        <w:rPr>
          <w:rStyle w:val="FontStyle20"/>
          <w:rFonts w:ascii="Times New Roman" w:hAnsi="Times New Roman" w:cs="Times New Roman"/>
          <w:sz w:val="24"/>
          <w:szCs w:val="24"/>
        </w:rPr>
      </w:pPr>
      <w:r w:rsidRPr="00AA1BD2">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4A1A9D" w:rsidRPr="00304D3D" w:rsidRDefault="004A1A9D" w:rsidP="004A1A9D">
      <w:pPr>
        <w:rPr>
          <w:b/>
        </w:rPr>
      </w:pPr>
      <w:r w:rsidRPr="00304D3D">
        <w:rPr>
          <w:b/>
        </w:rPr>
        <w:t>а) Планируемые результаты обучения и оценочные средства для проведения промежуточной аттестации:</w:t>
      </w:r>
    </w:p>
    <w:p w:rsidR="004A1A9D" w:rsidRPr="006657BA" w:rsidRDefault="004A1A9D" w:rsidP="004A1A9D">
      <w:pPr>
        <w:rPr>
          <w:i/>
          <w:color w:val="C00000"/>
        </w:rPr>
      </w:pPr>
    </w:p>
    <w:tbl>
      <w:tblPr>
        <w:tblW w:w="5000" w:type="pct"/>
        <w:tblCellMar>
          <w:left w:w="0" w:type="dxa"/>
          <w:right w:w="0" w:type="dxa"/>
        </w:tblCellMar>
        <w:tblLook w:val="04A0"/>
      </w:tblPr>
      <w:tblGrid>
        <w:gridCol w:w="1710"/>
        <w:gridCol w:w="4540"/>
        <w:gridCol w:w="9046"/>
      </w:tblGrid>
      <w:tr w:rsidR="004A1A9D" w:rsidTr="00A138E1">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4A1A9D" w:rsidRPr="006657BA" w:rsidRDefault="004A1A9D" w:rsidP="00A138E1">
            <w:pPr>
              <w:jc w:val="center"/>
            </w:pPr>
            <w:r w:rsidRPr="006657BA">
              <w:t xml:space="preserve">Структурный элемент </w:t>
            </w:r>
            <w:r w:rsidRPr="006657BA">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4A1A9D" w:rsidRPr="006657BA" w:rsidRDefault="004A1A9D" w:rsidP="00A138E1">
            <w:pPr>
              <w:jc w:val="center"/>
            </w:pPr>
            <w:r w:rsidRPr="006657BA">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A1A9D" w:rsidRPr="006E4989" w:rsidRDefault="004A1A9D" w:rsidP="00A138E1">
            <w:pPr>
              <w:jc w:val="center"/>
            </w:pPr>
            <w:r w:rsidRPr="006E4989">
              <w:t>Оценочные средства</w:t>
            </w:r>
          </w:p>
        </w:tc>
      </w:tr>
      <w:tr w:rsidR="004A1A9D" w:rsidRPr="008061A0" w:rsidTr="00A138E1">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A1A9D" w:rsidRPr="006657BA" w:rsidRDefault="004A1A9D" w:rsidP="00A138E1">
            <w:pPr>
              <w:rPr>
                <w:color w:val="C00000"/>
                <w:highlight w:val="yellow"/>
              </w:rPr>
            </w:pPr>
            <w:r w:rsidRPr="006657B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4A1A9D" w:rsidTr="00A138E1">
        <w:trPr>
          <w:trHeight w:val="3364"/>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A138E1">
            <w:r w:rsidRPr="006657BA">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4A1A9D">
            <w:pPr>
              <w:pStyle w:val="afe"/>
              <w:numPr>
                <w:ilvl w:val="0"/>
                <w:numId w:val="3"/>
              </w:numPr>
              <w:tabs>
                <w:tab w:val="left" w:pos="356"/>
                <w:tab w:val="left" w:pos="851"/>
              </w:tabs>
              <w:ind w:left="0" w:firstLine="0"/>
              <w:rPr>
                <w:i/>
                <w:color w:val="C00000"/>
                <w:sz w:val="24"/>
                <w:szCs w:val="24"/>
                <w:lang w:eastAsia="en-US"/>
              </w:rPr>
            </w:pPr>
            <w:r w:rsidRPr="006657BA">
              <w:rPr>
                <w:sz w:val="24"/>
                <w:szCs w:val="24"/>
                <w:lang w:eastAsia="en-US"/>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1A9D" w:rsidRPr="006E4989" w:rsidRDefault="004A1A9D" w:rsidP="00A138E1">
            <w:pPr>
              <w:pStyle w:val="2"/>
              <w:tabs>
                <w:tab w:val="left" w:pos="463"/>
              </w:tabs>
              <w:spacing w:before="0"/>
              <w:ind w:firstLine="707"/>
              <w:rPr>
                <w:b/>
                <w:sz w:val="24"/>
                <w:szCs w:val="24"/>
              </w:rPr>
            </w:pPr>
            <w:r w:rsidRPr="006E4989">
              <w:rPr>
                <w:b/>
                <w:sz w:val="24"/>
                <w:szCs w:val="24"/>
              </w:rPr>
              <w:t>Перечень теоретических вопросов к зачету:</w:t>
            </w:r>
          </w:p>
          <w:p w:rsidR="004A1A9D" w:rsidRPr="006657BA" w:rsidRDefault="004A1A9D" w:rsidP="004A1A9D">
            <w:pPr>
              <w:widowControl/>
              <w:numPr>
                <w:ilvl w:val="0"/>
                <w:numId w:val="25"/>
              </w:numPr>
              <w:autoSpaceDE/>
              <w:adjustRightInd/>
            </w:pPr>
            <w:r w:rsidRPr="006657BA">
              <w:t>Предмет, цели, задачи курса «Основы финансовый менеджмент»</w:t>
            </w:r>
          </w:p>
          <w:p w:rsidR="004A1A9D" w:rsidRPr="006657BA" w:rsidRDefault="004A1A9D" w:rsidP="004A1A9D">
            <w:pPr>
              <w:widowControl/>
              <w:numPr>
                <w:ilvl w:val="0"/>
                <w:numId w:val="25"/>
              </w:numPr>
              <w:autoSpaceDE/>
              <w:adjustRightInd/>
            </w:pPr>
            <w:r w:rsidRPr="006657BA">
              <w:t>Теоретические основы финансового менеджмента.</w:t>
            </w:r>
          </w:p>
          <w:p w:rsidR="004A1A9D" w:rsidRPr="006657BA" w:rsidRDefault="004A1A9D" w:rsidP="004A1A9D">
            <w:pPr>
              <w:widowControl/>
              <w:numPr>
                <w:ilvl w:val="0"/>
                <w:numId w:val="25"/>
              </w:numPr>
              <w:autoSpaceDE/>
              <w:adjustRightInd/>
            </w:pPr>
            <w:r w:rsidRPr="006657BA">
              <w:t>Структура финансового менеджмента и его роль в деятельности организации</w:t>
            </w:r>
          </w:p>
          <w:p w:rsidR="004A1A9D" w:rsidRPr="006657BA" w:rsidRDefault="004A1A9D" w:rsidP="004A1A9D">
            <w:pPr>
              <w:widowControl/>
              <w:numPr>
                <w:ilvl w:val="0"/>
                <w:numId w:val="25"/>
              </w:numPr>
              <w:autoSpaceDE/>
              <w:adjustRightInd/>
            </w:pPr>
            <w:r w:rsidRPr="006657BA">
              <w:t>Виды и содержание финансовых отношений</w:t>
            </w:r>
          </w:p>
          <w:p w:rsidR="004A1A9D" w:rsidRPr="006657BA" w:rsidRDefault="004A1A9D" w:rsidP="004A1A9D">
            <w:pPr>
              <w:widowControl/>
              <w:numPr>
                <w:ilvl w:val="0"/>
                <w:numId w:val="25"/>
              </w:numPr>
              <w:autoSpaceDE/>
              <w:adjustRightInd/>
            </w:pPr>
            <w:r w:rsidRPr="006657BA">
              <w:t>Сущность и принципы финансового менеджмента</w:t>
            </w:r>
          </w:p>
          <w:p w:rsidR="004A1A9D" w:rsidRPr="006657BA" w:rsidRDefault="004A1A9D" w:rsidP="004A1A9D">
            <w:pPr>
              <w:widowControl/>
              <w:numPr>
                <w:ilvl w:val="0"/>
                <w:numId w:val="25"/>
              </w:numPr>
              <w:autoSpaceDE/>
              <w:adjustRightInd/>
            </w:pPr>
            <w:r w:rsidRPr="006657BA">
              <w:t>Функции финансового менеджмента как управляющей системы</w:t>
            </w:r>
          </w:p>
          <w:p w:rsidR="004A1A9D" w:rsidRPr="006657BA" w:rsidRDefault="004A1A9D" w:rsidP="004A1A9D">
            <w:pPr>
              <w:widowControl/>
              <w:numPr>
                <w:ilvl w:val="0"/>
                <w:numId w:val="25"/>
              </w:numPr>
              <w:autoSpaceDE/>
              <w:adjustRightInd/>
            </w:pPr>
            <w:r w:rsidRPr="006657BA">
              <w:t>Функции финансового менеджмента как специальной области управления предприятием</w:t>
            </w:r>
          </w:p>
          <w:p w:rsidR="004A1A9D" w:rsidRPr="006657BA" w:rsidRDefault="004A1A9D" w:rsidP="004A1A9D">
            <w:pPr>
              <w:widowControl/>
              <w:numPr>
                <w:ilvl w:val="0"/>
                <w:numId w:val="25"/>
              </w:numPr>
              <w:autoSpaceDE/>
              <w:adjustRightInd/>
            </w:pPr>
            <w:r w:rsidRPr="006657BA">
              <w:t>Место финансового менеджмента в общей системе управления финансами</w:t>
            </w:r>
          </w:p>
          <w:p w:rsidR="004A1A9D" w:rsidRPr="006657BA" w:rsidRDefault="004A1A9D" w:rsidP="004A1A9D">
            <w:pPr>
              <w:widowControl/>
              <w:numPr>
                <w:ilvl w:val="0"/>
                <w:numId w:val="25"/>
              </w:numPr>
              <w:autoSpaceDE/>
              <w:adjustRightInd/>
            </w:pPr>
            <w:r w:rsidRPr="006657BA">
              <w:t>Информационное обеспечение финансового менеджмента в организации</w:t>
            </w:r>
          </w:p>
          <w:p w:rsidR="004A1A9D" w:rsidRPr="006657BA" w:rsidRDefault="004A1A9D" w:rsidP="004A1A9D">
            <w:pPr>
              <w:widowControl/>
              <w:numPr>
                <w:ilvl w:val="0"/>
                <w:numId w:val="25"/>
              </w:numPr>
              <w:autoSpaceDE/>
              <w:adjustRightInd/>
            </w:pPr>
            <w:r w:rsidRPr="006657BA">
              <w:t>Внешние и внутренние источники информации</w:t>
            </w:r>
          </w:p>
          <w:p w:rsidR="004A1A9D" w:rsidRPr="006657BA" w:rsidRDefault="004A1A9D" w:rsidP="004A1A9D">
            <w:pPr>
              <w:widowControl/>
              <w:numPr>
                <w:ilvl w:val="0"/>
                <w:numId w:val="25"/>
              </w:numPr>
              <w:autoSpaceDE/>
              <w:adjustRightInd/>
            </w:pPr>
            <w:r w:rsidRPr="006657BA">
              <w:t>Внешние и внутренние пользователи финансовой отчетности</w:t>
            </w:r>
          </w:p>
          <w:p w:rsidR="004A1A9D" w:rsidRPr="006657BA" w:rsidRDefault="004A1A9D" w:rsidP="004A1A9D">
            <w:pPr>
              <w:widowControl/>
              <w:numPr>
                <w:ilvl w:val="0"/>
                <w:numId w:val="25"/>
              </w:numPr>
              <w:autoSpaceDE/>
              <w:adjustRightInd/>
            </w:pPr>
            <w:r w:rsidRPr="006657BA">
              <w:t>Сущность, классификация, принципы формирования капитала компании</w:t>
            </w:r>
          </w:p>
          <w:p w:rsidR="004A1A9D" w:rsidRPr="006657BA" w:rsidRDefault="004A1A9D" w:rsidP="004A1A9D">
            <w:pPr>
              <w:widowControl/>
              <w:numPr>
                <w:ilvl w:val="0"/>
                <w:numId w:val="25"/>
              </w:numPr>
              <w:autoSpaceDE/>
              <w:adjustRightInd/>
            </w:pPr>
            <w:r w:rsidRPr="006657BA">
              <w:t>Структура капитала компании</w:t>
            </w:r>
          </w:p>
          <w:p w:rsidR="004A1A9D" w:rsidRPr="006657BA" w:rsidRDefault="004A1A9D" w:rsidP="004A1A9D">
            <w:pPr>
              <w:widowControl/>
              <w:numPr>
                <w:ilvl w:val="0"/>
                <w:numId w:val="25"/>
              </w:numPr>
              <w:autoSpaceDE/>
              <w:adjustRightInd/>
            </w:pPr>
            <w:r w:rsidRPr="006657BA">
              <w:t>Концепция стоимости капитала</w:t>
            </w:r>
          </w:p>
          <w:p w:rsidR="004A1A9D" w:rsidRPr="006657BA" w:rsidRDefault="004A1A9D" w:rsidP="00A138E1">
            <w:pPr>
              <w:ind w:firstLine="707"/>
            </w:pPr>
          </w:p>
          <w:p w:rsidR="004A1A9D" w:rsidRPr="006E4989" w:rsidRDefault="004A1A9D" w:rsidP="00A138E1">
            <w:pPr>
              <w:pStyle w:val="2"/>
              <w:tabs>
                <w:tab w:val="left" w:pos="463"/>
              </w:tabs>
              <w:spacing w:before="0"/>
              <w:ind w:firstLine="707"/>
              <w:rPr>
                <w:b/>
                <w:sz w:val="24"/>
                <w:szCs w:val="24"/>
              </w:rPr>
            </w:pPr>
            <w:r w:rsidRPr="006E4989">
              <w:rPr>
                <w:b/>
                <w:sz w:val="24"/>
                <w:szCs w:val="24"/>
              </w:rPr>
              <w:t>Перечень теоретических вопросов к зачету с оценкой</w:t>
            </w:r>
          </w:p>
          <w:p w:rsidR="004A1A9D" w:rsidRPr="006E4989" w:rsidRDefault="004A1A9D" w:rsidP="004A1A9D">
            <w:pPr>
              <w:widowControl/>
              <w:numPr>
                <w:ilvl w:val="0"/>
                <w:numId w:val="28"/>
              </w:numPr>
              <w:autoSpaceDE/>
              <w:adjustRightInd/>
            </w:pPr>
            <w:r w:rsidRPr="006E4989">
              <w:t>Принципы организации финансового менеджмента</w:t>
            </w:r>
          </w:p>
          <w:p w:rsidR="004A1A9D" w:rsidRPr="006E4989" w:rsidRDefault="004A1A9D" w:rsidP="004A1A9D">
            <w:pPr>
              <w:widowControl/>
              <w:numPr>
                <w:ilvl w:val="0"/>
                <w:numId w:val="28"/>
              </w:numPr>
              <w:autoSpaceDE/>
              <w:adjustRightInd/>
            </w:pPr>
            <w:r w:rsidRPr="006E4989">
              <w:t>Цели управления финансами в бизнесе</w:t>
            </w:r>
          </w:p>
          <w:p w:rsidR="004A1A9D" w:rsidRPr="006E4989" w:rsidRDefault="004A1A9D" w:rsidP="004A1A9D">
            <w:pPr>
              <w:widowControl/>
              <w:numPr>
                <w:ilvl w:val="0"/>
                <w:numId w:val="28"/>
              </w:numPr>
              <w:autoSpaceDE/>
              <w:adjustRightInd/>
            </w:pPr>
            <w:r w:rsidRPr="006E4989">
              <w:t>Задачи, объекты и субъекты финансового менеджмента</w:t>
            </w:r>
          </w:p>
          <w:p w:rsidR="004A1A9D" w:rsidRPr="006E4989" w:rsidRDefault="004A1A9D" w:rsidP="004A1A9D">
            <w:pPr>
              <w:widowControl/>
              <w:numPr>
                <w:ilvl w:val="0"/>
                <w:numId w:val="28"/>
              </w:numPr>
              <w:autoSpaceDE/>
              <w:adjustRightInd/>
            </w:pPr>
            <w:r w:rsidRPr="006E4989">
              <w:rPr>
                <w:rStyle w:val="aff1"/>
                <w:bCs/>
                <w:color w:val="333333"/>
                <w:shd w:val="clear" w:color="auto" w:fill="FFFFFF"/>
              </w:rPr>
              <w:t>Концепция денежного потока</w:t>
            </w:r>
            <w:r w:rsidRPr="006E4989">
              <w:rPr>
                <w:color w:val="333333"/>
                <w:shd w:val="clear" w:color="auto" w:fill="FFFFFF"/>
              </w:rPr>
              <w:t>,</w:t>
            </w:r>
          </w:p>
          <w:p w:rsidR="004A1A9D" w:rsidRPr="006E4989" w:rsidRDefault="004A1A9D" w:rsidP="004A1A9D">
            <w:pPr>
              <w:widowControl/>
              <w:numPr>
                <w:ilvl w:val="0"/>
                <w:numId w:val="28"/>
              </w:numPr>
              <w:autoSpaceDE/>
              <w:adjustRightInd/>
              <w:rPr>
                <w:rStyle w:val="aff1"/>
                <w:i w:val="0"/>
                <w:iCs w:val="0"/>
              </w:rPr>
            </w:pPr>
            <w:r w:rsidRPr="006E4989">
              <w:rPr>
                <w:rStyle w:val="aff1"/>
                <w:bCs/>
                <w:color w:val="333333"/>
                <w:shd w:val="clear" w:color="auto" w:fill="FFFFFF"/>
              </w:rPr>
              <w:t>Концепция изменения стоимости денег во времени</w:t>
            </w:r>
          </w:p>
          <w:p w:rsidR="004A1A9D" w:rsidRPr="006E4989" w:rsidRDefault="004A1A9D" w:rsidP="004A1A9D">
            <w:pPr>
              <w:widowControl/>
              <w:numPr>
                <w:ilvl w:val="0"/>
                <w:numId w:val="28"/>
              </w:numPr>
              <w:autoSpaceDE/>
              <w:adjustRightInd/>
              <w:rPr>
                <w:rStyle w:val="aff1"/>
                <w:i w:val="0"/>
                <w:iCs w:val="0"/>
              </w:rPr>
            </w:pPr>
            <w:r w:rsidRPr="006E4989">
              <w:rPr>
                <w:rStyle w:val="aff1"/>
                <w:bCs/>
                <w:shd w:val="clear" w:color="auto" w:fill="FFFFFF"/>
              </w:rPr>
              <w:t>Концепция учета фактора инфляции.</w:t>
            </w:r>
          </w:p>
          <w:p w:rsidR="004A1A9D" w:rsidRPr="006E4989" w:rsidRDefault="004A1A9D" w:rsidP="004A1A9D">
            <w:pPr>
              <w:widowControl/>
              <w:numPr>
                <w:ilvl w:val="0"/>
                <w:numId w:val="28"/>
              </w:numPr>
              <w:autoSpaceDE/>
              <w:adjustRightInd/>
              <w:rPr>
                <w:rStyle w:val="afa"/>
                <w:b w:val="0"/>
                <w:bCs w:val="0"/>
              </w:rPr>
            </w:pPr>
            <w:r w:rsidRPr="006E4989">
              <w:rPr>
                <w:rStyle w:val="afa"/>
                <w:b w:val="0"/>
                <w:shd w:val="clear" w:color="auto" w:fill="FFFFFF"/>
              </w:rPr>
              <w:t>Концепция учета фактора ликвидности.</w:t>
            </w:r>
          </w:p>
          <w:p w:rsidR="004A1A9D" w:rsidRPr="006E4989" w:rsidRDefault="004A1A9D" w:rsidP="004A1A9D">
            <w:pPr>
              <w:widowControl/>
              <w:numPr>
                <w:ilvl w:val="0"/>
                <w:numId w:val="28"/>
              </w:numPr>
              <w:autoSpaceDE/>
              <w:adjustRightInd/>
            </w:pPr>
            <w:r w:rsidRPr="006E4989">
              <w:rPr>
                <w:rStyle w:val="aff1"/>
                <w:bCs/>
                <w:shd w:val="clear" w:color="auto" w:fill="FFFFFF"/>
              </w:rPr>
              <w:t>Концепция цены (стоимости) капитала</w:t>
            </w:r>
            <w:r w:rsidRPr="006E4989">
              <w:rPr>
                <w:shd w:val="clear" w:color="auto" w:fill="FFFFFF"/>
              </w:rPr>
              <w:t> </w:t>
            </w:r>
          </w:p>
          <w:p w:rsidR="004A1A9D" w:rsidRPr="006E4989" w:rsidRDefault="004A1A9D" w:rsidP="004A1A9D">
            <w:pPr>
              <w:widowControl/>
              <w:numPr>
                <w:ilvl w:val="0"/>
                <w:numId w:val="28"/>
              </w:numPr>
              <w:autoSpaceDE/>
              <w:adjustRightInd/>
            </w:pPr>
            <w:r w:rsidRPr="006E4989">
              <w:rPr>
                <w:rStyle w:val="aff1"/>
                <w:bCs/>
                <w:shd w:val="clear" w:color="auto" w:fill="FFFFFF"/>
              </w:rPr>
              <w:lastRenderedPageBreak/>
              <w:t>Концепция эффективности рынка капитала</w:t>
            </w:r>
            <w:r w:rsidRPr="006E4989">
              <w:rPr>
                <w:shd w:val="clear" w:color="auto" w:fill="FFFFFF"/>
              </w:rPr>
              <w:t> –</w:t>
            </w:r>
          </w:p>
          <w:p w:rsidR="004A1A9D" w:rsidRPr="006E4989" w:rsidRDefault="004A1A9D" w:rsidP="004A1A9D">
            <w:pPr>
              <w:widowControl/>
              <w:numPr>
                <w:ilvl w:val="0"/>
                <w:numId w:val="28"/>
              </w:numPr>
              <w:autoSpaceDE/>
              <w:adjustRightInd/>
            </w:pPr>
            <w:r w:rsidRPr="006E4989">
              <w:rPr>
                <w:rStyle w:val="aff1"/>
                <w:bCs/>
                <w:shd w:val="clear" w:color="auto" w:fill="FFFFFF"/>
              </w:rPr>
              <w:t xml:space="preserve">Концепция </w:t>
            </w:r>
            <w:proofErr w:type="spellStart"/>
            <w:r w:rsidRPr="006E4989">
              <w:rPr>
                <w:rStyle w:val="aff1"/>
                <w:bCs/>
                <w:shd w:val="clear" w:color="auto" w:fill="FFFFFF"/>
              </w:rPr>
              <w:t>ассиметричности</w:t>
            </w:r>
            <w:proofErr w:type="spellEnd"/>
            <w:r w:rsidRPr="006E4989">
              <w:rPr>
                <w:rStyle w:val="aff1"/>
                <w:bCs/>
                <w:shd w:val="clear" w:color="auto" w:fill="FFFFFF"/>
              </w:rPr>
              <w:t xml:space="preserve"> информации</w:t>
            </w:r>
            <w:r w:rsidRPr="006E4989">
              <w:rPr>
                <w:shd w:val="clear" w:color="auto" w:fill="FFFFFF"/>
              </w:rPr>
              <w:t> </w:t>
            </w:r>
          </w:p>
          <w:p w:rsidR="004A1A9D" w:rsidRPr="006E4989" w:rsidRDefault="004A1A9D" w:rsidP="004A1A9D">
            <w:pPr>
              <w:widowControl/>
              <w:numPr>
                <w:ilvl w:val="0"/>
                <w:numId w:val="28"/>
              </w:numPr>
              <w:autoSpaceDE/>
              <w:adjustRightInd/>
              <w:rPr>
                <w:rStyle w:val="aff1"/>
                <w:i w:val="0"/>
                <w:iCs w:val="0"/>
              </w:rPr>
            </w:pPr>
            <w:r w:rsidRPr="006E4989">
              <w:rPr>
                <w:rStyle w:val="aff1"/>
                <w:bCs/>
                <w:shd w:val="clear" w:color="auto" w:fill="FFFFFF"/>
              </w:rPr>
              <w:t>Концепция агентских отношений</w:t>
            </w:r>
          </w:p>
          <w:p w:rsidR="004A1A9D" w:rsidRPr="006E4989" w:rsidRDefault="004A1A9D" w:rsidP="004A1A9D">
            <w:pPr>
              <w:widowControl/>
              <w:numPr>
                <w:ilvl w:val="0"/>
                <w:numId w:val="28"/>
              </w:numPr>
              <w:autoSpaceDE/>
              <w:adjustRightInd/>
            </w:pPr>
            <w:r w:rsidRPr="006E4989">
              <w:rPr>
                <w:rStyle w:val="afa"/>
                <w:b w:val="0"/>
                <w:shd w:val="clear" w:color="auto" w:fill="FFFFFF"/>
              </w:rPr>
              <w:t> </w:t>
            </w:r>
            <w:r w:rsidRPr="006E4989">
              <w:rPr>
                <w:rStyle w:val="aff1"/>
                <w:bCs/>
                <w:shd w:val="clear" w:color="auto" w:fill="FFFFFF"/>
              </w:rPr>
              <w:t>Концепция альтернативных затрат</w:t>
            </w:r>
          </w:p>
          <w:p w:rsidR="004A1A9D" w:rsidRPr="006E4989" w:rsidRDefault="004A1A9D" w:rsidP="004A1A9D">
            <w:pPr>
              <w:widowControl/>
              <w:numPr>
                <w:ilvl w:val="0"/>
                <w:numId w:val="28"/>
              </w:numPr>
              <w:autoSpaceDE/>
              <w:adjustRightInd/>
              <w:jc w:val="left"/>
            </w:pPr>
            <w:r w:rsidRPr="006E4989">
              <w:t>Терминология и базовые показатели финансового менеджмента</w:t>
            </w:r>
          </w:p>
          <w:p w:rsidR="004A1A9D" w:rsidRPr="006E4989" w:rsidRDefault="004A1A9D" w:rsidP="004A1A9D">
            <w:pPr>
              <w:widowControl/>
              <w:numPr>
                <w:ilvl w:val="0"/>
                <w:numId w:val="28"/>
              </w:numPr>
              <w:autoSpaceDE/>
              <w:adjustRightInd/>
              <w:jc w:val="left"/>
            </w:pPr>
            <w:r w:rsidRPr="006E4989">
              <w:t>Классификации капитала организации</w:t>
            </w:r>
          </w:p>
          <w:p w:rsidR="004A1A9D" w:rsidRPr="006E4989" w:rsidRDefault="004A1A9D" w:rsidP="004A1A9D">
            <w:pPr>
              <w:widowControl/>
              <w:numPr>
                <w:ilvl w:val="0"/>
                <w:numId w:val="28"/>
              </w:numPr>
              <w:autoSpaceDE/>
              <w:adjustRightInd/>
            </w:pPr>
            <w:r w:rsidRPr="006E4989">
              <w:t>Понятия стоимости и структуры капитала организации</w:t>
            </w:r>
          </w:p>
          <w:p w:rsidR="004A1A9D" w:rsidRPr="006E4989" w:rsidRDefault="004A1A9D" w:rsidP="004A1A9D">
            <w:pPr>
              <w:widowControl/>
              <w:numPr>
                <w:ilvl w:val="0"/>
                <w:numId w:val="28"/>
              </w:numPr>
              <w:autoSpaceDE/>
              <w:adjustRightInd/>
            </w:pPr>
            <w:r w:rsidRPr="006E4989">
              <w:t>Структура собственного капитала и особенности управления им</w:t>
            </w:r>
          </w:p>
          <w:p w:rsidR="004A1A9D" w:rsidRPr="006E4989" w:rsidRDefault="004A1A9D" w:rsidP="004A1A9D">
            <w:pPr>
              <w:widowControl/>
              <w:numPr>
                <w:ilvl w:val="0"/>
                <w:numId w:val="28"/>
              </w:numPr>
              <w:autoSpaceDE/>
              <w:adjustRightInd/>
            </w:pPr>
            <w:r w:rsidRPr="006E4989">
              <w:t>Эффект финансового рычага: его сущность и последствия</w:t>
            </w:r>
          </w:p>
          <w:p w:rsidR="004A1A9D" w:rsidRPr="006E4989" w:rsidRDefault="004A1A9D" w:rsidP="004A1A9D">
            <w:pPr>
              <w:widowControl/>
              <w:numPr>
                <w:ilvl w:val="0"/>
                <w:numId w:val="28"/>
              </w:numPr>
              <w:autoSpaceDE/>
              <w:adjustRightInd/>
            </w:pPr>
            <w:r w:rsidRPr="006E4989">
              <w:t>Этапы процесса формирования политики заимствования сре</w:t>
            </w:r>
            <w:proofErr w:type="gramStart"/>
            <w:r w:rsidRPr="006E4989">
              <w:t>дств в б</w:t>
            </w:r>
            <w:proofErr w:type="gramEnd"/>
            <w:r w:rsidRPr="006E4989">
              <w:t>изнесе</w:t>
            </w:r>
          </w:p>
          <w:p w:rsidR="004A1A9D" w:rsidRPr="006E4989" w:rsidRDefault="004A1A9D" w:rsidP="004A1A9D">
            <w:pPr>
              <w:widowControl/>
              <w:numPr>
                <w:ilvl w:val="0"/>
                <w:numId w:val="28"/>
              </w:numPr>
              <w:autoSpaceDE/>
              <w:adjustRightInd/>
            </w:pPr>
            <w:r w:rsidRPr="006E4989">
              <w:t>Состав и структура оборотного капитала</w:t>
            </w:r>
          </w:p>
          <w:p w:rsidR="004A1A9D" w:rsidRPr="006E4989" w:rsidRDefault="004A1A9D" w:rsidP="004A1A9D">
            <w:pPr>
              <w:widowControl/>
              <w:numPr>
                <w:ilvl w:val="0"/>
                <w:numId w:val="28"/>
              </w:numPr>
              <w:autoSpaceDE/>
              <w:adjustRightInd/>
            </w:pPr>
            <w:r w:rsidRPr="006E4989">
              <w:t>Кругооборот оборотного капитала: сущность, стадии.</w:t>
            </w:r>
          </w:p>
          <w:p w:rsidR="004A1A9D" w:rsidRPr="006E4989" w:rsidRDefault="004A1A9D" w:rsidP="004A1A9D">
            <w:pPr>
              <w:widowControl/>
              <w:numPr>
                <w:ilvl w:val="0"/>
                <w:numId w:val="28"/>
              </w:numPr>
              <w:autoSpaceDE/>
              <w:adjustRightInd/>
            </w:pPr>
            <w:r w:rsidRPr="006E4989">
              <w:t>Основные показатели эффективности использования оборотных средств</w:t>
            </w:r>
          </w:p>
          <w:p w:rsidR="004A1A9D" w:rsidRPr="006E4989" w:rsidRDefault="004A1A9D" w:rsidP="004A1A9D">
            <w:pPr>
              <w:widowControl/>
              <w:numPr>
                <w:ilvl w:val="0"/>
                <w:numId w:val="28"/>
              </w:numPr>
              <w:autoSpaceDE/>
              <w:adjustRightInd/>
            </w:pPr>
            <w:r w:rsidRPr="006E4989">
              <w:t>Сущность и характеристики денежных потоков в бизнесе.</w:t>
            </w:r>
          </w:p>
          <w:p w:rsidR="004A1A9D" w:rsidRPr="006E4989" w:rsidRDefault="004A1A9D" w:rsidP="004A1A9D">
            <w:pPr>
              <w:widowControl/>
              <w:numPr>
                <w:ilvl w:val="0"/>
                <w:numId w:val="28"/>
              </w:numPr>
              <w:autoSpaceDE/>
              <w:adjustRightInd/>
            </w:pPr>
            <w:r w:rsidRPr="006E4989">
              <w:t>Анализ денежных потоков</w:t>
            </w:r>
          </w:p>
          <w:p w:rsidR="004A1A9D" w:rsidRPr="006E4989" w:rsidRDefault="004A1A9D" w:rsidP="004A1A9D">
            <w:pPr>
              <w:widowControl/>
              <w:numPr>
                <w:ilvl w:val="0"/>
                <w:numId w:val="28"/>
              </w:numPr>
              <w:autoSpaceDE/>
              <w:adjustRightInd/>
            </w:pPr>
            <w:r w:rsidRPr="006E4989">
              <w:t>Понятие и классификация расходов организации</w:t>
            </w:r>
          </w:p>
          <w:p w:rsidR="004A1A9D" w:rsidRPr="006E4989" w:rsidRDefault="004A1A9D" w:rsidP="004A1A9D">
            <w:pPr>
              <w:widowControl/>
              <w:numPr>
                <w:ilvl w:val="0"/>
                <w:numId w:val="28"/>
              </w:numPr>
              <w:autoSpaceDE/>
              <w:adjustRightInd/>
            </w:pPr>
            <w:r w:rsidRPr="006E4989">
              <w:t>Операционный рычаг, эффект операционного рычага</w:t>
            </w:r>
          </w:p>
          <w:p w:rsidR="004A1A9D" w:rsidRPr="006E4989" w:rsidRDefault="004A1A9D" w:rsidP="004A1A9D">
            <w:pPr>
              <w:widowControl/>
              <w:numPr>
                <w:ilvl w:val="0"/>
                <w:numId w:val="28"/>
              </w:numPr>
              <w:autoSpaceDE/>
              <w:adjustRightInd/>
            </w:pPr>
            <w:r w:rsidRPr="006E4989">
              <w:t>Анализ безубыточности</w:t>
            </w:r>
          </w:p>
          <w:p w:rsidR="004A1A9D" w:rsidRPr="006657BA" w:rsidRDefault="004A1A9D" w:rsidP="004A1A9D">
            <w:pPr>
              <w:widowControl/>
              <w:numPr>
                <w:ilvl w:val="0"/>
                <w:numId w:val="28"/>
              </w:numPr>
              <w:autoSpaceDE/>
              <w:adjustRightInd/>
            </w:pPr>
            <w:r w:rsidRPr="006657BA">
              <w:t>Формирование и распределение налогооблагаемой и чистой прибыли</w:t>
            </w:r>
          </w:p>
          <w:p w:rsidR="004A1A9D" w:rsidRPr="006657BA" w:rsidRDefault="004A1A9D" w:rsidP="004A1A9D">
            <w:pPr>
              <w:pStyle w:val="a8"/>
              <w:numPr>
                <w:ilvl w:val="0"/>
                <w:numId w:val="28"/>
              </w:numPr>
              <w:spacing w:after="0"/>
              <w:jc w:val="both"/>
              <w:rPr>
                <w:lang w:eastAsia="en-US"/>
              </w:rPr>
            </w:pPr>
            <w:r w:rsidRPr="006657BA">
              <w:rPr>
                <w:lang w:eastAsia="en-US"/>
              </w:rPr>
              <w:t>Сущность и виды инвестиций</w:t>
            </w:r>
          </w:p>
          <w:p w:rsidR="004A1A9D" w:rsidRPr="006657BA" w:rsidRDefault="004A1A9D" w:rsidP="004A1A9D">
            <w:pPr>
              <w:pStyle w:val="a8"/>
              <w:numPr>
                <w:ilvl w:val="0"/>
                <w:numId w:val="28"/>
              </w:numPr>
              <w:spacing w:after="0"/>
              <w:jc w:val="both"/>
              <w:rPr>
                <w:lang w:eastAsia="en-US"/>
              </w:rPr>
            </w:pPr>
            <w:r w:rsidRPr="006657BA">
              <w:rPr>
                <w:lang w:eastAsia="en-US"/>
              </w:rPr>
              <w:t xml:space="preserve"> Оценка денежных потоков инвестиционного проекта</w:t>
            </w:r>
          </w:p>
          <w:p w:rsidR="004A1A9D" w:rsidRPr="006657BA" w:rsidRDefault="004A1A9D" w:rsidP="004A1A9D">
            <w:pPr>
              <w:pStyle w:val="a8"/>
              <w:numPr>
                <w:ilvl w:val="0"/>
                <w:numId w:val="28"/>
              </w:numPr>
              <w:spacing w:after="0"/>
              <w:jc w:val="both"/>
              <w:rPr>
                <w:lang w:eastAsia="en-US"/>
              </w:rPr>
            </w:pPr>
            <w:r w:rsidRPr="006657BA">
              <w:rPr>
                <w:lang w:eastAsia="en-US"/>
              </w:rPr>
              <w:t>Методы оценки эффективности инвестиционных проектов</w:t>
            </w:r>
          </w:p>
          <w:p w:rsidR="004A1A9D" w:rsidRDefault="004A1A9D" w:rsidP="004A1A9D">
            <w:pPr>
              <w:pStyle w:val="a8"/>
              <w:numPr>
                <w:ilvl w:val="0"/>
                <w:numId w:val="28"/>
              </w:numPr>
              <w:spacing w:after="0"/>
              <w:jc w:val="both"/>
              <w:rPr>
                <w:lang w:eastAsia="en-US"/>
              </w:rPr>
            </w:pPr>
            <w:r w:rsidRPr="006657BA">
              <w:rPr>
                <w:lang w:eastAsia="en-US"/>
              </w:rPr>
              <w:t>Классификация источников финансирования организации</w:t>
            </w:r>
          </w:p>
        </w:tc>
      </w:tr>
      <w:tr w:rsidR="004A1A9D" w:rsidRPr="008061A0" w:rsidTr="00A138E1">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A138E1">
            <w:r w:rsidRPr="006657BA">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4A1A9D">
            <w:pPr>
              <w:pStyle w:val="afe"/>
              <w:numPr>
                <w:ilvl w:val="0"/>
                <w:numId w:val="3"/>
              </w:numPr>
              <w:tabs>
                <w:tab w:val="left" w:pos="356"/>
                <w:tab w:val="left" w:pos="851"/>
              </w:tabs>
              <w:ind w:left="0" w:firstLine="0"/>
              <w:rPr>
                <w:sz w:val="24"/>
                <w:szCs w:val="24"/>
                <w:lang w:eastAsia="en-US"/>
              </w:rPr>
            </w:pPr>
            <w:r w:rsidRPr="006657BA">
              <w:rPr>
                <w:sz w:val="24"/>
                <w:szCs w:val="24"/>
                <w:lang w:eastAsia="en-US"/>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4A1A9D" w:rsidRPr="006657BA" w:rsidRDefault="004A1A9D" w:rsidP="004A1A9D">
            <w:pPr>
              <w:pStyle w:val="afe"/>
              <w:numPr>
                <w:ilvl w:val="0"/>
                <w:numId w:val="3"/>
              </w:numPr>
              <w:tabs>
                <w:tab w:val="left" w:pos="356"/>
                <w:tab w:val="left" w:pos="851"/>
              </w:tabs>
              <w:ind w:left="0" w:firstLine="0"/>
              <w:rPr>
                <w:i/>
                <w:color w:val="C00000"/>
                <w:sz w:val="24"/>
                <w:szCs w:val="24"/>
                <w:lang w:eastAsia="en-US"/>
              </w:rPr>
            </w:pPr>
            <w:r w:rsidRPr="006657BA">
              <w:rPr>
                <w:sz w:val="24"/>
                <w:szCs w:val="24"/>
                <w:lang w:eastAsia="en-US"/>
              </w:rPr>
              <w:t>понимать возможные положительные и отрицательные последствия принимаемых организационно-</w:t>
            </w:r>
            <w:r w:rsidRPr="006657BA">
              <w:rPr>
                <w:sz w:val="24"/>
                <w:szCs w:val="24"/>
                <w:lang w:eastAsia="en-US"/>
              </w:rPr>
              <w:lastRenderedPageBreak/>
              <w:t>управленческих решений, оценивать эффективность управленческих решений;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1A9D" w:rsidRPr="00785B54" w:rsidRDefault="004A1A9D" w:rsidP="00A138E1">
            <w:pPr>
              <w:ind w:left="209" w:firstLine="345"/>
              <w:rPr>
                <w:b/>
                <w:bCs/>
                <w:i/>
                <w:iCs/>
                <w:color w:val="333333"/>
              </w:rPr>
            </w:pPr>
            <w:r w:rsidRPr="00785B54">
              <w:rPr>
                <w:b/>
                <w:bCs/>
                <w:i/>
                <w:iCs/>
                <w:color w:val="333333"/>
              </w:rPr>
              <w:lastRenderedPageBreak/>
              <w:t>Примерные практические задания для зачета с оценкой</w:t>
            </w:r>
          </w:p>
          <w:p w:rsidR="004A1A9D" w:rsidRPr="00785B54" w:rsidRDefault="004A1A9D" w:rsidP="00A138E1">
            <w:pPr>
              <w:ind w:firstLine="345"/>
            </w:pPr>
            <w:r w:rsidRPr="00785B54">
              <w:t xml:space="preserve">1.На сколько дней нужно положить на депозит  10000 </w:t>
            </w:r>
            <w:proofErr w:type="spellStart"/>
            <w:r w:rsidRPr="00785B54">
              <w:t>усл</w:t>
            </w:r>
            <w:proofErr w:type="spellEnd"/>
            <w:r w:rsidRPr="00785B54">
              <w:t xml:space="preserve">. </w:t>
            </w:r>
            <w:proofErr w:type="spellStart"/>
            <w:r w:rsidRPr="00785B54">
              <w:t>ден.ед</w:t>
            </w:r>
            <w:proofErr w:type="spellEnd"/>
            <w:r w:rsidRPr="00785B54">
              <w:t xml:space="preserve">., исходя из 8% годовых, чтобы сумма составила 11000 </w:t>
            </w:r>
            <w:proofErr w:type="spellStart"/>
            <w:r w:rsidRPr="00785B54">
              <w:t>усл</w:t>
            </w:r>
            <w:proofErr w:type="spellEnd"/>
            <w:r w:rsidRPr="00785B54">
              <w:t xml:space="preserve">. </w:t>
            </w:r>
            <w:proofErr w:type="spellStart"/>
            <w:r w:rsidRPr="00785B54">
              <w:t>ден</w:t>
            </w:r>
            <w:proofErr w:type="spellEnd"/>
            <w:r w:rsidRPr="00785B54">
              <w:t>. ед. Расчет необходимо выполнить для обыкновенных и точных процентов.</w:t>
            </w:r>
          </w:p>
          <w:p w:rsidR="004A1A9D" w:rsidRPr="00785B54" w:rsidRDefault="004A1A9D" w:rsidP="00A138E1">
            <w:pPr>
              <w:ind w:firstLine="345"/>
            </w:pPr>
          </w:p>
          <w:p w:rsidR="004A1A9D" w:rsidRPr="00785B54" w:rsidRDefault="004A1A9D" w:rsidP="00A138E1">
            <w:pPr>
              <w:pStyle w:val="ae"/>
              <w:ind w:left="129" w:firstLine="216"/>
              <w:jc w:val="both"/>
              <w:rPr>
                <w:rFonts w:eastAsiaTheme="minorEastAsia"/>
                <w:lang w:eastAsia="en-US"/>
              </w:rPr>
            </w:pPr>
            <w:r w:rsidRPr="00785B54">
              <w:rPr>
                <w:rFonts w:eastAsiaTheme="minorEastAsia"/>
                <w:lang w:eastAsia="en-US"/>
              </w:rPr>
              <w:t>2. В контракте предусматривается погашение обязательств через 120 дней в сумме 120000 руб., при первоначальной сумме 105000 руб. Определите доходность операции для инвестора в виде процентной ставки. Рассчитайте годовую процентную ставку, используя формулу обыкновенного процента.</w:t>
            </w:r>
          </w:p>
          <w:p w:rsidR="004A1A9D" w:rsidRPr="00785B54" w:rsidRDefault="004A1A9D" w:rsidP="00A138E1">
            <w:pPr>
              <w:pStyle w:val="ae"/>
              <w:ind w:left="129" w:firstLine="216"/>
              <w:jc w:val="both"/>
              <w:rPr>
                <w:rFonts w:eastAsiaTheme="minorEastAsia"/>
                <w:lang w:eastAsia="en-US"/>
              </w:rPr>
            </w:pPr>
          </w:p>
          <w:p w:rsidR="004A1A9D" w:rsidRPr="00785B54" w:rsidRDefault="004A1A9D" w:rsidP="00A138E1">
            <w:pPr>
              <w:ind w:left="129" w:firstLine="216"/>
            </w:pPr>
            <w:r w:rsidRPr="00785B54">
              <w:t>3. Депозит 500 тыс. руб. положен в банк на три года с начислением сложных процентов по ставке 8% годовых. Определить наращенную сумму и сумму начисленных процентов. Сравнить с простыми процентами.</w:t>
            </w:r>
          </w:p>
          <w:p w:rsidR="004A1A9D" w:rsidRPr="00785B54" w:rsidRDefault="004A1A9D" w:rsidP="00A138E1">
            <w:pPr>
              <w:ind w:left="129" w:firstLine="216"/>
              <w:rPr>
                <w:b/>
              </w:rPr>
            </w:pPr>
          </w:p>
          <w:p w:rsidR="004A1A9D" w:rsidRPr="00785B54" w:rsidRDefault="004A1A9D" w:rsidP="00A138E1">
            <w:pPr>
              <w:shd w:val="clear" w:color="auto" w:fill="FFFFFF"/>
              <w:ind w:left="129" w:firstLine="216"/>
              <w:rPr>
                <w:iCs/>
                <w:color w:val="000000"/>
              </w:rPr>
            </w:pPr>
            <w:r w:rsidRPr="00785B54">
              <w:t>4. Депозит 500 тыс. руб. положен в банк на три года с начислением сложных процентов по ставке 8% годовых. Определить наращенную сумму и сумму начисленных процентов. Сравнить с простыми процентами.</w:t>
            </w:r>
          </w:p>
          <w:p w:rsidR="004A1A9D" w:rsidRPr="00785B54" w:rsidRDefault="004A1A9D" w:rsidP="00A138E1">
            <w:pPr>
              <w:ind w:left="129" w:firstLine="216"/>
              <w:rPr>
                <w:b/>
              </w:rPr>
            </w:pPr>
          </w:p>
          <w:p w:rsidR="004A1A9D" w:rsidRPr="00785B54" w:rsidRDefault="004A1A9D" w:rsidP="00A138E1">
            <w:pPr>
              <w:ind w:left="129" w:firstLine="216"/>
            </w:pPr>
            <w:r w:rsidRPr="00785B54">
              <w:t>4.Предприятие за плановый период намерено произвести 1 тыс. изделий  и реализовать их по цене 4200 руб. Постоянные затраты за период составят 550 тыс. руб., переменные – 2600 руб./шт.</w:t>
            </w:r>
          </w:p>
          <w:p w:rsidR="004A1A9D" w:rsidRPr="00785B54" w:rsidRDefault="004A1A9D" w:rsidP="00A138E1">
            <w:pPr>
              <w:ind w:left="129" w:firstLine="216"/>
            </w:pPr>
            <w:r w:rsidRPr="00785B54">
              <w:t>Рассчитайте маржинальный доход, точку безубыточности в натуральных и стоимостных единицах, запас финансовой прочности.</w:t>
            </w:r>
          </w:p>
          <w:p w:rsidR="004A1A9D" w:rsidRPr="00785B54" w:rsidRDefault="004A1A9D" w:rsidP="00A138E1">
            <w:pPr>
              <w:ind w:firstLine="345"/>
            </w:pPr>
          </w:p>
          <w:p w:rsidR="004A1A9D" w:rsidRPr="00785B54" w:rsidRDefault="004A1A9D" w:rsidP="00A138E1">
            <w:pPr>
              <w:ind w:firstLine="345"/>
              <w:rPr>
                <w:b/>
              </w:rPr>
            </w:pPr>
            <w:r w:rsidRPr="00785B54">
              <w:rPr>
                <w:b/>
              </w:rPr>
              <w:t xml:space="preserve">5. </w:t>
            </w:r>
            <w:r w:rsidRPr="00785B54">
              <w:t>Ежемесячно предприятие продает 2500 изделий по цене  500 руб. за 1 шт. Переменные затраты составляют 60% цены изделия, постоянные затраты – 250 тыс. руб. определите, сколько изделий необходимо продать, чтобы получить прибыль 200 тыс. руб. дополнительно</w:t>
            </w:r>
            <w:r w:rsidRPr="00785B54">
              <w:rPr>
                <w:b/>
              </w:rPr>
              <w:t>.</w:t>
            </w:r>
          </w:p>
          <w:p w:rsidR="004A1A9D" w:rsidRPr="00785B54" w:rsidRDefault="004A1A9D" w:rsidP="00A138E1">
            <w:pPr>
              <w:ind w:firstLine="345"/>
            </w:pPr>
          </w:p>
          <w:p w:rsidR="004A1A9D" w:rsidRPr="00785B54" w:rsidRDefault="004A1A9D" w:rsidP="00A138E1">
            <w:pPr>
              <w:shd w:val="clear" w:color="auto" w:fill="FFFFFF"/>
              <w:ind w:firstLine="345"/>
              <w:rPr>
                <w:color w:val="222222"/>
              </w:rPr>
            </w:pPr>
            <w:r w:rsidRPr="00785B54">
              <w:rPr>
                <w:b/>
                <w:color w:val="222222"/>
              </w:rPr>
              <w:t>6</w:t>
            </w:r>
            <w:r w:rsidRPr="00785B54">
              <w:rPr>
                <w:color w:val="222222"/>
              </w:rPr>
              <w:t>.Необходимо рассчитать текущую стоимость денежных потоков предприятия, планируемых к получению, за первый и второй год при требуемой ставке доходности 11%, если известно, что:</w:t>
            </w:r>
          </w:p>
          <w:p w:rsidR="004A1A9D" w:rsidRPr="00785B54" w:rsidRDefault="004A1A9D" w:rsidP="00A138E1">
            <w:pPr>
              <w:shd w:val="clear" w:color="auto" w:fill="FFFFFF"/>
              <w:ind w:firstLine="345"/>
              <w:rPr>
                <w:color w:val="222222"/>
              </w:rPr>
            </w:pPr>
            <w:proofErr w:type="gramStart"/>
            <w:r w:rsidRPr="00785B54">
              <w:rPr>
                <w:color w:val="222222"/>
              </w:rPr>
              <w:t>В первый год выручка составит – 8000 тыс. руб., материальные затраты – 3600 тыс. руб., амортизационные отчисления – 800 тыс. руб., расходы на оплату труда – 2400 тыс. руб., незавершенное производство увеличится на 400 тыс. руб., дебиторская задолженность уменьшится на 100 тыс. руб., задолженность перед бюджетом уменьшится на 360 тыс. руб.</w:t>
            </w:r>
            <w:proofErr w:type="gramEnd"/>
          </w:p>
          <w:p w:rsidR="004A1A9D" w:rsidRPr="00785B54" w:rsidRDefault="004A1A9D" w:rsidP="00A138E1">
            <w:pPr>
              <w:shd w:val="clear" w:color="auto" w:fill="FFFFFF"/>
              <w:ind w:firstLine="345"/>
              <w:rPr>
                <w:color w:val="222222"/>
              </w:rPr>
            </w:pPr>
            <w:proofErr w:type="gramStart"/>
            <w:r w:rsidRPr="00785B54">
              <w:rPr>
                <w:color w:val="222222"/>
              </w:rPr>
              <w:t xml:space="preserve">Во второй год произойдут следующие изменения: предприятия получит долгосрочный кредит на сумму 900 тыс. руб., выручка возрастет на 15% по сравнению с первым годом и составит – 9200 тыс. руб., материальные затраты составят 3750 тыс. руб., собственный оборотный капитал возрастет на 540 тыс. руб. </w:t>
            </w:r>
            <w:r w:rsidRPr="00785B54">
              <w:rPr>
                <w:color w:val="222222"/>
              </w:rPr>
              <w:lastRenderedPageBreak/>
              <w:t>Все остальные затраты останутся на уровне предыдущего года.</w:t>
            </w:r>
            <w:proofErr w:type="gramEnd"/>
            <w:r w:rsidRPr="00785B54">
              <w:rPr>
                <w:color w:val="222222"/>
              </w:rPr>
              <w:t xml:space="preserve"> Ставка налога на прибыль составляет 20%.</w:t>
            </w:r>
          </w:p>
          <w:p w:rsidR="004A1A9D" w:rsidRPr="00785B54" w:rsidRDefault="004A1A9D" w:rsidP="00A138E1">
            <w:pPr>
              <w:shd w:val="clear" w:color="auto" w:fill="FFFFFF"/>
              <w:ind w:firstLine="345"/>
              <w:rPr>
                <w:color w:val="222222"/>
              </w:rPr>
            </w:pPr>
          </w:p>
          <w:p w:rsidR="004A1A9D" w:rsidRPr="006657BA" w:rsidRDefault="004A1A9D" w:rsidP="00A138E1">
            <w:pPr>
              <w:shd w:val="clear" w:color="auto" w:fill="FFFFFF"/>
              <w:ind w:firstLine="345"/>
              <w:rPr>
                <w:color w:val="222222"/>
              </w:rPr>
            </w:pPr>
            <w:r w:rsidRPr="00785B54">
              <w:rPr>
                <w:b/>
                <w:color w:val="222222"/>
              </w:rPr>
              <w:t>7.</w:t>
            </w:r>
            <w:r w:rsidRPr="00785B54">
              <w:rPr>
                <w:color w:val="222222"/>
              </w:rPr>
              <w:t>Структура капитала предприятия выглядит следующим образом</w:t>
            </w:r>
            <w:r w:rsidRPr="006657BA">
              <w:rPr>
                <w:color w:val="222222"/>
              </w:rPr>
              <w:t>:</w:t>
            </w:r>
          </w:p>
          <w:tbl>
            <w:tblPr>
              <w:tblW w:w="0" w:type="auto"/>
              <w:tblCellSpacing w:w="15"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74"/>
              <w:gridCol w:w="3122"/>
            </w:tblGrid>
            <w:tr w:rsidR="004A1A9D" w:rsidRPr="009E44FF" w:rsidTr="00A138E1">
              <w:trPr>
                <w:tblCellSpacing w:w="15" w:type="dxa"/>
              </w:trPr>
              <w:tc>
                <w:tcPr>
                  <w:tcW w:w="0" w:type="auto"/>
                  <w:vAlign w:val="center"/>
                  <w:hideMark/>
                </w:tcPr>
                <w:p w:rsidR="004A1A9D" w:rsidRPr="00785B54" w:rsidRDefault="004A1A9D" w:rsidP="00A138E1">
                  <w:r w:rsidRPr="00785B54">
                    <w:t>Источники средств</w:t>
                  </w:r>
                </w:p>
              </w:tc>
              <w:tc>
                <w:tcPr>
                  <w:tcW w:w="3077" w:type="dxa"/>
                  <w:vAlign w:val="center"/>
                  <w:hideMark/>
                </w:tcPr>
                <w:p w:rsidR="004A1A9D" w:rsidRPr="00785B54" w:rsidRDefault="004A1A9D" w:rsidP="00A138E1">
                  <w:r w:rsidRPr="00785B54">
                    <w:t>Сумма (млн. руб.)</w:t>
                  </w:r>
                </w:p>
              </w:tc>
            </w:tr>
            <w:tr w:rsidR="004A1A9D" w:rsidRPr="00712813" w:rsidTr="00A138E1">
              <w:trPr>
                <w:tblCellSpacing w:w="15" w:type="dxa"/>
              </w:trPr>
              <w:tc>
                <w:tcPr>
                  <w:tcW w:w="0" w:type="auto"/>
                  <w:vAlign w:val="center"/>
                  <w:hideMark/>
                </w:tcPr>
                <w:p w:rsidR="004A1A9D" w:rsidRPr="00785B54" w:rsidRDefault="004A1A9D" w:rsidP="00A138E1">
                  <w:r w:rsidRPr="00785B54">
                    <w:t>Собственный капитал:</w:t>
                  </w:r>
                </w:p>
                <w:p w:rsidR="004A1A9D" w:rsidRPr="00785B54" w:rsidRDefault="004A1A9D" w:rsidP="00A138E1">
                  <w:r w:rsidRPr="00785B54">
                    <w:t>Обыкновенные акции</w:t>
                  </w:r>
                </w:p>
                <w:p w:rsidR="004A1A9D" w:rsidRPr="00785B54" w:rsidRDefault="004A1A9D" w:rsidP="00A138E1">
                  <w:r w:rsidRPr="00785B54">
                    <w:t>Нераспределенная прибыль</w:t>
                  </w:r>
                </w:p>
                <w:p w:rsidR="004A1A9D" w:rsidRPr="00785B54" w:rsidRDefault="004A1A9D" w:rsidP="00A138E1">
                  <w:r w:rsidRPr="00785B54">
                    <w:t>Заемный капитал:</w:t>
                  </w:r>
                </w:p>
                <w:p w:rsidR="004A1A9D" w:rsidRPr="00785B54" w:rsidRDefault="004A1A9D" w:rsidP="00A138E1">
                  <w:r w:rsidRPr="00785B54">
                    <w:t>Облигационный заем</w:t>
                  </w:r>
                </w:p>
                <w:p w:rsidR="004A1A9D" w:rsidRPr="00785B54" w:rsidRDefault="004A1A9D" w:rsidP="00A138E1">
                  <w:r w:rsidRPr="00785B54">
                    <w:t>Краткосрочные кредиты банков</w:t>
                  </w:r>
                </w:p>
              </w:tc>
              <w:tc>
                <w:tcPr>
                  <w:tcW w:w="3077" w:type="dxa"/>
                  <w:vAlign w:val="center"/>
                  <w:hideMark/>
                </w:tcPr>
                <w:p w:rsidR="004A1A9D" w:rsidRPr="00785B54" w:rsidRDefault="004A1A9D" w:rsidP="00A138E1">
                  <w:pPr>
                    <w:jc w:val="right"/>
                  </w:pPr>
                  <w:r w:rsidRPr="00785B54">
                    <w:t>8000</w:t>
                  </w:r>
                </w:p>
                <w:p w:rsidR="004A1A9D" w:rsidRPr="00785B54" w:rsidRDefault="004A1A9D" w:rsidP="00A138E1">
                  <w:pPr>
                    <w:jc w:val="right"/>
                  </w:pPr>
                  <w:r w:rsidRPr="00785B54">
                    <w:t>3600</w:t>
                  </w:r>
                </w:p>
                <w:p w:rsidR="004A1A9D" w:rsidRPr="00785B54" w:rsidRDefault="004A1A9D" w:rsidP="00A138E1">
                  <w:pPr>
                    <w:jc w:val="right"/>
                  </w:pPr>
                </w:p>
                <w:p w:rsidR="004A1A9D" w:rsidRPr="00785B54" w:rsidRDefault="004A1A9D" w:rsidP="00A138E1">
                  <w:pPr>
                    <w:jc w:val="right"/>
                  </w:pPr>
                </w:p>
                <w:p w:rsidR="004A1A9D" w:rsidRPr="00785B54" w:rsidRDefault="004A1A9D" w:rsidP="00A138E1">
                  <w:pPr>
                    <w:jc w:val="right"/>
                  </w:pPr>
                  <w:r w:rsidRPr="00785B54">
                    <w:t>500</w:t>
                  </w:r>
                </w:p>
                <w:p w:rsidR="004A1A9D" w:rsidRPr="00785B54" w:rsidRDefault="004A1A9D" w:rsidP="00A138E1">
                  <w:pPr>
                    <w:jc w:val="right"/>
                  </w:pPr>
                  <w:r w:rsidRPr="00785B54">
                    <w:t>2400</w:t>
                  </w:r>
                </w:p>
              </w:tc>
            </w:tr>
          </w:tbl>
          <w:p w:rsidR="004A1A9D" w:rsidRPr="00785B54" w:rsidRDefault="004A1A9D" w:rsidP="00A138E1">
            <w:pPr>
              <w:shd w:val="clear" w:color="auto" w:fill="FFFFFF"/>
              <w:ind w:firstLine="413"/>
              <w:rPr>
                <w:color w:val="222222"/>
              </w:rPr>
            </w:pPr>
            <w:proofErr w:type="gramStart"/>
            <w:r w:rsidRPr="00785B54">
              <w:rPr>
                <w:color w:val="222222"/>
              </w:rPr>
              <w:t>Определите средневзвешенную стоимость капитала предприятия, если известно, что процентная ставка по облигациям составляет 17%. Процентная ставка по банковскому кредиту составляет 19%. Рыночная стоимость акции равна 800 руб. Размер выплаченных дивидендов на одну акцию в отчетном году составил 115 руб. Ожидаемые ежегодные темпы роста дивидендов составляют 9%. Ставка налога на прибыль предприятия - 20%. Учетная ставка Центрального банка – 6%.</w:t>
            </w:r>
            <w:proofErr w:type="gramEnd"/>
          </w:p>
          <w:p w:rsidR="004A1A9D" w:rsidRPr="00785B54" w:rsidRDefault="004A1A9D" w:rsidP="00A138E1">
            <w:pPr>
              <w:ind w:firstLine="413"/>
              <w:rPr>
                <w:b/>
              </w:rPr>
            </w:pPr>
          </w:p>
          <w:p w:rsidR="004A1A9D" w:rsidRPr="00785B54" w:rsidRDefault="004A1A9D" w:rsidP="00A138E1">
            <w:pPr>
              <w:ind w:firstLine="413"/>
            </w:pPr>
            <w:r w:rsidRPr="00785B54">
              <w:rPr>
                <w:b/>
              </w:rPr>
              <w:t>8.</w:t>
            </w:r>
            <w:r w:rsidRPr="00785B54">
              <w:t xml:space="preserve"> Требуется проанализировать проект со следующими характеристиками (таблица</w:t>
            </w:r>
            <w:proofErr w:type="gramStart"/>
            <w:r w:rsidRPr="00785B54">
              <w:t xml:space="preserve"> .</w:t>
            </w:r>
            <w:proofErr w:type="gramEnd"/>
            <w:r w:rsidRPr="00785B54">
              <w:t xml:space="preserve"> Оценить эффективен ли проект для двух случаев</w:t>
            </w:r>
          </w:p>
          <w:p w:rsidR="004A1A9D" w:rsidRPr="00785B54" w:rsidRDefault="004A1A9D" w:rsidP="00A138E1">
            <w:pPr>
              <w:ind w:firstLine="413"/>
            </w:pPr>
            <w:r w:rsidRPr="00785B54">
              <w:t>а) цена капитала 12%;</w:t>
            </w:r>
          </w:p>
          <w:p w:rsidR="004A1A9D" w:rsidRDefault="004A1A9D" w:rsidP="00A138E1">
            <w:pPr>
              <w:ind w:firstLine="413"/>
            </w:pPr>
            <w:r w:rsidRPr="00785B54">
              <w:t>б) ожидается, что цена капитала будет меняться по годам следующим образом: 12%, 13%, 14%, 14%.</w:t>
            </w:r>
          </w:p>
          <w:p w:rsidR="004A1A9D" w:rsidRPr="00785B54" w:rsidRDefault="004A1A9D" w:rsidP="00A138E1">
            <w:pPr>
              <w:ind w:firstLine="413"/>
            </w:pPr>
          </w:p>
          <w:tbl>
            <w:tblPr>
              <w:tblStyle w:val="aff0"/>
              <w:tblW w:w="0" w:type="auto"/>
              <w:tblInd w:w="1035" w:type="dxa"/>
              <w:tblLook w:val="04A0"/>
            </w:tblPr>
            <w:tblGrid>
              <w:gridCol w:w="4400"/>
              <w:gridCol w:w="576"/>
              <w:gridCol w:w="456"/>
              <w:gridCol w:w="456"/>
              <w:gridCol w:w="456"/>
              <w:gridCol w:w="456"/>
            </w:tblGrid>
            <w:tr w:rsidR="004A1A9D" w:rsidRPr="00712813" w:rsidTr="00A138E1">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Год</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1</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2</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3</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4</w:t>
                  </w:r>
                </w:p>
              </w:tc>
            </w:tr>
            <w:tr w:rsidR="004A1A9D" w:rsidRPr="00712813" w:rsidTr="00A138E1">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Инвестиционная деятельность, млн. руб.</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150</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0</w:t>
                  </w:r>
                </w:p>
              </w:tc>
            </w:tr>
            <w:tr w:rsidR="004A1A9D" w:rsidRPr="00712813" w:rsidTr="00A138E1">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Операционная деятельность, млн. руб.</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30</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70</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70</w:t>
                  </w:r>
                </w:p>
              </w:tc>
              <w:tc>
                <w:tcPr>
                  <w:tcW w:w="0" w:type="auto"/>
                  <w:tcBorders>
                    <w:top w:val="single" w:sz="4" w:space="0" w:color="auto"/>
                    <w:left w:val="single" w:sz="4" w:space="0" w:color="auto"/>
                    <w:bottom w:val="single" w:sz="4" w:space="0" w:color="auto"/>
                    <w:right w:val="single" w:sz="4" w:space="0" w:color="auto"/>
                  </w:tcBorders>
                  <w:hideMark/>
                </w:tcPr>
                <w:p w:rsidR="004A1A9D" w:rsidRPr="00785B54" w:rsidRDefault="004A1A9D" w:rsidP="00A138E1">
                  <w:r w:rsidRPr="00785B54">
                    <w:t>30</w:t>
                  </w:r>
                </w:p>
              </w:tc>
            </w:tr>
          </w:tbl>
          <w:p w:rsidR="004A1A9D" w:rsidRPr="00785B54" w:rsidRDefault="004A1A9D" w:rsidP="00A138E1">
            <w:pPr>
              <w:shd w:val="clear" w:color="auto" w:fill="FFFFFF"/>
              <w:ind w:firstLine="413"/>
              <w:rPr>
                <w:color w:val="000000"/>
              </w:rPr>
            </w:pPr>
            <w:r w:rsidRPr="00785B54">
              <w:rPr>
                <w:b/>
                <w:bCs/>
                <w:color w:val="000000"/>
              </w:rPr>
              <w:t>9</w:t>
            </w:r>
            <w:r w:rsidRPr="00785B54">
              <w:rPr>
                <w:color w:val="000000"/>
              </w:rPr>
              <w:t xml:space="preserve">. Уставной капитал АО составляет 10 </w:t>
            </w:r>
            <w:proofErr w:type="gramStart"/>
            <w:r w:rsidRPr="00785B54">
              <w:rPr>
                <w:color w:val="000000"/>
              </w:rPr>
              <w:t>млн</w:t>
            </w:r>
            <w:proofErr w:type="gramEnd"/>
            <w:r w:rsidRPr="00785B54">
              <w:rPr>
                <w:color w:val="000000"/>
              </w:rPr>
              <w:t xml:space="preserve"> руб. На эту сумму были выпущены акции номинальной стоимостью 1 000 руб., в том числе 15 % – привилегированных </w:t>
            </w:r>
            <w:r w:rsidRPr="00785B54">
              <w:rPr>
                <w:color w:val="000000"/>
              </w:rPr>
              <w:lastRenderedPageBreak/>
              <w:t xml:space="preserve">акций. В 2006 г. АО получило чистую прибыль, равную 30 </w:t>
            </w:r>
            <w:proofErr w:type="gramStart"/>
            <w:r w:rsidRPr="00785B54">
              <w:rPr>
                <w:color w:val="000000"/>
              </w:rPr>
              <w:t>млн</w:t>
            </w:r>
            <w:proofErr w:type="gramEnd"/>
            <w:r w:rsidRPr="00785B54">
              <w:rPr>
                <w:color w:val="000000"/>
              </w:rPr>
              <w:t xml:space="preserve"> руб., из которой 50 % направлено на выплату дивидендов (в том числе 5 млн руб. на дивиденды по привилегированным акциям). В 2007 г. прибыль составила 35 </w:t>
            </w:r>
            <w:proofErr w:type="gramStart"/>
            <w:r w:rsidRPr="00785B54">
              <w:rPr>
                <w:color w:val="000000"/>
              </w:rPr>
              <w:t>млн</w:t>
            </w:r>
            <w:proofErr w:type="gramEnd"/>
            <w:r w:rsidRPr="00785B54">
              <w:rPr>
                <w:color w:val="000000"/>
              </w:rPr>
              <w:t xml:space="preserve"> руб. и была распределена следующим образом: 6 млн руб. – на выплату дивидендов по привилегированным акциям, 12 млн руб. – по обыкновенным. Остальная часть прибыли реинвестирована. Определить курс и рыночную стоимость обыкновенных акций в 2006 и 2007 гг. Ссудный процент 75 % и 60 % по годам соответственно.</w:t>
            </w:r>
          </w:p>
          <w:p w:rsidR="004A1A9D" w:rsidRPr="006657BA" w:rsidRDefault="004A1A9D" w:rsidP="00A138E1">
            <w:pPr>
              <w:shd w:val="clear" w:color="auto" w:fill="FFFFFF"/>
              <w:ind w:firstLine="413"/>
              <w:rPr>
                <w:rFonts w:ascii="Arial" w:hAnsi="Arial" w:cs="Arial"/>
                <w:i/>
                <w:color w:val="C00000"/>
                <w:sz w:val="36"/>
                <w:szCs w:val="36"/>
              </w:rPr>
            </w:pPr>
            <w:r w:rsidRPr="00785B54">
              <w:rPr>
                <w:b/>
                <w:bCs/>
                <w:color w:val="000000"/>
              </w:rPr>
              <w:t>10</w:t>
            </w:r>
            <w:r w:rsidRPr="00785B54">
              <w:rPr>
                <w:color w:val="000000"/>
              </w:rPr>
              <w:t xml:space="preserve">. Денежные расходы компании в течение года – 1,5 </w:t>
            </w:r>
            <w:proofErr w:type="gramStart"/>
            <w:r w:rsidRPr="00785B54">
              <w:rPr>
                <w:color w:val="000000"/>
              </w:rPr>
              <w:t>млн</w:t>
            </w:r>
            <w:proofErr w:type="gramEnd"/>
            <w:r w:rsidRPr="00785B54">
              <w:rPr>
                <w:color w:val="000000"/>
              </w:rPr>
              <w:t xml:space="preserve"> руб. Процентная ставка по ценным бумагам равна 8 %, а затраты, связанные с их реализацией – 25 руб. Определить средний размер денежных средств и количество сделок по трансформации ценных бумаг в денежные средства за год.</w:t>
            </w:r>
          </w:p>
        </w:tc>
      </w:tr>
      <w:tr w:rsidR="004A1A9D" w:rsidRPr="008061A0" w:rsidTr="00A138E1">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A138E1">
            <w:r w:rsidRPr="006657BA">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4A1A9D">
            <w:pPr>
              <w:pStyle w:val="afe"/>
              <w:numPr>
                <w:ilvl w:val="0"/>
                <w:numId w:val="3"/>
              </w:numPr>
              <w:tabs>
                <w:tab w:val="left" w:pos="356"/>
                <w:tab w:val="left" w:pos="851"/>
              </w:tabs>
              <w:ind w:left="0" w:firstLine="0"/>
              <w:rPr>
                <w:sz w:val="24"/>
                <w:szCs w:val="24"/>
                <w:lang w:eastAsia="en-US"/>
              </w:rPr>
            </w:pPr>
            <w:r w:rsidRPr="006657BA">
              <w:rPr>
                <w:sz w:val="24"/>
                <w:szCs w:val="24"/>
                <w:lang w:eastAsia="en-US"/>
              </w:rPr>
              <w:t>технологиями принятия организационно-управленческих решений в профессиональной деятельности и оценки их эффективности;</w:t>
            </w:r>
          </w:p>
          <w:p w:rsidR="004A1A9D" w:rsidRPr="006657BA" w:rsidRDefault="004A1A9D" w:rsidP="004A1A9D">
            <w:pPr>
              <w:pStyle w:val="afe"/>
              <w:numPr>
                <w:ilvl w:val="0"/>
                <w:numId w:val="3"/>
              </w:numPr>
              <w:tabs>
                <w:tab w:val="left" w:pos="356"/>
                <w:tab w:val="left" w:pos="851"/>
              </w:tabs>
              <w:ind w:left="0" w:firstLine="0"/>
              <w:rPr>
                <w:i/>
                <w:color w:val="C00000"/>
                <w:sz w:val="24"/>
                <w:szCs w:val="24"/>
                <w:lang w:eastAsia="en-US"/>
              </w:rPr>
            </w:pPr>
            <w:r w:rsidRPr="006657BA">
              <w:rPr>
                <w:sz w:val="24"/>
                <w:szCs w:val="24"/>
                <w:lang w:eastAsia="en-US"/>
              </w:rPr>
              <w:t>способностью нести ответственность за последствия принимаемых организационно-управленческих решений;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1A9D" w:rsidRPr="006E4989" w:rsidRDefault="004A1A9D" w:rsidP="00A138E1">
            <w:pPr>
              <w:pStyle w:val="2"/>
              <w:tabs>
                <w:tab w:val="left" w:pos="331"/>
              </w:tabs>
              <w:spacing w:before="0"/>
              <w:ind w:firstLine="271"/>
              <w:jc w:val="both"/>
              <w:rPr>
                <w:b/>
                <w:sz w:val="24"/>
                <w:szCs w:val="24"/>
              </w:rPr>
            </w:pPr>
            <w:r w:rsidRPr="006E4989">
              <w:rPr>
                <w:b/>
                <w:sz w:val="24"/>
                <w:szCs w:val="24"/>
              </w:rPr>
              <w:t>Примерный перечень тем курсовых работ:</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Концепция, инструменты и средства финансового менеджмента на предприятии.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денежными средствами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товарно-материальными запасами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дебиторской задолженностью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основными средствами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нематериальными активами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Капитал корпорации и финансовые методы его увеличения</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заемным капиталом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прямыми (реальными) инвестициями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финансовыми инвестициями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денежными потоками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Управление финансовыми рисками.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Банкротство и финансовая реструктуризация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Внутреннее финансирование или самофинансирование фирмы.</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Финансовые рынки и финансовые институты России.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Повышение эффективности бюджетирования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Анализ риска эффективности намечаемых капиталовложений фирмы.</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Оценка стоимости и структуры капитала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Дивидендная политика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lastRenderedPageBreak/>
              <w:t>Финансовое планирование и методы прогнозирования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 xml:space="preserve">Категории риска и </w:t>
            </w:r>
            <w:proofErr w:type="spellStart"/>
            <w:r w:rsidRPr="00785B54">
              <w:rPr>
                <w:color w:val="000000"/>
              </w:rPr>
              <w:t>левериджа</w:t>
            </w:r>
            <w:proofErr w:type="spellEnd"/>
            <w:r w:rsidRPr="00785B54">
              <w:rPr>
                <w:color w:val="000000"/>
              </w:rPr>
              <w:t>, их взаимосвязь.</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Источники средств и методы финансирования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Международные аспекты финансового менеджмента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Гибридное финансирование компании: акции компании, лизинг, факторинг и другие ценные бумаги.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Краткосрочное финансирование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Среднесрочное финансирование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Долгосрочное финансирование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Оценка ценных бумаг компании.</w:t>
            </w:r>
          </w:p>
          <w:p w:rsidR="004A1A9D" w:rsidRPr="00785B54" w:rsidRDefault="004A1A9D" w:rsidP="004A1A9D">
            <w:pPr>
              <w:widowControl/>
              <w:numPr>
                <w:ilvl w:val="0"/>
                <w:numId w:val="26"/>
              </w:numPr>
              <w:shd w:val="clear" w:color="auto" w:fill="FFFFFF"/>
              <w:autoSpaceDE/>
              <w:adjustRightInd/>
              <w:ind w:left="714" w:firstLine="271"/>
              <w:rPr>
                <w:color w:val="000000"/>
              </w:rPr>
            </w:pPr>
            <w:r w:rsidRPr="00785B54">
              <w:rPr>
                <w:color w:val="000000"/>
              </w:rPr>
              <w:t>Международный финансовый менеджмент.</w:t>
            </w:r>
          </w:p>
          <w:p w:rsidR="004A1A9D" w:rsidRPr="00785B54" w:rsidRDefault="004A1A9D" w:rsidP="00A138E1">
            <w:pPr>
              <w:tabs>
                <w:tab w:val="left" w:pos="331"/>
              </w:tabs>
              <w:ind w:firstLine="271"/>
              <w:rPr>
                <w:b/>
                <w:i/>
              </w:rPr>
            </w:pPr>
          </w:p>
          <w:p w:rsidR="004A1A9D" w:rsidRPr="00785B54" w:rsidRDefault="004A1A9D" w:rsidP="00A138E1">
            <w:pPr>
              <w:tabs>
                <w:tab w:val="left" w:pos="331"/>
              </w:tabs>
              <w:ind w:firstLine="271"/>
              <w:rPr>
                <w:b/>
                <w:i/>
              </w:rPr>
            </w:pPr>
            <w:r w:rsidRPr="00785B54">
              <w:rPr>
                <w:b/>
                <w:i/>
              </w:rPr>
              <w:t>Пример задания по теме курсовой работы:</w:t>
            </w:r>
          </w:p>
          <w:p w:rsidR="004A1A9D" w:rsidRPr="00785B54" w:rsidRDefault="004A1A9D" w:rsidP="00A138E1">
            <w:pPr>
              <w:ind w:firstLine="271"/>
            </w:pPr>
            <w:r w:rsidRPr="00785B54">
              <w:t>При выполнении курсовой работы необходимо отразить следующие основные элементы:</w:t>
            </w:r>
          </w:p>
          <w:p w:rsidR="004A1A9D" w:rsidRPr="00785B54" w:rsidRDefault="004A1A9D" w:rsidP="004A1A9D">
            <w:pPr>
              <w:widowControl/>
              <w:numPr>
                <w:ilvl w:val="0"/>
                <w:numId w:val="7"/>
              </w:numPr>
              <w:tabs>
                <w:tab w:val="num" w:pos="0"/>
              </w:tabs>
              <w:autoSpaceDE/>
              <w:adjustRightInd/>
              <w:ind w:left="0" w:firstLine="271"/>
            </w:pPr>
            <w:r w:rsidRPr="00785B54">
              <w:t>название организации, ее местонахождение (юридический адрес);</w:t>
            </w:r>
          </w:p>
          <w:p w:rsidR="004A1A9D" w:rsidRPr="00785B54" w:rsidRDefault="004A1A9D" w:rsidP="004A1A9D">
            <w:pPr>
              <w:widowControl/>
              <w:numPr>
                <w:ilvl w:val="0"/>
                <w:numId w:val="7"/>
              </w:numPr>
              <w:tabs>
                <w:tab w:val="num" w:pos="0"/>
              </w:tabs>
              <w:autoSpaceDE/>
              <w:adjustRightInd/>
              <w:ind w:left="0" w:firstLine="271"/>
            </w:pPr>
            <w:r w:rsidRPr="00785B54">
              <w:t>профиль (сферу) деятельности, основные направления развития;</w:t>
            </w:r>
          </w:p>
          <w:p w:rsidR="004A1A9D" w:rsidRPr="00785B54" w:rsidRDefault="004A1A9D" w:rsidP="004A1A9D">
            <w:pPr>
              <w:widowControl/>
              <w:numPr>
                <w:ilvl w:val="0"/>
                <w:numId w:val="7"/>
              </w:numPr>
              <w:tabs>
                <w:tab w:val="num" w:pos="0"/>
              </w:tabs>
              <w:autoSpaceDE/>
              <w:adjustRightInd/>
              <w:ind w:left="0" w:firstLine="271"/>
            </w:pPr>
            <w:r w:rsidRPr="00785B54">
              <w:t>схему  и характеристику организационной структуры управления;</w:t>
            </w:r>
          </w:p>
          <w:p w:rsidR="004A1A9D" w:rsidRPr="00785B54" w:rsidRDefault="004A1A9D" w:rsidP="004A1A9D">
            <w:pPr>
              <w:widowControl/>
              <w:numPr>
                <w:ilvl w:val="0"/>
                <w:numId w:val="7"/>
              </w:numPr>
              <w:tabs>
                <w:tab w:val="num" w:pos="0"/>
              </w:tabs>
              <w:autoSpaceDE/>
              <w:adjustRightInd/>
              <w:ind w:left="0" w:firstLine="271"/>
            </w:pPr>
            <w:r w:rsidRPr="00785B54">
              <w:t xml:space="preserve">анализ динамики основных </w:t>
            </w:r>
            <w:proofErr w:type="spellStart"/>
            <w:proofErr w:type="gramStart"/>
            <w:r w:rsidRPr="00785B54">
              <w:t>технико</w:t>
            </w:r>
            <w:proofErr w:type="spellEnd"/>
            <w:r w:rsidRPr="00785B54">
              <w:t xml:space="preserve"> - экономических</w:t>
            </w:r>
            <w:proofErr w:type="gramEnd"/>
            <w:r w:rsidRPr="00785B54">
              <w:t xml:space="preserve"> показателей;</w:t>
            </w:r>
          </w:p>
          <w:p w:rsidR="004A1A9D" w:rsidRPr="00785B54" w:rsidRDefault="004A1A9D" w:rsidP="004A1A9D">
            <w:pPr>
              <w:widowControl/>
              <w:numPr>
                <w:ilvl w:val="0"/>
                <w:numId w:val="7"/>
              </w:numPr>
              <w:tabs>
                <w:tab w:val="num" w:pos="0"/>
              </w:tabs>
              <w:autoSpaceDE/>
              <w:adjustRightInd/>
              <w:ind w:left="0" w:firstLine="271"/>
            </w:pPr>
            <w:r w:rsidRPr="00785B54">
              <w:t>анализ финансовых показателей по изучаемой проблеме, актива и пассива баланса и др.;</w:t>
            </w:r>
          </w:p>
          <w:p w:rsidR="004A1A9D" w:rsidRPr="00785B54" w:rsidRDefault="004A1A9D" w:rsidP="004A1A9D">
            <w:pPr>
              <w:widowControl/>
              <w:numPr>
                <w:ilvl w:val="0"/>
                <w:numId w:val="7"/>
              </w:numPr>
              <w:tabs>
                <w:tab w:val="num" w:pos="0"/>
              </w:tabs>
              <w:autoSpaceDE/>
              <w:adjustRightInd/>
              <w:ind w:left="0" w:firstLine="271"/>
            </w:pPr>
            <w:r w:rsidRPr="00785B54">
              <w:t>перечень выявленных проблем или положительные стороны финансово – хозяйственной деятельности организации;</w:t>
            </w:r>
          </w:p>
          <w:p w:rsidR="004A1A9D" w:rsidRPr="00785B54" w:rsidRDefault="004A1A9D" w:rsidP="00A138E1">
            <w:pPr>
              <w:ind w:firstLine="271"/>
            </w:pPr>
            <w:r w:rsidRPr="00785B54">
              <w:t>- рекомендации, мероприятия. Каждое рекомендуемое предложение включает обоснование целесообразности осуществления</w:t>
            </w:r>
          </w:p>
          <w:p w:rsidR="004A1A9D" w:rsidRPr="00785B54" w:rsidRDefault="004A1A9D" w:rsidP="00A138E1">
            <w:pPr>
              <w:ind w:firstLine="271"/>
            </w:pPr>
          </w:p>
          <w:p w:rsidR="004A1A9D" w:rsidRPr="00785B54" w:rsidRDefault="004A1A9D" w:rsidP="00A138E1">
            <w:pPr>
              <w:ind w:left="140" w:right="394" w:firstLine="271"/>
              <w:rPr>
                <w:i/>
              </w:rPr>
            </w:pPr>
            <w:r w:rsidRPr="00785B54">
              <w:rPr>
                <w:i/>
              </w:rPr>
              <w:t>Методические указания по выполнению курсовой работы:</w:t>
            </w:r>
          </w:p>
          <w:p w:rsidR="004A1A9D" w:rsidRPr="00785B54" w:rsidRDefault="004A1A9D" w:rsidP="00A138E1">
            <w:pPr>
              <w:ind w:left="140" w:right="394" w:firstLine="271"/>
              <w:rPr>
                <w:i/>
              </w:rPr>
            </w:pPr>
            <w:r w:rsidRPr="00785B54">
              <w:rPr>
                <w:i/>
              </w:rPr>
              <w:t>Во введении:</w:t>
            </w:r>
          </w:p>
          <w:p w:rsidR="004A1A9D" w:rsidRPr="00785B54" w:rsidRDefault="004A1A9D" w:rsidP="00A138E1">
            <w:pPr>
              <w:ind w:left="140" w:right="394" w:firstLine="271"/>
            </w:pPr>
            <w:r w:rsidRPr="00785B54">
              <w:t>-обосновывается актуальность темы курсовой работы, показывается ее взаимосвязь с проблемами финансового менеджмента и повышением его эффективности;</w:t>
            </w:r>
          </w:p>
          <w:p w:rsidR="004A1A9D" w:rsidRPr="00785B54" w:rsidRDefault="004A1A9D" w:rsidP="00A138E1">
            <w:pPr>
              <w:ind w:left="140" w:right="394" w:firstLine="271"/>
            </w:pPr>
            <w:r w:rsidRPr="00785B54">
              <w:t xml:space="preserve">- определяется объект и предмет исследования. Объектом исследования могут </w:t>
            </w:r>
            <w:r w:rsidRPr="00785B54">
              <w:lastRenderedPageBreak/>
              <w:t xml:space="preserve">являться конкретные экономические структуры (коммерческие организации), предметом – финансово – хозяйственная деятельность объектов исследования; </w:t>
            </w:r>
          </w:p>
          <w:p w:rsidR="004A1A9D" w:rsidRPr="00785B54" w:rsidRDefault="004A1A9D" w:rsidP="00A138E1">
            <w:pPr>
              <w:ind w:left="140" w:right="394" w:firstLine="271"/>
            </w:pPr>
            <w:r w:rsidRPr="00785B54">
              <w:t xml:space="preserve">- формулируется </w:t>
            </w:r>
            <w:proofErr w:type="gramStart"/>
            <w:r w:rsidRPr="00785B54">
              <w:t>цель</w:t>
            </w:r>
            <w:proofErr w:type="gramEnd"/>
            <w:r w:rsidRPr="00785B54">
              <w:t xml:space="preserve"> и перечисляются задачи, решению которых будет уделено внимание при раскрытии исследуемой темы. Цель должна быть точной, краткой и конкретной. Конкретизируя поставленную цель, определяется несколько задач (3 – 4). Обычно это теоретические и практические вопросы, исследование которых и означает видение данной проблемы.</w:t>
            </w:r>
          </w:p>
          <w:p w:rsidR="004A1A9D" w:rsidRPr="00785B54" w:rsidRDefault="004A1A9D" w:rsidP="00A138E1">
            <w:pPr>
              <w:ind w:left="140" w:right="394" w:firstLine="271"/>
            </w:pPr>
            <w:r w:rsidRPr="00785B54">
              <w:t>- описывается информация, на базе которой выполнена работа;</w:t>
            </w:r>
          </w:p>
          <w:p w:rsidR="004A1A9D" w:rsidRPr="00785B54" w:rsidRDefault="004A1A9D" w:rsidP="00A138E1">
            <w:pPr>
              <w:ind w:left="140" w:right="394" w:firstLine="271"/>
            </w:pPr>
            <w:r w:rsidRPr="00785B54">
              <w:t xml:space="preserve">- обосновывается структура курсовой работы. </w:t>
            </w:r>
          </w:p>
          <w:p w:rsidR="004A1A9D" w:rsidRPr="00785B54" w:rsidRDefault="004A1A9D" w:rsidP="00A138E1">
            <w:pPr>
              <w:ind w:left="140" w:right="394" w:firstLine="271"/>
            </w:pPr>
            <w:r w:rsidRPr="00785B54">
              <w:t>Объем введения составляет 2-3 страницы печатного текста.</w:t>
            </w:r>
          </w:p>
          <w:p w:rsidR="004A1A9D" w:rsidRPr="00785B54" w:rsidRDefault="004A1A9D" w:rsidP="00A138E1">
            <w:pPr>
              <w:ind w:left="140" w:right="394" w:firstLine="271"/>
            </w:pPr>
            <w:r w:rsidRPr="00785B54">
              <w:rPr>
                <w:i/>
              </w:rPr>
              <w:t>Первая глава</w:t>
            </w:r>
            <w:r w:rsidRPr="00785B54">
              <w:t xml:space="preserve"> (теоретическая) курсовой работы содержит материал, определяющий теоретико-методологические основы решения проблемы и раскрывающий ее содержание в соответствии с планом. Особое внимание следует обратить на понятийно-терминологический аппарат, т.к. четкое определение понятий по проблеме исследования со ссылками на источник позволяет вести поиск  в конкретном направлении и определить сущность исследуемого процесса и явления. Теоретическая часть включает в себя:</w:t>
            </w:r>
          </w:p>
          <w:p w:rsidR="004A1A9D" w:rsidRPr="00785B54" w:rsidRDefault="004A1A9D" w:rsidP="004A1A9D">
            <w:pPr>
              <w:widowControl/>
              <w:numPr>
                <w:ilvl w:val="0"/>
                <w:numId w:val="8"/>
              </w:numPr>
              <w:tabs>
                <w:tab w:val="left" w:pos="0"/>
                <w:tab w:val="left" w:pos="720"/>
              </w:tabs>
              <w:autoSpaceDE/>
              <w:adjustRightInd/>
              <w:ind w:left="140" w:right="394" w:firstLine="271"/>
            </w:pPr>
            <w:r w:rsidRPr="00785B54">
              <w:t>описание современного состояния изучаемого предмета исследования в теоретических источниках;</w:t>
            </w:r>
          </w:p>
          <w:p w:rsidR="004A1A9D" w:rsidRPr="00785B54" w:rsidRDefault="004A1A9D" w:rsidP="004A1A9D">
            <w:pPr>
              <w:widowControl/>
              <w:numPr>
                <w:ilvl w:val="0"/>
                <w:numId w:val="8"/>
              </w:numPr>
              <w:tabs>
                <w:tab w:val="left" w:pos="0"/>
                <w:tab w:val="left" w:pos="720"/>
              </w:tabs>
              <w:autoSpaceDE/>
              <w:adjustRightInd/>
              <w:ind w:left="140" w:right="394" w:firstLine="271"/>
            </w:pPr>
            <w:r w:rsidRPr="00785B54">
              <w:t>анализ изучаемой проблемы с точки зрения различных подходов к исследованию данной темы, обоснование своей точки зрения;</w:t>
            </w:r>
          </w:p>
          <w:p w:rsidR="004A1A9D" w:rsidRPr="00785B54" w:rsidRDefault="004A1A9D" w:rsidP="004A1A9D">
            <w:pPr>
              <w:widowControl/>
              <w:numPr>
                <w:ilvl w:val="0"/>
                <w:numId w:val="8"/>
              </w:numPr>
              <w:tabs>
                <w:tab w:val="left" w:pos="0"/>
                <w:tab w:val="left" w:pos="720"/>
              </w:tabs>
              <w:autoSpaceDE/>
              <w:adjustRightInd/>
              <w:ind w:left="140" w:right="394" w:firstLine="271"/>
            </w:pPr>
            <w:r w:rsidRPr="00785B54">
              <w:t>теоретические выводы.</w:t>
            </w:r>
          </w:p>
          <w:p w:rsidR="004A1A9D" w:rsidRPr="00785B54" w:rsidRDefault="004A1A9D" w:rsidP="00A138E1">
            <w:pPr>
              <w:ind w:left="140" w:right="394" w:firstLine="271"/>
            </w:pPr>
            <w:r w:rsidRPr="00785B54">
              <w:t>Объем теоретической части 12-15 страниц.</w:t>
            </w:r>
          </w:p>
          <w:p w:rsidR="004A1A9D" w:rsidRPr="00785B54" w:rsidRDefault="004A1A9D" w:rsidP="00A138E1">
            <w:pPr>
              <w:ind w:left="140" w:right="394" w:firstLine="271"/>
            </w:pPr>
            <w:r w:rsidRPr="00785B54">
              <w:rPr>
                <w:i/>
              </w:rPr>
              <w:t>Вторая глава (</w:t>
            </w:r>
            <w:r w:rsidRPr="00785B54">
              <w:t>практическая</w:t>
            </w:r>
            <w:r w:rsidRPr="00785B54">
              <w:rPr>
                <w:i/>
              </w:rPr>
              <w:t>)</w:t>
            </w:r>
            <w:r w:rsidRPr="00785B54">
              <w:t xml:space="preserve">. В аналитическом разделе курсовой работы проводится критический анализ существующего состояния дел по рассматриваемой проблеме в условиях практической деятельности. Целью такого анализа является выявление как положительных, так и отрицательных сторон состояния изучаемого вопроса и поиск возможных решений (улучшение, совершенствование, развитие), либо нахождение принципиально новых подходов. Необходимо кроме констатации фактов, дать им квалифицированную оценку и разработать рекомендации по решению проблемы. Каждая рекомендация должна быть раскрыта и обоснована. При желании рекомендации </w:t>
            </w:r>
            <w:r w:rsidRPr="00785B54">
              <w:lastRenderedPageBreak/>
              <w:t xml:space="preserve">могут быть изложены  в третьей главе работы. Проведение анализа и выработка рекомендаций должны осуществляться путем практического приложения теоретических основ, изложенных в работе. Практическая часть может быть представлена авторской моделью или прогнозом развития, </w:t>
            </w:r>
            <w:proofErr w:type="gramStart"/>
            <w:r w:rsidRPr="00785B54">
              <w:t>имеющих</w:t>
            </w:r>
            <w:proofErr w:type="gramEnd"/>
            <w:r w:rsidRPr="00785B54">
              <w:t xml:space="preserve"> практическую направленность. </w:t>
            </w:r>
          </w:p>
          <w:p w:rsidR="004A1A9D" w:rsidRPr="00785B54" w:rsidRDefault="004A1A9D" w:rsidP="00A138E1">
            <w:pPr>
              <w:ind w:left="140" w:right="394" w:firstLine="271"/>
            </w:pPr>
            <w:r w:rsidRPr="00785B54">
              <w:t>Аналитические данные, используемые для формирования информационной базы курсовой работы, приводятся в «Приложениях» (бухгалтерский баланс, отчет о финансовых результатах и др.)</w:t>
            </w:r>
          </w:p>
          <w:p w:rsidR="004A1A9D" w:rsidRPr="00785B54" w:rsidRDefault="004A1A9D" w:rsidP="00A138E1">
            <w:pPr>
              <w:ind w:left="140" w:right="394" w:firstLine="271"/>
            </w:pPr>
            <w:r w:rsidRPr="00785B54">
              <w:t>Объем практической части 15-20 страниц.</w:t>
            </w:r>
          </w:p>
          <w:p w:rsidR="004A1A9D" w:rsidRPr="00785B54" w:rsidRDefault="004A1A9D" w:rsidP="00A138E1">
            <w:pPr>
              <w:ind w:left="140" w:right="394" w:firstLine="271"/>
            </w:pPr>
            <w:r w:rsidRPr="00785B54">
              <w:rPr>
                <w:i/>
              </w:rPr>
              <w:t>Заключение</w:t>
            </w:r>
            <w:r w:rsidRPr="00785B54">
              <w:t xml:space="preserve"> курсовой работы содержит: констатацию теоретических и практических результатов; формулировку общих выводов по всем разделам; предложения по дальнейшему исследованию проблемы. Выводы вытекают из материалов курсовой работы и должны содержать обоснованные предложения. Выводы не должны противоречить всему предшествующему изложению.  Объем заключения 2-3 страницы.</w:t>
            </w:r>
          </w:p>
          <w:p w:rsidR="004A1A9D" w:rsidRPr="006657BA" w:rsidRDefault="004A1A9D" w:rsidP="00A138E1">
            <w:pPr>
              <w:ind w:left="140" w:right="394" w:firstLine="271"/>
            </w:pPr>
            <w:r w:rsidRPr="00785B54">
              <w:t xml:space="preserve">В конце курсовой работы прилагается </w:t>
            </w:r>
            <w:r w:rsidRPr="00785B54">
              <w:rPr>
                <w:i/>
              </w:rPr>
              <w:t>список используемой литературы</w:t>
            </w:r>
            <w:r w:rsidRPr="00785B54">
              <w:t xml:space="preserve">. Список литературы должен содержать перечень всех источников, используемых при написании курсовой работы. По тексту курсовой работы необходимо делать ссылки на используемые источники информации (с указанием не только номера источника, но и страниц). Все источники нумеруются. </w:t>
            </w:r>
            <w:r w:rsidRPr="00785B54">
              <w:rPr>
                <w:i/>
              </w:rPr>
              <w:t xml:space="preserve">Список </w:t>
            </w:r>
            <w:r w:rsidRPr="00785B54">
              <w:t>литературы отражает степень изученности студентом рассматриваемой проблемы  и включает монографии, учебники, учебные пособия, справочники, статьи.</w:t>
            </w:r>
          </w:p>
        </w:tc>
      </w:tr>
      <w:tr w:rsidR="004A1A9D" w:rsidRPr="008061A0" w:rsidTr="00A138E1">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A1A9D" w:rsidRPr="006657BA" w:rsidRDefault="004A1A9D" w:rsidP="00A138E1">
            <w:pPr>
              <w:rPr>
                <w:color w:val="C00000"/>
                <w:highlight w:val="yellow"/>
              </w:rPr>
            </w:pPr>
            <w:r w:rsidRPr="006657BA">
              <w:rPr>
                <w:rFonts w:eastAsiaTheme="minorHAnsi"/>
                <w:b/>
                <w:color w:val="000000"/>
              </w:rPr>
              <w:lastRenderedPageBreak/>
              <w:t>ПК – 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4A1A9D" w:rsidRPr="008061A0" w:rsidTr="00A138E1">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A138E1">
            <w:r w:rsidRPr="006657BA">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4A1A9D">
            <w:pPr>
              <w:widowControl/>
              <w:numPr>
                <w:ilvl w:val="0"/>
                <w:numId w:val="3"/>
              </w:numPr>
              <w:tabs>
                <w:tab w:val="left" w:pos="356"/>
                <w:tab w:val="left" w:pos="851"/>
              </w:tabs>
              <w:autoSpaceDE/>
              <w:autoSpaceDN/>
              <w:adjustRightInd/>
              <w:ind w:left="0" w:firstLine="0"/>
              <w:rPr>
                <w:rFonts w:eastAsia="Calibri"/>
                <w:color w:val="000000"/>
              </w:rPr>
            </w:pPr>
            <w:r w:rsidRPr="006657BA">
              <w:rPr>
                <w:rFonts w:eastAsia="Calibri"/>
                <w:color w:val="000000"/>
              </w:rPr>
              <w:t>основные определения и понятия в области финансового контроля, порядка его организации и проведения, объекты и субъекты, виды и методы контроля;</w:t>
            </w:r>
          </w:p>
          <w:p w:rsidR="004A1A9D" w:rsidRPr="006657BA" w:rsidRDefault="004A1A9D" w:rsidP="004A1A9D">
            <w:pPr>
              <w:widowControl/>
              <w:numPr>
                <w:ilvl w:val="0"/>
                <w:numId w:val="3"/>
              </w:numPr>
              <w:tabs>
                <w:tab w:val="left" w:pos="356"/>
                <w:tab w:val="left" w:pos="851"/>
              </w:tabs>
              <w:autoSpaceDE/>
              <w:autoSpaceDN/>
              <w:adjustRightInd/>
              <w:ind w:left="0" w:firstLine="0"/>
              <w:rPr>
                <w:rFonts w:eastAsia="Calibri"/>
                <w:color w:val="000000"/>
              </w:rPr>
            </w:pPr>
            <w:r w:rsidRPr="006657BA">
              <w:rPr>
                <w:rFonts w:eastAsia="Calibri"/>
                <w:color w:val="000000"/>
              </w:rPr>
              <w:t>основные методы исследований, используемых в практике финансового контроля в рамках ревизии, проверки, анализа, наблюдения, аудита;</w:t>
            </w:r>
          </w:p>
          <w:p w:rsidR="004A1A9D" w:rsidRPr="006657BA" w:rsidRDefault="004A1A9D" w:rsidP="00A138E1"/>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A1A9D" w:rsidRPr="006E4989" w:rsidRDefault="004A1A9D" w:rsidP="00A138E1">
            <w:pPr>
              <w:pStyle w:val="2"/>
              <w:tabs>
                <w:tab w:val="left" w:pos="463"/>
              </w:tabs>
              <w:spacing w:before="0"/>
              <w:ind w:firstLine="566"/>
              <w:rPr>
                <w:b/>
                <w:sz w:val="24"/>
                <w:szCs w:val="24"/>
              </w:rPr>
            </w:pPr>
            <w:r w:rsidRPr="006E4989">
              <w:rPr>
                <w:b/>
                <w:sz w:val="24"/>
                <w:szCs w:val="24"/>
              </w:rPr>
              <w:lastRenderedPageBreak/>
              <w:t>Перечень теоретических вопросов к зачету:</w:t>
            </w:r>
          </w:p>
          <w:p w:rsidR="004A1A9D" w:rsidRPr="006E4989" w:rsidRDefault="004A1A9D" w:rsidP="004A1A9D">
            <w:pPr>
              <w:widowControl/>
              <w:numPr>
                <w:ilvl w:val="0"/>
                <w:numId w:val="27"/>
              </w:numPr>
              <w:autoSpaceDE/>
              <w:adjustRightInd/>
            </w:pPr>
            <w:r w:rsidRPr="006E4989">
              <w:t>Состав показателей  информационной базы</w:t>
            </w:r>
          </w:p>
          <w:p w:rsidR="004A1A9D" w:rsidRPr="006E4989" w:rsidRDefault="004A1A9D" w:rsidP="004A1A9D">
            <w:pPr>
              <w:widowControl/>
              <w:numPr>
                <w:ilvl w:val="0"/>
                <w:numId w:val="27"/>
              </w:numPr>
              <w:autoSpaceDE/>
              <w:adjustRightInd/>
            </w:pPr>
            <w:r w:rsidRPr="006E4989">
              <w:t>Понятие финансовой отчетности. Пользователи финансовой отчетности</w:t>
            </w:r>
          </w:p>
          <w:p w:rsidR="004A1A9D" w:rsidRPr="006E4989" w:rsidRDefault="004A1A9D" w:rsidP="004A1A9D">
            <w:pPr>
              <w:pStyle w:val="ae"/>
              <w:widowControl/>
              <w:numPr>
                <w:ilvl w:val="0"/>
                <w:numId w:val="27"/>
              </w:numPr>
              <w:autoSpaceDE/>
              <w:adjustRightInd/>
              <w:rPr>
                <w:lang w:eastAsia="en-US"/>
              </w:rPr>
            </w:pPr>
            <w:r w:rsidRPr="006E4989">
              <w:rPr>
                <w:lang w:eastAsia="en-US"/>
              </w:rPr>
              <w:t>Понятие финансовой отчетности. Содержание бухгалтерского баланса</w:t>
            </w:r>
          </w:p>
          <w:p w:rsidR="004A1A9D" w:rsidRPr="006E4989" w:rsidRDefault="004A1A9D" w:rsidP="004A1A9D">
            <w:pPr>
              <w:widowControl/>
              <w:numPr>
                <w:ilvl w:val="0"/>
                <w:numId w:val="27"/>
              </w:numPr>
              <w:autoSpaceDE/>
              <w:adjustRightInd/>
            </w:pPr>
            <w:r w:rsidRPr="006E4989">
              <w:t>Понятие финансовой отчетности. Содержание «Отчета о финансовых результатах»</w:t>
            </w:r>
          </w:p>
          <w:p w:rsidR="004A1A9D" w:rsidRPr="006E4989" w:rsidRDefault="004A1A9D" w:rsidP="004A1A9D">
            <w:pPr>
              <w:widowControl/>
              <w:numPr>
                <w:ilvl w:val="0"/>
                <w:numId w:val="27"/>
              </w:numPr>
              <w:autoSpaceDE/>
              <w:adjustRightInd/>
            </w:pPr>
            <w:r w:rsidRPr="006E4989">
              <w:t>Направления совершенствования финансовой отчетности</w:t>
            </w:r>
          </w:p>
          <w:p w:rsidR="004A1A9D" w:rsidRPr="006E4989" w:rsidRDefault="004A1A9D" w:rsidP="004A1A9D">
            <w:pPr>
              <w:widowControl/>
              <w:numPr>
                <w:ilvl w:val="0"/>
                <w:numId w:val="27"/>
              </w:numPr>
              <w:autoSpaceDE/>
              <w:adjustRightInd/>
            </w:pPr>
            <w:r w:rsidRPr="006E4989">
              <w:t xml:space="preserve">Содержание отчета о движении денежных средств, об изменениях капитала, </w:t>
            </w:r>
            <w:r w:rsidRPr="006E4989">
              <w:lastRenderedPageBreak/>
              <w:t>пояснительной записки</w:t>
            </w:r>
          </w:p>
          <w:p w:rsidR="004A1A9D" w:rsidRPr="006E4989" w:rsidRDefault="004A1A9D" w:rsidP="00A138E1">
            <w:pPr>
              <w:pStyle w:val="2"/>
              <w:tabs>
                <w:tab w:val="left" w:pos="463"/>
              </w:tabs>
              <w:spacing w:before="0"/>
              <w:ind w:firstLine="566"/>
              <w:rPr>
                <w:b/>
                <w:sz w:val="24"/>
                <w:szCs w:val="24"/>
              </w:rPr>
            </w:pPr>
            <w:r w:rsidRPr="006E4989">
              <w:rPr>
                <w:b/>
                <w:sz w:val="24"/>
                <w:szCs w:val="24"/>
              </w:rPr>
              <w:t>Перечень теоретических вопросов к зачету с оценкой:</w:t>
            </w:r>
          </w:p>
          <w:p w:rsidR="004A1A9D" w:rsidRPr="006E4989" w:rsidRDefault="004A1A9D" w:rsidP="004A1A9D">
            <w:pPr>
              <w:widowControl/>
              <w:numPr>
                <w:ilvl w:val="0"/>
                <w:numId w:val="29"/>
              </w:numPr>
              <w:autoSpaceDE/>
              <w:adjustRightInd/>
            </w:pPr>
            <w:r w:rsidRPr="006E4989">
              <w:t>Внешние и внутренние источники информации</w:t>
            </w:r>
          </w:p>
          <w:p w:rsidR="004A1A9D" w:rsidRPr="00785B54" w:rsidRDefault="004A1A9D" w:rsidP="004A1A9D">
            <w:pPr>
              <w:widowControl/>
              <w:numPr>
                <w:ilvl w:val="0"/>
                <w:numId w:val="29"/>
              </w:numPr>
              <w:autoSpaceDE/>
              <w:adjustRightInd/>
              <w:jc w:val="left"/>
            </w:pPr>
            <w:r w:rsidRPr="00785B54">
              <w:t>Использование форм отчетности в работе финансового менеджера</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Экономическая сущность денежных потоков</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Классификация денежных потоков</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Методы измерения денежных потоков</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Сущность управления денежными потоками</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Направления и методы оптимизации денежных потоков предприятия.</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Современные модели управления денежными потоками</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Сущность финансовых коэффициентов.</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Концепция ликвидности в финансовом менеджменте</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Анализ кредитоспособности и ликвидности организации</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Показатели финансовой устойчивости предприятия</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Коэффициенты деловой активности</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Показатели рентабельности или эффективности использования активов</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Концепция инфляции в финансовом менеджменте</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Методический инструментарий прогнозирования годо</w:t>
            </w:r>
            <w:r w:rsidRPr="00785B54">
              <w:rPr>
                <w:color w:val="000000"/>
              </w:rPr>
              <w:softHyphen/>
              <w:t>вого темпа и индекса инфляции.</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Методический инструментарий формирования реаль</w:t>
            </w:r>
            <w:r w:rsidRPr="00785B54">
              <w:rPr>
                <w:color w:val="000000"/>
              </w:rPr>
              <w:softHyphen/>
              <w:t>ной процентной ставки с учетом фактора инфляции</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Методический инструментарий оценки стоимости денежных средств с учетом фактора инфляции</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Классификация видов контроля по сфере осуществления</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Классификация видов контроля по субъектам осуществления.</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Порядок финансирования контрольных проверок.</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 xml:space="preserve">Организация внешнего </w:t>
            </w:r>
            <w:proofErr w:type="gramStart"/>
            <w:r w:rsidRPr="00785B54">
              <w:rPr>
                <w:color w:val="000000"/>
              </w:rPr>
              <w:t>контроля за</w:t>
            </w:r>
            <w:proofErr w:type="gramEnd"/>
            <w:r w:rsidRPr="00785B54">
              <w:rPr>
                <w:color w:val="000000"/>
              </w:rPr>
              <w:t xml:space="preserve"> деятельностью субъектов хозяйствования.</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Организация внутреннего контроля в субъектах хозяйствования.</w:t>
            </w:r>
          </w:p>
          <w:p w:rsidR="004A1A9D" w:rsidRPr="00785B54" w:rsidRDefault="004A1A9D" w:rsidP="004A1A9D">
            <w:pPr>
              <w:widowControl/>
              <w:numPr>
                <w:ilvl w:val="0"/>
                <w:numId w:val="29"/>
              </w:numPr>
              <w:shd w:val="clear" w:color="auto" w:fill="FFFFFF"/>
              <w:autoSpaceDE/>
              <w:adjustRightInd/>
              <w:jc w:val="left"/>
              <w:rPr>
                <w:color w:val="000000"/>
              </w:rPr>
            </w:pPr>
            <w:r w:rsidRPr="00785B54">
              <w:rPr>
                <w:color w:val="000000"/>
              </w:rPr>
              <w:t>Задачи и направления внешнего финансового контроля.</w:t>
            </w:r>
          </w:p>
          <w:p w:rsidR="004A1A9D" w:rsidRPr="006657BA" w:rsidRDefault="004A1A9D" w:rsidP="004A1A9D">
            <w:pPr>
              <w:widowControl/>
              <w:numPr>
                <w:ilvl w:val="0"/>
                <w:numId w:val="29"/>
              </w:numPr>
              <w:shd w:val="clear" w:color="auto" w:fill="FFFFFF"/>
              <w:autoSpaceDE/>
              <w:adjustRightInd/>
              <w:jc w:val="left"/>
              <w:rPr>
                <w:color w:val="000000"/>
              </w:rPr>
            </w:pPr>
            <w:r w:rsidRPr="00785B54">
              <w:rPr>
                <w:color w:val="000000"/>
              </w:rPr>
              <w:t>Направления и задачи государственного финансового контроля</w:t>
            </w:r>
          </w:p>
        </w:tc>
      </w:tr>
      <w:tr w:rsidR="004A1A9D" w:rsidRPr="00785B54" w:rsidTr="00A138E1">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A138E1">
            <w:r w:rsidRPr="006657BA">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A138E1">
            <w:pPr>
              <w:tabs>
                <w:tab w:val="left" w:pos="356"/>
                <w:tab w:val="left" w:pos="851"/>
              </w:tabs>
              <w:rPr>
                <w:rFonts w:eastAsia="Calibri"/>
                <w:color w:val="000000"/>
              </w:rPr>
            </w:pPr>
            <w:r w:rsidRPr="006657BA">
              <w:rPr>
                <w:rFonts w:eastAsia="Calibri"/>
                <w:color w:val="000000"/>
              </w:rPr>
              <w:t xml:space="preserve">- выделять объекты и субъекты, цели и задачи финансового контроля и выявлять отклонения фактических показателей </w:t>
            </w:r>
            <w:proofErr w:type="gramStart"/>
            <w:r w:rsidRPr="006657BA">
              <w:rPr>
                <w:rFonts w:eastAsia="Calibri"/>
                <w:color w:val="000000"/>
              </w:rPr>
              <w:t>от</w:t>
            </w:r>
            <w:proofErr w:type="gramEnd"/>
            <w:r w:rsidRPr="006657BA">
              <w:rPr>
                <w:rFonts w:eastAsia="Calibri"/>
                <w:color w:val="000000"/>
              </w:rPr>
              <w:t xml:space="preserve"> нормативных; </w:t>
            </w:r>
          </w:p>
          <w:p w:rsidR="004A1A9D" w:rsidRPr="006657BA" w:rsidRDefault="004A1A9D" w:rsidP="004A1A9D">
            <w:pPr>
              <w:numPr>
                <w:ilvl w:val="0"/>
                <w:numId w:val="3"/>
              </w:numPr>
              <w:tabs>
                <w:tab w:val="left" w:pos="356"/>
                <w:tab w:val="left" w:pos="851"/>
              </w:tabs>
              <w:ind w:left="0" w:firstLine="0"/>
              <w:rPr>
                <w:rFonts w:eastAsia="Calibri"/>
                <w:color w:val="000000"/>
              </w:rPr>
            </w:pPr>
            <w:r w:rsidRPr="006657BA">
              <w:rPr>
                <w:rFonts w:eastAsia="Calibri"/>
                <w:color w:val="000000"/>
              </w:rPr>
              <w:t>обсуждать способы эффективного решения проблем реализации отклонений, выявленных при проведении финансового контроля в рамках ревизии, проверки, анализа, наблюдения, аудита;</w:t>
            </w:r>
          </w:p>
          <w:p w:rsidR="004A1A9D" w:rsidRPr="006657BA" w:rsidRDefault="004A1A9D" w:rsidP="004A1A9D">
            <w:pPr>
              <w:numPr>
                <w:ilvl w:val="0"/>
                <w:numId w:val="3"/>
              </w:numPr>
              <w:tabs>
                <w:tab w:val="left" w:pos="356"/>
                <w:tab w:val="left" w:pos="851"/>
              </w:tabs>
              <w:ind w:left="0" w:firstLine="0"/>
              <w:rPr>
                <w:rFonts w:eastAsia="Calibri"/>
                <w:color w:val="000000"/>
              </w:rPr>
            </w:pPr>
            <w:r w:rsidRPr="006657BA">
              <w:rPr>
                <w:rFonts w:eastAsia="Calibri"/>
                <w:color w:val="000000"/>
              </w:rPr>
              <w:t>распознавать эффективное решение от неэффективного при реализации мероприятий по отклонениям, выявленным при проведении финансового контроля в рамках ревизии, проверки, анализа, наблюдения, аудита;</w:t>
            </w:r>
          </w:p>
          <w:p w:rsidR="004A1A9D" w:rsidRPr="006657BA" w:rsidRDefault="004A1A9D" w:rsidP="004A1A9D">
            <w:pPr>
              <w:numPr>
                <w:ilvl w:val="0"/>
                <w:numId w:val="3"/>
              </w:numPr>
              <w:tabs>
                <w:tab w:val="left" w:pos="356"/>
                <w:tab w:val="left" w:pos="851"/>
              </w:tabs>
              <w:ind w:left="0" w:firstLine="0"/>
            </w:pPr>
            <w:r w:rsidRPr="006657BA">
              <w:rPr>
                <w:rFonts w:eastAsia="Calibri"/>
                <w:color w:val="000000"/>
              </w:rPr>
              <w:t xml:space="preserve">применять полученные знания в профессиональной деятельности по организации и проведению контрольных мероприятий; </w:t>
            </w:r>
          </w:p>
          <w:p w:rsidR="004A1A9D" w:rsidRPr="006657BA" w:rsidRDefault="004A1A9D" w:rsidP="00A138E1"/>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1A9D" w:rsidRPr="00785B54" w:rsidRDefault="004A1A9D" w:rsidP="00A138E1">
            <w:pPr>
              <w:ind w:left="209"/>
              <w:rPr>
                <w:b/>
                <w:bCs/>
                <w:i/>
                <w:iCs/>
                <w:color w:val="333333"/>
              </w:rPr>
            </w:pPr>
            <w:r w:rsidRPr="00785B54">
              <w:rPr>
                <w:b/>
                <w:bCs/>
                <w:i/>
                <w:iCs/>
                <w:color w:val="333333"/>
              </w:rPr>
              <w:t>Примерные практические задания для зачета с оценкой</w:t>
            </w:r>
          </w:p>
          <w:tbl>
            <w:tblPr>
              <w:tblpPr w:leftFromText="180" w:rightFromText="180" w:vertAnchor="text" w:horzAnchor="margin" w:tblpXSpec="center" w:tblpY="928"/>
              <w:tblOverlap w:val="never"/>
              <w:tblW w:w="62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53"/>
              <w:gridCol w:w="2672"/>
            </w:tblGrid>
            <w:tr w:rsidR="004A1A9D" w:rsidRPr="008061A0" w:rsidTr="00A138E1">
              <w:trPr>
                <w:tblCellSpacing w:w="0" w:type="dxa"/>
              </w:trPr>
              <w:tc>
                <w:tcPr>
                  <w:tcW w:w="3553" w:type="dxa"/>
                  <w:hideMark/>
                </w:tcPr>
                <w:p w:rsidR="004A1A9D" w:rsidRPr="00785B54" w:rsidRDefault="004A1A9D" w:rsidP="00A138E1">
                  <w:pPr>
                    <w:spacing w:before="100" w:beforeAutospacing="1" w:after="100" w:afterAutospacing="1"/>
                    <w:jc w:val="center"/>
                  </w:pPr>
                  <w:r w:rsidRPr="00785B54">
                    <w:rPr>
                      <w:i/>
                      <w:iCs/>
                    </w:rPr>
                    <w:t>Показатель</w:t>
                  </w:r>
                </w:p>
              </w:tc>
              <w:tc>
                <w:tcPr>
                  <w:tcW w:w="2672" w:type="dxa"/>
                  <w:hideMark/>
                </w:tcPr>
                <w:p w:rsidR="004A1A9D" w:rsidRPr="00785B54" w:rsidRDefault="004A1A9D" w:rsidP="00A138E1">
                  <w:pPr>
                    <w:spacing w:before="100" w:beforeAutospacing="1" w:after="100" w:afterAutospacing="1"/>
                    <w:jc w:val="center"/>
                  </w:pPr>
                  <w:r w:rsidRPr="00785B54">
                    <w:rPr>
                      <w:i/>
                      <w:iCs/>
                    </w:rPr>
                    <w:t>Значение, тыс.</w:t>
                  </w:r>
                  <w:r w:rsidRPr="00785B54">
                    <w:t> </w:t>
                  </w:r>
                  <w:r w:rsidRPr="00785B54">
                    <w:rPr>
                      <w:i/>
                      <w:iCs/>
                    </w:rPr>
                    <w:t>руб.</w:t>
                  </w:r>
                </w:p>
              </w:tc>
            </w:tr>
            <w:tr w:rsidR="004A1A9D" w:rsidRPr="008061A0" w:rsidTr="00A138E1">
              <w:trPr>
                <w:tblCellSpacing w:w="0" w:type="dxa"/>
              </w:trPr>
              <w:tc>
                <w:tcPr>
                  <w:tcW w:w="3553" w:type="dxa"/>
                  <w:hideMark/>
                </w:tcPr>
                <w:p w:rsidR="004A1A9D" w:rsidRPr="00785B54" w:rsidRDefault="004A1A9D" w:rsidP="00A138E1">
                  <w:pPr>
                    <w:spacing w:before="100" w:beforeAutospacing="1" w:after="100" w:afterAutospacing="1"/>
                  </w:pPr>
                  <w:proofErr w:type="spellStart"/>
                  <w:r w:rsidRPr="00785B54">
                    <w:t>Внеоборотные</w:t>
                  </w:r>
                  <w:proofErr w:type="spellEnd"/>
                  <w:r w:rsidRPr="00785B54">
                    <w:t xml:space="preserve"> активы</w:t>
                  </w:r>
                </w:p>
              </w:tc>
              <w:tc>
                <w:tcPr>
                  <w:tcW w:w="2672" w:type="dxa"/>
                  <w:hideMark/>
                </w:tcPr>
                <w:p w:rsidR="004A1A9D" w:rsidRPr="00785B54" w:rsidRDefault="004A1A9D" w:rsidP="00A138E1">
                  <w:pPr>
                    <w:spacing w:before="100" w:beforeAutospacing="1" w:after="100" w:afterAutospacing="1"/>
                    <w:jc w:val="right"/>
                  </w:pPr>
                  <w:r w:rsidRPr="00785B54">
                    <w:t>1 900</w:t>
                  </w:r>
                </w:p>
              </w:tc>
            </w:tr>
            <w:tr w:rsidR="004A1A9D" w:rsidRPr="008061A0" w:rsidTr="00A138E1">
              <w:trPr>
                <w:tblCellSpacing w:w="0" w:type="dxa"/>
              </w:trPr>
              <w:tc>
                <w:tcPr>
                  <w:tcW w:w="3553" w:type="dxa"/>
                  <w:hideMark/>
                </w:tcPr>
                <w:p w:rsidR="004A1A9D" w:rsidRPr="00785B54" w:rsidRDefault="004A1A9D" w:rsidP="00A138E1">
                  <w:pPr>
                    <w:spacing w:before="100" w:beforeAutospacing="1" w:after="100" w:afterAutospacing="1"/>
                  </w:pPr>
                  <w:r w:rsidRPr="00785B54">
                    <w:t>Запасы</w:t>
                  </w:r>
                </w:p>
              </w:tc>
              <w:tc>
                <w:tcPr>
                  <w:tcW w:w="2672" w:type="dxa"/>
                  <w:hideMark/>
                </w:tcPr>
                <w:p w:rsidR="004A1A9D" w:rsidRPr="00785B54" w:rsidRDefault="004A1A9D" w:rsidP="00A138E1">
                  <w:pPr>
                    <w:spacing w:before="100" w:beforeAutospacing="1" w:after="100" w:afterAutospacing="1"/>
                    <w:jc w:val="right"/>
                  </w:pPr>
                  <w:r w:rsidRPr="00785B54">
                    <w:t>140</w:t>
                  </w:r>
                </w:p>
              </w:tc>
            </w:tr>
            <w:tr w:rsidR="004A1A9D" w:rsidRPr="008061A0" w:rsidTr="00A138E1">
              <w:trPr>
                <w:tblCellSpacing w:w="0" w:type="dxa"/>
              </w:trPr>
              <w:tc>
                <w:tcPr>
                  <w:tcW w:w="3553" w:type="dxa"/>
                  <w:hideMark/>
                </w:tcPr>
                <w:p w:rsidR="004A1A9D" w:rsidRPr="00785B54" w:rsidRDefault="004A1A9D" w:rsidP="00A138E1">
                  <w:pPr>
                    <w:spacing w:before="100" w:beforeAutospacing="1" w:after="100" w:afterAutospacing="1"/>
                  </w:pPr>
                  <w:r w:rsidRPr="00785B54">
                    <w:t>Дебиторская задолженность</w:t>
                  </w:r>
                </w:p>
              </w:tc>
              <w:tc>
                <w:tcPr>
                  <w:tcW w:w="2672" w:type="dxa"/>
                  <w:hideMark/>
                </w:tcPr>
                <w:p w:rsidR="004A1A9D" w:rsidRPr="00785B54" w:rsidRDefault="004A1A9D" w:rsidP="00A138E1">
                  <w:pPr>
                    <w:spacing w:before="100" w:beforeAutospacing="1" w:after="100" w:afterAutospacing="1"/>
                    <w:jc w:val="right"/>
                  </w:pPr>
                  <w:r w:rsidRPr="00785B54">
                    <w:t>340</w:t>
                  </w:r>
                </w:p>
              </w:tc>
            </w:tr>
            <w:tr w:rsidR="004A1A9D" w:rsidRPr="008061A0" w:rsidTr="00A138E1">
              <w:trPr>
                <w:tblCellSpacing w:w="0" w:type="dxa"/>
              </w:trPr>
              <w:tc>
                <w:tcPr>
                  <w:tcW w:w="3553" w:type="dxa"/>
                  <w:hideMark/>
                </w:tcPr>
                <w:p w:rsidR="004A1A9D" w:rsidRPr="00785B54" w:rsidRDefault="004A1A9D" w:rsidP="00A138E1">
                  <w:pPr>
                    <w:spacing w:before="100" w:beforeAutospacing="1" w:after="100" w:afterAutospacing="1"/>
                  </w:pPr>
                  <w:r w:rsidRPr="00785B54">
                    <w:t>Денежные средства</w:t>
                  </w:r>
                </w:p>
              </w:tc>
              <w:tc>
                <w:tcPr>
                  <w:tcW w:w="2672" w:type="dxa"/>
                  <w:hideMark/>
                </w:tcPr>
                <w:p w:rsidR="004A1A9D" w:rsidRPr="00785B54" w:rsidRDefault="004A1A9D" w:rsidP="00A138E1">
                  <w:pPr>
                    <w:spacing w:before="100" w:beforeAutospacing="1" w:after="100" w:afterAutospacing="1"/>
                    <w:jc w:val="right"/>
                  </w:pPr>
                  <w:r w:rsidRPr="00785B54">
                    <w:t>5</w:t>
                  </w:r>
                </w:p>
              </w:tc>
            </w:tr>
            <w:tr w:rsidR="004A1A9D" w:rsidRPr="008061A0" w:rsidTr="00A138E1">
              <w:trPr>
                <w:tblCellSpacing w:w="0" w:type="dxa"/>
              </w:trPr>
              <w:tc>
                <w:tcPr>
                  <w:tcW w:w="3553" w:type="dxa"/>
                  <w:hideMark/>
                </w:tcPr>
                <w:p w:rsidR="004A1A9D" w:rsidRPr="00785B54" w:rsidRDefault="004A1A9D" w:rsidP="00A138E1">
                  <w:pPr>
                    <w:spacing w:before="100" w:beforeAutospacing="1" w:after="100" w:afterAutospacing="1"/>
                  </w:pPr>
                  <w:r w:rsidRPr="00785B54">
                    <w:t>Кредиторская задолженность</w:t>
                  </w:r>
                </w:p>
              </w:tc>
              <w:tc>
                <w:tcPr>
                  <w:tcW w:w="2672" w:type="dxa"/>
                  <w:hideMark/>
                </w:tcPr>
                <w:p w:rsidR="004A1A9D" w:rsidRPr="00785B54" w:rsidRDefault="004A1A9D" w:rsidP="00A138E1">
                  <w:pPr>
                    <w:spacing w:before="100" w:beforeAutospacing="1" w:after="100" w:afterAutospacing="1"/>
                    <w:jc w:val="right"/>
                  </w:pPr>
                  <w:r w:rsidRPr="00785B54">
                    <w:t>340</w:t>
                  </w:r>
                </w:p>
              </w:tc>
            </w:tr>
            <w:tr w:rsidR="004A1A9D" w:rsidRPr="008061A0" w:rsidTr="00A138E1">
              <w:trPr>
                <w:tblCellSpacing w:w="0" w:type="dxa"/>
              </w:trPr>
              <w:tc>
                <w:tcPr>
                  <w:tcW w:w="3553" w:type="dxa"/>
                  <w:hideMark/>
                </w:tcPr>
                <w:p w:rsidR="004A1A9D" w:rsidRPr="00785B54" w:rsidRDefault="004A1A9D" w:rsidP="00A138E1">
                  <w:pPr>
                    <w:spacing w:before="100" w:beforeAutospacing="1" w:after="100" w:afterAutospacing="1"/>
                  </w:pPr>
                  <w:r w:rsidRPr="00785B54">
                    <w:t>Капитал и резервы</w:t>
                  </w:r>
                </w:p>
              </w:tc>
              <w:tc>
                <w:tcPr>
                  <w:tcW w:w="2672" w:type="dxa"/>
                  <w:hideMark/>
                </w:tcPr>
                <w:p w:rsidR="004A1A9D" w:rsidRPr="00785B54" w:rsidRDefault="004A1A9D" w:rsidP="00A138E1">
                  <w:pPr>
                    <w:spacing w:before="100" w:beforeAutospacing="1" w:after="100" w:afterAutospacing="1"/>
                    <w:jc w:val="right"/>
                  </w:pPr>
                  <w:r w:rsidRPr="00785B54">
                    <w:t>130</w:t>
                  </w:r>
                </w:p>
              </w:tc>
            </w:tr>
            <w:tr w:rsidR="004A1A9D" w:rsidRPr="008061A0" w:rsidTr="00A138E1">
              <w:trPr>
                <w:tblCellSpacing w:w="0" w:type="dxa"/>
              </w:trPr>
              <w:tc>
                <w:tcPr>
                  <w:tcW w:w="3553" w:type="dxa"/>
                  <w:hideMark/>
                </w:tcPr>
                <w:p w:rsidR="004A1A9D" w:rsidRPr="00785B54" w:rsidRDefault="004A1A9D" w:rsidP="00A138E1">
                  <w:pPr>
                    <w:spacing w:before="100" w:beforeAutospacing="1" w:after="100" w:afterAutospacing="1"/>
                  </w:pPr>
                  <w:r w:rsidRPr="00785B54">
                    <w:t>Заемные средства</w:t>
                  </w:r>
                </w:p>
              </w:tc>
              <w:tc>
                <w:tcPr>
                  <w:tcW w:w="2672" w:type="dxa"/>
                  <w:hideMark/>
                </w:tcPr>
                <w:p w:rsidR="004A1A9D" w:rsidRPr="00785B54" w:rsidRDefault="004A1A9D" w:rsidP="00A138E1">
                  <w:pPr>
                    <w:spacing w:before="100" w:beforeAutospacing="1" w:after="100" w:afterAutospacing="1"/>
                    <w:jc w:val="right"/>
                  </w:pPr>
                  <w:r w:rsidRPr="00785B54">
                    <w:t>280</w:t>
                  </w:r>
                </w:p>
              </w:tc>
            </w:tr>
          </w:tbl>
          <w:p w:rsidR="004A1A9D" w:rsidRPr="00785B54" w:rsidRDefault="004A1A9D" w:rsidP="00A138E1">
            <w:pPr>
              <w:shd w:val="clear" w:color="auto" w:fill="FFFFFF"/>
              <w:spacing w:before="100" w:beforeAutospacing="1" w:after="100" w:afterAutospacing="1"/>
              <w:rPr>
                <w:color w:val="000000"/>
              </w:rPr>
            </w:pPr>
            <w:r w:rsidRPr="006657BA">
              <w:rPr>
                <w:b/>
                <w:bCs/>
                <w:color w:val="000000"/>
              </w:rPr>
              <w:t>1</w:t>
            </w:r>
            <w:r w:rsidRPr="00785B54">
              <w:rPr>
                <w:b/>
                <w:bCs/>
                <w:color w:val="000000"/>
              </w:rPr>
              <w:t>. </w:t>
            </w:r>
            <w:r w:rsidRPr="00785B54">
              <w:rPr>
                <w:color w:val="000000"/>
              </w:rPr>
              <w:t>Проведите анализ ликвидности компании, используя абсолютные и относительные показатели:</w:t>
            </w:r>
          </w:p>
          <w:p w:rsidR="004A1A9D" w:rsidRPr="006657BA" w:rsidRDefault="004A1A9D" w:rsidP="00A138E1">
            <w:pPr>
              <w:rPr>
                <w:b/>
                <w:highlight w:val="yellow"/>
              </w:rPr>
            </w:pPr>
          </w:p>
          <w:p w:rsidR="004A1A9D" w:rsidRPr="006657BA" w:rsidRDefault="004A1A9D" w:rsidP="00A138E1"/>
          <w:p w:rsidR="004A1A9D" w:rsidRPr="006657BA" w:rsidRDefault="004A1A9D" w:rsidP="00A138E1">
            <w:pPr>
              <w:rPr>
                <w:b/>
              </w:rPr>
            </w:pPr>
          </w:p>
          <w:p w:rsidR="004A1A9D" w:rsidRPr="006657BA" w:rsidRDefault="004A1A9D" w:rsidP="00A138E1">
            <w:pPr>
              <w:rPr>
                <w:highlight w:val="yellow"/>
              </w:rPr>
            </w:pPr>
          </w:p>
          <w:p w:rsidR="004A1A9D" w:rsidRPr="006657BA" w:rsidRDefault="004A1A9D" w:rsidP="00A138E1">
            <w:pPr>
              <w:rPr>
                <w:highlight w:val="yellow"/>
              </w:rPr>
            </w:pPr>
          </w:p>
          <w:p w:rsidR="004A1A9D" w:rsidRPr="00785B54" w:rsidRDefault="004A1A9D" w:rsidP="004A1A9D">
            <w:pPr>
              <w:pStyle w:val="ae"/>
              <w:numPr>
                <w:ilvl w:val="0"/>
                <w:numId w:val="24"/>
              </w:numPr>
              <w:shd w:val="clear" w:color="auto" w:fill="FFFFFF"/>
              <w:spacing w:before="100" w:beforeAutospacing="1" w:after="100" w:afterAutospacing="1"/>
              <w:ind w:left="271" w:firstLine="283"/>
              <w:rPr>
                <w:color w:val="000000"/>
              </w:rPr>
            </w:pPr>
            <w:r w:rsidRPr="00785B54">
              <w:rPr>
                <w:color w:val="000000"/>
              </w:rPr>
              <w:t>Разработайте предложения, взяв за критерий совершенствования финансовую устойчивость предприятия:</w:t>
            </w:r>
          </w:p>
          <w:p w:rsidR="004A1A9D" w:rsidRPr="00785B54" w:rsidRDefault="004A1A9D" w:rsidP="00A138E1">
            <w:pPr>
              <w:pStyle w:val="ae"/>
              <w:shd w:val="clear" w:color="auto" w:fill="FFFFFF"/>
              <w:spacing w:before="100" w:beforeAutospacing="1" w:after="100" w:afterAutospacing="1"/>
              <w:ind w:left="927"/>
              <w:rPr>
                <w:color w:val="000000"/>
              </w:rPr>
            </w:pPr>
          </w:p>
          <w:tbl>
            <w:tblPr>
              <w:tblpPr w:leftFromText="180" w:rightFromText="180" w:vertAnchor="text" w:horzAnchor="page" w:tblpX="1879" w:tblpY="-240"/>
              <w:tblOverlap w:val="never"/>
              <w:tblW w:w="62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90"/>
              <w:gridCol w:w="1275"/>
              <w:gridCol w:w="1275"/>
            </w:tblGrid>
            <w:tr w:rsidR="004A1A9D" w:rsidRPr="008061A0" w:rsidTr="00A138E1">
              <w:trPr>
                <w:tblCellSpacing w:w="0" w:type="dxa"/>
              </w:trPr>
              <w:tc>
                <w:tcPr>
                  <w:tcW w:w="3690" w:type="dxa"/>
                  <w:vMerge w:val="restart"/>
                  <w:shd w:val="clear" w:color="auto" w:fill="FFFFFF"/>
                  <w:hideMark/>
                </w:tcPr>
                <w:p w:rsidR="004A1A9D" w:rsidRPr="00785B54" w:rsidRDefault="004A1A9D" w:rsidP="00A138E1">
                  <w:pPr>
                    <w:spacing w:before="100" w:beforeAutospacing="1" w:after="100" w:afterAutospacing="1"/>
                    <w:jc w:val="center"/>
                    <w:rPr>
                      <w:iCs/>
                      <w:color w:val="000000"/>
                    </w:rPr>
                  </w:pPr>
                </w:p>
                <w:p w:rsidR="004A1A9D" w:rsidRPr="00785B54" w:rsidRDefault="004A1A9D" w:rsidP="00A138E1">
                  <w:pPr>
                    <w:spacing w:before="100" w:beforeAutospacing="1" w:after="100" w:afterAutospacing="1"/>
                    <w:jc w:val="center"/>
                    <w:rPr>
                      <w:color w:val="000000"/>
                    </w:rPr>
                  </w:pPr>
                  <w:r w:rsidRPr="00785B54">
                    <w:rPr>
                      <w:iCs/>
                      <w:color w:val="000000"/>
                    </w:rPr>
                    <w:t>Показатель</w:t>
                  </w:r>
                </w:p>
              </w:tc>
              <w:tc>
                <w:tcPr>
                  <w:tcW w:w="2550" w:type="dxa"/>
                  <w:gridSpan w:val="2"/>
                  <w:shd w:val="clear" w:color="auto" w:fill="FFFFFF"/>
                  <w:hideMark/>
                </w:tcPr>
                <w:p w:rsidR="004A1A9D" w:rsidRPr="00785B54" w:rsidRDefault="004A1A9D" w:rsidP="004A1A9D">
                  <w:pPr>
                    <w:spacing w:before="100" w:beforeAutospacing="1" w:after="100" w:afterAutospacing="1"/>
                    <w:ind w:firstLine="0"/>
                    <w:rPr>
                      <w:color w:val="000000"/>
                    </w:rPr>
                  </w:pPr>
                  <w:r w:rsidRPr="00785B54">
                    <w:rPr>
                      <w:iCs/>
                      <w:color w:val="000000"/>
                    </w:rPr>
                    <w:t>Значение, тыс. руб.</w:t>
                  </w:r>
                </w:p>
              </w:tc>
            </w:tr>
            <w:tr w:rsidR="004A1A9D" w:rsidRPr="008061A0" w:rsidTr="00A138E1">
              <w:trPr>
                <w:tblCellSpacing w:w="0" w:type="dxa"/>
              </w:trPr>
              <w:tc>
                <w:tcPr>
                  <w:tcW w:w="0" w:type="auto"/>
                  <w:vMerge/>
                  <w:shd w:val="clear" w:color="auto" w:fill="FFFFFF"/>
                  <w:vAlign w:val="center"/>
                  <w:hideMark/>
                </w:tcPr>
                <w:p w:rsidR="004A1A9D" w:rsidRPr="00785B54" w:rsidRDefault="004A1A9D" w:rsidP="00A138E1">
                  <w:pPr>
                    <w:rPr>
                      <w:color w:val="000000"/>
                    </w:rPr>
                  </w:pPr>
                </w:p>
              </w:tc>
              <w:tc>
                <w:tcPr>
                  <w:tcW w:w="1275" w:type="dxa"/>
                  <w:shd w:val="clear" w:color="auto" w:fill="FFFFFF"/>
                  <w:hideMark/>
                </w:tcPr>
                <w:p w:rsidR="004A1A9D" w:rsidRPr="00785B54" w:rsidRDefault="004A1A9D" w:rsidP="004A1A9D">
                  <w:pPr>
                    <w:spacing w:before="100" w:beforeAutospacing="1" w:after="100" w:afterAutospacing="1"/>
                    <w:ind w:firstLine="0"/>
                    <w:rPr>
                      <w:color w:val="000000"/>
                    </w:rPr>
                  </w:pPr>
                  <w:r w:rsidRPr="00785B54">
                    <w:rPr>
                      <w:iCs/>
                      <w:color w:val="000000"/>
                    </w:rPr>
                    <w:t>2017 г.</w:t>
                  </w:r>
                </w:p>
              </w:tc>
              <w:tc>
                <w:tcPr>
                  <w:tcW w:w="1275" w:type="dxa"/>
                  <w:shd w:val="clear" w:color="auto" w:fill="FFFFFF"/>
                  <w:hideMark/>
                </w:tcPr>
                <w:p w:rsidR="004A1A9D" w:rsidRPr="00785B54" w:rsidRDefault="004A1A9D" w:rsidP="004A1A9D">
                  <w:pPr>
                    <w:spacing w:before="100" w:beforeAutospacing="1" w:after="100" w:afterAutospacing="1"/>
                    <w:ind w:firstLine="0"/>
                    <w:rPr>
                      <w:color w:val="000000"/>
                    </w:rPr>
                  </w:pPr>
                  <w:r w:rsidRPr="00785B54">
                    <w:rPr>
                      <w:iCs/>
                      <w:color w:val="000000"/>
                    </w:rPr>
                    <w:t>2018 г.</w:t>
                  </w:r>
                </w:p>
              </w:tc>
            </w:tr>
            <w:tr w:rsidR="004A1A9D" w:rsidRPr="008061A0" w:rsidTr="00A138E1">
              <w:trPr>
                <w:tblCellSpacing w:w="0" w:type="dxa"/>
              </w:trPr>
              <w:tc>
                <w:tcPr>
                  <w:tcW w:w="3690" w:type="dxa"/>
                  <w:shd w:val="clear" w:color="auto" w:fill="FFFFFF"/>
                  <w:hideMark/>
                </w:tcPr>
                <w:p w:rsidR="004A1A9D" w:rsidRPr="00785B54" w:rsidRDefault="004A1A9D" w:rsidP="00A138E1">
                  <w:pPr>
                    <w:spacing w:before="100" w:beforeAutospacing="1" w:after="100" w:afterAutospacing="1"/>
                    <w:rPr>
                      <w:color w:val="000000"/>
                    </w:rPr>
                  </w:pPr>
                  <w:proofErr w:type="spellStart"/>
                  <w:r w:rsidRPr="00785B54">
                    <w:rPr>
                      <w:color w:val="000000"/>
                    </w:rPr>
                    <w:t>Внеоборотные</w:t>
                  </w:r>
                  <w:proofErr w:type="spellEnd"/>
                  <w:r w:rsidRPr="00785B54">
                    <w:rPr>
                      <w:color w:val="000000"/>
                    </w:rPr>
                    <w:t xml:space="preserve"> активы</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14 500</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16 600</w:t>
                  </w:r>
                </w:p>
              </w:tc>
            </w:tr>
            <w:tr w:rsidR="004A1A9D" w:rsidRPr="008061A0" w:rsidTr="00A138E1">
              <w:trPr>
                <w:tblCellSpacing w:w="0" w:type="dxa"/>
              </w:trPr>
              <w:tc>
                <w:tcPr>
                  <w:tcW w:w="3690"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Запасы</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4 500</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6 700</w:t>
                  </w:r>
                </w:p>
              </w:tc>
            </w:tr>
            <w:tr w:rsidR="004A1A9D" w:rsidRPr="008061A0" w:rsidTr="00A138E1">
              <w:trPr>
                <w:tblCellSpacing w:w="0" w:type="dxa"/>
              </w:trPr>
              <w:tc>
                <w:tcPr>
                  <w:tcW w:w="3690"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Капитал и резервы</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15 000</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18 000</w:t>
                  </w:r>
                </w:p>
              </w:tc>
            </w:tr>
            <w:tr w:rsidR="004A1A9D" w:rsidRPr="008061A0" w:rsidTr="00A138E1">
              <w:trPr>
                <w:tblCellSpacing w:w="0" w:type="dxa"/>
              </w:trPr>
              <w:tc>
                <w:tcPr>
                  <w:tcW w:w="3690"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Долгосрочные кредиты</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3 500</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3 500</w:t>
                  </w:r>
                </w:p>
              </w:tc>
            </w:tr>
            <w:tr w:rsidR="004A1A9D" w:rsidRPr="008061A0" w:rsidTr="00A138E1">
              <w:trPr>
                <w:tblCellSpacing w:w="0" w:type="dxa"/>
              </w:trPr>
              <w:tc>
                <w:tcPr>
                  <w:tcW w:w="3690"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Краткосрочные заемные средства</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400</w:t>
                  </w:r>
                </w:p>
              </w:tc>
              <w:tc>
                <w:tcPr>
                  <w:tcW w:w="1275"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1 500</w:t>
                  </w:r>
                </w:p>
              </w:tc>
            </w:tr>
          </w:tbl>
          <w:p w:rsidR="004A1A9D" w:rsidRPr="006657BA" w:rsidRDefault="004A1A9D" w:rsidP="00A138E1">
            <w:pPr>
              <w:shd w:val="clear" w:color="auto" w:fill="FFFFFF"/>
              <w:ind w:firstLine="709"/>
              <w:jc w:val="center"/>
              <w:rPr>
                <w:highlight w:val="yellow"/>
              </w:rPr>
            </w:pPr>
          </w:p>
          <w:p w:rsidR="004A1A9D" w:rsidRPr="006657BA" w:rsidRDefault="004A1A9D" w:rsidP="00A138E1">
            <w:pPr>
              <w:shd w:val="clear" w:color="auto" w:fill="FFFFFF"/>
              <w:ind w:firstLine="709"/>
              <w:jc w:val="center"/>
              <w:rPr>
                <w:highlight w:val="yellow"/>
              </w:rPr>
            </w:pPr>
          </w:p>
          <w:p w:rsidR="004A1A9D" w:rsidRPr="006657BA" w:rsidRDefault="004A1A9D" w:rsidP="00A138E1">
            <w:pPr>
              <w:shd w:val="clear" w:color="auto" w:fill="FFFFFF"/>
              <w:ind w:firstLine="709"/>
              <w:jc w:val="center"/>
              <w:rPr>
                <w:highlight w:val="yellow"/>
              </w:rPr>
            </w:pPr>
          </w:p>
          <w:p w:rsidR="004A1A9D" w:rsidRPr="00785B54" w:rsidRDefault="004A1A9D" w:rsidP="00A138E1">
            <w:pPr>
              <w:shd w:val="clear" w:color="auto" w:fill="FFFFFF"/>
              <w:spacing w:before="100" w:beforeAutospacing="1" w:after="100" w:afterAutospacing="1"/>
              <w:ind w:firstLine="554"/>
              <w:rPr>
                <w:color w:val="000000"/>
              </w:rPr>
            </w:pPr>
            <w:r w:rsidRPr="00785B54">
              <w:rPr>
                <w:b/>
                <w:bCs/>
                <w:color w:val="000000"/>
              </w:rPr>
              <w:t>3.</w:t>
            </w:r>
            <w:r w:rsidRPr="00785B54">
              <w:rPr>
                <w:color w:val="000000"/>
              </w:rPr>
              <w:t xml:space="preserve"> Ожидается прирост выручки в размере 4 % ежемесячно. Затраты сырья составляют 30 % реализации. Сырье закупается за месяц до потребления и </w:t>
            </w:r>
            <w:r w:rsidRPr="00785B54">
              <w:rPr>
                <w:color w:val="000000"/>
              </w:rPr>
              <w:lastRenderedPageBreak/>
              <w:t>оплачивается через два месяца после получения. Рассчитайте отток денежных средств.</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74"/>
              <w:gridCol w:w="823"/>
              <w:gridCol w:w="1008"/>
              <w:gridCol w:w="1029"/>
              <w:gridCol w:w="1154"/>
              <w:gridCol w:w="1008"/>
              <w:gridCol w:w="981"/>
              <w:gridCol w:w="1105"/>
            </w:tblGrid>
            <w:tr w:rsidR="004A1A9D" w:rsidRPr="008061A0" w:rsidTr="00A138E1">
              <w:trPr>
                <w:tblCellSpacing w:w="0" w:type="dxa"/>
              </w:trPr>
              <w:tc>
                <w:tcPr>
                  <w:tcW w:w="8782" w:type="dxa"/>
                  <w:gridSpan w:val="8"/>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center"/>
                    <w:rPr>
                      <w:color w:val="000000"/>
                    </w:rPr>
                  </w:pPr>
                  <w:r w:rsidRPr="00785B54">
                    <w:rPr>
                      <w:iCs/>
                      <w:color w:val="000000"/>
                    </w:rPr>
                    <w:t>Прогноз движения денежных средств, тыс. руб.</w:t>
                  </w:r>
                </w:p>
              </w:tc>
            </w:tr>
            <w:tr w:rsidR="004A1A9D" w:rsidRPr="008061A0" w:rsidTr="00A138E1">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4A1A9D" w:rsidRPr="00785B54" w:rsidRDefault="004A1A9D" w:rsidP="00A138E1">
                  <w:pPr>
                    <w:spacing w:before="100" w:beforeAutospacing="1" w:after="100" w:afterAutospacing="1"/>
                    <w:jc w:val="center"/>
                    <w:rPr>
                      <w:color w:val="000000"/>
                    </w:rPr>
                  </w:pPr>
                  <w:r w:rsidRPr="00785B54">
                    <w:rPr>
                      <w:i/>
                      <w:iCs/>
                      <w:color w:val="000000"/>
                    </w:rPr>
                    <w:t>Месяцы</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i/>
                      <w:iCs/>
                      <w:color w:val="000000"/>
                    </w:rPr>
                    <w:t>дек.</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center"/>
                    <w:rPr>
                      <w:color w:val="000000"/>
                    </w:rPr>
                  </w:pPr>
                  <w:r w:rsidRPr="00785B54">
                    <w:rPr>
                      <w:iCs/>
                      <w:color w:val="000000"/>
                    </w:rPr>
                    <w:t>янв.</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center"/>
                    <w:rPr>
                      <w:color w:val="000000"/>
                    </w:rPr>
                  </w:pPr>
                  <w:r w:rsidRPr="00785B54">
                    <w:rPr>
                      <w:iCs/>
                      <w:color w:val="000000"/>
                    </w:rPr>
                    <w:t>фев.</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center"/>
                    <w:rPr>
                      <w:color w:val="000000"/>
                    </w:rPr>
                  </w:pPr>
                  <w:r w:rsidRPr="00785B54">
                    <w:rPr>
                      <w:iCs/>
                      <w:color w:val="000000"/>
                    </w:rPr>
                    <w:t>март</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center"/>
                    <w:rPr>
                      <w:color w:val="000000"/>
                    </w:rPr>
                  </w:pPr>
                  <w:r w:rsidRPr="00785B54">
                    <w:rPr>
                      <w:iCs/>
                      <w:color w:val="000000"/>
                    </w:rPr>
                    <w:t>апр.</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center"/>
                    <w:rPr>
                      <w:color w:val="000000"/>
                    </w:rPr>
                  </w:pPr>
                  <w:r w:rsidRPr="00785B54">
                    <w:rPr>
                      <w:iCs/>
                      <w:color w:val="000000"/>
                    </w:rPr>
                    <w:t>май</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center"/>
                    <w:rPr>
                      <w:color w:val="000000"/>
                    </w:rPr>
                  </w:pPr>
                  <w:r w:rsidRPr="00785B54">
                    <w:rPr>
                      <w:iCs/>
                      <w:color w:val="000000"/>
                    </w:rPr>
                    <w:t>июнь</w:t>
                  </w:r>
                </w:p>
              </w:tc>
            </w:tr>
            <w:tr w:rsidR="004A1A9D" w:rsidRPr="008061A0" w:rsidTr="00A138E1">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color w:val="000000"/>
                    </w:rPr>
                    <w:t>Выручка</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color w:val="000000"/>
                    </w:rPr>
                    <w:t>0</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200</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r>
            <w:tr w:rsidR="004A1A9D" w:rsidRPr="008061A0" w:rsidTr="00A138E1">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color w:val="000000"/>
                    </w:rPr>
                    <w:t>Закупка сырья</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color w:val="000000"/>
                    </w:rPr>
                    <w:t>60</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62,4</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r>
            <w:tr w:rsidR="004A1A9D" w:rsidRPr="008061A0" w:rsidTr="00A138E1">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color w:val="000000"/>
                    </w:rPr>
                    <w:t>Денежный отток</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r>
            <w:tr w:rsidR="004A1A9D" w:rsidRPr="008061A0" w:rsidTr="00A138E1">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color w:val="000000"/>
                    </w:rPr>
                    <w:t>Кумулятивное сальдо</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r>
          </w:tbl>
          <w:p w:rsidR="004A1A9D" w:rsidRPr="00785B54" w:rsidRDefault="004A1A9D" w:rsidP="00A138E1">
            <w:pPr>
              <w:shd w:val="clear" w:color="auto" w:fill="FFFFFF"/>
              <w:ind w:firstLine="709"/>
              <w:rPr>
                <w:highlight w:val="yellow"/>
              </w:rPr>
            </w:pPr>
          </w:p>
          <w:p w:rsidR="004A1A9D" w:rsidRPr="00785B54" w:rsidRDefault="004A1A9D" w:rsidP="00A138E1">
            <w:pPr>
              <w:shd w:val="clear" w:color="auto" w:fill="FFFFFF"/>
              <w:ind w:firstLine="709"/>
              <w:rPr>
                <w:color w:val="000000"/>
              </w:rPr>
            </w:pPr>
            <w:r w:rsidRPr="00785B54">
              <w:rPr>
                <w:b/>
                <w:bCs/>
                <w:color w:val="000000"/>
              </w:rPr>
              <w:t>4. </w:t>
            </w:r>
            <w:r w:rsidRPr="00785B54">
              <w:rPr>
                <w:color w:val="000000"/>
              </w:rPr>
              <w:t>На основании приведенных данных о двух фирмах рассчитайте коэффициенты ликвидности, платежеспособности, рентабельности, оборачиваемости активов и проанализируйте их.</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15"/>
              <w:gridCol w:w="2276"/>
              <w:gridCol w:w="1701"/>
            </w:tblGrid>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jc w:val="center"/>
                    <w:rPr>
                      <w:color w:val="000000"/>
                    </w:rPr>
                  </w:pPr>
                  <w:r w:rsidRPr="00785B54">
                    <w:rPr>
                      <w:i/>
                      <w:iCs/>
                      <w:color w:val="000000"/>
                    </w:rPr>
                    <w:t>Баланс, тыс. руб.</w:t>
                  </w:r>
                </w:p>
              </w:tc>
              <w:tc>
                <w:tcPr>
                  <w:tcW w:w="2276" w:type="dxa"/>
                  <w:shd w:val="clear" w:color="auto" w:fill="FFFFFF"/>
                  <w:hideMark/>
                </w:tcPr>
                <w:p w:rsidR="004A1A9D" w:rsidRPr="00785B54" w:rsidRDefault="004A1A9D" w:rsidP="00A138E1">
                  <w:pPr>
                    <w:spacing w:before="100" w:beforeAutospacing="1" w:after="100" w:afterAutospacing="1"/>
                    <w:jc w:val="center"/>
                    <w:rPr>
                      <w:color w:val="000000"/>
                    </w:rPr>
                  </w:pPr>
                  <w:r w:rsidRPr="00785B54">
                    <w:rPr>
                      <w:i/>
                      <w:iCs/>
                      <w:color w:val="000000"/>
                    </w:rPr>
                    <w:t>Фирма</w:t>
                  </w:r>
                  <w:proofErr w:type="gramStart"/>
                  <w:r w:rsidRPr="00785B54">
                    <w:rPr>
                      <w:i/>
                      <w:iCs/>
                      <w:color w:val="000000"/>
                    </w:rPr>
                    <w:t xml:space="preserve"> А</w:t>
                  </w:r>
                  <w:proofErr w:type="gramEnd"/>
                </w:p>
              </w:tc>
              <w:tc>
                <w:tcPr>
                  <w:tcW w:w="1701" w:type="dxa"/>
                  <w:shd w:val="clear" w:color="auto" w:fill="FFFFFF"/>
                  <w:hideMark/>
                </w:tcPr>
                <w:p w:rsidR="004A1A9D" w:rsidRPr="00785B54" w:rsidRDefault="004A1A9D" w:rsidP="00A138E1">
                  <w:pPr>
                    <w:spacing w:before="100" w:beforeAutospacing="1" w:after="100" w:afterAutospacing="1"/>
                    <w:jc w:val="center"/>
                    <w:rPr>
                      <w:color w:val="000000"/>
                    </w:rPr>
                  </w:pPr>
                  <w:r w:rsidRPr="00785B54">
                    <w:rPr>
                      <w:i/>
                      <w:iCs/>
                      <w:color w:val="000000"/>
                    </w:rPr>
                    <w:t>Фирма</w:t>
                  </w:r>
                  <w:proofErr w:type="gramStart"/>
                  <w:r w:rsidRPr="00785B54">
                    <w:rPr>
                      <w:i/>
                      <w:iCs/>
                      <w:color w:val="000000"/>
                    </w:rPr>
                    <w:t xml:space="preserve"> Б</w:t>
                  </w:r>
                  <w:proofErr w:type="gramEnd"/>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jc w:val="center"/>
                    <w:rPr>
                      <w:color w:val="000000"/>
                    </w:rPr>
                  </w:pPr>
                  <w:r w:rsidRPr="00785B54">
                    <w:rPr>
                      <w:color w:val="000000"/>
                    </w:rPr>
                    <w:t>Актив</w:t>
                  </w:r>
                </w:p>
              </w:tc>
              <w:tc>
                <w:tcPr>
                  <w:tcW w:w="2276"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701"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Денежные средства</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2 060</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4 878</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Дебиторская задолженность</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1 898</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6 479</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Запасы и затраты</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20 080</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5 100</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Основные средства</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77 940</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40 722</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Итого активов</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101 978</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57 179</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Пассив</w:t>
                  </w:r>
                </w:p>
              </w:tc>
              <w:tc>
                <w:tcPr>
                  <w:tcW w:w="2276"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c>
                <w:tcPr>
                  <w:tcW w:w="1701"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 </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Краткосрочная кредиторская задолженность</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10 205</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7 735</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Долгосрочные заемные средства</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489</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30 020</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Уставной капитал</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89 264</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12 324</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Нераспределенная прибыль</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2 020</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7 100</w:t>
                  </w:r>
                </w:p>
              </w:tc>
            </w:tr>
            <w:tr w:rsidR="004A1A9D" w:rsidRPr="00785B54" w:rsidTr="00A138E1">
              <w:trPr>
                <w:tblCellSpacing w:w="0" w:type="dxa"/>
              </w:trPr>
              <w:tc>
                <w:tcPr>
                  <w:tcW w:w="4215" w:type="dxa"/>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Итого пассивов</w:t>
                  </w:r>
                </w:p>
              </w:tc>
              <w:tc>
                <w:tcPr>
                  <w:tcW w:w="2276"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101 978</w:t>
                  </w:r>
                </w:p>
              </w:tc>
              <w:tc>
                <w:tcPr>
                  <w:tcW w:w="1701" w:type="dxa"/>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57 179</w:t>
                  </w:r>
                </w:p>
              </w:tc>
            </w:tr>
          </w:tbl>
          <w:p w:rsidR="004A1A9D" w:rsidRPr="00785B54" w:rsidRDefault="004A1A9D" w:rsidP="00A138E1">
            <w:pPr>
              <w:rPr>
                <w:vanish/>
              </w:rPr>
            </w:pPr>
          </w:p>
          <w:tbl>
            <w:tblPr>
              <w:tblW w:w="68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899"/>
              <w:gridCol w:w="1403"/>
              <w:gridCol w:w="1468"/>
              <w:gridCol w:w="80"/>
            </w:tblGrid>
            <w:tr w:rsidR="004A1A9D" w:rsidRPr="00785B54" w:rsidTr="00A138E1">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i/>
                      <w:iCs/>
                      <w:color w:val="000000"/>
                    </w:rPr>
                    <w:lastRenderedPageBreak/>
                    <w:t>Отчет о финансовых результатах и их использовании, тыс. руб.</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i/>
                      <w:iCs/>
                      <w:color w:val="000000"/>
                    </w:rPr>
                    <w:t>Фирма</w:t>
                  </w:r>
                  <w:proofErr w:type="gramStart"/>
                  <w:r w:rsidRPr="00785B54">
                    <w:rPr>
                      <w:i/>
                      <w:iCs/>
                      <w:color w:val="000000"/>
                    </w:rPr>
                    <w:t xml:space="preserve"> А</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4A1A9D">
                  <w:pPr>
                    <w:spacing w:before="100" w:beforeAutospacing="1" w:after="100" w:afterAutospacing="1"/>
                    <w:rPr>
                      <w:color w:val="000000"/>
                    </w:rPr>
                  </w:pPr>
                  <w:r w:rsidRPr="00785B54">
                    <w:rPr>
                      <w:i/>
                      <w:iCs/>
                      <w:color w:val="000000"/>
                    </w:rPr>
                    <w:t>Фирма</w:t>
                  </w:r>
                  <w:proofErr w:type="gramStart"/>
                  <w:r w:rsidRPr="00785B54">
                    <w:rPr>
                      <w:i/>
                      <w:iCs/>
                      <w:color w:val="000000"/>
                    </w:rPr>
                    <w:t xml:space="preserve"> Б</w:t>
                  </w:r>
                  <w:proofErr w:type="gramEnd"/>
                </w:p>
              </w:tc>
            </w:tr>
            <w:tr w:rsidR="004A1A9D" w:rsidRPr="00785B54" w:rsidTr="00A138E1">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Выручка от реализации</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107 956</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87 999</w:t>
                  </w:r>
                </w:p>
              </w:tc>
            </w:tr>
            <w:tr w:rsidR="004A1A9D" w:rsidRPr="00785B54" w:rsidTr="00A138E1">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Затраты на производство</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72 345</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61 712</w:t>
                  </w:r>
                </w:p>
              </w:tc>
            </w:tr>
            <w:tr w:rsidR="004A1A9D" w:rsidRPr="00785B54" w:rsidTr="00A138E1">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Результат от реализации</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35 611</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26 287</w:t>
                  </w:r>
                </w:p>
              </w:tc>
            </w:tr>
            <w:tr w:rsidR="004A1A9D" w:rsidRPr="00785B54" w:rsidTr="00A138E1">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Результат от прочей реализации</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2 153</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-6 582</w:t>
                  </w:r>
                </w:p>
              </w:tc>
            </w:tr>
            <w:tr w:rsidR="004A1A9D" w:rsidRPr="00785B54" w:rsidTr="00A138E1">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Доходы и расходы от прочих операций</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-10 420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-15 063</w:t>
                  </w:r>
                </w:p>
              </w:tc>
            </w:tr>
            <w:tr w:rsidR="004A1A9D" w:rsidRPr="00785B54" w:rsidTr="00A138E1">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color w:val="000000"/>
                    </w:rPr>
                    <w:t>Прибыль</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27 344</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4 642</w:t>
                  </w:r>
                </w:p>
              </w:tc>
            </w:tr>
            <w:tr w:rsidR="004A1A9D" w:rsidRPr="00785B54" w:rsidTr="00A138E1">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rPr>
                      <w:color w:val="000000"/>
                    </w:rPr>
                  </w:pPr>
                  <w:r w:rsidRPr="00785B54">
                    <w:rPr>
                      <w:i/>
                      <w:iCs/>
                      <w:color w:val="000000"/>
                    </w:rPr>
                    <w:t>Сведения об акциях, тыс. руб.</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i/>
                      <w:iCs/>
                      <w:color w:val="000000"/>
                    </w:rPr>
                    <w:t>Фирма</w:t>
                  </w:r>
                  <w:proofErr w:type="gramStart"/>
                  <w:r w:rsidRPr="00785B54">
                    <w:rPr>
                      <w:i/>
                      <w:iCs/>
                      <w:color w:val="000000"/>
                    </w:rPr>
                    <w:t xml:space="preserve"> А</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4A1A9D">
                  <w:pPr>
                    <w:spacing w:before="100" w:beforeAutospacing="1" w:after="100" w:afterAutospacing="1"/>
                    <w:ind w:firstLine="0"/>
                    <w:rPr>
                      <w:color w:val="000000"/>
                    </w:rPr>
                  </w:pPr>
                  <w:r w:rsidRPr="00785B54">
                    <w:rPr>
                      <w:i/>
                      <w:iCs/>
                      <w:color w:val="000000"/>
                    </w:rPr>
                    <w:t>Фирма</w:t>
                  </w:r>
                  <w:proofErr w:type="gramStart"/>
                  <w:r w:rsidRPr="00785B54">
                    <w:rPr>
                      <w:i/>
                      <w:iCs/>
                      <w:color w:val="000000"/>
                    </w:rPr>
                    <w:t xml:space="preserve"> Б</w:t>
                  </w:r>
                  <w:proofErr w:type="gramEnd"/>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1A9D" w:rsidRPr="00785B54" w:rsidRDefault="004A1A9D" w:rsidP="00A138E1">
                  <w:pPr>
                    <w:spacing w:before="100" w:beforeAutospacing="1" w:after="100" w:afterAutospacing="1"/>
                    <w:rPr>
                      <w:color w:val="000000"/>
                    </w:rPr>
                  </w:pPr>
                  <w:r w:rsidRPr="00785B54">
                    <w:rPr>
                      <w:color w:val="000000"/>
                    </w:rPr>
                    <w:t> </w:t>
                  </w:r>
                </w:p>
              </w:tc>
            </w:tr>
            <w:tr w:rsidR="004A1A9D" w:rsidRPr="00785B54" w:rsidTr="00A138E1">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304D3D" w:rsidRDefault="004A1A9D" w:rsidP="00A138E1">
                  <w:pPr>
                    <w:spacing w:before="100" w:beforeAutospacing="1" w:after="100" w:afterAutospacing="1"/>
                    <w:rPr>
                      <w:color w:val="000000"/>
                    </w:rPr>
                  </w:pPr>
                  <w:r w:rsidRPr="00304D3D">
                    <w:rPr>
                      <w:color w:val="000000"/>
                    </w:rPr>
                    <w:t>Число выпущенных акций</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10 440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3 270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1A9D" w:rsidRPr="00785B54" w:rsidRDefault="004A1A9D" w:rsidP="00A138E1">
                  <w:pPr>
                    <w:spacing w:before="100" w:beforeAutospacing="1" w:after="100" w:afterAutospacing="1"/>
                    <w:rPr>
                      <w:color w:val="000000"/>
                    </w:rPr>
                  </w:pPr>
                  <w:r w:rsidRPr="00785B54">
                    <w:rPr>
                      <w:color w:val="000000"/>
                    </w:rPr>
                    <w:t> </w:t>
                  </w:r>
                </w:p>
              </w:tc>
            </w:tr>
            <w:tr w:rsidR="004A1A9D" w:rsidRPr="00785B54" w:rsidTr="00A138E1">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304D3D" w:rsidRDefault="004A1A9D" w:rsidP="00A138E1">
                  <w:pPr>
                    <w:spacing w:before="100" w:beforeAutospacing="1" w:after="100" w:afterAutospacing="1"/>
                    <w:rPr>
                      <w:color w:val="000000"/>
                    </w:rPr>
                  </w:pPr>
                  <w:r w:rsidRPr="00304D3D">
                    <w:rPr>
                      <w:color w:val="000000"/>
                    </w:rPr>
                    <w:t>Рыночная цена акций</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30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20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1A9D" w:rsidRPr="00785B54" w:rsidRDefault="004A1A9D" w:rsidP="00A138E1">
                  <w:pPr>
                    <w:spacing w:before="100" w:beforeAutospacing="1" w:after="100" w:afterAutospacing="1"/>
                    <w:rPr>
                      <w:color w:val="000000"/>
                    </w:rPr>
                  </w:pPr>
                  <w:r w:rsidRPr="00785B54">
                    <w:rPr>
                      <w:color w:val="000000"/>
                    </w:rPr>
                    <w:t> </w:t>
                  </w:r>
                </w:p>
              </w:tc>
            </w:tr>
            <w:tr w:rsidR="004A1A9D" w:rsidRPr="00785B54" w:rsidTr="00A138E1">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304D3D" w:rsidRDefault="004A1A9D" w:rsidP="00A138E1">
                  <w:pPr>
                    <w:spacing w:before="100" w:beforeAutospacing="1" w:after="100" w:afterAutospacing="1"/>
                    <w:rPr>
                      <w:color w:val="000000"/>
                    </w:rPr>
                  </w:pPr>
                  <w:r w:rsidRPr="00304D3D">
                    <w:rPr>
                      <w:color w:val="000000"/>
                    </w:rPr>
                    <w:t>Выплаченные дивиденды по акциям</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2 000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4A1A9D" w:rsidRPr="00785B54" w:rsidRDefault="004A1A9D" w:rsidP="00A138E1">
                  <w:pPr>
                    <w:spacing w:before="100" w:beforeAutospacing="1" w:after="100" w:afterAutospacing="1"/>
                    <w:jc w:val="right"/>
                    <w:rPr>
                      <w:color w:val="000000"/>
                    </w:rPr>
                  </w:pPr>
                  <w:r w:rsidRPr="00785B54">
                    <w:rPr>
                      <w:color w:val="000000"/>
                    </w:rPr>
                    <w:t>600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1A9D" w:rsidRPr="00785B54" w:rsidRDefault="004A1A9D" w:rsidP="00A138E1">
                  <w:pPr>
                    <w:spacing w:before="100" w:beforeAutospacing="1" w:after="100" w:afterAutospacing="1"/>
                    <w:rPr>
                      <w:color w:val="000000"/>
                    </w:rPr>
                  </w:pPr>
                  <w:r w:rsidRPr="008307B0">
                    <w:rPr>
                      <w:color w:val="000000"/>
                    </w:rPr>
                    <w:t> </w:t>
                  </w:r>
                </w:p>
              </w:tc>
            </w:tr>
          </w:tbl>
          <w:p w:rsidR="004A1A9D" w:rsidRPr="00785B54" w:rsidRDefault="004A1A9D" w:rsidP="00A138E1">
            <w:pPr>
              <w:shd w:val="clear" w:color="auto" w:fill="FFFFFF"/>
              <w:spacing w:before="100" w:beforeAutospacing="1" w:after="100" w:afterAutospacing="1"/>
              <w:rPr>
                <w:i/>
                <w:highlight w:val="yellow"/>
              </w:rPr>
            </w:pPr>
            <w:r w:rsidRPr="008307B0">
              <w:rPr>
                <w:b/>
                <w:bCs/>
                <w:color w:val="000000"/>
              </w:rPr>
              <w:t> </w:t>
            </w:r>
          </w:p>
        </w:tc>
      </w:tr>
      <w:tr w:rsidR="004A1A9D" w:rsidTr="00A138E1">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A138E1">
            <w:r w:rsidRPr="006657BA">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4A1A9D" w:rsidRPr="006657BA" w:rsidRDefault="004A1A9D" w:rsidP="004A1A9D">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6657BA">
              <w:rPr>
                <w:color w:val="000000"/>
              </w:rPr>
              <w:t>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w:t>
            </w:r>
          </w:p>
          <w:p w:rsidR="004A1A9D" w:rsidRPr="006657BA" w:rsidRDefault="004A1A9D" w:rsidP="004A1A9D">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6657BA">
              <w:rPr>
                <w:color w:val="000000"/>
              </w:rPr>
              <w:t>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4A1A9D" w:rsidRPr="006657BA" w:rsidRDefault="004A1A9D" w:rsidP="004A1A9D">
            <w:pPr>
              <w:widowControl/>
              <w:numPr>
                <w:ilvl w:val="0"/>
                <w:numId w:val="3"/>
              </w:numPr>
              <w:shd w:val="clear" w:color="auto" w:fill="FFFFFF"/>
              <w:tabs>
                <w:tab w:val="left" w:pos="356"/>
                <w:tab w:val="left" w:pos="851"/>
              </w:tabs>
              <w:ind w:left="0" w:firstLine="0"/>
              <w:rPr>
                <w:rFonts w:eastAsia="Calibri"/>
                <w:color w:val="000000"/>
              </w:rPr>
            </w:pPr>
            <w:r w:rsidRPr="006657BA">
              <w:rPr>
                <w:rFonts w:eastAsia="Calibri"/>
                <w:color w:val="000000"/>
              </w:rPr>
              <w:t xml:space="preserve">практическими умениями и навыками анализа и обобщения полученных результатов, а также их использованием </w:t>
            </w:r>
            <w:r w:rsidRPr="006657BA">
              <w:rPr>
                <w:rFonts w:eastAsia="Calibri"/>
                <w:color w:val="000000"/>
              </w:rPr>
              <w:lastRenderedPageBreak/>
              <w:t xml:space="preserve">дляразработке мер по реализации выявляемых отклонений; </w:t>
            </w:r>
          </w:p>
          <w:p w:rsidR="004A1A9D" w:rsidRPr="006657BA" w:rsidRDefault="004A1A9D" w:rsidP="00A138E1"/>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4A1A9D" w:rsidRPr="006E4989" w:rsidRDefault="004A1A9D" w:rsidP="00A138E1">
            <w:pPr>
              <w:pStyle w:val="2"/>
              <w:tabs>
                <w:tab w:val="left" w:pos="331"/>
              </w:tabs>
              <w:rPr>
                <w:b/>
                <w:sz w:val="24"/>
                <w:szCs w:val="24"/>
              </w:rPr>
            </w:pPr>
            <w:r w:rsidRPr="006E4989">
              <w:rPr>
                <w:b/>
                <w:sz w:val="24"/>
                <w:szCs w:val="24"/>
              </w:rPr>
              <w:lastRenderedPageBreak/>
              <w:t>Примерный перечень тем курсовых работ:</w:t>
            </w:r>
          </w:p>
          <w:p w:rsidR="004A1A9D" w:rsidRPr="00785B54" w:rsidRDefault="004A1A9D" w:rsidP="004A1A9D">
            <w:pPr>
              <w:widowControl/>
              <w:numPr>
                <w:ilvl w:val="0"/>
                <w:numId w:val="10"/>
              </w:numPr>
              <w:autoSpaceDE/>
              <w:adjustRightInd/>
            </w:pPr>
            <w:r w:rsidRPr="00785B54">
              <w:t>Особенности финансового планирования на предприятии в условиях его экономической нестабильности</w:t>
            </w:r>
          </w:p>
          <w:p w:rsidR="004A1A9D" w:rsidRPr="00785B54" w:rsidRDefault="004A1A9D" w:rsidP="004A1A9D">
            <w:pPr>
              <w:widowControl/>
              <w:numPr>
                <w:ilvl w:val="0"/>
                <w:numId w:val="10"/>
              </w:numPr>
              <w:autoSpaceDE/>
              <w:adjustRightInd/>
            </w:pPr>
            <w:r w:rsidRPr="00785B54">
              <w:t xml:space="preserve">Основные подходы к организации системы внутреннего </w:t>
            </w:r>
            <w:proofErr w:type="gramStart"/>
            <w:r w:rsidRPr="00785B54">
              <w:t>контроля за</w:t>
            </w:r>
            <w:proofErr w:type="gramEnd"/>
            <w:r w:rsidRPr="00785B54">
              <w:t xml:space="preserve"> деятельностью предприятия</w:t>
            </w:r>
          </w:p>
          <w:p w:rsidR="004A1A9D" w:rsidRPr="00785B54" w:rsidRDefault="004A1A9D" w:rsidP="004A1A9D">
            <w:pPr>
              <w:widowControl/>
              <w:numPr>
                <w:ilvl w:val="0"/>
                <w:numId w:val="10"/>
              </w:numPr>
              <w:autoSpaceDE/>
              <w:adjustRightInd/>
            </w:pPr>
            <w:r w:rsidRPr="00785B54">
              <w:t>Оценка финансового состояния предприятия и прогнозный анализ перспектив его развития</w:t>
            </w:r>
          </w:p>
          <w:p w:rsidR="004A1A9D" w:rsidRPr="00785B54" w:rsidRDefault="004A1A9D" w:rsidP="004A1A9D">
            <w:pPr>
              <w:widowControl/>
              <w:numPr>
                <w:ilvl w:val="0"/>
                <w:numId w:val="10"/>
              </w:numPr>
              <w:autoSpaceDE/>
              <w:adjustRightInd/>
            </w:pPr>
            <w:r w:rsidRPr="00785B54">
              <w:t>Основы управления прочими доходами как элемент политики доходов</w:t>
            </w:r>
          </w:p>
          <w:p w:rsidR="004A1A9D" w:rsidRPr="00785B54" w:rsidRDefault="004A1A9D" w:rsidP="004A1A9D">
            <w:pPr>
              <w:keepNext/>
              <w:widowControl/>
              <w:numPr>
                <w:ilvl w:val="0"/>
                <w:numId w:val="10"/>
              </w:numPr>
              <w:ind w:right="-1"/>
              <w:outlineLvl w:val="3"/>
              <w:rPr>
                <w:bCs/>
              </w:rPr>
            </w:pPr>
            <w:r w:rsidRPr="00785B54">
              <w:rPr>
                <w:bCs/>
              </w:rPr>
              <w:t xml:space="preserve">Финансовый </w:t>
            </w:r>
            <w:proofErr w:type="spellStart"/>
            <w:r w:rsidRPr="00785B54">
              <w:rPr>
                <w:bCs/>
              </w:rPr>
              <w:t>контроллинг</w:t>
            </w:r>
            <w:proofErr w:type="spellEnd"/>
            <w:r w:rsidRPr="00785B54">
              <w:rPr>
                <w:bCs/>
              </w:rPr>
              <w:t xml:space="preserve"> как основной инструмент финансовой политики фирмы</w:t>
            </w:r>
          </w:p>
          <w:p w:rsidR="004A1A9D" w:rsidRPr="00785B54" w:rsidRDefault="004A1A9D" w:rsidP="004A1A9D">
            <w:pPr>
              <w:widowControl/>
              <w:numPr>
                <w:ilvl w:val="0"/>
                <w:numId w:val="10"/>
              </w:numPr>
              <w:ind w:right="-1"/>
            </w:pPr>
            <w:r w:rsidRPr="00785B54">
              <w:t>Анализ информационного обеспечения функционирования финансового механизма</w:t>
            </w:r>
          </w:p>
          <w:p w:rsidR="004A1A9D" w:rsidRPr="00785B54" w:rsidRDefault="004A1A9D" w:rsidP="004A1A9D">
            <w:pPr>
              <w:widowControl/>
              <w:numPr>
                <w:ilvl w:val="0"/>
                <w:numId w:val="10"/>
              </w:numPr>
              <w:autoSpaceDE/>
              <w:adjustRightInd/>
            </w:pPr>
            <w:r w:rsidRPr="00785B54">
              <w:t>Организация финансового контроля на предприятии</w:t>
            </w:r>
          </w:p>
          <w:p w:rsidR="004A1A9D" w:rsidRPr="00A83F64" w:rsidRDefault="004A1A9D" w:rsidP="004A1A9D">
            <w:pPr>
              <w:pStyle w:val="ae"/>
              <w:widowControl/>
              <w:numPr>
                <w:ilvl w:val="0"/>
                <w:numId w:val="10"/>
              </w:numPr>
              <w:autoSpaceDE/>
              <w:adjustRightInd/>
              <w:rPr>
                <w:lang w:eastAsia="en-US"/>
              </w:rPr>
            </w:pPr>
            <w:r w:rsidRPr="00785B54">
              <w:rPr>
                <w:lang w:eastAsia="en-US"/>
              </w:rPr>
              <w:lastRenderedPageBreak/>
              <w:t>Формирование финансового имиджа организации</w:t>
            </w:r>
          </w:p>
        </w:tc>
      </w:tr>
    </w:tbl>
    <w:p w:rsidR="004A1A9D" w:rsidRDefault="004A1A9D" w:rsidP="004A1A9D">
      <w:pPr>
        <w:pStyle w:val="Style3"/>
        <w:widowControl/>
        <w:spacing w:line="360" w:lineRule="auto"/>
        <w:jc w:val="both"/>
        <w:rPr>
          <w:rStyle w:val="FontStyle32"/>
          <w:b/>
          <w:i w:val="0"/>
        </w:rPr>
      </w:pPr>
    </w:p>
    <w:p w:rsidR="002D408B" w:rsidRPr="00AA1BD2" w:rsidRDefault="002D408B" w:rsidP="002D408B">
      <w:pPr>
        <w:widowControl/>
        <w:autoSpaceDE/>
        <w:autoSpaceDN/>
        <w:adjustRightInd/>
        <w:ind w:firstLine="0"/>
        <w:jc w:val="left"/>
        <w:sectPr w:rsidR="002D408B" w:rsidRPr="00AA1BD2">
          <w:pgSz w:w="16838" w:h="11906" w:orient="landscape"/>
          <w:pgMar w:top="1134" w:right="851" w:bottom="851" w:left="851" w:header="709" w:footer="709" w:gutter="0"/>
          <w:cols w:space="720"/>
        </w:sectPr>
      </w:pPr>
    </w:p>
    <w:p w:rsidR="002D408B" w:rsidRPr="00AA1BD2" w:rsidRDefault="002D408B" w:rsidP="002D408B">
      <w:pPr>
        <w:ind w:firstLine="284"/>
        <w:rPr>
          <w:highlight w:val="yellow"/>
        </w:rPr>
      </w:pPr>
      <w:r w:rsidRPr="00AA1BD2">
        <w:lastRenderedPageBreak/>
        <w:t>.</w:t>
      </w:r>
    </w:p>
    <w:p w:rsidR="002D408B" w:rsidRPr="00AA1BD2" w:rsidRDefault="002D408B" w:rsidP="002D408B">
      <w:pPr>
        <w:rPr>
          <w:b/>
        </w:rPr>
      </w:pPr>
      <w:r w:rsidRPr="00AA1BD2">
        <w:rPr>
          <w:b/>
        </w:rPr>
        <w:t>б) Порядок проведения промежуточной аттестации, показатели и критерии оценивания:</w:t>
      </w:r>
    </w:p>
    <w:p w:rsidR="002D408B" w:rsidRPr="00AA1BD2" w:rsidRDefault="002D408B" w:rsidP="002D408B">
      <w:pPr>
        <w:rPr>
          <w:highlight w:val="yellow"/>
        </w:rPr>
      </w:pPr>
    </w:p>
    <w:p w:rsidR="002D408B" w:rsidRPr="00AA1BD2" w:rsidRDefault="002D408B" w:rsidP="002D408B">
      <w:r w:rsidRPr="00AA1BD2">
        <w:t>Промежуточная аттестация по дисциплине «</w:t>
      </w:r>
      <w:r w:rsidR="00DD4C02">
        <w:t>Основы финансового</w:t>
      </w:r>
      <w:r w:rsidRPr="00AA1BD2">
        <w:t xml:space="preserve"> менеджмент</w:t>
      </w:r>
      <w:r w:rsidR="00DD4C02">
        <w:t>а</w:t>
      </w:r>
      <w:r w:rsidRPr="00AA1BD2">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AA1BD2">
        <w:t>сформированности</w:t>
      </w:r>
      <w:proofErr w:type="spellEnd"/>
      <w:r w:rsidRPr="00AA1BD2">
        <w:t xml:space="preserve"> умений и владений, проводится в форме </w:t>
      </w:r>
      <w:r w:rsidR="00F8534A">
        <w:t xml:space="preserve">зачета, </w:t>
      </w:r>
      <w:r w:rsidRPr="00AA1BD2">
        <w:t>экзамена и в форме выполнения и защиты курсовой работы.</w:t>
      </w:r>
    </w:p>
    <w:p w:rsidR="002D408B" w:rsidRDefault="002D408B" w:rsidP="002D408B">
      <w:r w:rsidRPr="00AA1BD2">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F8534A" w:rsidRPr="00AA1BD2" w:rsidRDefault="00F8534A" w:rsidP="00F8534A">
      <w:pPr>
        <w:rPr>
          <w:b/>
        </w:rPr>
      </w:pPr>
      <w:r w:rsidRPr="00AA1BD2">
        <w:rPr>
          <w:b/>
        </w:rPr>
        <w:t xml:space="preserve">Показатели и критерии оценивания </w:t>
      </w:r>
      <w:r>
        <w:rPr>
          <w:b/>
        </w:rPr>
        <w:t>зачета</w:t>
      </w:r>
      <w:r w:rsidRPr="00AA1BD2">
        <w:rPr>
          <w:b/>
        </w:rPr>
        <w:t>:</w:t>
      </w:r>
    </w:p>
    <w:p w:rsidR="000057EA" w:rsidRPr="008D0161" w:rsidRDefault="000057EA" w:rsidP="000057EA">
      <w:r w:rsidRPr="008D0161">
        <w:t>- на оценку «</w:t>
      </w:r>
      <w:r w:rsidRPr="008D0161">
        <w:rPr>
          <w:b/>
        </w:rPr>
        <w:t>зачтено</w:t>
      </w:r>
      <w:r w:rsidRPr="008D0161">
        <w:t xml:space="preserve">» - студент должен продемонстрировать достаточный уровень </w:t>
      </w:r>
      <w:proofErr w:type="spellStart"/>
      <w:r w:rsidRPr="008D0161">
        <w:t>сформированности</w:t>
      </w:r>
      <w:proofErr w:type="spellEnd"/>
      <w:r w:rsidRPr="008D0161">
        <w:t xml:space="preserve"> компетенций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0057EA" w:rsidRPr="008D0161" w:rsidRDefault="000057EA" w:rsidP="000057EA">
      <w:r w:rsidRPr="008D0161">
        <w:t>- на оценку «</w:t>
      </w:r>
      <w:r w:rsidRPr="008D0161">
        <w:rPr>
          <w:b/>
        </w:rPr>
        <w:t>не зачтено</w:t>
      </w:r>
      <w:r w:rsidRPr="008D0161">
        <w:t>» -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8534A" w:rsidRPr="00AA1BD2" w:rsidRDefault="00F8534A" w:rsidP="002D408B"/>
    <w:p w:rsidR="002D408B" w:rsidRPr="00AA1BD2" w:rsidRDefault="002D408B" w:rsidP="002D408B">
      <w:pPr>
        <w:rPr>
          <w:b/>
        </w:rPr>
      </w:pPr>
      <w:r w:rsidRPr="00AA1BD2">
        <w:rPr>
          <w:b/>
        </w:rPr>
        <w:t>Показатели и критерии оценивания экзамена:</w:t>
      </w:r>
    </w:p>
    <w:p w:rsidR="002D408B" w:rsidRPr="00AA1BD2" w:rsidRDefault="002D408B" w:rsidP="002D408B">
      <w:r w:rsidRPr="00AA1BD2">
        <w:t xml:space="preserve">– на оценку </w:t>
      </w:r>
      <w:r w:rsidRPr="00AA1BD2">
        <w:rPr>
          <w:b/>
        </w:rPr>
        <w:t>«отлично»</w:t>
      </w:r>
      <w:r w:rsidRPr="00AA1BD2">
        <w:t xml:space="preserve"> (5 баллов) – обучающийся демонстрирует высокий уровень </w:t>
      </w:r>
      <w:proofErr w:type="spellStart"/>
      <w:r w:rsidRPr="00AA1BD2">
        <w:t>сформированности</w:t>
      </w:r>
      <w:proofErr w:type="spellEnd"/>
      <w:r w:rsidRPr="00AA1BD2">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2D408B" w:rsidRPr="00AA1BD2" w:rsidRDefault="002D408B" w:rsidP="002D408B">
      <w:r w:rsidRPr="00AA1BD2">
        <w:t xml:space="preserve">– на оценку </w:t>
      </w:r>
      <w:r w:rsidRPr="00AA1BD2">
        <w:rPr>
          <w:b/>
        </w:rPr>
        <w:t>«хорошо»</w:t>
      </w:r>
      <w:r w:rsidRPr="00AA1BD2">
        <w:t xml:space="preserve"> (4 балла) – обучающийся демонстрирует средний уровень </w:t>
      </w:r>
      <w:proofErr w:type="spellStart"/>
      <w:r w:rsidRPr="00AA1BD2">
        <w:t>сформированности</w:t>
      </w:r>
      <w:proofErr w:type="spellEnd"/>
      <w:r w:rsidRPr="00AA1BD2">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2D408B" w:rsidRPr="00AA1BD2" w:rsidRDefault="002D408B" w:rsidP="002D408B">
      <w:r w:rsidRPr="00AA1BD2">
        <w:t xml:space="preserve">– на оценку </w:t>
      </w:r>
      <w:r w:rsidRPr="00AA1BD2">
        <w:rPr>
          <w:b/>
        </w:rPr>
        <w:t>«удовлетворительно»</w:t>
      </w:r>
      <w:r w:rsidRPr="00AA1BD2">
        <w:t xml:space="preserve"> (3 балла) – обучающийся демонстрирует пороговый уровень </w:t>
      </w:r>
      <w:proofErr w:type="spellStart"/>
      <w:r w:rsidRPr="00AA1BD2">
        <w:t>сформированности</w:t>
      </w:r>
      <w:proofErr w:type="spellEnd"/>
      <w:r w:rsidRPr="00AA1BD2">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2D408B" w:rsidRPr="00AA1BD2" w:rsidRDefault="002D408B" w:rsidP="002D408B">
      <w:r w:rsidRPr="00AA1BD2">
        <w:t xml:space="preserve">– на оценку </w:t>
      </w:r>
      <w:r w:rsidRPr="00AA1BD2">
        <w:rPr>
          <w:b/>
        </w:rPr>
        <w:t>«неудовлетворительно»</w:t>
      </w:r>
      <w:r w:rsidRPr="00AA1BD2">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2D408B" w:rsidRPr="00AA1BD2" w:rsidRDefault="002D408B" w:rsidP="002D408B">
      <w:r w:rsidRPr="00AA1BD2">
        <w:t xml:space="preserve">– на оценку </w:t>
      </w:r>
      <w:r w:rsidRPr="00AA1BD2">
        <w:rPr>
          <w:b/>
        </w:rPr>
        <w:t>«неудовлетворительно»</w:t>
      </w:r>
      <w:r w:rsidRPr="00AA1BD2">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D408B" w:rsidRPr="00AA1BD2" w:rsidRDefault="002D408B" w:rsidP="002D408B">
      <w:pPr>
        <w:rPr>
          <w:highlight w:val="yellow"/>
        </w:rPr>
      </w:pPr>
    </w:p>
    <w:p w:rsidR="002D408B" w:rsidRPr="00AA1BD2" w:rsidRDefault="002D408B" w:rsidP="002D408B">
      <w:r w:rsidRPr="00AA1BD2">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rsidR="00DD4C02">
        <w:t>Основы финансового</w:t>
      </w:r>
      <w:r w:rsidR="00DD4C02" w:rsidRPr="00AA1BD2">
        <w:t xml:space="preserve"> менеджмент</w:t>
      </w:r>
      <w:r w:rsidR="00DD4C02">
        <w:t>а</w:t>
      </w:r>
      <w:r w:rsidRPr="00AA1BD2">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2D408B" w:rsidRPr="00AA1BD2" w:rsidRDefault="002D408B" w:rsidP="002D408B">
      <w:r w:rsidRPr="00AA1BD2">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2D408B" w:rsidRPr="00AA1BD2" w:rsidRDefault="002D408B" w:rsidP="002D408B"/>
    <w:p w:rsidR="002D408B" w:rsidRPr="00AA1BD2" w:rsidRDefault="002D408B" w:rsidP="002D408B">
      <w:pPr>
        <w:rPr>
          <w:b/>
        </w:rPr>
      </w:pPr>
      <w:r w:rsidRPr="00AA1BD2">
        <w:rPr>
          <w:b/>
        </w:rPr>
        <w:t>Показатели и критерии оценивания курсовой работы:</w:t>
      </w:r>
    </w:p>
    <w:p w:rsidR="002D408B" w:rsidRPr="00AA1BD2" w:rsidRDefault="002D408B" w:rsidP="002D408B">
      <w:r w:rsidRPr="00AA1BD2">
        <w:t xml:space="preserve">– на оценку </w:t>
      </w:r>
      <w:r w:rsidRPr="00AA1BD2">
        <w:rPr>
          <w:b/>
        </w:rPr>
        <w:t>«отлично»</w:t>
      </w:r>
      <w:r w:rsidRPr="00AA1BD2">
        <w:t xml:space="preserve"> (5 баллов) – работа выполнена в соответствии с заданием, обучающийся показывает высокий уровень знаний не только на уровне воспроизведения и </w:t>
      </w:r>
      <w:r w:rsidRPr="00AA1BD2">
        <w:lastRenderedPageBreak/>
        <w:t>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2D408B" w:rsidRPr="00AA1BD2" w:rsidRDefault="002D408B" w:rsidP="002D408B">
      <w:r w:rsidRPr="00AA1BD2">
        <w:t xml:space="preserve">– на оценку </w:t>
      </w:r>
      <w:r w:rsidRPr="00AA1BD2">
        <w:rPr>
          <w:b/>
        </w:rPr>
        <w:t>«хорошо»</w:t>
      </w:r>
      <w:r w:rsidRPr="00AA1BD2">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2D408B" w:rsidRPr="00AA1BD2" w:rsidRDefault="002D408B" w:rsidP="002D408B">
      <w:r w:rsidRPr="00AA1BD2">
        <w:t xml:space="preserve">– на оценку </w:t>
      </w:r>
      <w:r w:rsidRPr="00AA1BD2">
        <w:rPr>
          <w:b/>
        </w:rPr>
        <w:t>«удовлетворительно»</w:t>
      </w:r>
      <w:r w:rsidRPr="00AA1BD2">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2D408B" w:rsidRPr="00AA1BD2" w:rsidRDefault="002D408B" w:rsidP="002D408B">
      <w:r w:rsidRPr="00AA1BD2">
        <w:t xml:space="preserve">– на оценку </w:t>
      </w:r>
      <w:r w:rsidRPr="00AA1BD2">
        <w:rPr>
          <w:b/>
        </w:rPr>
        <w:t>«неудовлетворительно»</w:t>
      </w:r>
      <w:r w:rsidRPr="00AA1BD2">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2D408B" w:rsidRPr="00AA1BD2" w:rsidRDefault="002D408B" w:rsidP="002D408B">
      <w:r w:rsidRPr="00AA1BD2">
        <w:t xml:space="preserve">– на оценку </w:t>
      </w:r>
      <w:r w:rsidRPr="00AA1BD2">
        <w:rPr>
          <w:b/>
        </w:rPr>
        <w:t>«неудовлетворительно»</w:t>
      </w:r>
      <w:r w:rsidRPr="00AA1BD2">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2D408B" w:rsidRPr="00AA1BD2" w:rsidRDefault="002D408B" w:rsidP="002D408B">
      <w:pPr>
        <w:ind w:firstLine="539"/>
        <w:jc w:val="center"/>
        <w:rPr>
          <w:b/>
          <w:highlight w:val="yellow"/>
        </w:rPr>
      </w:pPr>
    </w:p>
    <w:p w:rsidR="002D408B" w:rsidRPr="00AA1BD2" w:rsidRDefault="002D408B" w:rsidP="002D408B">
      <w:pPr>
        <w:spacing w:before="120" w:after="120"/>
        <w:rPr>
          <w:b/>
        </w:rPr>
      </w:pPr>
      <w:r w:rsidRPr="00AA1BD2">
        <w:rPr>
          <w:rStyle w:val="FontStyle32"/>
          <w:b/>
          <w:i w:val="0"/>
          <w:spacing w:val="-4"/>
          <w:sz w:val="24"/>
          <w:szCs w:val="24"/>
        </w:rPr>
        <w:t xml:space="preserve">8. </w:t>
      </w:r>
      <w:r w:rsidRPr="00AA1BD2">
        <w:rPr>
          <w:rStyle w:val="FontStyle31"/>
          <w:rFonts w:ascii="Times New Roman" w:hAnsi="Times New Roman" w:cs="Times New Roman"/>
          <w:b/>
          <w:spacing w:val="-4"/>
          <w:sz w:val="24"/>
          <w:szCs w:val="24"/>
        </w:rPr>
        <w:t>Учебно-методическое и информационное обеспечение дисциплины</w:t>
      </w:r>
    </w:p>
    <w:p w:rsidR="00B7120F" w:rsidRPr="00E3740A" w:rsidRDefault="00B7120F" w:rsidP="00B7120F">
      <w:pPr>
        <w:pStyle w:val="ac"/>
        <w:ind w:firstLine="567"/>
        <w:jc w:val="both"/>
        <w:rPr>
          <w:rFonts w:ascii="Times New Roman" w:hAnsi="Times New Roman"/>
          <w:b/>
          <w:sz w:val="24"/>
          <w:szCs w:val="24"/>
        </w:rPr>
      </w:pPr>
      <w:r w:rsidRPr="00E3740A">
        <w:rPr>
          <w:rFonts w:ascii="Times New Roman" w:hAnsi="Times New Roman"/>
          <w:b/>
          <w:sz w:val="24"/>
          <w:szCs w:val="24"/>
        </w:rPr>
        <w:t xml:space="preserve">а) Основная литература: </w:t>
      </w:r>
    </w:p>
    <w:p w:rsidR="00E3740A" w:rsidRPr="00E3740A" w:rsidRDefault="00E3740A" w:rsidP="00E3740A">
      <w:pPr>
        <w:rPr>
          <w:rStyle w:val="a3"/>
          <w:rFonts w:ascii="Times New Roman" w:hAnsi="Times New Roman" w:cs="Times New Roman"/>
          <w:shd w:val="clear" w:color="auto" w:fill="FFFFFF"/>
        </w:rPr>
      </w:pPr>
      <w:r w:rsidRPr="00E3740A">
        <w:rPr>
          <w:color w:val="001329"/>
          <w:shd w:val="clear" w:color="auto" w:fill="FFFFFF"/>
        </w:rPr>
        <w:t xml:space="preserve">1.Левчаев, П. А. Финансовый менеджмент : </w:t>
      </w:r>
      <w:proofErr w:type="spellStart"/>
      <w:r w:rsidRPr="00E3740A">
        <w:rPr>
          <w:color w:val="001329"/>
          <w:shd w:val="clear" w:color="auto" w:fill="FFFFFF"/>
        </w:rPr>
        <w:t>учеб</w:t>
      </w:r>
      <w:proofErr w:type="gramStart"/>
      <w:r w:rsidRPr="00E3740A">
        <w:rPr>
          <w:color w:val="001329"/>
          <w:shd w:val="clear" w:color="auto" w:fill="FFFFFF"/>
        </w:rPr>
        <w:t>.п</w:t>
      </w:r>
      <w:proofErr w:type="gramEnd"/>
      <w:r w:rsidRPr="00E3740A">
        <w:rPr>
          <w:color w:val="001329"/>
          <w:shd w:val="clear" w:color="auto" w:fill="FFFFFF"/>
        </w:rPr>
        <w:t>особие</w:t>
      </w:r>
      <w:proofErr w:type="spellEnd"/>
      <w:r w:rsidRPr="00E3740A">
        <w:rPr>
          <w:color w:val="001329"/>
          <w:shd w:val="clear" w:color="auto" w:fill="FFFFFF"/>
        </w:rPr>
        <w:t xml:space="preserve"> / П.А. </w:t>
      </w:r>
      <w:proofErr w:type="spellStart"/>
      <w:r w:rsidRPr="00E3740A">
        <w:rPr>
          <w:color w:val="001329"/>
          <w:shd w:val="clear" w:color="auto" w:fill="FFFFFF"/>
        </w:rPr>
        <w:t>Левчаев</w:t>
      </w:r>
      <w:proofErr w:type="spellEnd"/>
      <w:r w:rsidRPr="00E3740A">
        <w:rPr>
          <w:color w:val="001329"/>
          <w:shd w:val="clear" w:color="auto" w:fill="FFFFFF"/>
        </w:rPr>
        <w:t xml:space="preserve">. — Москва </w:t>
      </w:r>
      <w:proofErr w:type="gramStart"/>
      <w:r w:rsidRPr="00E3740A">
        <w:rPr>
          <w:color w:val="001329"/>
          <w:shd w:val="clear" w:color="auto" w:fill="FFFFFF"/>
        </w:rPr>
        <w:t>:И</w:t>
      </w:r>
      <w:proofErr w:type="gramEnd"/>
      <w:r w:rsidRPr="00E3740A">
        <w:rPr>
          <w:color w:val="001329"/>
          <w:shd w:val="clear" w:color="auto" w:fill="FFFFFF"/>
        </w:rPr>
        <w:t xml:space="preserve">НФРА-М, 2017. — 247 с. — (Высшее </w:t>
      </w:r>
      <w:proofErr w:type="spellStart"/>
      <w:r w:rsidRPr="00E3740A">
        <w:rPr>
          <w:color w:val="001329"/>
          <w:shd w:val="clear" w:color="auto" w:fill="FFFFFF"/>
        </w:rPr>
        <w:t>образование:Бакалавриат</w:t>
      </w:r>
      <w:proofErr w:type="spellEnd"/>
      <w:r w:rsidRPr="00E3740A">
        <w:rPr>
          <w:color w:val="001329"/>
          <w:shd w:val="clear" w:color="auto" w:fill="FFFFFF"/>
        </w:rPr>
        <w:t>). — www.dx.doi.org/10.12737/textbook_5915582eeda078.31720783. - ISBN 978-5-16-103254-1. - Текст</w:t>
      </w:r>
      <w:proofErr w:type="gramStart"/>
      <w:r w:rsidRPr="00E3740A">
        <w:rPr>
          <w:color w:val="001329"/>
          <w:shd w:val="clear" w:color="auto" w:fill="FFFFFF"/>
        </w:rPr>
        <w:t xml:space="preserve"> :</w:t>
      </w:r>
      <w:proofErr w:type="gramEnd"/>
      <w:r w:rsidRPr="00E3740A">
        <w:rPr>
          <w:color w:val="001329"/>
          <w:shd w:val="clear" w:color="auto" w:fill="FFFFFF"/>
        </w:rPr>
        <w:t xml:space="preserve"> электронный. - URL: </w:t>
      </w:r>
      <w:hyperlink r:id="rId9" w:history="1">
        <w:r w:rsidRPr="00E3740A">
          <w:rPr>
            <w:rStyle w:val="a3"/>
            <w:rFonts w:ascii="Times New Roman" w:hAnsi="Times New Roman" w:cs="Times New Roman"/>
            <w:shd w:val="clear" w:color="auto" w:fill="FFFFFF"/>
          </w:rPr>
          <w:t>https://znanium.com/read?id=111233</w:t>
        </w:r>
      </w:hyperlink>
      <w:r w:rsidR="00B74E01">
        <w:t xml:space="preserve"> </w:t>
      </w:r>
      <w:r w:rsidR="00B74E01" w:rsidRPr="00F47DFB">
        <w:rPr>
          <w:color w:val="000000"/>
          <w:shd w:val="clear" w:color="auto" w:fill="FFFFFF"/>
        </w:rPr>
        <w:t xml:space="preserve">(дата обращения: </w:t>
      </w:r>
      <w:r w:rsidR="00B74E01">
        <w:rPr>
          <w:color w:val="000000"/>
          <w:shd w:val="clear" w:color="auto" w:fill="FFFFFF"/>
        </w:rPr>
        <w:t>01.09</w:t>
      </w:r>
      <w:r w:rsidR="00B74E01" w:rsidRPr="00F47DFB">
        <w:rPr>
          <w:color w:val="000000"/>
          <w:shd w:val="clear" w:color="auto" w:fill="FFFFFF"/>
        </w:rPr>
        <w:t>.2020)</w:t>
      </w:r>
    </w:p>
    <w:p w:rsidR="00E3740A" w:rsidRPr="00E3740A" w:rsidRDefault="00E3740A" w:rsidP="00E3740A">
      <w:pPr>
        <w:rPr>
          <w:color w:val="0070C0"/>
          <w:shd w:val="clear" w:color="auto" w:fill="FFFFFF"/>
        </w:rPr>
      </w:pPr>
      <w:r w:rsidRPr="00E3740A">
        <w:rPr>
          <w:color w:val="001329"/>
          <w:shd w:val="clear" w:color="auto" w:fill="FFFFFF"/>
        </w:rPr>
        <w:t>2.Басовский, Л. Е. Финансовый менеджмент</w:t>
      </w:r>
      <w:proofErr w:type="gramStart"/>
      <w:r w:rsidRPr="00E3740A">
        <w:rPr>
          <w:color w:val="001329"/>
          <w:shd w:val="clear" w:color="auto" w:fill="FFFFFF"/>
        </w:rPr>
        <w:t xml:space="preserve"> :</w:t>
      </w:r>
      <w:proofErr w:type="gramEnd"/>
      <w:r w:rsidRPr="00E3740A">
        <w:rPr>
          <w:color w:val="001329"/>
          <w:shd w:val="clear" w:color="auto" w:fill="FFFFFF"/>
        </w:rPr>
        <w:t xml:space="preserve"> учебное пособие / Л.Е. </w:t>
      </w:r>
      <w:proofErr w:type="spellStart"/>
      <w:r w:rsidRPr="00E3740A">
        <w:rPr>
          <w:color w:val="001329"/>
          <w:shd w:val="clear" w:color="auto" w:fill="FFFFFF"/>
        </w:rPr>
        <w:t>Басовский</w:t>
      </w:r>
      <w:proofErr w:type="spellEnd"/>
      <w:r w:rsidRPr="00E3740A">
        <w:rPr>
          <w:color w:val="001329"/>
          <w:shd w:val="clear" w:color="auto" w:fill="FFFFFF"/>
        </w:rPr>
        <w:t>. — Москва</w:t>
      </w:r>
      <w:proofErr w:type="gramStart"/>
      <w:r w:rsidRPr="00E3740A">
        <w:rPr>
          <w:color w:val="001329"/>
          <w:shd w:val="clear" w:color="auto" w:fill="FFFFFF"/>
        </w:rPr>
        <w:t xml:space="preserve"> :</w:t>
      </w:r>
      <w:proofErr w:type="gramEnd"/>
      <w:r w:rsidRPr="00E3740A">
        <w:rPr>
          <w:color w:val="001329"/>
          <w:shd w:val="clear" w:color="auto" w:fill="FFFFFF"/>
        </w:rPr>
        <w:t xml:space="preserve"> РИОР </w:t>
      </w:r>
      <w:proofErr w:type="gramStart"/>
      <w:r w:rsidRPr="00E3740A">
        <w:rPr>
          <w:color w:val="001329"/>
          <w:shd w:val="clear" w:color="auto" w:fill="FFFFFF"/>
        </w:rPr>
        <w:t>:И</w:t>
      </w:r>
      <w:proofErr w:type="gramEnd"/>
      <w:r w:rsidRPr="00E3740A">
        <w:rPr>
          <w:color w:val="001329"/>
          <w:shd w:val="clear" w:color="auto" w:fill="FFFFFF"/>
        </w:rPr>
        <w:t xml:space="preserve">НФРА-М, 2020. — 88 с. — (Высшее </w:t>
      </w:r>
      <w:proofErr w:type="spellStart"/>
      <w:r w:rsidRPr="00E3740A">
        <w:rPr>
          <w:color w:val="001329"/>
          <w:shd w:val="clear" w:color="auto" w:fill="FFFFFF"/>
        </w:rPr>
        <w:t>образование:Бакалавриат</w:t>
      </w:r>
      <w:proofErr w:type="spellEnd"/>
      <w:r w:rsidRPr="00E3740A">
        <w:rPr>
          <w:color w:val="001329"/>
          <w:shd w:val="clear" w:color="auto" w:fill="FFFFFF"/>
        </w:rPr>
        <w:t>). — DOI: https://doi.org/10.12737/12199. - ISBN 978-5-369-00676-4. - Текст</w:t>
      </w:r>
      <w:proofErr w:type="gramStart"/>
      <w:r w:rsidRPr="00E3740A">
        <w:rPr>
          <w:color w:val="001329"/>
          <w:shd w:val="clear" w:color="auto" w:fill="FFFFFF"/>
        </w:rPr>
        <w:t xml:space="preserve"> :</w:t>
      </w:r>
      <w:proofErr w:type="gramEnd"/>
      <w:r w:rsidRPr="00E3740A">
        <w:rPr>
          <w:color w:val="001329"/>
          <w:shd w:val="clear" w:color="auto" w:fill="FFFFFF"/>
        </w:rPr>
        <w:t xml:space="preserve"> электронный. - URL: </w:t>
      </w:r>
      <w:hyperlink r:id="rId10" w:history="1">
        <w:r w:rsidRPr="00E3740A">
          <w:rPr>
            <w:rStyle w:val="a3"/>
            <w:rFonts w:ascii="Times New Roman" w:hAnsi="Times New Roman" w:cs="Times New Roman"/>
            <w:shd w:val="clear" w:color="auto" w:fill="FFFFFF"/>
          </w:rPr>
          <w:t>https://znanium.com/read?id=356163</w:t>
        </w:r>
      </w:hyperlink>
      <w:r w:rsidR="00B74E01">
        <w:t xml:space="preserve"> </w:t>
      </w:r>
      <w:r w:rsidR="00B74E01" w:rsidRPr="00F47DFB">
        <w:rPr>
          <w:color w:val="000000"/>
          <w:shd w:val="clear" w:color="auto" w:fill="FFFFFF"/>
        </w:rPr>
        <w:t xml:space="preserve">(дата обращения: </w:t>
      </w:r>
      <w:r w:rsidR="00B74E01">
        <w:rPr>
          <w:color w:val="000000"/>
          <w:shd w:val="clear" w:color="auto" w:fill="FFFFFF"/>
        </w:rPr>
        <w:t>01.09</w:t>
      </w:r>
      <w:r w:rsidR="00B74E01" w:rsidRPr="00F47DFB">
        <w:rPr>
          <w:color w:val="000000"/>
          <w:shd w:val="clear" w:color="auto" w:fill="FFFFFF"/>
        </w:rPr>
        <w:t>.2020)</w:t>
      </w:r>
    </w:p>
    <w:p w:rsidR="00E3740A" w:rsidRPr="00712813" w:rsidRDefault="00E3740A" w:rsidP="00E3740A">
      <w:pPr>
        <w:ind w:firstLine="756"/>
      </w:pPr>
    </w:p>
    <w:p w:rsidR="00B7120F" w:rsidRDefault="00B7120F" w:rsidP="00B7120F">
      <w:pPr>
        <w:rPr>
          <w:rFonts w:ascii="Arial" w:hAnsi="Arial" w:cs="Arial"/>
          <w:color w:val="001329"/>
          <w:sz w:val="20"/>
          <w:szCs w:val="20"/>
          <w:shd w:val="clear" w:color="auto" w:fill="FFFFFF"/>
        </w:rPr>
      </w:pPr>
    </w:p>
    <w:p w:rsidR="00B7120F" w:rsidRPr="00E3740A" w:rsidRDefault="00B7120F" w:rsidP="00B7120F">
      <w:pPr>
        <w:rPr>
          <w:b/>
        </w:rPr>
      </w:pPr>
      <w:r w:rsidRPr="00E3740A">
        <w:rPr>
          <w:b/>
        </w:rPr>
        <w:t>б) Дополнительная литература:</w:t>
      </w:r>
    </w:p>
    <w:p w:rsidR="00E3740A" w:rsidRPr="00E3740A" w:rsidRDefault="00E3740A" w:rsidP="00E3740A">
      <w:r w:rsidRPr="00E3740A">
        <w:rPr>
          <w:shd w:val="clear" w:color="auto" w:fill="FFFFFF"/>
        </w:rPr>
        <w:t xml:space="preserve">1.Чараева, М. В. Финансовый менеджмент: </w:t>
      </w:r>
      <w:proofErr w:type="spellStart"/>
      <w:r w:rsidRPr="00E3740A">
        <w:rPr>
          <w:shd w:val="clear" w:color="auto" w:fill="FFFFFF"/>
        </w:rPr>
        <w:t>учеб</w:t>
      </w:r>
      <w:proofErr w:type="gramStart"/>
      <w:r w:rsidRPr="00E3740A">
        <w:rPr>
          <w:shd w:val="clear" w:color="auto" w:fill="FFFFFF"/>
        </w:rPr>
        <w:t>.п</w:t>
      </w:r>
      <w:proofErr w:type="gramEnd"/>
      <w:r w:rsidRPr="00E3740A">
        <w:rPr>
          <w:shd w:val="clear" w:color="auto" w:fill="FFFFFF"/>
        </w:rPr>
        <w:t>особие</w:t>
      </w:r>
      <w:proofErr w:type="spellEnd"/>
      <w:r w:rsidRPr="00E3740A">
        <w:rPr>
          <w:shd w:val="clear" w:color="auto" w:fill="FFFFFF"/>
        </w:rPr>
        <w:t xml:space="preserve"> / М.В. </w:t>
      </w:r>
      <w:proofErr w:type="spellStart"/>
      <w:r w:rsidRPr="00E3740A">
        <w:rPr>
          <w:shd w:val="clear" w:color="auto" w:fill="FFFFFF"/>
        </w:rPr>
        <w:t>Чараева</w:t>
      </w:r>
      <w:proofErr w:type="spellEnd"/>
      <w:r w:rsidRPr="00E3740A">
        <w:rPr>
          <w:shd w:val="clear" w:color="auto" w:fill="FFFFFF"/>
        </w:rPr>
        <w:t xml:space="preserve">. — 2-е изд., </w:t>
      </w:r>
      <w:proofErr w:type="spellStart"/>
      <w:r w:rsidRPr="00E3740A">
        <w:rPr>
          <w:shd w:val="clear" w:color="auto" w:fill="FFFFFF"/>
        </w:rPr>
        <w:t>перераб</w:t>
      </w:r>
      <w:proofErr w:type="spellEnd"/>
      <w:r w:rsidRPr="00E3740A">
        <w:rPr>
          <w:shd w:val="clear" w:color="auto" w:fill="FFFFFF"/>
        </w:rPr>
        <w:t xml:space="preserve">. и доп. — Москва : ИНФРА-М, 2019. — 240 с. + Доп. материалы [Электронный ресурс; Режим доступа http://new.znanium.com]. — (Высшее </w:t>
      </w:r>
      <w:proofErr w:type="spellStart"/>
      <w:r w:rsidRPr="00E3740A">
        <w:rPr>
          <w:shd w:val="clear" w:color="auto" w:fill="FFFFFF"/>
        </w:rPr>
        <w:t>образование</w:t>
      </w:r>
      <w:proofErr w:type="gramStart"/>
      <w:r w:rsidRPr="00E3740A">
        <w:rPr>
          <w:shd w:val="clear" w:color="auto" w:fill="FFFFFF"/>
        </w:rPr>
        <w:t>:Б</w:t>
      </w:r>
      <w:proofErr w:type="gramEnd"/>
      <w:r w:rsidRPr="00E3740A">
        <w:rPr>
          <w:shd w:val="clear" w:color="auto" w:fill="FFFFFF"/>
        </w:rPr>
        <w:t>акалавриат</w:t>
      </w:r>
      <w:proofErr w:type="spellEnd"/>
      <w:r w:rsidRPr="00E3740A">
        <w:rPr>
          <w:shd w:val="clear" w:color="auto" w:fill="FFFFFF"/>
        </w:rPr>
        <w:t xml:space="preserve">). — www.dx.doi.org/10.12737/13453. - ISBN 978-5-16-010828-5. - Текст: электронный. - URL: </w:t>
      </w:r>
      <w:hyperlink r:id="rId11" w:history="1">
        <w:r w:rsidR="00371333" w:rsidRPr="00C550AD">
          <w:rPr>
            <w:rStyle w:val="a3"/>
            <w:rFonts w:ascii="Times New Roman" w:hAnsi="Times New Roman" w:cs="Times New Roman"/>
            <w:shd w:val="clear" w:color="auto" w:fill="FFFFFF"/>
          </w:rPr>
          <w:t>https://znanium.com/read?id=335580</w:t>
        </w:r>
      </w:hyperlink>
      <w:r w:rsidR="00371333">
        <w:rPr>
          <w:shd w:val="clear" w:color="auto" w:fill="FFFFFF"/>
        </w:rPr>
        <w:t xml:space="preserve"> </w:t>
      </w:r>
      <w:r w:rsidR="00B74E01">
        <w:rPr>
          <w:shd w:val="clear" w:color="auto" w:fill="FFFFFF"/>
        </w:rPr>
        <w:t xml:space="preserve"> </w:t>
      </w:r>
      <w:r w:rsidR="00B74E01" w:rsidRPr="00F47DFB">
        <w:rPr>
          <w:color w:val="000000"/>
          <w:shd w:val="clear" w:color="auto" w:fill="FFFFFF"/>
        </w:rPr>
        <w:t xml:space="preserve">(дата обращения: </w:t>
      </w:r>
      <w:r w:rsidR="00B74E01">
        <w:rPr>
          <w:color w:val="000000"/>
          <w:shd w:val="clear" w:color="auto" w:fill="FFFFFF"/>
        </w:rPr>
        <w:t>01.09</w:t>
      </w:r>
      <w:r w:rsidR="00B74E01" w:rsidRPr="00F47DFB">
        <w:rPr>
          <w:color w:val="000000"/>
          <w:shd w:val="clear" w:color="auto" w:fill="FFFFFF"/>
        </w:rPr>
        <w:t>.2020)</w:t>
      </w:r>
    </w:p>
    <w:p w:rsidR="00E3740A" w:rsidRPr="00E3740A" w:rsidRDefault="00E3740A" w:rsidP="00E3740A">
      <w:r w:rsidRPr="00E3740A">
        <w:rPr>
          <w:shd w:val="clear" w:color="auto" w:fill="FFFFFF"/>
        </w:rPr>
        <w:t>2.Филатова Т.В. Финансовый менеджмент: Учеб</w:t>
      </w:r>
      <w:proofErr w:type="gramStart"/>
      <w:r w:rsidRPr="00E3740A">
        <w:rPr>
          <w:shd w:val="clear" w:color="auto" w:fill="FFFFFF"/>
        </w:rPr>
        <w:t>.п</w:t>
      </w:r>
      <w:proofErr w:type="gramEnd"/>
      <w:r w:rsidRPr="00E3740A">
        <w:rPr>
          <w:shd w:val="clear" w:color="auto" w:fill="FFFFFF"/>
        </w:rPr>
        <w:t xml:space="preserve">особие. — Москва  ИНФРА-М, 2017. — 236 с. — (Высшее </w:t>
      </w:r>
      <w:proofErr w:type="spellStart"/>
      <w:r w:rsidRPr="00E3740A">
        <w:rPr>
          <w:shd w:val="clear" w:color="auto" w:fill="FFFFFF"/>
        </w:rPr>
        <w:t>образование</w:t>
      </w:r>
      <w:proofErr w:type="gramStart"/>
      <w:r w:rsidRPr="00E3740A">
        <w:rPr>
          <w:shd w:val="clear" w:color="auto" w:fill="FFFFFF"/>
        </w:rPr>
        <w:t>:Б</w:t>
      </w:r>
      <w:proofErr w:type="gramEnd"/>
      <w:r w:rsidRPr="00E3740A">
        <w:rPr>
          <w:shd w:val="clear" w:color="auto" w:fill="FFFFFF"/>
        </w:rPr>
        <w:t>акалавриат</w:t>
      </w:r>
      <w:proofErr w:type="spellEnd"/>
      <w:r w:rsidRPr="00E3740A">
        <w:rPr>
          <w:shd w:val="clear" w:color="auto" w:fill="FFFFFF"/>
        </w:rPr>
        <w:t xml:space="preserve">). - ISBN 978-5-16-105646-2. - Текст: электронный. - URL: </w:t>
      </w:r>
      <w:hyperlink r:id="rId12" w:history="1">
        <w:r w:rsidR="00371333" w:rsidRPr="00C550AD">
          <w:rPr>
            <w:rStyle w:val="a3"/>
            <w:rFonts w:ascii="Times New Roman" w:hAnsi="Times New Roman" w:cs="Times New Roman"/>
            <w:shd w:val="clear" w:color="auto" w:fill="FFFFFF"/>
          </w:rPr>
          <w:t>https://znanium.com/read?id=211044</w:t>
        </w:r>
      </w:hyperlink>
      <w:r w:rsidR="00371333">
        <w:rPr>
          <w:shd w:val="clear" w:color="auto" w:fill="FFFFFF"/>
        </w:rPr>
        <w:t xml:space="preserve"> </w:t>
      </w:r>
      <w:r w:rsidR="00B74E01" w:rsidRPr="00F47DFB">
        <w:rPr>
          <w:color w:val="000000"/>
          <w:shd w:val="clear" w:color="auto" w:fill="FFFFFF"/>
        </w:rPr>
        <w:t xml:space="preserve">(дата обращения: </w:t>
      </w:r>
      <w:r w:rsidR="00B74E01">
        <w:rPr>
          <w:color w:val="000000"/>
          <w:shd w:val="clear" w:color="auto" w:fill="FFFFFF"/>
        </w:rPr>
        <w:t>01.09</w:t>
      </w:r>
      <w:r w:rsidR="00B74E01" w:rsidRPr="00F47DFB">
        <w:rPr>
          <w:color w:val="000000"/>
          <w:shd w:val="clear" w:color="auto" w:fill="FFFFFF"/>
        </w:rPr>
        <w:t>.2020)</w:t>
      </w:r>
    </w:p>
    <w:p w:rsidR="00E3740A" w:rsidRPr="00E3740A" w:rsidRDefault="00E3740A" w:rsidP="00E3740A">
      <w:r w:rsidRPr="00E3740A">
        <w:rPr>
          <w:shd w:val="clear" w:color="auto" w:fill="FFFFFF"/>
        </w:rPr>
        <w:t>3.Воронина, М. В. Финансовый менеджмент: учебник для бакалавров / М. В. Воронина. - 2-е изд., стер. - Москва</w:t>
      </w:r>
      <w:proofErr w:type="gramStart"/>
      <w:r w:rsidRPr="00E3740A">
        <w:rPr>
          <w:shd w:val="clear" w:color="auto" w:fill="FFFFFF"/>
        </w:rPr>
        <w:t xml:space="preserve"> :</w:t>
      </w:r>
      <w:proofErr w:type="gramEnd"/>
      <w:r w:rsidRPr="00E3740A">
        <w:rPr>
          <w:shd w:val="clear" w:color="auto" w:fill="FFFFFF"/>
        </w:rPr>
        <w:t xml:space="preserve"> Издательско-торговая корпорация «Дашков и</w:t>
      </w:r>
      <w:proofErr w:type="gramStart"/>
      <w:r w:rsidRPr="00E3740A">
        <w:rPr>
          <w:shd w:val="clear" w:color="auto" w:fill="FFFFFF"/>
        </w:rPr>
        <w:t xml:space="preserve"> К</w:t>
      </w:r>
      <w:proofErr w:type="gramEnd"/>
      <w:r w:rsidRPr="00E3740A">
        <w:rPr>
          <w:shd w:val="clear" w:color="auto" w:fill="FFFFFF"/>
        </w:rPr>
        <w:t xml:space="preserve">°», 2020. - 384 с.- ISBN 978-5-394-03552-4. - Текст: электронный. - URL: </w:t>
      </w:r>
      <w:hyperlink r:id="rId13" w:history="1">
        <w:r w:rsidR="00371333" w:rsidRPr="00C550AD">
          <w:rPr>
            <w:rStyle w:val="a3"/>
            <w:rFonts w:ascii="Times New Roman" w:hAnsi="Times New Roman" w:cs="Times New Roman"/>
            <w:shd w:val="clear" w:color="auto" w:fill="FFFFFF"/>
          </w:rPr>
          <w:t>https://znanium.com/read?id=358194</w:t>
        </w:r>
      </w:hyperlink>
      <w:r w:rsidR="00371333">
        <w:rPr>
          <w:shd w:val="clear" w:color="auto" w:fill="FFFFFF"/>
        </w:rPr>
        <w:t xml:space="preserve"> </w:t>
      </w:r>
      <w:r w:rsidR="00B74E01" w:rsidRPr="00F47DFB">
        <w:rPr>
          <w:color w:val="000000"/>
          <w:shd w:val="clear" w:color="auto" w:fill="FFFFFF"/>
        </w:rPr>
        <w:t xml:space="preserve">(дата обращения: </w:t>
      </w:r>
      <w:r w:rsidR="00B74E01">
        <w:rPr>
          <w:color w:val="000000"/>
          <w:shd w:val="clear" w:color="auto" w:fill="FFFFFF"/>
        </w:rPr>
        <w:t>01.09</w:t>
      </w:r>
      <w:r w:rsidR="00B74E01" w:rsidRPr="00F47DFB">
        <w:rPr>
          <w:color w:val="000000"/>
          <w:shd w:val="clear" w:color="auto" w:fill="FFFFFF"/>
        </w:rPr>
        <w:t>.2020)</w:t>
      </w:r>
    </w:p>
    <w:p w:rsidR="00B7120F" w:rsidRPr="00E3740A" w:rsidRDefault="00E3740A" w:rsidP="00E3740A">
      <w:pPr>
        <w:pStyle w:val="Style10"/>
        <w:widowControl/>
        <w:ind w:firstLine="567"/>
        <w:jc w:val="both"/>
        <w:rPr>
          <w:shd w:val="clear" w:color="auto" w:fill="FFFFFF"/>
        </w:rPr>
      </w:pPr>
      <w:r w:rsidRPr="00E3740A">
        <w:rPr>
          <w:shd w:val="clear" w:color="auto" w:fill="FFFFFF"/>
        </w:rPr>
        <w:t>4.Кириченко, Т. Т. Финансовый менеджмент / Т. Т. Кириченко. - Москва</w:t>
      </w:r>
      <w:proofErr w:type="gramStart"/>
      <w:r w:rsidRPr="00E3740A">
        <w:rPr>
          <w:shd w:val="clear" w:color="auto" w:fill="FFFFFF"/>
        </w:rPr>
        <w:t xml:space="preserve"> :</w:t>
      </w:r>
      <w:proofErr w:type="gramEnd"/>
      <w:r w:rsidRPr="00E3740A">
        <w:rPr>
          <w:shd w:val="clear" w:color="auto" w:fill="FFFFFF"/>
        </w:rPr>
        <w:t xml:space="preserve"> Дашков и</w:t>
      </w:r>
      <w:proofErr w:type="gramStart"/>
      <w:r w:rsidRPr="00E3740A">
        <w:rPr>
          <w:shd w:val="clear" w:color="auto" w:fill="FFFFFF"/>
        </w:rPr>
        <w:t xml:space="preserve"> К</w:t>
      </w:r>
      <w:proofErr w:type="gramEnd"/>
      <w:r w:rsidRPr="00E3740A">
        <w:rPr>
          <w:shd w:val="clear" w:color="auto" w:fill="FFFFFF"/>
        </w:rPr>
        <w:t xml:space="preserve">, 2018. - 484 с. - ISBN 978-5-394-01996-8. - Текст: электронный. - URL: </w:t>
      </w:r>
      <w:hyperlink r:id="rId14" w:history="1">
        <w:r w:rsidRPr="00E3740A">
          <w:rPr>
            <w:rStyle w:val="a3"/>
            <w:rFonts w:ascii="Times New Roman" w:hAnsi="Times New Roman" w:cs="Times New Roman"/>
            <w:shd w:val="clear" w:color="auto" w:fill="FFFFFF"/>
          </w:rPr>
          <w:t>https://znanium.com/read?id=72919</w:t>
        </w:r>
      </w:hyperlink>
      <w:r w:rsidR="00B7120F" w:rsidRPr="00E3740A">
        <w:rPr>
          <w:shd w:val="clear" w:color="auto" w:fill="FFFFFF"/>
        </w:rPr>
        <w:t xml:space="preserve">.47292660. - Режим доступа: </w:t>
      </w:r>
      <w:hyperlink r:id="rId15" w:history="1">
        <w:r w:rsidR="00B7120F" w:rsidRPr="00E3740A">
          <w:rPr>
            <w:rStyle w:val="a3"/>
            <w:rFonts w:ascii="Times New Roman" w:hAnsi="Times New Roman" w:cs="Times New Roman"/>
            <w:shd w:val="clear" w:color="auto" w:fill="FFFFFF"/>
          </w:rPr>
          <w:t>https://new.znanium.com/catalog/product/994455</w:t>
        </w:r>
      </w:hyperlink>
      <w:r w:rsidR="00B74E01">
        <w:t xml:space="preserve"> </w:t>
      </w:r>
      <w:r w:rsidR="00B74E01" w:rsidRPr="00F47DFB">
        <w:rPr>
          <w:color w:val="000000"/>
          <w:shd w:val="clear" w:color="auto" w:fill="FFFFFF"/>
        </w:rPr>
        <w:t xml:space="preserve">(дата обращения: </w:t>
      </w:r>
      <w:r w:rsidR="00B74E01">
        <w:rPr>
          <w:color w:val="000000"/>
          <w:shd w:val="clear" w:color="auto" w:fill="FFFFFF"/>
        </w:rPr>
        <w:t>01.09</w:t>
      </w:r>
      <w:r w:rsidR="00B74E01" w:rsidRPr="00F47DFB">
        <w:rPr>
          <w:color w:val="000000"/>
          <w:shd w:val="clear" w:color="auto" w:fill="FFFFFF"/>
        </w:rPr>
        <w:t>.2020)</w:t>
      </w:r>
    </w:p>
    <w:p w:rsidR="00B7120F" w:rsidRDefault="00B7120F" w:rsidP="00B7120F">
      <w:pPr>
        <w:pStyle w:val="Style10"/>
        <w:widowControl/>
        <w:ind w:firstLine="567"/>
        <w:jc w:val="both"/>
      </w:pPr>
    </w:p>
    <w:p w:rsidR="00B7120F" w:rsidRPr="00E3740A" w:rsidRDefault="00B7120F" w:rsidP="00B7120F">
      <w:pPr>
        <w:pStyle w:val="Style10"/>
        <w:widowControl/>
        <w:ind w:firstLine="567"/>
        <w:jc w:val="both"/>
        <w:rPr>
          <w:b/>
        </w:rPr>
      </w:pPr>
      <w:r w:rsidRPr="00E3740A">
        <w:rPr>
          <w:b/>
        </w:rPr>
        <w:t>в) Методические указания</w:t>
      </w:r>
    </w:p>
    <w:p w:rsidR="00B7120F" w:rsidRDefault="00B7120F" w:rsidP="00B7120F">
      <w:r w:rsidRPr="003619CE">
        <w:t xml:space="preserve">1. </w:t>
      </w:r>
      <w:r w:rsidRPr="00E95C3B">
        <w:t>Ивашина</w:t>
      </w:r>
      <w:r>
        <w:t>,</w:t>
      </w:r>
      <w:r w:rsidRPr="00E95C3B">
        <w:t xml:space="preserve"> Н. С. Финансовый менеджмент.</w:t>
      </w:r>
      <w:r>
        <w:t xml:space="preserve"> Практикум [Электронный ресурс]: учеб</w:t>
      </w:r>
      <w:proofErr w:type="gramStart"/>
      <w:r>
        <w:t>.</w:t>
      </w:r>
      <w:r w:rsidRPr="00E95C3B">
        <w:t>п</w:t>
      </w:r>
      <w:proofErr w:type="gramEnd"/>
      <w:r w:rsidRPr="00E95C3B">
        <w:t>особие / Н. С. Ивашина, Г. С. С</w:t>
      </w:r>
      <w:r>
        <w:t>виридова ; МГТУ. - Магнитогорск</w:t>
      </w:r>
      <w:r w:rsidRPr="00E95C3B">
        <w:t xml:space="preserve">: МГТУ, 2016. - 1 электрон. опт. диск (CD-ROM). - Режим доступа: </w:t>
      </w:r>
      <w:hyperlink r:id="rId16" w:history="1">
        <w:r w:rsidRPr="00294166">
          <w:rPr>
            <w:rStyle w:val="a3"/>
            <w:rFonts w:ascii="Times New Roman" w:hAnsi="Times New Roman" w:cs="Times New Roman"/>
          </w:rPr>
          <w:t>https://magtu.informsystema.ru/uploader/fileUpload?name=2549.pdf&amp;show=dcatalogues/1/1130351/2549.pdf&amp;view=true</w:t>
        </w:r>
      </w:hyperlink>
      <w:r w:rsidR="00B74E01">
        <w:t xml:space="preserve"> </w:t>
      </w:r>
      <w:r w:rsidR="00B74E01" w:rsidRPr="00F47DFB">
        <w:rPr>
          <w:color w:val="000000"/>
          <w:shd w:val="clear" w:color="auto" w:fill="FFFFFF"/>
        </w:rPr>
        <w:t xml:space="preserve">(дата обращения: </w:t>
      </w:r>
      <w:r w:rsidR="00B74E01">
        <w:rPr>
          <w:color w:val="000000"/>
          <w:shd w:val="clear" w:color="auto" w:fill="FFFFFF"/>
        </w:rPr>
        <w:t>01.09</w:t>
      </w:r>
      <w:r w:rsidR="00B74E01" w:rsidRPr="00F47DFB">
        <w:rPr>
          <w:color w:val="000000"/>
          <w:shd w:val="clear" w:color="auto" w:fill="FFFFFF"/>
        </w:rPr>
        <w:t>.2020)</w:t>
      </w:r>
    </w:p>
    <w:p w:rsidR="00B7120F" w:rsidRPr="00E95C3B" w:rsidRDefault="00B7120F" w:rsidP="00B7120F"/>
    <w:p w:rsidR="00B7120F" w:rsidRPr="00E3740A" w:rsidRDefault="00B7120F" w:rsidP="00B7120F">
      <w:pPr>
        <w:pStyle w:val="Style10"/>
        <w:widowControl/>
        <w:ind w:firstLine="567"/>
        <w:jc w:val="both"/>
        <w:rPr>
          <w:b/>
        </w:rPr>
      </w:pPr>
      <w:r w:rsidRPr="00E3740A">
        <w:rPr>
          <w:b/>
        </w:rPr>
        <w:t xml:space="preserve">г) Программное обеспечение и Интернет-ресурсы: </w:t>
      </w:r>
    </w:p>
    <w:p w:rsidR="00B7120F" w:rsidRPr="00F95608" w:rsidRDefault="00B7120F" w:rsidP="00B7120F">
      <w:pPr>
        <w:pStyle w:val="Style10"/>
        <w:widowControl/>
        <w:ind w:firstLine="567"/>
        <w:jc w:val="both"/>
        <w:rPr>
          <w:bCs/>
        </w:rPr>
      </w:pPr>
      <w:r w:rsidRPr="00E3740A">
        <w:rPr>
          <w:b/>
          <w:bCs/>
        </w:rPr>
        <w:lastRenderedPageBreak/>
        <w:t>Программное обеспечение</w:t>
      </w:r>
    </w:p>
    <w:tbl>
      <w:tblPr>
        <w:tblStyle w:val="aff0"/>
        <w:tblW w:w="0" w:type="auto"/>
        <w:tblLook w:val="04A0"/>
      </w:tblPr>
      <w:tblGrid>
        <w:gridCol w:w="2830"/>
        <w:gridCol w:w="3828"/>
        <w:gridCol w:w="2687"/>
      </w:tblGrid>
      <w:tr w:rsidR="00E3740A" w:rsidRPr="00D74CA2" w:rsidTr="00E3740A">
        <w:trPr>
          <w:trHeight w:val="537"/>
        </w:trPr>
        <w:tc>
          <w:tcPr>
            <w:tcW w:w="2830" w:type="dxa"/>
            <w:tcBorders>
              <w:top w:val="single" w:sz="4" w:space="0" w:color="auto"/>
              <w:left w:val="single" w:sz="4" w:space="0" w:color="auto"/>
              <w:bottom w:val="single" w:sz="4" w:space="0" w:color="auto"/>
              <w:right w:val="single" w:sz="4" w:space="0" w:color="auto"/>
            </w:tcBorders>
            <w:vAlign w:val="center"/>
            <w:hideMark/>
          </w:tcPr>
          <w:p w:rsidR="00E3740A" w:rsidRPr="00D74CA2" w:rsidRDefault="00E3740A" w:rsidP="00A138E1">
            <w:pPr>
              <w:contextualSpacing/>
            </w:pPr>
            <w:r w:rsidRPr="00D74CA2">
              <w:t xml:space="preserve">Наименование </w:t>
            </w:r>
            <w:proofErr w:type="gramStart"/>
            <w:r w:rsidRPr="00D74CA2">
              <w:t>ПО</w:t>
            </w:r>
            <w:proofErr w:type="gramEnd"/>
          </w:p>
        </w:tc>
        <w:tc>
          <w:tcPr>
            <w:tcW w:w="3828" w:type="dxa"/>
            <w:tcBorders>
              <w:top w:val="single" w:sz="4" w:space="0" w:color="auto"/>
              <w:left w:val="single" w:sz="4" w:space="0" w:color="auto"/>
              <w:bottom w:val="single" w:sz="4" w:space="0" w:color="auto"/>
              <w:right w:val="single" w:sz="4" w:space="0" w:color="auto"/>
            </w:tcBorders>
            <w:vAlign w:val="center"/>
            <w:hideMark/>
          </w:tcPr>
          <w:p w:rsidR="00E3740A" w:rsidRPr="00D74CA2" w:rsidRDefault="00E3740A" w:rsidP="00A138E1">
            <w:pPr>
              <w:contextualSpacing/>
            </w:pPr>
            <w:r w:rsidRPr="00D74CA2">
              <w:t>№ договора</w:t>
            </w:r>
          </w:p>
        </w:tc>
        <w:tc>
          <w:tcPr>
            <w:tcW w:w="2687" w:type="dxa"/>
            <w:tcBorders>
              <w:top w:val="single" w:sz="4" w:space="0" w:color="auto"/>
              <w:left w:val="single" w:sz="4" w:space="0" w:color="auto"/>
              <w:bottom w:val="single" w:sz="4" w:space="0" w:color="auto"/>
              <w:right w:val="single" w:sz="4" w:space="0" w:color="auto"/>
            </w:tcBorders>
            <w:vAlign w:val="center"/>
            <w:hideMark/>
          </w:tcPr>
          <w:p w:rsidR="00E3740A" w:rsidRPr="00D74CA2" w:rsidRDefault="00E3740A" w:rsidP="00A138E1">
            <w:pPr>
              <w:contextualSpacing/>
            </w:pPr>
            <w:r w:rsidRPr="00D74CA2">
              <w:t>Срок действия лицензии</w:t>
            </w:r>
          </w:p>
        </w:tc>
      </w:tr>
      <w:tr w:rsidR="00E3740A" w:rsidRPr="00D74CA2" w:rsidTr="00E3740A">
        <w:tc>
          <w:tcPr>
            <w:tcW w:w="2830"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pPr>
              <w:contextualSpacing/>
            </w:pPr>
            <w:r w:rsidRPr="00D74CA2">
              <w:t xml:space="preserve">MS </w:t>
            </w:r>
            <w:proofErr w:type="spellStart"/>
            <w:r w:rsidRPr="00D74CA2">
              <w:t>Windows</w:t>
            </w:r>
            <w:proofErr w:type="spellEnd"/>
            <w:r w:rsidRPr="00D74CA2">
              <w:t xml:space="preserve"> 7</w:t>
            </w:r>
          </w:p>
        </w:tc>
        <w:tc>
          <w:tcPr>
            <w:tcW w:w="3828"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pPr>
              <w:contextualSpacing/>
            </w:pPr>
            <w:r w:rsidRPr="00D74CA2">
              <w:t>Д-1227 от 08.10.2018</w:t>
            </w:r>
          </w:p>
        </w:tc>
        <w:tc>
          <w:tcPr>
            <w:tcW w:w="2687"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pPr>
              <w:contextualSpacing/>
            </w:pPr>
            <w:r w:rsidRPr="00D74CA2">
              <w:t>11.10.2021</w:t>
            </w:r>
          </w:p>
        </w:tc>
      </w:tr>
      <w:tr w:rsidR="00E3740A" w:rsidRPr="00D74CA2" w:rsidTr="00E3740A">
        <w:tc>
          <w:tcPr>
            <w:tcW w:w="2830"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pPr>
              <w:contextualSpacing/>
            </w:pPr>
            <w:r w:rsidRPr="00D74CA2">
              <w:t xml:space="preserve">MS </w:t>
            </w:r>
            <w:proofErr w:type="spellStart"/>
            <w:r w:rsidRPr="00D74CA2">
              <w:t>Office</w:t>
            </w:r>
            <w:proofErr w:type="spellEnd"/>
            <w:r w:rsidRPr="00D74CA2">
              <w:t xml:space="preserve"> 2007</w:t>
            </w:r>
          </w:p>
        </w:tc>
        <w:tc>
          <w:tcPr>
            <w:tcW w:w="3828"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pPr>
              <w:contextualSpacing/>
            </w:pPr>
            <w:r w:rsidRPr="00D74CA2">
              <w:t>№ 135 от 17.09.2007</w:t>
            </w:r>
          </w:p>
        </w:tc>
        <w:tc>
          <w:tcPr>
            <w:tcW w:w="2687"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pPr>
              <w:contextualSpacing/>
            </w:pPr>
            <w:r w:rsidRPr="00D74CA2">
              <w:t>бессрочно</w:t>
            </w:r>
          </w:p>
        </w:tc>
      </w:tr>
      <w:tr w:rsidR="00E3740A" w:rsidRPr="00D74CA2" w:rsidTr="00E3740A">
        <w:tc>
          <w:tcPr>
            <w:tcW w:w="2830"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r w:rsidRPr="00D74CA2">
              <w:t xml:space="preserve">FAR </w:t>
            </w:r>
            <w:proofErr w:type="spellStart"/>
            <w:r w:rsidRPr="00D74CA2">
              <w:t>Manager</w:t>
            </w:r>
            <w:proofErr w:type="spellEnd"/>
          </w:p>
        </w:tc>
        <w:tc>
          <w:tcPr>
            <w:tcW w:w="3828"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r w:rsidRPr="00D74CA2">
              <w:t>свободно распространяемое</w:t>
            </w:r>
          </w:p>
        </w:tc>
        <w:tc>
          <w:tcPr>
            <w:tcW w:w="2687"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r w:rsidRPr="00D74CA2">
              <w:t>бессрочно</w:t>
            </w:r>
          </w:p>
        </w:tc>
      </w:tr>
      <w:tr w:rsidR="00E3740A" w:rsidRPr="00D74CA2" w:rsidTr="00E3740A">
        <w:tc>
          <w:tcPr>
            <w:tcW w:w="2830"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pPr>
              <w:contextualSpacing/>
            </w:pPr>
            <w:r w:rsidRPr="00D74CA2">
              <w:t>7Zip</w:t>
            </w:r>
          </w:p>
        </w:tc>
        <w:tc>
          <w:tcPr>
            <w:tcW w:w="3828"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pPr>
              <w:contextualSpacing/>
            </w:pPr>
            <w:r w:rsidRPr="00D74CA2">
              <w:t>свободно распространяемое</w:t>
            </w:r>
          </w:p>
        </w:tc>
        <w:tc>
          <w:tcPr>
            <w:tcW w:w="2687" w:type="dxa"/>
            <w:tcBorders>
              <w:top w:val="single" w:sz="4" w:space="0" w:color="auto"/>
              <w:left w:val="single" w:sz="4" w:space="0" w:color="auto"/>
              <w:bottom w:val="single" w:sz="4" w:space="0" w:color="auto"/>
              <w:right w:val="single" w:sz="4" w:space="0" w:color="auto"/>
            </w:tcBorders>
            <w:hideMark/>
          </w:tcPr>
          <w:p w:rsidR="00E3740A" w:rsidRPr="00D74CA2" w:rsidRDefault="00E3740A" w:rsidP="00A138E1">
            <w:pPr>
              <w:contextualSpacing/>
            </w:pPr>
            <w:r w:rsidRPr="00D74CA2">
              <w:t>бессрочно</w:t>
            </w:r>
          </w:p>
        </w:tc>
      </w:tr>
    </w:tbl>
    <w:p w:rsidR="00E3740A" w:rsidRDefault="00E3740A" w:rsidP="00E3740A">
      <w:pPr>
        <w:pStyle w:val="Style10"/>
        <w:widowControl/>
        <w:ind w:left="567" w:firstLine="567"/>
        <w:jc w:val="both"/>
        <w:rPr>
          <w:bCs/>
        </w:rPr>
      </w:pPr>
    </w:p>
    <w:p w:rsidR="00E3740A" w:rsidRDefault="00E3740A" w:rsidP="00B7120F">
      <w:pPr>
        <w:pStyle w:val="Style10"/>
        <w:widowControl/>
        <w:ind w:firstLine="567"/>
        <w:jc w:val="both"/>
        <w:rPr>
          <w:bCs/>
        </w:rPr>
      </w:pPr>
    </w:p>
    <w:p w:rsidR="00B7120F" w:rsidRPr="00E3740A" w:rsidRDefault="00B7120F" w:rsidP="00B7120F">
      <w:pPr>
        <w:pStyle w:val="Style10"/>
        <w:widowControl/>
        <w:ind w:firstLine="567"/>
        <w:jc w:val="both"/>
        <w:rPr>
          <w:b/>
        </w:rPr>
      </w:pPr>
      <w:r w:rsidRPr="00E3740A">
        <w:rPr>
          <w:b/>
          <w:bCs/>
        </w:rPr>
        <w:t>Интернет ресурсы</w:t>
      </w:r>
    </w:p>
    <w:p w:rsidR="00B7120F" w:rsidRDefault="00B7120F" w:rsidP="00B7120F">
      <w:pPr>
        <w:autoSpaceDE/>
        <w:autoSpaceDN/>
        <w:adjustRightInd/>
        <w:rPr>
          <w:rStyle w:val="FontStyle21"/>
          <w:i/>
          <w:color w:val="C00000"/>
        </w:rPr>
      </w:pPr>
    </w:p>
    <w:p w:rsidR="00E3740A" w:rsidRDefault="00E3740A" w:rsidP="00B7120F">
      <w:pPr>
        <w:autoSpaceDE/>
        <w:autoSpaceDN/>
        <w:adjustRightInd/>
        <w:rPr>
          <w:rStyle w:val="FontStyle21"/>
          <w:i/>
          <w:color w:val="C00000"/>
        </w:rPr>
      </w:pPr>
    </w:p>
    <w:p w:rsidR="00E3740A" w:rsidRPr="00E3740A" w:rsidRDefault="00E3740A" w:rsidP="00E3740A">
      <w:pPr>
        <w:pStyle w:val="ae"/>
        <w:widowControl/>
        <w:numPr>
          <w:ilvl w:val="0"/>
          <w:numId w:val="30"/>
        </w:numPr>
        <w:tabs>
          <w:tab w:val="left" w:pos="851"/>
        </w:tabs>
        <w:autoSpaceDE/>
        <w:autoSpaceDN/>
        <w:adjustRightInd/>
        <w:ind w:left="0" w:firstLine="567"/>
        <w:jc w:val="both"/>
        <w:rPr>
          <w:bCs/>
        </w:rPr>
      </w:pPr>
      <w:r w:rsidRPr="00E3740A">
        <w:rPr>
          <w:bCs/>
        </w:rPr>
        <w:t xml:space="preserve">Информационная система - Единое окно доступа к информационным ресурсам. - URL: </w:t>
      </w:r>
      <w:hyperlink r:id="rId17" w:history="1">
        <w:r w:rsidRPr="00E3740A">
          <w:rPr>
            <w:rStyle w:val="a3"/>
            <w:rFonts w:ascii="Times New Roman" w:hAnsi="Times New Roman" w:cs="Times New Roman"/>
          </w:rPr>
          <w:t>http://window.edu.ru/</w:t>
        </w:r>
      </w:hyperlink>
      <w:r w:rsidRPr="00E3740A">
        <w:rPr>
          <w:bCs/>
        </w:rPr>
        <w:t>, свободный доступ</w:t>
      </w:r>
    </w:p>
    <w:p w:rsidR="00E3740A" w:rsidRPr="00E3740A" w:rsidRDefault="00E3740A" w:rsidP="00E3740A">
      <w:pPr>
        <w:pStyle w:val="ae"/>
        <w:widowControl/>
        <w:numPr>
          <w:ilvl w:val="0"/>
          <w:numId w:val="30"/>
        </w:numPr>
        <w:tabs>
          <w:tab w:val="left" w:pos="851"/>
        </w:tabs>
        <w:autoSpaceDE/>
        <w:autoSpaceDN/>
        <w:adjustRightInd/>
        <w:ind w:left="0" w:firstLine="567"/>
        <w:jc w:val="both"/>
        <w:rPr>
          <w:bCs/>
        </w:rPr>
      </w:pPr>
      <w:r w:rsidRPr="00E3740A">
        <w:rPr>
          <w:bCs/>
        </w:rPr>
        <w:t xml:space="preserve">Международная база полнотекстовых журналов </w:t>
      </w:r>
      <w:proofErr w:type="spellStart"/>
      <w:r w:rsidRPr="00E3740A">
        <w:rPr>
          <w:bCs/>
        </w:rPr>
        <w:t>SpringerJournals</w:t>
      </w:r>
      <w:proofErr w:type="spellEnd"/>
      <w:r w:rsidRPr="00E3740A">
        <w:rPr>
          <w:bCs/>
        </w:rPr>
        <w:t xml:space="preserve">. – Режим доступа: </w:t>
      </w:r>
      <w:hyperlink r:id="rId18" w:history="1">
        <w:r w:rsidRPr="00E3740A">
          <w:rPr>
            <w:rStyle w:val="a3"/>
            <w:rFonts w:ascii="Times New Roman" w:hAnsi="Times New Roman" w:cs="Times New Roman"/>
          </w:rPr>
          <w:t>http://link.springer.com/</w:t>
        </w:r>
      </w:hyperlink>
      <w:r w:rsidRPr="00E3740A">
        <w:rPr>
          <w:bCs/>
        </w:rPr>
        <w:t xml:space="preserve">, вход по </w:t>
      </w:r>
      <w:r w:rsidRPr="00E3740A">
        <w:rPr>
          <w:bCs/>
          <w:lang w:val="en-US"/>
        </w:rPr>
        <w:t>IP</w:t>
      </w:r>
      <w:r w:rsidRPr="00E3740A">
        <w:rPr>
          <w:bCs/>
        </w:rPr>
        <w:t>-адресам вуза</w:t>
      </w:r>
    </w:p>
    <w:p w:rsidR="00E3740A" w:rsidRPr="00E3740A" w:rsidRDefault="00E3740A" w:rsidP="00E3740A">
      <w:pPr>
        <w:pStyle w:val="ae"/>
        <w:widowControl/>
        <w:numPr>
          <w:ilvl w:val="0"/>
          <w:numId w:val="30"/>
        </w:numPr>
        <w:tabs>
          <w:tab w:val="left" w:pos="851"/>
        </w:tabs>
        <w:autoSpaceDE/>
        <w:autoSpaceDN/>
        <w:adjustRightInd/>
        <w:ind w:left="0" w:firstLine="567"/>
        <w:jc w:val="both"/>
        <w:rPr>
          <w:bCs/>
        </w:rPr>
      </w:pPr>
      <w:r w:rsidRPr="00E3740A">
        <w:rPr>
          <w:bCs/>
        </w:rPr>
        <w:t xml:space="preserve">Международная база справочных изданий по всем отраслям знаний </w:t>
      </w:r>
      <w:proofErr w:type="spellStart"/>
      <w:r w:rsidRPr="00E3740A">
        <w:rPr>
          <w:bCs/>
        </w:rPr>
        <w:t>SpringerReference</w:t>
      </w:r>
      <w:proofErr w:type="spellEnd"/>
      <w:r w:rsidRPr="00E3740A">
        <w:rPr>
          <w:bCs/>
        </w:rPr>
        <w:t xml:space="preserve">. – Режим доступа: </w:t>
      </w:r>
      <w:hyperlink r:id="rId19" w:history="1">
        <w:r w:rsidRPr="00E3740A">
          <w:rPr>
            <w:rStyle w:val="a3"/>
            <w:rFonts w:ascii="Times New Roman" w:hAnsi="Times New Roman" w:cs="Times New Roman"/>
          </w:rPr>
          <w:t>http://www.springer.com/references</w:t>
        </w:r>
      </w:hyperlink>
      <w:r w:rsidRPr="00E3740A">
        <w:rPr>
          <w:bCs/>
        </w:rPr>
        <w:t xml:space="preserve">, вход по </w:t>
      </w:r>
      <w:r w:rsidRPr="00E3740A">
        <w:rPr>
          <w:bCs/>
          <w:lang w:val="en-US"/>
        </w:rPr>
        <w:t>IP</w:t>
      </w:r>
      <w:r w:rsidRPr="00E3740A">
        <w:rPr>
          <w:bCs/>
        </w:rPr>
        <w:t>-адресам вуза</w:t>
      </w:r>
    </w:p>
    <w:p w:rsidR="00E3740A" w:rsidRPr="00E3740A" w:rsidRDefault="00E3740A" w:rsidP="00E3740A">
      <w:pPr>
        <w:pStyle w:val="ae"/>
        <w:widowControl/>
        <w:numPr>
          <w:ilvl w:val="0"/>
          <w:numId w:val="30"/>
        </w:numPr>
        <w:tabs>
          <w:tab w:val="left" w:pos="851"/>
        </w:tabs>
        <w:autoSpaceDE/>
        <w:autoSpaceDN/>
        <w:adjustRightInd/>
        <w:ind w:left="0" w:firstLine="567"/>
        <w:jc w:val="both"/>
        <w:rPr>
          <w:bCs/>
        </w:rPr>
      </w:pPr>
      <w:r w:rsidRPr="00E3740A">
        <w:rPr>
          <w:bCs/>
        </w:rPr>
        <w:t xml:space="preserve">Международная </w:t>
      </w:r>
      <w:proofErr w:type="spellStart"/>
      <w:r w:rsidRPr="00E3740A">
        <w:rPr>
          <w:bCs/>
        </w:rPr>
        <w:t>наукометрическая</w:t>
      </w:r>
      <w:proofErr w:type="spellEnd"/>
      <w:r w:rsidRPr="00E3740A">
        <w:rPr>
          <w:bCs/>
        </w:rPr>
        <w:t xml:space="preserve"> реферативная и полнотекстовая база данных научных изданий «</w:t>
      </w:r>
      <w:proofErr w:type="spellStart"/>
      <w:r w:rsidRPr="00E3740A">
        <w:rPr>
          <w:bCs/>
        </w:rPr>
        <w:t>Webofscience</w:t>
      </w:r>
      <w:proofErr w:type="spellEnd"/>
      <w:r w:rsidRPr="00E3740A">
        <w:rPr>
          <w:bCs/>
        </w:rPr>
        <w:t xml:space="preserve">». – Режим доступа: </w:t>
      </w:r>
      <w:hyperlink r:id="rId20" w:history="1">
        <w:r w:rsidRPr="00E3740A">
          <w:rPr>
            <w:rStyle w:val="a3"/>
            <w:rFonts w:ascii="Times New Roman" w:hAnsi="Times New Roman" w:cs="Times New Roman"/>
          </w:rPr>
          <w:t>http://webofscience.com</w:t>
        </w:r>
      </w:hyperlink>
      <w:r w:rsidRPr="00E3740A">
        <w:rPr>
          <w:bCs/>
        </w:rPr>
        <w:t xml:space="preserve">, вход по </w:t>
      </w:r>
      <w:r w:rsidRPr="00E3740A">
        <w:rPr>
          <w:bCs/>
          <w:lang w:val="en-US"/>
        </w:rPr>
        <w:t>IP</w:t>
      </w:r>
      <w:r w:rsidRPr="00E3740A">
        <w:rPr>
          <w:bCs/>
        </w:rPr>
        <w:t>-адресам вуза</w:t>
      </w:r>
    </w:p>
    <w:p w:rsidR="00E3740A" w:rsidRPr="00E3740A" w:rsidRDefault="00E3740A" w:rsidP="00E3740A">
      <w:pPr>
        <w:pStyle w:val="ae"/>
        <w:widowControl/>
        <w:numPr>
          <w:ilvl w:val="0"/>
          <w:numId w:val="30"/>
        </w:numPr>
        <w:tabs>
          <w:tab w:val="left" w:pos="851"/>
        </w:tabs>
        <w:autoSpaceDE/>
        <w:autoSpaceDN/>
        <w:adjustRightInd/>
        <w:ind w:left="0" w:firstLine="567"/>
        <w:jc w:val="both"/>
        <w:rPr>
          <w:bCs/>
        </w:rPr>
      </w:pPr>
      <w:r w:rsidRPr="00E3740A">
        <w:rPr>
          <w:bCs/>
        </w:rPr>
        <w:t>Международная реферативная и полнотекстовая справочная база данных научных изданий «</w:t>
      </w:r>
      <w:proofErr w:type="spellStart"/>
      <w:r w:rsidRPr="00E3740A">
        <w:rPr>
          <w:bCs/>
        </w:rPr>
        <w:t>Scopus</w:t>
      </w:r>
      <w:proofErr w:type="spellEnd"/>
      <w:r w:rsidRPr="00E3740A">
        <w:rPr>
          <w:bCs/>
        </w:rPr>
        <w:t xml:space="preserve">». – Режим доступа: </w:t>
      </w:r>
      <w:hyperlink r:id="rId21" w:history="1">
        <w:r w:rsidRPr="00E3740A">
          <w:rPr>
            <w:rStyle w:val="a3"/>
            <w:rFonts w:ascii="Times New Roman" w:hAnsi="Times New Roman" w:cs="Times New Roman"/>
          </w:rPr>
          <w:t>http://scopus.com</w:t>
        </w:r>
      </w:hyperlink>
      <w:r w:rsidRPr="00E3740A">
        <w:rPr>
          <w:bCs/>
        </w:rPr>
        <w:t xml:space="preserve">, вход по </w:t>
      </w:r>
      <w:r w:rsidRPr="00E3740A">
        <w:rPr>
          <w:bCs/>
          <w:lang w:val="en-US"/>
        </w:rPr>
        <w:t>IP</w:t>
      </w:r>
      <w:r w:rsidRPr="00E3740A">
        <w:rPr>
          <w:bCs/>
        </w:rPr>
        <w:t>-адресам вуза</w:t>
      </w:r>
    </w:p>
    <w:p w:rsidR="00E3740A" w:rsidRPr="00E3740A" w:rsidRDefault="00E3740A" w:rsidP="00E3740A">
      <w:pPr>
        <w:pStyle w:val="ae"/>
        <w:widowControl/>
        <w:numPr>
          <w:ilvl w:val="0"/>
          <w:numId w:val="30"/>
        </w:numPr>
        <w:tabs>
          <w:tab w:val="left" w:pos="851"/>
        </w:tabs>
        <w:autoSpaceDE/>
        <w:autoSpaceDN/>
        <w:adjustRightInd/>
        <w:ind w:left="0" w:firstLine="567"/>
        <w:jc w:val="both"/>
        <w:rPr>
          <w:bCs/>
        </w:rPr>
      </w:pPr>
      <w:r w:rsidRPr="00E3740A">
        <w:rPr>
          <w:bCs/>
        </w:rPr>
        <w:t xml:space="preserve">Национальная информационно-аналитическая система – Российский индекс научного цитирования (РИНЦ). – Режим доступа: </w:t>
      </w:r>
      <w:hyperlink r:id="rId22" w:history="1">
        <w:r w:rsidRPr="00E3740A">
          <w:rPr>
            <w:rStyle w:val="a3"/>
            <w:rFonts w:ascii="Times New Roman" w:hAnsi="Times New Roman" w:cs="Times New Roman"/>
          </w:rPr>
          <w:t>https://elibrary.ru/project_risc.asp</w:t>
        </w:r>
      </w:hyperlink>
      <w:r w:rsidRPr="00E3740A">
        <w:rPr>
          <w:bCs/>
        </w:rPr>
        <w:t xml:space="preserve"> , регистрация по логину и паролю</w:t>
      </w:r>
    </w:p>
    <w:p w:rsidR="00E3740A" w:rsidRPr="00E3740A" w:rsidRDefault="00E3740A" w:rsidP="00E3740A">
      <w:pPr>
        <w:pStyle w:val="ae"/>
        <w:widowControl/>
        <w:numPr>
          <w:ilvl w:val="0"/>
          <w:numId w:val="30"/>
        </w:numPr>
        <w:tabs>
          <w:tab w:val="left" w:pos="851"/>
        </w:tabs>
        <w:autoSpaceDE/>
        <w:autoSpaceDN/>
        <w:adjustRightInd/>
        <w:ind w:left="0" w:firstLine="567"/>
        <w:jc w:val="both"/>
        <w:rPr>
          <w:bCs/>
        </w:rPr>
      </w:pPr>
      <w:r w:rsidRPr="00E3740A">
        <w:rPr>
          <w:bCs/>
        </w:rPr>
        <w:t xml:space="preserve">Поисковая система Академия </w:t>
      </w:r>
      <w:proofErr w:type="spellStart"/>
      <w:r w:rsidRPr="00E3740A">
        <w:rPr>
          <w:bCs/>
        </w:rPr>
        <w:t>Google</w:t>
      </w:r>
      <w:proofErr w:type="spellEnd"/>
      <w:r w:rsidRPr="00E3740A">
        <w:rPr>
          <w:bCs/>
        </w:rPr>
        <w:t xml:space="preserve"> (</w:t>
      </w:r>
      <w:proofErr w:type="spellStart"/>
      <w:r w:rsidRPr="00E3740A">
        <w:rPr>
          <w:bCs/>
        </w:rPr>
        <w:t>GoogleScholar</w:t>
      </w:r>
      <w:proofErr w:type="spellEnd"/>
      <w:r w:rsidRPr="00E3740A">
        <w:rPr>
          <w:bCs/>
        </w:rPr>
        <w:t xml:space="preserve">). - URL: </w:t>
      </w:r>
      <w:hyperlink r:id="rId23" w:history="1">
        <w:r w:rsidRPr="00E3740A">
          <w:rPr>
            <w:rStyle w:val="a3"/>
            <w:rFonts w:ascii="Times New Roman" w:hAnsi="Times New Roman" w:cs="Times New Roman"/>
          </w:rPr>
          <w:t>https://scholar.google.ru/</w:t>
        </w:r>
      </w:hyperlink>
      <w:r w:rsidRPr="00E3740A">
        <w:rPr>
          <w:bCs/>
        </w:rPr>
        <w:tab/>
      </w:r>
    </w:p>
    <w:p w:rsidR="00E3740A" w:rsidRPr="00E3740A" w:rsidRDefault="00E3740A" w:rsidP="00E3740A">
      <w:pPr>
        <w:pStyle w:val="ae"/>
        <w:widowControl/>
        <w:numPr>
          <w:ilvl w:val="0"/>
          <w:numId w:val="30"/>
        </w:numPr>
        <w:tabs>
          <w:tab w:val="left" w:pos="851"/>
        </w:tabs>
        <w:autoSpaceDE/>
        <w:autoSpaceDN/>
        <w:adjustRightInd/>
        <w:ind w:left="0" w:firstLine="567"/>
        <w:jc w:val="both"/>
        <w:rPr>
          <w:bCs/>
        </w:rPr>
      </w:pPr>
      <w:r w:rsidRPr="00E3740A">
        <w:rPr>
          <w:bCs/>
        </w:rPr>
        <w:t xml:space="preserve">Российская Государственная библиотека. Каталоги. – Режим обращения: </w:t>
      </w:r>
      <w:hyperlink r:id="rId24" w:history="1">
        <w:r w:rsidRPr="00E3740A">
          <w:rPr>
            <w:rStyle w:val="a3"/>
            <w:rFonts w:ascii="Times New Roman" w:hAnsi="Times New Roman" w:cs="Times New Roman"/>
          </w:rPr>
          <w:t>https://www.rsl.ru/ru/4readers/catalogues/</w:t>
        </w:r>
      </w:hyperlink>
      <w:r w:rsidRPr="00E3740A">
        <w:rPr>
          <w:bCs/>
        </w:rPr>
        <w:t xml:space="preserve"> , свободный доступ</w:t>
      </w:r>
    </w:p>
    <w:p w:rsidR="00E3740A" w:rsidRPr="00E3740A" w:rsidRDefault="00E3740A" w:rsidP="00E3740A">
      <w:pPr>
        <w:pStyle w:val="ae"/>
        <w:widowControl/>
        <w:numPr>
          <w:ilvl w:val="0"/>
          <w:numId w:val="30"/>
        </w:numPr>
        <w:tabs>
          <w:tab w:val="left" w:pos="851"/>
        </w:tabs>
        <w:autoSpaceDE/>
        <w:autoSpaceDN/>
        <w:adjustRightInd/>
        <w:ind w:left="0" w:firstLine="567"/>
        <w:jc w:val="both"/>
        <w:rPr>
          <w:bCs/>
        </w:rPr>
      </w:pPr>
      <w:r w:rsidRPr="00E3740A">
        <w:rPr>
          <w:bCs/>
        </w:rPr>
        <w:t xml:space="preserve">Университетская информационная система РОССИЯ. – Режим доступа: </w:t>
      </w:r>
      <w:hyperlink r:id="rId25" w:history="1">
        <w:r w:rsidRPr="00E3740A">
          <w:rPr>
            <w:rStyle w:val="a3"/>
            <w:rFonts w:ascii="Times New Roman" w:hAnsi="Times New Roman" w:cs="Times New Roman"/>
          </w:rPr>
          <w:t>https://uisrussia.msu.ru</w:t>
        </w:r>
      </w:hyperlink>
      <w:r w:rsidRPr="00E3740A">
        <w:rPr>
          <w:bCs/>
        </w:rPr>
        <w:t>, свободный доступ</w:t>
      </w:r>
    </w:p>
    <w:p w:rsidR="00E3740A" w:rsidRPr="00E3740A" w:rsidRDefault="00E3740A" w:rsidP="00E3740A">
      <w:pPr>
        <w:pStyle w:val="ae"/>
        <w:widowControl/>
        <w:numPr>
          <w:ilvl w:val="0"/>
          <w:numId w:val="30"/>
        </w:numPr>
        <w:tabs>
          <w:tab w:val="left" w:pos="993"/>
        </w:tabs>
        <w:autoSpaceDE/>
        <w:autoSpaceDN/>
        <w:adjustRightInd/>
        <w:ind w:left="0" w:firstLine="567"/>
        <w:jc w:val="both"/>
        <w:rPr>
          <w:bCs/>
        </w:rPr>
      </w:pPr>
      <w:r w:rsidRPr="00E3740A">
        <w:rPr>
          <w:bCs/>
        </w:rPr>
        <w:t xml:space="preserve">Федеральный образовательный портал – Экономика. Социология.  Менеджмент. – Режим доступа: </w:t>
      </w:r>
      <w:hyperlink r:id="rId26" w:history="1">
        <w:r w:rsidRPr="00E3740A">
          <w:rPr>
            <w:rStyle w:val="a3"/>
            <w:rFonts w:ascii="Times New Roman" w:hAnsi="Times New Roman" w:cs="Times New Roman"/>
          </w:rPr>
          <w:t>http://ecsocman.hse.ru</w:t>
        </w:r>
      </w:hyperlink>
      <w:r w:rsidRPr="00E3740A">
        <w:rPr>
          <w:bCs/>
        </w:rPr>
        <w:t>, свободный доступ</w:t>
      </w:r>
    </w:p>
    <w:p w:rsidR="00E3740A" w:rsidRPr="00E3740A" w:rsidRDefault="00E3740A" w:rsidP="00E3740A">
      <w:pPr>
        <w:pStyle w:val="ae"/>
        <w:widowControl/>
        <w:numPr>
          <w:ilvl w:val="0"/>
          <w:numId w:val="30"/>
        </w:numPr>
        <w:tabs>
          <w:tab w:val="left" w:pos="993"/>
        </w:tabs>
        <w:autoSpaceDE/>
        <w:autoSpaceDN/>
        <w:adjustRightInd/>
        <w:ind w:left="0" w:firstLine="567"/>
        <w:jc w:val="both"/>
        <w:rPr>
          <w:bCs/>
        </w:rPr>
      </w:pPr>
      <w:r w:rsidRPr="00E3740A">
        <w:rPr>
          <w:bCs/>
        </w:rPr>
        <w:t xml:space="preserve">Электронная база периодических изданий </w:t>
      </w:r>
      <w:proofErr w:type="spellStart"/>
      <w:r w:rsidRPr="00E3740A">
        <w:rPr>
          <w:bCs/>
        </w:rPr>
        <w:t>EastViewInformationServices</w:t>
      </w:r>
      <w:proofErr w:type="spellEnd"/>
      <w:r w:rsidRPr="00E3740A">
        <w:rPr>
          <w:bCs/>
        </w:rPr>
        <w:t xml:space="preserve">, ООО «ИВИС». – Режим доступа: </w:t>
      </w:r>
      <w:hyperlink r:id="rId27" w:history="1">
        <w:r w:rsidRPr="00E3740A">
          <w:rPr>
            <w:rStyle w:val="a3"/>
            <w:rFonts w:ascii="Times New Roman" w:hAnsi="Times New Roman" w:cs="Times New Roman"/>
          </w:rPr>
          <w:t>https://dlib.eastview.com/</w:t>
        </w:r>
      </w:hyperlink>
      <w:r w:rsidRPr="00E3740A">
        <w:rPr>
          <w:bCs/>
        </w:rPr>
        <w:t xml:space="preserve"> , вход по </w:t>
      </w:r>
      <w:r w:rsidRPr="00E3740A">
        <w:rPr>
          <w:bCs/>
          <w:lang w:val="en-US"/>
        </w:rPr>
        <w:t>IP</w:t>
      </w:r>
      <w:r w:rsidRPr="00E3740A">
        <w:rPr>
          <w:bCs/>
        </w:rPr>
        <w:t>-адресам вуза, с внешней сети по логину и паролю</w:t>
      </w:r>
    </w:p>
    <w:p w:rsidR="00E3740A" w:rsidRPr="00E3740A" w:rsidRDefault="00E3740A" w:rsidP="00E3740A">
      <w:pPr>
        <w:pStyle w:val="ae"/>
        <w:widowControl/>
        <w:numPr>
          <w:ilvl w:val="0"/>
          <w:numId w:val="30"/>
        </w:numPr>
        <w:tabs>
          <w:tab w:val="left" w:pos="993"/>
        </w:tabs>
        <w:autoSpaceDE/>
        <w:autoSpaceDN/>
        <w:adjustRightInd/>
        <w:ind w:left="0" w:firstLine="567"/>
        <w:jc w:val="both"/>
        <w:rPr>
          <w:bCs/>
        </w:rPr>
      </w:pPr>
      <w:r w:rsidRPr="00E3740A">
        <w:rPr>
          <w:bCs/>
        </w:rPr>
        <w:t xml:space="preserve">Электронные ресурсы библиотеки МГТУ им. Г.И. Носова. – Режим обращения: </w:t>
      </w:r>
      <w:hyperlink r:id="rId28" w:history="1">
        <w:r w:rsidRPr="00E3740A">
          <w:rPr>
            <w:rStyle w:val="a3"/>
            <w:rFonts w:ascii="Times New Roman" w:hAnsi="Times New Roman" w:cs="Times New Roman"/>
          </w:rPr>
          <w:t>http://magtu.ru:8085/marcweb2/Default.asp</w:t>
        </w:r>
      </w:hyperlink>
      <w:r w:rsidRPr="00E3740A">
        <w:rPr>
          <w:bCs/>
        </w:rPr>
        <w:t>, вход с внешней сети по логину и паролю</w:t>
      </w:r>
    </w:p>
    <w:p w:rsidR="00E3740A" w:rsidRPr="00F95608" w:rsidRDefault="00E3740A" w:rsidP="00B7120F">
      <w:pPr>
        <w:autoSpaceDE/>
        <w:autoSpaceDN/>
        <w:adjustRightInd/>
        <w:rPr>
          <w:rStyle w:val="FontStyle21"/>
          <w:i/>
          <w:color w:val="C00000"/>
        </w:rPr>
      </w:pPr>
    </w:p>
    <w:p w:rsidR="00B7120F" w:rsidRPr="0060415F" w:rsidRDefault="00B7120F" w:rsidP="00B7120F">
      <w:pPr>
        <w:autoSpaceDE/>
        <w:autoSpaceDN/>
        <w:adjustRightInd/>
        <w:rPr>
          <w:rStyle w:val="FontStyle14"/>
          <w:bCs w:val="0"/>
          <w:color w:val="000000"/>
          <w:sz w:val="24"/>
          <w:szCs w:val="24"/>
          <w:shd w:val="clear" w:color="auto" w:fill="FFFFFF"/>
        </w:rPr>
      </w:pPr>
      <w:r w:rsidRPr="0060415F">
        <w:rPr>
          <w:rStyle w:val="FontStyle14"/>
          <w:sz w:val="24"/>
          <w:szCs w:val="24"/>
        </w:rPr>
        <w:t>9</w:t>
      </w:r>
      <w:r>
        <w:rPr>
          <w:rStyle w:val="FontStyle14"/>
          <w:sz w:val="24"/>
          <w:szCs w:val="24"/>
        </w:rPr>
        <w:t>.</w:t>
      </w:r>
      <w:r w:rsidRPr="0060415F">
        <w:rPr>
          <w:rStyle w:val="FontStyle14"/>
          <w:sz w:val="24"/>
          <w:szCs w:val="24"/>
        </w:rPr>
        <w:t xml:space="preserve"> Материально-техническое обеспечение дисциплины (модуля)</w:t>
      </w:r>
    </w:p>
    <w:p w:rsidR="00B7120F" w:rsidRPr="00802F45" w:rsidRDefault="00B7120F" w:rsidP="00B7120F">
      <w:pPr>
        <w:widowControl/>
        <w:autoSpaceDE/>
        <w:autoSpaceDN/>
        <w:adjustRightInd/>
        <w:rPr>
          <w:color w:val="000000"/>
        </w:rPr>
      </w:pPr>
      <w:r w:rsidRPr="00802F45">
        <w:rPr>
          <w:color w:val="000000"/>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6228"/>
      </w:tblGrid>
      <w:tr w:rsidR="00E3740A" w:rsidRPr="00B01564" w:rsidTr="00A138E1">
        <w:trPr>
          <w:tblHeader/>
        </w:trPr>
        <w:tc>
          <w:tcPr>
            <w:tcW w:w="1928" w:type="pct"/>
            <w:vAlign w:val="center"/>
          </w:tcPr>
          <w:p w:rsidR="00E3740A" w:rsidRPr="00B01564" w:rsidRDefault="00E3740A" w:rsidP="00A138E1">
            <w:pPr>
              <w:jc w:val="center"/>
            </w:pPr>
            <w:r w:rsidRPr="00B01564">
              <w:t xml:space="preserve">Тип и название аудитории </w:t>
            </w:r>
          </w:p>
        </w:tc>
        <w:tc>
          <w:tcPr>
            <w:tcW w:w="3072" w:type="pct"/>
            <w:vAlign w:val="center"/>
          </w:tcPr>
          <w:p w:rsidR="00E3740A" w:rsidRPr="00B01564" w:rsidRDefault="00E3740A" w:rsidP="00A138E1">
            <w:pPr>
              <w:jc w:val="center"/>
            </w:pPr>
            <w:r w:rsidRPr="00B01564">
              <w:t>Оснащение аудитории</w:t>
            </w:r>
          </w:p>
        </w:tc>
      </w:tr>
      <w:tr w:rsidR="00E3740A" w:rsidRPr="00B01564" w:rsidTr="00A138E1">
        <w:tc>
          <w:tcPr>
            <w:tcW w:w="1928" w:type="pct"/>
            <w:vAlign w:val="center"/>
          </w:tcPr>
          <w:p w:rsidR="00E3740A" w:rsidRPr="00B01564" w:rsidRDefault="00E3740A" w:rsidP="00A138E1">
            <w:r w:rsidRPr="00B01564">
              <w:t>Учебные аудитории для проведения занятий лекционного типа</w:t>
            </w:r>
          </w:p>
        </w:tc>
        <w:tc>
          <w:tcPr>
            <w:tcW w:w="3072" w:type="pct"/>
            <w:vAlign w:val="center"/>
          </w:tcPr>
          <w:p w:rsidR="00E3740A" w:rsidRPr="00B01564" w:rsidRDefault="00E3740A" w:rsidP="00A138E1">
            <w:r w:rsidRPr="00B01564">
              <w:t>Мультимедийные средства хранения, передачи  и представления информации</w:t>
            </w:r>
            <w:r>
              <w:t>.</w:t>
            </w:r>
          </w:p>
        </w:tc>
      </w:tr>
      <w:tr w:rsidR="00E3740A" w:rsidRPr="00B01564" w:rsidTr="00A138E1">
        <w:tc>
          <w:tcPr>
            <w:tcW w:w="1928" w:type="pct"/>
            <w:vAlign w:val="center"/>
          </w:tcPr>
          <w:p w:rsidR="00E3740A" w:rsidRPr="00B01564" w:rsidRDefault="00E3740A" w:rsidP="00A138E1">
            <w:r w:rsidRPr="00B01564">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E3740A" w:rsidRPr="00B01564" w:rsidRDefault="00E3740A" w:rsidP="00A138E1">
            <w:r w:rsidRPr="00B01564">
              <w:t>Мультимедийные средства хранения, передачи  и представления информации.</w:t>
            </w:r>
          </w:p>
          <w:p w:rsidR="00E3740A" w:rsidRPr="00B01564" w:rsidRDefault="00E3740A" w:rsidP="00A138E1">
            <w:r w:rsidRPr="00B01564">
              <w:t>Комплекс тестовых заданий для проведения промежуточных и рубежных контролей.</w:t>
            </w:r>
          </w:p>
        </w:tc>
      </w:tr>
      <w:tr w:rsidR="00E3740A" w:rsidRPr="00B01564" w:rsidTr="00A138E1">
        <w:tc>
          <w:tcPr>
            <w:tcW w:w="1928" w:type="pct"/>
            <w:vAlign w:val="center"/>
          </w:tcPr>
          <w:p w:rsidR="00E3740A" w:rsidRPr="00B01564" w:rsidRDefault="00E3740A" w:rsidP="00A138E1">
            <w:r w:rsidRPr="007B47E4">
              <w:t>Учебные аудитории для выполнения курсового проектирования</w:t>
            </w:r>
          </w:p>
        </w:tc>
        <w:tc>
          <w:tcPr>
            <w:tcW w:w="3072" w:type="pct"/>
            <w:vAlign w:val="center"/>
          </w:tcPr>
          <w:p w:rsidR="00E3740A" w:rsidRPr="00B01564" w:rsidRDefault="00E3740A" w:rsidP="00A138E1">
            <w:r w:rsidRPr="00B01564">
              <w:t xml:space="preserve">Персональные компьютеры с пакетом </w:t>
            </w:r>
            <w:r w:rsidRPr="00B01564">
              <w:rPr>
                <w:lang w:val="en-US"/>
              </w:rPr>
              <w:t>MSOffice</w:t>
            </w:r>
            <w:r w:rsidRPr="00B01564">
              <w:t xml:space="preserve">, выходом в Интернет и с доступом в электронную информационно-образовательную среду университета </w:t>
            </w:r>
          </w:p>
        </w:tc>
      </w:tr>
      <w:tr w:rsidR="00E3740A" w:rsidRPr="00B01564" w:rsidTr="00A138E1">
        <w:tc>
          <w:tcPr>
            <w:tcW w:w="1928" w:type="pct"/>
            <w:vAlign w:val="center"/>
          </w:tcPr>
          <w:p w:rsidR="00E3740A" w:rsidRPr="007B47E4" w:rsidRDefault="00E3740A" w:rsidP="00A138E1">
            <w:r>
              <w:t>П</w:t>
            </w:r>
            <w:r w:rsidRPr="00B01564">
              <w:t>омеще</w:t>
            </w:r>
            <w:r>
              <w:t xml:space="preserve">ния для самостоятельной работы </w:t>
            </w:r>
            <w:proofErr w:type="gramStart"/>
            <w:r w:rsidRPr="00B01564">
              <w:lastRenderedPageBreak/>
              <w:t>обучающихся</w:t>
            </w:r>
            <w:proofErr w:type="gramEnd"/>
          </w:p>
        </w:tc>
        <w:tc>
          <w:tcPr>
            <w:tcW w:w="3072" w:type="pct"/>
            <w:vAlign w:val="center"/>
          </w:tcPr>
          <w:p w:rsidR="00E3740A" w:rsidRPr="00B01564" w:rsidRDefault="00E3740A" w:rsidP="00A138E1">
            <w:r w:rsidRPr="00B01564">
              <w:lastRenderedPageBreak/>
              <w:t xml:space="preserve">Персональные компьютеры с пакетом </w:t>
            </w:r>
            <w:r w:rsidRPr="00B01564">
              <w:rPr>
                <w:lang w:val="en-US"/>
              </w:rPr>
              <w:t>MSOffice</w:t>
            </w:r>
            <w:r w:rsidRPr="00B01564">
              <w:t xml:space="preserve">, выходом в Интернет и с доступом в электронную </w:t>
            </w:r>
            <w:r w:rsidRPr="00B01564">
              <w:lastRenderedPageBreak/>
              <w:t>информационно-образовательную среду университета</w:t>
            </w:r>
          </w:p>
        </w:tc>
      </w:tr>
      <w:tr w:rsidR="00E3740A" w:rsidRPr="00B01564" w:rsidTr="00A138E1">
        <w:tc>
          <w:tcPr>
            <w:tcW w:w="1928" w:type="pct"/>
            <w:vAlign w:val="center"/>
          </w:tcPr>
          <w:p w:rsidR="00E3740A" w:rsidRPr="00B01564" w:rsidRDefault="00E3740A" w:rsidP="00A138E1">
            <w:r w:rsidRPr="00B01564">
              <w:lastRenderedPageBreak/>
              <w:t>Помещения для хранения и профилактического обслуживания учебного оборудования</w:t>
            </w:r>
          </w:p>
        </w:tc>
        <w:tc>
          <w:tcPr>
            <w:tcW w:w="3072" w:type="pct"/>
            <w:vAlign w:val="center"/>
          </w:tcPr>
          <w:p w:rsidR="00E3740A" w:rsidRPr="00B01564" w:rsidRDefault="00E3740A" w:rsidP="00A138E1">
            <w:r w:rsidRPr="00B01564">
              <w:t>Шкафы для хранения учебно-методической документации, учебного оборудования и учебно-наглядных пособий.</w:t>
            </w:r>
          </w:p>
        </w:tc>
      </w:tr>
    </w:tbl>
    <w:p w:rsidR="00B7120F" w:rsidRPr="00B16F2D" w:rsidRDefault="00B7120F" w:rsidP="00B7120F">
      <w:bookmarkStart w:id="0" w:name="_GoBack"/>
      <w:bookmarkEnd w:id="0"/>
    </w:p>
    <w:p w:rsidR="00B7120F" w:rsidRDefault="00B7120F" w:rsidP="00B7120F">
      <w:pPr>
        <w:pStyle w:val="Style8"/>
        <w:widowControl/>
        <w:tabs>
          <w:tab w:val="left" w:pos="993"/>
        </w:tabs>
        <w:rPr>
          <w:rStyle w:val="FontStyle21"/>
          <w:bCs/>
        </w:rPr>
      </w:pPr>
    </w:p>
    <w:p w:rsidR="00BB0631" w:rsidRPr="00AA1BD2" w:rsidRDefault="00BB0631" w:rsidP="00132636">
      <w:pPr>
        <w:pStyle w:val="10"/>
        <w:jc w:val="center"/>
        <w:rPr>
          <w:rFonts w:cs="Times New Roman"/>
          <w:sz w:val="24"/>
          <w:szCs w:val="24"/>
        </w:rPr>
      </w:pPr>
    </w:p>
    <w:sectPr w:rsidR="00BB0631" w:rsidRPr="00AA1BD2" w:rsidSect="00F15B77">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78D3"/>
    <w:multiLevelType w:val="hybridMultilevel"/>
    <w:tmpl w:val="FD5A2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636648"/>
    <w:multiLevelType w:val="hybridMultilevel"/>
    <w:tmpl w:val="4E28E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C4E27"/>
    <w:multiLevelType w:val="hybridMultilevel"/>
    <w:tmpl w:val="D06436E8"/>
    <w:lvl w:ilvl="0" w:tplc="979CB68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DB2E4C"/>
    <w:multiLevelType w:val="hybridMultilevel"/>
    <w:tmpl w:val="ADA4146A"/>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8C0083C"/>
    <w:multiLevelType w:val="singleLevel"/>
    <w:tmpl w:val="687CC03E"/>
    <w:lvl w:ilvl="0">
      <w:start w:val="1"/>
      <w:numFmt w:val="decimal"/>
      <w:pStyle w:val="1"/>
      <w:lvlText w:val="%1."/>
      <w:lvlJc w:val="left"/>
      <w:pPr>
        <w:tabs>
          <w:tab w:val="num" w:pos="360"/>
        </w:tabs>
        <w:ind w:left="360" w:hanging="360"/>
      </w:pPr>
    </w:lvl>
  </w:abstractNum>
  <w:abstractNum w:abstractNumId="6">
    <w:nsid w:val="29502E46"/>
    <w:multiLevelType w:val="hybridMultilevel"/>
    <w:tmpl w:val="9006C094"/>
    <w:lvl w:ilvl="0" w:tplc="80221ED6">
      <w:start w:val="1"/>
      <w:numFmt w:val="decimal"/>
      <w:lvlText w:val="%1."/>
      <w:lvlJc w:val="left"/>
      <w:pPr>
        <w:tabs>
          <w:tab w:val="num" w:pos="720"/>
        </w:tabs>
        <w:ind w:left="720" w:hanging="360"/>
      </w:pPr>
      <w:rPr>
        <w:rFonts w:ascii="Times New Roman" w:eastAsia="Times New Roman" w:hAnsi="Times New Roman" w:cs="Times New Roman"/>
      </w:rPr>
    </w:lvl>
    <w:lvl w:ilvl="1" w:tplc="4E70970E">
      <w:numFmt w:val="none"/>
      <w:lvlText w:val=""/>
      <w:lvlJc w:val="left"/>
      <w:pPr>
        <w:tabs>
          <w:tab w:val="num" w:pos="360"/>
        </w:tabs>
        <w:ind w:left="0" w:firstLine="567"/>
      </w:pPr>
    </w:lvl>
    <w:lvl w:ilvl="2" w:tplc="5BA42DB0">
      <w:numFmt w:val="none"/>
      <w:lvlText w:val=""/>
      <w:lvlJc w:val="left"/>
      <w:pPr>
        <w:tabs>
          <w:tab w:val="num" w:pos="360"/>
        </w:tabs>
        <w:ind w:left="0" w:firstLine="567"/>
      </w:pPr>
    </w:lvl>
    <w:lvl w:ilvl="3" w:tplc="04269BCC">
      <w:numFmt w:val="none"/>
      <w:lvlText w:val=""/>
      <w:lvlJc w:val="left"/>
      <w:pPr>
        <w:tabs>
          <w:tab w:val="num" w:pos="360"/>
        </w:tabs>
        <w:ind w:left="0" w:firstLine="567"/>
      </w:pPr>
    </w:lvl>
    <w:lvl w:ilvl="4" w:tplc="8378147A">
      <w:numFmt w:val="none"/>
      <w:lvlText w:val=""/>
      <w:lvlJc w:val="left"/>
      <w:pPr>
        <w:tabs>
          <w:tab w:val="num" w:pos="360"/>
        </w:tabs>
        <w:ind w:left="0" w:firstLine="567"/>
      </w:pPr>
    </w:lvl>
    <w:lvl w:ilvl="5" w:tplc="E93AD5D6">
      <w:numFmt w:val="none"/>
      <w:lvlText w:val=""/>
      <w:lvlJc w:val="left"/>
      <w:pPr>
        <w:tabs>
          <w:tab w:val="num" w:pos="360"/>
        </w:tabs>
        <w:ind w:left="0" w:firstLine="567"/>
      </w:pPr>
    </w:lvl>
    <w:lvl w:ilvl="6" w:tplc="1714D17A">
      <w:numFmt w:val="none"/>
      <w:lvlText w:val=""/>
      <w:lvlJc w:val="left"/>
      <w:pPr>
        <w:tabs>
          <w:tab w:val="num" w:pos="360"/>
        </w:tabs>
        <w:ind w:left="0" w:firstLine="567"/>
      </w:pPr>
    </w:lvl>
    <w:lvl w:ilvl="7" w:tplc="D354D9AC">
      <w:numFmt w:val="none"/>
      <w:lvlText w:val=""/>
      <w:lvlJc w:val="left"/>
      <w:pPr>
        <w:tabs>
          <w:tab w:val="num" w:pos="360"/>
        </w:tabs>
        <w:ind w:left="0" w:firstLine="567"/>
      </w:pPr>
    </w:lvl>
    <w:lvl w:ilvl="8" w:tplc="5454B01E">
      <w:numFmt w:val="none"/>
      <w:lvlText w:val=""/>
      <w:lvlJc w:val="left"/>
      <w:pPr>
        <w:tabs>
          <w:tab w:val="num" w:pos="360"/>
        </w:tabs>
        <w:ind w:left="0" w:firstLine="567"/>
      </w:pPr>
    </w:lvl>
  </w:abstractNum>
  <w:abstractNum w:abstractNumId="7">
    <w:nsid w:val="29E6072D"/>
    <w:multiLevelType w:val="hybridMultilevel"/>
    <w:tmpl w:val="FD5A2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9B730F"/>
    <w:multiLevelType w:val="hybridMultilevel"/>
    <w:tmpl w:val="55C847B6"/>
    <w:lvl w:ilvl="0" w:tplc="7076FD08">
      <w:start w:val="1"/>
      <w:numFmt w:val="decimal"/>
      <w:lvlText w:val="%1."/>
      <w:lvlJc w:val="left"/>
      <w:pPr>
        <w:ind w:left="927" w:hanging="360"/>
      </w:pPr>
      <w:rPr>
        <w:b w:val="0"/>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F230ADC"/>
    <w:multiLevelType w:val="hybridMultilevel"/>
    <w:tmpl w:val="55C847B6"/>
    <w:lvl w:ilvl="0" w:tplc="7076FD08">
      <w:start w:val="1"/>
      <w:numFmt w:val="decimal"/>
      <w:lvlText w:val="%1."/>
      <w:lvlJc w:val="left"/>
      <w:pPr>
        <w:ind w:left="927" w:hanging="360"/>
      </w:pPr>
      <w:rPr>
        <w:b w:val="0"/>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3195623C"/>
    <w:multiLevelType w:val="hybridMultilevel"/>
    <w:tmpl w:val="B3703CD6"/>
    <w:lvl w:ilvl="0" w:tplc="9508E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603475"/>
    <w:multiLevelType w:val="multilevel"/>
    <w:tmpl w:val="46B2894A"/>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183E46"/>
    <w:multiLevelType w:val="hybridMultilevel"/>
    <w:tmpl w:val="8FA8A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E26316"/>
    <w:multiLevelType w:val="hybridMultilevel"/>
    <w:tmpl w:val="1020E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2499A"/>
    <w:multiLevelType w:val="hybridMultilevel"/>
    <w:tmpl w:val="D442A4A8"/>
    <w:lvl w:ilvl="0" w:tplc="CAF49656">
      <w:start w:val="1"/>
      <w:numFmt w:val="bullet"/>
      <w:lvlText w:val="­"/>
      <w:lvlJc w:val="left"/>
      <w:pPr>
        <w:tabs>
          <w:tab w:val="num" w:pos="928"/>
        </w:tabs>
        <w:ind w:left="928" w:hanging="360"/>
      </w:pPr>
      <w:rPr>
        <w:rFonts w:ascii="Courier New" w:hAnsi="Courier New" w:cs="Times New Roman" w:hint="default"/>
      </w:rPr>
    </w:lvl>
    <w:lvl w:ilvl="1" w:tplc="04190003">
      <w:start w:val="1"/>
      <w:numFmt w:val="bullet"/>
      <w:lvlText w:val="o"/>
      <w:lvlJc w:val="left"/>
      <w:pPr>
        <w:tabs>
          <w:tab w:val="num" w:pos="917"/>
        </w:tabs>
        <w:ind w:left="91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7A07AED"/>
    <w:multiLevelType w:val="hybridMultilevel"/>
    <w:tmpl w:val="6CC8CF74"/>
    <w:lvl w:ilvl="0" w:tplc="3F32B5C8">
      <w:start w:val="1"/>
      <w:numFmt w:val="decimal"/>
      <w:lvlText w:val="%1."/>
      <w:lvlJc w:val="left"/>
      <w:pPr>
        <w:ind w:left="927" w:hanging="360"/>
      </w:pPr>
      <w:rPr>
        <w:rFonts w:hint="default"/>
        <w:b w:val="0"/>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88A101B"/>
    <w:multiLevelType w:val="hybridMultilevel"/>
    <w:tmpl w:val="3ECA3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3883DB4"/>
    <w:multiLevelType w:val="hybridMultilevel"/>
    <w:tmpl w:val="04E4FD92"/>
    <w:lvl w:ilvl="0" w:tplc="35207B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165F7F"/>
    <w:multiLevelType w:val="hybridMultilevel"/>
    <w:tmpl w:val="B16C1F56"/>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9">
    <w:nsid w:val="5BAD4FE8"/>
    <w:multiLevelType w:val="hybridMultilevel"/>
    <w:tmpl w:val="FCAE22EE"/>
    <w:lvl w:ilvl="0" w:tplc="840AF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CB01A28"/>
    <w:multiLevelType w:val="hybridMultilevel"/>
    <w:tmpl w:val="3B4E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3D6CD7"/>
    <w:multiLevelType w:val="hybridMultilevel"/>
    <w:tmpl w:val="8EFE4904"/>
    <w:lvl w:ilvl="0" w:tplc="09F45A0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FD23D82"/>
    <w:multiLevelType w:val="hybridMultilevel"/>
    <w:tmpl w:val="CA34B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6621DF"/>
    <w:multiLevelType w:val="hybridMultilevel"/>
    <w:tmpl w:val="49A81756"/>
    <w:lvl w:ilvl="0" w:tplc="5900A78E">
      <w:start w:val="1"/>
      <w:numFmt w:val="bullet"/>
      <w:lvlText w:val=""/>
      <w:lvlJc w:val="left"/>
      <w:pPr>
        <w:tabs>
          <w:tab w:val="num" w:pos="0"/>
        </w:tabs>
        <w:ind w:left="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4">
    <w:nsid w:val="6F137784"/>
    <w:multiLevelType w:val="hybridMultilevel"/>
    <w:tmpl w:val="B3703CD6"/>
    <w:lvl w:ilvl="0" w:tplc="9508EB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9980FBD"/>
    <w:multiLevelType w:val="hybridMultilevel"/>
    <w:tmpl w:val="F2DA2D84"/>
    <w:lvl w:ilvl="0" w:tplc="9A148E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3"/>
  </w:num>
  <w:num w:numId="14">
    <w:abstractNumId w:val="12"/>
  </w:num>
  <w:num w:numId="15">
    <w:abstractNumId w:val="22"/>
  </w:num>
  <w:num w:numId="16">
    <w:abstractNumId w:val="20"/>
  </w:num>
  <w:num w:numId="17">
    <w:abstractNumId w:val="1"/>
  </w:num>
  <w:num w:numId="18">
    <w:abstractNumId w:val="16"/>
  </w:num>
  <w:num w:numId="19">
    <w:abstractNumId w:val="10"/>
  </w:num>
  <w:num w:numId="20">
    <w:abstractNumId w:val="24"/>
  </w:num>
  <w:num w:numId="21">
    <w:abstractNumId w:val="15"/>
  </w:num>
  <w:num w:numId="22">
    <w:abstractNumId w:val="19"/>
  </w:num>
  <w:num w:numId="23">
    <w:abstractNumId w:val="25"/>
  </w:num>
  <w:num w:numId="24">
    <w:abstractNumId w:val="1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 w:numId="30">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5B77"/>
    <w:rsid w:val="00003229"/>
    <w:rsid w:val="000057EA"/>
    <w:rsid w:val="00006428"/>
    <w:rsid w:val="00011A49"/>
    <w:rsid w:val="000232EF"/>
    <w:rsid w:val="00031FF0"/>
    <w:rsid w:val="00036429"/>
    <w:rsid w:val="00041047"/>
    <w:rsid w:val="0005225E"/>
    <w:rsid w:val="000667EE"/>
    <w:rsid w:val="0008512C"/>
    <w:rsid w:val="00097715"/>
    <w:rsid w:val="000A52DF"/>
    <w:rsid w:val="000C0923"/>
    <w:rsid w:val="000C3689"/>
    <w:rsid w:val="000D0611"/>
    <w:rsid w:val="000D0D41"/>
    <w:rsid w:val="000E76B4"/>
    <w:rsid w:val="000F26E2"/>
    <w:rsid w:val="00101E7A"/>
    <w:rsid w:val="00102B4B"/>
    <w:rsid w:val="00105D16"/>
    <w:rsid w:val="00132636"/>
    <w:rsid w:val="00141B53"/>
    <w:rsid w:val="00143226"/>
    <w:rsid w:val="00175EF0"/>
    <w:rsid w:val="00180260"/>
    <w:rsid w:val="00185D2C"/>
    <w:rsid w:val="001866E9"/>
    <w:rsid w:val="00192DC7"/>
    <w:rsid w:val="001A3EB6"/>
    <w:rsid w:val="001A7413"/>
    <w:rsid w:val="001C219B"/>
    <w:rsid w:val="001C3966"/>
    <w:rsid w:val="001C78ED"/>
    <w:rsid w:val="001D53CD"/>
    <w:rsid w:val="001D59EA"/>
    <w:rsid w:val="001E44BE"/>
    <w:rsid w:val="001F5BF4"/>
    <w:rsid w:val="00216F40"/>
    <w:rsid w:val="00247801"/>
    <w:rsid w:val="0028614B"/>
    <w:rsid w:val="002912EB"/>
    <w:rsid w:val="002B6E5C"/>
    <w:rsid w:val="002C508C"/>
    <w:rsid w:val="002D408B"/>
    <w:rsid w:val="002F1592"/>
    <w:rsid w:val="003060F4"/>
    <w:rsid w:val="00310BCD"/>
    <w:rsid w:val="00316249"/>
    <w:rsid w:val="00316353"/>
    <w:rsid w:val="00325D3C"/>
    <w:rsid w:val="003467B8"/>
    <w:rsid w:val="00353C1E"/>
    <w:rsid w:val="003619CE"/>
    <w:rsid w:val="003703EC"/>
    <w:rsid w:val="00371333"/>
    <w:rsid w:val="00387142"/>
    <w:rsid w:val="003953A5"/>
    <w:rsid w:val="003A1BF5"/>
    <w:rsid w:val="003B6DC8"/>
    <w:rsid w:val="003C06D2"/>
    <w:rsid w:val="003C3E75"/>
    <w:rsid w:val="003D69A3"/>
    <w:rsid w:val="003E7BAD"/>
    <w:rsid w:val="003F0BA9"/>
    <w:rsid w:val="003F438A"/>
    <w:rsid w:val="003F509A"/>
    <w:rsid w:val="003F5CE2"/>
    <w:rsid w:val="00402C35"/>
    <w:rsid w:val="004041ED"/>
    <w:rsid w:val="00412E5C"/>
    <w:rsid w:val="00416889"/>
    <w:rsid w:val="00424687"/>
    <w:rsid w:val="0043281A"/>
    <w:rsid w:val="004433B4"/>
    <w:rsid w:val="00445EE4"/>
    <w:rsid w:val="00472CA5"/>
    <w:rsid w:val="00481E45"/>
    <w:rsid w:val="0049542B"/>
    <w:rsid w:val="004A1A9D"/>
    <w:rsid w:val="004B0DC5"/>
    <w:rsid w:val="004E55E5"/>
    <w:rsid w:val="004F5E73"/>
    <w:rsid w:val="004F6E3E"/>
    <w:rsid w:val="00532F3F"/>
    <w:rsid w:val="00545CDE"/>
    <w:rsid w:val="00555B35"/>
    <w:rsid w:val="00560EA0"/>
    <w:rsid w:val="00590C5C"/>
    <w:rsid w:val="005A3760"/>
    <w:rsid w:val="005B6F20"/>
    <w:rsid w:val="005D4635"/>
    <w:rsid w:val="005D7C56"/>
    <w:rsid w:val="005E3E9D"/>
    <w:rsid w:val="00623B16"/>
    <w:rsid w:val="0063025B"/>
    <w:rsid w:val="00631986"/>
    <w:rsid w:val="00636051"/>
    <w:rsid w:val="0064339D"/>
    <w:rsid w:val="00647849"/>
    <w:rsid w:val="0065075F"/>
    <w:rsid w:val="00656876"/>
    <w:rsid w:val="00682088"/>
    <w:rsid w:val="00683839"/>
    <w:rsid w:val="006950F3"/>
    <w:rsid w:val="00697409"/>
    <w:rsid w:val="006A52D8"/>
    <w:rsid w:val="006C7BDF"/>
    <w:rsid w:val="006D3585"/>
    <w:rsid w:val="006D57B4"/>
    <w:rsid w:val="006E6D6E"/>
    <w:rsid w:val="006F3823"/>
    <w:rsid w:val="00700F08"/>
    <w:rsid w:val="00710DFB"/>
    <w:rsid w:val="0071651B"/>
    <w:rsid w:val="00732F4A"/>
    <w:rsid w:val="00746270"/>
    <w:rsid w:val="007552A9"/>
    <w:rsid w:val="00757037"/>
    <w:rsid w:val="00774632"/>
    <w:rsid w:val="007855B3"/>
    <w:rsid w:val="007869E0"/>
    <w:rsid w:val="007C0944"/>
    <w:rsid w:val="007D05AA"/>
    <w:rsid w:val="007E1536"/>
    <w:rsid w:val="007E3169"/>
    <w:rsid w:val="008067FF"/>
    <w:rsid w:val="00810010"/>
    <w:rsid w:val="00827A34"/>
    <w:rsid w:val="00834E8C"/>
    <w:rsid w:val="008709A2"/>
    <w:rsid w:val="00870DD3"/>
    <w:rsid w:val="0088053B"/>
    <w:rsid w:val="00881151"/>
    <w:rsid w:val="008837A2"/>
    <w:rsid w:val="008924FF"/>
    <w:rsid w:val="008A0CB1"/>
    <w:rsid w:val="008A1072"/>
    <w:rsid w:val="008A2B80"/>
    <w:rsid w:val="008B0093"/>
    <w:rsid w:val="008C6599"/>
    <w:rsid w:val="008E6D5B"/>
    <w:rsid w:val="00937D0E"/>
    <w:rsid w:val="00937E22"/>
    <w:rsid w:val="00974973"/>
    <w:rsid w:val="0097649E"/>
    <w:rsid w:val="00982096"/>
    <w:rsid w:val="00985D0D"/>
    <w:rsid w:val="00992AC1"/>
    <w:rsid w:val="00996D8A"/>
    <w:rsid w:val="009A16C1"/>
    <w:rsid w:val="009D637C"/>
    <w:rsid w:val="00A01B21"/>
    <w:rsid w:val="00A04EDC"/>
    <w:rsid w:val="00A1260E"/>
    <w:rsid w:val="00A25AA4"/>
    <w:rsid w:val="00A314AF"/>
    <w:rsid w:val="00A40124"/>
    <w:rsid w:val="00A4746F"/>
    <w:rsid w:val="00A60AE0"/>
    <w:rsid w:val="00A64510"/>
    <w:rsid w:val="00A766F3"/>
    <w:rsid w:val="00A82487"/>
    <w:rsid w:val="00AA1BD2"/>
    <w:rsid w:val="00AA203E"/>
    <w:rsid w:val="00AB3968"/>
    <w:rsid w:val="00AC5EE2"/>
    <w:rsid w:val="00AD074B"/>
    <w:rsid w:val="00AD3CAF"/>
    <w:rsid w:val="00AE7AB6"/>
    <w:rsid w:val="00AF502D"/>
    <w:rsid w:val="00B24708"/>
    <w:rsid w:val="00B36B00"/>
    <w:rsid w:val="00B51046"/>
    <w:rsid w:val="00B7120F"/>
    <w:rsid w:val="00B745B0"/>
    <w:rsid w:val="00B74E01"/>
    <w:rsid w:val="00B825D5"/>
    <w:rsid w:val="00B93553"/>
    <w:rsid w:val="00B940ED"/>
    <w:rsid w:val="00BA3FA9"/>
    <w:rsid w:val="00BA7301"/>
    <w:rsid w:val="00BB0631"/>
    <w:rsid w:val="00BB14BF"/>
    <w:rsid w:val="00BC6296"/>
    <w:rsid w:val="00BD47E1"/>
    <w:rsid w:val="00BE18E4"/>
    <w:rsid w:val="00BE2D0C"/>
    <w:rsid w:val="00BE76DD"/>
    <w:rsid w:val="00BF015C"/>
    <w:rsid w:val="00BF076E"/>
    <w:rsid w:val="00C045CA"/>
    <w:rsid w:val="00C11C05"/>
    <w:rsid w:val="00C350F6"/>
    <w:rsid w:val="00C365CA"/>
    <w:rsid w:val="00C42197"/>
    <w:rsid w:val="00C56E5B"/>
    <w:rsid w:val="00C61445"/>
    <w:rsid w:val="00C70579"/>
    <w:rsid w:val="00C9421F"/>
    <w:rsid w:val="00CA42C8"/>
    <w:rsid w:val="00CD7809"/>
    <w:rsid w:val="00CF2A67"/>
    <w:rsid w:val="00CF6C4F"/>
    <w:rsid w:val="00D1038A"/>
    <w:rsid w:val="00D13B55"/>
    <w:rsid w:val="00D20A98"/>
    <w:rsid w:val="00D30DC0"/>
    <w:rsid w:val="00D3315E"/>
    <w:rsid w:val="00D367D4"/>
    <w:rsid w:val="00D36A11"/>
    <w:rsid w:val="00D52E64"/>
    <w:rsid w:val="00D84A0C"/>
    <w:rsid w:val="00D874C9"/>
    <w:rsid w:val="00D95042"/>
    <w:rsid w:val="00D960EC"/>
    <w:rsid w:val="00D96531"/>
    <w:rsid w:val="00DB4C15"/>
    <w:rsid w:val="00DD4C02"/>
    <w:rsid w:val="00DE4AE6"/>
    <w:rsid w:val="00DE7924"/>
    <w:rsid w:val="00E1125D"/>
    <w:rsid w:val="00E179DF"/>
    <w:rsid w:val="00E24214"/>
    <w:rsid w:val="00E243A8"/>
    <w:rsid w:val="00E3740A"/>
    <w:rsid w:val="00E3766B"/>
    <w:rsid w:val="00E54879"/>
    <w:rsid w:val="00E77163"/>
    <w:rsid w:val="00EA0D51"/>
    <w:rsid w:val="00EA59BB"/>
    <w:rsid w:val="00EC1ED2"/>
    <w:rsid w:val="00ED2E2C"/>
    <w:rsid w:val="00ED3E03"/>
    <w:rsid w:val="00ED548A"/>
    <w:rsid w:val="00ED6760"/>
    <w:rsid w:val="00EE342F"/>
    <w:rsid w:val="00EF08A2"/>
    <w:rsid w:val="00EF2B1F"/>
    <w:rsid w:val="00EF794A"/>
    <w:rsid w:val="00F15B77"/>
    <w:rsid w:val="00F20E88"/>
    <w:rsid w:val="00F32C62"/>
    <w:rsid w:val="00F33A01"/>
    <w:rsid w:val="00F35C65"/>
    <w:rsid w:val="00F42970"/>
    <w:rsid w:val="00F45FF0"/>
    <w:rsid w:val="00F8534A"/>
    <w:rsid w:val="00F8799C"/>
    <w:rsid w:val="00F87D1B"/>
    <w:rsid w:val="00FA6252"/>
    <w:rsid w:val="00FB55EA"/>
    <w:rsid w:val="00FC5F6C"/>
    <w:rsid w:val="00FD5E73"/>
    <w:rsid w:val="00FD7E49"/>
    <w:rsid w:val="00FE2CA4"/>
    <w:rsid w:val="00FE7E7D"/>
    <w:rsid w:val="00FF0B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60" w:after="6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77"/>
    <w:pPr>
      <w:widowControl w:val="0"/>
      <w:autoSpaceDE w:val="0"/>
      <w:autoSpaceDN w:val="0"/>
      <w:adjustRightInd w:val="0"/>
      <w:spacing w:before="0" w:after="0"/>
    </w:pPr>
    <w:rPr>
      <w:rFonts w:ascii="Times New Roman" w:eastAsia="Times New Roman" w:hAnsi="Times New Roman" w:cs="Times New Roman"/>
      <w:sz w:val="24"/>
      <w:szCs w:val="24"/>
      <w:lang w:eastAsia="ru-RU"/>
    </w:rPr>
  </w:style>
  <w:style w:type="paragraph" w:styleId="10">
    <w:name w:val="heading 1"/>
    <w:basedOn w:val="a"/>
    <w:next w:val="a"/>
    <w:link w:val="11"/>
    <w:qFormat/>
    <w:rsid w:val="00BB0631"/>
    <w:pPr>
      <w:keepNext/>
      <w:suppressAutoHyphens/>
      <w:spacing w:before="120" w:after="120"/>
      <w:ind w:firstLine="0"/>
      <w:jc w:val="left"/>
      <w:outlineLvl w:val="0"/>
    </w:pPr>
    <w:rPr>
      <w:rFonts w:cs="Arial"/>
      <w:b/>
      <w:bCs/>
      <w:caps/>
      <w:kern w:val="32"/>
      <w:sz w:val="28"/>
      <w:szCs w:val="32"/>
    </w:rPr>
  </w:style>
  <w:style w:type="paragraph" w:styleId="2">
    <w:name w:val="heading 2"/>
    <w:basedOn w:val="a"/>
    <w:next w:val="a"/>
    <w:link w:val="20"/>
    <w:uiPriority w:val="9"/>
    <w:semiHidden/>
    <w:unhideWhenUsed/>
    <w:qFormat/>
    <w:rsid w:val="00BB0631"/>
    <w:pPr>
      <w:keepNext/>
      <w:keepLines/>
      <w:spacing w:before="200"/>
      <w:ind w:firstLine="0"/>
      <w:jc w:val="left"/>
      <w:outlineLvl w:val="1"/>
    </w:pPr>
    <w:rPr>
      <w:bCs/>
      <w:i/>
      <w:sz w:val="28"/>
      <w:szCs w:val="26"/>
    </w:rPr>
  </w:style>
  <w:style w:type="paragraph" w:styleId="3">
    <w:name w:val="heading 3"/>
    <w:basedOn w:val="a"/>
    <w:next w:val="a"/>
    <w:link w:val="30"/>
    <w:semiHidden/>
    <w:unhideWhenUsed/>
    <w:qFormat/>
    <w:rsid w:val="00BB0631"/>
    <w:pPr>
      <w:keepNext/>
      <w:spacing w:before="60" w:after="60"/>
      <w:ind w:firstLine="0"/>
      <w:jc w:val="center"/>
      <w:outlineLvl w:val="2"/>
    </w:pPr>
    <w:rPr>
      <w:rFonts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90C5C"/>
  </w:style>
  <w:style w:type="character" w:customStyle="1" w:styleId="FontStyle16">
    <w:name w:val="Font Style16"/>
    <w:basedOn w:val="a0"/>
    <w:rsid w:val="00590C5C"/>
    <w:rPr>
      <w:rFonts w:ascii="Times New Roman" w:hAnsi="Times New Roman" w:cs="Times New Roman"/>
      <w:b/>
      <w:bCs/>
      <w:sz w:val="16"/>
      <w:szCs w:val="16"/>
    </w:rPr>
  </w:style>
  <w:style w:type="character" w:customStyle="1" w:styleId="FontStyle18">
    <w:name w:val="Font Style18"/>
    <w:basedOn w:val="a0"/>
    <w:rsid w:val="00590C5C"/>
    <w:rPr>
      <w:rFonts w:ascii="Times New Roman" w:hAnsi="Times New Roman" w:cs="Times New Roman"/>
      <w:b/>
      <w:bCs/>
      <w:sz w:val="10"/>
      <w:szCs w:val="10"/>
    </w:rPr>
  </w:style>
  <w:style w:type="paragraph" w:customStyle="1" w:styleId="Style11">
    <w:name w:val="Style11"/>
    <w:basedOn w:val="a"/>
    <w:rsid w:val="00590C5C"/>
  </w:style>
  <w:style w:type="character" w:customStyle="1" w:styleId="11">
    <w:name w:val="Заголовок 1 Знак"/>
    <w:basedOn w:val="a0"/>
    <w:link w:val="10"/>
    <w:rsid w:val="00BB0631"/>
    <w:rPr>
      <w:rFonts w:ascii="Times New Roman" w:eastAsia="Times New Roman" w:hAnsi="Times New Roman" w:cs="Arial"/>
      <w:b/>
      <w:bCs/>
      <w:caps/>
      <w:kern w:val="32"/>
      <w:sz w:val="28"/>
      <w:szCs w:val="32"/>
      <w:lang w:eastAsia="ru-RU"/>
    </w:rPr>
  </w:style>
  <w:style w:type="character" w:customStyle="1" w:styleId="20">
    <w:name w:val="Заголовок 2 Знак"/>
    <w:basedOn w:val="a0"/>
    <w:link w:val="2"/>
    <w:uiPriority w:val="9"/>
    <w:semiHidden/>
    <w:rsid w:val="00BB0631"/>
    <w:rPr>
      <w:rFonts w:ascii="Times New Roman" w:eastAsia="Times New Roman" w:hAnsi="Times New Roman" w:cs="Times New Roman"/>
      <w:bCs/>
      <w:i/>
      <w:sz w:val="28"/>
      <w:szCs w:val="26"/>
      <w:lang w:eastAsia="ru-RU"/>
    </w:rPr>
  </w:style>
  <w:style w:type="character" w:customStyle="1" w:styleId="30">
    <w:name w:val="Заголовок 3 Знак"/>
    <w:basedOn w:val="a0"/>
    <w:link w:val="3"/>
    <w:semiHidden/>
    <w:rsid w:val="00BB0631"/>
    <w:rPr>
      <w:rFonts w:ascii="Times New Roman" w:eastAsia="Times New Roman" w:hAnsi="Times New Roman" w:cs="Arial"/>
      <w:bCs/>
      <w:i/>
      <w:sz w:val="24"/>
      <w:szCs w:val="26"/>
      <w:lang w:eastAsia="ru-RU"/>
    </w:rPr>
  </w:style>
  <w:style w:type="character" w:styleId="a3">
    <w:name w:val="Hyperlink"/>
    <w:basedOn w:val="a0"/>
    <w:unhideWhenUsed/>
    <w:rsid w:val="00BB0631"/>
    <w:rPr>
      <w:rFonts w:ascii="Arial" w:hAnsi="Arial" w:cs="Arial" w:hint="default"/>
      <w:color w:val="143057"/>
      <w:u w:val="single"/>
    </w:rPr>
  </w:style>
  <w:style w:type="character" w:styleId="a4">
    <w:name w:val="FollowedHyperlink"/>
    <w:basedOn w:val="a0"/>
    <w:uiPriority w:val="99"/>
    <w:semiHidden/>
    <w:unhideWhenUsed/>
    <w:rsid w:val="00BB0631"/>
    <w:rPr>
      <w:color w:val="800080" w:themeColor="followedHyperlink"/>
      <w:u w:val="single"/>
    </w:rPr>
  </w:style>
  <w:style w:type="paragraph" w:styleId="a5">
    <w:name w:val="Normal (Web)"/>
    <w:basedOn w:val="a"/>
    <w:uiPriority w:val="99"/>
    <w:unhideWhenUsed/>
    <w:rsid w:val="00BB0631"/>
    <w:pPr>
      <w:widowControl/>
      <w:autoSpaceDE/>
      <w:autoSpaceDN/>
      <w:adjustRightInd/>
      <w:spacing w:before="100" w:beforeAutospacing="1" w:after="100" w:afterAutospacing="1"/>
      <w:ind w:firstLine="480"/>
    </w:pPr>
  </w:style>
  <w:style w:type="paragraph" w:styleId="a6">
    <w:name w:val="Title"/>
    <w:basedOn w:val="a"/>
    <w:link w:val="a7"/>
    <w:uiPriority w:val="99"/>
    <w:qFormat/>
    <w:rsid w:val="00BB0631"/>
    <w:pPr>
      <w:widowControl/>
      <w:autoSpaceDE/>
      <w:autoSpaceDN/>
      <w:adjustRightInd/>
      <w:ind w:firstLine="0"/>
      <w:jc w:val="center"/>
    </w:pPr>
    <w:rPr>
      <w:b/>
      <w:sz w:val="28"/>
      <w:szCs w:val="20"/>
    </w:rPr>
  </w:style>
  <w:style w:type="character" w:customStyle="1" w:styleId="a7">
    <w:name w:val="Название Знак"/>
    <w:basedOn w:val="a0"/>
    <w:link w:val="a6"/>
    <w:uiPriority w:val="99"/>
    <w:rsid w:val="00BB0631"/>
    <w:rPr>
      <w:rFonts w:ascii="Times New Roman" w:eastAsia="Times New Roman" w:hAnsi="Times New Roman" w:cs="Times New Roman"/>
      <w:b/>
      <w:sz w:val="28"/>
      <w:szCs w:val="20"/>
      <w:lang w:eastAsia="ru-RU"/>
    </w:rPr>
  </w:style>
  <w:style w:type="paragraph" w:styleId="a8">
    <w:name w:val="Body Text"/>
    <w:basedOn w:val="a"/>
    <w:link w:val="a9"/>
    <w:uiPriority w:val="99"/>
    <w:unhideWhenUsed/>
    <w:rsid w:val="00BB0631"/>
    <w:pPr>
      <w:spacing w:after="120"/>
      <w:ind w:firstLine="0"/>
      <w:jc w:val="left"/>
    </w:pPr>
  </w:style>
  <w:style w:type="character" w:customStyle="1" w:styleId="a9">
    <w:name w:val="Основной текст Знак"/>
    <w:basedOn w:val="a0"/>
    <w:link w:val="a8"/>
    <w:uiPriority w:val="99"/>
    <w:rsid w:val="00BB0631"/>
    <w:rPr>
      <w:rFonts w:ascii="Times New Roman" w:eastAsia="Times New Roman" w:hAnsi="Times New Roman" w:cs="Times New Roman"/>
      <w:sz w:val="24"/>
      <w:szCs w:val="24"/>
      <w:lang w:eastAsia="ru-RU"/>
    </w:rPr>
  </w:style>
  <w:style w:type="paragraph" w:styleId="aa">
    <w:name w:val="Body Text Indent"/>
    <w:basedOn w:val="a"/>
    <w:link w:val="ab"/>
    <w:semiHidden/>
    <w:unhideWhenUsed/>
    <w:rsid w:val="00BB0631"/>
    <w:pPr>
      <w:spacing w:after="120"/>
      <w:ind w:left="283" w:firstLine="0"/>
      <w:jc w:val="left"/>
    </w:pPr>
  </w:style>
  <w:style w:type="character" w:customStyle="1" w:styleId="ab">
    <w:name w:val="Основной текст с отступом Знак"/>
    <w:basedOn w:val="a0"/>
    <w:link w:val="aa"/>
    <w:semiHidden/>
    <w:rsid w:val="00BB0631"/>
    <w:rPr>
      <w:rFonts w:ascii="Times New Roman" w:eastAsia="Times New Roman" w:hAnsi="Times New Roman" w:cs="Times New Roman"/>
      <w:sz w:val="24"/>
      <w:szCs w:val="24"/>
      <w:lang w:eastAsia="ru-RU"/>
    </w:rPr>
  </w:style>
  <w:style w:type="paragraph" w:styleId="21">
    <w:name w:val="Body Text 2"/>
    <w:basedOn w:val="a"/>
    <w:link w:val="22"/>
    <w:unhideWhenUsed/>
    <w:rsid w:val="00BB0631"/>
    <w:pPr>
      <w:spacing w:after="120" w:line="480" w:lineRule="auto"/>
      <w:ind w:firstLine="0"/>
      <w:jc w:val="left"/>
    </w:pPr>
  </w:style>
  <w:style w:type="character" w:customStyle="1" w:styleId="22">
    <w:name w:val="Основной текст 2 Знак"/>
    <w:basedOn w:val="a0"/>
    <w:link w:val="21"/>
    <w:rsid w:val="00BB0631"/>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BB0631"/>
    <w:pPr>
      <w:spacing w:after="120"/>
      <w:ind w:firstLine="0"/>
      <w:jc w:val="left"/>
    </w:pPr>
    <w:rPr>
      <w:sz w:val="16"/>
      <w:szCs w:val="16"/>
    </w:rPr>
  </w:style>
  <w:style w:type="character" w:customStyle="1" w:styleId="32">
    <w:name w:val="Основной текст 3 Знак"/>
    <w:basedOn w:val="a0"/>
    <w:link w:val="31"/>
    <w:uiPriority w:val="99"/>
    <w:semiHidden/>
    <w:rsid w:val="00BB0631"/>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BB0631"/>
    <w:pPr>
      <w:widowControl/>
      <w:autoSpaceDE/>
      <w:autoSpaceDN/>
      <w:adjustRightInd/>
      <w:spacing w:after="120" w:line="480" w:lineRule="auto"/>
      <w:ind w:left="283" w:firstLine="0"/>
      <w:jc w:val="left"/>
    </w:pPr>
  </w:style>
  <w:style w:type="character" w:customStyle="1" w:styleId="24">
    <w:name w:val="Основной текст с отступом 2 Знак"/>
    <w:basedOn w:val="a0"/>
    <w:link w:val="23"/>
    <w:uiPriority w:val="99"/>
    <w:semiHidden/>
    <w:rsid w:val="00BB0631"/>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BB0631"/>
    <w:pPr>
      <w:spacing w:after="120"/>
      <w:ind w:left="283" w:firstLine="0"/>
      <w:jc w:val="left"/>
    </w:pPr>
    <w:rPr>
      <w:sz w:val="16"/>
      <w:szCs w:val="16"/>
    </w:rPr>
  </w:style>
  <w:style w:type="character" w:customStyle="1" w:styleId="34">
    <w:name w:val="Основной текст с отступом 3 Знак"/>
    <w:basedOn w:val="a0"/>
    <w:link w:val="33"/>
    <w:uiPriority w:val="99"/>
    <w:semiHidden/>
    <w:rsid w:val="00BB0631"/>
    <w:rPr>
      <w:rFonts w:ascii="Times New Roman" w:eastAsia="Times New Roman" w:hAnsi="Times New Roman" w:cs="Times New Roman"/>
      <w:sz w:val="16"/>
      <w:szCs w:val="16"/>
      <w:lang w:eastAsia="ru-RU"/>
    </w:rPr>
  </w:style>
  <w:style w:type="paragraph" w:styleId="ac">
    <w:name w:val="Plain Text"/>
    <w:basedOn w:val="a"/>
    <w:link w:val="ad"/>
    <w:uiPriority w:val="99"/>
    <w:unhideWhenUsed/>
    <w:rsid w:val="00BB0631"/>
    <w:pPr>
      <w:widowControl/>
      <w:autoSpaceDE/>
      <w:autoSpaceDN/>
      <w:adjustRightInd/>
      <w:ind w:firstLine="0"/>
      <w:jc w:val="left"/>
    </w:pPr>
    <w:rPr>
      <w:rFonts w:ascii="Courier New" w:hAnsi="Courier New"/>
      <w:sz w:val="20"/>
      <w:szCs w:val="20"/>
    </w:rPr>
  </w:style>
  <w:style w:type="character" w:customStyle="1" w:styleId="ad">
    <w:name w:val="Текст Знак"/>
    <w:basedOn w:val="a0"/>
    <w:link w:val="ac"/>
    <w:uiPriority w:val="99"/>
    <w:rsid w:val="00BB0631"/>
    <w:rPr>
      <w:rFonts w:ascii="Courier New" w:eastAsia="Times New Roman" w:hAnsi="Courier New" w:cs="Times New Roman"/>
      <w:sz w:val="20"/>
      <w:szCs w:val="20"/>
      <w:lang w:eastAsia="ru-RU"/>
    </w:rPr>
  </w:style>
  <w:style w:type="paragraph" w:styleId="ae">
    <w:name w:val="List Paragraph"/>
    <w:basedOn w:val="a"/>
    <w:uiPriority w:val="34"/>
    <w:qFormat/>
    <w:rsid w:val="00BB0631"/>
    <w:pPr>
      <w:ind w:left="720" w:firstLine="0"/>
      <w:contextualSpacing/>
      <w:jc w:val="left"/>
    </w:pPr>
  </w:style>
  <w:style w:type="paragraph" w:customStyle="1" w:styleId="af">
    <w:name w:val="подрисн"/>
    <w:basedOn w:val="a8"/>
    <w:uiPriority w:val="99"/>
    <w:rsid w:val="00BB0631"/>
    <w:pPr>
      <w:spacing w:after="0"/>
      <w:jc w:val="center"/>
    </w:pPr>
    <w:rPr>
      <w:sz w:val="22"/>
      <w:szCs w:val="20"/>
    </w:rPr>
  </w:style>
  <w:style w:type="paragraph" w:customStyle="1" w:styleId="af0">
    <w:name w:val="таблица"/>
    <w:basedOn w:val="a8"/>
    <w:uiPriority w:val="99"/>
    <w:rsid w:val="00BB0631"/>
    <w:pPr>
      <w:spacing w:after="0"/>
      <w:jc w:val="center"/>
    </w:pPr>
    <w:rPr>
      <w:szCs w:val="16"/>
    </w:rPr>
  </w:style>
  <w:style w:type="paragraph" w:customStyle="1" w:styleId="af1">
    <w:name w:val="Для таблиц"/>
    <w:basedOn w:val="a"/>
    <w:uiPriority w:val="99"/>
    <w:rsid w:val="00BB0631"/>
    <w:pPr>
      <w:widowControl/>
      <w:autoSpaceDE/>
      <w:autoSpaceDN/>
      <w:adjustRightInd/>
      <w:ind w:firstLine="0"/>
      <w:jc w:val="left"/>
    </w:pPr>
  </w:style>
  <w:style w:type="paragraph" w:customStyle="1" w:styleId="af2">
    <w:name w:val="список с точками"/>
    <w:basedOn w:val="a"/>
    <w:uiPriority w:val="99"/>
    <w:rsid w:val="00BB0631"/>
    <w:pPr>
      <w:widowControl/>
      <w:tabs>
        <w:tab w:val="num" w:pos="756"/>
        <w:tab w:val="num" w:pos="1440"/>
      </w:tabs>
      <w:autoSpaceDE/>
      <w:autoSpaceDN/>
      <w:adjustRightInd/>
      <w:spacing w:line="312" w:lineRule="auto"/>
      <w:ind w:left="756" w:hanging="360"/>
    </w:pPr>
  </w:style>
  <w:style w:type="paragraph" w:customStyle="1" w:styleId="Default">
    <w:name w:val="Default"/>
    <w:uiPriority w:val="99"/>
    <w:rsid w:val="00BB0631"/>
    <w:pPr>
      <w:autoSpaceDE w:val="0"/>
      <w:autoSpaceDN w:val="0"/>
      <w:adjustRightInd w:val="0"/>
      <w:spacing w:before="0" w:after="0"/>
      <w:ind w:firstLine="0"/>
      <w:jc w:val="left"/>
    </w:pPr>
    <w:rPr>
      <w:rFonts w:ascii="Times New Roman" w:eastAsia="Times New Roman" w:hAnsi="Times New Roman" w:cs="Times New Roman"/>
      <w:color w:val="000000"/>
      <w:sz w:val="24"/>
      <w:szCs w:val="24"/>
      <w:lang w:eastAsia="ru-RU"/>
    </w:rPr>
  </w:style>
  <w:style w:type="paragraph" w:customStyle="1" w:styleId="Style1">
    <w:name w:val="Style1"/>
    <w:basedOn w:val="a"/>
    <w:uiPriority w:val="99"/>
    <w:rsid w:val="00BB0631"/>
    <w:pPr>
      <w:ind w:firstLine="0"/>
      <w:jc w:val="left"/>
    </w:pPr>
  </w:style>
  <w:style w:type="paragraph" w:customStyle="1" w:styleId="Style2">
    <w:name w:val="Style2"/>
    <w:basedOn w:val="a"/>
    <w:uiPriority w:val="99"/>
    <w:rsid w:val="00BB0631"/>
    <w:pPr>
      <w:ind w:firstLine="0"/>
      <w:jc w:val="left"/>
    </w:pPr>
  </w:style>
  <w:style w:type="paragraph" w:customStyle="1" w:styleId="Style5">
    <w:name w:val="Style5"/>
    <w:basedOn w:val="a"/>
    <w:uiPriority w:val="99"/>
    <w:rsid w:val="00BB0631"/>
    <w:pPr>
      <w:ind w:firstLine="0"/>
      <w:jc w:val="left"/>
    </w:pPr>
  </w:style>
  <w:style w:type="paragraph" w:customStyle="1" w:styleId="Style6">
    <w:name w:val="Style6"/>
    <w:basedOn w:val="a"/>
    <w:uiPriority w:val="99"/>
    <w:rsid w:val="00BB0631"/>
    <w:pPr>
      <w:ind w:firstLine="0"/>
      <w:jc w:val="left"/>
    </w:pPr>
  </w:style>
  <w:style w:type="paragraph" w:customStyle="1" w:styleId="Style9">
    <w:name w:val="Style9"/>
    <w:basedOn w:val="a"/>
    <w:rsid w:val="00BB0631"/>
    <w:pPr>
      <w:ind w:firstLine="0"/>
      <w:jc w:val="left"/>
    </w:pPr>
  </w:style>
  <w:style w:type="paragraph" w:customStyle="1" w:styleId="Style10">
    <w:name w:val="Style10"/>
    <w:basedOn w:val="a"/>
    <w:uiPriority w:val="99"/>
    <w:rsid w:val="00BB0631"/>
    <w:pPr>
      <w:ind w:firstLine="0"/>
      <w:jc w:val="left"/>
    </w:pPr>
  </w:style>
  <w:style w:type="paragraph" w:customStyle="1" w:styleId="Style12">
    <w:name w:val="Style12"/>
    <w:basedOn w:val="a"/>
    <w:rsid w:val="00BB0631"/>
    <w:pPr>
      <w:ind w:firstLine="0"/>
      <w:jc w:val="left"/>
    </w:pPr>
  </w:style>
  <w:style w:type="paragraph" w:customStyle="1" w:styleId="Style13">
    <w:name w:val="Style13"/>
    <w:basedOn w:val="a"/>
    <w:rsid w:val="00BB0631"/>
    <w:pPr>
      <w:ind w:firstLine="0"/>
      <w:jc w:val="left"/>
    </w:pPr>
  </w:style>
  <w:style w:type="paragraph" w:customStyle="1" w:styleId="Style3">
    <w:name w:val="Style3"/>
    <w:basedOn w:val="a"/>
    <w:uiPriority w:val="99"/>
    <w:rsid w:val="00BB0631"/>
    <w:pPr>
      <w:ind w:firstLine="0"/>
      <w:jc w:val="left"/>
    </w:pPr>
  </w:style>
  <w:style w:type="paragraph" w:customStyle="1" w:styleId="text">
    <w:name w:val="text"/>
    <w:basedOn w:val="a"/>
    <w:uiPriority w:val="99"/>
    <w:rsid w:val="00BB0631"/>
    <w:pPr>
      <w:widowControl/>
      <w:autoSpaceDE/>
      <w:autoSpaceDN/>
      <w:adjustRightInd/>
      <w:spacing w:before="60" w:after="100" w:afterAutospacing="1"/>
      <w:ind w:firstLine="0"/>
    </w:pPr>
    <w:rPr>
      <w:rFonts w:ascii="Verdana" w:hAnsi="Verdana"/>
      <w:color w:val="000000"/>
      <w:sz w:val="20"/>
      <w:szCs w:val="20"/>
    </w:rPr>
  </w:style>
  <w:style w:type="paragraph" w:customStyle="1" w:styleId="12">
    <w:name w:val="Обычный1"/>
    <w:uiPriority w:val="99"/>
    <w:rsid w:val="00BB0631"/>
    <w:pPr>
      <w:widowControl w:val="0"/>
      <w:snapToGrid w:val="0"/>
      <w:spacing w:after="0"/>
      <w:ind w:firstLine="0"/>
    </w:pPr>
    <w:rPr>
      <w:rFonts w:ascii="Times New Roman" w:eastAsia="Times New Roman" w:hAnsi="Times New Roman" w:cs="Times New Roman"/>
      <w:sz w:val="24"/>
      <w:szCs w:val="20"/>
      <w:lang w:eastAsia="ru-RU"/>
    </w:rPr>
  </w:style>
  <w:style w:type="paragraph" w:customStyle="1" w:styleId="13">
    <w:name w:val="Верхний колонтитул1"/>
    <w:basedOn w:val="a"/>
    <w:uiPriority w:val="99"/>
    <w:rsid w:val="00BB0631"/>
    <w:pPr>
      <w:widowControl/>
      <w:autoSpaceDE/>
      <w:autoSpaceDN/>
      <w:adjustRightInd/>
      <w:spacing w:before="40" w:after="200"/>
      <w:ind w:left="60" w:firstLine="0"/>
      <w:jc w:val="left"/>
    </w:pPr>
    <w:rPr>
      <w:rFonts w:ascii="Arial" w:hAnsi="Arial" w:cs="Arial"/>
      <w:b/>
      <w:bCs/>
      <w:color w:val="000000"/>
    </w:rPr>
  </w:style>
  <w:style w:type="paragraph" w:customStyle="1" w:styleId="copywrite">
    <w:name w:val="copywrite"/>
    <w:basedOn w:val="a"/>
    <w:uiPriority w:val="99"/>
    <w:rsid w:val="00BB0631"/>
    <w:pPr>
      <w:widowControl/>
      <w:autoSpaceDE/>
      <w:autoSpaceDN/>
      <w:adjustRightInd/>
      <w:spacing w:before="100" w:beforeAutospacing="1" w:after="100" w:afterAutospacing="1"/>
      <w:ind w:firstLine="0"/>
      <w:jc w:val="left"/>
    </w:pPr>
    <w:rPr>
      <w:rFonts w:ascii="Verdana" w:hAnsi="Verdana"/>
      <w:color w:val="000000"/>
      <w:sz w:val="20"/>
      <w:szCs w:val="20"/>
    </w:rPr>
  </w:style>
  <w:style w:type="paragraph" w:customStyle="1" w:styleId="1">
    <w:name w:val="Стиль1"/>
    <w:basedOn w:val="a"/>
    <w:autoRedefine/>
    <w:uiPriority w:val="99"/>
    <w:rsid w:val="00BB0631"/>
    <w:pPr>
      <w:widowControl/>
      <w:numPr>
        <w:numId w:val="1"/>
      </w:numPr>
      <w:autoSpaceDE/>
      <w:autoSpaceDN/>
      <w:adjustRightInd/>
      <w:snapToGrid w:val="0"/>
      <w:spacing w:after="120"/>
    </w:pPr>
    <w:rPr>
      <w:szCs w:val="20"/>
      <w:lang w:val="en-US" w:eastAsia="en-US"/>
    </w:rPr>
  </w:style>
  <w:style w:type="character" w:customStyle="1" w:styleId="FontStyle17">
    <w:name w:val="Font Style17"/>
    <w:basedOn w:val="a0"/>
    <w:uiPriority w:val="99"/>
    <w:rsid w:val="00BB0631"/>
    <w:rPr>
      <w:rFonts w:ascii="Times New Roman" w:hAnsi="Times New Roman" w:cs="Times New Roman" w:hint="default"/>
      <w:b/>
      <w:bCs/>
      <w:sz w:val="16"/>
      <w:szCs w:val="16"/>
    </w:rPr>
  </w:style>
  <w:style w:type="character" w:customStyle="1" w:styleId="FontStyle20">
    <w:name w:val="Font Style20"/>
    <w:basedOn w:val="a0"/>
    <w:rsid w:val="00BB0631"/>
    <w:rPr>
      <w:rFonts w:ascii="Georgia" w:hAnsi="Georgia" w:cs="Georgia" w:hint="default"/>
      <w:sz w:val="12"/>
      <w:szCs w:val="12"/>
    </w:rPr>
  </w:style>
  <w:style w:type="character" w:customStyle="1" w:styleId="FontStyle21">
    <w:name w:val="Font Style21"/>
    <w:basedOn w:val="a0"/>
    <w:rsid w:val="00BB0631"/>
    <w:rPr>
      <w:rFonts w:ascii="Times New Roman" w:hAnsi="Times New Roman" w:cs="Times New Roman" w:hint="default"/>
      <w:sz w:val="12"/>
      <w:szCs w:val="12"/>
    </w:rPr>
  </w:style>
  <w:style w:type="character" w:customStyle="1" w:styleId="FontStyle22">
    <w:name w:val="Font Style22"/>
    <w:basedOn w:val="a0"/>
    <w:rsid w:val="00BB0631"/>
    <w:rPr>
      <w:rFonts w:ascii="Times New Roman" w:hAnsi="Times New Roman" w:cs="Times New Roman" w:hint="default"/>
      <w:sz w:val="20"/>
      <w:szCs w:val="20"/>
    </w:rPr>
  </w:style>
  <w:style w:type="character" w:customStyle="1" w:styleId="FontStyle23">
    <w:name w:val="Font Style23"/>
    <w:basedOn w:val="a0"/>
    <w:rsid w:val="00BB0631"/>
    <w:rPr>
      <w:rFonts w:ascii="Times New Roman" w:hAnsi="Times New Roman" w:cs="Times New Roman" w:hint="default"/>
      <w:b/>
      <w:bCs/>
      <w:sz w:val="12"/>
      <w:szCs w:val="12"/>
    </w:rPr>
  </w:style>
  <w:style w:type="character" w:customStyle="1" w:styleId="FontStyle31">
    <w:name w:val="Font Style31"/>
    <w:basedOn w:val="a0"/>
    <w:rsid w:val="00BB0631"/>
    <w:rPr>
      <w:rFonts w:ascii="Georgia" w:hAnsi="Georgia" w:cs="Georgia" w:hint="default"/>
      <w:sz w:val="12"/>
      <w:szCs w:val="12"/>
    </w:rPr>
  </w:style>
  <w:style w:type="character" w:customStyle="1" w:styleId="FontStyle32">
    <w:name w:val="Font Style32"/>
    <w:basedOn w:val="a0"/>
    <w:rsid w:val="00BB0631"/>
    <w:rPr>
      <w:rFonts w:ascii="Times New Roman" w:hAnsi="Times New Roman" w:cs="Times New Roman" w:hint="default"/>
      <w:i/>
      <w:iCs/>
      <w:sz w:val="12"/>
      <w:szCs w:val="12"/>
    </w:rPr>
  </w:style>
  <w:style w:type="character" w:customStyle="1" w:styleId="FontStyle14">
    <w:name w:val="Font Style14"/>
    <w:basedOn w:val="a0"/>
    <w:rsid w:val="00BB0631"/>
    <w:rPr>
      <w:rFonts w:ascii="Times New Roman" w:hAnsi="Times New Roman" w:cs="Times New Roman" w:hint="default"/>
      <w:b/>
      <w:bCs/>
      <w:sz w:val="14"/>
      <w:szCs w:val="14"/>
    </w:rPr>
  </w:style>
  <w:style w:type="character" w:customStyle="1" w:styleId="FontStyle15">
    <w:name w:val="Font Style15"/>
    <w:basedOn w:val="a0"/>
    <w:rsid w:val="00BB0631"/>
    <w:rPr>
      <w:rFonts w:ascii="Times New Roman" w:hAnsi="Times New Roman" w:cs="Times New Roman" w:hint="default"/>
      <w:b/>
      <w:bCs/>
      <w:sz w:val="18"/>
      <w:szCs w:val="18"/>
    </w:rPr>
  </w:style>
  <w:style w:type="character" w:styleId="af3">
    <w:name w:val="annotation reference"/>
    <w:basedOn w:val="a0"/>
    <w:uiPriority w:val="99"/>
    <w:semiHidden/>
    <w:unhideWhenUsed/>
    <w:rsid w:val="00BB0631"/>
    <w:rPr>
      <w:sz w:val="16"/>
      <w:szCs w:val="16"/>
    </w:rPr>
  </w:style>
  <w:style w:type="paragraph" w:styleId="af4">
    <w:name w:val="annotation text"/>
    <w:basedOn w:val="a"/>
    <w:link w:val="af5"/>
    <w:uiPriority w:val="99"/>
    <w:semiHidden/>
    <w:unhideWhenUsed/>
    <w:rsid w:val="00BB0631"/>
    <w:rPr>
      <w:sz w:val="20"/>
      <w:szCs w:val="20"/>
    </w:rPr>
  </w:style>
  <w:style w:type="character" w:customStyle="1" w:styleId="af5">
    <w:name w:val="Текст примечания Знак"/>
    <w:basedOn w:val="a0"/>
    <w:link w:val="af4"/>
    <w:uiPriority w:val="99"/>
    <w:semiHidden/>
    <w:rsid w:val="00BB0631"/>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BB0631"/>
    <w:rPr>
      <w:b/>
      <w:bCs/>
    </w:rPr>
  </w:style>
  <w:style w:type="character" w:customStyle="1" w:styleId="af7">
    <w:name w:val="Тема примечания Знак"/>
    <w:basedOn w:val="af5"/>
    <w:link w:val="af6"/>
    <w:uiPriority w:val="99"/>
    <w:semiHidden/>
    <w:rsid w:val="00BB0631"/>
    <w:rPr>
      <w:rFonts w:ascii="Times New Roman" w:eastAsia="Times New Roman" w:hAnsi="Times New Roman" w:cs="Times New Roman"/>
      <w:b/>
      <w:bCs/>
      <w:sz w:val="20"/>
      <w:szCs w:val="20"/>
      <w:lang w:eastAsia="ru-RU"/>
    </w:rPr>
  </w:style>
  <w:style w:type="paragraph" w:styleId="af8">
    <w:name w:val="Balloon Text"/>
    <w:basedOn w:val="a"/>
    <w:link w:val="af9"/>
    <w:uiPriority w:val="99"/>
    <w:semiHidden/>
    <w:unhideWhenUsed/>
    <w:rsid w:val="00BB0631"/>
    <w:rPr>
      <w:rFonts w:ascii="Tahoma" w:hAnsi="Tahoma" w:cs="Tahoma"/>
      <w:sz w:val="16"/>
      <w:szCs w:val="16"/>
    </w:rPr>
  </w:style>
  <w:style w:type="character" w:customStyle="1" w:styleId="af9">
    <w:name w:val="Текст выноски Знак"/>
    <w:basedOn w:val="a0"/>
    <w:link w:val="af8"/>
    <w:uiPriority w:val="99"/>
    <w:semiHidden/>
    <w:rsid w:val="00BB0631"/>
    <w:rPr>
      <w:rFonts w:ascii="Tahoma" w:eastAsia="Times New Roman" w:hAnsi="Tahoma" w:cs="Tahoma"/>
      <w:sz w:val="16"/>
      <w:szCs w:val="16"/>
      <w:lang w:eastAsia="ru-RU"/>
    </w:rPr>
  </w:style>
  <w:style w:type="paragraph" w:customStyle="1" w:styleId="Style14">
    <w:name w:val="Style14"/>
    <w:basedOn w:val="a"/>
    <w:rsid w:val="00BB0631"/>
  </w:style>
  <w:style w:type="paragraph" w:customStyle="1" w:styleId="Style16">
    <w:name w:val="Style16"/>
    <w:basedOn w:val="a"/>
    <w:uiPriority w:val="99"/>
    <w:rsid w:val="00BB0631"/>
  </w:style>
  <w:style w:type="character" w:styleId="afa">
    <w:name w:val="Strong"/>
    <w:uiPriority w:val="22"/>
    <w:qFormat/>
    <w:rsid w:val="0005225E"/>
    <w:rPr>
      <w:b/>
      <w:bCs/>
    </w:rPr>
  </w:style>
  <w:style w:type="paragraph" w:customStyle="1" w:styleId="Style8">
    <w:name w:val="Style8"/>
    <w:basedOn w:val="a"/>
    <w:rsid w:val="0005225E"/>
    <w:pPr>
      <w:ind w:firstLine="0"/>
      <w:jc w:val="left"/>
    </w:pPr>
  </w:style>
  <w:style w:type="paragraph" w:customStyle="1" w:styleId="afb">
    <w:name w:val="Обычный+черный"/>
    <w:basedOn w:val="a"/>
    <w:uiPriority w:val="99"/>
    <w:rsid w:val="00ED548A"/>
    <w:pPr>
      <w:widowControl/>
      <w:autoSpaceDE/>
      <w:autoSpaceDN/>
      <w:adjustRightInd/>
      <w:ind w:firstLine="0"/>
      <w:jc w:val="left"/>
    </w:pPr>
  </w:style>
  <w:style w:type="paragraph" w:styleId="afc">
    <w:name w:val="header"/>
    <w:aliases w:val=" Знак,Знак"/>
    <w:basedOn w:val="a"/>
    <w:link w:val="afd"/>
    <w:uiPriority w:val="99"/>
    <w:rsid w:val="005D7C56"/>
    <w:pPr>
      <w:tabs>
        <w:tab w:val="center" w:pos="4677"/>
        <w:tab w:val="right" w:pos="9355"/>
      </w:tabs>
    </w:pPr>
  </w:style>
  <w:style w:type="character" w:customStyle="1" w:styleId="afd">
    <w:name w:val="Верхний колонтитул Знак"/>
    <w:aliases w:val=" Знак Знак,Знак Знак"/>
    <w:basedOn w:val="a0"/>
    <w:link w:val="afc"/>
    <w:uiPriority w:val="99"/>
    <w:rsid w:val="005D7C56"/>
    <w:rPr>
      <w:rFonts w:ascii="Times New Roman" w:eastAsia="Times New Roman" w:hAnsi="Times New Roman" w:cs="Times New Roman"/>
      <w:sz w:val="24"/>
      <w:szCs w:val="24"/>
      <w:lang w:eastAsia="ru-RU"/>
    </w:rPr>
  </w:style>
  <w:style w:type="paragraph" w:styleId="afe">
    <w:name w:val="footnote text"/>
    <w:basedOn w:val="a"/>
    <w:link w:val="aff"/>
    <w:uiPriority w:val="99"/>
    <w:unhideWhenUsed/>
    <w:rsid w:val="002D408B"/>
    <w:rPr>
      <w:sz w:val="20"/>
      <w:szCs w:val="20"/>
    </w:rPr>
  </w:style>
  <w:style w:type="character" w:customStyle="1" w:styleId="aff">
    <w:name w:val="Текст сноски Знак"/>
    <w:basedOn w:val="a0"/>
    <w:link w:val="afe"/>
    <w:uiPriority w:val="99"/>
    <w:rsid w:val="002D408B"/>
    <w:rPr>
      <w:rFonts w:ascii="Times New Roman" w:eastAsia="Times New Roman" w:hAnsi="Times New Roman" w:cs="Times New Roman"/>
      <w:sz w:val="20"/>
      <w:szCs w:val="20"/>
      <w:lang w:eastAsia="ru-RU"/>
    </w:rPr>
  </w:style>
  <w:style w:type="character" w:customStyle="1" w:styleId="14">
    <w:name w:val="Верхний колонтитул Знак1"/>
    <w:aliases w:val="Знак Знак1"/>
    <w:basedOn w:val="a0"/>
    <w:uiPriority w:val="99"/>
    <w:semiHidden/>
    <w:rsid w:val="002D408B"/>
    <w:rPr>
      <w:rFonts w:ascii="Times New Roman" w:eastAsia="Times New Roman" w:hAnsi="Times New Roman" w:cs="Times New Roman"/>
      <w:sz w:val="24"/>
      <w:szCs w:val="24"/>
      <w:lang w:eastAsia="ru-RU"/>
    </w:rPr>
  </w:style>
  <w:style w:type="paragraph" w:customStyle="1" w:styleId="style15">
    <w:name w:val="style1"/>
    <w:basedOn w:val="a"/>
    <w:uiPriority w:val="99"/>
    <w:rsid w:val="002D408B"/>
    <w:pPr>
      <w:widowControl/>
      <w:autoSpaceDE/>
      <w:autoSpaceDN/>
      <w:adjustRightInd/>
      <w:spacing w:before="100" w:beforeAutospacing="1" w:after="100" w:afterAutospacing="1"/>
      <w:ind w:firstLine="0"/>
      <w:jc w:val="left"/>
    </w:pPr>
  </w:style>
  <w:style w:type="character" w:customStyle="1" w:styleId="FontStyle25">
    <w:name w:val="Font Style25"/>
    <w:rsid w:val="002D408B"/>
    <w:rPr>
      <w:rFonts w:ascii="Times New Roman" w:hAnsi="Times New Roman" w:cs="Times New Roman" w:hint="default"/>
      <w:i/>
      <w:iCs/>
      <w:sz w:val="12"/>
      <w:szCs w:val="12"/>
    </w:rPr>
  </w:style>
  <w:style w:type="table" w:styleId="aff0">
    <w:name w:val="Table Grid"/>
    <w:basedOn w:val="a1"/>
    <w:uiPriority w:val="59"/>
    <w:rsid w:val="002D408B"/>
    <w:pPr>
      <w:spacing w:before="0" w:after="0"/>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2912EB"/>
    <w:pPr>
      <w:widowControl/>
      <w:autoSpaceDE/>
      <w:autoSpaceDN/>
      <w:adjustRightInd/>
      <w:spacing w:before="100" w:beforeAutospacing="1" w:after="100" w:afterAutospacing="1"/>
      <w:ind w:firstLine="0"/>
      <w:jc w:val="left"/>
    </w:pPr>
  </w:style>
  <w:style w:type="paragraph" w:customStyle="1" w:styleId="p3">
    <w:name w:val="p3"/>
    <w:basedOn w:val="a"/>
    <w:rsid w:val="002912EB"/>
    <w:pPr>
      <w:widowControl/>
      <w:autoSpaceDE/>
      <w:autoSpaceDN/>
      <w:adjustRightInd/>
      <w:spacing w:before="100" w:beforeAutospacing="1" w:after="100" w:afterAutospacing="1"/>
      <w:ind w:firstLine="0"/>
      <w:jc w:val="left"/>
    </w:pPr>
  </w:style>
  <w:style w:type="paragraph" w:customStyle="1" w:styleId="p2">
    <w:name w:val="p2"/>
    <w:basedOn w:val="a"/>
    <w:rsid w:val="002912EB"/>
    <w:pPr>
      <w:widowControl/>
      <w:autoSpaceDE/>
      <w:autoSpaceDN/>
      <w:adjustRightInd/>
      <w:spacing w:before="100" w:beforeAutospacing="1" w:after="100" w:afterAutospacing="1"/>
      <w:ind w:firstLine="0"/>
      <w:jc w:val="left"/>
    </w:pPr>
  </w:style>
  <w:style w:type="character" w:styleId="aff1">
    <w:name w:val="Emphasis"/>
    <w:basedOn w:val="a0"/>
    <w:uiPriority w:val="20"/>
    <w:qFormat/>
    <w:rsid w:val="004A1A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12605">
      <w:bodyDiv w:val="1"/>
      <w:marLeft w:val="0"/>
      <w:marRight w:val="0"/>
      <w:marTop w:val="0"/>
      <w:marBottom w:val="0"/>
      <w:divBdr>
        <w:top w:val="none" w:sz="0" w:space="0" w:color="auto"/>
        <w:left w:val="none" w:sz="0" w:space="0" w:color="auto"/>
        <w:bottom w:val="none" w:sz="0" w:space="0" w:color="auto"/>
        <w:right w:val="none" w:sz="0" w:space="0" w:color="auto"/>
      </w:divBdr>
      <w:divsChild>
        <w:div w:id="278882278">
          <w:marLeft w:val="0"/>
          <w:marRight w:val="0"/>
          <w:marTop w:val="0"/>
          <w:marBottom w:val="0"/>
          <w:divBdr>
            <w:top w:val="none" w:sz="0" w:space="0" w:color="auto"/>
            <w:left w:val="none" w:sz="0" w:space="0" w:color="auto"/>
            <w:bottom w:val="none" w:sz="0" w:space="0" w:color="auto"/>
            <w:right w:val="none" w:sz="0" w:space="0" w:color="auto"/>
          </w:divBdr>
        </w:div>
        <w:div w:id="2629014">
          <w:marLeft w:val="0"/>
          <w:marRight w:val="0"/>
          <w:marTop w:val="0"/>
          <w:marBottom w:val="0"/>
          <w:divBdr>
            <w:top w:val="none" w:sz="0" w:space="0" w:color="auto"/>
            <w:left w:val="none" w:sz="0" w:space="0" w:color="auto"/>
            <w:bottom w:val="none" w:sz="0" w:space="0" w:color="auto"/>
            <w:right w:val="none" w:sz="0" w:space="0" w:color="auto"/>
          </w:divBdr>
        </w:div>
        <w:div w:id="581794582">
          <w:marLeft w:val="0"/>
          <w:marRight w:val="0"/>
          <w:marTop w:val="0"/>
          <w:marBottom w:val="0"/>
          <w:divBdr>
            <w:top w:val="none" w:sz="0" w:space="0" w:color="auto"/>
            <w:left w:val="none" w:sz="0" w:space="0" w:color="auto"/>
            <w:bottom w:val="none" w:sz="0" w:space="0" w:color="auto"/>
            <w:right w:val="none" w:sz="0" w:space="0" w:color="auto"/>
          </w:divBdr>
        </w:div>
        <w:div w:id="970091331">
          <w:marLeft w:val="0"/>
          <w:marRight w:val="0"/>
          <w:marTop w:val="0"/>
          <w:marBottom w:val="0"/>
          <w:divBdr>
            <w:top w:val="none" w:sz="0" w:space="0" w:color="auto"/>
            <w:left w:val="none" w:sz="0" w:space="0" w:color="auto"/>
            <w:bottom w:val="none" w:sz="0" w:space="0" w:color="auto"/>
            <w:right w:val="none" w:sz="0" w:space="0" w:color="auto"/>
          </w:divBdr>
        </w:div>
      </w:divsChild>
    </w:div>
    <w:div w:id="53893438">
      <w:bodyDiv w:val="1"/>
      <w:marLeft w:val="0"/>
      <w:marRight w:val="0"/>
      <w:marTop w:val="0"/>
      <w:marBottom w:val="0"/>
      <w:divBdr>
        <w:top w:val="none" w:sz="0" w:space="0" w:color="auto"/>
        <w:left w:val="none" w:sz="0" w:space="0" w:color="auto"/>
        <w:bottom w:val="none" w:sz="0" w:space="0" w:color="auto"/>
        <w:right w:val="none" w:sz="0" w:space="0" w:color="auto"/>
      </w:divBdr>
    </w:div>
    <w:div w:id="124667626">
      <w:bodyDiv w:val="1"/>
      <w:marLeft w:val="0"/>
      <w:marRight w:val="0"/>
      <w:marTop w:val="0"/>
      <w:marBottom w:val="0"/>
      <w:divBdr>
        <w:top w:val="none" w:sz="0" w:space="0" w:color="auto"/>
        <w:left w:val="none" w:sz="0" w:space="0" w:color="auto"/>
        <w:bottom w:val="none" w:sz="0" w:space="0" w:color="auto"/>
        <w:right w:val="none" w:sz="0" w:space="0" w:color="auto"/>
      </w:divBdr>
      <w:divsChild>
        <w:div w:id="1585455943">
          <w:marLeft w:val="0"/>
          <w:marRight w:val="0"/>
          <w:marTop w:val="0"/>
          <w:marBottom w:val="0"/>
          <w:divBdr>
            <w:top w:val="none" w:sz="0" w:space="0" w:color="auto"/>
            <w:left w:val="none" w:sz="0" w:space="0" w:color="auto"/>
            <w:bottom w:val="none" w:sz="0" w:space="0" w:color="auto"/>
            <w:right w:val="none" w:sz="0" w:space="0" w:color="auto"/>
          </w:divBdr>
        </w:div>
        <w:div w:id="1723023541">
          <w:marLeft w:val="0"/>
          <w:marRight w:val="0"/>
          <w:marTop w:val="0"/>
          <w:marBottom w:val="0"/>
          <w:divBdr>
            <w:top w:val="none" w:sz="0" w:space="0" w:color="auto"/>
            <w:left w:val="none" w:sz="0" w:space="0" w:color="auto"/>
            <w:bottom w:val="none" w:sz="0" w:space="0" w:color="auto"/>
            <w:right w:val="none" w:sz="0" w:space="0" w:color="auto"/>
          </w:divBdr>
        </w:div>
        <w:div w:id="208227695">
          <w:marLeft w:val="0"/>
          <w:marRight w:val="0"/>
          <w:marTop w:val="0"/>
          <w:marBottom w:val="0"/>
          <w:divBdr>
            <w:top w:val="none" w:sz="0" w:space="0" w:color="auto"/>
            <w:left w:val="none" w:sz="0" w:space="0" w:color="auto"/>
            <w:bottom w:val="none" w:sz="0" w:space="0" w:color="auto"/>
            <w:right w:val="none" w:sz="0" w:space="0" w:color="auto"/>
          </w:divBdr>
        </w:div>
        <w:div w:id="1151290492">
          <w:marLeft w:val="0"/>
          <w:marRight w:val="0"/>
          <w:marTop w:val="0"/>
          <w:marBottom w:val="0"/>
          <w:divBdr>
            <w:top w:val="none" w:sz="0" w:space="0" w:color="auto"/>
            <w:left w:val="none" w:sz="0" w:space="0" w:color="auto"/>
            <w:bottom w:val="none" w:sz="0" w:space="0" w:color="auto"/>
            <w:right w:val="none" w:sz="0" w:space="0" w:color="auto"/>
          </w:divBdr>
        </w:div>
        <w:div w:id="1137071458">
          <w:marLeft w:val="0"/>
          <w:marRight w:val="0"/>
          <w:marTop w:val="0"/>
          <w:marBottom w:val="0"/>
          <w:divBdr>
            <w:top w:val="none" w:sz="0" w:space="0" w:color="auto"/>
            <w:left w:val="none" w:sz="0" w:space="0" w:color="auto"/>
            <w:bottom w:val="none" w:sz="0" w:space="0" w:color="auto"/>
            <w:right w:val="none" w:sz="0" w:space="0" w:color="auto"/>
          </w:divBdr>
        </w:div>
        <w:div w:id="549802327">
          <w:marLeft w:val="0"/>
          <w:marRight w:val="0"/>
          <w:marTop w:val="0"/>
          <w:marBottom w:val="0"/>
          <w:divBdr>
            <w:top w:val="none" w:sz="0" w:space="0" w:color="auto"/>
            <w:left w:val="none" w:sz="0" w:space="0" w:color="auto"/>
            <w:bottom w:val="none" w:sz="0" w:space="0" w:color="auto"/>
            <w:right w:val="none" w:sz="0" w:space="0" w:color="auto"/>
          </w:divBdr>
        </w:div>
      </w:divsChild>
    </w:div>
    <w:div w:id="456263486">
      <w:bodyDiv w:val="1"/>
      <w:marLeft w:val="0"/>
      <w:marRight w:val="0"/>
      <w:marTop w:val="0"/>
      <w:marBottom w:val="0"/>
      <w:divBdr>
        <w:top w:val="none" w:sz="0" w:space="0" w:color="auto"/>
        <w:left w:val="none" w:sz="0" w:space="0" w:color="auto"/>
        <w:bottom w:val="none" w:sz="0" w:space="0" w:color="auto"/>
        <w:right w:val="none" w:sz="0" w:space="0" w:color="auto"/>
      </w:divBdr>
      <w:divsChild>
        <w:div w:id="778914783">
          <w:marLeft w:val="0"/>
          <w:marRight w:val="0"/>
          <w:marTop w:val="0"/>
          <w:marBottom w:val="0"/>
          <w:divBdr>
            <w:top w:val="none" w:sz="0" w:space="0" w:color="auto"/>
            <w:left w:val="none" w:sz="0" w:space="0" w:color="auto"/>
            <w:bottom w:val="none" w:sz="0" w:space="0" w:color="auto"/>
            <w:right w:val="none" w:sz="0" w:space="0" w:color="auto"/>
          </w:divBdr>
          <w:divsChild>
            <w:div w:id="104204008">
              <w:marLeft w:val="0"/>
              <w:marRight w:val="0"/>
              <w:marTop w:val="0"/>
              <w:marBottom w:val="0"/>
              <w:divBdr>
                <w:top w:val="none" w:sz="0" w:space="0" w:color="auto"/>
                <w:left w:val="none" w:sz="0" w:space="0" w:color="auto"/>
                <w:bottom w:val="none" w:sz="0" w:space="0" w:color="auto"/>
                <w:right w:val="none" w:sz="0" w:space="0" w:color="auto"/>
              </w:divBdr>
            </w:div>
            <w:div w:id="1521621095">
              <w:marLeft w:val="0"/>
              <w:marRight w:val="0"/>
              <w:marTop w:val="0"/>
              <w:marBottom w:val="0"/>
              <w:divBdr>
                <w:top w:val="none" w:sz="0" w:space="0" w:color="auto"/>
                <w:left w:val="none" w:sz="0" w:space="0" w:color="auto"/>
                <w:bottom w:val="none" w:sz="0" w:space="0" w:color="auto"/>
                <w:right w:val="none" w:sz="0" w:space="0" w:color="auto"/>
              </w:divBdr>
              <w:divsChild>
                <w:div w:id="111559453">
                  <w:marLeft w:val="0"/>
                  <w:marRight w:val="0"/>
                  <w:marTop w:val="0"/>
                  <w:marBottom w:val="0"/>
                  <w:divBdr>
                    <w:top w:val="none" w:sz="0" w:space="0" w:color="auto"/>
                    <w:left w:val="none" w:sz="0" w:space="0" w:color="auto"/>
                    <w:bottom w:val="none" w:sz="0" w:space="0" w:color="auto"/>
                    <w:right w:val="none" w:sz="0" w:space="0" w:color="auto"/>
                  </w:divBdr>
                  <w:divsChild>
                    <w:div w:id="730156017">
                      <w:marLeft w:val="0"/>
                      <w:marRight w:val="0"/>
                      <w:marTop w:val="0"/>
                      <w:marBottom w:val="0"/>
                      <w:divBdr>
                        <w:top w:val="none" w:sz="0" w:space="0" w:color="auto"/>
                        <w:left w:val="none" w:sz="0" w:space="0" w:color="auto"/>
                        <w:bottom w:val="none" w:sz="0" w:space="0" w:color="auto"/>
                        <w:right w:val="none" w:sz="0" w:space="0" w:color="auto"/>
                      </w:divBdr>
                      <w:divsChild>
                        <w:div w:id="630985743">
                          <w:marLeft w:val="0"/>
                          <w:marRight w:val="0"/>
                          <w:marTop w:val="0"/>
                          <w:marBottom w:val="0"/>
                          <w:divBdr>
                            <w:top w:val="none" w:sz="0" w:space="0" w:color="auto"/>
                            <w:left w:val="none" w:sz="0" w:space="0" w:color="auto"/>
                            <w:bottom w:val="none" w:sz="0" w:space="0" w:color="auto"/>
                            <w:right w:val="none" w:sz="0" w:space="0" w:color="auto"/>
                          </w:divBdr>
                          <w:divsChild>
                            <w:div w:id="198203969">
                              <w:marLeft w:val="0"/>
                              <w:marRight w:val="0"/>
                              <w:marTop w:val="0"/>
                              <w:marBottom w:val="0"/>
                              <w:divBdr>
                                <w:top w:val="none" w:sz="0" w:space="0" w:color="auto"/>
                                <w:left w:val="none" w:sz="0" w:space="0" w:color="auto"/>
                                <w:bottom w:val="none" w:sz="0" w:space="0" w:color="auto"/>
                                <w:right w:val="none" w:sz="0" w:space="0" w:color="auto"/>
                              </w:divBdr>
                            </w:div>
                            <w:div w:id="80101011">
                              <w:marLeft w:val="0"/>
                              <w:marRight w:val="0"/>
                              <w:marTop w:val="0"/>
                              <w:marBottom w:val="0"/>
                              <w:divBdr>
                                <w:top w:val="none" w:sz="0" w:space="0" w:color="auto"/>
                                <w:left w:val="none" w:sz="0" w:space="0" w:color="auto"/>
                                <w:bottom w:val="none" w:sz="0" w:space="0" w:color="auto"/>
                                <w:right w:val="none" w:sz="0" w:space="0" w:color="auto"/>
                              </w:divBdr>
                            </w:div>
                            <w:div w:id="519196301">
                              <w:marLeft w:val="0"/>
                              <w:marRight w:val="0"/>
                              <w:marTop w:val="0"/>
                              <w:marBottom w:val="0"/>
                              <w:divBdr>
                                <w:top w:val="none" w:sz="0" w:space="0" w:color="auto"/>
                                <w:left w:val="none" w:sz="0" w:space="0" w:color="auto"/>
                                <w:bottom w:val="none" w:sz="0" w:space="0" w:color="auto"/>
                                <w:right w:val="none" w:sz="0" w:space="0" w:color="auto"/>
                              </w:divBdr>
                            </w:div>
                          </w:divsChild>
                        </w:div>
                        <w:div w:id="457068558">
                          <w:marLeft w:val="0"/>
                          <w:marRight w:val="0"/>
                          <w:marTop w:val="0"/>
                          <w:marBottom w:val="0"/>
                          <w:divBdr>
                            <w:top w:val="none" w:sz="0" w:space="0" w:color="auto"/>
                            <w:left w:val="none" w:sz="0" w:space="0" w:color="auto"/>
                            <w:bottom w:val="none" w:sz="0" w:space="0" w:color="auto"/>
                            <w:right w:val="none" w:sz="0" w:space="0" w:color="auto"/>
                          </w:divBdr>
                          <w:divsChild>
                            <w:div w:id="2122609161">
                              <w:marLeft w:val="0"/>
                              <w:marRight w:val="0"/>
                              <w:marTop w:val="0"/>
                              <w:marBottom w:val="0"/>
                              <w:divBdr>
                                <w:top w:val="none" w:sz="0" w:space="0" w:color="auto"/>
                                <w:left w:val="none" w:sz="0" w:space="0" w:color="auto"/>
                                <w:bottom w:val="none" w:sz="0" w:space="0" w:color="auto"/>
                                <w:right w:val="none" w:sz="0" w:space="0" w:color="auto"/>
                              </w:divBdr>
                            </w:div>
                            <w:div w:id="1921334047">
                              <w:marLeft w:val="0"/>
                              <w:marRight w:val="0"/>
                              <w:marTop w:val="0"/>
                              <w:marBottom w:val="0"/>
                              <w:divBdr>
                                <w:top w:val="none" w:sz="0" w:space="0" w:color="auto"/>
                                <w:left w:val="none" w:sz="0" w:space="0" w:color="auto"/>
                                <w:bottom w:val="none" w:sz="0" w:space="0" w:color="auto"/>
                                <w:right w:val="none" w:sz="0" w:space="0" w:color="auto"/>
                              </w:divBdr>
                            </w:div>
                            <w:div w:id="641278549">
                              <w:marLeft w:val="0"/>
                              <w:marRight w:val="0"/>
                              <w:marTop w:val="0"/>
                              <w:marBottom w:val="0"/>
                              <w:divBdr>
                                <w:top w:val="none" w:sz="0" w:space="0" w:color="auto"/>
                                <w:left w:val="none" w:sz="0" w:space="0" w:color="auto"/>
                                <w:bottom w:val="none" w:sz="0" w:space="0" w:color="auto"/>
                                <w:right w:val="none" w:sz="0" w:space="0" w:color="auto"/>
                              </w:divBdr>
                            </w:div>
                          </w:divsChild>
                        </w:div>
                        <w:div w:id="12765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3612">
          <w:marLeft w:val="0"/>
          <w:marRight w:val="0"/>
          <w:marTop w:val="0"/>
          <w:marBottom w:val="0"/>
          <w:divBdr>
            <w:top w:val="none" w:sz="0" w:space="0" w:color="auto"/>
            <w:left w:val="none" w:sz="0" w:space="0" w:color="auto"/>
            <w:bottom w:val="none" w:sz="0" w:space="0" w:color="auto"/>
            <w:right w:val="none" w:sz="0" w:space="0" w:color="auto"/>
          </w:divBdr>
          <w:divsChild>
            <w:div w:id="642151118">
              <w:marLeft w:val="0"/>
              <w:marRight w:val="0"/>
              <w:marTop w:val="0"/>
              <w:marBottom w:val="0"/>
              <w:divBdr>
                <w:top w:val="none" w:sz="0" w:space="0" w:color="auto"/>
                <w:left w:val="none" w:sz="0" w:space="0" w:color="auto"/>
                <w:bottom w:val="none" w:sz="0" w:space="0" w:color="auto"/>
                <w:right w:val="none" w:sz="0" w:space="0" w:color="auto"/>
              </w:divBdr>
              <w:divsChild>
                <w:div w:id="1099831531">
                  <w:marLeft w:val="0"/>
                  <w:marRight w:val="0"/>
                  <w:marTop w:val="0"/>
                  <w:marBottom w:val="0"/>
                  <w:divBdr>
                    <w:top w:val="none" w:sz="0" w:space="0" w:color="auto"/>
                    <w:left w:val="none" w:sz="0" w:space="0" w:color="auto"/>
                    <w:bottom w:val="none" w:sz="0" w:space="0" w:color="auto"/>
                    <w:right w:val="none" w:sz="0" w:space="0" w:color="auto"/>
                  </w:divBdr>
                  <w:divsChild>
                    <w:div w:id="1171604793">
                      <w:marLeft w:val="0"/>
                      <w:marRight w:val="0"/>
                      <w:marTop w:val="0"/>
                      <w:marBottom w:val="0"/>
                      <w:divBdr>
                        <w:top w:val="none" w:sz="0" w:space="0" w:color="auto"/>
                        <w:left w:val="none" w:sz="0" w:space="0" w:color="auto"/>
                        <w:bottom w:val="none" w:sz="0" w:space="0" w:color="auto"/>
                        <w:right w:val="none" w:sz="0" w:space="0" w:color="auto"/>
                      </w:divBdr>
                    </w:div>
                  </w:divsChild>
                </w:div>
                <w:div w:id="572933629">
                  <w:marLeft w:val="0"/>
                  <w:marRight w:val="0"/>
                  <w:marTop w:val="0"/>
                  <w:marBottom w:val="0"/>
                  <w:divBdr>
                    <w:top w:val="none" w:sz="0" w:space="0" w:color="auto"/>
                    <w:left w:val="none" w:sz="0" w:space="0" w:color="auto"/>
                    <w:bottom w:val="none" w:sz="0" w:space="0" w:color="auto"/>
                    <w:right w:val="none" w:sz="0" w:space="0" w:color="auto"/>
                  </w:divBdr>
                  <w:divsChild>
                    <w:div w:id="10780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243">
      <w:bodyDiv w:val="1"/>
      <w:marLeft w:val="0"/>
      <w:marRight w:val="0"/>
      <w:marTop w:val="0"/>
      <w:marBottom w:val="0"/>
      <w:divBdr>
        <w:top w:val="none" w:sz="0" w:space="0" w:color="auto"/>
        <w:left w:val="none" w:sz="0" w:space="0" w:color="auto"/>
        <w:bottom w:val="none" w:sz="0" w:space="0" w:color="auto"/>
        <w:right w:val="none" w:sz="0" w:space="0" w:color="auto"/>
      </w:divBdr>
    </w:div>
    <w:div w:id="619922421">
      <w:bodyDiv w:val="1"/>
      <w:marLeft w:val="0"/>
      <w:marRight w:val="0"/>
      <w:marTop w:val="0"/>
      <w:marBottom w:val="0"/>
      <w:divBdr>
        <w:top w:val="none" w:sz="0" w:space="0" w:color="auto"/>
        <w:left w:val="none" w:sz="0" w:space="0" w:color="auto"/>
        <w:bottom w:val="none" w:sz="0" w:space="0" w:color="auto"/>
        <w:right w:val="none" w:sz="0" w:space="0" w:color="auto"/>
      </w:divBdr>
      <w:divsChild>
        <w:div w:id="1784421212">
          <w:marLeft w:val="0"/>
          <w:marRight w:val="0"/>
          <w:marTop w:val="0"/>
          <w:marBottom w:val="0"/>
          <w:divBdr>
            <w:top w:val="none" w:sz="0" w:space="0" w:color="auto"/>
            <w:left w:val="none" w:sz="0" w:space="0" w:color="auto"/>
            <w:bottom w:val="none" w:sz="0" w:space="0" w:color="auto"/>
            <w:right w:val="none" w:sz="0" w:space="0" w:color="auto"/>
          </w:divBdr>
        </w:div>
        <w:div w:id="438454030">
          <w:marLeft w:val="0"/>
          <w:marRight w:val="0"/>
          <w:marTop w:val="0"/>
          <w:marBottom w:val="0"/>
          <w:divBdr>
            <w:top w:val="none" w:sz="0" w:space="0" w:color="auto"/>
            <w:left w:val="none" w:sz="0" w:space="0" w:color="auto"/>
            <w:bottom w:val="none" w:sz="0" w:space="0" w:color="auto"/>
            <w:right w:val="none" w:sz="0" w:space="0" w:color="auto"/>
          </w:divBdr>
        </w:div>
        <w:div w:id="69498508">
          <w:marLeft w:val="0"/>
          <w:marRight w:val="0"/>
          <w:marTop w:val="0"/>
          <w:marBottom w:val="0"/>
          <w:divBdr>
            <w:top w:val="none" w:sz="0" w:space="0" w:color="auto"/>
            <w:left w:val="none" w:sz="0" w:space="0" w:color="auto"/>
            <w:bottom w:val="none" w:sz="0" w:space="0" w:color="auto"/>
            <w:right w:val="none" w:sz="0" w:space="0" w:color="auto"/>
          </w:divBdr>
        </w:div>
        <w:div w:id="282424562">
          <w:marLeft w:val="0"/>
          <w:marRight w:val="0"/>
          <w:marTop w:val="0"/>
          <w:marBottom w:val="0"/>
          <w:divBdr>
            <w:top w:val="none" w:sz="0" w:space="0" w:color="auto"/>
            <w:left w:val="none" w:sz="0" w:space="0" w:color="auto"/>
            <w:bottom w:val="none" w:sz="0" w:space="0" w:color="auto"/>
            <w:right w:val="none" w:sz="0" w:space="0" w:color="auto"/>
          </w:divBdr>
        </w:div>
        <w:div w:id="31004484">
          <w:marLeft w:val="0"/>
          <w:marRight w:val="0"/>
          <w:marTop w:val="0"/>
          <w:marBottom w:val="0"/>
          <w:divBdr>
            <w:top w:val="none" w:sz="0" w:space="0" w:color="auto"/>
            <w:left w:val="none" w:sz="0" w:space="0" w:color="auto"/>
            <w:bottom w:val="none" w:sz="0" w:space="0" w:color="auto"/>
            <w:right w:val="none" w:sz="0" w:space="0" w:color="auto"/>
          </w:divBdr>
        </w:div>
        <w:div w:id="126437008">
          <w:marLeft w:val="0"/>
          <w:marRight w:val="0"/>
          <w:marTop w:val="0"/>
          <w:marBottom w:val="0"/>
          <w:divBdr>
            <w:top w:val="none" w:sz="0" w:space="0" w:color="auto"/>
            <w:left w:val="none" w:sz="0" w:space="0" w:color="auto"/>
            <w:bottom w:val="none" w:sz="0" w:space="0" w:color="auto"/>
            <w:right w:val="none" w:sz="0" w:space="0" w:color="auto"/>
          </w:divBdr>
        </w:div>
        <w:div w:id="730155714">
          <w:marLeft w:val="0"/>
          <w:marRight w:val="0"/>
          <w:marTop w:val="0"/>
          <w:marBottom w:val="0"/>
          <w:divBdr>
            <w:top w:val="none" w:sz="0" w:space="0" w:color="auto"/>
            <w:left w:val="none" w:sz="0" w:space="0" w:color="auto"/>
            <w:bottom w:val="none" w:sz="0" w:space="0" w:color="auto"/>
            <w:right w:val="none" w:sz="0" w:space="0" w:color="auto"/>
          </w:divBdr>
        </w:div>
      </w:divsChild>
    </w:div>
    <w:div w:id="642854707">
      <w:bodyDiv w:val="1"/>
      <w:marLeft w:val="0"/>
      <w:marRight w:val="0"/>
      <w:marTop w:val="0"/>
      <w:marBottom w:val="0"/>
      <w:divBdr>
        <w:top w:val="none" w:sz="0" w:space="0" w:color="auto"/>
        <w:left w:val="none" w:sz="0" w:space="0" w:color="auto"/>
        <w:bottom w:val="none" w:sz="0" w:space="0" w:color="auto"/>
        <w:right w:val="none" w:sz="0" w:space="0" w:color="auto"/>
      </w:divBdr>
    </w:div>
    <w:div w:id="690037141">
      <w:bodyDiv w:val="1"/>
      <w:marLeft w:val="0"/>
      <w:marRight w:val="0"/>
      <w:marTop w:val="0"/>
      <w:marBottom w:val="0"/>
      <w:divBdr>
        <w:top w:val="none" w:sz="0" w:space="0" w:color="auto"/>
        <w:left w:val="none" w:sz="0" w:space="0" w:color="auto"/>
        <w:bottom w:val="none" w:sz="0" w:space="0" w:color="auto"/>
        <w:right w:val="none" w:sz="0" w:space="0" w:color="auto"/>
      </w:divBdr>
      <w:divsChild>
        <w:div w:id="2101441554">
          <w:marLeft w:val="0"/>
          <w:marRight w:val="0"/>
          <w:marTop w:val="0"/>
          <w:marBottom w:val="0"/>
          <w:divBdr>
            <w:top w:val="none" w:sz="0" w:space="0" w:color="auto"/>
            <w:left w:val="none" w:sz="0" w:space="0" w:color="auto"/>
            <w:bottom w:val="none" w:sz="0" w:space="0" w:color="auto"/>
            <w:right w:val="none" w:sz="0" w:space="0" w:color="auto"/>
          </w:divBdr>
        </w:div>
        <w:div w:id="2007898136">
          <w:marLeft w:val="0"/>
          <w:marRight w:val="0"/>
          <w:marTop w:val="0"/>
          <w:marBottom w:val="0"/>
          <w:divBdr>
            <w:top w:val="none" w:sz="0" w:space="0" w:color="auto"/>
            <w:left w:val="none" w:sz="0" w:space="0" w:color="auto"/>
            <w:bottom w:val="none" w:sz="0" w:space="0" w:color="auto"/>
            <w:right w:val="none" w:sz="0" w:space="0" w:color="auto"/>
          </w:divBdr>
        </w:div>
        <w:div w:id="1601723184">
          <w:marLeft w:val="0"/>
          <w:marRight w:val="0"/>
          <w:marTop w:val="0"/>
          <w:marBottom w:val="0"/>
          <w:divBdr>
            <w:top w:val="none" w:sz="0" w:space="0" w:color="auto"/>
            <w:left w:val="none" w:sz="0" w:space="0" w:color="auto"/>
            <w:bottom w:val="none" w:sz="0" w:space="0" w:color="auto"/>
            <w:right w:val="none" w:sz="0" w:space="0" w:color="auto"/>
          </w:divBdr>
        </w:div>
        <w:div w:id="1421174721">
          <w:marLeft w:val="0"/>
          <w:marRight w:val="0"/>
          <w:marTop w:val="0"/>
          <w:marBottom w:val="0"/>
          <w:divBdr>
            <w:top w:val="none" w:sz="0" w:space="0" w:color="auto"/>
            <w:left w:val="none" w:sz="0" w:space="0" w:color="auto"/>
            <w:bottom w:val="none" w:sz="0" w:space="0" w:color="auto"/>
            <w:right w:val="none" w:sz="0" w:space="0" w:color="auto"/>
          </w:divBdr>
        </w:div>
        <w:div w:id="1817724405">
          <w:marLeft w:val="0"/>
          <w:marRight w:val="0"/>
          <w:marTop w:val="0"/>
          <w:marBottom w:val="0"/>
          <w:divBdr>
            <w:top w:val="none" w:sz="0" w:space="0" w:color="auto"/>
            <w:left w:val="none" w:sz="0" w:space="0" w:color="auto"/>
            <w:bottom w:val="none" w:sz="0" w:space="0" w:color="auto"/>
            <w:right w:val="none" w:sz="0" w:space="0" w:color="auto"/>
          </w:divBdr>
        </w:div>
        <w:div w:id="1670985806">
          <w:marLeft w:val="0"/>
          <w:marRight w:val="0"/>
          <w:marTop w:val="0"/>
          <w:marBottom w:val="0"/>
          <w:divBdr>
            <w:top w:val="none" w:sz="0" w:space="0" w:color="auto"/>
            <w:left w:val="none" w:sz="0" w:space="0" w:color="auto"/>
            <w:bottom w:val="none" w:sz="0" w:space="0" w:color="auto"/>
            <w:right w:val="none" w:sz="0" w:space="0" w:color="auto"/>
          </w:divBdr>
        </w:div>
      </w:divsChild>
    </w:div>
    <w:div w:id="714042614">
      <w:bodyDiv w:val="1"/>
      <w:marLeft w:val="0"/>
      <w:marRight w:val="0"/>
      <w:marTop w:val="0"/>
      <w:marBottom w:val="0"/>
      <w:divBdr>
        <w:top w:val="none" w:sz="0" w:space="0" w:color="auto"/>
        <w:left w:val="none" w:sz="0" w:space="0" w:color="auto"/>
        <w:bottom w:val="none" w:sz="0" w:space="0" w:color="auto"/>
        <w:right w:val="none" w:sz="0" w:space="0" w:color="auto"/>
      </w:divBdr>
    </w:div>
    <w:div w:id="726729189">
      <w:bodyDiv w:val="1"/>
      <w:marLeft w:val="0"/>
      <w:marRight w:val="0"/>
      <w:marTop w:val="0"/>
      <w:marBottom w:val="0"/>
      <w:divBdr>
        <w:top w:val="none" w:sz="0" w:space="0" w:color="auto"/>
        <w:left w:val="none" w:sz="0" w:space="0" w:color="auto"/>
        <w:bottom w:val="none" w:sz="0" w:space="0" w:color="auto"/>
        <w:right w:val="none" w:sz="0" w:space="0" w:color="auto"/>
      </w:divBdr>
    </w:div>
    <w:div w:id="736050215">
      <w:bodyDiv w:val="1"/>
      <w:marLeft w:val="0"/>
      <w:marRight w:val="0"/>
      <w:marTop w:val="0"/>
      <w:marBottom w:val="0"/>
      <w:divBdr>
        <w:top w:val="none" w:sz="0" w:space="0" w:color="auto"/>
        <w:left w:val="none" w:sz="0" w:space="0" w:color="auto"/>
        <w:bottom w:val="none" w:sz="0" w:space="0" w:color="auto"/>
        <w:right w:val="none" w:sz="0" w:space="0" w:color="auto"/>
      </w:divBdr>
    </w:div>
    <w:div w:id="828178464">
      <w:bodyDiv w:val="1"/>
      <w:marLeft w:val="0"/>
      <w:marRight w:val="0"/>
      <w:marTop w:val="0"/>
      <w:marBottom w:val="0"/>
      <w:divBdr>
        <w:top w:val="none" w:sz="0" w:space="0" w:color="auto"/>
        <w:left w:val="none" w:sz="0" w:space="0" w:color="auto"/>
        <w:bottom w:val="none" w:sz="0" w:space="0" w:color="auto"/>
        <w:right w:val="none" w:sz="0" w:space="0" w:color="auto"/>
      </w:divBdr>
    </w:div>
    <w:div w:id="917597096">
      <w:bodyDiv w:val="1"/>
      <w:marLeft w:val="0"/>
      <w:marRight w:val="0"/>
      <w:marTop w:val="0"/>
      <w:marBottom w:val="0"/>
      <w:divBdr>
        <w:top w:val="none" w:sz="0" w:space="0" w:color="auto"/>
        <w:left w:val="none" w:sz="0" w:space="0" w:color="auto"/>
        <w:bottom w:val="none" w:sz="0" w:space="0" w:color="auto"/>
        <w:right w:val="none" w:sz="0" w:space="0" w:color="auto"/>
      </w:divBdr>
      <w:divsChild>
        <w:div w:id="1626353384">
          <w:marLeft w:val="0"/>
          <w:marRight w:val="0"/>
          <w:marTop w:val="0"/>
          <w:marBottom w:val="0"/>
          <w:divBdr>
            <w:top w:val="none" w:sz="0" w:space="0" w:color="auto"/>
            <w:left w:val="none" w:sz="0" w:space="0" w:color="auto"/>
            <w:bottom w:val="none" w:sz="0" w:space="0" w:color="auto"/>
            <w:right w:val="none" w:sz="0" w:space="0" w:color="auto"/>
          </w:divBdr>
        </w:div>
        <w:div w:id="398483476">
          <w:marLeft w:val="0"/>
          <w:marRight w:val="0"/>
          <w:marTop w:val="0"/>
          <w:marBottom w:val="0"/>
          <w:divBdr>
            <w:top w:val="none" w:sz="0" w:space="0" w:color="auto"/>
            <w:left w:val="none" w:sz="0" w:space="0" w:color="auto"/>
            <w:bottom w:val="none" w:sz="0" w:space="0" w:color="auto"/>
            <w:right w:val="none" w:sz="0" w:space="0" w:color="auto"/>
          </w:divBdr>
        </w:div>
        <w:div w:id="284047388">
          <w:marLeft w:val="0"/>
          <w:marRight w:val="0"/>
          <w:marTop w:val="0"/>
          <w:marBottom w:val="0"/>
          <w:divBdr>
            <w:top w:val="none" w:sz="0" w:space="0" w:color="auto"/>
            <w:left w:val="none" w:sz="0" w:space="0" w:color="auto"/>
            <w:bottom w:val="none" w:sz="0" w:space="0" w:color="auto"/>
            <w:right w:val="none" w:sz="0" w:space="0" w:color="auto"/>
          </w:divBdr>
        </w:div>
        <w:div w:id="636956417">
          <w:marLeft w:val="0"/>
          <w:marRight w:val="0"/>
          <w:marTop w:val="0"/>
          <w:marBottom w:val="0"/>
          <w:divBdr>
            <w:top w:val="none" w:sz="0" w:space="0" w:color="auto"/>
            <w:left w:val="none" w:sz="0" w:space="0" w:color="auto"/>
            <w:bottom w:val="none" w:sz="0" w:space="0" w:color="auto"/>
            <w:right w:val="none" w:sz="0" w:space="0" w:color="auto"/>
          </w:divBdr>
        </w:div>
        <w:div w:id="1267542900">
          <w:marLeft w:val="0"/>
          <w:marRight w:val="0"/>
          <w:marTop w:val="0"/>
          <w:marBottom w:val="0"/>
          <w:divBdr>
            <w:top w:val="none" w:sz="0" w:space="0" w:color="auto"/>
            <w:left w:val="none" w:sz="0" w:space="0" w:color="auto"/>
            <w:bottom w:val="none" w:sz="0" w:space="0" w:color="auto"/>
            <w:right w:val="none" w:sz="0" w:space="0" w:color="auto"/>
          </w:divBdr>
        </w:div>
        <w:div w:id="459156056">
          <w:marLeft w:val="0"/>
          <w:marRight w:val="0"/>
          <w:marTop w:val="0"/>
          <w:marBottom w:val="0"/>
          <w:divBdr>
            <w:top w:val="none" w:sz="0" w:space="0" w:color="auto"/>
            <w:left w:val="none" w:sz="0" w:space="0" w:color="auto"/>
            <w:bottom w:val="none" w:sz="0" w:space="0" w:color="auto"/>
            <w:right w:val="none" w:sz="0" w:space="0" w:color="auto"/>
          </w:divBdr>
        </w:div>
        <w:div w:id="155193345">
          <w:marLeft w:val="0"/>
          <w:marRight w:val="0"/>
          <w:marTop w:val="0"/>
          <w:marBottom w:val="0"/>
          <w:divBdr>
            <w:top w:val="none" w:sz="0" w:space="0" w:color="auto"/>
            <w:left w:val="none" w:sz="0" w:space="0" w:color="auto"/>
            <w:bottom w:val="none" w:sz="0" w:space="0" w:color="auto"/>
            <w:right w:val="none" w:sz="0" w:space="0" w:color="auto"/>
          </w:divBdr>
        </w:div>
        <w:div w:id="187187665">
          <w:marLeft w:val="0"/>
          <w:marRight w:val="0"/>
          <w:marTop w:val="0"/>
          <w:marBottom w:val="0"/>
          <w:divBdr>
            <w:top w:val="none" w:sz="0" w:space="0" w:color="auto"/>
            <w:left w:val="none" w:sz="0" w:space="0" w:color="auto"/>
            <w:bottom w:val="none" w:sz="0" w:space="0" w:color="auto"/>
            <w:right w:val="none" w:sz="0" w:space="0" w:color="auto"/>
          </w:divBdr>
        </w:div>
        <w:div w:id="361827871">
          <w:marLeft w:val="0"/>
          <w:marRight w:val="0"/>
          <w:marTop w:val="0"/>
          <w:marBottom w:val="0"/>
          <w:divBdr>
            <w:top w:val="none" w:sz="0" w:space="0" w:color="auto"/>
            <w:left w:val="none" w:sz="0" w:space="0" w:color="auto"/>
            <w:bottom w:val="none" w:sz="0" w:space="0" w:color="auto"/>
            <w:right w:val="none" w:sz="0" w:space="0" w:color="auto"/>
          </w:divBdr>
        </w:div>
        <w:div w:id="1307929786">
          <w:marLeft w:val="0"/>
          <w:marRight w:val="0"/>
          <w:marTop w:val="0"/>
          <w:marBottom w:val="0"/>
          <w:divBdr>
            <w:top w:val="none" w:sz="0" w:space="0" w:color="auto"/>
            <w:left w:val="none" w:sz="0" w:space="0" w:color="auto"/>
            <w:bottom w:val="none" w:sz="0" w:space="0" w:color="auto"/>
            <w:right w:val="none" w:sz="0" w:space="0" w:color="auto"/>
          </w:divBdr>
        </w:div>
      </w:divsChild>
    </w:div>
    <w:div w:id="926573909">
      <w:bodyDiv w:val="1"/>
      <w:marLeft w:val="0"/>
      <w:marRight w:val="0"/>
      <w:marTop w:val="0"/>
      <w:marBottom w:val="0"/>
      <w:divBdr>
        <w:top w:val="none" w:sz="0" w:space="0" w:color="auto"/>
        <w:left w:val="none" w:sz="0" w:space="0" w:color="auto"/>
        <w:bottom w:val="none" w:sz="0" w:space="0" w:color="auto"/>
        <w:right w:val="none" w:sz="0" w:space="0" w:color="auto"/>
      </w:divBdr>
    </w:div>
    <w:div w:id="983776853">
      <w:bodyDiv w:val="1"/>
      <w:marLeft w:val="0"/>
      <w:marRight w:val="0"/>
      <w:marTop w:val="0"/>
      <w:marBottom w:val="0"/>
      <w:divBdr>
        <w:top w:val="none" w:sz="0" w:space="0" w:color="auto"/>
        <w:left w:val="none" w:sz="0" w:space="0" w:color="auto"/>
        <w:bottom w:val="none" w:sz="0" w:space="0" w:color="auto"/>
        <w:right w:val="none" w:sz="0" w:space="0" w:color="auto"/>
      </w:divBdr>
    </w:div>
    <w:div w:id="1029642224">
      <w:bodyDiv w:val="1"/>
      <w:marLeft w:val="0"/>
      <w:marRight w:val="0"/>
      <w:marTop w:val="0"/>
      <w:marBottom w:val="0"/>
      <w:divBdr>
        <w:top w:val="none" w:sz="0" w:space="0" w:color="auto"/>
        <w:left w:val="none" w:sz="0" w:space="0" w:color="auto"/>
        <w:bottom w:val="none" w:sz="0" w:space="0" w:color="auto"/>
        <w:right w:val="none" w:sz="0" w:space="0" w:color="auto"/>
      </w:divBdr>
    </w:div>
    <w:div w:id="1032879329">
      <w:bodyDiv w:val="1"/>
      <w:marLeft w:val="0"/>
      <w:marRight w:val="0"/>
      <w:marTop w:val="0"/>
      <w:marBottom w:val="0"/>
      <w:divBdr>
        <w:top w:val="none" w:sz="0" w:space="0" w:color="auto"/>
        <w:left w:val="none" w:sz="0" w:space="0" w:color="auto"/>
        <w:bottom w:val="none" w:sz="0" w:space="0" w:color="auto"/>
        <w:right w:val="none" w:sz="0" w:space="0" w:color="auto"/>
      </w:divBdr>
    </w:div>
    <w:div w:id="1050418401">
      <w:bodyDiv w:val="1"/>
      <w:marLeft w:val="0"/>
      <w:marRight w:val="0"/>
      <w:marTop w:val="0"/>
      <w:marBottom w:val="0"/>
      <w:divBdr>
        <w:top w:val="none" w:sz="0" w:space="0" w:color="auto"/>
        <w:left w:val="none" w:sz="0" w:space="0" w:color="auto"/>
        <w:bottom w:val="none" w:sz="0" w:space="0" w:color="auto"/>
        <w:right w:val="none" w:sz="0" w:space="0" w:color="auto"/>
      </w:divBdr>
    </w:div>
    <w:div w:id="1199010907">
      <w:bodyDiv w:val="1"/>
      <w:marLeft w:val="0"/>
      <w:marRight w:val="0"/>
      <w:marTop w:val="0"/>
      <w:marBottom w:val="0"/>
      <w:divBdr>
        <w:top w:val="none" w:sz="0" w:space="0" w:color="auto"/>
        <w:left w:val="none" w:sz="0" w:space="0" w:color="auto"/>
        <w:bottom w:val="none" w:sz="0" w:space="0" w:color="auto"/>
        <w:right w:val="none" w:sz="0" w:space="0" w:color="auto"/>
      </w:divBdr>
    </w:div>
    <w:div w:id="126290962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48">
          <w:marLeft w:val="0"/>
          <w:marRight w:val="0"/>
          <w:marTop w:val="0"/>
          <w:marBottom w:val="0"/>
          <w:divBdr>
            <w:top w:val="none" w:sz="0" w:space="0" w:color="auto"/>
            <w:left w:val="none" w:sz="0" w:space="0" w:color="auto"/>
            <w:bottom w:val="none" w:sz="0" w:space="0" w:color="auto"/>
            <w:right w:val="none" w:sz="0" w:space="0" w:color="auto"/>
          </w:divBdr>
        </w:div>
        <w:div w:id="66076848">
          <w:marLeft w:val="0"/>
          <w:marRight w:val="0"/>
          <w:marTop w:val="0"/>
          <w:marBottom w:val="0"/>
          <w:divBdr>
            <w:top w:val="none" w:sz="0" w:space="0" w:color="auto"/>
            <w:left w:val="none" w:sz="0" w:space="0" w:color="auto"/>
            <w:bottom w:val="none" w:sz="0" w:space="0" w:color="auto"/>
            <w:right w:val="none" w:sz="0" w:space="0" w:color="auto"/>
          </w:divBdr>
        </w:div>
        <w:div w:id="813831922">
          <w:marLeft w:val="0"/>
          <w:marRight w:val="0"/>
          <w:marTop w:val="0"/>
          <w:marBottom w:val="0"/>
          <w:divBdr>
            <w:top w:val="none" w:sz="0" w:space="0" w:color="auto"/>
            <w:left w:val="none" w:sz="0" w:space="0" w:color="auto"/>
            <w:bottom w:val="none" w:sz="0" w:space="0" w:color="auto"/>
            <w:right w:val="none" w:sz="0" w:space="0" w:color="auto"/>
          </w:divBdr>
        </w:div>
        <w:div w:id="1452436748">
          <w:marLeft w:val="0"/>
          <w:marRight w:val="0"/>
          <w:marTop w:val="0"/>
          <w:marBottom w:val="0"/>
          <w:divBdr>
            <w:top w:val="none" w:sz="0" w:space="0" w:color="auto"/>
            <w:left w:val="none" w:sz="0" w:space="0" w:color="auto"/>
            <w:bottom w:val="none" w:sz="0" w:space="0" w:color="auto"/>
            <w:right w:val="none" w:sz="0" w:space="0" w:color="auto"/>
          </w:divBdr>
        </w:div>
        <w:div w:id="424886803">
          <w:marLeft w:val="0"/>
          <w:marRight w:val="0"/>
          <w:marTop w:val="0"/>
          <w:marBottom w:val="0"/>
          <w:divBdr>
            <w:top w:val="none" w:sz="0" w:space="0" w:color="auto"/>
            <w:left w:val="none" w:sz="0" w:space="0" w:color="auto"/>
            <w:bottom w:val="none" w:sz="0" w:space="0" w:color="auto"/>
            <w:right w:val="none" w:sz="0" w:space="0" w:color="auto"/>
          </w:divBdr>
        </w:div>
        <w:div w:id="2048291099">
          <w:marLeft w:val="0"/>
          <w:marRight w:val="0"/>
          <w:marTop w:val="0"/>
          <w:marBottom w:val="0"/>
          <w:divBdr>
            <w:top w:val="none" w:sz="0" w:space="0" w:color="auto"/>
            <w:left w:val="none" w:sz="0" w:space="0" w:color="auto"/>
            <w:bottom w:val="none" w:sz="0" w:space="0" w:color="auto"/>
            <w:right w:val="none" w:sz="0" w:space="0" w:color="auto"/>
          </w:divBdr>
        </w:div>
        <w:div w:id="1046413388">
          <w:marLeft w:val="0"/>
          <w:marRight w:val="0"/>
          <w:marTop w:val="0"/>
          <w:marBottom w:val="0"/>
          <w:divBdr>
            <w:top w:val="none" w:sz="0" w:space="0" w:color="auto"/>
            <w:left w:val="none" w:sz="0" w:space="0" w:color="auto"/>
            <w:bottom w:val="none" w:sz="0" w:space="0" w:color="auto"/>
            <w:right w:val="none" w:sz="0" w:space="0" w:color="auto"/>
          </w:divBdr>
        </w:div>
        <w:div w:id="1576083378">
          <w:marLeft w:val="0"/>
          <w:marRight w:val="0"/>
          <w:marTop w:val="0"/>
          <w:marBottom w:val="0"/>
          <w:divBdr>
            <w:top w:val="none" w:sz="0" w:space="0" w:color="auto"/>
            <w:left w:val="none" w:sz="0" w:space="0" w:color="auto"/>
            <w:bottom w:val="none" w:sz="0" w:space="0" w:color="auto"/>
            <w:right w:val="none" w:sz="0" w:space="0" w:color="auto"/>
          </w:divBdr>
        </w:div>
        <w:div w:id="225262600">
          <w:marLeft w:val="0"/>
          <w:marRight w:val="0"/>
          <w:marTop w:val="0"/>
          <w:marBottom w:val="0"/>
          <w:divBdr>
            <w:top w:val="none" w:sz="0" w:space="0" w:color="auto"/>
            <w:left w:val="none" w:sz="0" w:space="0" w:color="auto"/>
            <w:bottom w:val="none" w:sz="0" w:space="0" w:color="auto"/>
            <w:right w:val="none" w:sz="0" w:space="0" w:color="auto"/>
          </w:divBdr>
        </w:div>
        <w:div w:id="158812974">
          <w:marLeft w:val="0"/>
          <w:marRight w:val="0"/>
          <w:marTop w:val="0"/>
          <w:marBottom w:val="0"/>
          <w:divBdr>
            <w:top w:val="none" w:sz="0" w:space="0" w:color="auto"/>
            <w:left w:val="none" w:sz="0" w:space="0" w:color="auto"/>
            <w:bottom w:val="none" w:sz="0" w:space="0" w:color="auto"/>
            <w:right w:val="none" w:sz="0" w:space="0" w:color="auto"/>
          </w:divBdr>
        </w:div>
        <w:div w:id="1152599351">
          <w:marLeft w:val="0"/>
          <w:marRight w:val="0"/>
          <w:marTop w:val="0"/>
          <w:marBottom w:val="0"/>
          <w:divBdr>
            <w:top w:val="none" w:sz="0" w:space="0" w:color="auto"/>
            <w:left w:val="none" w:sz="0" w:space="0" w:color="auto"/>
            <w:bottom w:val="none" w:sz="0" w:space="0" w:color="auto"/>
            <w:right w:val="none" w:sz="0" w:space="0" w:color="auto"/>
          </w:divBdr>
        </w:div>
        <w:div w:id="1549876319">
          <w:marLeft w:val="0"/>
          <w:marRight w:val="0"/>
          <w:marTop w:val="0"/>
          <w:marBottom w:val="0"/>
          <w:divBdr>
            <w:top w:val="none" w:sz="0" w:space="0" w:color="auto"/>
            <w:left w:val="none" w:sz="0" w:space="0" w:color="auto"/>
            <w:bottom w:val="none" w:sz="0" w:space="0" w:color="auto"/>
            <w:right w:val="none" w:sz="0" w:space="0" w:color="auto"/>
          </w:divBdr>
        </w:div>
        <w:div w:id="505367729">
          <w:marLeft w:val="0"/>
          <w:marRight w:val="0"/>
          <w:marTop w:val="0"/>
          <w:marBottom w:val="0"/>
          <w:divBdr>
            <w:top w:val="none" w:sz="0" w:space="0" w:color="auto"/>
            <w:left w:val="none" w:sz="0" w:space="0" w:color="auto"/>
            <w:bottom w:val="none" w:sz="0" w:space="0" w:color="auto"/>
            <w:right w:val="none" w:sz="0" w:space="0" w:color="auto"/>
          </w:divBdr>
        </w:div>
        <w:div w:id="915165505">
          <w:marLeft w:val="0"/>
          <w:marRight w:val="0"/>
          <w:marTop w:val="0"/>
          <w:marBottom w:val="0"/>
          <w:divBdr>
            <w:top w:val="none" w:sz="0" w:space="0" w:color="auto"/>
            <w:left w:val="none" w:sz="0" w:space="0" w:color="auto"/>
            <w:bottom w:val="none" w:sz="0" w:space="0" w:color="auto"/>
            <w:right w:val="none" w:sz="0" w:space="0" w:color="auto"/>
          </w:divBdr>
        </w:div>
        <w:div w:id="1394961744">
          <w:marLeft w:val="0"/>
          <w:marRight w:val="0"/>
          <w:marTop w:val="0"/>
          <w:marBottom w:val="0"/>
          <w:divBdr>
            <w:top w:val="none" w:sz="0" w:space="0" w:color="auto"/>
            <w:left w:val="none" w:sz="0" w:space="0" w:color="auto"/>
            <w:bottom w:val="none" w:sz="0" w:space="0" w:color="auto"/>
            <w:right w:val="none" w:sz="0" w:space="0" w:color="auto"/>
          </w:divBdr>
        </w:div>
        <w:div w:id="757292119">
          <w:marLeft w:val="0"/>
          <w:marRight w:val="0"/>
          <w:marTop w:val="0"/>
          <w:marBottom w:val="0"/>
          <w:divBdr>
            <w:top w:val="none" w:sz="0" w:space="0" w:color="auto"/>
            <w:left w:val="none" w:sz="0" w:space="0" w:color="auto"/>
            <w:bottom w:val="none" w:sz="0" w:space="0" w:color="auto"/>
            <w:right w:val="none" w:sz="0" w:space="0" w:color="auto"/>
          </w:divBdr>
        </w:div>
        <w:div w:id="717434777">
          <w:marLeft w:val="0"/>
          <w:marRight w:val="0"/>
          <w:marTop w:val="0"/>
          <w:marBottom w:val="0"/>
          <w:divBdr>
            <w:top w:val="none" w:sz="0" w:space="0" w:color="auto"/>
            <w:left w:val="none" w:sz="0" w:space="0" w:color="auto"/>
            <w:bottom w:val="none" w:sz="0" w:space="0" w:color="auto"/>
            <w:right w:val="none" w:sz="0" w:space="0" w:color="auto"/>
          </w:divBdr>
        </w:div>
        <w:div w:id="627399372">
          <w:marLeft w:val="0"/>
          <w:marRight w:val="0"/>
          <w:marTop w:val="0"/>
          <w:marBottom w:val="0"/>
          <w:divBdr>
            <w:top w:val="none" w:sz="0" w:space="0" w:color="auto"/>
            <w:left w:val="none" w:sz="0" w:space="0" w:color="auto"/>
            <w:bottom w:val="none" w:sz="0" w:space="0" w:color="auto"/>
            <w:right w:val="none" w:sz="0" w:space="0" w:color="auto"/>
          </w:divBdr>
        </w:div>
        <w:div w:id="1431462854">
          <w:marLeft w:val="0"/>
          <w:marRight w:val="0"/>
          <w:marTop w:val="0"/>
          <w:marBottom w:val="0"/>
          <w:divBdr>
            <w:top w:val="none" w:sz="0" w:space="0" w:color="auto"/>
            <w:left w:val="none" w:sz="0" w:space="0" w:color="auto"/>
            <w:bottom w:val="none" w:sz="0" w:space="0" w:color="auto"/>
            <w:right w:val="none" w:sz="0" w:space="0" w:color="auto"/>
          </w:divBdr>
        </w:div>
        <w:div w:id="1151367571">
          <w:marLeft w:val="0"/>
          <w:marRight w:val="0"/>
          <w:marTop w:val="0"/>
          <w:marBottom w:val="0"/>
          <w:divBdr>
            <w:top w:val="none" w:sz="0" w:space="0" w:color="auto"/>
            <w:left w:val="none" w:sz="0" w:space="0" w:color="auto"/>
            <w:bottom w:val="none" w:sz="0" w:space="0" w:color="auto"/>
            <w:right w:val="none" w:sz="0" w:space="0" w:color="auto"/>
          </w:divBdr>
        </w:div>
        <w:div w:id="645937230">
          <w:marLeft w:val="0"/>
          <w:marRight w:val="0"/>
          <w:marTop w:val="0"/>
          <w:marBottom w:val="0"/>
          <w:divBdr>
            <w:top w:val="none" w:sz="0" w:space="0" w:color="auto"/>
            <w:left w:val="none" w:sz="0" w:space="0" w:color="auto"/>
            <w:bottom w:val="none" w:sz="0" w:space="0" w:color="auto"/>
            <w:right w:val="none" w:sz="0" w:space="0" w:color="auto"/>
          </w:divBdr>
        </w:div>
        <w:div w:id="742222572">
          <w:marLeft w:val="0"/>
          <w:marRight w:val="0"/>
          <w:marTop w:val="0"/>
          <w:marBottom w:val="0"/>
          <w:divBdr>
            <w:top w:val="none" w:sz="0" w:space="0" w:color="auto"/>
            <w:left w:val="none" w:sz="0" w:space="0" w:color="auto"/>
            <w:bottom w:val="none" w:sz="0" w:space="0" w:color="auto"/>
            <w:right w:val="none" w:sz="0" w:space="0" w:color="auto"/>
          </w:divBdr>
        </w:div>
        <w:div w:id="225189584">
          <w:marLeft w:val="0"/>
          <w:marRight w:val="0"/>
          <w:marTop w:val="0"/>
          <w:marBottom w:val="0"/>
          <w:divBdr>
            <w:top w:val="none" w:sz="0" w:space="0" w:color="auto"/>
            <w:left w:val="none" w:sz="0" w:space="0" w:color="auto"/>
            <w:bottom w:val="none" w:sz="0" w:space="0" w:color="auto"/>
            <w:right w:val="none" w:sz="0" w:space="0" w:color="auto"/>
          </w:divBdr>
        </w:div>
        <w:div w:id="443304299">
          <w:marLeft w:val="0"/>
          <w:marRight w:val="0"/>
          <w:marTop w:val="0"/>
          <w:marBottom w:val="0"/>
          <w:divBdr>
            <w:top w:val="none" w:sz="0" w:space="0" w:color="auto"/>
            <w:left w:val="none" w:sz="0" w:space="0" w:color="auto"/>
            <w:bottom w:val="none" w:sz="0" w:space="0" w:color="auto"/>
            <w:right w:val="none" w:sz="0" w:space="0" w:color="auto"/>
          </w:divBdr>
        </w:div>
        <w:div w:id="433785597">
          <w:marLeft w:val="0"/>
          <w:marRight w:val="0"/>
          <w:marTop w:val="0"/>
          <w:marBottom w:val="0"/>
          <w:divBdr>
            <w:top w:val="none" w:sz="0" w:space="0" w:color="auto"/>
            <w:left w:val="none" w:sz="0" w:space="0" w:color="auto"/>
            <w:bottom w:val="none" w:sz="0" w:space="0" w:color="auto"/>
            <w:right w:val="none" w:sz="0" w:space="0" w:color="auto"/>
          </w:divBdr>
        </w:div>
        <w:div w:id="479807090">
          <w:marLeft w:val="0"/>
          <w:marRight w:val="0"/>
          <w:marTop w:val="0"/>
          <w:marBottom w:val="0"/>
          <w:divBdr>
            <w:top w:val="none" w:sz="0" w:space="0" w:color="auto"/>
            <w:left w:val="none" w:sz="0" w:space="0" w:color="auto"/>
            <w:bottom w:val="none" w:sz="0" w:space="0" w:color="auto"/>
            <w:right w:val="none" w:sz="0" w:space="0" w:color="auto"/>
          </w:divBdr>
        </w:div>
        <w:div w:id="512451033">
          <w:marLeft w:val="0"/>
          <w:marRight w:val="0"/>
          <w:marTop w:val="0"/>
          <w:marBottom w:val="0"/>
          <w:divBdr>
            <w:top w:val="none" w:sz="0" w:space="0" w:color="auto"/>
            <w:left w:val="none" w:sz="0" w:space="0" w:color="auto"/>
            <w:bottom w:val="none" w:sz="0" w:space="0" w:color="auto"/>
            <w:right w:val="none" w:sz="0" w:space="0" w:color="auto"/>
          </w:divBdr>
        </w:div>
        <w:div w:id="1825008647">
          <w:marLeft w:val="0"/>
          <w:marRight w:val="0"/>
          <w:marTop w:val="0"/>
          <w:marBottom w:val="0"/>
          <w:divBdr>
            <w:top w:val="none" w:sz="0" w:space="0" w:color="auto"/>
            <w:left w:val="none" w:sz="0" w:space="0" w:color="auto"/>
            <w:bottom w:val="none" w:sz="0" w:space="0" w:color="auto"/>
            <w:right w:val="none" w:sz="0" w:space="0" w:color="auto"/>
          </w:divBdr>
        </w:div>
        <w:div w:id="1775593838">
          <w:marLeft w:val="0"/>
          <w:marRight w:val="0"/>
          <w:marTop w:val="0"/>
          <w:marBottom w:val="0"/>
          <w:divBdr>
            <w:top w:val="none" w:sz="0" w:space="0" w:color="auto"/>
            <w:left w:val="none" w:sz="0" w:space="0" w:color="auto"/>
            <w:bottom w:val="none" w:sz="0" w:space="0" w:color="auto"/>
            <w:right w:val="none" w:sz="0" w:space="0" w:color="auto"/>
          </w:divBdr>
        </w:div>
        <w:div w:id="1431005284">
          <w:marLeft w:val="0"/>
          <w:marRight w:val="0"/>
          <w:marTop w:val="0"/>
          <w:marBottom w:val="0"/>
          <w:divBdr>
            <w:top w:val="none" w:sz="0" w:space="0" w:color="auto"/>
            <w:left w:val="none" w:sz="0" w:space="0" w:color="auto"/>
            <w:bottom w:val="none" w:sz="0" w:space="0" w:color="auto"/>
            <w:right w:val="none" w:sz="0" w:space="0" w:color="auto"/>
          </w:divBdr>
        </w:div>
        <w:div w:id="1746488610">
          <w:marLeft w:val="0"/>
          <w:marRight w:val="0"/>
          <w:marTop w:val="0"/>
          <w:marBottom w:val="0"/>
          <w:divBdr>
            <w:top w:val="none" w:sz="0" w:space="0" w:color="auto"/>
            <w:left w:val="none" w:sz="0" w:space="0" w:color="auto"/>
            <w:bottom w:val="none" w:sz="0" w:space="0" w:color="auto"/>
            <w:right w:val="none" w:sz="0" w:space="0" w:color="auto"/>
          </w:divBdr>
        </w:div>
        <w:div w:id="990527801">
          <w:marLeft w:val="0"/>
          <w:marRight w:val="0"/>
          <w:marTop w:val="0"/>
          <w:marBottom w:val="0"/>
          <w:divBdr>
            <w:top w:val="none" w:sz="0" w:space="0" w:color="auto"/>
            <w:left w:val="none" w:sz="0" w:space="0" w:color="auto"/>
            <w:bottom w:val="none" w:sz="0" w:space="0" w:color="auto"/>
            <w:right w:val="none" w:sz="0" w:space="0" w:color="auto"/>
          </w:divBdr>
        </w:div>
        <w:div w:id="917057819">
          <w:marLeft w:val="0"/>
          <w:marRight w:val="0"/>
          <w:marTop w:val="0"/>
          <w:marBottom w:val="0"/>
          <w:divBdr>
            <w:top w:val="none" w:sz="0" w:space="0" w:color="auto"/>
            <w:left w:val="none" w:sz="0" w:space="0" w:color="auto"/>
            <w:bottom w:val="none" w:sz="0" w:space="0" w:color="auto"/>
            <w:right w:val="none" w:sz="0" w:space="0" w:color="auto"/>
          </w:divBdr>
        </w:div>
        <w:div w:id="1941143068">
          <w:marLeft w:val="0"/>
          <w:marRight w:val="0"/>
          <w:marTop w:val="0"/>
          <w:marBottom w:val="0"/>
          <w:divBdr>
            <w:top w:val="none" w:sz="0" w:space="0" w:color="auto"/>
            <w:left w:val="none" w:sz="0" w:space="0" w:color="auto"/>
            <w:bottom w:val="none" w:sz="0" w:space="0" w:color="auto"/>
            <w:right w:val="none" w:sz="0" w:space="0" w:color="auto"/>
          </w:divBdr>
        </w:div>
        <w:div w:id="623585220">
          <w:marLeft w:val="0"/>
          <w:marRight w:val="0"/>
          <w:marTop w:val="0"/>
          <w:marBottom w:val="0"/>
          <w:divBdr>
            <w:top w:val="none" w:sz="0" w:space="0" w:color="auto"/>
            <w:left w:val="none" w:sz="0" w:space="0" w:color="auto"/>
            <w:bottom w:val="none" w:sz="0" w:space="0" w:color="auto"/>
            <w:right w:val="none" w:sz="0" w:space="0" w:color="auto"/>
          </w:divBdr>
        </w:div>
        <w:div w:id="301232599">
          <w:marLeft w:val="0"/>
          <w:marRight w:val="0"/>
          <w:marTop w:val="0"/>
          <w:marBottom w:val="0"/>
          <w:divBdr>
            <w:top w:val="none" w:sz="0" w:space="0" w:color="auto"/>
            <w:left w:val="none" w:sz="0" w:space="0" w:color="auto"/>
            <w:bottom w:val="none" w:sz="0" w:space="0" w:color="auto"/>
            <w:right w:val="none" w:sz="0" w:space="0" w:color="auto"/>
          </w:divBdr>
        </w:div>
        <w:div w:id="2095321017">
          <w:marLeft w:val="0"/>
          <w:marRight w:val="0"/>
          <w:marTop w:val="0"/>
          <w:marBottom w:val="0"/>
          <w:divBdr>
            <w:top w:val="none" w:sz="0" w:space="0" w:color="auto"/>
            <w:left w:val="none" w:sz="0" w:space="0" w:color="auto"/>
            <w:bottom w:val="none" w:sz="0" w:space="0" w:color="auto"/>
            <w:right w:val="none" w:sz="0" w:space="0" w:color="auto"/>
          </w:divBdr>
        </w:div>
        <w:div w:id="734667166">
          <w:marLeft w:val="0"/>
          <w:marRight w:val="0"/>
          <w:marTop w:val="0"/>
          <w:marBottom w:val="0"/>
          <w:divBdr>
            <w:top w:val="none" w:sz="0" w:space="0" w:color="auto"/>
            <w:left w:val="none" w:sz="0" w:space="0" w:color="auto"/>
            <w:bottom w:val="none" w:sz="0" w:space="0" w:color="auto"/>
            <w:right w:val="none" w:sz="0" w:space="0" w:color="auto"/>
          </w:divBdr>
        </w:div>
        <w:div w:id="1019698564">
          <w:marLeft w:val="0"/>
          <w:marRight w:val="0"/>
          <w:marTop w:val="0"/>
          <w:marBottom w:val="0"/>
          <w:divBdr>
            <w:top w:val="none" w:sz="0" w:space="0" w:color="auto"/>
            <w:left w:val="none" w:sz="0" w:space="0" w:color="auto"/>
            <w:bottom w:val="none" w:sz="0" w:space="0" w:color="auto"/>
            <w:right w:val="none" w:sz="0" w:space="0" w:color="auto"/>
          </w:divBdr>
        </w:div>
        <w:div w:id="702902903">
          <w:marLeft w:val="0"/>
          <w:marRight w:val="0"/>
          <w:marTop w:val="0"/>
          <w:marBottom w:val="0"/>
          <w:divBdr>
            <w:top w:val="none" w:sz="0" w:space="0" w:color="auto"/>
            <w:left w:val="none" w:sz="0" w:space="0" w:color="auto"/>
            <w:bottom w:val="none" w:sz="0" w:space="0" w:color="auto"/>
            <w:right w:val="none" w:sz="0" w:space="0" w:color="auto"/>
          </w:divBdr>
        </w:div>
        <w:div w:id="1614749913">
          <w:marLeft w:val="0"/>
          <w:marRight w:val="0"/>
          <w:marTop w:val="0"/>
          <w:marBottom w:val="0"/>
          <w:divBdr>
            <w:top w:val="none" w:sz="0" w:space="0" w:color="auto"/>
            <w:left w:val="none" w:sz="0" w:space="0" w:color="auto"/>
            <w:bottom w:val="none" w:sz="0" w:space="0" w:color="auto"/>
            <w:right w:val="none" w:sz="0" w:space="0" w:color="auto"/>
          </w:divBdr>
        </w:div>
        <w:div w:id="677781111">
          <w:marLeft w:val="0"/>
          <w:marRight w:val="0"/>
          <w:marTop w:val="0"/>
          <w:marBottom w:val="0"/>
          <w:divBdr>
            <w:top w:val="none" w:sz="0" w:space="0" w:color="auto"/>
            <w:left w:val="none" w:sz="0" w:space="0" w:color="auto"/>
            <w:bottom w:val="none" w:sz="0" w:space="0" w:color="auto"/>
            <w:right w:val="none" w:sz="0" w:space="0" w:color="auto"/>
          </w:divBdr>
        </w:div>
        <w:div w:id="1387027261">
          <w:marLeft w:val="0"/>
          <w:marRight w:val="0"/>
          <w:marTop w:val="0"/>
          <w:marBottom w:val="0"/>
          <w:divBdr>
            <w:top w:val="none" w:sz="0" w:space="0" w:color="auto"/>
            <w:left w:val="none" w:sz="0" w:space="0" w:color="auto"/>
            <w:bottom w:val="none" w:sz="0" w:space="0" w:color="auto"/>
            <w:right w:val="none" w:sz="0" w:space="0" w:color="auto"/>
          </w:divBdr>
        </w:div>
        <w:div w:id="1255087004">
          <w:marLeft w:val="0"/>
          <w:marRight w:val="0"/>
          <w:marTop w:val="0"/>
          <w:marBottom w:val="0"/>
          <w:divBdr>
            <w:top w:val="none" w:sz="0" w:space="0" w:color="auto"/>
            <w:left w:val="none" w:sz="0" w:space="0" w:color="auto"/>
            <w:bottom w:val="none" w:sz="0" w:space="0" w:color="auto"/>
            <w:right w:val="none" w:sz="0" w:space="0" w:color="auto"/>
          </w:divBdr>
        </w:div>
        <w:div w:id="1375085510">
          <w:marLeft w:val="0"/>
          <w:marRight w:val="0"/>
          <w:marTop w:val="0"/>
          <w:marBottom w:val="0"/>
          <w:divBdr>
            <w:top w:val="none" w:sz="0" w:space="0" w:color="auto"/>
            <w:left w:val="none" w:sz="0" w:space="0" w:color="auto"/>
            <w:bottom w:val="none" w:sz="0" w:space="0" w:color="auto"/>
            <w:right w:val="none" w:sz="0" w:space="0" w:color="auto"/>
          </w:divBdr>
        </w:div>
        <w:div w:id="1896773149">
          <w:marLeft w:val="0"/>
          <w:marRight w:val="0"/>
          <w:marTop w:val="0"/>
          <w:marBottom w:val="0"/>
          <w:divBdr>
            <w:top w:val="none" w:sz="0" w:space="0" w:color="auto"/>
            <w:left w:val="none" w:sz="0" w:space="0" w:color="auto"/>
            <w:bottom w:val="none" w:sz="0" w:space="0" w:color="auto"/>
            <w:right w:val="none" w:sz="0" w:space="0" w:color="auto"/>
          </w:divBdr>
        </w:div>
        <w:div w:id="1640913600">
          <w:marLeft w:val="0"/>
          <w:marRight w:val="0"/>
          <w:marTop w:val="0"/>
          <w:marBottom w:val="0"/>
          <w:divBdr>
            <w:top w:val="none" w:sz="0" w:space="0" w:color="auto"/>
            <w:left w:val="none" w:sz="0" w:space="0" w:color="auto"/>
            <w:bottom w:val="none" w:sz="0" w:space="0" w:color="auto"/>
            <w:right w:val="none" w:sz="0" w:space="0" w:color="auto"/>
          </w:divBdr>
        </w:div>
        <w:div w:id="422921777">
          <w:marLeft w:val="0"/>
          <w:marRight w:val="0"/>
          <w:marTop w:val="0"/>
          <w:marBottom w:val="0"/>
          <w:divBdr>
            <w:top w:val="none" w:sz="0" w:space="0" w:color="auto"/>
            <w:left w:val="none" w:sz="0" w:space="0" w:color="auto"/>
            <w:bottom w:val="none" w:sz="0" w:space="0" w:color="auto"/>
            <w:right w:val="none" w:sz="0" w:space="0" w:color="auto"/>
          </w:divBdr>
        </w:div>
        <w:div w:id="1590113585">
          <w:marLeft w:val="0"/>
          <w:marRight w:val="0"/>
          <w:marTop w:val="0"/>
          <w:marBottom w:val="0"/>
          <w:divBdr>
            <w:top w:val="none" w:sz="0" w:space="0" w:color="auto"/>
            <w:left w:val="none" w:sz="0" w:space="0" w:color="auto"/>
            <w:bottom w:val="none" w:sz="0" w:space="0" w:color="auto"/>
            <w:right w:val="none" w:sz="0" w:space="0" w:color="auto"/>
          </w:divBdr>
        </w:div>
        <w:div w:id="849678085">
          <w:marLeft w:val="0"/>
          <w:marRight w:val="0"/>
          <w:marTop w:val="0"/>
          <w:marBottom w:val="0"/>
          <w:divBdr>
            <w:top w:val="none" w:sz="0" w:space="0" w:color="auto"/>
            <w:left w:val="none" w:sz="0" w:space="0" w:color="auto"/>
            <w:bottom w:val="none" w:sz="0" w:space="0" w:color="auto"/>
            <w:right w:val="none" w:sz="0" w:space="0" w:color="auto"/>
          </w:divBdr>
        </w:div>
        <w:div w:id="887648870">
          <w:marLeft w:val="0"/>
          <w:marRight w:val="0"/>
          <w:marTop w:val="0"/>
          <w:marBottom w:val="0"/>
          <w:divBdr>
            <w:top w:val="none" w:sz="0" w:space="0" w:color="auto"/>
            <w:left w:val="none" w:sz="0" w:space="0" w:color="auto"/>
            <w:bottom w:val="none" w:sz="0" w:space="0" w:color="auto"/>
            <w:right w:val="none" w:sz="0" w:space="0" w:color="auto"/>
          </w:divBdr>
        </w:div>
        <w:div w:id="1619486380">
          <w:marLeft w:val="0"/>
          <w:marRight w:val="0"/>
          <w:marTop w:val="0"/>
          <w:marBottom w:val="0"/>
          <w:divBdr>
            <w:top w:val="none" w:sz="0" w:space="0" w:color="auto"/>
            <w:left w:val="none" w:sz="0" w:space="0" w:color="auto"/>
            <w:bottom w:val="none" w:sz="0" w:space="0" w:color="auto"/>
            <w:right w:val="none" w:sz="0" w:space="0" w:color="auto"/>
          </w:divBdr>
        </w:div>
        <w:div w:id="2037846750">
          <w:marLeft w:val="0"/>
          <w:marRight w:val="0"/>
          <w:marTop w:val="0"/>
          <w:marBottom w:val="0"/>
          <w:divBdr>
            <w:top w:val="none" w:sz="0" w:space="0" w:color="auto"/>
            <w:left w:val="none" w:sz="0" w:space="0" w:color="auto"/>
            <w:bottom w:val="none" w:sz="0" w:space="0" w:color="auto"/>
            <w:right w:val="none" w:sz="0" w:space="0" w:color="auto"/>
          </w:divBdr>
        </w:div>
      </w:divsChild>
    </w:div>
    <w:div w:id="1266498667">
      <w:bodyDiv w:val="1"/>
      <w:marLeft w:val="0"/>
      <w:marRight w:val="0"/>
      <w:marTop w:val="0"/>
      <w:marBottom w:val="0"/>
      <w:divBdr>
        <w:top w:val="none" w:sz="0" w:space="0" w:color="auto"/>
        <w:left w:val="none" w:sz="0" w:space="0" w:color="auto"/>
        <w:bottom w:val="none" w:sz="0" w:space="0" w:color="auto"/>
        <w:right w:val="none" w:sz="0" w:space="0" w:color="auto"/>
      </w:divBdr>
    </w:div>
    <w:div w:id="1289355931">
      <w:bodyDiv w:val="1"/>
      <w:marLeft w:val="0"/>
      <w:marRight w:val="0"/>
      <w:marTop w:val="0"/>
      <w:marBottom w:val="0"/>
      <w:divBdr>
        <w:top w:val="none" w:sz="0" w:space="0" w:color="auto"/>
        <w:left w:val="none" w:sz="0" w:space="0" w:color="auto"/>
        <w:bottom w:val="none" w:sz="0" w:space="0" w:color="auto"/>
        <w:right w:val="none" w:sz="0" w:space="0" w:color="auto"/>
      </w:divBdr>
    </w:div>
    <w:div w:id="1405495809">
      <w:bodyDiv w:val="1"/>
      <w:marLeft w:val="0"/>
      <w:marRight w:val="0"/>
      <w:marTop w:val="0"/>
      <w:marBottom w:val="0"/>
      <w:divBdr>
        <w:top w:val="none" w:sz="0" w:space="0" w:color="auto"/>
        <w:left w:val="none" w:sz="0" w:space="0" w:color="auto"/>
        <w:bottom w:val="none" w:sz="0" w:space="0" w:color="auto"/>
        <w:right w:val="none" w:sz="0" w:space="0" w:color="auto"/>
      </w:divBdr>
    </w:div>
    <w:div w:id="1477186528">
      <w:bodyDiv w:val="1"/>
      <w:marLeft w:val="0"/>
      <w:marRight w:val="0"/>
      <w:marTop w:val="0"/>
      <w:marBottom w:val="0"/>
      <w:divBdr>
        <w:top w:val="none" w:sz="0" w:space="0" w:color="auto"/>
        <w:left w:val="none" w:sz="0" w:space="0" w:color="auto"/>
        <w:bottom w:val="none" w:sz="0" w:space="0" w:color="auto"/>
        <w:right w:val="none" w:sz="0" w:space="0" w:color="auto"/>
      </w:divBdr>
    </w:div>
    <w:div w:id="1624995649">
      <w:bodyDiv w:val="1"/>
      <w:marLeft w:val="0"/>
      <w:marRight w:val="0"/>
      <w:marTop w:val="0"/>
      <w:marBottom w:val="0"/>
      <w:divBdr>
        <w:top w:val="none" w:sz="0" w:space="0" w:color="auto"/>
        <w:left w:val="none" w:sz="0" w:space="0" w:color="auto"/>
        <w:bottom w:val="none" w:sz="0" w:space="0" w:color="auto"/>
        <w:right w:val="none" w:sz="0" w:space="0" w:color="auto"/>
      </w:divBdr>
    </w:div>
    <w:div w:id="1642734087">
      <w:bodyDiv w:val="1"/>
      <w:marLeft w:val="0"/>
      <w:marRight w:val="0"/>
      <w:marTop w:val="0"/>
      <w:marBottom w:val="0"/>
      <w:divBdr>
        <w:top w:val="none" w:sz="0" w:space="0" w:color="auto"/>
        <w:left w:val="none" w:sz="0" w:space="0" w:color="auto"/>
        <w:bottom w:val="none" w:sz="0" w:space="0" w:color="auto"/>
        <w:right w:val="none" w:sz="0" w:space="0" w:color="auto"/>
      </w:divBdr>
    </w:div>
    <w:div w:id="1651400830">
      <w:bodyDiv w:val="1"/>
      <w:marLeft w:val="0"/>
      <w:marRight w:val="0"/>
      <w:marTop w:val="0"/>
      <w:marBottom w:val="0"/>
      <w:divBdr>
        <w:top w:val="none" w:sz="0" w:space="0" w:color="auto"/>
        <w:left w:val="none" w:sz="0" w:space="0" w:color="auto"/>
        <w:bottom w:val="none" w:sz="0" w:space="0" w:color="auto"/>
        <w:right w:val="none" w:sz="0" w:space="0" w:color="auto"/>
      </w:divBdr>
    </w:div>
    <w:div w:id="1659966721">
      <w:bodyDiv w:val="1"/>
      <w:marLeft w:val="0"/>
      <w:marRight w:val="0"/>
      <w:marTop w:val="0"/>
      <w:marBottom w:val="0"/>
      <w:divBdr>
        <w:top w:val="none" w:sz="0" w:space="0" w:color="auto"/>
        <w:left w:val="none" w:sz="0" w:space="0" w:color="auto"/>
        <w:bottom w:val="none" w:sz="0" w:space="0" w:color="auto"/>
        <w:right w:val="none" w:sz="0" w:space="0" w:color="auto"/>
      </w:divBdr>
      <w:divsChild>
        <w:div w:id="201943425">
          <w:marLeft w:val="0"/>
          <w:marRight w:val="0"/>
          <w:marTop w:val="0"/>
          <w:marBottom w:val="0"/>
          <w:divBdr>
            <w:top w:val="none" w:sz="0" w:space="0" w:color="auto"/>
            <w:left w:val="none" w:sz="0" w:space="0" w:color="auto"/>
            <w:bottom w:val="none" w:sz="0" w:space="0" w:color="auto"/>
            <w:right w:val="none" w:sz="0" w:space="0" w:color="auto"/>
          </w:divBdr>
        </w:div>
        <w:div w:id="469592362">
          <w:marLeft w:val="0"/>
          <w:marRight w:val="0"/>
          <w:marTop w:val="0"/>
          <w:marBottom w:val="0"/>
          <w:divBdr>
            <w:top w:val="none" w:sz="0" w:space="0" w:color="auto"/>
            <w:left w:val="none" w:sz="0" w:space="0" w:color="auto"/>
            <w:bottom w:val="none" w:sz="0" w:space="0" w:color="auto"/>
            <w:right w:val="none" w:sz="0" w:space="0" w:color="auto"/>
          </w:divBdr>
        </w:div>
        <w:div w:id="354698818">
          <w:marLeft w:val="0"/>
          <w:marRight w:val="0"/>
          <w:marTop w:val="0"/>
          <w:marBottom w:val="0"/>
          <w:divBdr>
            <w:top w:val="none" w:sz="0" w:space="0" w:color="auto"/>
            <w:left w:val="none" w:sz="0" w:space="0" w:color="auto"/>
            <w:bottom w:val="none" w:sz="0" w:space="0" w:color="auto"/>
            <w:right w:val="none" w:sz="0" w:space="0" w:color="auto"/>
          </w:divBdr>
        </w:div>
      </w:divsChild>
    </w:div>
    <w:div w:id="1662927555">
      <w:bodyDiv w:val="1"/>
      <w:marLeft w:val="0"/>
      <w:marRight w:val="0"/>
      <w:marTop w:val="0"/>
      <w:marBottom w:val="0"/>
      <w:divBdr>
        <w:top w:val="none" w:sz="0" w:space="0" w:color="auto"/>
        <w:left w:val="none" w:sz="0" w:space="0" w:color="auto"/>
        <w:bottom w:val="none" w:sz="0" w:space="0" w:color="auto"/>
        <w:right w:val="none" w:sz="0" w:space="0" w:color="auto"/>
      </w:divBdr>
    </w:div>
    <w:div w:id="1685785102">
      <w:bodyDiv w:val="1"/>
      <w:marLeft w:val="0"/>
      <w:marRight w:val="0"/>
      <w:marTop w:val="0"/>
      <w:marBottom w:val="0"/>
      <w:divBdr>
        <w:top w:val="none" w:sz="0" w:space="0" w:color="auto"/>
        <w:left w:val="none" w:sz="0" w:space="0" w:color="auto"/>
        <w:bottom w:val="none" w:sz="0" w:space="0" w:color="auto"/>
        <w:right w:val="none" w:sz="0" w:space="0" w:color="auto"/>
      </w:divBdr>
      <w:divsChild>
        <w:div w:id="1771244620">
          <w:marLeft w:val="0"/>
          <w:marRight w:val="0"/>
          <w:marTop w:val="0"/>
          <w:marBottom w:val="0"/>
          <w:divBdr>
            <w:top w:val="none" w:sz="0" w:space="0" w:color="auto"/>
            <w:left w:val="none" w:sz="0" w:space="0" w:color="auto"/>
            <w:bottom w:val="none" w:sz="0" w:space="0" w:color="auto"/>
            <w:right w:val="none" w:sz="0" w:space="0" w:color="auto"/>
          </w:divBdr>
          <w:divsChild>
            <w:div w:id="1226573847">
              <w:marLeft w:val="0"/>
              <w:marRight w:val="0"/>
              <w:marTop w:val="0"/>
              <w:marBottom w:val="0"/>
              <w:divBdr>
                <w:top w:val="none" w:sz="0" w:space="0" w:color="auto"/>
                <w:left w:val="none" w:sz="0" w:space="0" w:color="auto"/>
                <w:bottom w:val="none" w:sz="0" w:space="0" w:color="auto"/>
                <w:right w:val="none" w:sz="0" w:space="0" w:color="auto"/>
              </w:divBdr>
              <w:divsChild>
                <w:div w:id="399866746">
                  <w:marLeft w:val="0"/>
                  <w:marRight w:val="0"/>
                  <w:marTop w:val="0"/>
                  <w:marBottom w:val="0"/>
                  <w:divBdr>
                    <w:top w:val="none" w:sz="0" w:space="0" w:color="auto"/>
                    <w:left w:val="none" w:sz="0" w:space="0" w:color="auto"/>
                    <w:bottom w:val="none" w:sz="0" w:space="0" w:color="auto"/>
                    <w:right w:val="none" w:sz="0" w:space="0" w:color="auto"/>
                  </w:divBdr>
                </w:div>
                <w:div w:id="534733740">
                  <w:marLeft w:val="0"/>
                  <w:marRight w:val="0"/>
                  <w:marTop w:val="0"/>
                  <w:marBottom w:val="0"/>
                  <w:divBdr>
                    <w:top w:val="none" w:sz="0" w:space="0" w:color="auto"/>
                    <w:left w:val="none" w:sz="0" w:space="0" w:color="auto"/>
                    <w:bottom w:val="none" w:sz="0" w:space="0" w:color="auto"/>
                    <w:right w:val="none" w:sz="0" w:space="0" w:color="auto"/>
                  </w:divBdr>
                </w:div>
                <w:div w:id="1566526786">
                  <w:marLeft w:val="0"/>
                  <w:marRight w:val="0"/>
                  <w:marTop w:val="0"/>
                  <w:marBottom w:val="0"/>
                  <w:divBdr>
                    <w:top w:val="none" w:sz="0" w:space="0" w:color="auto"/>
                    <w:left w:val="none" w:sz="0" w:space="0" w:color="auto"/>
                    <w:bottom w:val="none" w:sz="0" w:space="0" w:color="auto"/>
                    <w:right w:val="none" w:sz="0" w:space="0" w:color="auto"/>
                  </w:divBdr>
                </w:div>
                <w:div w:id="1817259109">
                  <w:marLeft w:val="0"/>
                  <w:marRight w:val="0"/>
                  <w:marTop w:val="0"/>
                  <w:marBottom w:val="0"/>
                  <w:divBdr>
                    <w:top w:val="none" w:sz="0" w:space="0" w:color="auto"/>
                    <w:left w:val="none" w:sz="0" w:space="0" w:color="auto"/>
                    <w:bottom w:val="none" w:sz="0" w:space="0" w:color="auto"/>
                    <w:right w:val="none" w:sz="0" w:space="0" w:color="auto"/>
                  </w:divBdr>
                </w:div>
                <w:div w:id="663703131">
                  <w:marLeft w:val="0"/>
                  <w:marRight w:val="0"/>
                  <w:marTop w:val="0"/>
                  <w:marBottom w:val="0"/>
                  <w:divBdr>
                    <w:top w:val="none" w:sz="0" w:space="0" w:color="auto"/>
                    <w:left w:val="none" w:sz="0" w:space="0" w:color="auto"/>
                    <w:bottom w:val="none" w:sz="0" w:space="0" w:color="auto"/>
                    <w:right w:val="none" w:sz="0" w:space="0" w:color="auto"/>
                  </w:divBdr>
                </w:div>
                <w:div w:id="456608179">
                  <w:marLeft w:val="0"/>
                  <w:marRight w:val="0"/>
                  <w:marTop w:val="0"/>
                  <w:marBottom w:val="0"/>
                  <w:divBdr>
                    <w:top w:val="none" w:sz="0" w:space="0" w:color="auto"/>
                    <w:left w:val="none" w:sz="0" w:space="0" w:color="auto"/>
                    <w:bottom w:val="none" w:sz="0" w:space="0" w:color="auto"/>
                    <w:right w:val="none" w:sz="0" w:space="0" w:color="auto"/>
                  </w:divBdr>
                </w:div>
                <w:div w:id="1130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5475">
          <w:marLeft w:val="0"/>
          <w:marRight w:val="0"/>
          <w:marTop w:val="0"/>
          <w:marBottom w:val="0"/>
          <w:divBdr>
            <w:top w:val="none" w:sz="0" w:space="0" w:color="auto"/>
            <w:left w:val="none" w:sz="0" w:space="0" w:color="auto"/>
            <w:bottom w:val="none" w:sz="0" w:space="0" w:color="auto"/>
            <w:right w:val="none" w:sz="0" w:space="0" w:color="auto"/>
          </w:divBdr>
        </w:div>
      </w:divsChild>
    </w:div>
    <w:div w:id="1818722159">
      <w:bodyDiv w:val="1"/>
      <w:marLeft w:val="0"/>
      <w:marRight w:val="0"/>
      <w:marTop w:val="0"/>
      <w:marBottom w:val="0"/>
      <w:divBdr>
        <w:top w:val="none" w:sz="0" w:space="0" w:color="auto"/>
        <w:left w:val="none" w:sz="0" w:space="0" w:color="auto"/>
        <w:bottom w:val="none" w:sz="0" w:space="0" w:color="auto"/>
        <w:right w:val="none" w:sz="0" w:space="0" w:color="auto"/>
      </w:divBdr>
    </w:div>
    <w:div w:id="1846431872">
      <w:bodyDiv w:val="1"/>
      <w:marLeft w:val="0"/>
      <w:marRight w:val="0"/>
      <w:marTop w:val="0"/>
      <w:marBottom w:val="0"/>
      <w:divBdr>
        <w:top w:val="none" w:sz="0" w:space="0" w:color="auto"/>
        <w:left w:val="none" w:sz="0" w:space="0" w:color="auto"/>
        <w:bottom w:val="none" w:sz="0" w:space="0" w:color="auto"/>
        <w:right w:val="none" w:sz="0" w:space="0" w:color="auto"/>
      </w:divBdr>
    </w:div>
    <w:div w:id="2018270545">
      <w:bodyDiv w:val="1"/>
      <w:marLeft w:val="0"/>
      <w:marRight w:val="0"/>
      <w:marTop w:val="0"/>
      <w:marBottom w:val="0"/>
      <w:divBdr>
        <w:top w:val="none" w:sz="0" w:space="0" w:color="auto"/>
        <w:left w:val="none" w:sz="0" w:space="0" w:color="auto"/>
        <w:bottom w:val="none" w:sz="0" w:space="0" w:color="auto"/>
        <w:right w:val="none" w:sz="0" w:space="0" w:color="auto"/>
      </w:divBdr>
    </w:div>
    <w:div w:id="2049597932">
      <w:bodyDiv w:val="1"/>
      <w:marLeft w:val="0"/>
      <w:marRight w:val="0"/>
      <w:marTop w:val="0"/>
      <w:marBottom w:val="0"/>
      <w:divBdr>
        <w:top w:val="none" w:sz="0" w:space="0" w:color="auto"/>
        <w:left w:val="none" w:sz="0" w:space="0" w:color="auto"/>
        <w:bottom w:val="none" w:sz="0" w:space="0" w:color="auto"/>
        <w:right w:val="none" w:sz="0" w:space="0" w:color="auto"/>
      </w:divBdr>
      <w:divsChild>
        <w:div w:id="2048335206">
          <w:marLeft w:val="0"/>
          <w:marRight w:val="0"/>
          <w:marTop w:val="0"/>
          <w:marBottom w:val="0"/>
          <w:divBdr>
            <w:top w:val="none" w:sz="0" w:space="0" w:color="auto"/>
            <w:left w:val="none" w:sz="0" w:space="0" w:color="auto"/>
            <w:bottom w:val="none" w:sz="0" w:space="0" w:color="auto"/>
            <w:right w:val="none" w:sz="0" w:space="0" w:color="auto"/>
          </w:divBdr>
        </w:div>
        <w:div w:id="1847399834">
          <w:marLeft w:val="0"/>
          <w:marRight w:val="0"/>
          <w:marTop w:val="0"/>
          <w:marBottom w:val="0"/>
          <w:divBdr>
            <w:top w:val="none" w:sz="0" w:space="0" w:color="auto"/>
            <w:left w:val="none" w:sz="0" w:space="0" w:color="auto"/>
            <w:bottom w:val="none" w:sz="0" w:space="0" w:color="auto"/>
            <w:right w:val="none" w:sz="0" w:space="0" w:color="auto"/>
          </w:divBdr>
        </w:div>
        <w:div w:id="908227435">
          <w:marLeft w:val="0"/>
          <w:marRight w:val="0"/>
          <w:marTop w:val="0"/>
          <w:marBottom w:val="0"/>
          <w:divBdr>
            <w:top w:val="none" w:sz="0" w:space="0" w:color="auto"/>
            <w:left w:val="none" w:sz="0" w:space="0" w:color="auto"/>
            <w:bottom w:val="none" w:sz="0" w:space="0" w:color="auto"/>
            <w:right w:val="none" w:sz="0" w:space="0" w:color="auto"/>
          </w:divBdr>
        </w:div>
      </w:divsChild>
    </w:div>
    <w:div w:id="20855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znanium.com/read?id=358194" TargetMode="External"/><Relationship Id="rId18" Type="http://schemas.openxmlformats.org/officeDocument/2006/relationships/hyperlink" Target="http://link.springer.com/" TargetMode="External"/><Relationship Id="rId26" Type="http://schemas.openxmlformats.org/officeDocument/2006/relationships/hyperlink" Target="http://ecsocman.hse.ru" TargetMode="External"/><Relationship Id="rId3" Type="http://schemas.openxmlformats.org/officeDocument/2006/relationships/styles" Target="styles.xml"/><Relationship Id="rId21" Type="http://schemas.openxmlformats.org/officeDocument/2006/relationships/hyperlink" Target="http://scopus.com" TargetMode="External"/><Relationship Id="rId7" Type="http://schemas.openxmlformats.org/officeDocument/2006/relationships/image" Target="media/image2.jpeg"/><Relationship Id="rId12" Type="http://schemas.openxmlformats.org/officeDocument/2006/relationships/hyperlink" Target="https://znanium.com/read?id=211044" TargetMode="External"/><Relationship Id="rId17" Type="http://schemas.openxmlformats.org/officeDocument/2006/relationships/hyperlink" Target="http://window.edu.ru/" TargetMode="External"/><Relationship Id="rId25" Type="http://schemas.openxmlformats.org/officeDocument/2006/relationships/hyperlink" Target="https://uisrussia.msu.ru" TargetMode="External"/><Relationship Id="rId2" Type="http://schemas.openxmlformats.org/officeDocument/2006/relationships/numbering" Target="numbering.xml"/><Relationship Id="rId16" Type="http://schemas.openxmlformats.org/officeDocument/2006/relationships/hyperlink" Target="https://magtu.informsystema.ru/uploader/fileUpload?name=2549.pdf&amp;show=dcatalogues/1/1130351/2549.pdf&amp;view=true" TargetMode="External"/><Relationship Id="rId20" Type="http://schemas.openxmlformats.org/officeDocument/2006/relationships/hyperlink" Target="http://webofscienc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read?id=335580" TargetMode="External"/><Relationship Id="rId24" Type="http://schemas.openxmlformats.org/officeDocument/2006/relationships/hyperlink" Target="https://www.rsl.ru/ru/4readers/catalogues/" TargetMode="External"/><Relationship Id="rId5" Type="http://schemas.openxmlformats.org/officeDocument/2006/relationships/webSettings" Target="webSettings.xml"/><Relationship Id="rId15" Type="http://schemas.openxmlformats.org/officeDocument/2006/relationships/hyperlink" Target="https://new.znanium.com/catalog/product/994455" TargetMode="External"/><Relationship Id="rId23" Type="http://schemas.openxmlformats.org/officeDocument/2006/relationships/hyperlink" Target="https://scholar.google.ru/" TargetMode="External"/><Relationship Id="rId28" Type="http://schemas.openxmlformats.org/officeDocument/2006/relationships/hyperlink" Target="http://magtu.ru:8085/marcweb2/Default.asp" TargetMode="External"/><Relationship Id="rId10" Type="http://schemas.openxmlformats.org/officeDocument/2006/relationships/hyperlink" Target="https://znanium.com/read?id=356163" TargetMode="External"/><Relationship Id="rId19" Type="http://schemas.openxmlformats.org/officeDocument/2006/relationships/hyperlink" Target="http://www.springer.com/references"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znanium.com/read?id=111233" TargetMode="External"/><Relationship Id="rId14" Type="http://schemas.openxmlformats.org/officeDocument/2006/relationships/hyperlink" Target="https://znanium.com/read?id=72919" TargetMode="External"/><Relationship Id="rId22" Type="http://schemas.openxmlformats.org/officeDocument/2006/relationships/hyperlink" Target="https://elibrary.ru/project_risc.asp" TargetMode="External"/><Relationship Id="rId27" Type="http://schemas.openxmlformats.org/officeDocument/2006/relationships/hyperlink" Target="https://dlib.eastview.c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B9AE7-FBF4-4ECE-8844-4C8A0B46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11427</Words>
  <Characters>65138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user335</cp:lastModifiedBy>
  <cp:revision>4</cp:revision>
  <cp:lastPrinted>2017-09-28T16:28:00Z</cp:lastPrinted>
  <dcterms:created xsi:type="dcterms:W3CDTF">2020-10-30T08:28:00Z</dcterms:created>
  <dcterms:modified xsi:type="dcterms:W3CDTF">2020-12-05T07:52:00Z</dcterms:modified>
</cp:coreProperties>
</file>