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F0" w:rsidRPr="00823DD1" w:rsidRDefault="006A73A3" w:rsidP="00AA71ED">
      <w:pPr>
        <w:spacing w:after="200"/>
        <w:ind w:hanging="142"/>
        <w:rPr>
          <w:b/>
          <w:highlight w:val="yellow"/>
        </w:rPr>
      </w:pPr>
      <w:r>
        <w:rPr>
          <w:b/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711pt">
            <v:imagedata r:id="rId7" o:title="уп181"/>
          </v:shape>
        </w:pict>
      </w:r>
    </w:p>
    <w:p w:rsidR="00A957EE" w:rsidRDefault="00276B85" w:rsidP="0068535E">
      <w:pPr>
        <w:pStyle w:val="1"/>
        <w:numPr>
          <w:ilvl w:val="0"/>
          <w:numId w:val="0"/>
        </w:numPr>
        <w:spacing w:line="240" w:lineRule="auto"/>
        <w:ind w:left="-567"/>
        <w:rPr>
          <w:b w:val="0"/>
          <w:lang w:val="en-US"/>
        </w:rPr>
      </w:pPr>
      <w:r w:rsidRPr="00823DD1">
        <w:rPr>
          <w:b w:val="0"/>
          <w:highlight w:val="yellow"/>
        </w:rPr>
        <w:br w:type="page"/>
      </w:r>
      <w:r w:rsidR="0068535E">
        <w:rPr>
          <w:b w:val="0"/>
          <w:highlight w:val="yellow"/>
        </w:rPr>
        <w:lastRenderedPageBreak/>
        <w:pict>
          <v:shape id="_x0000_i1026" type="#_x0000_t75" style="width:522.75pt;height:720.75pt">
            <v:imagedata r:id="rId8" o:title="км182" gain="1.25"/>
          </v:shape>
        </w:pict>
      </w:r>
    </w:p>
    <w:p w:rsidR="00A957EE" w:rsidRDefault="0068535E" w:rsidP="00AA71ED">
      <w:pPr>
        <w:pStyle w:val="1"/>
        <w:numPr>
          <w:ilvl w:val="0"/>
          <w:numId w:val="0"/>
        </w:numPr>
        <w:spacing w:line="240" w:lineRule="auto"/>
        <w:ind w:left="-284"/>
        <w:rPr>
          <w:b w:val="0"/>
          <w:lang w:val="en-US"/>
        </w:rPr>
      </w:pPr>
      <w:r>
        <w:rPr>
          <w:b w:val="0"/>
          <w:lang w:val="en-US"/>
        </w:rPr>
        <w:lastRenderedPageBreak/>
        <w:pict>
          <v:shape id="_x0000_i1027" type="#_x0000_t75" style="width:520.5pt;height:721.5pt">
            <v:imagedata r:id="rId9" o:title="Лист рег изм 2018 (1)" croptop="3066f" cropbottom="3219f" cropleft="5891f"/>
          </v:shape>
        </w:pict>
      </w:r>
    </w:p>
    <w:p w:rsidR="00A957EE" w:rsidRDefault="00A957EE" w:rsidP="00B64A55">
      <w:pPr>
        <w:pStyle w:val="1"/>
        <w:numPr>
          <w:ilvl w:val="0"/>
          <w:numId w:val="0"/>
        </w:numPr>
        <w:spacing w:line="240" w:lineRule="auto"/>
        <w:ind w:left="426"/>
        <w:rPr>
          <w:b w:val="0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A71ED" w:rsidTr="00687F6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</w:pPr>
            <w:r>
              <w:rPr>
                <w:b/>
                <w:color w:val="000000"/>
              </w:rPr>
              <w:t>1</w:t>
            </w:r>
            <w:r>
              <w:t xml:space="preserve"> </w:t>
            </w:r>
            <w:r>
              <w:rPr>
                <w:b/>
                <w:color w:val="000000"/>
              </w:rPr>
              <w:t>Цели</w:t>
            </w:r>
            <w:r>
              <w:t xml:space="preserve"> </w:t>
            </w:r>
            <w:r>
              <w:rPr>
                <w:b/>
                <w:color w:val="000000"/>
              </w:rPr>
              <w:t>практики/НИР</w:t>
            </w:r>
            <w:r>
              <w:t xml:space="preserve"> </w:t>
            </w:r>
          </w:p>
        </w:tc>
      </w:tr>
      <w:tr w:rsidR="00AA71ED" w:rsidRPr="00B42D5D" w:rsidTr="00687F6E">
        <w:trPr>
          <w:trHeight w:hRule="exact" w:val="244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Целями</w:t>
            </w:r>
            <w:r w:rsidRPr="00060B10">
              <w:t xml:space="preserve"> </w:t>
            </w:r>
            <w:r w:rsidRPr="00D75156">
              <w:rPr>
                <w:color w:val="000000"/>
              </w:rPr>
              <w:t>учебной практики по получению первичных профессиональных умений и навыков, в том числе первичных умений и навыков научно-исследовательской деятельн</w:t>
            </w:r>
            <w:r w:rsidRPr="00D75156">
              <w:rPr>
                <w:color w:val="000000"/>
              </w:rPr>
              <w:t>о</w:t>
            </w:r>
            <w:r w:rsidRPr="00D75156">
              <w:rPr>
                <w:color w:val="000000"/>
              </w:rPr>
              <w:t xml:space="preserve">сти </w:t>
            </w:r>
            <w:r w:rsidRPr="00060B10">
              <w:rPr>
                <w:color w:val="000000"/>
              </w:rPr>
              <w:t>являются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общее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ознакомление</w:t>
            </w:r>
            <w:r w:rsidRPr="00060B10">
              <w:t xml:space="preserve"> </w:t>
            </w:r>
            <w:r w:rsidRPr="00060B10">
              <w:rPr>
                <w:color w:val="000000"/>
              </w:rPr>
              <w:t>студентов</w:t>
            </w:r>
            <w:r w:rsidRPr="00060B10">
              <w:t xml:space="preserve"> </w:t>
            </w:r>
            <w:r w:rsidRPr="00060B10">
              <w:rPr>
                <w:color w:val="000000"/>
              </w:rPr>
              <w:t>со</w:t>
            </w:r>
            <w:r w:rsidRPr="00060B10">
              <w:t xml:space="preserve"> </w:t>
            </w:r>
            <w:r w:rsidRPr="00060B10">
              <w:rPr>
                <w:color w:val="000000"/>
              </w:rPr>
              <w:t>структурой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предприятия;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ознакомление</w:t>
            </w:r>
            <w:r w:rsidRPr="00060B10">
              <w:t xml:space="preserve"> </w:t>
            </w:r>
            <w:r w:rsidRPr="00060B10">
              <w:rPr>
                <w:color w:val="000000"/>
              </w:rPr>
              <w:t>с</w:t>
            </w:r>
            <w:r w:rsidRPr="00060B10">
              <w:t xml:space="preserve"> </w:t>
            </w:r>
            <w:r w:rsidRPr="00060B10">
              <w:rPr>
                <w:color w:val="000000"/>
              </w:rPr>
              <w:t>технологическими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процессами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оборудованием</w:t>
            </w:r>
            <w:r w:rsidRPr="00060B10">
              <w:t xml:space="preserve"> </w:t>
            </w:r>
            <w:r w:rsidRPr="00060B10">
              <w:rPr>
                <w:color w:val="000000"/>
              </w:rPr>
              <w:t>основных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вспомогательных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цехов;</w:t>
            </w:r>
            <w:r w:rsidRPr="00060B10">
              <w:t xml:space="preserve"> </w:t>
            </w:r>
            <w:r w:rsidRPr="00060B10">
              <w:rPr>
                <w:color w:val="000000"/>
              </w:rPr>
              <w:t>о</w:t>
            </w:r>
            <w:r w:rsidRPr="00060B10">
              <w:rPr>
                <w:color w:val="000000"/>
              </w:rPr>
              <w:t>з</w:t>
            </w:r>
            <w:r w:rsidRPr="00060B10">
              <w:rPr>
                <w:color w:val="000000"/>
              </w:rPr>
              <w:t>накомление</w:t>
            </w:r>
            <w:r w:rsidRPr="00060B10">
              <w:t xml:space="preserve"> </w:t>
            </w:r>
            <w:r w:rsidRPr="00060B10">
              <w:rPr>
                <w:color w:val="000000"/>
              </w:rPr>
              <w:t>с</w:t>
            </w:r>
            <w:r w:rsidRPr="00060B10">
              <w:t xml:space="preserve"> </w:t>
            </w:r>
            <w:r w:rsidRPr="00060B10">
              <w:rPr>
                <w:color w:val="000000"/>
              </w:rPr>
              <w:t>транспортирующим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оборудованием;</w:t>
            </w:r>
            <w:r w:rsidRPr="00060B10">
              <w:t xml:space="preserve"> </w:t>
            </w:r>
            <w:r w:rsidRPr="00060B10">
              <w:rPr>
                <w:color w:val="000000"/>
              </w:rPr>
              <w:t>знакомство</w:t>
            </w:r>
            <w:r w:rsidRPr="00060B10">
              <w:t xml:space="preserve"> </w:t>
            </w:r>
            <w:r w:rsidRPr="00060B10">
              <w:rPr>
                <w:color w:val="000000"/>
              </w:rPr>
              <w:t>с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научными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достижениями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приоритетными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направлениями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исследований</w:t>
            </w:r>
            <w:r w:rsidRPr="00060B10">
              <w:t xml:space="preserve"> </w:t>
            </w:r>
            <w:r w:rsidRPr="00060B10">
              <w:rPr>
                <w:color w:val="000000"/>
              </w:rPr>
              <w:t>выпускающей</w:t>
            </w:r>
            <w:r w:rsidRPr="00060B10">
              <w:t xml:space="preserve"> </w:t>
            </w:r>
            <w:r w:rsidRPr="00060B10">
              <w:rPr>
                <w:color w:val="000000"/>
              </w:rPr>
              <w:t>кафедры;</w:t>
            </w:r>
            <w:r w:rsidRPr="00060B10">
              <w:t xml:space="preserve"> </w:t>
            </w:r>
            <w:r w:rsidRPr="00060B10">
              <w:rPr>
                <w:color w:val="000000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овладении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н</w:t>
            </w:r>
            <w:r w:rsidRPr="00060B10">
              <w:rPr>
                <w:color w:val="000000"/>
              </w:rPr>
              <w:t>е</w:t>
            </w:r>
            <w:r w:rsidRPr="00060B10">
              <w:rPr>
                <w:color w:val="000000"/>
              </w:rPr>
              <w:t>обходимым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достаточным</w:t>
            </w:r>
            <w:r w:rsidRPr="00060B10">
              <w:t xml:space="preserve"> </w:t>
            </w:r>
            <w:r w:rsidRPr="00060B10">
              <w:rPr>
                <w:color w:val="000000"/>
              </w:rPr>
              <w:t>уровнем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общекультурных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профессиональных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компетенций</w:t>
            </w:r>
            <w:r w:rsidRPr="00060B10">
              <w:t xml:space="preserve"> </w:t>
            </w:r>
            <w:r w:rsidRPr="00060B10">
              <w:rPr>
                <w:color w:val="000000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</w:rPr>
              <w:t>соответствии</w:t>
            </w:r>
            <w:r w:rsidRPr="00060B10">
              <w:t xml:space="preserve"> </w:t>
            </w:r>
            <w:r w:rsidRPr="00060B10">
              <w:rPr>
                <w:color w:val="000000"/>
              </w:rPr>
              <w:t>с</w:t>
            </w:r>
            <w:r w:rsidRPr="00060B10">
              <w:t xml:space="preserve"> </w:t>
            </w:r>
            <w:r w:rsidRPr="00060B10">
              <w:rPr>
                <w:color w:val="000000"/>
              </w:rPr>
              <w:t>требованиями</w:t>
            </w:r>
            <w:r w:rsidRPr="00060B10">
              <w:t xml:space="preserve"> </w:t>
            </w:r>
            <w:r w:rsidRPr="00060B10">
              <w:rPr>
                <w:color w:val="000000"/>
              </w:rPr>
              <w:t>ФГОС</w:t>
            </w:r>
            <w:r w:rsidRPr="00060B10">
              <w:t xml:space="preserve"> </w:t>
            </w:r>
            <w:r w:rsidRPr="00060B10">
              <w:rPr>
                <w:color w:val="000000"/>
              </w:rPr>
              <w:t>ВО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по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направлению</w:t>
            </w:r>
            <w:r w:rsidRPr="00060B10">
              <w:t xml:space="preserve"> </w:t>
            </w:r>
            <w:r w:rsidRPr="00060B10">
              <w:rPr>
                <w:color w:val="000000"/>
              </w:rPr>
              <w:t>«НАЗЕМНЫЕ</w:t>
            </w:r>
            <w:r w:rsidRPr="00060B10">
              <w:t xml:space="preserve"> </w:t>
            </w:r>
            <w:r w:rsidRPr="00060B10">
              <w:rPr>
                <w:color w:val="000000"/>
              </w:rPr>
              <w:t>ТРАНСПОРТНО-ТЕХНОЛОГИЧЕСКИЕ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КОМПЛЕКСЫ»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профиль</w:t>
            </w:r>
            <w:r w:rsidRPr="00060B10">
              <w:t xml:space="preserve"> </w:t>
            </w:r>
            <w:r w:rsidRPr="00060B10">
              <w:rPr>
                <w:color w:val="000000"/>
              </w:rPr>
              <w:t>«Подъемно-транспортные,</w:t>
            </w:r>
            <w:r w:rsidRPr="00060B10">
              <w:t xml:space="preserve"> </w:t>
            </w:r>
            <w:r w:rsidRPr="00060B10">
              <w:rPr>
                <w:color w:val="000000"/>
              </w:rPr>
              <w:t>строительные,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дорожные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машины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оборудование»</w:t>
            </w:r>
            <w:r w:rsidRPr="00060B10">
              <w:t xml:space="preserve"> </w:t>
            </w:r>
          </w:p>
        </w:tc>
      </w:tr>
      <w:tr w:rsidR="00AA71ED" w:rsidTr="00687F6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</w:pPr>
            <w:r>
              <w:rPr>
                <w:b/>
                <w:color w:val="000000"/>
              </w:rPr>
              <w:t>2</w:t>
            </w:r>
            <w:r>
              <w:t xml:space="preserve"> </w:t>
            </w:r>
            <w:r>
              <w:rPr>
                <w:b/>
                <w:color w:val="000000"/>
              </w:rPr>
              <w:t>Задачи</w:t>
            </w:r>
            <w:r>
              <w:t xml:space="preserve"> </w:t>
            </w:r>
            <w:r>
              <w:rPr>
                <w:b/>
                <w:color w:val="000000"/>
              </w:rPr>
              <w:t>практики/НИР</w:t>
            </w:r>
            <w:r>
              <w:t xml:space="preserve"> </w:t>
            </w:r>
          </w:p>
        </w:tc>
      </w:tr>
      <w:tr w:rsidR="00AA71ED" w:rsidRPr="00B42D5D" w:rsidTr="00687F6E">
        <w:trPr>
          <w:trHeight w:hRule="exact" w:val="217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Задачами</w:t>
            </w:r>
            <w:r w:rsidRPr="00060B10">
              <w:t xml:space="preserve"> </w:t>
            </w:r>
            <w:r w:rsidRPr="00D75156">
              <w:rPr>
                <w:color w:val="000000"/>
              </w:rPr>
              <w:t>учебной практики по получению первичных профессиональных умений и навыков, в том числе первичных умений и навыков научно-исследовательской деятел</w:t>
            </w:r>
            <w:r w:rsidRPr="00D75156">
              <w:rPr>
                <w:color w:val="000000"/>
              </w:rPr>
              <w:t>ь</w:t>
            </w:r>
            <w:r w:rsidRPr="00D75156">
              <w:rPr>
                <w:color w:val="000000"/>
              </w:rPr>
              <w:t xml:space="preserve">ности </w:t>
            </w:r>
            <w:r w:rsidRPr="00060B10">
              <w:rPr>
                <w:color w:val="000000"/>
              </w:rPr>
              <w:t>является: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ознакомление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</w:rPr>
              <w:t>теории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на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практике</w:t>
            </w:r>
            <w:r w:rsidRPr="00060B10">
              <w:t xml:space="preserve"> </w:t>
            </w:r>
            <w:r w:rsidRPr="00060B10">
              <w:rPr>
                <w:color w:val="000000"/>
              </w:rPr>
              <w:t>с</w:t>
            </w:r>
            <w:r w:rsidRPr="00060B10">
              <w:t xml:space="preserve"> </w:t>
            </w:r>
            <w:r w:rsidRPr="00060B10">
              <w:rPr>
                <w:color w:val="000000"/>
              </w:rPr>
              <w:t>основными</w:t>
            </w:r>
            <w:r w:rsidRPr="00060B10">
              <w:t xml:space="preserve"> </w:t>
            </w:r>
            <w:r w:rsidRPr="00060B10">
              <w:rPr>
                <w:color w:val="000000"/>
              </w:rPr>
              <w:t>современными</w:t>
            </w:r>
            <w:r w:rsidRPr="00060B10">
              <w:t xml:space="preserve"> </w:t>
            </w:r>
            <w:r w:rsidRPr="00060B10">
              <w:rPr>
                <w:color w:val="000000"/>
              </w:rPr>
              <w:t>тран</w:t>
            </w:r>
            <w:r w:rsidRPr="00060B10">
              <w:rPr>
                <w:color w:val="000000"/>
              </w:rPr>
              <w:t>с</w:t>
            </w:r>
            <w:r w:rsidRPr="00060B10">
              <w:rPr>
                <w:color w:val="000000"/>
              </w:rPr>
              <w:t>портирующими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машинами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технологиями;</w:t>
            </w:r>
            <w:r w:rsidRPr="00060B10">
              <w:t xml:space="preserve"> </w:t>
            </w:r>
            <w:r w:rsidRPr="00060B10">
              <w:rPr>
                <w:color w:val="000000"/>
              </w:rPr>
              <w:t>изучение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генерального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плана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предприятия,</w:t>
            </w:r>
            <w:r w:rsidRPr="00060B10">
              <w:t xml:space="preserve"> </w:t>
            </w:r>
            <w:r w:rsidRPr="00060B10">
              <w:rPr>
                <w:color w:val="000000"/>
              </w:rPr>
              <w:t>взаимосвязь</w:t>
            </w:r>
            <w:r w:rsidRPr="00060B10">
              <w:t xml:space="preserve"> </w:t>
            </w:r>
            <w:r w:rsidRPr="00060B10">
              <w:rPr>
                <w:color w:val="000000"/>
              </w:rPr>
              <w:t>его</w:t>
            </w:r>
            <w:r w:rsidRPr="00060B10">
              <w:t xml:space="preserve"> </w:t>
            </w:r>
            <w:r w:rsidRPr="00060B10">
              <w:rPr>
                <w:color w:val="000000"/>
              </w:rPr>
              <w:t>основных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вспомогательных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подразделений,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ознакомление</w:t>
            </w:r>
            <w:r w:rsidRPr="00060B10">
              <w:t xml:space="preserve"> </w:t>
            </w:r>
            <w:r w:rsidRPr="00060B10">
              <w:rPr>
                <w:color w:val="000000"/>
              </w:rPr>
              <w:t>со</w:t>
            </w:r>
            <w:r w:rsidRPr="00060B10">
              <w:t xml:space="preserve"> </w:t>
            </w:r>
            <w:r w:rsidRPr="00060B10">
              <w:rPr>
                <w:color w:val="000000"/>
              </w:rPr>
              <w:t>структ</w:t>
            </w:r>
            <w:r w:rsidRPr="00060B10">
              <w:rPr>
                <w:color w:val="000000"/>
              </w:rPr>
              <w:t>у</w:t>
            </w:r>
            <w:r w:rsidRPr="00060B10">
              <w:rPr>
                <w:color w:val="000000"/>
              </w:rPr>
              <w:t>рой</w:t>
            </w:r>
            <w:r w:rsidRPr="00060B10">
              <w:t xml:space="preserve"> </w:t>
            </w:r>
            <w:r w:rsidRPr="00060B10">
              <w:rPr>
                <w:color w:val="000000"/>
              </w:rPr>
              <w:t>управления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предприятием,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правами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обязанностями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должностных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лиц;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ознакомл</w:t>
            </w:r>
            <w:r w:rsidRPr="00060B10">
              <w:rPr>
                <w:color w:val="000000"/>
              </w:rPr>
              <w:t>е</w:t>
            </w:r>
            <w:r w:rsidRPr="00060B10">
              <w:rPr>
                <w:color w:val="000000"/>
              </w:rPr>
              <w:t>ние</w:t>
            </w:r>
            <w:r w:rsidRPr="00060B10">
              <w:t xml:space="preserve"> </w:t>
            </w:r>
            <w:r w:rsidRPr="00060B10">
              <w:rPr>
                <w:color w:val="000000"/>
              </w:rPr>
              <w:t>с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постановкой</w:t>
            </w:r>
            <w:r w:rsidRPr="00060B10">
              <w:t xml:space="preserve"> </w:t>
            </w:r>
            <w:r w:rsidRPr="00060B10">
              <w:rPr>
                <w:color w:val="000000"/>
              </w:rPr>
              <w:t>работы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по</w:t>
            </w:r>
            <w:r w:rsidRPr="00060B10">
              <w:t xml:space="preserve"> </w:t>
            </w:r>
            <w:r w:rsidRPr="00060B10">
              <w:rPr>
                <w:color w:val="000000"/>
              </w:rPr>
              <w:t>охране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окружающей</w:t>
            </w:r>
            <w:r w:rsidRPr="00060B10">
              <w:t xml:space="preserve"> </w:t>
            </w:r>
            <w:r w:rsidRPr="00060B10">
              <w:rPr>
                <w:color w:val="000000"/>
              </w:rPr>
              <w:t>среды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по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обеспечению</w:t>
            </w:r>
            <w:r w:rsidRPr="00060B10">
              <w:t xml:space="preserve"> </w:t>
            </w:r>
            <w:r w:rsidRPr="00060B10">
              <w:rPr>
                <w:color w:val="000000"/>
              </w:rPr>
              <w:t>безопасности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жизнедеятельности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на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предприятии;</w:t>
            </w:r>
            <w:r w:rsidRPr="00060B10">
              <w:t xml:space="preserve"> </w:t>
            </w:r>
            <w:r w:rsidRPr="00060B10">
              <w:rPr>
                <w:color w:val="000000"/>
              </w:rPr>
              <w:t>выполнение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необходимых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технологических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экон</w:t>
            </w:r>
            <w:r w:rsidRPr="00060B10">
              <w:rPr>
                <w:color w:val="000000"/>
              </w:rPr>
              <w:t>о</w:t>
            </w:r>
            <w:r w:rsidRPr="00060B10">
              <w:rPr>
                <w:color w:val="000000"/>
              </w:rPr>
              <w:t>мических</w:t>
            </w:r>
            <w:r w:rsidRPr="00060B10">
              <w:t xml:space="preserve"> </w:t>
            </w:r>
            <w:r w:rsidRPr="00060B10">
              <w:rPr>
                <w:color w:val="000000"/>
              </w:rPr>
              <w:t>расчетов.</w:t>
            </w:r>
            <w:r w:rsidRPr="00060B10">
              <w:t xml:space="preserve"> </w:t>
            </w:r>
          </w:p>
        </w:tc>
      </w:tr>
      <w:tr w:rsidR="00AA71ED" w:rsidRPr="00B42D5D" w:rsidTr="00687F6E">
        <w:trPr>
          <w:trHeight w:hRule="exact" w:val="138"/>
        </w:trPr>
        <w:tc>
          <w:tcPr>
            <w:tcW w:w="1999" w:type="dxa"/>
          </w:tcPr>
          <w:p w:rsidR="00AA71ED" w:rsidRPr="00060B10" w:rsidRDefault="00AA71ED" w:rsidP="00687F6E"/>
        </w:tc>
        <w:tc>
          <w:tcPr>
            <w:tcW w:w="7386" w:type="dxa"/>
          </w:tcPr>
          <w:p w:rsidR="00AA71ED" w:rsidRPr="00060B10" w:rsidRDefault="00AA71ED" w:rsidP="00687F6E"/>
        </w:tc>
      </w:tr>
      <w:tr w:rsidR="00AA71ED" w:rsidRPr="00B42D5D" w:rsidTr="00687F6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b/>
                <w:color w:val="000000"/>
              </w:rPr>
              <w:t>3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Место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практики/НИР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в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структуре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образовательной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программы</w:t>
            </w:r>
            <w:r w:rsidRPr="00060B10">
              <w:t xml:space="preserve"> </w:t>
            </w:r>
          </w:p>
        </w:tc>
      </w:tr>
      <w:tr w:rsidR="00AA71ED" w:rsidRPr="00B42D5D" w:rsidTr="00687F6E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Для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прохождения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практики/НИР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необходимы</w:t>
            </w:r>
            <w:r w:rsidRPr="00060B10">
              <w:t xml:space="preserve"> </w:t>
            </w:r>
            <w:r w:rsidRPr="00060B10">
              <w:rPr>
                <w:color w:val="000000"/>
              </w:rPr>
              <w:t>знания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(умения,</w:t>
            </w:r>
            <w:r w:rsidRPr="00060B10">
              <w:t xml:space="preserve"> </w:t>
            </w:r>
            <w:r w:rsidRPr="00060B10">
              <w:rPr>
                <w:color w:val="000000"/>
              </w:rPr>
              <w:t>владения),</w:t>
            </w:r>
            <w:r w:rsidRPr="00060B10">
              <w:t xml:space="preserve"> </w:t>
            </w:r>
            <w:r w:rsidRPr="00060B10">
              <w:rPr>
                <w:color w:val="000000"/>
              </w:rPr>
              <w:t>сформ</w:t>
            </w:r>
            <w:r w:rsidRPr="00060B10">
              <w:rPr>
                <w:color w:val="000000"/>
              </w:rPr>
              <w:t>и</w:t>
            </w:r>
            <w:r w:rsidRPr="00060B10">
              <w:rPr>
                <w:color w:val="000000"/>
              </w:rPr>
              <w:t>рованные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</w:rPr>
              <w:t>результате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изучения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дисциплин/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практик:</w:t>
            </w:r>
            <w:r w:rsidRPr="00060B10">
              <w:t xml:space="preserve"> </w:t>
            </w:r>
          </w:p>
        </w:tc>
      </w:tr>
      <w:tr w:rsidR="00AA71ED" w:rsidTr="00687F6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  <w:ind w:firstLine="756"/>
            </w:pPr>
            <w:r>
              <w:rPr>
                <w:color w:val="000000"/>
              </w:rPr>
              <w:t>Учебная</w:t>
            </w:r>
            <w:r>
              <w:t xml:space="preserve"> 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ознакомительная</w:t>
            </w:r>
            <w:r>
              <w:t xml:space="preserve"> </w:t>
            </w:r>
            <w:r>
              <w:rPr>
                <w:color w:val="000000"/>
              </w:rPr>
              <w:t>практика</w:t>
            </w:r>
            <w:r>
              <w:t xml:space="preserve"> </w:t>
            </w:r>
          </w:p>
        </w:tc>
      </w:tr>
      <w:tr w:rsidR="00AA71ED" w:rsidTr="00687F6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  <w:ind w:firstLine="756"/>
            </w:pPr>
            <w:r>
              <w:rPr>
                <w:color w:val="000000"/>
              </w:rPr>
              <w:t>Введение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отрасль</w:t>
            </w:r>
            <w:r>
              <w:t xml:space="preserve"> </w:t>
            </w:r>
          </w:p>
        </w:tc>
      </w:tr>
      <w:tr w:rsidR="00AA71ED" w:rsidTr="00687F6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  <w:ind w:firstLine="756"/>
            </w:pPr>
            <w:r>
              <w:rPr>
                <w:color w:val="000000"/>
              </w:rPr>
              <w:t>Технология</w:t>
            </w:r>
            <w:r>
              <w:t xml:space="preserve"> </w:t>
            </w:r>
            <w:r>
              <w:rPr>
                <w:color w:val="000000"/>
              </w:rPr>
              <w:t>командообразования</w:t>
            </w:r>
            <w:r>
              <w:t xml:space="preserve"> </w:t>
            </w:r>
            <w:r>
              <w:rPr>
                <w:color w:val="000000"/>
              </w:rPr>
              <w:t>и</w:t>
            </w:r>
            <w:r>
              <w:t xml:space="preserve"> </w:t>
            </w:r>
            <w:r>
              <w:rPr>
                <w:color w:val="000000"/>
              </w:rPr>
              <w:t>саморазвития</w:t>
            </w:r>
            <w:r>
              <w:t xml:space="preserve"> </w:t>
            </w:r>
          </w:p>
        </w:tc>
      </w:tr>
      <w:tr w:rsidR="00AA71ED" w:rsidRPr="00B42D5D" w:rsidTr="00687F6E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Знания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(умения,</w:t>
            </w:r>
            <w:r w:rsidRPr="00060B10">
              <w:t xml:space="preserve"> </w:t>
            </w:r>
            <w:r w:rsidRPr="00060B10">
              <w:rPr>
                <w:color w:val="000000"/>
              </w:rPr>
              <w:t>владения),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полученные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процессе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прохождения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практики/НИР</w:t>
            </w:r>
            <w:r w:rsidRPr="00060B10">
              <w:t xml:space="preserve"> </w:t>
            </w:r>
            <w:r w:rsidRPr="00060B10">
              <w:rPr>
                <w:color w:val="000000"/>
              </w:rPr>
              <w:t>будут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необходимы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для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изучения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дисциплин/практик:</w:t>
            </w:r>
            <w:r w:rsidRPr="00060B10">
              <w:t xml:space="preserve"> </w:t>
            </w:r>
          </w:p>
        </w:tc>
      </w:tr>
      <w:tr w:rsidR="00AA71ED" w:rsidTr="00687F6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  <w:ind w:firstLine="756"/>
            </w:pPr>
            <w:r>
              <w:rPr>
                <w:color w:val="000000"/>
              </w:rPr>
              <w:t>Производственная</w:t>
            </w:r>
            <w:r>
              <w:t xml:space="preserve"> 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преддипломная</w:t>
            </w:r>
            <w:r>
              <w:t xml:space="preserve"> </w:t>
            </w:r>
            <w:r>
              <w:rPr>
                <w:color w:val="000000"/>
              </w:rPr>
              <w:t>практика</w:t>
            </w:r>
            <w:r>
              <w:t xml:space="preserve"> </w:t>
            </w:r>
          </w:p>
        </w:tc>
      </w:tr>
      <w:tr w:rsidR="00AA71ED" w:rsidRPr="00B42D5D" w:rsidTr="00687F6E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Силовые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энергетические</w:t>
            </w:r>
            <w:r w:rsidRPr="00060B10">
              <w:t xml:space="preserve"> </w:t>
            </w:r>
            <w:r w:rsidRPr="00060B10">
              <w:rPr>
                <w:color w:val="000000"/>
              </w:rPr>
              <w:t>установки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подъёмно-транспортных,</w:t>
            </w:r>
            <w:r w:rsidRPr="00060B10">
              <w:t xml:space="preserve"> </w:t>
            </w:r>
            <w:r w:rsidRPr="00060B10">
              <w:rPr>
                <w:color w:val="000000"/>
              </w:rPr>
              <w:t>строительных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дорожных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машин</w:t>
            </w:r>
            <w:r w:rsidRPr="00060B10">
              <w:t xml:space="preserve"> </w:t>
            </w:r>
          </w:p>
        </w:tc>
      </w:tr>
      <w:tr w:rsidR="00AA71ED" w:rsidRPr="00B42D5D" w:rsidTr="00687F6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Эксплуатация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подъёмно-транспортных,</w:t>
            </w:r>
            <w:r w:rsidRPr="00060B10">
              <w:t xml:space="preserve"> </w:t>
            </w:r>
            <w:r w:rsidRPr="00060B10">
              <w:rPr>
                <w:color w:val="000000"/>
              </w:rPr>
              <w:t>строительных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дорожных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машин</w:t>
            </w:r>
            <w:r w:rsidRPr="00060B10">
              <w:t xml:space="preserve"> </w:t>
            </w:r>
          </w:p>
        </w:tc>
      </w:tr>
      <w:tr w:rsidR="00AA71ED" w:rsidTr="00687F6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  <w:ind w:firstLine="756"/>
            </w:pPr>
            <w:r>
              <w:rPr>
                <w:color w:val="000000"/>
              </w:rPr>
              <w:t>Безопасная</w:t>
            </w:r>
            <w:r>
              <w:t xml:space="preserve"> </w:t>
            </w:r>
            <w:r>
              <w:rPr>
                <w:color w:val="000000"/>
              </w:rPr>
              <w:t>эксплуатация</w:t>
            </w:r>
            <w:r>
              <w:t xml:space="preserve"> </w:t>
            </w:r>
            <w:r>
              <w:rPr>
                <w:color w:val="000000"/>
              </w:rPr>
              <w:t>грузоподъемных</w:t>
            </w:r>
            <w:r>
              <w:t xml:space="preserve"> </w:t>
            </w:r>
            <w:r>
              <w:rPr>
                <w:color w:val="000000"/>
              </w:rPr>
              <w:t>машин</w:t>
            </w:r>
            <w:r>
              <w:t xml:space="preserve"> </w:t>
            </w:r>
          </w:p>
        </w:tc>
      </w:tr>
      <w:tr w:rsidR="00AA71ED" w:rsidRPr="00B42D5D" w:rsidTr="00687F6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Монтаж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подъёмно-транспортных,</w:t>
            </w:r>
            <w:r w:rsidRPr="00060B10">
              <w:t xml:space="preserve"> </w:t>
            </w:r>
            <w:r w:rsidRPr="00060B10">
              <w:rPr>
                <w:color w:val="000000"/>
              </w:rPr>
              <w:t>строительных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дорожных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машин</w:t>
            </w:r>
            <w:r w:rsidRPr="00060B10">
              <w:t xml:space="preserve"> </w:t>
            </w:r>
          </w:p>
        </w:tc>
      </w:tr>
      <w:tr w:rsidR="00AA71ED" w:rsidTr="00687F6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  <w:ind w:firstLine="756"/>
            </w:pPr>
            <w:r>
              <w:rPr>
                <w:color w:val="000000"/>
              </w:rPr>
              <w:t>Специальные</w:t>
            </w:r>
            <w:r>
              <w:t xml:space="preserve"> </w:t>
            </w:r>
            <w:r>
              <w:rPr>
                <w:color w:val="000000"/>
              </w:rPr>
              <w:t>краны</w:t>
            </w:r>
            <w:r>
              <w:t xml:space="preserve"> </w:t>
            </w:r>
          </w:p>
        </w:tc>
      </w:tr>
      <w:tr w:rsidR="00AA71ED" w:rsidTr="00687F6E">
        <w:trPr>
          <w:trHeight w:hRule="exact" w:val="138"/>
        </w:trPr>
        <w:tc>
          <w:tcPr>
            <w:tcW w:w="1999" w:type="dxa"/>
          </w:tcPr>
          <w:p w:rsidR="00AA71ED" w:rsidRDefault="00AA71ED" w:rsidP="00687F6E"/>
        </w:tc>
        <w:tc>
          <w:tcPr>
            <w:tcW w:w="7386" w:type="dxa"/>
          </w:tcPr>
          <w:p w:rsidR="00AA71ED" w:rsidRDefault="00AA71ED" w:rsidP="00687F6E"/>
        </w:tc>
      </w:tr>
      <w:tr w:rsidR="00AA71ED" w:rsidTr="00687F6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</w:pPr>
            <w:r>
              <w:rPr>
                <w:b/>
                <w:color w:val="000000"/>
              </w:rPr>
              <w:t>4</w:t>
            </w:r>
            <w:r>
              <w:t xml:space="preserve"> </w:t>
            </w:r>
            <w:r>
              <w:rPr>
                <w:b/>
                <w:color w:val="000000"/>
              </w:rPr>
              <w:t>Место</w:t>
            </w:r>
            <w:r>
              <w:t xml:space="preserve"> </w:t>
            </w:r>
            <w:r>
              <w:rPr>
                <w:b/>
                <w:color w:val="000000"/>
              </w:rPr>
              <w:t>проведения</w:t>
            </w:r>
            <w:r>
              <w:t xml:space="preserve"> </w:t>
            </w:r>
            <w:r>
              <w:rPr>
                <w:b/>
                <w:color w:val="000000"/>
              </w:rPr>
              <w:t>практики/НИР</w:t>
            </w:r>
            <w:r>
              <w:t xml:space="preserve"> </w:t>
            </w:r>
          </w:p>
        </w:tc>
      </w:tr>
      <w:tr w:rsidR="00AA71ED" w:rsidRPr="00B42D5D" w:rsidTr="00687F6E">
        <w:trPr>
          <w:trHeight w:hRule="exact" w:val="136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Учебная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практика</w:t>
            </w:r>
            <w:r w:rsidRPr="00060B10">
              <w:t xml:space="preserve"> </w:t>
            </w:r>
            <w:r w:rsidRPr="00060B10">
              <w:rPr>
                <w:color w:val="000000"/>
              </w:rPr>
              <w:t>–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практика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по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получению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первичных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профессиональных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ум</w:t>
            </w:r>
            <w:r w:rsidRPr="00060B10">
              <w:rPr>
                <w:color w:val="000000"/>
              </w:rPr>
              <w:t>е</w:t>
            </w:r>
            <w:r w:rsidRPr="00060B10">
              <w:rPr>
                <w:color w:val="000000"/>
              </w:rPr>
              <w:t>ний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навыков,</w:t>
            </w:r>
            <w:r w:rsidRPr="00060B10">
              <w:t xml:space="preserve"> </w:t>
            </w:r>
            <w:r w:rsidRPr="00060B10">
              <w:rPr>
                <w:color w:val="000000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</w:rPr>
              <w:t>том</w:t>
            </w:r>
            <w:r w:rsidRPr="00060B10">
              <w:t xml:space="preserve"> </w:t>
            </w:r>
            <w:r w:rsidRPr="00060B10">
              <w:rPr>
                <w:color w:val="000000"/>
              </w:rPr>
              <w:t>числе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первичных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умений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навыков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научно-исследовательской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де</w:t>
            </w:r>
            <w:r w:rsidRPr="00060B10">
              <w:rPr>
                <w:color w:val="000000"/>
              </w:rPr>
              <w:t>я</w:t>
            </w:r>
            <w:r w:rsidRPr="00060B10">
              <w:rPr>
                <w:color w:val="000000"/>
              </w:rPr>
              <w:t>тельности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проводится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на</w:t>
            </w:r>
            <w:r w:rsidRPr="00060B10">
              <w:t xml:space="preserve"> </w:t>
            </w:r>
            <w:r w:rsidRPr="00060B10">
              <w:rPr>
                <w:color w:val="000000"/>
              </w:rPr>
              <w:t>базе</w:t>
            </w:r>
            <w:r w:rsidRPr="00060B10">
              <w:t xml:space="preserve"> </w:t>
            </w:r>
            <w:r w:rsidRPr="00060B10">
              <w:rPr>
                <w:color w:val="000000"/>
              </w:rPr>
              <w:t>ФГБОУ</w:t>
            </w:r>
            <w:r w:rsidRPr="00060B10">
              <w:t xml:space="preserve"> </w:t>
            </w:r>
            <w:r w:rsidRPr="00060B10">
              <w:rPr>
                <w:color w:val="000000"/>
              </w:rPr>
              <w:t>ВО</w:t>
            </w:r>
            <w:r w:rsidRPr="00060B10">
              <w:t xml:space="preserve"> </w:t>
            </w:r>
            <w:r w:rsidRPr="00060B10">
              <w:rPr>
                <w:color w:val="000000"/>
              </w:rPr>
              <w:t>МГТУ</w:t>
            </w:r>
            <w:r w:rsidRPr="00060B10">
              <w:t xml:space="preserve"> </w:t>
            </w:r>
            <w:r w:rsidRPr="00060B10">
              <w:rPr>
                <w:color w:val="000000"/>
              </w:rPr>
              <w:t>им</w:t>
            </w:r>
            <w:r w:rsidRPr="00060B10">
              <w:t xml:space="preserve"> </w:t>
            </w:r>
            <w:r w:rsidRPr="00060B10">
              <w:rPr>
                <w:color w:val="000000"/>
              </w:rPr>
              <w:t>Г.И.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Носова</w:t>
            </w:r>
            <w:r w:rsidRPr="00060B10">
              <w:t xml:space="preserve"> </w:t>
            </w:r>
            <w:r w:rsidRPr="00060B10">
              <w:rPr>
                <w:color w:val="000000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</w:rPr>
              <w:t>студенческом</w:t>
            </w:r>
            <w:r w:rsidRPr="00060B10">
              <w:t xml:space="preserve"> </w:t>
            </w:r>
            <w:r w:rsidRPr="00060B10">
              <w:rPr>
                <w:color w:val="000000"/>
              </w:rPr>
              <w:t>-</w:t>
            </w:r>
            <w:r w:rsidRPr="00060B10">
              <w:t xml:space="preserve"> </w:t>
            </w:r>
            <w:r w:rsidRPr="00060B10">
              <w:rPr>
                <w:color w:val="000000"/>
              </w:rPr>
              <w:t>конс</w:t>
            </w:r>
            <w:r w:rsidRPr="00060B10">
              <w:rPr>
                <w:color w:val="000000"/>
              </w:rPr>
              <w:t>т</w:t>
            </w:r>
            <w:r w:rsidRPr="00060B10">
              <w:rPr>
                <w:color w:val="000000"/>
              </w:rPr>
              <w:t>рукторском</w:t>
            </w:r>
            <w:r w:rsidRPr="00060B10">
              <w:t xml:space="preserve"> </w:t>
            </w:r>
            <w:r w:rsidR="0068535E" w:rsidRPr="00060B10">
              <w:rPr>
                <w:color w:val="000000"/>
              </w:rPr>
              <w:t>бюро</w:t>
            </w:r>
            <w:r w:rsidR="0068535E" w:rsidRPr="00060B10">
              <w:t>. Эврика</w:t>
            </w:r>
            <w:r w:rsidRPr="00060B10">
              <w:t xml:space="preserve"> </w:t>
            </w:r>
            <w:r w:rsidRPr="00060B10">
              <w:rPr>
                <w:color w:val="000000"/>
              </w:rPr>
              <w:t>или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проходит</w:t>
            </w:r>
            <w:r w:rsidRPr="00060B10">
              <w:t xml:space="preserve"> </w:t>
            </w:r>
            <w:r w:rsidRPr="00060B10">
              <w:rPr>
                <w:color w:val="000000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</w:rPr>
              <w:t>виде</w:t>
            </w:r>
            <w:r w:rsidRPr="00060B10">
              <w:t xml:space="preserve"> </w:t>
            </w:r>
            <w:r w:rsidRPr="00060B10">
              <w:rPr>
                <w:color w:val="000000"/>
              </w:rPr>
              <w:t>экскурсии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на</w:t>
            </w:r>
            <w:r w:rsidRPr="00060B10">
              <w:t xml:space="preserve"> </w:t>
            </w:r>
            <w:r w:rsidRPr="00060B10">
              <w:rPr>
                <w:color w:val="000000"/>
              </w:rPr>
              <w:t>территории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ПАО</w:t>
            </w:r>
            <w:r w:rsidRPr="00060B10">
              <w:t xml:space="preserve"> </w:t>
            </w:r>
            <w:r w:rsidRPr="00060B10">
              <w:rPr>
                <w:color w:val="000000"/>
              </w:rPr>
              <w:t>ММК.</w:t>
            </w:r>
            <w:r w:rsidRPr="00060B10">
              <w:t xml:space="preserve"> </w:t>
            </w:r>
          </w:p>
        </w:tc>
      </w:tr>
      <w:tr w:rsidR="00AA71ED" w:rsidRPr="00B42D5D" w:rsidTr="00687F6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Способ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проведения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практики/НИР:</w:t>
            </w:r>
            <w:r w:rsidRPr="00060B10">
              <w:t xml:space="preserve"> </w:t>
            </w:r>
            <w:r w:rsidRPr="00060B10">
              <w:rPr>
                <w:color w:val="000000"/>
              </w:rPr>
              <w:t>нет</w:t>
            </w:r>
            <w:r w:rsidRPr="00060B10">
              <w:t xml:space="preserve"> </w:t>
            </w:r>
          </w:p>
        </w:tc>
      </w:tr>
      <w:tr w:rsidR="00AA71ED" w:rsidTr="00687F6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  <w:ind w:firstLine="756"/>
            </w:pPr>
            <w:r>
              <w:rPr>
                <w:color w:val="000000"/>
              </w:rPr>
              <w:t>Практика/НИР</w:t>
            </w:r>
            <w:r>
              <w:t xml:space="preserve"> </w:t>
            </w:r>
            <w:r>
              <w:rPr>
                <w:color w:val="000000"/>
              </w:rPr>
              <w:t>осуществляется</w:t>
            </w:r>
            <w:r>
              <w:t xml:space="preserve"> </w:t>
            </w:r>
            <w:r>
              <w:rPr>
                <w:color w:val="000000"/>
              </w:rPr>
              <w:t>дискретно</w:t>
            </w:r>
            <w:r>
              <w:t xml:space="preserve"> </w:t>
            </w:r>
          </w:p>
        </w:tc>
      </w:tr>
      <w:tr w:rsidR="00AA71ED" w:rsidTr="00687F6E">
        <w:trPr>
          <w:trHeight w:hRule="exact" w:val="138"/>
        </w:trPr>
        <w:tc>
          <w:tcPr>
            <w:tcW w:w="1999" w:type="dxa"/>
          </w:tcPr>
          <w:p w:rsidR="00AA71ED" w:rsidRDefault="00AA71ED" w:rsidP="00687F6E"/>
        </w:tc>
        <w:tc>
          <w:tcPr>
            <w:tcW w:w="7386" w:type="dxa"/>
          </w:tcPr>
          <w:p w:rsidR="00AA71ED" w:rsidRDefault="00AA71ED" w:rsidP="00687F6E"/>
        </w:tc>
      </w:tr>
      <w:tr w:rsidR="00AA71ED" w:rsidRPr="00B42D5D" w:rsidTr="00687F6E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b/>
                <w:color w:val="000000"/>
              </w:rPr>
              <w:t>5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Компетенции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обучающегося,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формируемые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в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результате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прохождения</w:t>
            </w:r>
            <w:r w:rsidRPr="00060B10">
              <w:t xml:space="preserve"> 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b/>
                <w:color w:val="000000"/>
              </w:rPr>
              <w:t>практики/НИР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планируемые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результаты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обучения</w:t>
            </w:r>
            <w:r w:rsidRPr="00060B10">
              <w:t xml:space="preserve"> </w:t>
            </w:r>
          </w:p>
        </w:tc>
      </w:tr>
      <w:tr w:rsidR="00AA71ED" w:rsidRPr="00B42D5D" w:rsidTr="00687F6E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</w:rPr>
              <w:t>результате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прохождения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практики/НИР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обучающийся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должен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обладать</w:t>
            </w:r>
            <w:r w:rsidRPr="00060B10">
              <w:t xml:space="preserve"> </w:t>
            </w:r>
            <w:r w:rsidRPr="00060B10">
              <w:rPr>
                <w:color w:val="000000"/>
              </w:rPr>
              <w:t>сл</w:t>
            </w:r>
            <w:r w:rsidRPr="00060B10">
              <w:rPr>
                <w:color w:val="000000"/>
              </w:rPr>
              <w:t>е</w:t>
            </w:r>
            <w:r w:rsidRPr="00060B10">
              <w:rPr>
                <w:color w:val="000000"/>
              </w:rPr>
              <w:t>дующими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компетенциями:</w:t>
            </w:r>
            <w:r w:rsidRPr="00060B10">
              <w:t xml:space="preserve"> </w:t>
            </w:r>
          </w:p>
        </w:tc>
      </w:tr>
      <w:tr w:rsidR="00AA71ED" w:rsidTr="00687F6E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  <w:jc w:val="center"/>
            </w:pPr>
            <w:r>
              <w:rPr>
                <w:color w:val="000000"/>
              </w:rPr>
              <w:t>Структу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ный</w:t>
            </w:r>
          </w:p>
          <w:p w:rsidR="00AA71ED" w:rsidRDefault="00AA71ED" w:rsidP="00687F6E">
            <w:pPr>
              <w:spacing w:line="240" w:lineRule="auto"/>
              <w:jc w:val="center"/>
            </w:pPr>
            <w:r>
              <w:rPr>
                <w:color w:val="000000"/>
              </w:rPr>
              <w:t>элемент</w:t>
            </w:r>
          </w:p>
          <w:p w:rsidR="00AA71ED" w:rsidRDefault="00AA71ED" w:rsidP="00687F6E">
            <w:pPr>
              <w:spacing w:line="240" w:lineRule="auto"/>
              <w:jc w:val="center"/>
            </w:pPr>
            <w:r>
              <w:rPr>
                <w:color w:val="000000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  <w:jc w:val="center"/>
            </w:pPr>
            <w:r>
              <w:rPr>
                <w:color w:val="000000"/>
              </w:rPr>
              <w:t>Планируемые результаты обучения</w:t>
            </w:r>
          </w:p>
        </w:tc>
      </w:tr>
      <w:tr w:rsidR="00AA71ED" w:rsidTr="00687F6E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/>
        </w:tc>
        <w:tc>
          <w:tcPr>
            <w:tcW w:w="7386" w:type="dxa"/>
          </w:tcPr>
          <w:p w:rsidR="00AA71ED" w:rsidRDefault="00AA71ED" w:rsidP="00687F6E"/>
        </w:tc>
      </w:tr>
    </w:tbl>
    <w:p w:rsidR="00AA71ED" w:rsidRDefault="00AA71ED" w:rsidP="00AA71E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A71ED" w:rsidRPr="00B42D5D" w:rsidTr="00687F6E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ОК-7      готовностью к саморазвитию, самореализации, использованию творческого потенциала</w:t>
            </w:r>
          </w:p>
        </w:tc>
      </w:tr>
      <w:tr w:rsidR="00AA71ED" w:rsidTr="00687F6E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Основные определения и понятия.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-Современные образовательные технологии.</w:t>
            </w:r>
          </w:p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-Современные информационные технологии.</w:t>
            </w:r>
          </w:p>
        </w:tc>
      </w:tr>
      <w:tr w:rsidR="00AA71ED" w:rsidRPr="00B42D5D" w:rsidTr="00687F6E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Корректно выражать и аргументированно обосновывать пол</w:t>
            </w:r>
            <w:r w:rsidRPr="00060B10">
              <w:rPr>
                <w:color w:val="000000"/>
              </w:rPr>
              <w:t>о</w:t>
            </w:r>
            <w:r w:rsidRPr="00060B10">
              <w:rPr>
                <w:color w:val="000000"/>
              </w:rPr>
              <w:t>жения предметной области знания.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Применять современные образовательные технологии.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Применять современные информационные технологии.</w:t>
            </w:r>
          </w:p>
        </w:tc>
      </w:tr>
      <w:tr w:rsidR="00AA71ED" w:rsidRPr="00B42D5D" w:rsidTr="00687F6E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-Профессиональным языком предметной области знания.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-Навыками в использовании современных образовательные те</w:t>
            </w:r>
            <w:r w:rsidRPr="00060B10">
              <w:rPr>
                <w:color w:val="000000"/>
              </w:rPr>
              <w:t>х</w:t>
            </w:r>
            <w:r w:rsidRPr="00060B10">
              <w:rPr>
                <w:color w:val="000000"/>
              </w:rPr>
              <w:t>нологий.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-Навыками в использовании современных информационных те</w:t>
            </w:r>
            <w:r w:rsidRPr="00060B10">
              <w:rPr>
                <w:color w:val="000000"/>
              </w:rPr>
              <w:t>х</w:t>
            </w:r>
            <w:r w:rsidRPr="00060B10">
              <w:rPr>
                <w:color w:val="000000"/>
              </w:rPr>
              <w:t>нологий.</w:t>
            </w:r>
          </w:p>
        </w:tc>
      </w:tr>
      <w:tr w:rsidR="00AA71ED" w:rsidRPr="00B42D5D" w:rsidTr="00687F6E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ОПК-4 способностью к самообразованию и использованию в практической деятел</w:t>
            </w:r>
            <w:r w:rsidRPr="00060B10">
              <w:rPr>
                <w:color w:val="000000"/>
              </w:rPr>
              <w:t>ь</w:t>
            </w:r>
            <w:r w:rsidRPr="00060B10">
              <w:rPr>
                <w:color w:val="000000"/>
              </w:rPr>
              <w:t>ности новых знаний и умений, в том числе в областях знаний, непосредственно не св</w:t>
            </w:r>
            <w:r w:rsidRPr="00060B10">
              <w:rPr>
                <w:color w:val="000000"/>
              </w:rPr>
              <w:t>я</w:t>
            </w:r>
            <w:r w:rsidRPr="00060B10">
              <w:rPr>
                <w:color w:val="000000"/>
              </w:rPr>
              <w:t>занных со сферой профессиональной деятельности</w:t>
            </w:r>
          </w:p>
        </w:tc>
      </w:tr>
      <w:tr w:rsidR="00AA71ED" w:rsidRPr="00B42D5D" w:rsidTr="00687F6E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методику проектирования машин и технологий наземного транспорта;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-методику выбора оптимального решения проектных задач;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методику оценки технического уровня предлагаемых проек</w:t>
            </w:r>
            <w:r w:rsidRPr="00060B10">
              <w:rPr>
                <w:color w:val="000000"/>
              </w:rPr>
              <w:t>т</w:t>
            </w:r>
            <w:r w:rsidRPr="00060B10">
              <w:rPr>
                <w:color w:val="000000"/>
              </w:rPr>
              <w:t>ных решений.</w:t>
            </w:r>
          </w:p>
        </w:tc>
      </w:tr>
      <w:tr w:rsidR="00AA71ED" w:rsidRPr="00B42D5D" w:rsidTr="00687F6E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разрабатывать проекты машин и технологий наземного тран</w:t>
            </w:r>
            <w:r w:rsidRPr="00060B10">
              <w:rPr>
                <w:color w:val="000000"/>
              </w:rPr>
              <w:t>с</w:t>
            </w:r>
            <w:r w:rsidRPr="00060B10">
              <w:rPr>
                <w:color w:val="000000"/>
              </w:rPr>
              <w:t>порта;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выбирать оптимальные решения проектных задач, проводить патентные исследования;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определять показатели технического уровня предлагаемых пр</w:t>
            </w:r>
            <w:r w:rsidRPr="00060B10">
              <w:rPr>
                <w:color w:val="000000"/>
              </w:rPr>
              <w:t>о</w:t>
            </w:r>
            <w:r w:rsidRPr="00060B10">
              <w:rPr>
                <w:color w:val="000000"/>
              </w:rPr>
              <w:t>ектных решений .</w:t>
            </w:r>
          </w:p>
        </w:tc>
      </w:tr>
      <w:tr w:rsidR="00AA71ED" w:rsidRPr="00B42D5D" w:rsidTr="00687F6E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навыками проектирования машин и технологий наземного транспорта;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навыками оценки чистоты и патентоспособности принятых р</w:t>
            </w:r>
            <w:r w:rsidRPr="00060B10">
              <w:rPr>
                <w:color w:val="000000"/>
              </w:rPr>
              <w:t>е</w:t>
            </w:r>
            <w:r w:rsidRPr="00060B10">
              <w:rPr>
                <w:color w:val="000000"/>
              </w:rPr>
              <w:t>шений, прогнозирования последствий принятых проектных решений;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навыками оценки технического уровня предлагаемых проек</w:t>
            </w:r>
            <w:r w:rsidRPr="00060B10">
              <w:rPr>
                <w:color w:val="000000"/>
              </w:rPr>
              <w:t>т</w:t>
            </w:r>
            <w:r w:rsidRPr="00060B10">
              <w:rPr>
                <w:color w:val="000000"/>
              </w:rPr>
              <w:t>ных решений.</w:t>
            </w:r>
          </w:p>
        </w:tc>
      </w:tr>
      <w:tr w:rsidR="00AA71ED" w:rsidRPr="00B42D5D" w:rsidTr="00687F6E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ПК-1 способностью анализировать состояние и перспективы развития наземных транспортно-технологических средств, их технологического оборудования и комплексов на их базе</w:t>
            </w:r>
          </w:p>
        </w:tc>
      </w:tr>
      <w:tr w:rsidR="00AA71ED" w:rsidRPr="00B42D5D" w:rsidTr="00687F6E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методику проектирования машин и технологий наземного транспорта;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-методику выбора оптимального решения проектных задач;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методику оценки технического уровня предлагаемых проек</w:t>
            </w:r>
            <w:r w:rsidRPr="00060B10">
              <w:rPr>
                <w:color w:val="000000"/>
              </w:rPr>
              <w:t>т</w:t>
            </w:r>
            <w:r w:rsidRPr="00060B10">
              <w:rPr>
                <w:color w:val="000000"/>
              </w:rPr>
              <w:t>ных решений.</w:t>
            </w:r>
          </w:p>
        </w:tc>
      </w:tr>
      <w:tr w:rsidR="00AA71ED" w:rsidRPr="00B42D5D" w:rsidTr="00687F6E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разрабатывать проекты машин и технологий наземного тран</w:t>
            </w:r>
            <w:r w:rsidRPr="00060B10">
              <w:rPr>
                <w:color w:val="000000"/>
              </w:rPr>
              <w:t>с</w:t>
            </w:r>
            <w:r w:rsidRPr="00060B10">
              <w:rPr>
                <w:color w:val="000000"/>
              </w:rPr>
              <w:t>порта;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выбирать оптимальные решения проектных задач, проводить патентные исследования;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определять показатели технического уровня предлагаемых пр</w:t>
            </w:r>
            <w:r w:rsidRPr="00060B10">
              <w:rPr>
                <w:color w:val="000000"/>
              </w:rPr>
              <w:t>о</w:t>
            </w:r>
            <w:r w:rsidRPr="00060B10">
              <w:rPr>
                <w:color w:val="000000"/>
              </w:rPr>
              <w:t>ектных решений .</w:t>
            </w:r>
          </w:p>
        </w:tc>
      </w:tr>
    </w:tbl>
    <w:p w:rsidR="00AA71ED" w:rsidRPr="00060B10" w:rsidRDefault="00AA71ED" w:rsidP="00AA71ED">
      <w:pPr>
        <w:rPr>
          <w:sz w:val="0"/>
          <w:szCs w:val="0"/>
        </w:rPr>
      </w:pPr>
      <w:r w:rsidRPr="00060B10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A71ED" w:rsidRPr="00B42D5D" w:rsidTr="00687F6E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навыками проектирования машин и технологий наземного транспорта;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навыками оценки чистоты и патентоспособности принятых р</w:t>
            </w:r>
            <w:r w:rsidRPr="00060B10">
              <w:rPr>
                <w:color w:val="000000"/>
              </w:rPr>
              <w:t>е</w:t>
            </w:r>
            <w:r w:rsidRPr="00060B10">
              <w:rPr>
                <w:color w:val="000000"/>
              </w:rPr>
              <w:t>шений, прогнозирования последствий принятых проектных решений;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- навыками оценки технического уровня предлагаемых проек</w:t>
            </w:r>
            <w:r w:rsidRPr="00060B10">
              <w:rPr>
                <w:color w:val="000000"/>
              </w:rPr>
              <w:t>т</w:t>
            </w:r>
            <w:r w:rsidRPr="00060B10">
              <w:rPr>
                <w:color w:val="000000"/>
              </w:rPr>
              <w:t>ных решений.</w:t>
            </w:r>
          </w:p>
        </w:tc>
      </w:tr>
    </w:tbl>
    <w:p w:rsidR="00AA71ED" w:rsidRPr="00060B10" w:rsidRDefault="00AA71ED" w:rsidP="00AA71ED">
      <w:pPr>
        <w:rPr>
          <w:sz w:val="0"/>
          <w:szCs w:val="0"/>
        </w:rPr>
      </w:pPr>
      <w:r w:rsidRPr="00060B10">
        <w:br w:type="page"/>
      </w:r>
    </w:p>
    <w:tbl>
      <w:tblPr>
        <w:tblW w:w="9738" w:type="dxa"/>
        <w:tblCellMar>
          <w:left w:w="0" w:type="dxa"/>
          <w:right w:w="0" w:type="dxa"/>
        </w:tblCellMar>
        <w:tblLook w:val="04A0"/>
      </w:tblPr>
      <w:tblGrid>
        <w:gridCol w:w="743"/>
        <w:gridCol w:w="2706"/>
        <w:gridCol w:w="716"/>
        <w:gridCol w:w="2849"/>
        <w:gridCol w:w="1531"/>
        <w:gridCol w:w="1178"/>
        <w:gridCol w:w="15"/>
      </w:tblGrid>
      <w:tr w:rsidR="00AA71ED" w:rsidRPr="00B42D5D" w:rsidTr="00AD7931">
        <w:trPr>
          <w:trHeight w:hRule="exact" w:val="416"/>
        </w:trPr>
        <w:tc>
          <w:tcPr>
            <w:tcW w:w="973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b/>
                <w:color w:val="000000"/>
              </w:rPr>
              <w:t>6.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Структура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содержание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практики/НИР</w:t>
            </w:r>
            <w:r w:rsidRPr="00060B10">
              <w:t xml:space="preserve"> </w:t>
            </w:r>
          </w:p>
        </w:tc>
      </w:tr>
      <w:tr w:rsidR="00AA71ED" w:rsidRPr="00B42D5D" w:rsidTr="00AD7931">
        <w:trPr>
          <w:trHeight w:hRule="exact" w:val="1096"/>
        </w:trPr>
        <w:tc>
          <w:tcPr>
            <w:tcW w:w="854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Общая</w:t>
            </w:r>
            <w:r w:rsidRPr="00060B10">
              <w:t xml:space="preserve"> </w:t>
            </w:r>
            <w:r w:rsidRPr="00060B10">
              <w:rPr>
                <w:color w:val="000000"/>
              </w:rPr>
              <w:t>трудоемкость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практики/НИР</w:t>
            </w:r>
            <w:r w:rsidRPr="00060B10">
              <w:t xml:space="preserve"> </w:t>
            </w:r>
            <w:r w:rsidRPr="00060B10">
              <w:rPr>
                <w:color w:val="000000"/>
              </w:rPr>
              <w:t>составляет</w:t>
            </w:r>
            <w:r w:rsidRPr="00060B10">
              <w:t xml:space="preserve"> </w:t>
            </w:r>
            <w:r w:rsidRPr="00060B10">
              <w:rPr>
                <w:color w:val="000000"/>
              </w:rPr>
              <w:t>3</w:t>
            </w:r>
            <w:r w:rsidRPr="00060B10">
              <w:t xml:space="preserve"> </w:t>
            </w:r>
            <w:r w:rsidRPr="00060B10">
              <w:rPr>
                <w:color w:val="000000"/>
              </w:rPr>
              <w:t>зачетных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единиц</w:t>
            </w:r>
            <w:r w:rsidRPr="00060B10">
              <w:t xml:space="preserve"> </w:t>
            </w:r>
            <w:r w:rsidRPr="00060B10">
              <w:rPr>
                <w:color w:val="000000"/>
              </w:rPr>
              <w:t>108</w:t>
            </w:r>
            <w:r w:rsidRPr="00060B10">
              <w:t xml:space="preserve"> </w:t>
            </w:r>
            <w:r w:rsidRPr="00060B10">
              <w:rPr>
                <w:color w:val="000000"/>
              </w:rPr>
              <w:t>акад.</w:t>
            </w:r>
            <w:r w:rsidRPr="00060B10">
              <w:t xml:space="preserve"> </w:t>
            </w:r>
            <w:r w:rsidRPr="00060B10">
              <w:rPr>
                <w:color w:val="000000"/>
              </w:rPr>
              <w:t>часов,</w:t>
            </w:r>
            <w:r w:rsidRPr="00060B10">
              <w:t xml:space="preserve"> </w:t>
            </w:r>
            <w:r w:rsidRPr="00060B10">
              <w:rPr>
                <w:color w:val="000000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</w:rPr>
              <w:t>том</w:t>
            </w:r>
            <w:r w:rsidRPr="00060B10">
              <w:t xml:space="preserve"> </w:t>
            </w:r>
            <w:r w:rsidRPr="00060B10">
              <w:rPr>
                <w:color w:val="000000"/>
              </w:rPr>
              <w:t>числе:</w:t>
            </w:r>
            <w:r w:rsidRPr="00060B10">
              <w:t xml:space="preserve"> 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–</w:t>
            </w:r>
            <w:r w:rsidRPr="00060B10">
              <w:t xml:space="preserve"> </w:t>
            </w:r>
            <w:r w:rsidRPr="00060B10">
              <w:rPr>
                <w:color w:val="000000"/>
              </w:rPr>
              <w:t>контактная</w:t>
            </w:r>
            <w:r w:rsidRPr="00060B10">
              <w:t xml:space="preserve"> </w:t>
            </w:r>
            <w:r w:rsidRPr="00060B10">
              <w:rPr>
                <w:color w:val="000000"/>
              </w:rPr>
              <w:t>работа</w:t>
            </w:r>
            <w:r w:rsidRPr="00060B10">
              <w:t xml:space="preserve"> </w:t>
            </w:r>
            <w:r w:rsidRPr="00060B10">
              <w:rPr>
                <w:color w:val="000000"/>
              </w:rPr>
              <w:t>–</w:t>
            </w:r>
            <w:r w:rsidRPr="00060B10">
              <w:t xml:space="preserve"> </w:t>
            </w:r>
            <w:r>
              <w:rPr>
                <w:color w:val="000000"/>
              </w:rPr>
              <w:t>3</w:t>
            </w:r>
            <w:r w:rsidRPr="00060B10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Pr="00060B10">
              <w:t xml:space="preserve"> </w:t>
            </w:r>
            <w:r w:rsidRPr="00060B10">
              <w:rPr>
                <w:color w:val="000000"/>
              </w:rPr>
              <w:t>акад.</w:t>
            </w:r>
            <w:r w:rsidRPr="00060B10">
              <w:t xml:space="preserve"> </w:t>
            </w:r>
            <w:r w:rsidRPr="00060B10">
              <w:rPr>
                <w:color w:val="000000"/>
              </w:rPr>
              <w:t>часов:</w:t>
            </w:r>
            <w:r w:rsidRPr="00060B10">
              <w:t xml:space="preserve"> </w:t>
            </w:r>
          </w:p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–</w:t>
            </w:r>
            <w:r w:rsidRPr="00060B10">
              <w:t xml:space="preserve"> </w:t>
            </w:r>
            <w:r w:rsidRPr="00060B10">
              <w:rPr>
                <w:color w:val="000000"/>
              </w:rPr>
              <w:t>самостоятельная</w:t>
            </w:r>
            <w:r w:rsidRPr="00060B10">
              <w:t xml:space="preserve"> </w:t>
            </w:r>
            <w:r w:rsidRPr="00060B10">
              <w:rPr>
                <w:color w:val="000000"/>
              </w:rPr>
              <w:t>работа</w:t>
            </w:r>
            <w:r w:rsidRPr="00060B10">
              <w:t xml:space="preserve"> </w:t>
            </w:r>
            <w:r w:rsidRPr="00060B10">
              <w:rPr>
                <w:color w:val="000000"/>
              </w:rPr>
              <w:t>–</w:t>
            </w:r>
            <w:r w:rsidRPr="00060B10">
              <w:t xml:space="preserve"> </w:t>
            </w:r>
            <w:r w:rsidRPr="00060B10">
              <w:rPr>
                <w:color w:val="000000"/>
              </w:rPr>
              <w:t>10</w:t>
            </w:r>
            <w:r>
              <w:rPr>
                <w:color w:val="000000"/>
              </w:rPr>
              <w:t>4</w:t>
            </w:r>
            <w:r w:rsidRPr="00060B10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Pr="00060B10">
              <w:t xml:space="preserve"> </w:t>
            </w:r>
            <w:r w:rsidRPr="00060B10">
              <w:rPr>
                <w:color w:val="000000"/>
              </w:rPr>
              <w:t>акад.</w:t>
            </w:r>
            <w:r w:rsidRPr="00060B10">
              <w:t xml:space="preserve"> </w:t>
            </w:r>
            <w:r w:rsidRPr="00060B10">
              <w:rPr>
                <w:color w:val="000000"/>
              </w:rPr>
              <w:t>часов;</w:t>
            </w:r>
            <w:r w:rsidRPr="00060B10">
              <w:t xml:space="preserve"> </w:t>
            </w:r>
          </w:p>
        </w:tc>
        <w:tc>
          <w:tcPr>
            <w:tcW w:w="1193" w:type="dxa"/>
            <w:gridSpan w:val="2"/>
          </w:tcPr>
          <w:p w:rsidR="00AA71ED" w:rsidRPr="00060B10" w:rsidRDefault="00AA71ED" w:rsidP="00687F6E"/>
        </w:tc>
      </w:tr>
      <w:tr w:rsidR="00AA71ED" w:rsidRPr="00B42D5D" w:rsidTr="00AD7931">
        <w:trPr>
          <w:trHeight w:hRule="exact" w:val="1096"/>
        </w:trPr>
        <w:tc>
          <w:tcPr>
            <w:tcW w:w="854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93" w:type="dxa"/>
            <w:gridSpan w:val="2"/>
          </w:tcPr>
          <w:p w:rsidR="00AA71ED" w:rsidRPr="00060B10" w:rsidRDefault="00AA71ED" w:rsidP="00687F6E"/>
        </w:tc>
      </w:tr>
      <w:tr w:rsidR="00AA71ED" w:rsidTr="00AD7931">
        <w:trPr>
          <w:gridAfter w:val="1"/>
          <w:wAfter w:w="15" w:type="dxa"/>
          <w:trHeight w:hRule="exact" w:val="972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AD7931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№</w:t>
            </w:r>
          </w:p>
          <w:p w:rsidR="00AA71ED" w:rsidRDefault="00AA71ED" w:rsidP="00AD7931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AA71ED">
            <w:pPr>
              <w:spacing w:line="240" w:lineRule="auto"/>
              <w:ind w:firstLine="267"/>
              <w:jc w:val="center"/>
              <w:rPr>
                <w:sz w:val="19"/>
                <w:szCs w:val="19"/>
              </w:rPr>
            </w:pPr>
            <w:r w:rsidRPr="00060B10">
              <w:rPr>
                <w:color w:val="000000"/>
                <w:sz w:val="19"/>
                <w:szCs w:val="19"/>
              </w:rPr>
              <w:t>Разделы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(этапы)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содерж</w:t>
            </w:r>
            <w:r w:rsidRPr="00060B10">
              <w:rPr>
                <w:color w:val="000000"/>
                <w:sz w:val="19"/>
                <w:szCs w:val="19"/>
              </w:rPr>
              <w:t>а</w:t>
            </w:r>
            <w:r w:rsidRPr="00060B10">
              <w:rPr>
                <w:color w:val="000000"/>
                <w:sz w:val="19"/>
                <w:szCs w:val="19"/>
              </w:rPr>
              <w:t>ние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практики</w:t>
            </w:r>
            <w:r w:rsidRPr="00060B10">
              <w:t xml:space="preserve">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A71ED" w:rsidRDefault="00AA71ED" w:rsidP="00AA71ED">
            <w:pPr>
              <w:spacing w:line="240" w:lineRule="auto"/>
              <w:ind w:left="113" w:firstLine="267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местр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AA71ED">
            <w:pPr>
              <w:spacing w:line="240" w:lineRule="auto"/>
              <w:ind w:firstLine="267"/>
              <w:jc w:val="center"/>
              <w:rPr>
                <w:sz w:val="19"/>
                <w:szCs w:val="19"/>
              </w:rPr>
            </w:pPr>
            <w:r w:rsidRPr="00060B10">
              <w:rPr>
                <w:color w:val="000000"/>
                <w:sz w:val="19"/>
                <w:szCs w:val="19"/>
              </w:rPr>
              <w:t>Виды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работ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на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практике,</w:t>
            </w:r>
            <w:r w:rsidRPr="00060B10">
              <w:t xml:space="preserve"> </w:t>
            </w:r>
          </w:p>
          <w:p w:rsidR="00AA71ED" w:rsidRPr="00060B10" w:rsidRDefault="00AA71ED" w:rsidP="00AA71ED">
            <w:pPr>
              <w:spacing w:line="240" w:lineRule="auto"/>
              <w:ind w:firstLine="267"/>
              <w:jc w:val="center"/>
              <w:rPr>
                <w:sz w:val="19"/>
                <w:szCs w:val="19"/>
              </w:rPr>
            </w:pPr>
            <w:r w:rsidRPr="00060B10">
              <w:rPr>
                <w:color w:val="000000"/>
                <w:sz w:val="19"/>
                <w:szCs w:val="19"/>
              </w:rPr>
              <w:t>включая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самостоятельную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р</w:t>
            </w:r>
            <w:r w:rsidRPr="00060B10">
              <w:rPr>
                <w:color w:val="000000"/>
                <w:sz w:val="19"/>
                <w:szCs w:val="19"/>
              </w:rPr>
              <w:t>а</w:t>
            </w:r>
            <w:r w:rsidRPr="00060B10">
              <w:rPr>
                <w:color w:val="000000"/>
                <w:sz w:val="19"/>
                <w:szCs w:val="19"/>
              </w:rPr>
              <w:t>боту</w:t>
            </w:r>
            <w:r w:rsidRPr="00060B10">
              <w:t xml:space="preserve"> </w:t>
            </w:r>
          </w:p>
        </w:tc>
        <w:tc>
          <w:tcPr>
            <w:tcW w:w="2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AD7931">
            <w:pPr>
              <w:spacing w:line="240" w:lineRule="auto"/>
              <w:ind w:firstLine="6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AA71ED" w:rsidTr="00AD7931">
        <w:trPr>
          <w:gridAfter w:val="1"/>
          <w:wAfter w:w="15" w:type="dxa"/>
          <w:trHeight w:hRule="exact" w:val="2431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AD7931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AA71ED">
            <w:pPr>
              <w:spacing w:line="240" w:lineRule="auto"/>
              <w:ind w:firstLine="267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Содержание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практики</w:t>
            </w:r>
            <w:r>
              <w:t xml:space="preserve">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AA71ED">
            <w:pPr>
              <w:spacing w:line="240" w:lineRule="auto"/>
              <w:ind w:firstLine="267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AA71ED">
            <w:pPr>
              <w:spacing w:line="240" w:lineRule="auto"/>
              <w:ind w:firstLine="267"/>
              <w:rPr>
                <w:sz w:val="19"/>
                <w:szCs w:val="19"/>
              </w:rPr>
            </w:pPr>
            <w:r w:rsidRPr="00060B10">
              <w:rPr>
                <w:color w:val="000000"/>
                <w:sz w:val="19"/>
                <w:szCs w:val="19"/>
              </w:rPr>
              <w:t>Организация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практики.</w:t>
            </w:r>
            <w:r w:rsidRPr="00060B10">
              <w:t xml:space="preserve"> </w:t>
            </w:r>
          </w:p>
          <w:p w:rsidR="00AA71ED" w:rsidRDefault="00AA71ED" w:rsidP="00AA71ED">
            <w:pPr>
              <w:spacing w:line="240" w:lineRule="auto"/>
              <w:ind w:firstLine="267"/>
              <w:rPr>
                <w:sz w:val="19"/>
                <w:szCs w:val="19"/>
              </w:rPr>
            </w:pPr>
            <w:r w:rsidRPr="00060B10">
              <w:rPr>
                <w:color w:val="000000"/>
                <w:sz w:val="19"/>
                <w:szCs w:val="19"/>
              </w:rPr>
              <w:t>Написание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заявления,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для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прохождения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практики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по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месту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работы.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Получение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сопровод</w:t>
            </w:r>
            <w:r w:rsidRPr="00060B10">
              <w:rPr>
                <w:color w:val="000000"/>
                <w:sz w:val="19"/>
                <w:szCs w:val="19"/>
              </w:rPr>
              <w:t>и</w:t>
            </w:r>
            <w:r w:rsidRPr="00060B10">
              <w:rPr>
                <w:color w:val="000000"/>
                <w:sz w:val="19"/>
                <w:szCs w:val="19"/>
              </w:rPr>
              <w:t>тельных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документов.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Прослуш</w:t>
            </w:r>
            <w:r w:rsidRPr="00060B10">
              <w:rPr>
                <w:color w:val="000000"/>
                <w:sz w:val="19"/>
                <w:szCs w:val="19"/>
              </w:rPr>
              <w:t>и</w:t>
            </w:r>
            <w:r w:rsidRPr="00060B10">
              <w:rPr>
                <w:color w:val="000000"/>
                <w:sz w:val="19"/>
                <w:szCs w:val="19"/>
              </w:rPr>
              <w:t>вание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вводного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инструктажа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по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охране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труда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изучение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спе</w:t>
            </w:r>
            <w:r w:rsidRPr="00060B10">
              <w:rPr>
                <w:color w:val="000000"/>
                <w:sz w:val="19"/>
                <w:szCs w:val="19"/>
              </w:rPr>
              <w:t>ц</w:t>
            </w:r>
            <w:r w:rsidRPr="00060B10">
              <w:rPr>
                <w:color w:val="000000"/>
                <w:sz w:val="19"/>
                <w:szCs w:val="19"/>
              </w:rPr>
              <w:t>курса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рамках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образовательной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программы.</w:t>
            </w:r>
            <w:r w:rsidRPr="00060B10">
              <w:t xml:space="preserve"> </w:t>
            </w:r>
            <w:r>
              <w:rPr>
                <w:color w:val="000000"/>
                <w:sz w:val="19"/>
                <w:szCs w:val="19"/>
              </w:rPr>
              <w:t>Получение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руководителя.</w:t>
            </w:r>
            <w:r>
              <w:t xml:space="preserve"> </w:t>
            </w:r>
          </w:p>
        </w:tc>
        <w:tc>
          <w:tcPr>
            <w:tcW w:w="2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/>
        </w:tc>
      </w:tr>
      <w:tr w:rsidR="00AA71ED" w:rsidRPr="00B42D5D" w:rsidTr="00AD7931">
        <w:trPr>
          <w:gridAfter w:val="1"/>
          <w:wAfter w:w="15" w:type="dxa"/>
          <w:trHeight w:hRule="exact" w:val="353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AD7931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AA71ED">
            <w:pPr>
              <w:spacing w:line="240" w:lineRule="auto"/>
              <w:ind w:firstLine="267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Содержание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практики</w:t>
            </w:r>
            <w:r>
              <w:t xml:space="preserve">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AA71ED">
            <w:pPr>
              <w:spacing w:line="240" w:lineRule="auto"/>
              <w:ind w:firstLine="267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AA71ED">
            <w:pPr>
              <w:spacing w:line="240" w:lineRule="auto"/>
              <w:ind w:firstLine="267"/>
              <w:rPr>
                <w:sz w:val="19"/>
                <w:szCs w:val="19"/>
              </w:rPr>
            </w:pPr>
            <w:r w:rsidRPr="00060B10">
              <w:rPr>
                <w:color w:val="000000"/>
                <w:sz w:val="19"/>
                <w:szCs w:val="19"/>
              </w:rPr>
              <w:t>Производственный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(экспер</w:t>
            </w:r>
            <w:r w:rsidRPr="00060B10">
              <w:rPr>
                <w:color w:val="000000"/>
                <w:sz w:val="19"/>
                <w:szCs w:val="19"/>
              </w:rPr>
              <w:t>и</w:t>
            </w:r>
            <w:r w:rsidRPr="00060B10">
              <w:rPr>
                <w:color w:val="000000"/>
                <w:sz w:val="19"/>
                <w:szCs w:val="19"/>
              </w:rPr>
              <w:t>ментальный,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исследовательский)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этап.</w:t>
            </w:r>
            <w:r w:rsidRPr="00060B10">
              <w:t xml:space="preserve"> </w:t>
            </w:r>
          </w:p>
          <w:p w:rsidR="00AA71ED" w:rsidRPr="00060B10" w:rsidRDefault="00AA71ED" w:rsidP="00AA71ED">
            <w:pPr>
              <w:spacing w:line="240" w:lineRule="auto"/>
              <w:ind w:firstLine="267"/>
              <w:rPr>
                <w:sz w:val="19"/>
                <w:szCs w:val="19"/>
              </w:rPr>
            </w:pPr>
            <w:r w:rsidRPr="00060B10">
              <w:rPr>
                <w:color w:val="000000"/>
                <w:sz w:val="19"/>
                <w:szCs w:val="19"/>
              </w:rPr>
              <w:t>Ознакомление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с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технологич</w:t>
            </w:r>
            <w:r w:rsidRPr="00060B10">
              <w:rPr>
                <w:color w:val="000000"/>
                <w:sz w:val="19"/>
                <w:szCs w:val="19"/>
              </w:rPr>
              <w:t>е</w:t>
            </w:r>
            <w:r w:rsidRPr="00060B10">
              <w:rPr>
                <w:color w:val="000000"/>
                <w:sz w:val="19"/>
                <w:szCs w:val="19"/>
              </w:rPr>
              <w:t>скими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процессами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оборудов</w:t>
            </w:r>
            <w:r w:rsidRPr="00060B10">
              <w:rPr>
                <w:color w:val="000000"/>
                <w:sz w:val="19"/>
                <w:szCs w:val="19"/>
              </w:rPr>
              <w:t>а</w:t>
            </w:r>
            <w:r w:rsidRPr="00060B10">
              <w:rPr>
                <w:color w:val="000000"/>
                <w:sz w:val="19"/>
                <w:szCs w:val="19"/>
              </w:rPr>
              <w:t>нием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основных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вспомогател</w:t>
            </w:r>
            <w:r w:rsidRPr="00060B10">
              <w:rPr>
                <w:color w:val="000000"/>
                <w:sz w:val="19"/>
                <w:szCs w:val="19"/>
              </w:rPr>
              <w:t>ь</w:t>
            </w:r>
            <w:r w:rsidRPr="00060B10">
              <w:rPr>
                <w:color w:val="000000"/>
                <w:sz w:val="19"/>
                <w:szCs w:val="19"/>
              </w:rPr>
              <w:t>ных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цехов.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Изучение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документ</w:t>
            </w:r>
            <w:r w:rsidRPr="00060B10">
              <w:rPr>
                <w:color w:val="000000"/>
                <w:sz w:val="19"/>
                <w:szCs w:val="19"/>
              </w:rPr>
              <w:t>а</w:t>
            </w:r>
            <w:r w:rsidRPr="00060B10">
              <w:rPr>
                <w:color w:val="000000"/>
                <w:sz w:val="19"/>
                <w:szCs w:val="19"/>
              </w:rPr>
              <w:t>ции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конструкторском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бюро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отдела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главного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технолога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или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главного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механика.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Сбор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мат</w:t>
            </w:r>
            <w:r w:rsidRPr="00060B10">
              <w:rPr>
                <w:color w:val="000000"/>
                <w:sz w:val="19"/>
                <w:szCs w:val="19"/>
              </w:rPr>
              <w:t>е</w:t>
            </w:r>
            <w:r w:rsidRPr="00060B10">
              <w:rPr>
                <w:color w:val="000000"/>
                <w:sz w:val="19"/>
                <w:szCs w:val="19"/>
              </w:rPr>
              <w:t>риала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для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курсового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проектир</w:t>
            </w:r>
            <w:r w:rsidRPr="00060B10">
              <w:rPr>
                <w:color w:val="000000"/>
                <w:sz w:val="19"/>
                <w:szCs w:val="19"/>
              </w:rPr>
              <w:t>о</w:t>
            </w:r>
            <w:r w:rsidRPr="00060B10">
              <w:rPr>
                <w:color w:val="000000"/>
                <w:sz w:val="19"/>
                <w:szCs w:val="19"/>
              </w:rPr>
              <w:t>вания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осуществляется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на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пр</w:t>
            </w:r>
            <w:r w:rsidRPr="00060B10">
              <w:rPr>
                <w:color w:val="000000"/>
                <w:sz w:val="19"/>
                <w:szCs w:val="19"/>
              </w:rPr>
              <w:t>о</w:t>
            </w:r>
            <w:r w:rsidRPr="00060B10">
              <w:rPr>
                <w:color w:val="000000"/>
                <w:sz w:val="19"/>
                <w:szCs w:val="19"/>
              </w:rPr>
              <w:t>изводственном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цехе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или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участке.</w:t>
            </w:r>
            <w:r w:rsidRPr="00060B10">
              <w:t xml:space="preserve"> </w:t>
            </w:r>
          </w:p>
        </w:tc>
        <w:tc>
          <w:tcPr>
            <w:tcW w:w="2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/>
        </w:tc>
      </w:tr>
      <w:tr w:rsidR="00AA71ED" w:rsidRPr="00B42D5D" w:rsidTr="00AD7931">
        <w:trPr>
          <w:gridAfter w:val="1"/>
          <w:wAfter w:w="15" w:type="dxa"/>
          <w:trHeight w:hRule="exact" w:val="1333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AD7931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Содержание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практики</w:t>
            </w:r>
            <w:r>
              <w:t xml:space="preserve">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D7931" w:rsidP="00AD7931">
            <w:pPr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>
            <w:pPr>
              <w:spacing w:line="240" w:lineRule="auto"/>
              <w:rPr>
                <w:sz w:val="19"/>
                <w:szCs w:val="19"/>
              </w:rPr>
            </w:pPr>
            <w:r w:rsidRPr="00060B10">
              <w:rPr>
                <w:color w:val="000000"/>
                <w:sz w:val="19"/>
                <w:szCs w:val="19"/>
              </w:rPr>
              <w:t>Обработка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анализ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пол</w:t>
            </w:r>
            <w:r w:rsidRPr="00060B10">
              <w:rPr>
                <w:color w:val="000000"/>
                <w:sz w:val="19"/>
                <w:szCs w:val="19"/>
              </w:rPr>
              <w:t>у</w:t>
            </w:r>
            <w:r w:rsidRPr="00060B10">
              <w:rPr>
                <w:color w:val="000000"/>
                <w:sz w:val="19"/>
                <w:szCs w:val="19"/>
              </w:rPr>
              <w:t>ченной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информации.</w:t>
            </w:r>
            <w:r w:rsidRPr="00060B10">
              <w:t xml:space="preserve"> </w:t>
            </w:r>
          </w:p>
          <w:p w:rsidR="00AA71ED" w:rsidRPr="00060B10" w:rsidRDefault="00AA71ED" w:rsidP="00687F6E">
            <w:pPr>
              <w:spacing w:line="240" w:lineRule="auto"/>
              <w:rPr>
                <w:sz w:val="19"/>
                <w:szCs w:val="19"/>
              </w:rPr>
            </w:pPr>
            <w:r w:rsidRPr="00060B10">
              <w:rPr>
                <w:color w:val="000000"/>
                <w:sz w:val="19"/>
                <w:szCs w:val="19"/>
              </w:rPr>
              <w:t>Обработка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систематиз</w:t>
            </w:r>
            <w:r w:rsidRPr="00060B10">
              <w:rPr>
                <w:color w:val="000000"/>
                <w:sz w:val="19"/>
                <w:szCs w:val="19"/>
              </w:rPr>
              <w:t>а</w:t>
            </w:r>
            <w:r w:rsidRPr="00060B10">
              <w:rPr>
                <w:color w:val="000000"/>
                <w:sz w:val="19"/>
                <w:szCs w:val="19"/>
              </w:rPr>
              <w:t>ция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фактического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литературн</w:t>
            </w:r>
            <w:r w:rsidRPr="00060B10">
              <w:rPr>
                <w:color w:val="000000"/>
                <w:sz w:val="19"/>
                <w:szCs w:val="19"/>
              </w:rPr>
              <w:t>о</w:t>
            </w:r>
            <w:r w:rsidRPr="00060B10">
              <w:rPr>
                <w:color w:val="000000"/>
                <w:sz w:val="19"/>
                <w:szCs w:val="19"/>
              </w:rPr>
              <w:t>го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материала,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подготовка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отчета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по</w:t>
            </w:r>
            <w:r w:rsidRPr="00060B10">
              <w:t xml:space="preserve"> </w:t>
            </w:r>
            <w:r w:rsidRPr="00060B10">
              <w:rPr>
                <w:color w:val="000000"/>
                <w:sz w:val="19"/>
                <w:szCs w:val="19"/>
              </w:rPr>
              <w:t>практике.</w:t>
            </w:r>
            <w:r w:rsidRPr="00060B10">
              <w:t xml:space="preserve"> </w:t>
            </w:r>
          </w:p>
        </w:tc>
        <w:tc>
          <w:tcPr>
            <w:tcW w:w="2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/>
        </w:tc>
      </w:tr>
    </w:tbl>
    <w:p w:rsidR="00AA71ED" w:rsidRPr="00060B10" w:rsidRDefault="00AA71ED" w:rsidP="00AA71ED">
      <w:pPr>
        <w:rPr>
          <w:sz w:val="0"/>
          <w:szCs w:val="0"/>
        </w:rPr>
      </w:pPr>
      <w:r w:rsidRPr="00060B10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8"/>
        <w:gridCol w:w="1999"/>
        <w:gridCol w:w="3700"/>
        <w:gridCol w:w="3133"/>
      </w:tblGrid>
      <w:tr w:rsidR="00AA71ED" w:rsidRPr="00B42D5D" w:rsidTr="00687F6E">
        <w:trPr>
          <w:trHeight w:hRule="exact" w:val="55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b/>
                <w:color w:val="000000"/>
              </w:rPr>
              <w:t>7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Оценочные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средства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для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проведения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промежуточной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аттестации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по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пра</w:t>
            </w:r>
            <w:r w:rsidRPr="00060B10">
              <w:rPr>
                <w:b/>
                <w:color w:val="000000"/>
              </w:rPr>
              <w:t>к</w:t>
            </w:r>
            <w:r w:rsidRPr="00060B10">
              <w:rPr>
                <w:b/>
                <w:color w:val="000000"/>
              </w:rPr>
              <w:t>тике/НИР</w:t>
            </w:r>
            <w:r w:rsidRPr="00060B10">
              <w:t xml:space="preserve"> </w:t>
            </w:r>
          </w:p>
        </w:tc>
      </w:tr>
      <w:tr w:rsidR="00AA71ED" w:rsidTr="00687F6E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  <w:ind w:firstLine="756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  <w:tr w:rsidR="00AA71ED" w:rsidTr="00687F6E">
        <w:trPr>
          <w:trHeight w:hRule="exact" w:val="138"/>
        </w:trPr>
        <w:tc>
          <w:tcPr>
            <w:tcW w:w="568" w:type="dxa"/>
          </w:tcPr>
          <w:p w:rsidR="00AA71ED" w:rsidRDefault="00AA71ED" w:rsidP="00687F6E"/>
        </w:tc>
        <w:tc>
          <w:tcPr>
            <w:tcW w:w="1985" w:type="dxa"/>
          </w:tcPr>
          <w:p w:rsidR="00AA71ED" w:rsidRDefault="00AA71ED" w:rsidP="00687F6E"/>
        </w:tc>
        <w:tc>
          <w:tcPr>
            <w:tcW w:w="3686" w:type="dxa"/>
          </w:tcPr>
          <w:p w:rsidR="00AA71ED" w:rsidRDefault="00AA71ED" w:rsidP="00687F6E"/>
        </w:tc>
        <w:tc>
          <w:tcPr>
            <w:tcW w:w="3120" w:type="dxa"/>
          </w:tcPr>
          <w:p w:rsidR="00AA71ED" w:rsidRDefault="00AA71ED" w:rsidP="00687F6E"/>
        </w:tc>
      </w:tr>
      <w:tr w:rsidR="00AA71ED" w:rsidRPr="00B42D5D" w:rsidTr="00687F6E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b/>
                <w:color w:val="000000"/>
              </w:rPr>
              <w:t>8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Учебно-методическое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информационное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обеспечение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практики/НИР</w:t>
            </w:r>
            <w:r w:rsidRPr="00060B10">
              <w:t xml:space="preserve"> </w:t>
            </w:r>
          </w:p>
        </w:tc>
      </w:tr>
      <w:tr w:rsidR="00AA71ED" w:rsidTr="00687F6E">
        <w:trPr>
          <w:trHeight w:hRule="exact" w:val="27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а) Основная литература:</w:t>
            </w:r>
          </w:p>
        </w:tc>
      </w:tr>
      <w:tr w:rsidR="00AA71ED" w:rsidRPr="00B42D5D" w:rsidTr="00687F6E">
        <w:trPr>
          <w:trHeight w:hRule="exact" w:val="2719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 xml:space="preserve">1. Инжиниринг грузоподъемных машин и устройств : учебник / С. М. Горбатюк, С. А. Иванов, Н. Л. Кириллова, Н. А. Чиченев. — Москва : МИСИС, 2017. — 279 с. — </w:t>
            </w:r>
            <w:r>
              <w:rPr>
                <w:color w:val="000000"/>
              </w:rPr>
              <w:t>ISBN</w:t>
            </w:r>
            <w:r w:rsidRPr="00060B10">
              <w:rPr>
                <w:color w:val="000000"/>
              </w:rPr>
              <w:t xml:space="preserve"> 978-5-906846-40-2.</w:t>
            </w:r>
            <w:r>
              <w:rPr>
                <w:color w:val="000000"/>
              </w:rPr>
              <w:t> </w:t>
            </w:r>
            <w:r w:rsidRPr="00060B10">
              <w:rPr>
                <w:color w:val="000000"/>
              </w:rPr>
              <w:t>— Текст</w:t>
            </w:r>
            <w:r>
              <w:rPr>
                <w:color w:val="000000"/>
              </w:rPr>
              <w:t> </w:t>
            </w:r>
            <w:r w:rsidRPr="00060B10">
              <w:rPr>
                <w:color w:val="000000"/>
              </w:rPr>
              <w:t>: электронный</w:t>
            </w:r>
            <w:r>
              <w:rPr>
                <w:color w:val="000000"/>
              </w:rPr>
              <w:t> </w:t>
            </w:r>
            <w:r w:rsidRPr="00060B10">
              <w:rPr>
                <w:color w:val="000000"/>
              </w:rPr>
              <w:t xml:space="preserve">// Лань : электронно-библиотечная система. — </w:t>
            </w:r>
            <w:r>
              <w:rPr>
                <w:color w:val="000000"/>
              </w:rPr>
              <w:t>URL</w:t>
            </w:r>
            <w:r w:rsidRPr="00060B10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https</w:t>
            </w:r>
            <w:r w:rsidRPr="00060B10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060B10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060B10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060B10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060B10">
              <w:rPr>
                <w:color w:val="000000"/>
              </w:rPr>
              <w:t>/108116 (дата обращения: 21.05.2020). — Режим доступа: для авториз. пользователей.</w:t>
            </w:r>
          </w:p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 xml:space="preserve">2. Масленников, Н. Р. Грузоподъемные машины и механизмы : учебное пособие / Н. Р. Масленников, Н. В. Ерофеева. — Кемерово : КузГТУ имени Т.Ф. Горбачева, 2015. — 214 с. — </w:t>
            </w:r>
            <w:r>
              <w:rPr>
                <w:color w:val="000000"/>
              </w:rPr>
              <w:t>ISBN</w:t>
            </w:r>
            <w:r w:rsidRPr="00060B10">
              <w:rPr>
                <w:color w:val="000000"/>
              </w:rPr>
              <w:t xml:space="preserve"> 978-5-906805-00-3.</w:t>
            </w:r>
            <w:r>
              <w:rPr>
                <w:color w:val="000000"/>
              </w:rPr>
              <w:t> </w:t>
            </w:r>
            <w:r w:rsidRPr="00060B10">
              <w:rPr>
                <w:color w:val="000000"/>
              </w:rPr>
              <w:t>— Текст</w:t>
            </w:r>
            <w:r>
              <w:rPr>
                <w:color w:val="000000"/>
              </w:rPr>
              <w:t> </w:t>
            </w:r>
            <w:r w:rsidRPr="00060B10">
              <w:rPr>
                <w:color w:val="000000"/>
              </w:rPr>
              <w:t>: электронный</w:t>
            </w:r>
            <w:r>
              <w:rPr>
                <w:color w:val="000000"/>
              </w:rPr>
              <w:t> </w:t>
            </w:r>
            <w:r w:rsidRPr="00060B10">
              <w:rPr>
                <w:color w:val="000000"/>
              </w:rPr>
              <w:t xml:space="preserve">// Лань : электронно-библиотечная система. — </w:t>
            </w:r>
            <w:r>
              <w:rPr>
                <w:color w:val="000000"/>
              </w:rPr>
              <w:t>URL</w:t>
            </w:r>
            <w:r w:rsidRPr="00060B10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https</w:t>
            </w:r>
            <w:r w:rsidRPr="00060B10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060B10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060B10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060B10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060B10">
              <w:rPr>
                <w:color w:val="000000"/>
              </w:rPr>
              <w:t>/105378 (дата обращения: 21.09.2020). — Режим доступа: для авториз. пользователей.</w:t>
            </w:r>
          </w:p>
        </w:tc>
      </w:tr>
      <w:tr w:rsidR="00AA71ED" w:rsidRPr="00B42D5D" w:rsidTr="00687F6E">
        <w:trPr>
          <w:trHeight w:hRule="exact" w:val="138"/>
        </w:trPr>
        <w:tc>
          <w:tcPr>
            <w:tcW w:w="568" w:type="dxa"/>
          </w:tcPr>
          <w:p w:rsidR="00AA71ED" w:rsidRPr="00060B10" w:rsidRDefault="00AA71ED" w:rsidP="00687F6E"/>
        </w:tc>
        <w:tc>
          <w:tcPr>
            <w:tcW w:w="1985" w:type="dxa"/>
          </w:tcPr>
          <w:p w:rsidR="00AA71ED" w:rsidRPr="00060B10" w:rsidRDefault="00AA71ED" w:rsidP="00687F6E"/>
        </w:tc>
        <w:tc>
          <w:tcPr>
            <w:tcW w:w="3686" w:type="dxa"/>
          </w:tcPr>
          <w:p w:rsidR="00AA71ED" w:rsidRPr="00060B10" w:rsidRDefault="00AA71ED" w:rsidP="00687F6E"/>
        </w:tc>
        <w:tc>
          <w:tcPr>
            <w:tcW w:w="3120" w:type="dxa"/>
          </w:tcPr>
          <w:p w:rsidR="00AA71ED" w:rsidRPr="00060B10" w:rsidRDefault="00AA71ED" w:rsidP="00687F6E"/>
        </w:tc>
      </w:tr>
      <w:tr w:rsidR="00AA71ED" w:rsidTr="00687F6E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б) Дополнительная литература:</w:t>
            </w:r>
          </w:p>
        </w:tc>
      </w:tr>
      <w:tr w:rsidR="00AA71ED" w:rsidRPr="00B42D5D" w:rsidTr="00687F6E">
        <w:trPr>
          <w:trHeight w:hRule="exact" w:val="5423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 xml:space="preserve">1. Добронравов </w:t>
            </w:r>
            <w:r>
              <w:rPr>
                <w:color w:val="000000"/>
              </w:rPr>
              <w:t>C</w:t>
            </w:r>
            <w:r w:rsidRPr="00060B10">
              <w:rPr>
                <w:color w:val="000000"/>
              </w:rPr>
              <w:t>.С. Строительные машины и основы автоматизации: учеб. для строи т. вузов / С.С. Добронравов, В.Г. Дронов. –– М.: Высш. школа., 2006. - 575 с. – Текст: непосредственный</w:t>
            </w:r>
          </w:p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2. Колесов И.М. Основы технологии машиностроения: учебник для вузов / И.М. Ко-лесов. - Редколлегия: Ю.М. Соломенцев и др. – М.: Высшая школа. 2001. -591 с. – Текст: непосредственный</w:t>
            </w:r>
          </w:p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3. Основы научных исследований: учебное пособие / Б.И. Герасимов, В.В. Дроб</w:t>
            </w:r>
            <w:r w:rsidRPr="00060B10">
              <w:rPr>
                <w:color w:val="000000"/>
              </w:rPr>
              <w:t>ы</w:t>
            </w:r>
            <w:r w:rsidRPr="00060B10">
              <w:rPr>
                <w:color w:val="000000"/>
              </w:rPr>
              <w:t>шев, Н.В. Злобина и др. – М.: Форум, 2009. -269 с. – Текст: непосредственный</w:t>
            </w:r>
          </w:p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4. Соколов С.А. Металлические конструкции подъёмно-транспортных машин / С.А. Соколов. – СПб.: Политехника, 2007.- 423 с. – Текст: непосредственный</w:t>
            </w:r>
          </w:p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5. Тайц В.Г. Ремонт подъемно-транспортных, строительных и дорожных машин: учеб. Пособие для студ. высш. учеб. заведений / В.Г. Тайц. - М.: Издательский центр «Академия», 2009. - 336 с. – Текст: непосредственный</w:t>
            </w:r>
          </w:p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6. Технология машиностроения, производство и ремонт подъемно- транспортных, строительных и дорожных машин: учебник / Б. П. Долгополов [и др.]; под ред. В. А. З</w:t>
            </w:r>
            <w:r w:rsidRPr="00060B10">
              <w:rPr>
                <w:color w:val="000000"/>
              </w:rPr>
              <w:t>о</w:t>
            </w:r>
            <w:r w:rsidRPr="00060B10">
              <w:rPr>
                <w:color w:val="000000"/>
              </w:rPr>
              <w:t>рина. - М.: Изд. "Академия", 2010. - 576 с. – Текст: непосредственный</w:t>
            </w:r>
          </w:p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7. Мкртычев, О. В. Теория механизмов и машин : учеб. пособие / О.В. Мкртычев. — Москва : Вузовский учебник : ИНФРА-М, 2019. — 553 с. — (Высшее образование: Б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 xml:space="preserve">калавриат). - </w:t>
            </w:r>
            <w:r>
              <w:rPr>
                <w:color w:val="000000"/>
              </w:rPr>
              <w:t>ISBN</w:t>
            </w:r>
            <w:r w:rsidRPr="00060B10">
              <w:rPr>
                <w:color w:val="000000"/>
              </w:rPr>
              <w:t xml:space="preserve"> 978-5-16-106370-5. - Текст: электронный. - </w:t>
            </w:r>
            <w:r>
              <w:rPr>
                <w:color w:val="000000"/>
              </w:rPr>
              <w:t>URL</w:t>
            </w:r>
            <w:r w:rsidRPr="00060B10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https</w:t>
            </w:r>
            <w:r w:rsidRPr="00060B10">
              <w:rPr>
                <w:color w:val="000000"/>
              </w:rPr>
              <w:t>://</w:t>
            </w:r>
            <w:r>
              <w:rPr>
                <w:color w:val="000000"/>
              </w:rPr>
              <w:t>new</w:t>
            </w:r>
            <w:r w:rsidRPr="00060B10">
              <w:rPr>
                <w:color w:val="000000"/>
              </w:rPr>
              <w:t>.</w:t>
            </w:r>
            <w:r>
              <w:rPr>
                <w:color w:val="000000"/>
              </w:rPr>
              <w:t>znanium</w:t>
            </w:r>
            <w:r w:rsidRPr="00060B10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060B10">
              <w:rPr>
                <w:color w:val="000000"/>
              </w:rPr>
              <w:t>/</w:t>
            </w:r>
            <w:r>
              <w:rPr>
                <w:color w:val="000000"/>
              </w:rPr>
              <w:t>catalog</w:t>
            </w:r>
            <w:r w:rsidRPr="00060B10">
              <w:rPr>
                <w:color w:val="000000"/>
              </w:rPr>
              <w:t>/</w:t>
            </w:r>
            <w:r>
              <w:rPr>
                <w:color w:val="000000"/>
              </w:rPr>
              <w:t>product</w:t>
            </w:r>
            <w:r w:rsidRPr="00060B10">
              <w:rPr>
                <w:color w:val="000000"/>
              </w:rPr>
              <w:t>/980126 (дата обращения: 03.03.2019)</w:t>
            </w:r>
          </w:p>
        </w:tc>
      </w:tr>
      <w:tr w:rsidR="00AA71ED" w:rsidRPr="00B42D5D" w:rsidTr="00687F6E">
        <w:trPr>
          <w:trHeight w:hRule="exact" w:val="138"/>
        </w:trPr>
        <w:tc>
          <w:tcPr>
            <w:tcW w:w="568" w:type="dxa"/>
          </w:tcPr>
          <w:p w:rsidR="00AA71ED" w:rsidRPr="00060B10" w:rsidRDefault="00AA71ED" w:rsidP="00687F6E"/>
        </w:tc>
        <w:tc>
          <w:tcPr>
            <w:tcW w:w="1985" w:type="dxa"/>
          </w:tcPr>
          <w:p w:rsidR="00AA71ED" w:rsidRPr="00060B10" w:rsidRDefault="00AA71ED" w:rsidP="00687F6E"/>
        </w:tc>
        <w:tc>
          <w:tcPr>
            <w:tcW w:w="3686" w:type="dxa"/>
          </w:tcPr>
          <w:p w:rsidR="00AA71ED" w:rsidRPr="00060B10" w:rsidRDefault="00AA71ED" w:rsidP="00687F6E"/>
        </w:tc>
        <w:tc>
          <w:tcPr>
            <w:tcW w:w="3120" w:type="dxa"/>
          </w:tcPr>
          <w:p w:rsidR="00AA71ED" w:rsidRPr="00060B10" w:rsidRDefault="00AA71ED" w:rsidP="00687F6E"/>
        </w:tc>
      </w:tr>
      <w:tr w:rsidR="00AA71ED" w:rsidTr="00687F6E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в) Методические указания:</w:t>
            </w:r>
          </w:p>
        </w:tc>
      </w:tr>
      <w:tr w:rsidR="00AA71ED" w:rsidRPr="00B42D5D" w:rsidTr="00687F6E">
        <w:trPr>
          <w:trHeight w:hRule="exact" w:val="826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1. Подъемно-транспортные, строительные, дорожные машины и оборудование. В 2 частях: учебное пособие / Под. ред. А.Н. Макарова. - Магнитогорск: ГОУ ВПО «МГТУ», 2006. - 220с. – Текст: непосредственный</w:t>
            </w:r>
          </w:p>
        </w:tc>
      </w:tr>
      <w:tr w:rsidR="00AA71ED" w:rsidRPr="00B42D5D" w:rsidTr="00687F6E">
        <w:trPr>
          <w:trHeight w:hRule="exact" w:val="138"/>
        </w:trPr>
        <w:tc>
          <w:tcPr>
            <w:tcW w:w="568" w:type="dxa"/>
          </w:tcPr>
          <w:p w:rsidR="00AA71ED" w:rsidRPr="00060B10" w:rsidRDefault="00AA71ED" w:rsidP="00687F6E"/>
        </w:tc>
        <w:tc>
          <w:tcPr>
            <w:tcW w:w="1985" w:type="dxa"/>
          </w:tcPr>
          <w:p w:rsidR="00AA71ED" w:rsidRPr="00060B10" w:rsidRDefault="00AA71ED" w:rsidP="00687F6E"/>
        </w:tc>
        <w:tc>
          <w:tcPr>
            <w:tcW w:w="3686" w:type="dxa"/>
          </w:tcPr>
          <w:p w:rsidR="00AA71ED" w:rsidRPr="00060B10" w:rsidRDefault="00AA71ED" w:rsidP="00687F6E"/>
        </w:tc>
        <w:tc>
          <w:tcPr>
            <w:tcW w:w="3120" w:type="dxa"/>
          </w:tcPr>
          <w:p w:rsidR="00AA71ED" w:rsidRPr="00060B10" w:rsidRDefault="00AA71ED" w:rsidP="00687F6E"/>
        </w:tc>
      </w:tr>
      <w:tr w:rsidR="00AA71ED" w:rsidRPr="00B42D5D" w:rsidTr="00687F6E">
        <w:trPr>
          <w:trHeight w:hRule="exact" w:val="27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b/>
                <w:color w:val="000000"/>
              </w:rPr>
              <w:t>г)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Программное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обеспечение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Интернет-ресурсы:</w:t>
            </w:r>
            <w:r w:rsidRPr="00060B10">
              <w:t xml:space="preserve"> </w:t>
            </w:r>
          </w:p>
        </w:tc>
      </w:tr>
      <w:tr w:rsidR="00AA71ED" w:rsidRPr="00B42D5D" w:rsidTr="00687F6E">
        <w:trPr>
          <w:trHeight w:hRule="exact" w:val="7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t xml:space="preserve"> </w:t>
            </w:r>
          </w:p>
        </w:tc>
      </w:tr>
      <w:tr w:rsidR="00AA71ED" w:rsidRPr="00B42D5D" w:rsidTr="00687F6E">
        <w:trPr>
          <w:trHeight w:hRule="exact" w:val="277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/>
        </w:tc>
      </w:tr>
      <w:tr w:rsidR="00AA71ED" w:rsidRPr="00B42D5D" w:rsidTr="00687F6E">
        <w:trPr>
          <w:trHeight w:hRule="exact" w:val="270"/>
        </w:trPr>
        <w:tc>
          <w:tcPr>
            <w:tcW w:w="568" w:type="dxa"/>
          </w:tcPr>
          <w:p w:rsidR="00AA71ED" w:rsidRPr="00060B10" w:rsidRDefault="00AA71ED" w:rsidP="00687F6E"/>
        </w:tc>
        <w:tc>
          <w:tcPr>
            <w:tcW w:w="1985" w:type="dxa"/>
          </w:tcPr>
          <w:p w:rsidR="00AA71ED" w:rsidRPr="00060B10" w:rsidRDefault="00AA71ED" w:rsidP="00687F6E"/>
        </w:tc>
        <w:tc>
          <w:tcPr>
            <w:tcW w:w="3686" w:type="dxa"/>
          </w:tcPr>
          <w:p w:rsidR="00AA71ED" w:rsidRPr="00060B10" w:rsidRDefault="00AA71ED" w:rsidP="00687F6E"/>
        </w:tc>
        <w:tc>
          <w:tcPr>
            <w:tcW w:w="3120" w:type="dxa"/>
          </w:tcPr>
          <w:p w:rsidR="00AA71ED" w:rsidRPr="00060B10" w:rsidRDefault="00AA71ED" w:rsidP="00687F6E"/>
        </w:tc>
      </w:tr>
      <w:tr w:rsidR="00AA71ED" w:rsidTr="00687F6E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A71ED" w:rsidRDefault="00AA71ED" w:rsidP="00687F6E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Программное обеспечение</w:t>
            </w:r>
          </w:p>
        </w:tc>
      </w:tr>
      <w:tr w:rsidR="00AA71ED" w:rsidTr="00687F6E">
        <w:trPr>
          <w:trHeight w:hRule="exact" w:val="555"/>
        </w:trPr>
        <w:tc>
          <w:tcPr>
            <w:tcW w:w="568" w:type="dxa"/>
          </w:tcPr>
          <w:p w:rsidR="00AA71ED" w:rsidRDefault="00AA71ED" w:rsidP="00687F6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  <w:jc w:val="center"/>
            </w:pPr>
            <w:r>
              <w:rPr>
                <w:color w:val="000000"/>
              </w:rPr>
              <w:t>Наименов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 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  <w:jc w:val="center"/>
            </w:pPr>
            <w:r>
              <w:rPr>
                <w:color w:val="000000"/>
              </w:rPr>
              <w:t>№ договора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  <w:jc w:val="center"/>
            </w:pPr>
            <w:r>
              <w:rPr>
                <w:color w:val="000000"/>
              </w:rPr>
              <w:t>Срок действия лице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зии</w:t>
            </w:r>
          </w:p>
        </w:tc>
      </w:tr>
      <w:tr w:rsidR="00AA71ED" w:rsidTr="00687F6E">
        <w:trPr>
          <w:trHeight w:hRule="exact" w:val="29"/>
        </w:trPr>
        <w:tc>
          <w:tcPr>
            <w:tcW w:w="568" w:type="dxa"/>
          </w:tcPr>
          <w:p w:rsidR="00AA71ED" w:rsidRDefault="00AA71ED" w:rsidP="00687F6E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61466C" w:rsidRDefault="00AA71ED" w:rsidP="00687F6E">
            <w:pPr>
              <w:spacing w:line="240" w:lineRule="auto"/>
              <w:rPr>
                <w:lang w:val="en-US"/>
              </w:rPr>
            </w:pPr>
            <w:r w:rsidRPr="0061466C">
              <w:rPr>
                <w:color w:val="000000"/>
                <w:lang w:val="en-US"/>
              </w:rPr>
              <w:t>MS Windows 7 Professional(</w:t>
            </w:r>
            <w:r>
              <w:rPr>
                <w:color w:val="000000"/>
              </w:rPr>
              <w:t>для</w:t>
            </w:r>
            <w:r w:rsidRPr="0061466C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61466C">
              <w:rPr>
                <w:color w:val="000000"/>
                <w:lang w:val="en-US"/>
              </w:rPr>
              <w:t>)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Д-1227-18 от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  <w:jc w:val="center"/>
            </w:pPr>
            <w:r>
              <w:rPr>
                <w:color w:val="000000"/>
              </w:rPr>
              <w:t>11.10.2021</w:t>
            </w:r>
          </w:p>
        </w:tc>
      </w:tr>
      <w:tr w:rsidR="00AA71ED" w:rsidTr="00687F6E">
        <w:trPr>
          <w:trHeight w:hRule="exact" w:val="241"/>
        </w:trPr>
        <w:tc>
          <w:tcPr>
            <w:tcW w:w="568" w:type="dxa"/>
          </w:tcPr>
          <w:p w:rsidR="00AA71ED" w:rsidRDefault="00AA71ED" w:rsidP="00687F6E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/>
        </w:tc>
      </w:tr>
      <w:tr w:rsidR="00AA71ED" w:rsidTr="00687F6E">
        <w:trPr>
          <w:trHeight w:hRule="exact" w:val="277"/>
        </w:trPr>
        <w:tc>
          <w:tcPr>
            <w:tcW w:w="568" w:type="dxa"/>
          </w:tcPr>
          <w:p w:rsidR="00AA71ED" w:rsidRDefault="00AA71ED" w:rsidP="00687F6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MS Office 2007 Professional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№ 135 от 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AA71ED" w:rsidTr="00687F6E">
        <w:trPr>
          <w:trHeight w:hRule="exact" w:val="277"/>
        </w:trPr>
        <w:tc>
          <w:tcPr>
            <w:tcW w:w="568" w:type="dxa"/>
          </w:tcPr>
          <w:p w:rsidR="00AA71ED" w:rsidRDefault="00AA71ED" w:rsidP="00687F6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AA71ED" w:rsidTr="00687F6E">
        <w:trPr>
          <w:trHeight w:hRule="exact" w:val="277"/>
        </w:trPr>
        <w:tc>
          <w:tcPr>
            <w:tcW w:w="568" w:type="dxa"/>
          </w:tcPr>
          <w:p w:rsidR="00AA71ED" w:rsidRDefault="00AA71ED" w:rsidP="00687F6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FAR Manager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</w:tr>
    </w:tbl>
    <w:p w:rsidR="00AA71ED" w:rsidRDefault="00AA71ED" w:rsidP="00AA71E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5685"/>
        <w:gridCol w:w="3133"/>
        <w:gridCol w:w="143"/>
      </w:tblGrid>
      <w:tr w:rsidR="00AA71ED" w:rsidRPr="00B42D5D" w:rsidTr="00687F6E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b/>
                <w:color w:val="000000"/>
              </w:rPr>
              <w:t>Профессиональные базы данных и информационные справочные системы</w:t>
            </w:r>
          </w:p>
        </w:tc>
      </w:tr>
      <w:tr w:rsidR="00AA71ED" w:rsidTr="00687F6E">
        <w:trPr>
          <w:trHeight w:hRule="exact" w:val="270"/>
        </w:trPr>
        <w:tc>
          <w:tcPr>
            <w:tcW w:w="426" w:type="dxa"/>
          </w:tcPr>
          <w:p w:rsidR="00AA71ED" w:rsidRPr="00060B10" w:rsidRDefault="00AA71ED" w:rsidP="00687F6E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  <w:jc w:val="center"/>
            </w:pPr>
            <w:r>
              <w:rPr>
                <w:color w:val="000000"/>
              </w:rPr>
              <w:t>Название курса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  <w:jc w:val="center"/>
            </w:pPr>
            <w:r>
              <w:rPr>
                <w:color w:val="000000"/>
              </w:rPr>
              <w:t>Ссылка</w:t>
            </w:r>
          </w:p>
        </w:tc>
        <w:tc>
          <w:tcPr>
            <w:tcW w:w="143" w:type="dxa"/>
          </w:tcPr>
          <w:p w:rsidR="00AA71ED" w:rsidRDefault="00AA71ED" w:rsidP="00687F6E"/>
        </w:tc>
      </w:tr>
      <w:tr w:rsidR="00AA71ED" w:rsidTr="00687F6E">
        <w:trPr>
          <w:trHeight w:hRule="exact" w:val="34"/>
        </w:trPr>
        <w:tc>
          <w:tcPr>
            <w:tcW w:w="426" w:type="dxa"/>
          </w:tcPr>
          <w:p w:rsidR="00AA71ED" w:rsidRDefault="00AA71ED" w:rsidP="00687F6E"/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 xml:space="preserve">Электронная база периодических изданий </w:t>
            </w:r>
            <w:r>
              <w:rPr>
                <w:color w:val="000000"/>
              </w:rPr>
              <w:t>East</w:t>
            </w:r>
            <w:r w:rsidRPr="00060B1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View</w:t>
            </w:r>
            <w:r w:rsidRPr="00060B1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Information</w:t>
            </w:r>
            <w:r w:rsidRPr="00060B1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Services</w:t>
            </w:r>
            <w:r w:rsidRPr="00060B10">
              <w:rPr>
                <w:color w:val="000000"/>
              </w:rPr>
              <w:t>, ООО «ИВИС»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https://dlib.eastview.com/</w:t>
            </w:r>
          </w:p>
        </w:tc>
        <w:tc>
          <w:tcPr>
            <w:tcW w:w="143" w:type="dxa"/>
          </w:tcPr>
          <w:p w:rsidR="00AA71ED" w:rsidRDefault="00AA71ED" w:rsidP="00687F6E"/>
        </w:tc>
      </w:tr>
      <w:tr w:rsidR="00AA71ED" w:rsidTr="00687F6E">
        <w:trPr>
          <w:trHeight w:hRule="exact" w:val="243"/>
        </w:trPr>
        <w:tc>
          <w:tcPr>
            <w:tcW w:w="426" w:type="dxa"/>
          </w:tcPr>
          <w:p w:rsidR="00AA71ED" w:rsidRDefault="00AA71ED" w:rsidP="00687F6E"/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/>
        </w:tc>
        <w:tc>
          <w:tcPr>
            <w:tcW w:w="143" w:type="dxa"/>
          </w:tcPr>
          <w:p w:rsidR="00AA71ED" w:rsidRDefault="00AA71ED" w:rsidP="00687F6E"/>
        </w:tc>
      </w:tr>
      <w:tr w:rsidR="00AA71ED" w:rsidRPr="0061466C" w:rsidTr="00687F6E">
        <w:trPr>
          <w:trHeight w:hRule="exact" w:val="277"/>
        </w:trPr>
        <w:tc>
          <w:tcPr>
            <w:tcW w:w="426" w:type="dxa"/>
          </w:tcPr>
          <w:p w:rsidR="00AA71ED" w:rsidRDefault="00AA71ED" w:rsidP="00687F6E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61466C" w:rsidRDefault="00AA71ED" w:rsidP="00687F6E">
            <w:pPr>
              <w:spacing w:line="240" w:lineRule="auto"/>
              <w:rPr>
                <w:lang w:val="en-US"/>
              </w:rPr>
            </w:pPr>
            <w:r w:rsidRPr="0061466C">
              <w:rPr>
                <w:color w:val="000000"/>
                <w:lang w:val="en-US"/>
              </w:rPr>
              <w:t>URL: https://elibrary.ru/project_risc. asp</w:t>
            </w:r>
          </w:p>
        </w:tc>
        <w:tc>
          <w:tcPr>
            <w:tcW w:w="143" w:type="dxa"/>
          </w:tcPr>
          <w:p w:rsidR="00AA71ED" w:rsidRPr="0061466C" w:rsidRDefault="00AA71ED" w:rsidP="00687F6E">
            <w:pPr>
              <w:rPr>
                <w:lang w:val="en-US"/>
              </w:rPr>
            </w:pPr>
          </w:p>
        </w:tc>
      </w:tr>
      <w:tr w:rsidR="00AA71ED" w:rsidRPr="0061466C" w:rsidTr="00687F6E">
        <w:trPr>
          <w:trHeight w:hRule="exact" w:val="277"/>
        </w:trPr>
        <w:tc>
          <w:tcPr>
            <w:tcW w:w="426" w:type="dxa"/>
          </w:tcPr>
          <w:p w:rsidR="00AA71ED" w:rsidRPr="0061466C" w:rsidRDefault="00AA71ED" w:rsidP="00687F6E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 xml:space="preserve">Поисковая система Академия </w:t>
            </w:r>
            <w:r>
              <w:rPr>
                <w:color w:val="000000"/>
              </w:rPr>
              <w:t>Google</w:t>
            </w:r>
            <w:r w:rsidRPr="00060B10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Google</w:t>
            </w:r>
            <w:r w:rsidRPr="00060B1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Scholar</w:t>
            </w:r>
            <w:r w:rsidRPr="00060B10">
              <w:rPr>
                <w:color w:val="000000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61466C" w:rsidRDefault="00AA71ED" w:rsidP="00687F6E">
            <w:pPr>
              <w:spacing w:line="240" w:lineRule="auto"/>
              <w:rPr>
                <w:lang w:val="en-US"/>
              </w:rPr>
            </w:pPr>
            <w:r w:rsidRPr="0061466C">
              <w:rPr>
                <w:color w:val="000000"/>
                <w:lang w:val="en-US"/>
              </w:rPr>
              <w:t>URL: https://scholar.google.ru/</w:t>
            </w:r>
          </w:p>
        </w:tc>
        <w:tc>
          <w:tcPr>
            <w:tcW w:w="143" w:type="dxa"/>
          </w:tcPr>
          <w:p w:rsidR="00AA71ED" w:rsidRPr="0061466C" w:rsidRDefault="00AA71ED" w:rsidP="00687F6E">
            <w:pPr>
              <w:rPr>
                <w:lang w:val="en-US"/>
              </w:rPr>
            </w:pPr>
          </w:p>
        </w:tc>
      </w:tr>
      <w:tr w:rsidR="00AA71ED" w:rsidRPr="0061466C" w:rsidTr="00687F6E">
        <w:trPr>
          <w:trHeight w:hRule="exact" w:val="277"/>
        </w:trPr>
        <w:tc>
          <w:tcPr>
            <w:tcW w:w="426" w:type="dxa"/>
          </w:tcPr>
          <w:p w:rsidR="00AA71ED" w:rsidRPr="0061466C" w:rsidRDefault="00AA71ED" w:rsidP="00687F6E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Информационная система  - Единое окно дост</w:t>
            </w:r>
            <w:r w:rsidRPr="00060B10">
              <w:rPr>
                <w:color w:val="000000"/>
              </w:rPr>
              <w:t>у</w:t>
            </w:r>
            <w:r w:rsidRPr="00060B10">
              <w:rPr>
                <w:color w:val="000000"/>
              </w:rPr>
              <w:t>па к информационным 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61466C" w:rsidRDefault="00AA71ED" w:rsidP="00687F6E">
            <w:pPr>
              <w:spacing w:line="240" w:lineRule="auto"/>
              <w:rPr>
                <w:lang w:val="en-US"/>
              </w:rPr>
            </w:pPr>
            <w:r w:rsidRPr="0061466C">
              <w:rPr>
                <w:color w:val="000000"/>
                <w:lang w:val="en-US"/>
              </w:rPr>
              <w:t>URL: http://window.edu.ru/</w:t>
            </w:r>
          </w:p>
        </w:tc>
        <w:tc>
          <w:tcPr>
            <w:tcW w:w="143" w:type="dxa"/>
          </w:tcPr>
          <w:p w:rsidR="00AA71ED" w:rsidRPr="0061466C" w:rsidRDefault="00AA71ED" w:rsidP="00687F6E">
            <w:pPr>
              <w:rPr>
                <w:lang w:val="en-US"/>
              </w:rPr>
            </w:pPr>
          </w:p>
        </w:tc>
      </w:tr>
      <w:tr w:rsidR="00AA71ED" w:rsidRPr="0061466C" w:rsidTr="00687F6E">
        <w:trPr>
          <w:trHeight w:hRule="exact" w:val="277"/>
        </w:trPr>
        <w:tc>
          <w:tcPr>
            <w:tcW w:w="426" w:type="dxa"/>
          </w:tcPr>
          <w:p w:rsidR="00AA71ED" w:rsidRPr="0061466C" w:rsidRDefault="00AA71ED" w:rsidP="00687F6E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Федеральное государственное бюджетное учр</w:t>
            </w:r>
            <w:r w:rsidRPr="00060B10">
              <w:rPr>
                <w:color w:val="000000"/>
              </w:rPr>
              <w:t>е</w:t>
            </w:r>
            <w:r w:rsidRPr="00060B10">
              <w:rPr>
                <w:color w:val="000000"/>
              </w:rPr>
              <w:t>ждение «Федеральный институт промышленной со</w:t>
            </w:r>
            <w:r w:rsidRPr="00060B10">
              <w:rPr>
                <w:color w:val="000000"/>
              </w:rPr>
              <w:t>б</w:t>
            </w:r>
            <w:r w:rsidRPr="00060B10">
              <w:rPr>
                <w:color w:val="000000"/>
              </w:rPr>
              <w:t>ственности»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61466C" w:rsidRDefault="00AA71ED" w:rsidP="00687F6E">
            <w:pPr>
              <w:spacing w:line="240" w:lineRule="auto"/>
              <w:rPr>
                <w:lang w:val="en-US"/>
              </w:rPr>
            </w:pPr>
            <w:r w:rsidRPr="0061466C">
              <w:rPr>
                <w:color w:val="000000"/>
                <w:lang w:val="en-US"/>
              </w:rPr>
              <w:t>URL: http://www1.fips.ru/</w:t>
            </w:r>
          </w:p>
        </w:tc>
        <w:tc>
          <w:tcPr>
            <w:tcW w:w="143" w:type="dxa"/>
          </w:tcPr>
          <w:p w:rsidR="00AA71ED" w:rsidRPr="0061466C" w:rsidRDefault="00AA71ED" w:rsidP="00687F6E">
            <w:pPr>
              <w:rPr>
                <w:lang w:val="en-US"/>
              </w:rPr>
            </w:pPr>
          </w:p>
        </w:tc>
      </w:tr>
      <w:tr w:rsidR="00AA71ED" w:rsidRPr="0061466C" w:rsidTr="00687F6E">
        <w:trPr>
          <w:trHeight w:hRule="exact" w:val="277"/>
        </w:trPr>
        <w:tc>
          <w:tcPr>
            <w:tcW w:w="426" w:type="dxa"/>
          </w:tcPr>
          <w:p w:rsidR="00AA71ED" w:rsidRPr="0061466C" w:rsidRDefault="00AA71ED" w:rsidP="00687F6E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Российская Государственная библиотека. Кат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логи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61466C" w:rsidRDefault="00AA71ED" w:rsidP="00687F6E">
            <w:pPr>
              <w:spacing w:line="240" w:lineRule="auto"/>
              <w:rPr>
                <w:lang w:val="en-US"/>
              </w:rPr>
            </w:pPr>
            <w:r w:rsidRPr="0061466C">
              <w:rPr>
                <w:color w:val="000000"/>
                <w:lang w:val="en-US"/>
              </w:rPr>
              <w:t>https://www.rsl.ru/ru/4readers /catalogues/</w:t>
            </w:r>
          </w:p>
        </w:tc>
        <w:tc>
          <w:tcPr>
            <w:tcW w:w="143" w:type="dxa"/>
          </w:tcPr>
          <w:p w:rsidR="00AA71ED" w:rsidRPr="0061466C" w:rsidRDefault="00AA71ED" w:rsidP="00687F6E">
            <w:pPr>
              <w:rPr>
                <w:lang w:val="en-US"/>
              </w:rPr>
            </w:pPr>
          </w:p>
        </w:tc>
      </w:tr>
      <w:tr w:rsidR="00AA71ED" w:rsidRPr="0061466C" w:rsidTr="00687F6E">
        <w:trPr>
          <w:trHeight w:hRule="exact" w:val="277"/>
        </w:trPr>
        <w:tc>
          <w:tcPr>
            <w:tcW w:w="426" w:type="dxa"/>
          </w:tcPr>
          <w:p w:rsidR="00AA71ED" w:rsidRPr="0061466C" w:rsidRDefault="00AA71ED" w:rsidP="00687F6E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 xml:space="preserve">Электронные ресурсы библиотеки МГТУ им. </w:t>
            </w:r>
            <w:r>
              <w:rPr>
                <w:color w:val="000000"/>
              </w:rPr>
              <w:t>Г.И. Носова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61466C" w:rsidRDefault="00AA71ED" w:rsidP="00687F6E">
            <w:pPr>
              <w:spacing w:line="240" w:lineRule="auto"/>
              <w:rPr>
                <w:lang w:val="en-US"/>
              </w:rPr>
            </w:pPr>
            <w:r w:rsidRPr="0061466C">
              <w:rPr>
                <w:color w:val="000000"/>
                <w:lang w:val="en-US"/>
              </w:rPr>
              <w:t>http://magtu.ru:8085/marcweb 2/Default.asp</w:t>
            </w:r>
          </w:p>
        </w:tc>
        <w:tc>
          <w:tcPr>
            <w:tcW w:w="143" w:type="dxa"/>
          </w:tcPr>
          <w:p w:rsidR="00AA71ED" w:rsidRPr="0061466C" w:rsidRDefault="00AA71ED" w:rsidP="00687F6E">
            <w:pPr>
              <w:rPr>
                <w:lang w:val="en-US"/>
              </w:rPr>
            </w:pPr>
          </w:p>
        </w:tc>
      </w:tr>
      <w:tr w:rsidR="00AA71ED" w:rsidTr="00687F6E">
        <w:trPr>
          <w:trHeight w:hRule="exact" w:val="277"/>
        </w:trPr>
        <w:tc>
          <w:tcPr>
            <w:tcW w:w="426" w:type="dxa"/>
          </w:tcPr>
          <w:p w:rsidR="00AA71ED" w:rsidRPr="0061466C" w:rsidRDefault="00AA71ED" w:rsidP="00687F6E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Федеральный образовательный портал – Экон</w:t>
            </w:r>
            <w:r w:rsidRPr="00060B10">
              <w:rPr>
                <w:color w:val="000000"/>
              </w:rPr>
              <w:t>о</w:t>
            </w:r>
            <w:r w:rsidRPr="00060B10">
              <w:rPr>
                <w:color w:val="000000"/>
              </w:rPr>
              <w:t xml:space="preserve">мика. Социология. </w:t>
            </w:r>
            <w:r>
              <w:rPr>
                <w:color w:val="000000"/>
              </w:rPr>
              <w:t>Менеджмент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http://ecsocman.hse.ru/</w:t>
            </w:r>
          </w:p>
        </w:tc>
        <w:tc>
          <w:tcPr>
            <w:tcW w:w="143" w:type="dxa"/>
          </w:tcPr>
          <w:p w:rsidR="00AA71ED" w:rsidRDefault="00AA71ED" w:rsidP="00687F6E"/>
        </w:tc>
      </w:tr>
      <w:tr w:rsidR="00AA71ED" w:rsidTr="00687F6E">
        <w:trPr>
          <w:trHeight w:hRule="exact" w:val="277"/>
        </w:trPr>
        <w:tc>
          <w:tcPr>
            <w:tcW w:w="426" w:type="dxa"/>
          </w:tcPr>
          <w:p w:rsidR="00AA71ED" w:rsidRDefault="00AA71ED" w:rsidP="00687F6E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https://uisrussia.msu.ru</w:t>
            </w:r>
          </w:p>
        </w:tc>
        <w:tc>
          <w:tcPr>
            <w:tcW w:w="143" w:type="dxa"/>
          </w:tcPr>
          <w:p w:rsidR="00AA71ED" w:rsidRDefault="00AA71ED" w:rsidP="00687F6E"/>
        </w:tc>
      </w:tr>
      <w:tr w:rsidR="00AA71ED" w:rsidTr="00687F6E">
        <w:trPr>
          <w:trHeight w:hRule="exact" w:val="277"/>
        </w:trPr>
        <w:tc>
          <w:tcPr>
            <w:tcW w:w="426" w:type="dxa"/>
          </w:tcPr>
          <w:p w:rsidR="00AA71ED" w:rsidRDefault="00AA71ED" w:rsidP="00687F6E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Международная наукометрическая реферати</w:t>
            </w:r>
            <w:r w:rsidRPr="00060B10">
              <w:rPr>
                <w:color w:val="000000"/>
              </w:rPr>
              <w:t>в</w:t>
            </w:r>
            <w:r w:rsidRPr="00060B10">
              <w:rPr>
                <w:color w:val="000000"/>
              </w:rPr>
              <w:t>ная и полнотекстовая база данных научных изданий «</w:t>
            </w:r>
            <w:r>
              <w:rPr>
                <w:color w:val="000000"/>
              </w:rPr>
              <w:t>Web</w:t>
            </w:r>
            <w:r w:rsidRPr="00060B1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Pr="00060B1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science</w:t>
            </w:r>
            <w:r w:rsidRPr="00060B10">
              <w:rPr>
                <w:color w:val="000000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http://webofscience.com</w:t>
            </w:r>
          </w:p>
        </w:tc>
        <w:tc>
          <w:tcPr>
            <w:tcW w:w="143" w:type="dxa"/>
          </w:tcPr>
          <w:p w:rsidR="00AA71ED" w:rsidRDefault="00AA71ED" w:rsidP="00687F6E"/>
        </w:tc>
      </w:tr>
      <w:tr w:rsidR="00AA71ED" w:rsidTr="00687F6E">
        <w:trPr>
          <w:trHeight w:hRule="exact" w:val="277"/>
        </w:trPr>
        <w:tc>
          <w:tcPr>
            <w:tcW w:w="426" w:type="dxa"/>
          </w:tcPr>
          <w:p w:rsidR="00AA71ED" w:rsidRDefault="00AA71ED" w:rsidP="00687F6E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color w:val="000000"/>
              </w:rPr>
              <w:t>Scopus</w:t>
            </w:r>
            <w:r w:rsidRPr="00060B10">
              <w:rPr>
                <w:color w:val="000000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http://scopus.com</w:t>
            </w:r>
          </w:p>
        </w:tc>
        <w:tc>
          <w:tcPr>
            <w:tcW w:w="143" w:type="dxa"/>
          </w:tcPr>
          <w:p w:rsidR="00AA71ED" w:rsidRDefault="00AA71ED" w:rsidP="00687F6E"/>
        </w:tc>
      </w:tr>
      <w:tr w:rsidR="00AA71ED" w:rsidTr="00687F6E">
        <w:trPr>
          <w:trHeight w:hRule="exact" w:val="277"/>
        </w:trPr>
        <w:tc>
          <w:tcPr>
            <w:tcW w:w="426" w:type="dxa"/>
          </w:tcPr>
          <w:p w:rsidR="00AA71ED" w:rsidRDefault="00AA71ED" w:rsidP="00687F6E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 xml:space="preserve">Международная база полнотекстовых журналов </w:t>
            </w:r>
            <w:r>
              <w:rPr>
                <w:color w:val="000000"/>
              </w:rPr>
              <w:t>Springer</w:t>
            </w:r>
            <w:r w:rsidRPr="00060B1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Journals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http://link.springer.com/</w:t>
            </w:r>
          </w:p>
        </w:tc>
        <w:tc>
          <w:tcPr>
            <w:tcW w:w="143" w:type="dxa"/>
          </w:tcPr>
          <w:p w:rsidR="00AA71ED" w:rsidRDefault="00AA71ED" w:rsidP="00687F6E"/>
        </w:tc>
      </w:tr>
      <w:tr w:rsidR="00AA71ED" w:rsidTr="00687F6E">
        <w:trPr>
          <w:trHeight w:hRule="exact" w:val="277"/>
        </w:trPr>
        <w:tc>
          <w:tcPr>
            <w:tcW w:w="426" w:type="dxa"/>
          </w:tcPr>
          <w:p w:rsidR="00AA71ED" w:rsidRDefault="00AA71ED" w:rsidP="00687F6E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 xml:space="preserve">Международная коллекция научных протоколов по различным отраслям знаний </w:t>
            </w:r>
            <w:r>
              <w:rPr>
                <w:color w:val="000000"/>
              </w:rPr>
              <w:t>Springer</w:t>
            </w:r>
            <w:r w:rsidRPr="00060B1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Protocols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http://www.springerprotocols. com/</w:t>
            </w:r>
          </w:p>
        </w:tc>
        <w:tc>
          <w:tcPr>
            <w:tcW w:w="143" w:type="dxa"/>
          </w:tcPr>
          <w:p w:rsidR="00AA71ED" w:rsidRDefault="00AA71ED" w:rsidP="00687F6E"/>
        </w:tc>
      </w:tr>
      <w:tr w:rsidR="00AA71ED" w:rsidTr="00687F6E">
        <w:trPr>
          <w:trHeight w:hRule="exact" w:val="277"/>
        </w:trPr>
        <w:tc>
          <w:tcPr>
            <w:tcW w:w="426" w:type="dxa"/>
          </w:tcPr>
          <w:p w:rsidR="00AA71ED" w:rsidRDefault="00AA71ED" w:rsidP="00687F6E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>Международная база научных материалов в о</w:t>
            </w:r>
            <w:r w:rsidRPr="00060B10">
              <w:rPr>
                <w:color w:val="000000"/>
              </w:rPr>
              <w:t>б</w:t>
            </w:r>
            <w:r w:rsidRPr="00060B10">
              <w:rPr>
                <w:color w:val="000000"/>
              </w:rPr>
              <w:t xml:space="preserve">ласти физических наук и инжиниринга </w:t>
            </w:r>
            <w:r>
              <w:rPr>
                <w:color w:val="000000"/>
              </w:rPr>
              <w:t>SpringerMaterials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http://materials.springer.com/</w:t>
            </w:r>
          </w:p>
        </w:tc>
        <w:tc>
          <w:tcPr>
            <w:tcW w:w="143" w:type="dxa"/>
          </w:tcPr>
          <w:p w:rsidR="00AA71ED" w:rsidRDefault="00AA71ED" w:rsidP="00687F6E"/>
        </w:tc>
      </w:tr>
      <w:tr w:rsidR="00AA71ED" w:rsidRPr="0061466C" w:rsidTr="00687F6E">
        <w:trPr>
          <w:trHeight w:hRule="exact" w:val="277"/>
        </w:trPr>
        <w:tc>
          <w:tcPr>
            <w:tcW w:w="426" w:type="dxa"/>
          </w:tcPr>
          <w:p w:rsidR="00AA71ED" w:rsidRDefault="00AA71ED" w:rsidP="00687F6E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 xml:space="preserve">Международная база справочных изданий по всем отраслям знаний </w:t>
            </w:r>
            <w:r>
              <w:rPr>
                <w:color w:val="000000"/>
              </w:rPr>
              <w:t>SpringerReference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61466C" w:rsidRDefault="00AA71ED" w:rsidP="00687F6E">
            <w:pPr>
              <w:spacing w:line="240" w:lineRule="auto"/>
              <w:rPr>
                <w:lang w:val="en-US"/>
              </w:rPr>
            </w:pPr>
            <w:r w:rsidRPr="0061466C">
              <w:rPr>
                <w:color w:val="000000"/>
                <w:lang w:val="en-US"/>
              </w:rPr>
              <w:t>http://www.springer.com/refer ences</w:t>
            </w:r>
          </w:p>
        </w:tc>
        <w:tc>
          <w:tcPr>
            <w:tcW w:w="143" w:type="dxa"/>
          </w:tcPr>
          <w:p w:rsidR="00AA71ED" w:rsidRPr="0061466C" w:rsidRDefault="00AA71ED" w:rsidP="00687F6E">
            <w:pPr>
              <w:rPr>
                <w:lang w:val="en-US"/>
              </w:rPr>
            </w:pPr>
          </w:p>
        </w:tc>
      </w:tr>
      <w:tr w:rsidR="00AA71ED" w:rsidTr="00687F6E">
        <w:trPr>
          <w:trHeight w:hRule="exact" w:val="277"/>
        </w:trPr>
        <w:tc>
          <w:tcPr>
            <w:tcW w:w="426" w:type="dxa"/>
          </w:tcPr>
          <w:p w:rsidR="00AA71ED" w:rsidRPr="0061466C" w:rsidRDefault="00AA71ED" w:rsidP="00687F6E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Pr="00060B10" w:rsidRDefault="00AA71ED" w:rsidP="00687F6E">
            <w:pPr>
              <w:spacing w:line="240" w:lineRule="auto"/>
            </w:pPr>
            <w:r w:rsidRPr="00060B10">
              <w:rPr>
                <w:color w:val="000000"/>
              </w:rPr>
              <w:t xml:space="preserve">Международная реферативная база данных по чистой и прикладной математике </w:t>
            </w:r>
            <w:r>
              <w:rPr>
                <w:color w:val="000000"/>
              </w:rPr>
              <w:t>zbMATH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71ED" w:rsidRDefault="00AA71ED" w:rsidP="00687F6E">
            <w:pPr>
              <w:spacing w:line="240" w:lineRule="auto"/>
            </w:pPr>
            <w:r>
              <w:rPr>
                <w:color w:val="000000"/>
              </w:rPr>
              <w:t>http://zbmath.org/</w:t>
            </w:r>
          </w:p>
        </w:tc>
        <w:tc>
          <w:tcPr>
            <w:tcW w:w="143" w:type="dxa"/>
          </w:tcPr>
          <w:p w:rsidR="00AA71ED" w:rsidRDefault="00AA71ED" w:rsidP="00687F6E"/>
        </w:tc>
      </w:tr>
      <w:tr w:rsidR="00AA71ED" w:rsidRPr="00B42D5D" w:rsidTr="00687F6E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b/>
                <w:color w:val="000000"/>
              </w:rPr>
              <w:t>9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Материально-техническое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обеспечение</w:t>
            </w:r>
            <w:r w:rsidRPr="00060B10">
              <w:t xml:space="preserve"> </w:t>
            </w:r>
            <w:r w:rsidRPr="00060B10">
              <w:rPr>
                <w:b/>
                <w:color w:val="000000"/>
              </w:rPr>
              <w:t>практики/НИР</w:t>
            </w:r>
            <w:r w:rsidRPr="00060B10">
              <w:t xml:space="preserve"> </w:t>
            </w:r>
          </w:p>
        </w:tc>
      </w:tr>
      <w:tr w:rsidR="00AA71ED" w:rsidRPr="00B42D5D" w:rsidTr="00687F6E">
        <w:trPr>
          <w:trHeight w:hRule="exact" w:val="3252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1.Аудитории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для</w:t>
            </w:r>
            <w:r w:rsidRPr="00060B10">
              <w:t xml:space="preserve"> </w:t>
            </w:r>
            <w:r w:rsidRPr="00060B10">
              <w:rPr>
                <w:color w:val="000000"/>
              </w:rPr>
              <w:t>самостоятельной</w:t>
            </w:r>
            <w:r w:rsidRPr="00060B10">
              <w:t xml:space="preserve"> </w:t>
            </w:r>
            <w:r w:rsidRPr="00060B10">
              <w:rPr>
                <w:color w:val="000000"/>
              </w:rPr>
              <w:t>работы:</w:t>
            </w:r>
            <w:r w:rsidRPr="00060B10">
              <w:t xml:space="preserve"> </w:t>
            </w:r>
            <w:r w:rsidRPr="00060B10">
              <w:rPr>
                <w:color w:val="000000"/>
              </w:rPr>
              <w:t>компьютерные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классы;</w:t>
            </w:r>
            <w:r w:rsidRPr="00060B10">
              <w:t xml:space="preserve"> </w:t>
            </w:r>
            <w:r w:rsidRPr="00060B10">
              <w:rPr>
                <w:color w:val="000000"/>
              </w:rPr>
              <w:t>читальные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залы</w:t>
            </w:r>
            <w:r w:rsidRPr="00060B10">
              <w:t xml:space="preserve"> </w:t>
            </w:r>
            <w:r w:rsidRPr="00060B10">
              <w:rPr>
                <w:color w:val="000000"/>
              </w:rPr>
              <w:t>библиотеки</w:t>
            </w:r>
            <w:r w:rsidRPr="00060B10">
              <w:t xml:space="preserve"> </w:t>
            </w:r>
          </w:p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Персональные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компьютеры</w:t>
            </w:r>
            <w:r w:rsidRPr="00060B10">
              <w:t xml:space="preserve"> </w:t>
            </w:r>
            <w:r w:rsidRPr="00060B10">
              <w:rPr>
                <w:color w:val="000000"/>
              </w:rPr>
              <w:t>с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пакетом</w:t>
            </w:r>
            <w:r w:rsidRPr="00060B10">
              <w:t xml:space="preserve"> </w:t>
            </w:r>
            <w:r>
              <w:rPr>
                <w:color w:val="000000"/>
              </w:rPr>
              <w:t>MS</w:t>
            </w:r>
            <w:r w:rsidRPr="00060B10">
              <w:t xml:space="preserve"> </w:t>
            </w:r>
            <w:r>
              <w:rPr>
                <w:color w:val="000000"/>
              </w:rPr>
              <w:t>Office</w:t>
            </w:r>
            <w:r w:rsidRPr="00060B10">
              <w:rPr>
                <w:color w:val="000000"/>
              </w:rPr>
              <w:t>,</w:t>
            </w:r>
            <w:r w:rsidRPr="00060B10">
              <w:t xml:space="preserve"> </w:t>
            </w:r>
            <w:r w:rsidRPr="00060B10">
              <w:rPr>
                <w:color w:val="000000"/>
              </w:rPr>
              <w:t>выходом</w:t>
            </w:r>
            <w:r w:rsidRPr="00060B10">
              <w:t xml:space="preserve"> </w:t>
            </w:r>
            <w:r w:rsidRPr="00060B10">
              <w:rPr>
                <w:color w:val="000000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</w:rPr>
              <w:t>Интернет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с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дост</w:t>
            </w:r>
            <w:r w:rsidRPr="00060B10">
              <w:rPr>
                <w:color w:val="000000"/>
              </w:rPr>
              <w:t>у</w:t>
            </w:r>
            <w:r w:rsidRPr="00060B10">
              <w:rPr>
                <w:color w:val="000000"/>
              </w:rPr>
              <w:t>пом</w:t>
            </w:r>
            <w:r w:rsidRPr="00060B10">
              <w:t xml:space="preserve"> </w:t>
            </w:r>
            <w:r w:rsidRPr="00060B10">
              <w:rPr>
                <w:color w:val="000000"/>
              </w:rPr>
              <w:t>в</w:t>
            </w:r>
            <w:r w:rsidRPr="00060B10">
              <w:t xml:space="preserve"> </w:t>
            </w:r>
            <w:r w:rsidRPr="00060B10">
              <w:rPr>
                <w:color w:val="000000"/>
              </w:rPr>
              <w:t>электронную</w:t>
            </w:r>
            <w:r w:rsidRPr="00060B10">
              <w:t xml:space="preserve"> </w:t>
            </w:r>
            <w:r w:rsidRPr="00060B10">
              <w:rPr>
                <w:color w:val="000000"/>
              </w:rPr>
              <w:t>информационно-образовательную</w:t>
            </w:r>
            <w:r w:rsidRPr="00060B10">
              <w:t xml:space="preserve"> </w:t>
            </w:r>
            <w:r w:rsidRPr="00060B10">
              <w:rPr>
                <w:color w:val="000000"/>
              </w:rPr>
              <w:t>среду</w:t>
            </w:r>
            <w:r w:rsidRPr="00060B10">
              <w:t xml:space="preserve"> </w:t>
            </w:r>
            <w:r w:rsidRPr="00060B10">
              <w:rPr>
                <w:color w:val="000000"/>
              </w:rPr>
              <w:t>университета</w:t>
            </w:r>
            <w:r w:rsidRPr="00060B10">
              <w:t xml:space="preserve"> </w:t>
            </w:r>
          </w:p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t xml:space="preserve"> </w:t>
            </w:r>
          </w:p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2.Наличие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аудиторий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для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групповых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индивидуальных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консультаций,</w:t>
            </w:r>
            <w:r w:rsidRPr="00060B10">
              <w:t xml:space="preserve"> </w:t>
            </w:r>
            <w:r w:rsidRPr="00060B10">
              <w:rPr>
                <w:color w:val="000000"/>
              </w:rPr>
              <w:t>текущего</w:t>
            </w:r>
            <w:r w:rsidRPr="00060B10">
              <w:t xml:space="preserve"> </w:t>
            </w:r>
            <w:r w:rsidRPr="00060B10">
              <w:rPr>
                <w:color w:val="000000"/>
              </w:rPr>
              <w:t>контроля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промежуточной</w:t>
            </w:r>
            <w:r w:rsidRPr="00060B10">
              <w:t xml:space="preserve"> </w:t>
            </w:r>
            <w:r w:rsidRPr="00060B10">
              <w:rPr>
                <w:color w:val="000000"/>
              </w:rPr>
              <w:t>аттестации</w:t>
            </w:r>
            <w:r w:rsidRPr="00060B10">
              <w:t xml:space="preserve"> </w:t>
            </w:r>
          </w:p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Доска,</w:t>
            </w:r>
            <w:r w:rsidRPr="00060B10">
              <w:t xml:space="preserve"> </w:t>
            </w:r>
            <w:r w:rsidRPr="00060B10">
              <w:rPr>
                <w:color w:val="000000"/>
              </w:rPr>
              <w:t>мультимедийный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проектор,</w:t>
            </w:r>
            <w:r w:rsidRPr="00060B10">
              <w:t xml:space="preserve"> </w:t>
            </w:r>
            <w:r w:rsidRPr="00060B10">
              <w:rPr>
                <w:color w:val="000000"/>
              </w:rPr>
              <w:t>экран</w:t>
            </w:r>
            <w:r w:rsidRPr="00060B10">
              <w:t xml:space="preserve"> </w:t>
            </w:r>
          </w:p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t xml:space="preserve"> </w:t>
            </w:r>
          </w:p>
          <w:p w:rsidR="00AA71ED" w:rsidRPr="00060B10" w:rsidRDefault="00AA71ED" w:rsidP="00687F6E">
            <w:pPr>
              <w:spacing w:line="240" w:lineRule="auto"/>
              <w:ind w:firstLine="756"/>
            </w:pPr>
            <w:r w:rsidRPr="00060B10">
              <w:rPr>
                <w:color w:val="000000"/>
              </w:rPr>
              <w:t>3.Наличие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помещений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для</w:t>
            </w:r>
            <w:r w:rsidRPr="00060B10">
              <w:t xml:space="preserve"> </w:t>
            </w:r>
            <w:r w:rsidRPr="00060B10">
              <w:rPr>
                <w:color w:val="000000"/>
              </w:rPr>
              <w:t>хранения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профилактического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обслуживания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учебного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оборудования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Шкафы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для</w:t>
            </w:r>
            <w:r w:rsidRPr="00060B10">
              <w:t xml:space="preserve"> </w:t>
            </w:r>
            <w:r w:rsidRPr="00060B10">
              <w:rPr>
                <w:color w:val="000000"/>
              </w:rPr>
              <w:t>хранения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учебно-методической</w:t>
            </w:r>
            <w:r w:rsidRPr="00060B10">
              <w:t xml:space="preserve"> </w:t>
            </w:r>
            <w:r w:rsidRPr="00060B10">
              <w:rPr>
                <w:color w:val="000000"/>
              </w:rPr>
              <w:t>документации,</w:t>
            </w:r>
            <w:r w:rsidRPr="00060B10">
              <w:t xml:space="preserve"> </w:t>
            </w:r>
            <w:r w:rsidRPr="00060B10">
              <w:rPr>
                <w:color w:val="000000"/>
              </w:rPr>
              <w:t>учебного</w:t>
            </w:r>
            <w:r w:rsidRPr="00060B10">
              <w:t xml:space="preserve"> </w:t>
            </w:r>
            <w:r w:rsidRPr="00060B10">
              <w:rPr>
                <w:color w:val="000000"/>
              </w:rPr>
              <w:t>об</w:t>
            </w:r>
            <w:r w:rsidRPr="00060B10">
              <w:rPr>
                <w:color w:val="000000"/>
              </w:rPr>
              <w:t>о</w:t>
            </w:r>
            <w:r w:rsidRPr="00060B10">
              <w:rPr>
                <w:color w:val="000000"/>
              </w:rPr>
              <w:t>рудования</w:t>
            </w:r>
            <w:r w:rsidRPr="00060B10">
              <w:t xml:space="preserve"> </w:t>
            </w:r>
            <w:r w:rsidRPr="00060B10">
              <w:rPr>
                <w:color w:val="000000"/>
              </w:rPr>
              <w:t>и</w:t>
            </w:r>
            <w:r w:rsidRPr="00060B10">
              <w:t xml:space="preserve"> </w:t>
            </w:r>
            <w:r w:rsidRPr="00060B10">
              <w:rPr>
                <w:color w:val="000000"/>
              </w:rPr>
              <w:t>учебно-наглядных</w:t>
            </w:r>
            <w:r w:rsidRPr="00060B10">
              <w:t xml:space="preserve"> </w:t>
            </w:r>
            <w:r w:rsidRPr="00060B10">
              <w:rPr>
                <w:color w:val="000000"/>
              </w:rPr>
              <w:t>пособий.</w:t>
            </w:r>
            <w:r w:rsidRPr="00060B10">
              <w:t xml:space="preserve"> </w:t>
            </w:r>
          </w:p>
        </w:tc>
      </w:tr>
    </w:tbl>
    <w:p w:rsidR="00AA71ED" w:rsidRDefault="00AA71ED" w:rsidP="00AA71ED"/>
    <w:p w:rsidR="00AA71ED" w:rsidRDefault="00AA71ED" w:rsidP="00AA71ED">
      <w:r>
        <w:br w:type="page"/>
      </w:r>
    </w:p>
    <w:p w:rsidR="00AA71ED" w:rsidRDefault="00AA71ED" w:rsidP="00AA71ED">
      <w:pPr>
        <w:jc w:val="right"/>
        <w:sectPr w:rsidR="00AA71ED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AA71ED" w:rsidRDefault="00AA71ED" w:rsidP="00AA71ED">
      <w:pPr>
        <w:jc w:val="right"/>
      </w:pPr>
      <w:r>
        <w:lastRenderedPageBreak/>
        <w:t>Приложение 1</w:t>
      </w:r>
    </w:p>
    <w:p w:rsidR="00AA71ED" w:rsidRPr="00060B10" w:rsidRDefault="00AA71ED" w:rsidP="00AA71ED">
      <w:pPr>
        <w:keepNext/>
        <w:spacing w:before="240" w:after="120" w:line="240" w:lineRule="auto"/>
        <w:outlineLvl w:val="0"/>
        <w:rPr>
          <w:b/>
          <w:bCs/>
        </w:rPr>
      </w:pPr>
      <w:r w:rsidRPr="00060B10">
        <w:rPr>
          <w:b/>
          <w:bCs/>
        </w:rPr>
        <w:t>Оценочные средства для проведения промежуточной аттестации по учебной практики – практики по получению первичных професси</w:t>
      </w:r>
      <w:r w:rsidRPr="00060B10">
        <w:rPr>
          <w:b/>
          <w:bCs/>
        </w:rPr>
        <w:t>о</w:t>
      </w:r>
      <w:r w:rsidRPr="00060B10">
        <w:rPr>
          <w:b/>
          <w:bCs/>
        </w:rPr>
        <w:t>нальных умений и навыков, в том числе первичных умений и навыков научно-исследовательской деятельности</w:t>
      </w:r>
    </w:p>
    <w:p w:rsidR="00AA71ED" w:rsidRPr="00060B10" w:rsidRDefault="00AA71ED" w:rsidP="00AA71E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060B10">
        <w:rPr>
          <w:color w:val="000000"/>
        </w:rPr>
        <w:t>Промежуточная аттестация по учебной – практике по получению первичных профессиональных умений и навыков, в том числе первичных ум</w:t>
      </w:r>
      <w:r w:rsidRPr="00060B10">
        <w:rPr>
          <w:color w:val="000000"/>
        </w:rPr>
        <w:t>е</w:t>
      </w:r>
      <w:r w:rsidRPr="00060B10">
        <w:rPr>
          <w:color w:val="000000"/>
        </w:rPr>
        <w:t>ний и навыков научно-исследовательской деятельности проводится в форме зачета с оценкой.</w:t>
      </w:r>
    </w:p>
    <w:p w:rsidR="00AA71ED" w:rsidRPr="00060B10" w:rsidRDefault="00AA71ED" w:rsidP="00AA71E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060B10">
        <w:rPr>
          <w:color w:val="000000"/>
        </w:rPr>
        <w:t>Зачет с оценкой выставляется обучающемуся за подготовку и защиту отчета по практике. По окончании практики, обучающиеся не позднее двух недель (исключая каникулы) оформляют отчетную документацию по практике и сдают ее руководителю практики от МГТУ им. Г.И. Носова.</w:t>
      </w:r>
    </w:p>
    <w:p w:rsidR="00AA71ED" w:rsidRPr="00060B10" w:rsidRDefault="00AA71ED" w:rsidP="00AA71ED">
      <w:pPr>
        <w:autoSpaceDE w:val="0"/>
        <w:autoSpaceDN w:val="0"/>
        <w:adjustRightInd w:val="0"/>
        <w:spacing w:line="240" w:lineRule="auto"/>
        <w:rPr>
          <w:b/>
        </w:rPr>
      </w:pPr>
      <w:r w:rsidRPr="00060B10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AA71ED" w:rsidRPr="00060B10" w:rsidRDefault="00AA71ED" w:rsidP="00AA71ED">
      <w:pPr>
        <w:autoSpaceDE w:val="0"/>
        <w:autoSpaceDN w:val="0"/>
        <w:adjustRightInd w:val="0"/>
        <w:spacing w:line="240" w:lineRule="auto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AA71ED" w:rsidRPr="00DF7EDA" w:rsidTr="00687F6E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1ED" w:rsidRPr="00DF7EDA" w:rsidRDefault="00AA71ED" w:rsidP="00687F6E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F7EDA">
              <w:t>Стру</w:t>
            </w:r>
            <w:r w:rsidRPr="00DF7EDA">
              <w:t>к</w:t>
            </w:r>
            <w:r w:rsidRPr="00DF7EDA">
              <w:t>турный эл</w:t>
            </w:r>
            <w:r w:rsidRPr="00DF7EDA">
              <w:t>е</w:t>
            </w:r>
            <w:r w:rsidRPr="00DF7EDA">
              <w:t xml:space="preserve">мент </w:t>
            </w:r>
            <w:r w:rsidRPr="00DF7EDA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1ED" w:rsidRPr="00DF7EDA" w:rsidRDefault="00AA71ED" w:rsidP="00687F6E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F7EDA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1ED" w:rsidRPr="00DF7EDA" w:rsidRDefault="00AA71ED" w:rsidP="00687F6E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F7EDA">
              <w:t>Оценочные средства</w:t>
            </w:r>
          </w:p>
        </w:tc>
      </w:tr>
      <w:tr w:rsidR="00AA71ED" w:rsidRPr="00B42D5D" w:rsidTr="00687F6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1ED" w:rsidRPr="00060B10" w:rsidRDefault="00AA71ED" w:rsidP="00687F6E">
            <w:pPr>
              <w:rPr>
                <w:b/>
                <w:color w:val="201F35"/>
              </w:rPr>
            </w:pPr>
            <w:r w:rsidRPr="00B42D5D">
              <w:rPr>
                <w:b/>
                <w:color w:val="201F35"/>
              </w:rPr>
              <w:t>ОК-7 - готовностью к саморазвитию, самореализации, использованию творческого потенциала</w:t>
            </w:r>
          </w:p>
        </w:tc>
      </w:tr>
      <w:tr w:rsidR="00AA71ED" w:rsidRPr="00B42D5D" w:rsidTr="00687F6E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DF7EDA" w:rsidRDefault="00AA71ED" w:rsidP="00687F6E">
            <w:pPr>
              <w:autoSpaceDE w:val="0"/>
              <w:autoSpaceDN w:val="0"/>
              <w:adjustRightInd w:val="0"/>
              <w:spacing w:line="240" w:lineRule="auto"/>
            </w:pPr>
            <w:r w:rsidRPr="00DF7EDA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160AD0" w:rsidRDefault="00AA71ED" w:rsidP="00687F6E">
            <w:pPr>
              <w:spacing w:line="240" w:lineRule="auto"/>
              <w:ind w:firstLine="0"/>
            </w:pPr>
            <w:r w:rsidRPr="00160AD0">
              <w:t>способы саморазвитии, самореализации, использованию творческого п</w:t>
            </w:r>
            <w:r w:rsidRPr="00160AD0">
              <w:t>о</w:t>
            </w:r>
            <w:r w:rsidRPr="00160AD0">
              <w:t>тенциала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Отчет выполняется в виде пояснительной записки с титульным листом и содерж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нием. Текст отчета должен быть разбит на разделы, отражающие все вопросы, пред</w:t>
            </w:r>
            <w:r w:rsidRPr="00060B10">
              <w:rPr>
                <w:color w:val="000000"/>
              </w:rPr>
              <w:t>у</w:t>
            </w:r>
            <w:r w:rsidRPr="00060B10">
              <w:rPr>
                <w:color w:val="000000"/>
              </w:rPr>
              <w:t>смотренные программой и индивидуальным заданием на практику. В процессе напис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</w:t>
            </w:r>
            <w:r w:rsidRPr="00060B10">
              <w:rPr>
                <w:color w:val="000000"/>
              </w:rPr>
              <w:t>к</w:t>
            </w:r>
            <w:r w:rsidRPr="00060B10">
              <w:rPr>
                <w:color w:val="000000"/>
              </w:rPr>
              <w:t>тические предложения.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Текстовый документ (отчет) должен включать в указанной последовательности следующие элементы: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− титульный лист;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− лист задания;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− содержание;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− введение;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− основную часть;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− заключение;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− список использованных источников;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− приложение.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 xml:space="preserve">Содержание должно отражать перечень структурных элементов отчета с указанием </w:t>
            </w:r>
            <w:r w:rsidRPr="00060B10">
              <w:rPr>
                <w:color w:val="000000"/>
              </w:rPr>
              <w:lastRenderedPageBreak/>
              <w:t>номеров страниц, с которых начинается их месторасположение в тексте, в том числе: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− введение;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− разделы, подразделы, пункты (если они имеют наименование);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− заключение;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− список использованных источников;</w:t>
            </w:r>
          </w:p>
          <w:p w:rsidR="00AA71ED" w:rsidRPr="00060B10" w:rsidRDefault="00AA71ED" w:rsidP="00687F6E">
            <w:pPr>
              <w:autoSpaceDE w:val="0"/>
              <w:autoSpaceDN w:val="0"/>
              <w:adjustRightInd w:val="0"/>
              <w:spacing w:line="240" w:lineRule="auto"/>
              <w:ind w:left="321" w:hanging="321"/>
            </w:pPr>
            <w:r w:rsidRPr="00060B10">
              <w:rPr>
                <w:color w:val="000000"/>
              </w:rPr>
              <w:t>− приложения.</w:t>
            </w:r>
          </w:p>
        </w:tc>
      </w:tr>
      <w:tr w:rsidR="00AA71ED" w:rsidRPr="00DF7EDA" w:rsidTr="00687F6E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DF7EDA" w:rsidRDefault="00AA71ED" w:rsidP="00687F6E">
            <w:pPr>
              <w:autoSpaceDE w:val="0"/>
              <w:autoSpaceDN w:val="0"/>
              <w:adjustRightInd w:val="0"/>
              <w:spacing w:line="240" w:lineRule="auto"/>
            </w:pPr>
            <w:r w:rsidRPr="00DF7EDA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2911EB" w:rsidRDefault="00AA71ED" w:rsidP="00687F6E">
            <w:pPr>
              <w:spacing w:line="240" w:lineRule="auto"/>
              <w:ind w:firstLine="0"/>
            </w:pPr>
            <w:r w:rsidRPr="002911EB">
              <w:t>реализовывать свой творческий потенциал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i/>
                <w:color w:val="000000"/>
              </w:rPr>
              <w:t>Цель учебной</w:t>
            </w:r>
            <w:r w:rsidRPr="00060B10">
              <w:rPr>
                <w:color w:val="000000"/>
              </w:rPr>
              <w:t xml:space="preserve"> - практики по получению первичных профессиональных умений и н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выков, в том числе умений и навыков научно-исследовательской деятельности - озн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комление студентов с основными областями и технологиями использования вычисл</w:t>
            </w:r>
            <w:r w:rsidRPr="00060B10">
              <w:rPr>
                <w:color w:val="000000"/>
              </w:rPr>
              <w:t>и</w:t>
            </w:r>
            <w:r w:rsidRPr="00060B10">
              <w:rPr>
                <w:color w:val="000000"/>
              </w:rPr>
              <w:t>тельной техники на предприятиях промышленной и непромышленной сферы.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i/>
                <w:color w:val="000000"/>
              </w:rPr>
              <w:t>Задачи учебной</w:t>
            </w:r>
            <w:r w:rsidRPr="00060B10">
              <w:rPr>
                <w:color w:val="000000"/>
              </w:rPr>
              <w:t xml:space="preserve"> - практики по получению первичных профессиональных умений и навыков, в том числе умений и навыков научно-исследовательской деятельности: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outlineLvl w:val="0"/>
              <w:rPr>
                <w:color w:val="000000"/>
              </w:rPr>
            </w:pPr>
            <w:r w:rsidRPr="00060B10">
              <w:rPr>
                <w:color w:val="000000"/>
              </w:rPr>
              <w:t>– ознакомление с основными промышленными предприятиями города и их подра</w:t>
            </w:r>
            <w:r w:rsidRPr="00060B10">
              <w:rPr>
                <w:color w:val="000000"/>
              </w:rPr>
              <w:t>з</w:t>
            </w:r>
            <w:r w:rsidRPr="00060B10">
              <w:rPr>
                <w:color w:val="000000"/>
              </w:rPr>
              <w:t>делениями;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outlineLvl w:val="0"/>
              <w:rPr>
                <w:color w:val="000000"/>
              </w:rPr>
            </w:pPr>
            <w:r w:rsidRPr="00060B10">
              <w:rPr>
                <w:color w:val="000000"/>
              </w:rPr>
              <w:t>– выполнение анализа основных функций вычислительной техники на промышле</w:t>
            </w:r>
            <w:r w:rsidRPr="00060B10">
              <w:rPr>
                <w:color w:val="000000"/>
              </w:rPr>
              <w:t>н</w:t>
            </w:r>
            <w:r w:rsidRPr="00060B10">
              <w:rPr>
                <w:color w:val="000000"/>
              </w:rPr>
              <w:t>ных предприятиях;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outlineLvl w:val="0"/>
              <w:rPr>
                <w:color w:val="000000"/>
              </w:rPr>
            </w:pPr>
            <w:r w:rsidRPr="00060B10">
              <w:rPr>
                <w:color w:val="000000"/>
              </w:rPr>
              <w:t>– ознакомление с основными непромышленными предприятиями города и их по</w:t>
            </w:r>
            <w:r w:rsidRPr="00060B10">
              <w:rPr>
                <w:color w:val="000000"/>
              </w:rPr>
              <w:t>д</w:t>
            </w:r>
            <w:r w:rsidRPr="00060B10">
              <w:rPr>
                <w:color w:val="000000"/>
              </w:rPr>
              <w:t>разделениями;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outlineLvl w:val="0"/>
              <w:rPr>
                <w:color w:val="000000"/>
              </w:rPr>
            </w:pPr>
            <w:r w:rsidRPr="00060B10">
              <w:rPr>
                <w:color w:val="000000"/>
              </w:rPr>
              <w:t>– выполнение анализа основных функций вычислительной техники на непромы</w:t>
            </w:r>
            <w:r w:rsidRPr="00060B10">
              <w:rPr>
                <w:color w:val="000000"/>
              </w:rPr>
              <w:t>ш</w:t>
            </w:r>
            <w:r w:rsidRPr="00060B10">
              <w:rPr>
                <w:color w:val="000000"/>
              </w:rPr>
              <w:t>ленных предприятиях.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Изложение текста и оформление отчета по практике выполняют в соответствии с требованиями стандарта СМК-О-ПВД «О практике обучающихся, осваивающих осно</w:t>
            </w:r>
            <w:r w:rsidRPr="00060B10">
              <w:rPr>
                <w:color w:val="000000"/>
              </w:rPr>
              <w:t>в</w:t>
            </w:r>
            <w:r w:rsidRPr="00060B10">
              <w:rPr>
                <w:color w:val="000000"/>
              </w:rPr>
              <w:t xml:space="preserve">ные профессиональные образовательные программы высшего образования».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В отчетах по практике в качестве иллюстраций используются рисунки, схемы и ди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граммы.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Требования к структуре и содержанию отчета учебной – практике по получению первичных профессиональных умений и навыков, в том числе первичных умений и н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выков научно-исследовательской деятельности определены требованиями стандарта СМК-О-ПВД «О практике обучающихся, осваивающих основные профессиональные о</w:t>
            </w:r>
            <w:r w:rsidRPr="00060B10">
              <w:rPr>
                <w:color w:val="000000"/>
              </w:rPr>
              <w:t>б</w:t>
            </w:r>
            <w:r w:rsidRPr="00060B10">
              <w:rPr>
                <w:color w:val="000000"/>
              </w:rPr>
              <w:lastRenderedPageBreak/>
              <w:t xml:space="preserve">разовательные программы высшего образования».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 xml:space="preserve"> Представление отчетной документации является основанием для допуска обуча</w:t>
            </w:r>
            <w:r w:rsidRPr="00060B10">
              <w:rPr>
                <w:color w:val="000000"/>
              </w:rPr>
              <w:t>ю</w:t>
            </w:r>
            <w:r w:rsidRPr="00060B10">
              <w:rPr>
                <w:color w:val="000000"/>
              </w:rPr>
              <w:t>щегося к промежуточной аттестации по практике.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Готовый отчет сдается на проверку преподавателю не позднее 3-х дней до оконч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ния практики. Преподаватель, проверив отчет, может возвратить его для доработки вм</w:t>
            </w:r>
            <w:r w:rsidRPr="00060B10">
              <w:rPr>
                <w:color w:val="000000"/>
              </w:rPr>
              <w:t>е</w:t>
            </w:r>
            <w:r w:rsidRPr="00060B10">
              <w:rPr>
                <w:color w:val="000000"/>
              </w:rPr>
              <w:t>сте с письменными замечаниями. Обучающийся должен устранить полученные замеч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ния и публично защитить отчет.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Результаты промежуточной аттестации по практике выставляются в зачетные кни</w:t>
            </w:r>
            <w:r w:rsidRPr="00060B10">
              <w:rPr>
                <w:color w:val="000000"/>
              </w:rPr>
              <w:t>ж</w:t>
            </w:r>
            <w:r w:rsidRPr="00060B10">
              <w:rPr>
                <w:color w:val="000000"/>
              </w:rPr>
              <w:t>ки обучающихся, аттестационные ведомости и представляются в дирекцию инстит</w:t>
            </w:r>
            <w:r w:rsidRPr="00060B10">
              <w:rPr>
                <w:color w:val="000000"/>
              </w:rPr>
              <w:t>у</w:t>
            </w:r>
            <w:r w:rsidRPr="00060B10">
              <w:rPr>
                <w:color w:val="000000"/>
              </w:rPr>
              <w:t>та/деканат факультета не позднее месяца после окончания практики (исключая каник</w:t>
            </w:r>
            <w:r w:rsidRPr="00060B10">
              <w:rPr>
                <w:color w:val="000000"/>
              </w:rPr>
              <w:t>у</w:t>
            </w:r>
            <w:r w:rsidRPr="00060B10">
              <w:rPr>
                <w:color w:val="000000"/>
              </w:rPr>
              <w:t>лы); учитываются при подведении итогов общей успеваемости обучающихся в семестре, следующим за семестром прохождения практики.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Пример индивидуального задания по учебной – практике по получению первичных профессиональных умений и навыков, в том числе первичных умений и навыков научно-исследовательской деятельности: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i/>
                <w:color w:val="000000"/>
              </w:rPr>
              <w:t>Вопросы, подлежащие изучению</w:t>
            </w:r>
            <w:r w:rsidRPr="00060B10">
              <w:rPr>
                <w:color w:val="000000"/>
              </w:rPr>
              <w:t>: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изучение истории ПАО «ММК»;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определение основных направлений деятельности ПАО «ММК»;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оценка деятельности ЛПЦ 11;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оценка деятельности ПТЛ;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анализ и оценка сервисов для индустрии электронных платежей и розничных ф</w:t>
            </w:r>
            <w:r w:rsidRPr="00060B10">
              <w:rPr>
                <w:color w:val="000000"/>
              </w:rPr>
              <w:t>и</w:t>
            </w:r>
            <w:r w:rsidRPr="00060B10">
              <w:rPr>
                <w:color w:val="000000"/>
              </w:rPr>
              <w:t>нансовых услуг компании «Компас плюс» ;</w:t>
            </w:r>
          </w:p>
          <w:p w:rsidR="00AA71ED" w:rsidRPr="00DF7EDA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DF7EDA">
              <w:rPr>
                <w:color w:val="000000"/>
              </w:rPr>
              <w:t xml:space="preserve">- </w:t>
            </w:r>
          </w:p>
          <w:p w:rsidR="00AA71ED" w:rsidRPr="00DF7EDA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</w:p>
        </w:tc>
      </w:tr>
      <w:tr w:rsidR="00AA71ED" w:rsidRPr="00B42D5D" w:rsidTr="00687F6E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DF7EDA" w:rsidRDefault="00AA71ED" w:rsidP="00687F6E">
            <w:pPr>
              <w:autoSpaceDE w:val="0"/>
              <w:autoSpaceDN w:val="0"/>
              <w:adjustRightInd w:val="0"/>
              <w:spacing w:line="240" w:lineRule="auto"/>
            </w:pPr>
            <w:r w:rsidRPr="00DF7EDA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160AD0" w:rsidRDefault="00AA71ED" w:rsidP="00687F6E">
            <w:pPr>
              <w:spacing w:line="240" w:lineRule="auto"/>
              <w:ind w:firstLine="0"/>
            </w:pPr>
            <w:r w:rsidRPr="00160AD0">
              <w:t>готовностью к саморазвитию, самореализ</w:t>
            </w:r>
            <w:r w:rsidRPr="00160AD0">
              <w:t>а</w:t>
            </w:r>
            <w:r w:rsidRPr="00160AD0">
              <w:t>ции, использованию творческого потенци</w:t>
            </w:r>
            <w:r w:rsidRPr="00160AD0">
              <w:t>а</w:t>
            </w:r>
            <w:r w:rsidRPr="00160AD0">
              <w:t>ла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1ED" w:rsidRPr="00DF7EDA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i/>
                <w:color w:val="000000"/>
              </w:rPr>
            </w:pPr>
            <w:r w:rsidRPr="00DF7EDA">
              <w:rPr>
                <w:i/>
                <w:color w:val="000000"/>
              </w:rPr>
              <w:t>Планируемые результаты практики:</w:t>
            </w:r>
          </w:p>
          <w:p w:rsidR="00AA71ED" w:rsidRPr="0061466C" w:rsidRDefault="00AA71ED" w:rsidP="00687F6E">
            <w:pPr>
              <w:pStyle w:val="af6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left" w:pos="356"/>
                <w:tab w:val="left" w:pos="851"/>
              </w:tabs>
              <w:autoSpaceDE w:val="0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61466C">
              <w:rPr>
                <w:color w:val="000000"/>
                <w:lang w:val="ru-RU"/>
              </w:rPr>
              <w:t xml:space="preserve">подготовка выводов о деятельности ПАО «ММК», основных цехов ПАО «ММК», компании «Компас плюс», востребованности их продуктов на соответствующих рынках, </w:t>
            </w:r>
            <w:r w:rsidRPr="0061466C">
              <w:rPr>
                <w:color w:val="000000"/>
                <w:lang w:val="ru-RU"/>
              </w:rPr>
              <w:lastRenderedPageBreak/>
              <w:t>а также практических рекомендаций по совершенствованию организационных и экон</w:t>
            </w:r>
            <w:r w:rsidRPr="0061466C">
              <w:rPr>
                <w:color w:val="000000"/>
                <w:lang w:val="ru-RU"/>
              </w:rPr>
              <w:t>о</w:t>
            </w:r>
            <w:r w:rsidRPr="0061466C">
              <w:rPr>
                <w:color w:val="000000"/>
                <w:lang w:val="ru-RU"/>
              </w:rPr>
              <w:t>мических аспектов их деятельности;</w:t>
            </w:r>
          </w:p>
          <w:p w:rsidR="00AA71ED" w:rsidRPr="0061466C" w:rsidRDefault="00AA71ED" w:rsidP="00687F6E">
            <w:pPr>
              <w:pStyle w:val="af6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56"/>
                <w:tab w:val="left" w:pos="426"/>
                <w:tab w:val="left" w:pos="851"/>
              </w:tabs>
              <w:autoSpaceDE w:val="0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61466C">
              <w:rPr>
                <w:color w:val="000000"/>
                <w:lang w:val="ru-RU"/>
              </w:rPr>
              <w:t>публичная защита своих выводов и отчета по практике.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 xml:space="preserve">Показатели и критерии оценивания: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– на оценку «отлично» – полно раскрыто содержание материала;  чётко и правил</w:t>
            </w:r>
            <w:r w:rsidRPr="00060B10">
              <w:rPr>
                <w:color w:val="000000"/>
              </w:rPr>
              <w:t>ь</w:t>
            </w:r>
            <w:r w:rsidRPr="00060B10">
              <w:rPr>
                <w:color w:val="000000"/>
              </w:rPr>
              <w:t>но даны определения и раскрыто содержание материала; ответ самостоятельный, при о</w:t>
            </w:r>
            <w:r w:rsidRPr="00060B10">
              <w:rPr>
                <w:color w:val="000000"/>
              </w:rPr>
              <w:t>т</w:t>
            </w:r>
            <w:r w:rsidRPr="00060B10">
              <w:rPr>
                <w:color w:val="000000"/>
              </w:rPr>
              <w:t>вете использованы знания, приобретённые ранее;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– на оценку «хорошо» – раскрыто основное содержание материала в объёме; в о</w:t>
            </w:r>
            <w:r w:rsidRPr="00060B10">
              <w:rPr>
                <w:color w:val="000000"/>
              </w:rPr>
              <w:t>с</w:t>
            </w:r>
            <w:r w:rsidRPr="00060B10">
              <w:rPr>
                <w:color w:val="000000"/>
              </w:rPr>
              <w:t>новном правильно даны определения, понятия; материал изложен неполно, при ответе допущены неточности, нарушена последовательность изложения; допущены небольшие неточности при выводах и использовании терминов; практические навыки нетвёрдые;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– на оценку «удовлетворительно» – усвоено основное содержание материала, но изложено фрагментарно, не всегда последовательно; отчет не полностью оформлен; о</w:t>
            </w:r>
            <w:r w:rsidRPr="00060B10">
              <w:rPr>
                <w:color w:val="000000"/>
              </w:rPr>
              <w:t>п</w:t>
            </w:r>
            <w:r w:rsidRPr="00060B10">
              <w:rPr>
                <w:color w:val="000000"/>
              </w:rPr>
              <w:t>ределения и понятия даны не чётко; практические навыки слабые;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– на оценку «неудовлетворительно» –  основное содержание учебного материала не раскрыто, отчет не оформлен; не даны ответы на дополнительные вопросы преподават</w:t>
            </w:r>
            <w:r w:rsidRPr="00060B10">
              <w:rPr>
                <w:color w:val="000000"/>
              </w:rPr>
              <w:t>е</w:t>
            </w:r>
            <w:r w:rsidRPr="00060B10">
              <w:rPr>
                <w:color w:val="000000"/>
              </w:rPr>
              <w:t>ля.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 xml:space="preserve">Изложение текста и оформление отчета по практике выполняют в соответствии с требованиями стандарта.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В отчетах по практике в качестве иллюстраций используются рисунки, схемы и ди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граммы.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Иллюстрации (чертежи, графики, схемы, компьютерные распечатки, диаграммы, фотоснимки). Требования к структуре и содержанию отчета учебной – практике по п</w:t>
            </w:r>
            <w:r w:rsidRPr="00060B10">
              <w:rPr>
                <w:color w:val="000000"/>
              </w:rPr>
              <w:t>о</w:t>
            </w:r>
            <w:r w:rsidRPr="00060B10">
              <w:rPr>
                <w:color w:val="000000"/>
              </w:rPr>
              <w:t>лучению первичных профессиональных умений и навыков, в том числе первичных ум</w:t>
            </w:r>
            <w:r w:rsidRPr="00060B10">
              <w:rPr>
                <w:color w:val="000000"/>
              </w:rPr>
              <w:t>е</w:t>
            </w:r>
            <w:r w:rsidRPr="00060B10">
              <w:rPr>
                <w:color w:val="000000"/>
              </w:rPr>
              <w:t>ний и навыков научно-исследовательской деятельности определены требованиями ста</w:t>
            </w:r>
            <w:r w:rsidRPr="00060B10">
              <w:rPr>
                <w:color w:val="000000"/>
              </w:rPr>
              <w:t>н</w:t>
            </w:r>
            <w:r w:rsidRPr="00060B10">
              <w:rPr>
                <w:color w:val="000000"/>
              </w:rPr>
              <w:t>дарта СМК-О-ПВД «О практике обучающихся, осваивающих основные профессионал</w:t>
            </w:r>
            <w:r w:rsidRPr="00060B10">
              <w:rPr>
                <w:color w:val="000000"/>
              </w:rPr>
              <w:t>ь</w:t>
            </w:r>
            <w:r w:rsidRPr="00060B10">
              <w:rPr>
                <w:color w:val="000000"/>
              </w:rPr>
              <w:t xml:space="preserve">ные образовательные программы высшего образования».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 xml:space="preserve"> Представление отчетной документации является основанием для допуска обуча</w:t>
            </w:r>
            <w:r w:rsidRPr="00060B10">
              <w:rPr>
                <w:color w:val="000000"/>
              </w:rPr>
              <w:t>ю</w:t>
            </w:r>
            <w:r w:rsidRPr="00060B10">
              <w:rPr>
                <w:color w:val="000000"/>
              </w:rPr>
              <w:t>щегося к промежуточной аттестации по практике.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lastRenderedPageBreak/>
      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Готовый отчет сдается на проверку преподавателю не позднее 3-х дней до оконч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ния практики. Преподаватель, проверив отчет, может возвратить его для доработки вм</w:t>
            </w:r>
            <w:r w:rsidRPr="00060B10">
              <w:rPr>
                <w:color w:val="000000"/>
              </w:rPr>
              <w:t>е</w:t>
            </w:r>
            <w:r w:rsidRPr="00060B10">
              <w:rPr>
                <w:color w:val="000000"/>
              </w:rPr>
              <w:t>сте с письменными замечаниями. Обучающийся должен устранить полученные замеч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ния и публично защитить отчет.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Результаты промежуточной аттестации по практике выставляются в зачетные кни</w:t>
            </w:r>
            <w:r w:rsidRPr="00060B10">
              <w:rPr>
                <w:color w:val="000000"/>
              </w:rPr>
              <w:t>ж</w:t>
            </w:r>
            <w:r w:rsidRPr="00060B10">
              <w:rPr>
                <w:color w:val="000000"/>
              </w:rPr>
              <w:t>ки обучающихся, аттестационные ведомости и представляются в дирекцию инстит</w:t>
            </w:r>
            <w:r w:rsidRPr="00060B10">
              <w:rPr>
                <w:color w:val="000000"/>
              </w:rPr>
              <w:t>у</w:t>
            </w:r>
            <w:r w:rsidRPr="00060B10">
              <w:rPr>
                <w:color w:val="000000"/>
              </w:rPr>
              <w:t>та/деканат факультета не позднее месяца после окончания практики (исключая каник</w:t>
            </w:r>
            <w:r w:rsidRPr="00060B10">
              <w:rPr>
                <w:color w:val="000000"/>
              </w:rPr>
              <w:t>у</w:t>
            </w:r>
            <w:r w:rsidRPr="00060B10">
              <w:rPr>
                <w:color w:val="000000"/>
              </w:rPr>
              <w:t>лы); учитываются при подведении итогов общей успеваемости обучающихся в семестре, следующим за семестром прохождения практики.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Пример индивидуального задания по учебной – практике по получению первичных профессиональных умений и навыков, в том числе первичных умений и навыков научно-исследовательской деятельности: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i/>
                <w:color w:val="000000"/>
              </w:rPr>
              <w:t>Цель учебной</w:t>
            </w:r>
            <w:r w:rsidRPr="00060B10">
              <w:rPr>
                <w:color w:val="000000"/>
              </w:rPr>
              <w:t xml:space="preserve"> - практики по получению первичных профессиональных умений и н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выков, в том числе умений и навыков научно-исследовательской деятельности - озн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комление студентов с основными областями и технологиями использования вычисл</w:t>
            </w:r>
            <w:r w:rsidRPr="00060B10">
              <w:rPr>
                <w:color w:val="000000"/>
              </w:rPr>
              <w:t>и</w:t>
            </w:r>
            <w:r w:rsidRPr="00060B10">
              <w:rPr>
                <w:color w:val="000000"/>
              </w:rPr>
              <w:t>тельной техники на предприятиях промышленной и непромышленной сферы.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i/>
                <w:color w:val="000000"/>
              </w:rPr>
              <w:t>Задачи учебной</w:t>
            </w:r>
            <w:r w:rsidRPr="00060B10">
              <w:rPr>
                <w:color w:val="000000"/>
              </w:rPr>
              <w:t xml:space="preserve"> - практики по получению первичных профессиональных умений и навыков, в том числе умений и навыков научно-исследовательской деятельности: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outlineLvl w:val="0"/>
              <w:rPr>
                <w:color w:val="000000"/>
              </w:rPr>
            </w:pPr>
            <w:r w:rsidRPr="00060B10">
              <w:rPr>
                <w:color w:val="000000"/>
              </w:rPr>
              <w:t>– ознакомление с основными промышленными предприятиями города и их подра</w:t>
            </w:r>
            <w:r w:rsidRPr="00060B10">
              <w:rPr>
                <w:color w:val="000000"/>
              </w:rPr>
              <w:t>з</w:t>
            </w:r>
            <w:r w:rsidRPr="00060B10">
              <w:rPr>
                <w:color w:val="000000"/>
              </w:rPr>
              <w:t>делениями;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outlineLvl w:val="0"/>
              <w:rPr>
                <w:color w:val="000000"/>
              </w:rPr>
            </w:pPr>
            <w:r w:rsidRPr="00060B10">
              <w:rPr>
                <w:color w:val="000000"/>
              </w:rPr>
              <w:t>– выполнение анализа основных функций вычислительной техники на промышле</w:t>
            </w:r>
            <w:r w:rsidRPr="00060B10">
              <w:rPr>
                <w:color w:val="000000"/>
              </w:rPr>
              <w:t>н</w:t>
            </w:r>
            <w:r w:rsidRPr="00060B10">
              <w:rPr>
                <w:color w:val="000000"/>
              </w:rPr>
              <w:t>ных предприятиях;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outlineLvl w:val="0"/>
              <w:rPr>
                <w:color w:val="000000"/>
              </w:rPr>
            </w:pPr>
            <w:r w:rsidRPr="00060B10">
              <w:rPr>
                <w:color w:val="000000"/>
              </w:rPr>
              <w:t>– ознакомление с основными непромышленными предприятиями города и их по</w:t>
            </w:r>
            <w:r w:rsidRPr="00060B10">
              <w:rPr>
                <w:color w:val="000000"/>
              </w:rPr>
              <w:t>д</w:t>
            </w:r>
            <w:r w:rsidRPr="00060B10">
              <w:rPr>
                <w:color w:val="000000"/>
              </w:rPr>
              <w:t>разделениями;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outlineLvl w:val="0"/>
              <w:rPr>
                <w:color w:val="000000"/>
              </w:rPr>
            </w:pPr>
            <w:r w:rsidRPr="00060B10">
              <w:rPr>
                <w:color w:val="000000"/>
              </w:rPr>
              <w:t>– выполнение анализа основных функций вычислительной техники на непромы</w:t>
            </w:r>
            <w:r w:rsidRPr="00060B10">
              <w:rPr>
                <w:color w:val="000000"/>
              </w:rPr>
              <w:t>ш</w:t>
            </w:r>
            <w:r w:rsidRPr="00060B10">
              <w:rPr>
                <w:color w:val="000000"/>
              </w:rPr>
              <w:t>ленных предприятиях.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i/>
                <w:color w:val="000000"/>
              </w:rPr>
              <w:t>Вопросы, подлежащие изучению</w:t>
            </w:r>
            <w:r w:rsidRPr="00060B10">
              <w:rPr>
                <w:color w:val="000000"/>
              </w:rPr>
              <w:t>: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lastRenderedPageBreak/>
              <w:t>- изучение истории ПАО «ММК»;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определение основных направлений деятельности ПАО «ММК»;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оценка деятельности ЛПЦ 11;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оценка деятельности ПТЛ;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анализ и оценка сервисов для индустрии электронных платежей и розничных ф</w:t>
            </w:r>
            <w:r w:rsidRPr="00060B10">
              <w:rPr>
                <w:color w:val="000000"/>
              </w:rPr>
              <w:t>и</w:t>
            </w:r>
            <w:r w:rsidRPr="00060B10">
              <w:rPr>
                <w:color w:val="000000"/>
              </w:rPr>
              <w:t>нансовых услуг компании «Компас плюс» 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структуризация материала для подготовки к написание отчета по практике.</w:t>
            </w:r>
          </w:p>
          <w:p w:rsidR="00AA71ED" w:rsidRPr="00DF7EDA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i/>
                <w:color w:val="000000"/>
              </w:rPr>
            </w:pPr>
            <w:r w:rsidRPr="00DF7EDA">
              <w:rPr>
                <w:i/>
                <w:color w:val="000000"/>
              </w:rPr>
              <w:t>Планируемые результаты практики:</w:t>
            </w:r>
          </w:p>
          <w:p w:rsidR="00AA71ED" w:rsidRPr="0061466C" w:rsidRDefault="00AA71ED" w:rsidP="00687F6E">
            <w:pPr>
              <w:pStyle w:val="af6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left" w:pos="356"/>
                <w:tab w:val="left" w:pos="851"/>
              </w:tabs>
              <w:autoSpaceDE w:val="0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61466C">
              <w:rPr>
                <w:color w:val="000000"/>
                <w:lang w:val="ru-RU"/>
              </w:rPr>
              <w:t>подготовка выводов о деятельности ПАО «ММК», основных цехов ПАО «ММК», компании «Компас плюс», востребованности их продуктов на соответствующих рынках, а также практических рекомендаций по совершенствованию организационных и экон</w:t>
            </w:r>
            <w:r w:rsidRPr="0061466C">
              <w:rPr>
                <w:color w:val="000000"/>
                <w:lang w:val="ru-RU"/>
              </w:rPr>
              <w:t>о</w:t>
            </w:r>
            <w:r w:rsidRPr="0061466C">
              <w:rPr>
                <w:color w:val="000000"/>
                <w:lang w:val="ru-RU"/>
              </w:rPr>
              <w:t>мических аспектов их деятельности;</w:t>
            </w:r>
          </w:p>
          <w:p w:rsidR="00AA71ED" w:rsidRPr="0061466C" w:rsidRDefault="00AA71ED" w:rsidP="00687F6E">
            <w:pPr>
              <w:pStyle w:val="af6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56"/>
                <w:tab w:val="left" w:pos="426"/>
                <w:tab w:val="left" w:pos="851"/>
              </w:tabs>
              <w:autoSpaceDE w:val="0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61466C">
              <w:rPr>
                <w:color w:val="000000"/>
                <w:lang w:val="ru-RU"/>
              </w:rPr>
              <w:t>публичная защита своих выводов и отчета по практике.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 xml:space="preserve">Показатели и критерии оценивания: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– на оценку «отлично» – полно раскрыто содержание материала;  чётко и правил</w:t>
            </w:r>
            <w:r w:rsidRPr="00060B10">
              <w:rPr>
                <w:color w:val="000000"/>
              </w:rPr>
              <w:t>ь</w:t>
            </w:r>
            <w:r w:rsidRPr="00060B10">
              <w:rPr>
                <w:color w:val="000000"/>
              </w:rPr>
              <w:t>но даны определения и раскрыто содержание материала; ответ самостоятельный, при о</w:t>
            </w:r>
            <w:r w:rsidRPr="00060B10">
              <w:rPr>
                <w:color w:val="000000"/>
              </w:rPr>
              <w:t>т</w:t>
            </w:r>
            <w:r w:rsidRPr="00060B10">
              <w:rPr>
                <w:color w:val="000000"/>
              </w:rPr>
              <w:t>вете использованы знания, приобретённые ранее;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– на оценку «хорошо» – раскрыто основное содержание материала в объёме; в о</w:t>
            </w:r>
            <w:r w:rsidRPr="00060B10">
              <w:rPr>
                <w:color w:val="000000"/>
              </w:rPr>
              <w:t>с</w:t>
            </w:r>
            <w:r w:rsidRPr="00060B10">
              <w:rPr>
                <w:color w:val="000000"/>
              </w:rPr>
              <w:t>новном правильно даны определения, понятия; материал изложен неполно, при ответе допущены неточности, нарушена последовательность изложения; допущены небольшие неточности при выводах и использовании терминов; практические навыки нетвёрдые;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– на оценку «удовлетворительно» – усвоено основное содержание материала, но изложено фрагментарно, не всегда последовательно; отчет не полностью оформлен; о</w:t>
            </w:r>
            <w:r w:rsidRPr="00060B10">
              <w:rPr>
                <w:color w:val="000000"/>
              </w:rPr>
              <w:t>п</w:t>
            </w:r>
            <w:r w:rsidRPr="00060B10">
              <w:rPr>
                <w:color w:val="000000"/>
              </w:rPr>
              <w:t>ределения и понятия даны не чётко; практические навыки слабые;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– на оценку «неудовлетворительно» –  основное содержание учебного материала не раскрыто, отчет не оформлен; не даны ответы на дополнительные вопросы преподават</w:t>
            </w:r>
            <w:r w:rsidRPr="00060B10">
              <w:rPr>
                <w:color w:val="000000"/>
              </w:rPr>
              <w:t>е</w:t>
            </w:r>
            <w:r w:rsidRPr="00060B10">
              <w:rPr>
                <w:color w:val="000000"/>
              </w:rPr>
              <w:t>ля.</w:t>
            </w:r>
          </w:p>
        </w:tc>
      </w:tr>
      <w:tr w:rsidR="00AA71ED" w:rsidRPr="00B42D5D" w:rsidTr="00687F6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1ED" w:rsidRPr="00060B10" w:rsidRDefault="00AA71ED" w:rsidP="00687F6E">
            <w:pPr>
              <w:rPr>
                <w:b/>
                <w:color w:val="201F35"/>
              </w:rPr>
            </w:pPr>
            <w:r w:rsidRPr="00160AD0">
              <w:rPr>
                <w:b/>
                <w:color w:val="201F35"/>
              </w:rPr>
              <w:lastRenderedPageBreak/>
              <w:t>ОПК-4 - способностью к самообразованию и использованию в практической деятельности новых знаний и умений, в том числе в обла</w:t>
            </w:r>
            <w:r w:rsidRPr="00160AD0">
              <w:rPr>
                <w:b/>
                <w:color w:val="201F35"/>
              </w:rPr>
              <w:t>с</w:t>
            </w:r>
            <w:r w:rsidRPr="00160AD0">
              <w:rPr>
                <w:b/>
                <w:color w:val="201F35"/>
              </w:rPr>
              <w:t>тях знаний, непосредственно не связанных со сферой профессиональной деятельности</w:t>
            </w:r>
          </w:p>
        </w:tc>
      </w:tr>
      <w:tr w:rsidR="00AA71ED" w:rsidRPr="00B42D5D" w:rsidTr="00687F6E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DF7EDA" w:rsidRDefault="00AA71ED" w:rsidP="00687F6E">
            <w:pPr>
              <w:autoSpaceDE w:val="0"/>
              <w:autoSpaceDN w:val="0"/>
              <w:adjustRightInd w:val="0"/>
              <w:spacing w:line="240" w:lineRule="auto"/>
            </w:pPr>
            <w:r w:rsidRPr="00DF7EDA">
              <w:lastRenderedPageBreak/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160AD0" w:rsidRDefault="00AA71ED" w:rsidP="00687F6E">
            <w:pPr>
              <w:spacing w:line="240" w:lineRule="auto"/>
              <w:ind w:firstLine="0"/>
            </w:pPr>
            <w:r w:rsidRPr="00160AD0">
              <w:t>способы саморазвитии, самореализации, использованию творческого п</w:t>
            </w:r>
            <w:r w:rsidRPr="00160AD0">
              <w:t>о</w:t>
            </w:r>
            <w:r w:rsidRPr="00160AD0">
              <w:t>тенциала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Изложение текста и оформление отчета по практике выполняют в соответствии с требованиями стандарта СМК-О-ПВД «О практике обучающихся, осваивающих осно</w:t>
            </w:r>
            <w:r w:rsidRPr="00060B10">
              <w:rPr>
                <w:color w:val="000000"/>
              </w:rPr>
              <w:t>в</w:t>
            </w:r>
            <w:r w:rsidRPr="00060B10">
              <w:rPr>
                <w:color w:val="000000"/>
              </w:rPr>
              <w:t xml:space="preserve">ные профессиональные образовательные программы высшего образования».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В отчетах по практике в качестве иллюстраций используются рисунки, схемы и ди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граммы.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Требования к структуре и содержанию отчета учебной – практике по получению первичных профессиональных умений и навыков, в том числе первичных умений и н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выков научно-исследовательской деятельности определены требованиями стандарта СМК-О-ПВД «О практике обучающихся, осваивающих основные профессиональные о</w:t>
            </w:r>
            <w:r w:rsidRPr="00060B10">
              <w:rPr>
                <w:color w:val="000000"/>
              </w:rPr>
              <w:t>б</w:t>
            </w:r>
            <w:r w:rsidRPr="00060B10">
              <w:rPr>
                <w:color w:val="000000"/>
              </w:rPr>
              <w:t xml:space="preserve">разовательные программы высшего образования».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 xml:space="preserve"> Представление отчетной документации является основанием для допуска обуча</w:t>
            </w:r>
            <w:r w:rsidRPr="00060B10">
              <w:rPr>
                <w:color w:val="000000"/>
              </w:rPr>
              <w:t>ю</w:t>
            </w:r>
            <w:r w:rsidRPr="00060B10">
              <w:rPr>
                <w:color w:val="000000"/>
              </w:rPr>
              <w:t>щегося к промежуточной аттестации по практике.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Готовый отчет сдается на проверку преподавателю не позднее 3-х дней до оконч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ния практики. Преподаватель, проверив отчет, может возвратить его для доработки вм</w:t>
            </w:r>
            <w:r w:rsidRPr="00060B10">
              <w:rPr>
                <w:color w:val="000000"/>
              </w:rPr>
              <w:t>е</w:t>
            </w:r>
            <w:r w:rsidRPr="00060B10">
              <w:rPr>
                <w:color w:val="000000"/>
              </w:rPr>
              <w:t>сте с письменными замечаниями. Обучающийся должен устранить полученные замеч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ния и публично защитить отчет.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Результаты промежуточной аттестации по практике выставляются в зачетные кни</w:t>
            </w:r>
            <w:r w:rsidRPr="00060B10">
              <w:rPr>
                <w:color w:val="000000"/>
              </w:rPr>
              <w:t>ж</w:t>
            </w:r>
            <w:r w:rsidRPr="00060B10">
              <w:rPr>
                <w:color w:val="000000"/>
              </w:rPr>
              <w:t>ки обучающихся, аттестационные ведомости и представляются в дирекцию инстит</w:t>
            </w:r>
            <w:r w:rsidRPr="00060B10">
              <w:rPr>
                <w:color w:val="000000"/>
              </w:rPr>
              <w:t>у</w:t>
            </w:r>
            <w:r w:rsidRPr="00060B10">
              <w:rPr>
                <w:color w:val="000000"/>
              </w:rPr>
              <w:t>та/деканат факультета не позднее месяца после окончания практики (исключая каник</w:t>
            </w:r>
            <w:r w:rsidRPr="00060B10">
              <w:rPr>
                <w:color w:val="000000"/>
              </w:rPr>
              <w:t>у</w:t>
            </w:r>
            <w:r w:rsidRPr="00060B10">
              <w:rPr>
                <w:color w:val="000000"/>
              </w:rPr>
              <w:t>лы); учитываются при подведении итогов общей успеваемости обучающихся в семестре, следующим за семестром прохождения практики.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>Пример индивидуального задания по учебной – практике по получению первичных профессиональных умений и навыков, в том числе первичных умений и навыков научно-исследовательской деятельности: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i/>
                <w:color w:val="000000"/>
              </w:rPr>
              <w:t>Цель учебной</w:t>
            </w:r>
            <w:r w:rsidRPr="00060B10">
              <w:rPr>
                <w:color w:val="000000"/>
              </w:rPr>
              <w:t xml:space="preserve"> - практики по получению первичных профессиональных умений и н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выков, в том числе умений и навыков научно-исследовательской деятельности - озн</w:t>
            </w:r>
            <w:r w:rsidRPr="00060B10">
              <w:rPr>
                <w:color w:val="000000"/>
              </w:rPr>
              <w:t>а</w:t>
            </w:r>
            <w:r w:rsidRPr="00060B10">
              <w:rPr>
                <w:color w:val="000000"/>
              </w:rPr>
              <w:t>комление студентов с основными областями и технологиями использования вычисл</w:t>
            </w:r>
            <w:r w:rsidRPr="00060B10">
              <w:rPr>
                <w:color w:val="000000"/>
              </w:rPr>
              <w:t>и</w:t>
            </w:r>
            <w:r w:rsidRPr="00060B10">
              <w:rPr>
                <w:color w:val="000000"/>
              </w:rPr>
              <w:lastRenderedPageBreak/>
              <w:t>тельной техники на предприятиях промышленной и непромышленной сферы.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i/>
                <w:color w:val="000000"/>
              </w:rPr>
              <w:t>Задачи учебной</w:t>
            </w:r>
            <w:r w:rsidRPr="00060B10">
              <w:rPr>
                <w:color w:val="000000"/>
              </w:rPr>
              <w:t xml:space="preserve"> - практики по получению первичных профессиональных умений и навыков, в том числе умений и навыков научно-исследовательской деятельности: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outlineLvl w:val="0"/>
              <w:rPr>
                <w:color w:val="000000"/>
              </w:rPr>
            </w:pPr>
            <w:r w:rsidRPr="00060B10">
              <w:rPr>
                <w:color w:val="000000"/>
              </w:rPr>
              <w:t>– ознакомление с основными промышленными предприятиями города и их подра</w:t>
            </w:r>
            <w:r w:rsidRPr="00060B10">
              <w:rPr>
                <w:color w:val="000000"/>
              </w:rPr>
              <w:t>з</w:t>
            </w:r>
            <w:r w:rsidRPr="00060B10">
              <w:rPr>
                <w:color w:val="000000"/>
              </w:rPr>
              <w:t>делениями;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outlineLvl w:val="0"/>
              <w:rPr>
                <w:color w:val="000000"/>
              </w:rPr>
            </w:pPr>
            <w:r w:rsidRPr="00060B10">
              <w:rPr>
                <w:color w:val="000000"/>
              </w:rPr>
              <w:t>– выполнение анализа основных функций вычислительной техники на промышле</w:t>
            </w:r>
            <w:r w:rsidRPr="00060B10">
              <w:rPr>
                <w:color w:val="000000"/>
              </w:rPr>
              <w:t>н</w:t>
            </w:r>
            <w:r w:rsidRPr="00060B10">
              <w:rPr>
                <w:color w:val="000000"/>
              </w:rPr>
              <w:t>ных предприятиях;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outlineLvl w:val="0"/>
              <w:rPr>
                <w:color w:val="000000"/>
              </w:rPr>
            </w:pPr>
            <w:r w:rsidRPr="00060B10">
              <w:rPr>
                <w:color w:val="000000"/>
              </w:rPr>
              <w:t>– ознакомление с основными непромышленными предприятиями города и их по</w:t>
            </w:r>
            <w:r w:rsidRPr="00060B10">
              <w:rPr>
                <w:color w:val="000000"/>
              </w:rPr>
              <w:t>д</w:t>
            </w:r>
            <w:r w:rsidRPr="00060B10">
              <w:rPr>
                <w:color w:val="000000"/>
              </w:rPr>
              <w:t>разделениями;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outlineLvl w:val="0"/>
              <w:rPr>
                <w:color w:val="000000"/>
              </w:rPr>
            </w:pPr>
            <w:r w:rsidRPr="00060B10">
              <w:rPr>
                <w:color w:val="000000"/>
              </w:rPr>
              <w:t>– выполнение анализа основных функций вычислительной техники на непромы</w:t>
            </w:r>
            <w:r w:rsidRPr="00060B10">
              <w:rPr>
                <w:color w:val="000000"/>
              </w:rPr>
              <w:t>ш</w:t>
            </w:r>
            <w:r w:rsidRPr="00060B10">
              <w:rPr>
                <w:color w:val="000000"/>
              </w:rPr>
              <w:t>ленных предприятиях.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i/>
                <w:color w:val="000000"/>
              </w:rPr>
              <w:t>Вопросы, подлежащие изучению</w:t>
            </w:r>
            <w:r w:rsidRPr="00060B10">
              <w:rPr>
                <w:color w:val="000000"/>
              </w:rPr>
              <w:t>: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изучение истории ПАО «ММК»;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определение основных направлений деятельности ПАО «ММК»;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оценка деятельности ЛПЦ 11;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оценка деятельности ПТЛ;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анализ и оценка сервисов для индустрии электронных платежей и розничных ф</w:t>
            </w:r>
            <w:r w:rsidRPr="00060B10">
              <w:rPr>
                <w:color w:val="000000"/>
              </w:rPr>
              <w:t>и</w:t>
            </w:r>
            <w:r w:rsidRPr="00060B10">
              <w:rPr>
                <w:color w:val="000000"/>
              </w:rPr>
              <w:t>нансовых услуг компании «Компас плюс» 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структуризация материала для подготовки к написание отчета по практике.</w:t>
            </w:r>
          </w:p>
          <w:p w:rsidR="00AA71ED" w:rsidRPr="00DF7EDA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i/>
                <w:color w:val="000000"/>
              </w:rPr>
            </w:pPr>
            <w:r w:rsidRPr="00DF7EDA">
              <w:rPr>
                <w:i/>
                <w:color w:val="000000"/>
              </w:rPr>
              <w:t>Планируемые результаты практики:</w:t>
            </w:r>
          </w:p>
          <w:p w:rsidR="00AA71ED" w:rsidRPr="0061466C" w:rsidRDefault="00AA71ED" w:rsidP="00687F6E">
            <w:pPr>
              <w:pStyle w:val="af6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left" w:pos="356"/>
                <w:tab w:val="left" w:pos="851"/>
              </w:tabs>
              <w:autoSpaceDE w:val="0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61466C">
              <w:rPr>
                <w:color w:val="000000"/>
                <w:lang w:val="ru-RU"/>
              </w:rPr>
              <w:t>подготовка выводов о деятельности ПАО «ММК», основных цехов ПАО «ММК», компании «Компас плюс», востребованности их продуктов на соответствующих рынках, а также практических рекомендаций по совершенствованию организационных и экон</w:t>
            </w:r>
            <w:r w:rsidRPr="0061466C">
              <w:rPr>
                <w:color w:val="000000"/>
                <w:lang w:val="ru-RU"/>
              </w:rPr>
              <w:t>о</w:t>
            </w:r>
            <w:r w:rsidRPr="0061466C">
              <w:rPr>
                <w:color w:val="000000"/>
                <w:lang w:val="ru-RU"/>
              </w:rPr>
              <w:t>мических аспектов их деятельности;</w:t>
            </w:r>
          </w:p>
          <w:p w:rsidR="00AA71ED" w:rsidRPr="0061466C" w:rsidRDefault="00AA71ED" w:rsidP="00687F6E">
            <w:pPr>
              <w:pStyle w:val="af6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56"/>
                <w:tab w:val="left" w:pos="426"/>
                <w:tab w:val="left" w:pos="851"/>
              </w:tabs>
              <w:autoSpaceDE w:val="0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61466C">
              <w:rPr>
                <w:color w:val="000000"/>
                <w:lang w:val="ru-RU"/>
              </w:rPr>
              <w:t>публичная защита своих выводов и отчета по практике.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color w:val="000000"/>
              </w:rPr>
              <w:t xml:space="preserve">Показатели и критерии оценивания: 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– на оценку «отлично» – полно раскрыто содержание материала;  чётко и правил</w:t>
            </w:r>
            <w:r w:rsidRPr="00060B10">
              <w:rPr>
                <w:color w:val="000000"/>
              </w:rPr>
              <w:t>ь</w:t>
            </w:r>
            <w:r w:rsidRPr="00060B10">
              <w:rPr>
                <w:color w:val="000000"/>
              </w:rPr>
              <w:t>но даны определения и раскрыто содержание материала; ответ самостоятельный, при о</w:t>
            </w:r>
            <w:r w:rsidRPr="00060B10">
              <w:rPr>
                <w:color w:val="000000"/>
              </w:rPr>
              <w:t>т</w:t>
            </w:r>
            <w:r w:rsidRPr="00060B10">
              <w:rPr>
                <w:color w:val="000000"/>
              </w:rPr>
              <w:t>вете использованы знания, приобретённые ранее;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lastRenderedPageBreak/>
              <w:t>– на оценку «хорошо» – раскрыто основное содержание материала в объёме; в о</w:t>
            </w:r>
            <w:r w:rsidRPr="00060B10">
              <w:rPr>
                <w:color w:val="000000"/>
              </w:rPr>
              <w:t>с</w:t>
            </w:r>
            <w:r w:rsidRPr="00060B10">
              <w:rPr>
                <w:color w:val="000000"/>
              </w:rPr>
              <w:t>новном правильно даны определения, понятия; материал изложен неполно, при ответе допущены неточности, нарушена последовательность изложения; допущены небольшие неточности при выводах и использовании терминов; практические навыки нетвёрдые;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– на оценку «удовлетворительно» – усвоено основное содержание материала, но изложено фрагментарно, не всегда последовательно; отчет не полностью оформлен; о</w:t>
            </w:r>
            <w:r w:rsidRPr="00060B10">
              <w:rPr>
                <w:color w:val="000000"/>
              </w:rPr>
              <w:t>п</w:t>
            </w:r>
            <w:r w:rsidRPr="00060B10">
              <w:rPr>
                <w:color w:val="000000"/>
              </w:rPr>
              <w:t>ределения и понятия даны не чётко; практические навыки слабые;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– на оценку «неудовлетворительно» –  основное содержание учебного материала не раскрыто, отчет не оформлен; не даны ответы на дополнительные вопросы преподават</w:t>
            </w:r>
            <w:r w:rsidRPr="00060B10">
              <w:rPr>
                <w:color w:val="000000"/>
              </w:rPr>
              <w:t>е</w:t>
            </w:r>
            <w:r w:rsidRPr="00060B10">
              <w:rPr>
                <w:color w:val="000000"/>
              </w:rPr>
              <w:t>ля.</w:t>
            </w:r>
          </w:p>
        </w:tc>
      </w:tr>
      <w:tr w:rsidR="00AA71ED" w:rsidRPr="00B42D5D" w:rsidTr="00687F6E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DF7EDA" w:rsidRDefault="00AA71ED" w:rsidP="00687F6E">
            <w:pPr>
              <w:autoSpaceDE w:val="0"/>
              <w:autoSpaceDN w:val="0"/>
              <w:adjustRightInd w:val="0"/>
              <w:spacing w:line="240" w:lineRule="auto"/>
            </w:pPr>
            <w:r w:rsidRPr="00DF7EDA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2911EB" w:rsidRDefault="00AA71ED" w:rsidP="00687F6E">
            <w:pPr>
              <w:spacing w:line="240" w:lineRule="auto"/>
              <w:ind w:firstLine="0"/>
            </w:pPr>
            <w:r w:rsidRPr="002911EB">
              <w:t>реализовывать свой творческий потенциал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ind w:firstLine="460"/>
              <w:rPr>
                <w:color w:val="000000"/>
              </w:rPr>
            </w:pPr>
            <w:r w:rsidRPr="00060B10">
              <w:rPr>
                <w:i/>
                <w:color w:val="000000"/>
              </w:rPr>
              <w:t>Вопросы, подлежащие изучению</w:t>
            </w:r>
            <w:r w:rsidRPr="00060B10">
              <w:rPr>
                <w:color w:val="000000"/>
              </w:rPr>
              <w:t>: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изучение истории ПАО «ММК»;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определение основных направлений деятельности ПАО «ММК»;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оценка деятельности ЛПЦ 11;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оценка деятельности ПТЛ;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анализ и оценка сервисов для индустрии электронных платежей и розничных ф</w:t>
            </w:r>
            <w:r w:rsidRPr="00060B10">
              <w:rPr>
                <w:color w:val="000000"/>
              </w:rPr>
              <w:t>и</w:t>
            </w:r>
            <w:r w:rsidRPr="00060B10">
              <w:rPr>
                <w:color w:val="000000"/>
              </w:rPr>
              <w:t>нансовых услуг компании «Компас плюс» ;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  <w:r w:rsidRPr="00060B10">
              <w:rPr>
                <w:color w:val="000000"/>
              </w:rPr>
              <w:t>- структуризация материала для подготовки к написание отчета по практике.</w:t>
            </w:r>
          </w:p>
          <w:p w:rsidR="00AA71ED" w:rsidRPr="00060B10" w:rsidRDefault="00AA71ED" w:rsidP="00687F6E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AA71ED" w:rsidRPr="00B42D5D" w:rsidTr="00687F6E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DF7EDA" w:rsidRDefault="00AA71ED" w:rsidP="00687F6E">
            <w:pPr>
              <w:autoSpaceDE w:val="0"/>
              <w:autoSpaceDN w:val="0"/>
              <w:adjustRightInd w:val="0"/>
              <w:spacing w:line="240" w:lineRule="auto"/>
            </w:pPr>
            <w:r w:rsidRPr="00DF7EDA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160AD0" w:rsidRDefault="00AA71ED" w:rsidP="00687F6E">
            <w:pPr>
              <w:spacing w:line="240" w:lineRule="auto"/>
              <w:ind w:firstLine="0"/>
            </w:pPr>
            <w:r w:rsidRPr="00160AD0">
              <w:t>готовностью к саморазвитию, самореализ</w:t>
            </w:r>
            <w:r w:rsidRPr="00160AD0">
              <w:t>а</w:t>
            </w:r>
            <w:r w:rsidRPr="00160AD0">
              <w:t>ции, использованию творческого потенци</w:t>
            </w:r>
            <w:r w:rsidRPr="00160AD0">
              <w:t>а</w:t>
            </w:r>
            <w:r w:rsidRPr="00160AD0">
              <w:t>ла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1ED" w:rsidRPr="00DF7EDA" w:rsidRDefault="00AA71ED" w:rsidP="00687F6E">
            <w:pPr>
              <w:shd w:val="clear" w:color="auto" w:fill="FFFFFF"/>
              <w:tabs>
                <w:tab w:val="left" w:pos="851"/>
              </w:tabs>
              <w:spacing w:line="240" w:lineRule="auto"/>
              <w:textAlignment w:val="baseline"/>
              <w:rPr>
                <w:color w:val="000000"/>
              </w:rPr>
            </w:pPr>
            <w:r w:rsidRPr="00DF7EDA">
              <w:rPr>
                <w:color w:val="000000"/>
              </w:rPr>
              <w:t xml:space="preserve">Планируемые результаты практики: </w:t>
            </w:r>
          </w:p>
          <w:p w:rsidR="00AA71ED" w:rsidRPr="00060B10" w:rsidRDefault="00AA71ED" w:rsidP="00687F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autoSpaceDE w:val="0"/>
              <w:spacing w:line="240" w:lineRule="auto"/>
              <w:ind w:left="0" w:firstLine="0"/>
              <w:contextualSpacing/>
              <w:rPr>
                <w:color w:val="000000"/>
                <w:spacing w:val="4"/>
                <w:u w:color="FFFFFF"/>
              </w:rPr>
            </w:pPr>
            <w:r w:rsidRPr="00060B10">
              <w:rPr>
                <w:color w:val="000000"/>
                <w:u w:color="FFFFFF"/>
              </w:rPr>
              <w:t>подготовка рекомендаций по устранению или минимизации выявленных пр</w:t>
            </w:r>
            <w:r w:rsidRPr="00060B10">
              <w:rPr>
                <w:color w:val="000000"/>
                <w:u w:color="FFFFFF"/>
              </w:rPr>
              <w:t>о</w:t>
            </w:r>
            <w:r w:rsidRPr="00060B10">
              <w:rPr>
                <w:color w:val="000000"/>
                <w:u w:color="FFFFFF"/>
              </w:rPr>
              <w:t>блем в сфере металлургического производства;</w:t>
            </w:r>
          </w:p>
          <w:p w:rsidR="00AA71ED" w:rsidRPr="00060B10" w:rsidRDefault="00AA71ED" w:rsidP="00687F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autoSpaceDE w:val="0"/>
              <w:spacing w:line="240" w:lineRule="auto"/>
              <w:ind w:left="0" w:firstLine="0"/>
              <w:contextualSpacing/>
              <w:rPr>
                <w:color w:val="000000"/>
                <w:spacing w:val="4"/>
                <w:u w:color="FFFFFF"/>
              </w:rPr>
            </w:pPr>
            <w:r w:rsidRPr="00060B10">
              <w:rPr>
                <w:color w:val="000000"/>
                <w:spacing w:val="4"/>
                <w:u w:color="FFFFFF"/>
              </w:rPr>
              <w:t>подготовка выводов о деятельности предприятий или организаций,</w:t>
            </w:r>
          </w:p>
          <w:p w:rsidR="00AA71ED" w:rsidRPr="00060B10" w:rsidRDefault="00AA71ED" w:rsidP="00687F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autoSpaceDE w:val="0"/>
              <w:spacing w:line="240" w:lineRule="auto"/>
              <w:ind w:left="0" w:firstLine="0"/>
              <w:contextualSpacing/>
              <w:rPr>
                <w:color w:val="000000"/>
                <w:spacing w:val="4"/>
                <w:u w:color="FFFFFF"/>
              </w:rPr>
            </w:pPr>
            <w:r w:rsidRPr="00060B10">
              <w:rPr>
                <w:color w:val="000000"/>
                <w:u w:color="FFFFFF"/>
              </w:rPr>
              <w:t>оценка эффективности проектов и программ, внедряемых на предприятиях;</w:t>
            </w:r>
          </w:p>
          <w:p w:rsidR="00AA71ED" w:rsidRPr="00DF7EDA" w:rsidRDefault="00AA71ED" w:rsidP="00687F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autoSpaceDE w:val="0"/>
              <w:spacing w:line="240" w:lineRule="auto"/>
              <w:ind w:left="0" w:firstLine="0"/>
              <w:contextualSpacing/>
              <w:rPr>
                <w:color w:val="000000"/>
                <w:spacing w:val="4"/>
                <w:u w:color="FFFFFF"/>
              </w:rPr>
            </w:pPr>
            <w:r w:rsidRPr="00DF7EDA">
              <w:rPr>
                <w:color w:val="000000"/>
                <w:u w:color="FFFFFF"/>
              </w:rPr>
              <w:t>оценка качества управленческих решений;</w:t>
            </w:r>
          </w:p>
          <w:p w:rsidR="00AA71ED" w:rsidRPr="00060B10" w:rsidRDefault="00AA71ED" w:rsidP="00687F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autoSpaceDE w:val="0"/>
              <w:spacing w:line="240" w:lineRule="auto"/>
              <w:ind w:left="0" w:firstLine="0"/>
              <w:contextualSpacing/>
              <w:rPr>
                <w:color w:val="000000"/>
                <w:u w:color="FFFFFF"/>
              </w:rPr>
            </w:pPr>
            <w:r w:rsidRPr="00060B10">
              <w:rPr>
                <w:color w:val="000000"/>
                <w:u w:color="FFFFFF"/>
              </w:rPr>
              <w:t>публичная защита своих выводов и отчета по практике;</w:t>
            </w:r>
          </w:p>
          <w:p w:rsidR="00AA71ED" w:rsidRPr="00060B10" w:rsidRDefault="00AA71ED" w:rsidP="00687F6E">
            <w:pPr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ind w:left="0" w:firstLine="0"/>
              <w:outlineLvl w:val="0"/>
              <w:rPr>
                <w:color w:val="000000"/>
                <w:kern w:val="32"/>
              </w:rPr>
            </w:pPr>
            <w:r w:rsidRPr="00060B10">
              <w:rPr>
                <w:color w:val="000000"/>
                <w:kern w:val="32"/>
              </w:rPr>
              <w:t xml:space="preserve">систематизация и обобщение материала для </w:t>
            </w:r>
            <w:r w:rsidRPr="00060B10">
              <w:rPr>
                <w:bCs/>
                <w:color w:val="000000"/>
                <w:spacing w:val="4"/>
                <w:kern w:val="32"/>
              </w:rPr>
              <w:t xml:space="preserve">написания </w:t>
            </w:r>
            <w:r w:rsidRPr="00060B10">
              <w:rPr>
                <w:color w:val="000000"/>
                <w:kern w:val="32"/>
              </w:rPr>
              <w:t>выпускной квалифик</w:t>
            </w:r>
            <w:r w:rsidRPr="00060B10">
              <w:rPr>
                <w:color w:val="000000"/>
                <w:kern w:val="32"/>
              </w:rPr>
              <w:t>а</w:t>
            </w:r>
            <w:r w:rsidRPr="00060B10">
              <w:rPr>
                <w:color w:val="000000"/>
                <w:kern w:val="32"/>
              </w:rPr>
              <w:t>ционной работы.</w:t>
            </w:r>
          </w:p>
          <w:p w:rsidR="00AA71ED" w:rsidRPr="00060B10" w:rsidRDefault="00AA71ED" w:rsidP="00687F6E">
            <w:pPr>
              <w:autoSpaceDE w:val="0"/>
              <w:autoSpaceDN w:val="0"/>
              <w:adjustRightInd w:val="0"/>
              <w:spacing w:line="240" w:lineRule="auto"/>
              <w:ind w:left="321" w:hanging="321"/>
            </w:pPr>
          </w:p>
        </w:tc>
      </w:tr>
      <w:tr w:rsidR="00AA71ED" w:rsidRPr="00B42D5D" w:rsidTr="00687F6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160AD0" w:rsidRDefault="00AA71ED" w:rsidP="00687F6E">
            <w:pPr>
              <w:spacing w:line="240" w:lineRule="auto"/>
              <w:ind w:firstLine="0"/>
              <w:jc w:val="left"/>
              <w:rPr>
                <w:b/>
              </w:rPr>
            </w:pPr>
            <w:r w:rsidRPr="00160AD0">
              <w:rPr>
                <w:b/>
              </w:rPr>
              <w:lastRenderedPageBreak/>
              <w:t>ПК-1 - способностью анализировать состояние и перспективы развития наземных транспортно-технологических средств, их технологического оборудования и ко</w:t>
            </w:r>
            <w:r w:rsidRPr="00160AD0">
              <w:rPr>
                <w:b/>
              </w:rPr>
              <w:t>м</w:t>
            </w:r>
            <w:r w:rsidRPr="00160AD0">
              <w:rPr>
                <w:b/>
              </w:rPr>
              <w:t>плексов на их базе</w:t>
            </w:r>
          </w:p>
        </w:tc>
      </w:tr>
      <w:tr w:rsidR="00AA71ED" w:rsidRPr="00B42D5D" w:rsidTr="00687F6E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DF7EDA" w:rsidRDefault="00AA71ED" w:rsidP="00687F6E">
            <w:pPr>
              <w:autoSpaceDE w:val="0"/>
              <w:autoSpaceDN w:val="0"/>
              <w:adjustRightInd w:val="0"/>
              <w:spacing w:line="240" w:lineRule="auto"/>
            </w:pPr>
            <w:r w:rsidRPr="00DF7EDA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160AD0" w:rsidRDefault="00AA71ED" w:rsidP="00687F6E">
            <w:pPr>
              <w:spacing w:line="240" w:lineRule="auto"/>
              <w:ind w:firstLine="0"/>
            </w:pPr>
            <w:r w:rsidRPr="00160AD0">
              <w:t>способы саморазвитии, самореализации, использованию творческого п</w:t>
            </w:r>
            <w:r w:rsidRPr="00160AD0">
              <w:t>о</w:t>
            </w:r>
            <w:r w:rsidRPr="00160AD0">
              <w:t>тенциала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1ED" w:rsidRPr="00DF7EDA" w:rsidRDefault="00AA71ED" w:rsidP="00687F6E">
            <w:pPr>
              <w:shd w:val="clear" w:color="auto" w:fill="FFFFFF"/>
              <w:tabs>
                <w:tab w:val="left" w:pos="851"/>
              </w:tabs>
              <w:spacing w:line="240" w:lineRule="auto"/>
              <w:textAlignment w:val="baseline"/>
              <w:rPr>
                <w:b/>
                <w:color w:val="000000"/>
              </w:rPr>
            </w:pPr>
            <w:r w:rsidRPr="00DF7EDA">
              <w:rPr>
                <w:color w:val="000000"/>
              </w:rPr>
              <w:t>В</w:t>
            </w:r>
            <w:r w:rsidRPr="00DF7EDA">
              <w:rPr>
                <w:bCs/>
                <w:color w:val="000000"/>
              </w:rPr>
              <w:t xml:space="preserve">опросы, подлежащие изучению: </w:t>
            </w:r>
          </w:p>
          <w:p w:rsidR="00AA71ED" w:rsidRPr="00060B10" w:rsidRDefault="00AA71ED" w:rsidP="00687F6E">
            <w:pPr>
              <w:widowControl/>
              <w:numPr>
                <w:ilvl w:val="0"/>
                <w:numId w:val="8"/>
              </w:numPr>
              <w:tabs>
                <w:tab w:val="num" w:pos="851"/>
              </w:tabs>
              <w:spacing w:line="240" w:lineRule="auto"/>
              <w:ind w:left="0" w:firstLine="0"/>
              <w:contextualSpacing/>
              <w:rPr>
                <w:color w:val="000000"/>
                <w:u w:color="FFFFFF"/>
              </w:rPr>
            </w:pPr>
            <w:r w:rsidRPr="00060B10">
              <w:rPr>
                <w:color w:val="000000"/>
                <w:u w:color="FFFFFF"/>
              </w:rPr>
              <w:t>проведение анализа нормативной правовой базы деятельности организации, где осуществляется производственная практика;</w:t>
            </w:r>
          </w:p>
          <w:p w:rsidR="00AA71ED" w:rsidRPr="00060B10" w:rsidRDefault="00AA71ED" w:rsidP="00687F6E">
            <w:pPr>
              <w:widowControl/>
              <w:numPr>
                <w:ilvl w:val="0"/>
                <w:numId w:val="8"/>
              </w:numPr>
              <w:tabs>
                <w:tab w:val="num" w:pos="851"/>
              </w:tabs>
              <w:spacing w:line="240" w:lineRule="auto"/>
              <w:ind w:left="0" w:firstLine="0"/>
              <w:contextualSpacing/>
              <w:rPr>
                <w:color w:val="000000"/>
                <w:u w:color="FFFFFF"/>
              </w:rPr>
            </w:pPr>
            <w:r w:rsidRPr="00060B10">
              <w:rPr>
                <w:color w:val="000000"/>
                <w:u w:color="FFFFFF"/>
              </w:rPr>
              <w:t>на основе изучения положения об организации, где проходит практика.</w:t>
            </w:r>
          </w:p>
          <w:p w:rsidR="00AA71ED" w:rsidRPr="00060B10" w:rsidRDefault="00AA71ED" w:rsidP="00687F6E">
            <w:pPr>
              <w:widowControl/>
              <w:numPr>
                <w:ilvl w:val="0"/>
                <w:numId w:val="8"/>
              </w:numPr>
              <w:tabs>
                <w:tab w:val="num" w:pos="851"/>
              </w:tabs>
              <w:spacing w:line="240" w:lineRule="auto"/>
              <w:ind w:left="0" w:firstLine="0"/>
              <w:contextualSpacing/>
              <w:rPr>
                <w:color w:val="000000"/>
                <w:u w:color="FFFFFF"/>
              </w:rPr>
            </w:pPr>
            <w:r w:rsidRPr="00060B10">
              <w:rPr>
                <w:color w:val="000000"/>
                <w:u w:color="FFFFFF"/>
              </w:rPr>
              <w:t>определение основных направлений деятельности организации и соотнесение их с мероприятиями, которые разработаны в стратегии организации и стратегическом пл</w:t>
            </w:r>
            <w:r w:rsidRPr="00060B10">
              <w:rPr>
                <w:color w:val="000000"/>
                <w:u w:color="FFFFFF"/>
              </w:rPr>
              <w:t>а</w:t>
            </w:r>
            <w:r w:rsidRPr="00060B10">
              <w:rPr>
                <w:color w:val="000000"/>
                <w:u w:color="FFFFFF"/>
              </w:rPr>
              <w:t>не;</w:t>
            </w:r>
          </w:p>
          <w:p w:rsidR="00AA71ED" w:rsidRPr="00060B10" w:rsidRDefault="00AA71ED" w:rsidP="00687F6E">
            <w:pPr>
              <w:widowControl/>
              <w:numPr>
                <w:ilvl w:val="0"/>
                <w:numId w:val="8"/>
              </w:numPr>
              <w:tabs>
                <w:tab w:val="num" w:pos="851"/>
              </w:tabs>
              <w:spacing w:line="240" w:lineRule="auto"/>
              <w:ind w:left="0" w:firstLine="0"/>
              <w:contextualSpacing/>
              <w:rPr>
                <w:color w:val="000000"/>
                <w:u w:color="FFFFFF"/>
              </w:rPr>
            </w:pPr>
            <w:r w:rsidRPr="00060B10">
              <w:rPr>
                <w:color w:val="000000"/>
                <w:u w:color="FFFFFF"/>
              </w:rPr>
              <w:t>изучение металлургического оборудования в соответствии с хехнологическими инструкциями;</w:t>
            </w:r>
          </w:p>
          <w:p w:rsidR="00AA71ED" w:rsidRPr="00060B10" w:rsidRDefault="00AA71ED" w:rsidP="00687F6E">
            <w:pPr>
              <w:widowControl/>
              <w:numPr>
                <w:ilvl w:val="0"/>
                <w:numId w:val="8"/>
              </w:numPr>
              <w:tabs>
                <w:tab w:val="num" w:pos="851"/>
              </w:tabs>
              <w:suppressAutoHyphens/>
              <w:spacing w:line="240" w:lineRule="auto"/>
              <w:ind w:left="0" w:firstLine="0"/>
              <w:rPr>
                <w:color w:val="000000"/>
                <w:spacing w:val="4"/>
              </w:rPr>
            </w:pPr>
            <w:r w:rsidRPr="00060B10">
              <w:rPr>
                <w:color w:val="000000"/>
                <w:spacing w:val="4"/>
              </w:rPr>
              <w:t>структуризация материала для подготовки к написанию выпускной квалификационной работы.</w:t>
            </w:r>
          </w:p>
          <w:p w:rsidR="00AA71ED" w:rsidRPr="00060B10" w:rsidRDefault="00AA71ED" w:rsidP="00687F6E">
            <w:pPr>
              <w:tabs>
                <w:tab w:val="left" w:pos="356"/>
                <w:tab w:val="left" w:pos="851"/>
              </w:tabs>
              <w:spacing w:line="240" w:lineRule="auto"/>
              <w:rPr>
                <w:color w:val="000000"/>
              </w:rPr>
            </w:pPr>
          </w:p>
        </w:tc>
      </w:tr>
      <w:tr w:rsidR="00AA71ED" w:rsidRPr="00DF7EDA" w:rsidTr="00687F6E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DF7EDA" w:rsidRDefault="00AA71ED" w:rsidP="00687F6E">
            <w:pPr>
              <w:autoSpaceDE w:val="0"/>
              <w:autoSpaceDN w:val="0"/>
              <w:adjustRightInd w:val="0"/>
              <w:spacing w:line="240" w:lineRule="auto"/>
            </w:pPr>
            <w:r w:rsidRPr="00DF7EDA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160AD0" w:rsidRDefault="00AA71ED" w:rsidP="00687F6E">
            <w:pPr>
              <w:spacing w:line="240" w:lineRule="auto"/>
              <w:ind w:firstLine="0"/>
            </w:pPr>
            <w:r w:rsidRPr="00160AD0">
              <w:t>реализовывать свой творческий потенциал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1ED" w:rsidRPr="00060B10" w:rsidRDefault="00AA71ED" w:rsidP="00687F6E">
            <w:pPr>
              <w:spacing w:line="240" w:lineRule="auto"/>
              <w:rPr>
                <w:b/>
                <w:color w:val="000000"/>
              </w:rPr>
            </w:pPr>
            <w:r w:rsidRPr="00060B10">
              <w:rPr>
                <w:b/>
                <w:color w:val="000000"/>
              </w:rPr>
              <w:t>Примерное индивидуальное задание на производственную практику:</w:t>
            </w:r>
          </w:p>
          <w:p w:rsidR="00AA71ED" w:rsidRPr="00DF7EDA" w:rsidRDefault="00AA71ED" w:rsidP="00687F6E">
            <w:pPr>
              <w:spacing w:line="240" w:lineRule="auto"/>
              <w:outlineLvl w:val="0"/>
              <w:rPr>
                <w:bCs/>
                <w:color w:val="000000"/>
                <w:kern w:val="32"/>
              </w:rPr>
            </w:pPr>
            <w:r w:rsidRPr="00DF7EDA">
              <w:rPr>
                <w:bCs/>
                <w:color w:val="000000"/>
                <w:kern w:val="32"/>
              </w:rPr>
              <w:t xml:space="preserve">Цель прохождения практики: </w:t>
            </w:r>
          </w:p>
          <w:p w:rsidR="00AA71ED" w:rsidRPr="00DF7EDA" w:rsidRDefault="00AA71ED" w:rsidP="00687F6E">
            <w:pPr>
              <w:widowControl/>
              <w:numPr>
                <w:ilvl w:val="0"/>
                <w:numId w:val="7"/>
              </w:numPr>
              <w:tabs>
                <w:tab w:val="left" w:pos="284"/>
                <w:tab w:val="left" w:pos="851"/>
              </w:tabs>
              <w:spacing w:line="240" w:lineRule="auto"/>
              <w:ind w:left="0" w:firstLine="0"/>
              <w:rPr>
                <w:rFonts w:eastAsia="Calibri"/>
                <w:color w:val="000000"/>
              </w:rPr>
            </w:pPr>
            <w:r w:rsidRPr="00060B10">
              <w:rPr>
                <w:rFonts w:eastAsia="Calibri"/>
                <w:color w:val="000000"/>
              </w:rPr>
              <w:t xml:space="preserve">изучение опыта работы в сфере деятельности, соответствующей направлению </w:t>
            </w:r>
            <w:r w:rsidRPr="00DF7EDA">
              <w:rPr>
                <w:color w:val="201F35"/>
                <w:shd w:val="clear" w:color="auto" w:fill="FFFFFF"/>
              </w:rPr>
              <w:t>23.03.02 НАЗЕМНЫЕ ТРАНСПОРТНО-ТЕХНОЛОГИЧЕСКИЕ КОМПЛЕКСЫ</w:t>
            </w:r>
            <w:r w:rsidRPr="00DF7EDA">
              <w:rPr>
                <w:rFonts w:eastAsia="Calibri"/>
                <w:color w:val="000000"/>
              </w:rPr>
              <w:t>;</w:t>
            </w:r>
          </w:p>
          <w:p w:rsidR="00AA71ED" w:rsidRPr="00DF7EDA" w:rsidRDefault="00AA71ED" w:rsidP="00687F6E">
            <w:pPr>
              <w:numPr>
                <w:ilvl w:val="0"/>
                <w:numId w:val="7"/>
              </w:numPr>
              <w:tabs>
                <w:tab w:val="left" w:pos="284"/>
                <w:tab w:val="left" w:pos="851"/>
              </w:tabs>
              <w:spacing w:line="240" w:lineRule="auto"/>
              <w:ind w:left="0" w:firstLine="0"/>
              <w:outlineLvl w:val="0"/>
              <w:rPr>
                <w:color w:val="000000"/>
                <w:kern w:val="32"/>
              </w:rPr>
            </w:pPr>
            <w:r w:rsidRPr="00DF7EDA">
              <w:rPr>
                <w:bCs/>
                <w:color w:val="000000"/>
                <w:kern w:val="32"/>
              </w:rPr>
              <w:t>изучение металлургического оборудования.</w:t>
            </w:r>
          </w:p>
          <w:p w:rsidR="00AA71ED" w:rsidRPr="00DF7EDA" w:rsidRDefault="00AA71ED" w:rsidP="00687F6E">
            <w:pPr>
              <w:spacing w:line="240" w:lineRule="auto"/>
              <w:outlineLvl w:val="0"/>
              <w:rPr>
                <w:bCs/>
                <w:color w:val="000000"/>
                <w:kern w:val="32"/>
              </w:rPr>
            </w:pPr>
          </w:p>
          <w:p w:rsidR="00AA71ED" w:rsidRPr="00DF7EDA" w:rsidRDefault="00AA71ED" w:rsidP="00687F6E">
            <w:pPr>
              <w:spacing w:line="240" w:lineRule="auto"/>
              <w:outlineLvl w:val="0"/>
              <w:rPr>
                <w:bCs/>
                <w:color w:val="000000"/>
                <w:kern w:val="32"/>
              </w:rPr>
            </w:pPr>
            <w:r w:rsidRPr="00DF7EDA">
              <w:rPr>
                <w:bCs/>
                <w:color w:val="000000"/>
                <w:kern w:val="32"/>
              </w:rPr>
              <w:t xml:space="preserve">Задачи практики: </w:t>
            </w:r>
          </w:p>
          <w:p w:rsidR="00AA71ED" w:rsidRPr="00060B10" w:rsidRDefault="00AA71ED" w:rsidP="00687F6E">
            <w:pPr>
              <w:widowControl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line="240" w:lineRule="auto"/>
              <w:ind w:left="0" w:firstLine="0"/>
              <w:rPr>
                <w:rFonts w:eastAsia="Calibri"/>
                <w:color w:val="000000"/>
              </w:rPr>
            </w:pPr>
            <w:r w:rsidRPr="00060B10">
              <w:rPr>
                <w:rFonts w:eastAsia="Calibri"/>
                <w:color w:val="000000"/>
              </w:rPr>
              <w:t>ознакомление с нормативно-правовой документацией организации;</w:t>
            </w:r>
          </w:p>
          <w:p w:rsidR="00AA71ED" w:rsidRPr="00060B10" w:rsidRDefault="00AA71ED" w:rsidP="00687F6E">
            <w:pPr>
              <w:widowControl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line="240" w:lineRule="auto"/>
              <w:ind w:left="0" w:firstLine="0"/>
              <w:rPr>
                <w:rFonts w:eastAsia="Calibri"/>
                <w:color w:val="000000"/>
              </w:rPr>
            </w:pPr>
            <w:r w:rsidRPr="00060B10">
              <w:rPr>
                <w:rFonts w:eastAsia="Calibri"/>
                <w:color w:val="000000"/>
              </w:rPr>
              <w:t>изучение структуры организации, функций и методов управления;</w:t>
            </w:r>
          </w:p>
          <w:p w:rsidR="00AA71ED" w:rsidRPr="00060B10" w:rsidRDefault="00AA71ED" w:rsidP="00687F6E">
            <w:pPr>
              <w:widowControl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line="240" w:lineRule="auto"/>
              <w:ind w:left="0" w:firstLine="0"/>
              <w:rPr>
                <w:rFonts w:eastAsia="Calibri"/>
                <w:color w:val="000000"/>
              </w:rPr>
            </w:pPr>
            <w:r w:rsidRPr="00060B10">
              <w:rPr>
                <w:rFonts w:eastAsia="Calibri"/>
                <w:color w:val="000000"/>
              </w:rPr>
              <w:t>изучение должностных инструкций сотрудников организации;</w:t>
            </w:r>
          </w:p>
          <w:p w:rsidR="00AA71ED" w:rsidRPr="00DF7EDA" w:rsidRDefault="00AA71ED" w:rsidP="00687F6E">
            <w:pPr>
              <w:widowControl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line="240" w:lineRule="auto"/>
              <w:ind w:left="0" w:firstLine="0"/>
              <w:rPr>
                <w:rFonts w:eastAsia="Calibri"/>
                <w:color w:val="000000"/>
              </w:rPr>
            </w:pPr>
            <w:r w:rsidRPr="00DF7EDA">
              <w:rPr>
                <w:rFonts w:eastAsia="Calibri"/>
                <w:color w:val="000000"/>
              </w:rPr>
              <w:t>изучение технологических инструкций производства.</w:t>
            </w:r>
          </w:p>
          <w:p w:rsidR="00AA71ED" w:rsidRPr="00DF7EDA" w:rsidRDefault="00AA71ED" w:rsidP="00687F6E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AA71ED" w:rsidRPr="00B42D5D" w:rsidTr="00687F6E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DF7EDA" w:rsidRDefault="00AA71ED" w:rsidP="00687F6E">
            <w:pPr>
              <w:autoSpaceDE w:val="0"/>
              <w:autoSpaceDN w:val="0"/>
              <w:adjustRightInd w:val="0"/>
              <w:spacing w:line="240" w:lineRule="auto"/>
            </w:pPr>
            <w:r w:rsidRPr="00DF7EDA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71ED" w:rsidRPr="00160AD0" w:rsidRDefault="00AA71ED" w:rsidP="00687F6E">
            <w:pPr>
              <w:spacing w:line="240" w:lineRule="auto"/>
              <w:ind w:firstLine="0"/>
            </w:pPr>
            <w:r w:rsidRPr="00160AD0">
              <w:t>готовностью к саморазвитию, самореализ</w:t>
            </w:r>
            <w:r w:rsidRPr="00160AD0">
              <w:t>а</w:t>
            </w:r>
            <w:r w:rsidRPr="00160AD0">
              <w:t>ции, использованию творческого потенци</w:t>
            </w:r>
            <w:r w:rsidRPr="00160AD0">
              <w:t>а</w:t>
            </w:r>
            <w:r w:rsidRPr="00160AD0">
              <w:t>ла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1ED" w:rsidRPr="00DF7EDA" w:rsidRDefault="00AA71ED" w:rsidP="00687F6E">
            <w:pPr>
              <w:shd w:val="clear" w:color="auto" w:fill="FFFFFF"/>
              <w:tabs>
                <w:tab w:val="left" w:pos="851"/>
              </w:tabs>
              <w:spacing w:line="240" w:lineRule="auto"/>
              <w:textAlignment w:val="baseline"/>
              <w:rPr>
                <w:color w:val="000000"/>
              </w:rPr>
            </w:pPr>
            <w:r w:rsidRPr="00DF7EDA">
              <w:rPr>
                <w:color w:val="000000"/>
              </w:rPr>
              <w:t xml:space="preserve">Планируемые результаты практики: </w:t>
            </w:r>
          </w:p>
          <w:p w:rsidR="00AA71ED" w:rsidRPr="00060B10" w:rsidRDefault="00AA71ED" w:rsidP="00687F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autoSpaceDE w:val="0"/>
              <w:spacing w:line="240" w:lineRule="auto"/>
              <w:ind w:left="0" w:firstLine="0"/>
              <w:contextualSpacing/>
              <w:rPr>
                <w:color w:val="000000"/>
                <w:spacing w:val="4"/>
                <w:u w:color="FFFFFF"/>
              </w:rPr>
            </w:pPr>
            <w:r w:rsidRPr="00060B10">
              <w:rPr>
                <w:color w:val="000000"/>
                <w:u w:color="FFFFFF"/>
              </w:rPr>
              <w:t>подготовка рекомендаций по устранению или минимизации выявленных пр</w:t>
            </w:r>
            <w:r w:rsidRPr="00060B10">
              <w:rPr>
                <w:color w:val="000000"/>
                <w:u w:color="FFFFFF"/>
              </w:rPr>
              <w:t>о</w:t>
            </w:r>
            <w:r w:rsidRPr="00060B10">
              <w:rPr>
                <w:color w:val="000000"/>
                <w:u w:color="FFFFFF"/>
              </w:rPr>
              <w:t>блем в сфере металлургического производства;</w:t>
            </w:r>
          </w:p>
          <w:p w:rsidR="00AA71ED" w:rsidRPr="00060B10" w:rsidRDefault="00AA71ED" w:rsidP="00687F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autoSpaceDE w:val="0"/>
              <w:spacing w:line="240" w:lineRule="auto"/>
              <w:ind w:left="0" w:firstLine="0"/>
              <w:contextualSpacing/>
              <w:rPr>
                <w:color w:val="000000"/>
                <w:spacing w:val="4"/>
                <w:u w:color="FFFFFF"/>
              </w:rPr>
            </w:pPr>
            <w:r w:rsidRPr="00060B10">
              <w:rPr>
                <w:color w:val="000000"/>
                <w:spacing w:val="4"/>
                <w:u w:color="FFFFFF"/>
              </w:rPr>
              <w:t>подготовка выводов о деятельности предприятий или организаций,</w:t>
            </w:r>
          </w:p>
          <w:p w:rsidR="00AA71ED" w:rsidRPr="00060B10" w:rsidRDefault="00AA71ED" w:rsidP="00687F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autoSpaceDE w:val="0"/>
              <w:spacing w:line="240" w:lineRule="auto"/>
              <w:ind w:left="0" w:firstLine="0"/>
              <w:contextualSpacing/>
              <w:rPr>
                <w:color w:val="000000"/>
                <w:spacing w:val="4"/>
                <w:u w:color="FFFFFF"/>
              </w:rPr>
            </w:pPr>
            <w:r w:rsidRPr="00060B10">
              <w:rPr>
                <w:color w:val="000000"/>
                <w:u w:color="FFFFFF"/>
              </w:rPr>
              <w:t>оценка эффективности проектов и программ, внедряемых на предприятиях;</w:t>
            </w:r>
          </w:p>
          <w:p w:rsidR="00AA71ED" w:rsidRPr="00DF7EDA" w:rsidRDefault="00AA71ED" w:rsidP="00687F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autoSpaceDE w:val="0"/>
              <w:spacing w:line="240" w:lineRule="auto"/>
              <w:ind w:left="0" w:firstLine="0"/>
              <w:contextualSpacing/>
              <w:rPr>
                <w:color w:val="000000"/>
                <w:spacing w:val="4"/>
                <w:u w:color="FFFFFF"/>
              </w:rPr>
            </w:pPr>
            <w:r w:rsidRPr="00DF7EDA">
              <w:rPr>
                <w:color w:val="000000"/>
                <w:u w:color="FFFFFF"/>
              </w:rPr>
              <w:t>оценка качества управленческих решений;</w:t>
            </w:r>
          </w:p>
          <w:p w:rsidR="00AA71ED" w:rsidRPr="00060B10" w:rsidRDefault="00AA71ED" w:rsidP="00687F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autoSpaceDE w:val="0"/>
              <w:spacing w:line="240" w:lineRule="auto"/>
              <w:ind w:left="0" w:firstLine="0"/>
              <w:contextualSpacing/>
              <w:rPr>
                <w:color w:val="000000"/>
                <w:u w:color="FFFFFF"/>
              </w:rPr>
            </w:pPr>
            <w:r w:rsidRPr="00060B10">
              <w:rPr>
                <w:color w:val="000000"/>
                <w:u w:color="FFFFFF"/>
              </w:rPr>
              <w:t>публичная защита своих выводов и отчета по практике;</w:t>
            </w:r>
          </w:p>
          <w:p w:rsidR="00AA71ED" w:rsidRPr="00060B10" w:rsidRDefault="00AA71ED" w:rsidP="00687F6E">
            <w:pPr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ind w:left="0" w:firstLine="0"/>
              <w:outlineLvl w:val="0"/>
              <w:rPr>
                <w:color w:val="000000"/>
                <w:kern w:val="32"/>
              </w:rPr>
            </w:pPr>
            <w:r w:rsidRPr="00060B10">
              <w:rPr>
                <w:color w:val="000000"/>
                <w:kern w:val="32"/>
              </w:rPr>
              <w:t xml:space="preserve">систематизация и обобщение материала для </w:t>
            </w:r>
            <w:r w:rsidRPr="00060B10">
              <w:rPr>
                <w:bCs/>
                <w:color w:val="000000"/>
                <w:spacing w:val="4"/>
                <w:kern w:val="32"/>
              </w:rPr>
              <w:t xml:space="preserve">написания </w:t>
            </w:r>
            <w:r w:rsidRPr="00060B10">
              <w:rPr>
                <w:color w:val="000000"/>
                <w:kern w:val="32"/>
              </w:rPr>
              <w:t>выпускной квалифик</w:t>
            </w:r>
            <w:r w:rsidRPr="00060B10">
              <w:rPr>
                <w:color w:val="000000"/>
                <w:kern w:val="32"/>
              </w:rPr>
              <w:t>а</w:t>
            </w:r>
            <w:r w:rsidRPr="00060B10">
              <w:rPr>
                <w:color w:val="000000"/>
                <w:kern w:val="32"/>
              </w:rPr>
              <w:t>ционной работы.</w:t>
            </w:r>
          </w:p>
          <w:p w:rsidR="00AA71ED" w:rsidRPr="00060B10" w:rsidRDefault="00AA71ED" w:rsidP="00687F6E">
            <w:pPr>
              <w:autoSpaceDE w:val="0"/>
              <w:autoSpaceDN w:val="0"/>
              <w:adjustRightInd w:val="0"/>
              <w:spacing w:line="240" w:lineRule="auto"/>
              <w:ind w:left="321" w:hanging="321"/>
            </w:pPr>
          </w:p>
        </w:tc>
      </w:tr>
    </w:tbl>
    <w:p w:rsidR="00AA71ED" w:rsidRPr="00060B10" w:rsidRDefault="00AA71ED" w:rsidP="00AA71ED">
      <w:pPr>
        <w:autoSpaceDE w:val="0"/>
        <w:autoSpaceDN w:val="0"/>
        <w:adjustRightInd w:val="0"/>
        <w:spacing w:line="240" w:lineRule="auto"/>
        <w:jc w:val="center"/>
      </w:pPr>
    </w:p>
    <w:p w:rsidR="00AA71ED" w:rsidRPr="00060B10" w:rsidRDefault="00AA71ED" w:rsidP="00AA71ED">
      <w:pPr>
        <w:autoSpaceDE w:val="0"/>
        <w:autoSpaceDN w:val="0"/>
        <w:adjustRightInd w:val="0"/>
        <w:spacing w:line="240" w:lineRule="auto"/>
      </w:pPr>
    </w:p>
    <w:p w:rsidR="00AA71ED" w:rsidRPr="00060B10" w:rsidRDefault="00AA71ED" w:rsidP="00AA71ED">
      <w:pPr>
        <w:autoSpaceDE w:val="0"/>
        <w:autoSpaceDN w:val="0"/>
        <w:adjustRightInd w:val="0"/>
        <w:spacing w:line="240" w:lineRule="auto"/>
        <w:rPr>
          <w:b/>
        </w:rPr>
        <w:sectPr w:rsidR="00AA71ED" w:rsidRPr="00060B10" w:rsidSect="00687F6E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AA71ED" w:rsidRPr="00DF7EDA" w:rsidRDefault="00AA71ED" w:rsidP="00AA71ED">
      <w:pPr>
        <w:pStyle w:val="afc"/>
        <w:rPr>
          <w:b/>
          <w:color w:val="000000"/>
        </w:rPr>
      </w:pPr>
      <w:r w:rsidRPr="00DF7EDA">
        <w:rPr>
          <w:b/>
          <w:color w:val="000000"/>
        </w:rPr>
        <w:lastRenderedPageBreak/>
        <w:t>б) Порядок проведения промежуточной аттестации, показатели и критерии оценив</w:t>
      </w:r>
      <w:r w:rsidRPr="00DF7EDA">
        <w:rPr>
          <w:b/>
          <w:color w:val="000000"/>
        </w:rPr>
        <w:t>а</w:t>
      </w:r>
      <w:r w:rsidRPr="00DF7EDA">
        <w:rPr>
          <w:b/>
          <w:color w:val="000000"/>
        </w:rPr>
        <w:t>ния:</w:t>
      </w:r>
    </w:p>
    <w:p w:rsidR="00AA71ED" w:rsidRPr="00060B10" w:rsidRDefault="00AA71ED" w:rsidP="00AA71ED">
      <w:pPr>
        <w:spacing w:line="240" w:lineRule="auto"/>
        <w:rPr>
          <w:color w:val="000000"/>
        </w:rPr>
      </w:pPr>
      <w:r w:rsidRPr="00060B10">
        <w:rPr>
          <w:color w:val="000000"/>
        </w:rPr>
        <w:t>Промежуточная аттестация по практике имеет целью определить степень достиж</w:t>
      </w:r>
      <w:r w:rsidRPr="00060B10">
        <w:rPr>
          <w:color w:val="000000"/>
        </w:rPr>
        <w:t>е</w:t>
      </w:r>
      <w:r w:rsidRPr="00060B10">
        <w:rPr>
          <w:color w:val="000000"/>
        </w:rPr>
        <w:t>ния запланированных результатов обучения и проводиться в форме зачета с оценкой.</w:t>
      </w:r>
    </w:p>
    <w:p w:rsidR="00AA71ED" w:rsidRPr="00060B10" w:rsidRDefault="00AA71ED" w:rsidP="00AA71ED">
      <w:pPr>
        <w:spacing w:line="240" w:lineRule="auto"/>
        <w:rPr>
          <w:color w:val="000000"/>
        </w:rPr>
      </w:pPr>
      <w:r w:rsidRPr="00060B10">
        <w:rPr>
          <w:color w:val="000000"/>
        </w:rPr>
        <w:t>Обязательной формой отчетности обучающегося по практике является письменный отчет. Цель отчета – сформировать и закрепить компетенции, приобретенные обуча</w:t>
      </w:r>
      <w:r w:rsidRPr="00060B10">
        <w:rPr>
          <w:color w:val="000000"/>
        </w:rPr>
        <w:t>ю</w:t>
      </w:r>
      <w:r w:rsidRPr="00060B10">
        <w:rPr>
          <w:color w:val="000000"/>
        </w:rPr>
        <w:t>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</w:t>
      </w:r>
      <w:r w:rsidRPr="00060B10">
        <w:rPr>
          <w:color w:val="000000"/>
        </w:rPr>
        <w:t>ь</w:t>
      </w:r>
      <w:r w:rsidRPr="00060B10">
        <w:rPr>
          <w:color w:val="000000"/>
        </w:rPr>
        <w:t>ный процесс.</w:t>
      </w:r>
    </w:p>
    <w:p w:rsidR="00AA71ED" w:rsidRPr="00060B10" w:rsidRDefault="00AA71ED" w:rsidP="00AA71ED">
      <w:pPr>
        <w:spacing w:line="240" w:lineRule="auto"/>
        <w:rPr>
          <w:color w:val="000000"/>
        </w:rPr>
      </w:pPr>
      <w:r w:rsidRPr="00060B10">
        <w:rPr>
          <w:color w:val="000000"/>
        </w:rPr>
        <w:t>Оценочные средства для проведения промежуточной аттестации обучающихся по практике должны включать:</w:t>
      </w:r>
    </w:p>
    <w:p w:rsidR="00AA71ED" w:rsidRPr="00060B10" w:rsidRDefault="00AA71ED" w:rsidP="00AA71ED">
      <w:pPr>
        <w:spacing w:line="240" w:lineRule="auto"/>
        <w:rPr>
          <w:color w:val="000000"/>
        </w:rPr>
      </w:pPr>
      <w:r w:rsidRPr="00060B10">
        <w:rPr>
          <w:rFonts w:eastAsia="Calibri"/>
          <w:color w:val="000000"/>
          <w:kern w:val="24"/>
        </w:rPr>
        <w:t xml:space="preserve">– комплексные задания из профессиональной области, </w:t>
      </w:r>
      <w:r w:rsidRPr="00060B10">
        <w:rPr>
          <w:color w:val="000000"/>
        </w:rPr>
        <w:t>необходимые для оценки зн</w:t>
      </w:r>
      <w:r w:rsidRPr="00060B10">
        <w:rPr>
          <w:color w:val="000000"/>
        </w:rPr>
        <w:t>а</w:t>
      </w:r>
      <w:r w:rsidRPr="00060B10">
        <w:rPr>
          <w:color w:val="000000"/>
        </w:rPr>
        <w:t>ний, умений, навыков и (или) опыта деятельности, характеризующих этапы формирования компетенций в процессе прохождения практики.</w:t>
      </w:r>
    </w:p>
    <w:p w:rsidR="00AA71ED" w:rsidRPr="00060B10" w:rsidRDefault="00AA71ED" w:rsidP="00AA71ED">
      <w:pPr>
        <w:spacing w:line="240" w:lineRule="auto"/>
        <w:rPr>
          <w:color w:val="000000"/>
        </w:rPr>
      </w:pPr>
      <w:r w:rsidRPr="00060B10">
        <w:rPr>
          <w:color w:val="000000"/>
        </w:rPr>
        <w:t>– систему оценивания результатов промежуточной аттестации, показатели и крит</w:t>
      </w:r>
      <w:r w:rsidRPr="00060B10">
        <w:rPr>
          <w:color w:val="000000"/>
        </w:rPr>
        <w:t>е</w:t>
      </w:r>
      <w:r w:rsidRPr="00060B10">
        <w:rPr>
          <w:color w:val="000000"/>
        </w:rPr>
        <w:t>рии оценивания;</w:t>
      </w:r>
    </w:p>
    <w:p w:rsidR="00AA71ED" w:rsidRPr="00060B10" w:rsidRDefault="00AA71ED" w:rsidP="00AA71ED">
      <w:pPr>
        <w:spacing w:line="240" w:lineRule="auto"/>
        <w:rPr>
          <w:color w:val="000000"/>
        </w:rPr>
      </w:pPr>
      <w:r w:rsidRPr="00060B10">
        <w:rPr>
          <w:color w:val="000000"/>
        </w:rPr>
        <w:t xml:space="preserve">– учебно-методические рекомендации для самостоятельной работы обучающихся на практике. </w:t>
      </w:r>
    </w:p>
    <w:p w:rsidR="00AA71ED" w:rsidRPr="00060B10" w:rsidRDefault="00AA71ED" w:rsidP="00AA71ED">
      <w:pPr>
        <w:spacing w:line="240" w:lineRule="auto"/>
        <w:rPr>
          <w:b/>
          <w:color w:val="000000"/>
        </w:rPr>
      </w:pPr>
      <w:r w:rsidRPr="00060B10">
        <w:rPr>
          <w:b/>
          <w:color w:val="000000"/>
        </w:rPr>
        <w:t>Примерная структура и содержание раздела:</w:t>
      </w:r>
    </w:p>
    <w:p w:rsidR="00AA71ED" w:rsidRPr="00060B10" w:rsidRDefault="00AA71ED" w:rsidP="00AA71ED">
      <w:pPr>
        <w:spacing w:line="240" w:lineRule="auto"/>
        <w:rPr>
          <w:color w:val="000000"/>
        </w:rPr>
      </w:pPr>
      <w:r w:rsidRPr="00060B10">
        <w:rPr>
          <w:color w:val="000000"/>
        </w:rPr>
        <w:t>Промежуточная аттестация по производственной практике имеет целью определить степень достижения запланированных результатов обучения и проводиться в форме зач</w:t>
      </w:r>
      <w:r w:rsidRPr="00060B10">
        <w:rPr>
          <w:color w:val="000000"/>
        </w:rPr>
        <w:t>е</w:t>
      </w:r>
      <w:r w:rsidRPr="00060B10">
        <w:rPr>
          <w:color w:val="000000"/>
        </w:rPr>
        <w:t xml:space="preserve">та с оценкой. </w:t>
      </w:r>
    </w:p>
    <w:p w:rsidR="00AA71ED" w:rsidRPr="00060B10" w:rsidRDefault="00AA71ED" w:rsidP="00AA71ED">
      <w:pPr>
        <w:spacing w:line="240" w:lineRule="auto"/>
        <w:rPr>
          <w:color w:val="000000"/>
        </w:rPr>
      </w:pPr>
      <w:r w:rsidRPr="00060B10">
        <w:rPr>
          <w:color w:val="000000"/>
        </w:rPr>
        <w:t xml:space="preserve">Зачет с оценкой выставляется обучающемуся за подготовку и защиту отчета по практике. </w:t>
      </w:r>
    </w:p>
    <w:p w:rsidR="00AA71ED" w:rsidRPr="00060B10" w:rsidRDefault="00AA71ED" w:rsidP="00AA71ED">
      <w:pPr>
        <w:spacing w:line="240" w:lineRule="auto"/>
        <w:rPr>
          <w:color w:val="000000"/>
        </w:rPr>
      </w:pPr>
      <w:r w:rsidRPr="00060B10">
        <w:rPr>
          <w:color w:val="000000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</w:t>
      </w:r>
      <w:r w:rsidRPr="00060B10">
        <w:rPr>
          <w:color w:val="000000"/>
        </w:rPr>
        <w:t>о</w:t>
      </w:r>
      <w:r w:rsidRPr="00060B10">
        <w:rPr>
          <w:color w:val="000000"/>
        </w:rPr>
        <w:t>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AA71ED" w:rsidRPr="00060B10" w:rsidRDefault="00AA71ED" w:rsidP="00AA71ED">
      <w:pPr>
        <w:spacing w:line="240" w:lineRule="auto"/>
        <w:rPr>
          <w:color w:val="000000"/>
        </w:rPr>
      </w:pPr>
      <w:r w:rsidRPr="00060B10">
        <w:rPr>
          <w:color w:val="000000"/>
        </w:rPr>
        <w:t>Содержание отчета определяется индивидуальным заданием, выданным руковод</w:t>
      </w:r>
      <w:r w:rsidRPr="00060B10">
        <w:rPr>
          <w:color w:val="000000"/>
        </w:rPr>
        <w:t>и</w:t>
      </w:r>
      <w:r w:rsidRPr="00060B10">
        <w:rPr>
          <w:color w:val="000000"/>
        </w:rPr>
        <w:t>телем практики. В процессе написания отчета обучающийся должен разобраться в теор</w:t>
      </w:r>
      <w:r w:rsidRPr="00060B10">
        <w:rPr>
          <w:color w:val="000000"/>
        </w:rPr>
        <w:t>е</w:t>
      </w:r>
      <w:r w:rsidRPr="00060B10">
        <w:rPr>
          <w:color w:val="000000"/>
        </w:rPr>
        <w:t>тических вопросах избранной темы, самостоятельно проанализировать практический м</w:t>
      </w:r>
      <w:r w:rsidRPr="00060B10">
        <w:rPr>
          <w:color w:val="000000"/>
        </w:rPr>
        <w:t>а</w:t>
      </w:r>
      <w:r w:rsidRPr="00060B10">
        <w:rPr>
          <w:color w:val="000000"/>
        </w:rPr>
        <w:t>териал, разобрать и обосновать практические предложения.</w:t>
      </w:r>
    </w:p>
    <w:p w:rsidR="00AA71ED" w:rsidRPr="00060B10" w:rsidRDefault="00AA71ED" w:rsidP="00AA71ED">
      <w:pPr>
        <w:rPr>
          <w:color w:val="000000"/>
        </w:rPr>
      </w:pPr>
      <w:r w:rsidRPr="00060B10">
        <w:rPr>
          <w:color w:val="000000"/>
        </w:rPr>
        <w:t>Требования к структуре и содержанию отчета по производственной практике опр</w:t>
      </w:r>
      <w:r w:rsidRPr="00060B10">
        <w:rPr>
          <w:color w:val="000000"/>
        </w:rPr>
        <w:t>е</w:t>
      </w:r>
      <w:r w:rsidRPr="00060B10">
        <w:rPr>
          <w:color w:val="000000"/>
        </w:rPr>
        <w:t>делены стандартом СМК-О-ПВД «О практике обучающихся, осваивающих основные профессиональные образовательные программы высшего образования»</w:t>
      </w:r>
    </w:p>
    <w:p w:rsidR="00AA71ED" w:rsidRPr="00060B10" w:rsidRDefault="00AA71ED" w:rsidP="00AA71ED">
      <w:pPr>
        <w:spacing w:line="240" w:lineRule="auto"/>
        <w:rPr>
          <w:color w:val="000000"/>
        </w:rPr>
      </w:pPr>
      <w:r w:rsidRPr="00060B10">
        <w:rPr>
          <w:color w:val="000000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AA71ED" w:rsidRPr="00060B10" w:rsidRDefault="00AA71ED" w:rsidP="00AA71ED">
      <w:pPr>
        <w:spacing w:line="240" w:lineRule="auto"/>
        <w:rPr>
          <w:b/>
          <w:color w:val="000000"/>
        </w:rPr>
      </w:pPr>
    </w:p>
    <w:p w:rsidR="00AA71ED" w:rsidRPr="00060B10" w:rsidRDefault="00AA71ED" w:rsidP="00AA71ED">
      <w:pPr>
        <w:spacing w:line="240" w:lineRule="auto"/>
        <w:rPr>
          <w:b/>
          <w:color w:val="000000"/>
        </w:rPr>
      </w:pPr>
      <w:r w:rsidRPr="00060B10">
        <w:rPr>
          <w:b/>
          <w:color w:val="000000"/>
        </w:rPr>
        <w:t>Примерное индивидуальное задание на производственную практику:</w:t>
      </w:r>
    </w:p>
    <w:p w:rsidR="00AA71ED" w:rsidRPr="00DF7EDA" w:rsidRDefault="00AA71ED" w:rsidP="00AA71ED">
      <w:pPr>
        <w:spacing w:line="240" w:lineRule="auto"/>
        <w:outlineLvl w:val="0"/>
        <w:rPr>
          <w:bCs/>
          <w:color w:val="000000"/>
          <w:kern w:val="32"/>
        </w:rPr>
      </w:pPr>
      <w:r w:rsidRPr="00DF7EDA">
        <w:rPr>
          <w:bCs/>
          <w:color w:val="000000"/>
          <w:kern w:val="32"/>
        </w:rPr>
        <w:t xml:space="preserve">Цель прохождения практики: </w:t>
      </w:r>
      <w:bookmarkStart w:id="0" w:name="_Toc417639394"/>
      <w:bookmarkStart w:id="1" w:name="_Toc445380630"/>
    </w:p>
    <w:p w:rsidR="00AA71ED" w:rsidRPr="00DF7EDA" w:rsidRDefault="00AA71ED" w:rsidP="00687F6E">
      <w:pPr>
        <w:widowControl/>
        <w:numPr>
          <w:ilvl w:val="0"/>
          <w:numId w:val="7"/>
        </w:numPr>
        <w:tabs>
          <w:tab w:val="left" w:pos="284"/>
          <w:tab w:val="left" w:pos="851"/>
        </w:tabs>
        <w:spacing w:line="240" w:lineRule="auto"/>
        <w:ind w:left="0" w:firstLine="0"/>
        <w:rPr>
          <w:rFonts w:eastAsia="Calibri"/>
          <w:color w:val="000000"/>
        </w:rPr>
      </w:pPr>
      <w:r w:rsidRPr="00060B10">
        <w:rPr>
          <w:rFonts w:eastAsia="Calibri"/>
          <w:color w:val="000000"/>
        </w:rPr>
        <w:t xml:space="preserve">изучение опыта работы в сфере деятельности, соответствующей направлению </w:t>
      </w:r>
      <w:r w:rsidRPr="00DF7EDA">
        <w:rPr>
          <w:color w:val="201F35"/>
          <w:shd w:val="clear" w:color="auto" w:fill="FFFFFF"/>
        </w:rPr>
        <w:t>23.03.02 НАЗЕМНЫЕ ТРАНСПОРТНО-ТЕХНОЛОГИЧЕСКИЕ КОМПЛЕКСЫ</w:t>
      </w:r>
      <w:r w:rsidRPr="00DF7EDA">
        <w:rPr>
          <w:rFonts w:eastAsia="Calibri"/>
          <w:color w:val="000000"/>
        </w:rPr>
        <w:t>;</w:t>
      </w:r>
    </w:p>
    <w:p w:rsidR="00AA71ED" w:rsidRPr="00DF7EDA" w:rsidRDefault="00AA71ED" w:rsidP="00687F6E">
      <w:pPr>
        <w:numPr>
          <w:ilvl w:val="0"/>
          <w:numId w:val="7"/>
        </w:numPr>
        <w:tabs>
          <w:tab w:val="left" w:pos="284"/>
          <w:tab w:val="left" w:pos="851"/>
        </w:tabs>
        <w:spacing w:line="240" w:lineRule="auto"/>
        <w:ind w:left="0" w:firstLine="0"/>
        <w:outlineLvl w:val="0"/>
        <w:rPr>
          <w:color w:val="000000"/>
          <w:kern w:val="32"/>
        </w:rPr>
      </w:pPr>
      <w:r w:rsidRPr="00DF7EDA">
        <w:rPr>
          <w:bCs/>
          <w:color w:val="000000"/>
          <w:kern w:val="32"/>
        </w:rPr>
        <w:t xml:space="preserve">изучение </w:t>
      </w:r>
      <w:bookmarkEnd w:id="0"/>
      <w:bookmarkEnd w:id="1"/>
      <w:r w:rsidRPr="00DF7EDA">
        <w:rPr>
          <w:bCs/>
          <w:color w:val="000000"/>
          <w:kern w:val="32"/>
        </w:rPr>
        <w:t>металлургического оборудования.</w:t>
      </w:r>
    </w:p>
    <w:p w:rsidR="00AA71ED" w:rsidRPr="00DF7EDA" w:rsidRDefault="00AA71ED" w:rsidP="00AA71ED">
      <w:pPr>
        <w:spacing w:line="240" w:lineRule="auto"/>
        <w:outlineLvl w:val="0"/>
        <w:rPr>
          <w:bCs/>
          <w:color w:val="000000"/>
          <w:kern w:val="32"/>
        </w:rPr>
      </w:pPr>
    </w:p>
    <w:p w:rsidR="00AA71ED" w:rsidRPr="00DF7EDA" w:rsidRDefault="00AA71ED" w:rsidP="00AA71ED">
      <w:pPr>
        <w:spacing w:line="240" w:lineRule="auto"/>
        <w:outlineLvl w:val="0"/>
        <w:rPr>
          <w:bCs/>
          <w:color w:val="000000"/>
          <w:kern w:val="32"/>
        </w:rPr>
      </w:pPr>
      <w:r w:rsidRPr="00DF7EDA">
        <w:rPr>
          <w:bCs/>
          <w:color w:val="000000"/>
          <w:kern w:val="32"/>
        </w:rPr>
        <w:t xml:space="preserve">Задачи практики: </w:t>
      </w:r>
    </w:p>
    <w:p w:rsidR="00AA71ED" w:rsidRPr="00060B10" w:rsidRDefault="00AA71ED" w:rsidP="00687F6E">
      <w:pPr>
        <w:widowControl/>
        <w:numPr>
          <w:ilvl w:val="0"/>
          <w:numId w:val="4"/>
        </w:numPr>
        <w:tabs>
          <w:tab w:val="left" w:pos="284"/>
          <w:tab w:val="left" w:pos="851"/>
        </w:tabs>
        <w:spacing w:line="240" w:lineRule="auto"/>
        <w:ind w:left="0" w:firstLine="0"/>
        <w:rPr>
          <w:rFonts w:eastAsia="Calibri"/>
          <w:color w:val="000000"/>
        </w:rPr>
      </w:pPr>
      <w:bookmarkStart w:id="2" w:name="_Toc417639400"/>
      <w:bookmarkStart w:id="3" w:name="_Toc445380635"/>
      <w:r w:rsidRPr="00060B10">
        <w:rPr>
          <w:rFonts w:eastAsia="Calibri"/>
          <w:color w:val="000000"/>
        </w:rPr>
        <w:t>ознакомление с нормативно-правовой документацией организации;</w:t>
      </w:r>
    </w:p>
    <w:p w:rsidR="00AA71ED" w:rsidRPr="00060B10" w:rsidRDefault="00AA71ED" w:rsidP="00687F6E">
      <w:pPr>
        <w:widowControl/>
        <w:numPr>
          <w:ilvl w:val="0"/>
          <w:numId w:val="4"/>
        </w:numPr>
        <w:tabs>
          <w:tab w:val="left" w:pos="284"/>
          <w:tab w:val="left" w:pos="851"/>
        </w:tabs>
        <w:spacing w:line="240" w:lineRule="auto"/>
        <w:ind w:left="0" w:firstLine="0"/>
        <w:rPr>
          <w:rFonts w:eastAsia="Calibri"/>
          <w:color w:val="000000"/>
        </w:rPr>
      </w:pPr>
      <w:r w:rsidRPr="00060B10">
        <w:rPr>
          <w:rFonts w:eastAsia="Calibri"/>
          <w:color w:val="000000"/>
        </w:rPr>
        <w:lastRenderedPageBreak/>
        <w:t>изучение структуры организации, функций и методов управления;</w:t>
      </w:r>
    </w:p>
    <w:p w:rsidR="00AA71ED" w:rsidRPr="00060B10" w:rsidRDefault="00AA71ED" w:rsidP="00687F6E">
      <w:pPr>
        <w:widowControl/>
        <w:numPr>
          <w:ilvl w:val="0"/>
          <w:numId w:val="4"/>
        </w:numPr>
        <w:tabs>
          <w:tab w:val="left" w:pos="284"/>
          <w:tab w:val="left" w:pos="851"/>
        </w:tabs>
        <w:spacing w:line="240" w:lineRule="auto"/>
        <w:ind w:left="0" w:firstLine="0"/>
        <w:rPr>
          <w:rFonts w:eastAsia="Calibri"/>
          <w:color w:val="000000"/>
        </w:rPr>
      </w:pPr>
      <w:r w:rsidRPr="00060B10">
        <w:rPr>
          <w:rFonts w:eastAsia="Calibri"/>
          <w:color w:val="000000"/>
        </w:rPr>
        <w:t>изучение должностных инструкций сотрудников организации;</w:t>
      </w:r>
    </w:p>
    <w:p w:rsidR="00AA71ED" w:rsidRPr="00DF7EDA" w:rsidRDefault="00AA71ED" w:rsidP="00687F6E">
      <w:pPr>
        <w:widowControl/>
        <w:numPr>
          <w:ilvl w:val="0"/>
          <w:numId w:val="4"/>
        </w:numPr>
        <w:tabs>
          <w:tab w:val="left" w:pos="284"/>
          <w:tab w:val="left" w:pos="851"/>
        </w:tabs>
        <w:spacing w:line="240" w:lineRule="auto"/>
        <w:ind w:left="0" w:firstLine="0"/>
        <w:rPr>
          <w:rFonts w:eastAsia="Calibri"/>
          <w:color w:val="000000"/>
        </w:rPr>
      </w:pPr>
      <w:r w:rsidRPr="00DF7EDA">
        <w:rPr>
          <w:rFonts w:eastAsia="Calibri"/>
          <w:color w:val="000000"/>
        </w:rPr>
        <w:t>изучение технологических инструкций производства.</w:t>
      </w:r>
    </w:p>
    <w:bookmarkEnd w:id="2"/>
    <w:bookmarkEnd w:id="3"/>
    <w:p w:rsidR="00AA71ED" w:rsidRPr="00DF7EDA" w:rsidRDefault="00AA71ED" w:rsidP="00AA71ED">
      <w:pPr>
        <w:shd w:val="clear" w:color="auto" w:fill="FFFFFF"/>
        <w:tabs>
          <w:tab w:val="left" w:pos="709"/>
        </w:tabs>
        <w:spacing w:line="240" w:lineRule="auto"/>
        <w:textAlignment w:val="baseline"/>
        <w:rPr>
          <w:color w:val="000000"/>
        </w:rPr>
      </w:pPr>
    </w:p>
    <w:p w:rsidR="00AA71ED" w:rsidRPr="00DF7EDA" w:rsidRDefault="00AA71ED" w:rsidP="00AA71ED">
      <w:pPr>
        <w:shd w:val="clear" w:color="auto" w:fill="FFFFFF"/>
        <w:tabs>
          <w:tab w:val="left" w:pos="851"/>
        </w:tabs>
        <w:spacing w:line="240" w:lineRule="auto"/>
        <w:textAlignment w:val="baseline"/>
        <w:rPr>
          <w:b/>
          <w:color w:val="000000"/>
        </w:rPr>
      </w:pPr>
      <w:r w:rsidRPr="00DF7EDA">
        <w:rPr>
          <w:color w:val="000000"/>
        </w:rPr>
        <w:t>В</w:t>
      </w:r>
      <w:r w:rsidRPr="00DF7EDA">
        <w:rPr>
          <w:bCs/>
          <w:color w:val="000000"/>
        </w:rPr>
        <w:t xml:space="preserve">опросы, подлежащие изучению: </w:t>
      </w:r>
    </w:p>
    <w:p w:rsidR="00AA71ED" w:rsidRPr="00060B10" w:rsidRDefault="00AA71ED" w:rsidP="00687F6E">
      <w:pPr>
        <w:widowControl/>
        <w:numPr>
          <w:ilvl w:val="0"/>
          <w:numId w:val="8"/>
        </w:numPr>
        <w:tabs>
          <w:tab w:val="num" w:pos="851"/>
        </w:tabs>
        <w:spacing w:line="240" w:lineRule="auto"/>
        <w:ind w:left="0" w:firstLine="0"/>
        <w:contextualSpacing/>
        <w:rPr>
          <w:color w:val="000000"/>
          <w:u w:color="FFFFFF"/>
        </w:rPr>
      </w:pPr>
      <w:r w:rsidRPr="00060B10">
        <w:rPr>
          <w:color w:val="000000"/>
          <w:u w:color="FFFFFF"/>
        </w:rPr>
        <w:t>проведение анализа нормативной правовой базы деятельности организации, где осуществляется производственная практика;</w:t>
      </w:r>
    </w:p>
    <w:p w:rsidR="00AA71ED" w:rsidRPr="00060B10" w:rsidRDefault="00AA71ED" w:rsidP="00687F6E">
      <w:pPr>
        <w:widowControl/>
        <w:numPr>
          <w:ilvl w:val="0"/>
          <w:numId w:val="8"/>
        </w:numPr>
        <w:tabs>
          <w:tab w:val="num" w:pos="851"/>
        </w:tabs>
        <w:spacing w:line="240" w:lineRule="auto"/>
        <w:ind w:left="0" w:firstLine="0"/>
        <w:contextualSpacing/>
        <w:rPr>
          <w:color w:val="000000"/>
          <w:u w:color="FFFFFF"/>
        </w:rPr>
      </w:pPr>
      <w:r w:rsidRPr="00060B10">
        <w:rPr>
          <w:color w:val="000000"/>
          <w:u w:color="FFFFFF"/>
        </w:rPr>
        <w:t>на основе изучения положения об организации, где проходит практика.</w:t>
      </w:r>
    </w:p>
    <w:p w:rsidR="00AA71ED" w:rsidRPr="00060B10" w:rsidRDefault="00AA71ED" w:rsidP="00687F6E">
      <w:pPr>
        <w:widowControl/>
        <w:numPr>
          <w:ilvl w:val="0"/>
          <w:numId w:val="8"/>
        </w:numPr>
        <w:tabs>
          <w:tab w:val="num" w:pos="851"/>
        </w:tabs>
        <w:spacing w:line="240" w:lineRule="auto"/>
        <w:ind w:left="0" w:firstLine="0"/>
        <w:contextualSpacing/>
        <w:rPr>
          <w:color w:val="000000"/>
          <w:u w:color="FFFFFF"/>
        </w:rPr>
      </w:pPr>
      <w:r w:rsidRPr="00060B10">
        <w:rPr>
          <w:color w:val="000000"/>
          <w:u w:color="FFFFFF"/>
        </w:rPr>
        <w:t>определение основных направлений деятельности организации и соотнесение их с мероприятиями, которые разработаны в стратегии организации и стратегическом плане;</w:t>
      </w:r>
    </w:p>
    <w:p w:rsidR="00AA71ED" w:rsidRPr="00060B10" w:rsidRDefault="00AA71ED" w:rsidP="00687F6E">
      <w:pPr>
        <w:widowControl/>
        <w:numPr>
          <w:ilvl w:val="0"/>
          <w:numId w:val="8"/>
        </w:numPr>
        <w:tabs>
          <w:tab w:val="num" w:pos="851"/>
        </w:tabs>
        <w:spacing w:line="240" w:lineRule="auto"/>
        <w:ind w:left="0" w:firstLine="0"/>
        <w:contextualSpacing/>
        <w:rPr>
          <w:color w:val="000000"/>
          <w:u w:color="FFFFFF"/>
        </w:rPr>
      </w:pPr>
      <w:r w:rsidRPr="00060B10">
        <w:rPr>
          <w:color w:val="000000"/>
          <w:u w:color="FFFFFF"/>
        </w:rPr>
        <w:t>изучение металлургического оборудования в соответствии с хехнологическими инструкциями;</w:t>
      </w:r>
    </w:p>
    <w:p w:rsidR="00AA71ED" w:rsidRPr="00060B10" w:rsidRDefault="00AA71ED" w:rsidP="00687F6E">
      <w:pPr>
        <w:widowControl/>
        <w:numPr>
          <w:ilvl w:val="0"/>
          <w:numId w:val="8"/>
        </w:numPr>
        <w:tabs>
          <w:tab w:val="num" w:pos="851"/>
        </w:tabs>
        <w:suppressAutoHyphens/>
        <w:spacing w:line="240" w:lineRule="auto"/>
        <w:ind w:left="0" w:firstLine="0"/>
        <w:rPr>
          <w:color w:val="000000"/>
          <w:spacing w:val="4"/>
        </w:rPr>
      </w:pPr>
      <w:r w:rsidRPr="00060B10">
        <w:rPr>
          <w:color w:val="000000"/>
          <w:spacing w:val="4"/>
        </w:rPr>
        <w:t>структуризация материала для подготовки к написанию выпускной квалификационной работы.</w:t>
      </w:r>
    </w:p>
    <w:p w:rsidR="00AA71ED" w:rsidRPr="00060B10" w:rsidRDefault="00AA71ED" w:rsidP="00AA71ED">
      <w:pPr>
        <w:tabs>
          <w:tab w:val="left" w:pos="284"/>
        </w:tabs>
        <w:suppressAutoHyphens/>
        <w:spacing w:line="240" w:lineRule="auto"/>
        <w:rPr>
          <w:color w:val="000000"/>
          <w:spacing w:val="4"/>
        </w:rPr>
      </w:pPr>
    </w:p>
    <w:p w:rsidR="00AA71ED" w:rsidRPr="00060B10" w:rsidRDefault="00AA71ED" w:rsidP="00AA71ED">
      <w:pPr>
        <w:spacing w:line="240" w:lineRule="auto"/>
      </w:pPr>
    </w:p>
    <w:p w:rsidR="00AA71ED" w:rsidRPr="00DF7EDA" w:rsidRDefault="00AA71ED" w:rsidP="00AA71ED">
      <w:pPr>
        <w:spacing w:line="240" w:lineRule="auto"/>
        <w:rPr>
          <w:b/>
          <w:color w:val="000000"/>
        </w:rPr>
      </w:pPr>
      <w:r w:rsidRPr="00DF7EDA">
        <w:rPr>
          <w:b/>
          <w:color w:val="000000"/>
        </w:rPr>
        <w:t>Показатели и критерии оценивания:</w:t>
      </w:r>
    </w:p>
    <w:p w:rsidR="00AA71ED" w:rsidRPr="00DF7EDA" w:rsidRDefault="00AA71ED" w:rsidP="00687F6E">
      <w:pPr>
        <w:widowControl/>
        <w:numPr>
          <w:ilvl w:val="0"/>
          <w:numId w:val="6"/>
        </w:numPr>
        <w:spacing w:line="240" w:lineRule="auto"/>
        <w:ind w:left="0" w:firstLine="0"/>
        <w:rPr>
          <w:color w:val="000000"/>
        </w:rPr>
      </w:pPr>
      <w:r w:rsidRPr="003739D6">
        <w:rPr>
          <w:color w:val="000000"/>
        </w:rPr>
        <w:t xml:space="preserve"> </w:t>
      </w:r>
      <w:r w:rsidRPr="00060B10">
        <w:rPr>
          <w:color w:val="000000"/>
        </w:rPr>
        <w:t xml:space="preserve">на оценку </w:t>
      </w:r>
      <w:r w:rsidRPr="00060B10">
        <w:rPr>
          <w:b/>
          <w:color w:val="000000"/>
        </w:rPr>
        <w:t>«отлично»</w:t>
      </w:r>
      <w:r w:rsidRPr="00060B10">
        <w:rPr>
          <w:color w:val="000000"/>
        </w:rPr>
        <w:t xml:space="preserve"> (5 баллов) – обучающийся представляет отчет, в к</w:t>
      </w:r>
      <w:r w:rsidRPr="00060B10">
        <w:rPr>
          <w:color w:val="000000"/>
        </w:rPr>
        <w:t>о</w:t>
      </w:r>
      <w:r w:rsidRPr="00060B10">
        <w:rPr>
          <w:color w:val="000000"/>
        </w:rPr>
        <w:t xml:space="preserve">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</w:t>
      </w:r>
      <w:r w:rsidRPr="00DF7EDA">
        <w:rPr>
          <w:color w:val="000000"/>
        </w:rPr>
        <w:t>Отчет соответс</w:t>
      </w:r>
      <w:r w:rsidRPr="00DF7EDA">
        <w:rPr>
          <w:color w:val="000000"/>
        </w:rPr>
        <w:t>т</w:t>
      </w:r>
      <w:r w:rsidRPr="00DF7EDA">
        <w:rPr>
          <w:color w:val="000000"/>
        </w:rPr>
        <w:t xml:space="preserve">вует предъявляемым требованиям к оформлению. </w:t>
      </w:r>
    </w:p>
    <w:p w:rsidR="00AA71ED" w:rsidRPr="00060B10" w:rsidRDefault="00AA71ED" w:rsidP="00687F6E">
      <w:pPr>
        <w:widowControl/>
        <w:numPr>
          <w:ilvl w:val="0"/>
          <w:numId w:val="6"/>
        </w:numPr>
        <w:spacing w:line="240" w:lineRule="auto"/>
        <w:ind w:left="0" w:firstLine="0"/>
        <w:rPr>
          <w:color w:val="000000"/>
        </w:rPr>
      </w:pPr>
      <w:r w:rsidRPr="00060B10">
        <w:rPr>
          <w:color w:val="000000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</w:t>
      </w:r>
      <w:r w:rsidRPr="00060B10">
        <w:rPr>
          <w:color w:val="000000"/>
        </w:rPr>
        <w:t>а</w:t>
      </w:r>
      <w:r w:rsidRPr="00060B10">
        <w:rPr>
          <w:color w:val="000000"/>
        </w:rPr>
        <w:t>вильно излагает ответы на вопросы; дает исчерпывающие ответы на дополнительные в</w:t>
      </w:r>
      <w:r w:rsidRPr="00060B10">
        <w:rPr>
          <w:color w:val="000000"/>
        </w:rPr>
        <w:t>о</w:t>
      </w:r>
      <w:r w:rsidRPr="00060B10">
        <w:rPr>
          <w:color w:val="000000"/>
        </w:rPr>
        <w:t>просы преподавателя; способен обобщить материал, сделать собственные выводы, выр</w:t>
      </w:r>
      <w:r w:rsidRPr="00060B10">
        <w:rPr>
          <w:color w:val="000000"/>
        </w:rPr>
        <w:t>а</w:t>
      </w:r>
      <w:r w:rsidRPr="00060B10">
        <w:rPr>
          <w:color w:val="000000"/>
        </w:rPr>
        <w:t>зить свое мнение, привести иллюстрирующие примеры.</w:t>
      </w:r>
    </w:p>
    <w:p w:rsidR="00AA71ED" w:rsidRPr="00DF7EDA" w:rsidRDefault="00AA71ED" w:rsidP="00687F6E">
      <w:pPr>
        <w:widowControl/>
        <w:numPr>
          <w:ilvl w:val="0"/>
          <w:numId w:val="6"/>
        </w:numPr>
        <w:spacing w:line="240" w:lineRule="auto"/>
        <w:ind w:left="0" w:firstLine="0"/>
        <w:rPr>
          <w:color w:val="000000"/>
        </w:rPr>
      </w:pPr>
      <w:r w:rsidRPr="00060B10">
        <w:rPr>
          <w:color w:val="000000"/>
        </w:rPr>
        <w:t xml:space="preserve">– на оценку </w:t>
      </w:r>
      <w:r w:rsidRPr="00060B10">
        <w:rPr>
          <w:b/>
          <w:color w:val="000000"/>
        </w:rPr>
        <w:t>«хорошо»</w:t>
      </w:r>
      <w:r w:rsidRPr="00060B10">
        <w:rPr>
          <w:color w:val="000000"/>
        </w:rPr>
        <w:t xml:space="preserve"> (4 балла) – обучающийся представляет отчет, в кот</w:t>
      </w:r>
      <w:r w:rsidRPr="00060B10">
        <w:rPr>
          <w:color w:val="000000"/>
        </w:rPr>
        <w:t>о</w:t>
      </w:r>
      <w:r w:rsidRPr="00060B10">
        <w:rPr>
          <w:color w:val="000000"/>
        </w:rPr>
        <w:t>ром содержание раскрыто достаточно полно, материал излагается с применением акт</w:t>
      </w:r>
      <w:r w:rsidRPr="00060B10">
        <w:rPr>
          <w:color w:val="000000"/>
        </w:rPr>
        <w:t>у</w:t>
      </w:r>
      <w:r w:rsidRPr="00060B10">
        <w:rPr>
          <w:color w:val="000000"/>
        </w:rPr>
        <w:t>альных нормативных документов, основные положения хорошо проанализированы, им</w:t>
      </w:r>
      <w:r w:rsidRPr="00060B10">
        <w:rPr>
          <w:color w:val="000000"/>
        </w:rPr>
        <w:t>е</w:t>
      </w:r>
      <w:r w:rsidRPr="00060B10">
        <w:rPr>
          <w:color w:val="000000"/>
        </w:rPr>
        <w:t xml:space="preserve">ются выводы и экономически обоснованные предложения. </w:t>
      </w:r>
      <w:r w:rsidRPr="00DF7EDA">
        <w:rPr>
          <w:color w:val="000000"/>
        </w:rPr>
        <w:t>Отчет в основном соответств</w:t>
      </w:r>
      <w:r w:rsidRPr="00DF7EDA">
        <w:rPr>
          <w:color w:val="000000"/>
        </w:rPr>
        <w:t>у</w:t>
      </w:r>
      <w:r w:rsidRPr="00DF7EDA">
        <w:rPr>
          <w:color w:val="000000"/>
        </w:rPr>
        <w:t xml:space="preserve">ет предъявляемым требованиям к оформлению. </w:t>
      </w:r>
    </w:p>
    <w:p w:rsidR="00AA71ED" w:rsidRPr="00060B10" w:rsidRDefault="00AA71ED" w:rsidP="00687F6E">
      <w:pPr>
        <w:widowControl/>
        <w:numPr>
          <w:ilvl w:val="0"/>
          <w:numId w:val="6"/>
        </w:numPr>
        <w:spacing w:line="240" w:lineRule="auto"/>
        <w:ind w:left="0" w:firstLine="0"/>
        <w:rPr>
          <w:color w:val="000000"/>
        </w:rPr>
      </w:pPr>
      <w:r w:rsidRPr="00060B10">
        <w:rPr>
          <w:color w:val="000000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AA71ED" w:rsidRPr="00060B10" w:rsidRDefault="00AA71ED" w:rsidP="00687F6E">
      <w:pPr>
        <w:widowControl/>
        <w:numPr>
          <w:ilvl w:val="0"/>
          <w:numId w:val="6"/>
        </w:numPr>
        <w:spacing w:line="240" w:lineRule="auto"/>
        <w:ind w:left="0" w:firstLine="0"/>
        <w:rPr>
          <w:color w:val="000000"/>
        </w:rPr>
      </w:pPr>
      <w:r w:rsidRPr="00060B10">
        <w:rPr>
          <w:color w:val="000000"/>
        </w:rPr>
        <w:t xml:space="preserve">на оценку </w:t>
      </w:r>
      <w:r w:rsidRPr="00060B10">
        <w:rPr>
          <w:b/>
          <w:color w:val="000000"/>
        </w:rPr>
        <w:t>«удовлетворительно»</w:t>
      </w:r>
      <w:r w:rsidRPr="00060B10">
        <w:rPr>
          <w:color w:val="000000"/>
        </w:rPr>
        <w:t xml:space="preserve"> (3 балла) – обучающийся представляет о</w:t>
      </w:r>
      <w:r w:rsidRPr="00060B10">
        <w:rPr>
          <w:color w:val="000000"/>
        </w:rPr>
        <w:t>т</w:t>
      </w:r>
      <w:r w:rsidRPr="00060B10">
        <w:rPr>
          <w:color w:val="000000"/>
        </w:rPr>
        <w:t>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</w:t>
      </w:r>
      <w:r w:rsidRPr="00060B10">
        <w:rPr>
          <w:color w:val="000000"/>
        </w:rPr>
        <w:t>е</w:t>
      </w:r>
      <w:r w:rsidRPr="00060B10">
        <w:rPr>
          <w:color w:val="000000"/>
        </w:rPr>
        <w:t xml:space="preserve">речня нормативных документов. Имеются нарушения в оформлении отчета. </w:t>
      </w:r>
    </w:p>
    <w:p w:rsidR="00AA71ED" w:rsidRPr="00060B10" w:rsidRDefault="00AA71ED" w:rsidP="00687F6E">
      <w:pPr>
        <w:widowControl/>
        <w:numPr>
          <w:ilvl w:val="0"/>
          <w:numId w:val="6"/>
        </w:numPr>
        <w:spacing w:line="240" w:lineRule="auto"/>
        <w:ind w:left="0" w:firstLine="0"/>
        <w:rPr>
          <w:color w:val="000000"/>
        </w:rPr>
      </w:pPr>
      <w:r w:rsidRPr="00060B10">
        <w:rPr>
          <w:color w:val="000000"/>
        </w:rPr>
        <w:t>На публичной защите обучающийся демонстрирует недостаточно послед</w:t>
      </w:r>
      <w:r w:rsidRPr="00060B10">
        <w:rPr>
          <w:color w:val="000000"/>
        </w:rPr>
        <w:t>о</w:t>
      </w:r>
      <w:r w:rsidRPr="00060B10">
        <w:rPr>
          <w:color w:val="000000"/>
        </w:rPr>
        <w:t>вательные знания по вопросам программы практики; использует специальную терминол</w:t>
      </w:r>
      <w:r w:rsidRPr="00060B10">
        <w:rPr>
          <w:color w:val="000000"/>
        </w:rPr>
        <w:t>о</w:t>
      </w:r>
      <w:r w:rsidRPr="00060B10">
        <w:rPr>
          <w:color w:val="000000"/>
        </w:rPr>
        <w:t>гию, но допускает ошибки в определении основных понятий, которые затрудняется и</w:t>
      </w:r>
      <w:r w:rsidRPr="00060B10">
        <w:rPr>
          <w:color w:val="000000"/>
        </w:rPr>
        <w:t>с</w:t>
      </w:r>
      <w:r w:rsidRPr="00060B10">
        <w:rPr>
          <w:color w:val="000000"/>
        </w:rPr>
        <w:t>править самостоятельно; демонстрирует способность самостоятельно, но не глубоко, ан</w:t>
      </w:r>
      <w:r w:rsidRPr="00060B10">
        <w:rPr>
          <w:color w:val="000000"/>
        </w:rPr>
        <w:t>а</w:t>
      </w:r>
      <w:r w:rsidRPr="00060B10">
        <w:rPr>
          <w:color w:val="000000"/>
        </w:rPr>
        <w:t xml:space="preserve">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AA71ED" w:rsidRPr="00060B10" w:rsidRDefault="00AA71ED" w:rsidP="00687F6E">
      <w:pPr>
        <w:widowControl/>
        <w:numPr>
          <w:ilvl w:val="0"/>
          <w:numId w:val="6"/>
        </w:numPr>
        <w:spacing w:line="240" w:lineRule="auto"/>
        <w:ind w:left="0" w:firstLine="0"/>
        <w:rPr>
          <w:color w:val="000000"/>
        </w:rPr>
      </w:pPr>
      <w:r w:rsidRPr="00060B10">
        <w:rPr>
          <w:color w:val="000000"/>
        </w:rPr>
        <w:t xml:space="preserve">на оценку </w:t>
      </w:r>
      <w:r w:rsidRPr="00060B10">
        <w:rPr>
          <w:b/>
          <w:color w:val="000000"/>
        </w:rPr>
        <w:t>«неудовлетворительно»</w:t>
      </w:r>
      <w:r w:rsidRPr="00060B10">
        <w:rPr>
          <w:color w:val="000000"/>
        </w:rPr>
        <w:t xml:space="preserve"> (2 балла) – обучающийся представляет отчет, в котором содержание раскрыты слабо и в неполном объеме, выводы и предлож</w:t>
      </w:r>
      <w:r w:rsidRPr="00060B10">
        <w:rPr>
          <w:color w:val="000000"/>
        </w:rPr>
        <w:t>е</w:t>
      </w:r>
      <w:r w:rsidRPr="00060B10">
        <w:rPr>
          <w:color w:val="000000"/>
        </w:rPr>
        <w:lastRenderedPageBreak/>
        <w:t>ния являются необоснованными. Материал излагается на основе неполного перечня но</w:t>
      </w:r>
      <w:r w:rsidRPr="00060B10">
        <w:rPr>
          <w:color w:val="000000"/>
        </w:rPr>
        <w:t>р</w:t>
      </w:r>
      <w:r w:rsidRPr="00060B10">
        <w:rPr>
          <w:color w:val="000000"/>
        </w:rPr>
        <w:t>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</w:t>
      </w:r>
      <w:r w:rsidRPr="00060B10">
        <w:rPr>
          <w:color w:val="000000"/>
        </w:rPr>
        <w:t>б</w:t>
      </w:r>
      <w:r w:rsidRPr="00060B10">
        <w:rPr>
          <w:color w:val="000000"/>
        </w:rPr>
        <w:t xml:space="preserve">личной защиты. </w:t>
      </w:r>
    </w:p>
    <w:p w:rsidR="00AA71ED" w:rsidRPr="00060B10" w:rsidRDefault="00AA71ED" w:rsidP="00687F6E">
      <w:pPr>
        <w:widowControl/>
        <w:numPr>
          <w:ilvl w:val="0"/>
          <w:numId w:val="6"/>
        </w:numPr>
        <w:spacing w:line="240" w:lineRule="auto"/>
        <w:ind w:left="0" w:firstLine="0"/>
        <w:rPr>
          <w:color w:val="000000"/>
        </w:rPr>
      </w:pPr>
      <w:r w:rsidRPr="00060B10">
        <w:rPr>
          <w:color w:val="000000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</w:t>
      </w:r>
      <w:r w:rsidRPr="00060B10">
        <w:rPr>
          <w:color w:val="000000"/>
        </w:rPr>
        <w:t>о</w:t>
      </w:r>
      <w:r w:rsidRPr="00060B10">
        <w:rPr>
          <w:color w:val="000000"/>
        </w:rPr>
        <w:t>пускает грубые логические ошибки, отвечая на вопросы преподавателя, которые не может исправить самостоятельно.</w:t>
      </w:r>
    </w:p>
    <w:p w:rsidR="00AA71ED" w:rsidRPr="00060B10" w:rsidRDefault="00AA71ED" w:rsidP="00687F6E">
      <w:pPr>
        <w:widowControl/>
        <w:numPr>
          <w:ilvl w:val="0"/>
          <w:numId w:val="6"/>
        </w:numPr>
        <w:spacing w:line="240" w:lineRule="auto"/>
        <w:ind w:left="0" w:firstLine="0"/>
        <w:rPr>
          <w:color w:val="000000"/>
        </w:rPr>
      </w:pPr>
      <w:r w:rsidRPr="00060B10">
        <w:rPr>
          <w:color w:val="000000"/>
        </w:rPr>
        <w:t xml:space="preserve"> на оценку </w:t>
      </w:r>
      <w:r w:rsidRPr="00060B10">
        <w:rPr>
          <w:b/>
          <w:color w:val="000000"/>
        </w:rPr>
        <w:t>«неудовлетворительно»</w:t>
      </w:r>
      <w:r w:rsidRPr="00060B10">
        <w:rPr>
          <w:color w:val="000000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</w:t>
      </w:r>
      <w:r w:rsidRPr="00060B10">
        <w:rPr>
          <w:color w:val="C00000"/>
        </w:rPr>
        <w:t xml:space="preserve"> </w:t>
      </w:r>
      <w:r w:rsidRPr="00060B10">
        <w:rPr>
          <w:color w:val="000000"/>
        </w:rPr>
        <w:t>возвращается обучающ</w:t>
      </w:r>
      <w:r w:rsidRPr="00060B10">
        <w:rPr>
          <w:color w:val="000000"/>
        </w:rPr>
        <w:t>е</w:t>
      </w:r>
      <w:r w:rsidRPr="00060B10">
        <w:rPr>
          <w:color w:val="000000"/>
        </w:rPr>
        <w:t xml:space="preserve">муся на доработку, и не допускается до публичной защиты. </w:t>
      </w:r>
    </w:p>
    <w:p w:rsidR="00450108" w:rsidRPr="00AA71ED" w:rsidRDefault="00450108" w:rsidP="00AA71ED">
      <w:pPr>
        <w:pStyle w:val="1"/>
        <w:numPr>
          <w:ilvl w:val="0"/>
          <w:numId w:val="0"/>
        </w:numPr>
        <w:spacing w:line="240" w:lineRule="auto"/>
        <w:ind w:left="426"/>
        <w:rPr>
          <w:rStyle w:val="FontStyle21"/>
          <w:sz w:val="24"/>
          <w:szCs w:val="24"/>
          <w:lang w:val="ru-RU"/>
        </w:rPr>
      </w:pPr>
    </w:p>
    <w:sectPr w:rsidR="00450108" w:rsidRPr="00AA71ED" w:rsidSect="00372E43">
      <w:footerReference w:type="default" r:id="rId10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5CE" w:rsidRDefault="002545CE">
      <w:r>
        <w:separator/>
      </w:r>
    </w:p>
  </w:endnote>
  <w:endnote w:type="continuationSeparator" w:id="0">
    <w:p w:rsidR="002545CE" w:rsidRDefault="00254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7DF" w:rsidRDefault="005517DF" w:rsidP="00391079">
    <w:pPr>
      <w:pStyle w:val="ae"/>
      <w:ind w:firstLine="0"/>
      <w:jc w:val="center"/>
    </w:pPr>
    <w:fldSimple w:instr=" PAGE   \* MERGEFORMAT ">
      <w:r w:rsidR="003C0C2C">
        <w:rPr>
          <w:noProof/>
        </w:rPr>
        <w:t>24</w:t>
      </w:r>
    </w:fldSimple>
  </w:p>
  <w:p w:rsidR="005517DF" w:rsidRDefault="005517D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5CE" w:rsidRDefault="002545CE">
      <w:r>
        <w:separator/>
      </w:r>
    </w:p>
  </w:footnote>
  <w:footnote w:type="continuationSeparator" w:id="0">
    <w:p w:rsidR="002545CE" w:rsidRDefault="00254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5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F0A66"/>
    <w:multiLevelType w:val="multilevel"/>
    <w:tmpl w:val="B1F47B80"/>
    <w:styleLink w:val="list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4F1779"/>
    <w:multiLevelType w:val="hybridMultilevel"/>
    <w:tmpl w:val="0C3E1262"/>
    <w:lvl w:ilvl="0" w:tplc="9E605472">
      <w:start w:val="1"/>
      <w:numFmt w:val="decimal"/>
      <w:pStyle w:val="1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79F"/>
    <w:rsid w:val="00003218"/>
    <w:rsid w:val="00014B88"/>
    <w:rsid w:val="000325B1"/>
    <w:rsid w:val="000343CD"/>
    <w:rsid w:val="00050517"/>
    <w:rsid w:val="00062280"/>
    <w:rsid w:val="00063253"/>
    <w:rsid w:val="00070030"/>
    <w:rsid w:val="00077496"/>
    <w:rsid w:val="00084314"/>
    <w:rsid w:val="00097D62"/>
    <w:rsid w:val="000A11B7"/>
    <w:rsid w:val="000B2E06"/>
    <w:rsid w:val="000B4B37"/>
    <w:rsid w:val="000C5A97"/>
    <w:rsid w:val="000D2389"/>
    <w:rsid w:val="000D5E2B"/>
    <w:rsid w:val="000E2E8D"/>
    <w:rsid w:val="000F1854"/>
    <w:rsid w:val="000F50FA"/>
    <w:rsid w:val="00106C9D"/>
    <w:rsid w:val="0011225E"/>
    <w:rsid w:val="001228CD"/>
    <w:rsid w:val="001323C5"/>
    <w:rsid w:val="00162A37"/>
    <w:rsid w:val="001632D6"/>
    <w:rsid w:val="0016692B"/>
    <w:rsid w:val="00176D57"/>
    <w:rsid w:val="00182363"/>
    <w:rsid w:val="00192321"/>
    <w:rsid w:val="00194E53"/>
    <w:rsid w:val="00197A51"/>
    <w:rsid w:val="001B3849"/>
    <w:rsid w:val="001E33F0"/>
    <w:rsid w:val="001F0683"/>
    <w:rsid w:val="001F319F"/>
    <w:rsid w:val="001F68E8"/>
    <w:rsid w:val="00202B17"/>
    <w:rsid w:val="00210F70"/>
    <w:rsid w:val="00213798"/>
    <w:rsid w:val="002179F4"/>
    <w:rsid w:val="002362C9"/>
    <w:rsid w:val="002545CE"/>
    <w:rsid w:val="00260E23"/>
    <w:rsid w:val="00261FC8"/>
    <w:rsid w:val="0026468A"/>
    <w:rsid w:val="002724EA"/>
    <w:rsid w:val="00276B85"/>
    <w:rsid w:val="00283805"/>
    <w:rsid w:val="002A05E3"/>
    <w:rsid w:val="002A1BFE"/>
    <w:rsid w:val="002A52EB"/>
    <w:rsid w:val="002B3882"/>
    <w:rsid w:val="002C119E"/>
    <w:rsid w:val="002C6778"/>
    <w:rsid w:val="002D4954"/>
    <w:rsid w:val="002D613E"/>
    <w:rsid w:val="002D618C"/>
    <w:rsid w:val="002E4488"/>
    <w:rsid w:val="002E455A"/>
    <w:rsid w:val="00301E39"/>
    <w:rsid w:val="0032356B"/>
    <w:rsid w:val="003412AB"/>
    <w:rsid w:val="0034776A"/>
    <w:rsid w:val="0035608C"/>
    <w:rsid w:val="00356DB1"/>
    <w:rsid w:val="00362F21"/>
    <w:rsid w:val="00371158"/>
    <w:rsid w:val="003711A0"/>
    <w:rsid w:val="00372E43"/>
    <w:rsid w:val="00372F44"/>
    <w:rsid w:val="003755A7"/>
    <w:rsid w:val="003840B9"/>
    <w:rsid w:val="00391079"/>
    <w:rsid w:val="00392257"/>
    <w:rsid w:val="003A1AC3"/>
    <w:rsid w:val="003A3B6F"/>
    <w:rsid w:val="003C0C2C"/>
    <w:rsid w:val="003D7E6F"/>
    <w:rsid w:val="003E0125"/>
    <w:rsid w:val="003E30A9"/>
    <w:rsid w:val="003E4B7E"/>
    <w:rsid w:val="003E5520"/>
    <w:rsid w:val="003F4A91"/>
    <w:rsid w:val="003F4EC3"/>
    <w:rsid w:val="003F54B1"/>
    <w:rsid w:val="00400FA4"/>
    <w:rsid w:val="004046D4"/>
    <w:rsid w:val="004103CD"/>
    <w:rsid w:val="00416F95"/>
    <w:rsid w:val="00423ACE"/>
    <w:rsid w:val="00441222"/>
    <w:rsid w:val="0044517C"/>
    <w:rsid w:val="004469C8"/>
    <w:rsid w:val="00450108"/>
    <w:rsid w:val="00462A08"/>
    <w:rsid w:val="00471C71"/>
    <w:rsid w:val="004723A2"/>
    <w:rsid w:val="004942E6"/>
    <w:rsid w:val="004C0A53"/>
    <w:rsid w:val="004C67BD"/>
    <w:rsid w:val="004D3793"/>
    <w:rsid w:val="005051A0"/>
    <w:rsid w:val="00525D5A"/>
    <w:rsid w:val="00533625"/>
    <w:rsid w:val="00537122"/>
    <w:rsid w:val="00537FAF"/>
    <w:rsid w:val="00547D48"/>
    <w:rsid w:val="005517DF"/>
    <w:rsid w:val="0055307E"/>
    <w:rsid w:val="005569B0"/>
    <w:rsid w:val="00565EEB"/>
    <w:rsid w:val="00594E65"/>
    <w:rsid w:val="005A287E"/>
    <w:rsid w:val="005A3DE0"/>
    <w:rsid w:val="005B1BB0"/>
    <w:rsid w:val="005B6790"/>
    <w:rsid w:val="005C1DA6"/>
    <w:rsid w:val="005C48B2"/>
    <w:rsid w:val="005D4046"/>
    <w:rsid w:val="005E5340"/>
    <w:rsid w:val="005E7EB4"/>
    <w:rsid w:val="005F356D"/>
    <w:rsid w:val="00606E2D"/>
    <w:rsid w:val="00624406"/>
    <w:rsid w:val="0065179F"/>
    <w:rsid w:val="006518F6"/>
    <w:rsid w:val="00660A00"/>
    <w:rsid w:val="00674F69"/>
    <w:rsid w:val="0068070D"/>
    <w:rsid w:val="0068535E"/>
    <w:rsid w:val="00687F6E"/>
    <w:rsid w:val="00693431"/>
    <w:rsid w:val="006966E9"/>
    <w:rsid w:val="00696B81"/>
    <w:rsid w:val="006A31CB"/>
    <w:rsid w:val="006A73A3"/>
    <w:rsid w:val="006B1EAB"/>
    <w:rsid w:val="006D4E1C"/>
    <w:rsid w:val="006D65E7"/>
    <w:rsid w:val="006E10CD"/>
    <w:rsid w:val="006E2314"/>
    <w:rsid w:val="006E5868"/>
    <w:rsid w:val="006E5D91"/>
    <w:rsid w:val="007104B4"/>
    <w:rsid w:val="0071137A"/>
    <w:rsid w:val="00716BF6"/>
    <w:rsid w:val="007170DF"/>
    <w:rsid w:val="00722ADE"/>
    <w:rsid w:val="00744059"/>
    <w:rsid w:val="007542E3"/>
    <w:rsid w:val="007579CE"/>
    <w:rsid w:val="007941FB"/>
    <w:rsid w:val="007964AD"/>
    <w:rsid w:val="007A5386"/>
    <w:rsid w:val="007A5C88"/>
    <w:rsid w:val="007B5A83"/>
    <w:rsid w:val="007C1096"/>
    <w:rsid w:val="007C254E"/>
    <w:rsid w:val="007C7ADE"/>
    <w:rsid w:val="007C7B25"/>
    <w:rsid w:val="007D4ED7"/>
    <w:rsid w:val="007D5A2E"/>
    <w:rsid w:val="007D5BC5"/>
    <w:rsid w:val="007E0C39"/>
    <w:rsid w:val="007E36D0"/>
    <w:rsid w:val="007F5653"/>
    <w:rsid w:val="0080216E"/>
    <w:rsid w:val="008021F2"/>
    <w:rsid w:val="00802B8B"/>
    <w:rsid w:val="00807BA5"/>
    <w:rsid w:val="0082249F"/>
    <w:rsid w:val="00823DD1"/>
    <w:rsid w:val="00826BA6"/>
    <w:rsid w:val="008462C1"/>
    <w:rsid w:val="0086490C"/>
    <w:rsid w:val="0087369B"/>
    <w:rsid w:val="008923EE"/>
    <w:rsid w:val="00895C27"/>
    <w:rsid w:val="008961E6"/>
    <w:rsid w:val="008A08B6"/>
    <w:rsid w:val="008A6B66"/>
    <w:rsid w:val="008A6FD2"/>
    <w:rsid w:val="008B53EF"/>
    <w:rsid w:val="008E1FF6"/>
    <w:rsid w:val="008E26F6"/>
    <w:rsid w:val="008F3BFA"/>
    <w:rsid w:val="008F5200"/>
    <w:rsid w:val="009011AD"/>
    <w:rsid w:val="009063EC"/>
    <w:rsid w:val="00910F5C"/>
    <w:rsid w:val="00911154"/>
    <w:rsid w:val="009153F1"/>
    <w:rsid w:val="009243D1"/>
    <w:rsid w:val="00940693"/>
    <w:rsid w:val="00943580"/>
    <w:rsid w:val="00986775"/>
    <w:rsid w:val="009A141C"/>
    <w:rsid w:val="009B3CC0"/>
    <w:rsid w:val="009B54C3"/>
    <w:rsid w:val="009C4896"/>
    <w:rsid w:val="009C78EC"/>
    <w:rsid w:val="009D095B"/>
    <w:rsid w:val="009E6F3A"/>
    <w:rsid w:val="009F04AE"/>
    <w:rsid w:val="009F77A5"/>
    <w:rsid w:val="00A0589A"/>
    <w:rsid w:val="00A07421"/>
    <w:rsid w:val="00A3234D"/>
    <w:rsid w:val="00A40930"/>
    <w:rsid w:val="00A47673"/>
    <w:rsid w:val="00A5204C"/>
    <w:rsid w:val="00A57A1E"/>
    <w:rsid w:val="00A8364E"/>
    <w:rsid w:val="00A838CF"/>
    <w:rsid w:val="00A847DD"/>
    <w:rsid w:val="00A92DB5"/>
    <w:rsid w:val="00A957EE"/>
    <w:rsid w:val="00A9594D"/>
    <w:rsid w:val="00A95BD3"/>
    <w:rsid w:val="00AA71ED"/>
    <w:rsid w:val="00AB4A81"/>
    <w:rsid w:val="00AB4C3B"/>
    <w:rsid w:val="00AB59D5"/>
    <w:rsid w:val="00AC72A5"/>
    <w:rsid w:val="00AD5BA6"/>
    <w:rsid w:val="00AD7931"/>
    <w:rsid w:val="00B00F9D"/>
    <w:rsid w:val="00B04E65"/>
    <w:rsid w:val="00B10A69"/>
    <w:rsid w:val="00B15D3D"/>
    <w:rsid w:val="00B208BB"/>
    <w:rsid w:val="00B21E2E"/>
    <w:rsid w:val="00B22D8A"/>
    <w:rsid w:val="00B24F29"/>
    <w:rsid w:val="00B24FBA"/>
    <w:rsid w:val="00B3595A"/>
    <w:rsid w:val="00B4502A"/>
    <w:rsid w:val="00B64A55"/>
    <w:rsid w:val="00B65302"/>
    <w:rsid w:val="00B76BE0"/>
    <w:rsid w:val="00B840A5"/>
    <w:rsid w:val="00B90A4B"/>
    <w:rsid w:val="00B91BC8"/>
    <w:rsid w:val="00B91E60"/>
    <w:rsid w:val="00B92A49"/>
    <w:rsid w:val="00B94D23"/>
    <w:rsid w:val="00BA2EBF"/>
    <w:rsid w:val="00BA5C6F"/>
    <w:rsid w:val="00BB1015"/>
    <w:rsid w:val="00BB4AA5"/>
    <w:rsid w:val="00BB5B98"/>
    <w:rsid w:val="00BC2623"/>
    <w:rsid w:val="00BD5C7B"/>
    <w:rsid w:val="00BE3892"/>
    <w:rsid w:val="00C04342"/>
    <w:rsid w:val="00C26D2E"/>
    <w:rsid w:val="00C3135F"/>
    <w:rsid w:val="00C36CE1"/>
    <w:rsid w:val="00C4718E"/>
    <w:rsid w:val="00C47D0C"/>
    <w:rsid w:val="00C55669"/>
    <w:rsid w:val="00C741C4"/>
    <w:rsid w:val="00C74F55"/>
    <w:rsid w:val="00C800A9"/>
    <w:rsid w:val="00C95E10"/>
    <w:rsid w:val="00C977E7"/>
    <w:rsid w:val="00CA1A26"/>
    <w:rsid w:val="00CA5E8F"/>
    <w:rsid w:val="00CB35A2"/>
    <w:rsid w:val="00CC02DE"/>
    <w:rsid w:val="00CC51B4"/>
    <w:rsid w:val="00CC5DF9"/>
    <w:rsid w:val="00CD4806"/>
    <w:rsid w:val="00CE17DC"/>
    <w:rsid w:val="00CF7572"/>
    <w:rsid w:val="00D01F72"/>
    <w:rsid w:val="00D10AC9"/>
    <w:rsid w:val="00D15F7D"/>
    <w:rsid w:val="00D15FAE"/>
    <w:rsid w:val="00D23385"/>
    <w:rsid w:val="00D23E54"/>
    <w:rsid w:val="00D30D32"/>
    <w:rsid w:val="00D51297"/>
    <w:rsid w:val="00D527AA"/>
    <w:rsid w:val="00D5595D"/>
    <w:rsid w:val="00D6187A"/>
    <w:rsid w:val="00D65633"/>
    <w:rsid w:val="00D74CDD"/>
    <w:rsid w:val="00D80361"/>
    <w:rsid w:val="00D83187"/>
    <w:rsid w:val="00D85D6E"/>
    <w:rsid w:val="00D8739F"/>
    <w:rsid w:val="00D908B5"/>
    <w:rsid w:val="00DA2A61"/>
    <w:rsid w:val="00DB4324"/>
    <w:rsid w:val="00DD04F8"/>
    <w:rsid w:val="00DD20CB"/>
    <w:rsid w:val="00DD67A0"/>
    <w:rsid w:val="00DD7197"/>
    <w:rsid w:val="00DE2CD5"/>
    <w:rsid w:val="00DF160F"/>
    <w:rsid w:val="00DF2E9B"/>
    <w:rsid w:val="00DF6FE9"/>
    <w:rsid w:val="00E0155A"/>
    <w:rsid w:val="00E1566F"/>
    <w:rsid w:val="00E1736B"/>
    <w:rsid w:val="00E22583"/>
    <w:rsid w:val="00E30CF0"/>
    <w:rsid w:val="00E325F5"/>
    <w:rsid w:val="00E40A25"/>
    <w:rsid w:val="00E42846"/>
    <w:rsid w:val="00E4444D"/>
    <w:rsid w:val="00E611CB"/>
    <w:rsid w:val="00E661D6"/>
    <w:rsid w:val="00E677CF"/>
    <w:rsid w:val="00E707CE"/>
    <w:rsid w:val="00E73BC0"/>
    <w:rsid w:val="00E848DB"/>
    <w:rsid w:val="00E84D2B"/>
    <w:rsid w:val="00E961D0"/>
    <w:rsid w:val="00EA2ABD"/>
    <w:rsid w:val="00ED4E6E"/>
    <w:rsid w:val="00EE0E17"/>
    <w:rsid w:val="00EE6C30"/>
    <w:rsid w:val="00EF0522"/>
    <w:rsid w:val="00EF6F41"/>
    <w:rsid w:val="00F10D12"/>
    <w:rsid w:val="00F137D4"/>
    <w:rsid w:val="00F1576E"/>
    <w:rsid w:val="00F3373D"/>
    <w:rsid w:val="00F53698"/>
    <w:rsid w:val="00F56697"/>
    <w:rsid w:val="00F60BC3"/>
    <w:rsid w:val="00F61E47"/>
    <w:rsid w:val="00F721F2"/>
    <w:rsid w:val="00F94D0F"/>
    <w:rsid w:val="00FB4D72"/>
    <w:rsid w:val="00FC0CB5"/>
    <w:rsid w:val="00FC79E9"/>
    <w:rsid w:val="00FD4483"/>
    <w:rsid w:val="00FE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uiPriority="99"/>
    <w:lsdException w:name="No List" w:uiPriority="99"/>
    <w:lsdException w:name="Balloon Text" w:locked="1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4D3793"/>
    <w:pPr>
      <w:keepNext/>
      <w:numPr>
        <w:numId w:val="2"/>
      </w:numPr>
      <w:spacing w:before="240" w:after="120"/>
      <w:jc w:val="left"/>
      <w:outlineLvl w:val="0"/>
    </w:pPr>
    <w:rPr>
      <w:b/>
      <w:szCs w:val="20"/>
      <w:lang/>
    </w:rPr>
  </w:style>
  <w:style w:type="paragraph" w:styleId="2">
    <w:name w:val="heading 2"/>
    <w:basedOn w:val="a0"/>
    <w:next w:val="a0"/>
    <w:link w:val="20"/>
    <w:qFormat/>
    <w:rsid w:val="00260E23"/>
    <w:pPr>
      <w:keepNext/>
      <w:keepLines/>
      <w:spacing w:line="240" w:lineRule="auto"/>
      <w:ind w:left="567" w:firstLine="0"/>
      <w:jc w:val="left"/>
      <w:outlineLvl w:val="1"/>
    </w:pPr>
    <w:rPr>
      <w:b/>
      <w:bCs/>
      <w:szCs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character" w:customStyle="1" w:styleId="10">
    <w:name w:val="Заголовок 1 Знак"/>
    <w:link w:val="1"/>
    <w:locked/>
    <w:rsid w:val="004D3793"/>
    <w:rPr>
      <w:rFonts w:ascii="Times New Roman" w:hAnsi="Times New Roman"/>
      <w:b/>
      <w:sz w:val="24"/>
      <w:lang/>
    </w:rPr>
  </w:style>
  <w:style w:type="character" w:styleId="a4">
    <w:name w:val="Hyperlink"/>
    <w:rsid w:val="00A47673"/>
    <w:rPr>
      <w:rFonts w:ascii="Times New Roman" w:hAnsi="Times New Roman"/>
      <w:color w:val="0000FF"/>
      <w:u w:val="single"/>
    </w:rPr>
  </w:style>
  <w:style w:type="paragraph" w:customStyle="1" w:styleId="a">
    <w:name w:val="список с точками"/>
    <w:basedOn w:val="a0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20"/>
      <w:lang/>
    </w:rPr>
  </w:style>
  <w:style w:type="character" w:customStyle="1" w:styleId="a7">
    <w:name w:val="Текст выноски Знак"/>
    <w:link w:val="a6"/>
    <w:uiPriority w:val="99"/>
    <w:locked/>
    <w:rsid w:val="00A47673"/>
    <w:rPr>
      <w:rFonts w:ascii="Tahoma" w:hAnsi="Tahoma"/>
      <w:sz w:val="16"/>
    </w:rPr>
  </w:style>
  <w:style w:type="character" w:customStyle="1" w:styleId="20">
    <w:name w:val="Заголовок 2 Знак"/>
    <w:link w:val="2"/>
    <w:locked/>
    <w:rsid w:val="00260E23"/>
    <w:rPr>
      <w:rFonts w:ascii="Times New Roman" w:hAnsi="Times New Roman" w:cs="Times New Roman"/>
      <w:b/>
      <w:bCs/>
      <w:sz w:val="26"/>
      <w:szCs w:val="26"/>
    </w:rPr>
  </w:style>
  <w:style w:type="table" w:styleId="a8">
    <w:name w:val="Table Grid"/>
    <w:basedOn w:val="a2"/>
    <w:rsid w:val="00A95B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link w:val="ac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locked/>
    <w:rsid w:val="00391079"/>
    <w:rPr>
      <w:rFonts w:ascii="Times New Roman" w:hAnsi="Times New Roman" w:cs="Times New Roman"/>
      <w:sz w:val="24"/>
      <w:szCs w:val="24"/>
    </w:rPr>
  </w:style>
  <w:style w:type="numbering" w:customStyle="1" w:styleId="list">
    <w:name w:val="list"/>
    <w:rsid w:val="007F2226"/>
    <w:pPr>
      <w:numPr>
        <w:numId w:val="3"/>
      </w:numPr>
    </w:pPr>
  </w:style>
  <w:style w:type="paragraph" w:customStyle="1" w:styleId="Style2">
    <w:name w:val="Style2"/>
    <w:basedOn w:val="a0"/>
    <w:rsid w:val="008462C1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20">
    <w:name w:val="Font Style20"/>
    <w:rsid w:val="008462C1"/>
    <w:rPr>
      <w:rFonts w:ascii="Georgia" w:hAnsi="Georgia" w:cs="Georgia"/>
      <w:sz w:val="12"/>
      <w:szCs w:val="12"/>
    </w:rPr>
  </w:style>
  <w:style w:type="character" w:customStyle="1" w:styleId="FontStyle22">
    <w:name w:val="Font Style22"/>
    <w:rsid w:val="008462C1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0"/>
    <w:rsid w:val="00B00F9D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6">
    <w:name w:val="Font Style16"/>
    <w:rsid w:val="00B00F9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B00F9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0"/>
    <w:rsid w:val="003E0125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f0">
    <w:name w:val="Body Text Indent"/>
    <w:basedOn w:val="a0"/>
    <w:link w:val="af1"/>
    <w:rsid w:val="003E0125"/>
    <w:pPr>
      <w:widowControl/>
      <w:spacing w:line="240" w:lineRule="auto"/>
      <w:ind w:firstLine="709"/>
      <w:jc w:val="left"/>
    </w:pPr>
    <w:rPr>
      <w:rFonts w:ascii="Calibri" w:hAnsi="Calibri"/>
      <w:i/>
      <w:iCs/>
    </w:rPr>
  </w:style>
  <w:style w:type="character" w:customStyle="1" w:styleId="af1">
    <w:name w:val="Основной текст с отступом Знак"/>
    <w:link w:val="af0"/>
    <w:rsid w:val="003E0125"/>
    <w:rPr>
      <w:i/>
      <w:iCs/>
      <w:sz w:val="24"/>
      <w:szCs w:val="24"/>
      <w:lang w:val="ru-RU" w:eastAsia="ru-RU" w:bidi="ar-SA"/>
    </w:rPr>
  </w:style>
  <w:style w:type="character" w:customStyle="1" w:styleId="FontStyle15">
    <w:name w:val="Font Style15"/>
    <w:rsid w:val="0055307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rsid w:val="0055307E"/>
    <w:rPr>
      <w:rFonts w:ascii="Times New Roman" w:hAnsi="Times New Roman" w:cs="Times New Roman"/>
      <w:sz w:val="12"/>
      <w:szCs w:val="12"/>
    </w:rPr>
  </w:style>
  <w:style w:type="paragraph" w:customStyle="1" w:styleId="Style10">
    <w:name w:val="Style10"/>
    <w:basedOn w:val="a0"/>
    <w:rsid w:val="0055307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f2">
    <w:name w:val="Plain Text"/>
    <w:basedOn w:val="a0"/>
    <w:link w:val="af3"/>
    <w:rsid w:val="0055307E"/>
    <w:pPr>
      <w:widowControl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paragraph" w:customStyle="1" w:styleId="Style1">
    <w:name w:val="Style1"/>
    <w:basedOn w:val="a0"/>
    <w:rsid w:val="00E42846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5">
    <w:name w:val="Style5"/>
    <w:basedOn w:val="a0"/>
    <w:rsid w:val="00E42846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6">
    <w:name w:val="Style6"/>
    <w:basedOn w:val="a0"/>
    <w:rsid w:val="00E42846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1">
    <w:name w:val="Style11"/>
    <w:basedOn w:val="a0"/>
    <w:rsid w:val="00E42846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f4">
    <w:name w:val="Body Text"/>
    <w:basedOn w:val="a0"/>
    <w:link w:val="af5"/>
    <w:rsid w:val="00E42846"/>
    <w:pPr>
      <w:autoSpaceDE w:val="0"/>
      <w:autoSpaceDN w:val="0"/>
      <w:adjustRightInd w:val="0"/>
      <w:spacing w:after="120" w:line="240" w:lineRule="auto"/>
      <w:ind w:firstLine="0"/>
      <w:jc w:val="left"/>
    </w:pPr>
  </w:style>
  <w:style w:type="character" w:customStyle="1" w:styleId="af5">
    <w:name w:val="Основной текст Знак"/>
    <w:link w:val="af4"/>
    <w:rsid w:val="00E42846"/>
    <w:rPr>
      <w:rFonts w:ascii="Times New Roman" w:hAnsi="Times New Roman"/>
      <w:sz w:val="24"/>
      <w:szCs w:val="24"/>
    </w:rPr>
  </w:style>
  <w:style w:type="paragraph" w:styleId="21">
    <w:name w:val="Body Text 2"/>
    <w:basedOn w:val="a0"/>
    <w:link w:val="22"/>
    <w:rsid w:val="00B10A69"/>
    <w:pPr>
      <w:spacing w:after="120" w:line="480" w:lineRule="auto"/>
    </w:pPr>
  </w:style>
  <w:style w:type="character" w:customStyle="1" w:styleId="22">
    <w:name w:val="Основной текст 2 Знак"/>
    <w:link w:val="21"/>
    <w:rsid w:val="00B10A69"/>
    <w:rPr>
      <w:rFonts w:ascii="Times New Roman" w:hAnsi="Times New Roman"/>
      <w:sz w:val="24"/>
      <w:szCs w:val="24"/>
    </w:rPr>
  </w:style>
  <w:style w:type="character" w:customStyle="1" w:styleId="af3">
    <w:name w:val="Текст Знак"/>
    <w:link w:val="af2"/>
    <w:rsid w:val="00B10A69"/>
    <w:rPr>
      <w:rFonts w:ascii="Courier New" w:hAnsi="Courier New"/>
    </w:rPr>
  </w:style>
  <w:style w:type="paragraph" w:styleId="af6">
    <w:name w:val="List Paragraph"/>
    <w:basedOn w:val="a0"/>
    <w:uiPriority w:val="34"/>
    <w:qFormat/>
    <w:rsid w:val="00B10A69"/>
    <w:pPr>
      <w:widowControl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af7">
    <w:name w:val="Title"/>
    <w:basedOn w:val="a0"/>
    <w:link w:val="af8"/>
    <w:qFormat/>
    <w:locked/>
    <w:rsid w:val="00E84D2B"/>
    <w:pPr>
      <w:widowControl/>
      <w:spacing w:line="240" w:lineRule="auto"/>
      <w:ind w:firstLine="0"/>
      <w:jc w:val="center"/>
    </w:pPr>
    <w:rPr>
      <w:rFonts w:ascii="Arial" w:hAnsi="Arial" w:cs="Arial"/>
      <w:b/>
      <w:bCs/>
      <w:sz w:val="20"/>
    </w:rPr>
  </w:style>
  <w:style w:type="character" w:customStyle="1" w:styleId="af8">
    <w:name w:val="Название Знак"/>
    <w:link w:val="af7"/>
    <w:rsid w:val="00E84D2B"/>
    <w:rPr>
      <w:rFonts w:ascii="Arial" w:hAnsi="Arial" w:cs="Arial"/>
      <w:b/>
      <w:bCs/>
      <w:szCs w:val="24"/>
    </w:rPr>
  </w:style>
  <w:style w:type="character" w:customStyle="1" w:styleId="FontStyle14">
    <w:name w:val="Font Style14"/>
    <w:rsid w:val="00D74CDD"/>
    <w:rPr>
      <w:rFonts w:ascii="Times New Roman" w:hAnsi="Times New Roman" w:cs="Times New Roman"/>
      <w:b/>
      <w:bCs/>
      <w:sz w:val="14"/>
      <w:szCs w:val="14"/>
    </w:rPr>
  </w:style>
  <w:style w:type="character" w:styleId="af9">
    <w:name w:val="Strong"/>
    <w:qFormat/>
    <w:locked/>
    <w:rsid w:val="00AA71ED"/>
    <w:rPr>
      <w:b/>
      <w:bCs/>
    </w:rPr>
  </w:style>
  <w:style w:type="paragraph" w:styleId="afa">
    <w:name w:val="Subtitle"/>
    <w:basedOn w:val="a0"/>
    <w:next w:val="a0"/>
    <w:link w:val="afb"/>
    <w:qFormat/>
    <w:locked/>
    <w:rsid w:val="00AA71ED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link w:val="afa"/>
    <w:rsid w:val="00AA71ED"/>
    <w:rPr>
      <w:rFonts w:ascii="Cambria" w:hAnsi="Cambria"/>
      <w:sz w:val="24"/>
      <w:szCs w:val="24"/>
    </w:rPr>
  </w:style>
  <w:style w:type="paragraph" w:styleId="afc">
    <w:name w:val="Normal (Web)"/>
    <w:basedOn w:val="a0"/>
    <w:uiPriority w:val="99"/>
    <w:unhideWhenUsed/>
    <w:rsid w:val="00AA71ED"/>
    <w:pPr>
      <w:widowControl/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4225</Words>
  <Characters>32610</Characters>
  <Application>Microsoft Office Word</Application>
  <DocSecurity>0</DocSecurity>
  <Lines>271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ПРИМЕРНОЙ ПРОГРАММЫ ПРАКТИКИ</vt:lpstr>
    </vt:vector>
  </TitlesOfParts>
  <Company>CSTV</Company>
  <LinksUpToDate>false</LinksUpToDate>
  <CharactersWithSpaces>36762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ПРИМЕРНОЙ ПРОГРАММЫ ПРАКТИКИ</dc:title>
  <dc:subject/>
  <dc:creator>i.boikova</dc:creator>
  <cp:keywords/>
  <dc:description/>
  <cp:lastModifiedBy>i.usov</cp:lastModifiedBy>
  <cp:revision>2</cp:revision>
  <cp:lastPrinted>2012-05-03T08:10:00Z</cp:lastPrinted>
  <dcterms:created xsi:type="dcterms:W3CDTF">2020-11-02T03:16:00Z</dcterms:created>
  <dcterms:modified xsi:type="dcterms:W3CDTF">2020-11-02T03:16:00Z</dcterms:modified>
</cp:coreProperties>
</file>