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2B2" w:rsidRDefault="00AE5290" w:rsidP="00F95A1A">
      <w:pPr>
        <w:ind w:firstLine="709"/>
        <w:jc w:val="center"/>
        <w:rPr>
          <w:b/>
          <w:bCs/>
          <w:lang w:val="en-US"/>
        </w:rPr>
      </w:pPr>
      <w:r w:rsidRPr="00AE5290">
        <w:rPr>
          <w:b/>
          <w:bCs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4.65pt">
            <v:imagedata r:id="rId12" o:title="1Динамика машин"/>
          </v:shape>
        </w:pict>
      </w:r>
      <w:r w:rsidRPr="00AE5290">
        <w:rPr>
          <w:b/>
          <w:bCs/>
          <w:lang w:val="en-US"/>
        </w:rPr>
        <w:lastRenderedPageBreak/>
        <w:pict>
          <v:shape id="_x0000_i1026" type="#_x0000_t75" style="width:467.15pt;height:643.8pt">
            <v:imagedata r:id="rId13" o:title="Динамика машин"/>
          </v:shape>
        </w:pict>
      </w:r>
    </w:p>
    <w:p w:rsidR="002F42B2" w:rsidRDefault="002F42B2" w:rsidP="00F95A1A">
      <w:pPr>
        <w:ind w:firstLine="709"/>
        <w:jc w:val="center"/>
        <w:rPr>
          <w:b/>
          <w:bCs/>
          <w:lang w:val="en-US"/>
        </w:rPr>
      </w:pPr>
    </w:p>
    <w:p w:rsidR="002F42B2" w:rsidRDefault="002F42B2" w:rsidP="00F95A1A">
      <w:pPr>
        <w:ind w:firstLine="709"/>
        <w:jc w:val="center"/>
        <w:rPr>
          <w:b/>
          <w:bCs/>
          <w:lang w:val="en-US"/>
        </w:rPr>
      </w:pPr>
    </w:p>
    <w:p w:rsidR="002F42B2" w:rsidRDefault="002F42B2" w:rsidP="00F95A1A">
      <w:pPr>
        <w:ind w:firstLine="709"/>
        <w:jc w:val="center"/>
        <w:rPr>
          <w:b/>
          <w:bCs/>
          <w:lang w:val="en-US"/>
        </w:rPr>
      </w:pPr>
    </w:p>
    <w:p w:rsidR="002F42B2" w:rsidRDefault="002F42B2" w:rsidP="00F95A1A">
      <w:pPr>
        <w:ind w:firstLine="709"/>
        <w:jc w:val="center"/>
        <w:rPr>
          <w:b/>
          <w:bCs/>
          <w:lang w:val="en-US"/>
        </w:rPr>
      </w:pPr>
    </w:p>
    <w:p w:rsidR="002F42B2" w:rsidRDefault="002F42B2" w:rsidP="00F95A1A">
      <w:pPr>
        <w:ind w:firstLine="709"/>
        <w:jc w:val="center"/>
        <w:rPr>
          <w:b/>
          <w:bCs/>
          <w:lang w:val="en-US"/>
        </w:rPr>
      </w:pPr>
    </w:p>
    <w:p w:rsidR="002F42B2" w:rsidRDefault="002F42B2" w:rsidP="00F95A1A">
      <w:pPr>
        <w:ind w:firstLine="709"/>
        <w:jc w:val="center"/>
        <w:rPr>
          <w:b/>
          <w:bCs/>
          <w:lang w:val="en-US"/>
        </w:rPr>
      </w:pPr>
    </w:p>
    <w:p w:rsidR="007754E4" w:rsidRPr="00767DBB" w:rsidRDefault="008F4437" w:rsidP="008F4437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 w:rsidRPr="008F4437">
        <w:rPr>
          <w:bCs/>
          <w:iCs w:val="0"/>
          <w:szCs w:val="24"/>
        </w:rPr>
        <w:lastRenderedPageBreak/>
        <w:pict>
          <v:shape id="_x0000_i1063" type="#_x0000_t75" style="width:459.65pt;height:656.35pt">
            <v:imagedata r:id="rId14" o:title=""/>
          </v:shape>
        </w:pict>
      </w:r>
      <w:r w:rsidR="002773CC" w:rsidRPr="00767DBB"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8C526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C5260">
        <w:rPr>
          <w:rStyle w:val="FontStyle21"/>
          <w:sz w:val="24"/>
          <w:szCs w:val="24"/>
          <w:u w:val="single"/>
        </w:rPr>
        <w:t>Динамика машин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</w:t>
      </w:r>
      <w:r w:rsidR="00380E8C" w:rsidRPr="00AC53C7">
        <w:t>н</w:t>
      </w:r>
      <w:r w:rsidR="00380E8C" w:rsidRPr="00AC53C7">
        <w:t>тов современным методам и приемам безопасного выполнения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857F80">
      <w:pPr>
        <w:pStyle w:val="Style5"/>
        <w:widowControl/>
        <w:ind w:firstLine="0"/>
        <w:rPr>
          <w:rStyle w:val="FontStyle16"/>
          <w:b w:val="0"/>
          <w:color w:val="00000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C5260">
        <w:rPr>
          <w:rStyle w:val="FontStyle21"/>
          <w:sz w:val="24"/>
          <w:szCs w:val="24"/>
          <w:u w:val="single"/>
        </w:rPr>
        <w:t>Динамика машин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proofErr w:type="spellStart"/>
      <w:r w:rsidR="00863D6C">
        <w:rPr>
          <w:rStyle w:val="FontStyle16"/>
          <w:b w:val="0"/>
          <w:color w:val="000000"/>
          <w:sz w:val="24"/>
          <w:szCs w:val="24"/>
        </w:rPr>
        <w:t>вариотивную</w:t>
      </w:r>
      <w:proofErr w:type="spellEnd"/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</w:t>
      </w:r>
      <w:r w:rsidR="0044774A" w:rsidRPr="00767DBB">
        <w:rPr>
          <w:bCs/>
          <w:i w:val="0"/>
          <w:iCs w:val="0"/>
        </w:rPr>
        <w:t>и</w:t>
      </w:r>
      <w:r w:rsidR="0044774A" w:rsidRPr="00767DBB">
        <w:rPr>
          <w:bCs/>
          <w:i w:val="0"/>
          <w:iCs w:val="0"/>
        </w:rPr>
        <w:t xml:space="preserve">зиологии труда и комфортные условия жизнедеятельности в </w:t>
      </w:r>
      <w:proofErr w:type="spellStart"/>
      <w:r w:rsidR="0044774A" w:rsidRPr="00767DBB">
        <w:rPr>
          <w:bCs/>
          <w:i w:val="0"/>
          <w:iCs w:val="0"/>
        </w:rPr>
        <w:t>техносфере</w:t>
      </w:r>
      <w:proofErr w:type="spellEnd"/>
      <w:r w:rsidR="0044774A" w:rsidRPr="00767DBB">
        <w:rPr>
          <w:bCs/>
          <w:i w:val="0"/>
          <w:iCs w:val="0"/>
        </w:rPr>
        <w:t>, принципы, мет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="0044774A" w:rsidRPr="00767DBB">
        <w:rPr>
          <w:bCs/>
          <w:i w:val="0"/>
          <w:iCs w:val="0"/>
        </w:rPr>
        <w:t>д</w:t>
      </w:r>
      <w:r w:rsidR="0044774A"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="0044774A" w:rsidRPr="00767DBB">
        <w:rPr>
          <w:bCs/>
          <w:i w:val="0"/>
          <w:iCs w:val="0"/>
        </w:rPr>
        <w:t>у</w:t>
      </w:r>
      <w:r w:rsidR="0044774A"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</w:t>
      </w:r>
      <w:r w:rsidR="00FC705A" w:rsidRPr="00767DBB">
        <w:rPr>
          <w:i w:val="0"/>
        </w:rPr>
        <w:t>ь</w:t>
      </w:r>
      <w:r w:rsidR="00FC705A" w:rsidRPr="00767DBB">
        <w:rPr>
          <w:i w:val="0"/>
        </w:rPr>
        <w:t>ное и интегральное исчисления; векторный анализ; дифференциальные уравнения; чи</w:t>
      </w:r>
      <w:r w:rsidR="00FC705A" w:rsidRPr="00767DBB">
        <w:rPr>
          <w:i w:val="0"/>
        </w:rPr>
        <w:t>с</w:t>
      </w:r>
      <w:r w:rsidR="00FC705A" w:rsidRPr="00767DBB">
        <w:rPr>
          <w:i w:val="0"/>
        </w:rPr>
        <w:t>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 xml:space="preserve">, </w:t>
      </w:r>
      <w:proofErr w:type="spellStart"/>
      <w:r w:rsidR="00661EE1" w:rsidRPr="00767DBB">
        <w:rPr>
          <w:bCs/>
          <w:i w:val="0"/>
          <w:iCs w:val="0"/>
        </w:rPr>
        <w:t>э</w:t>
      </w:r>
      <w:r w:rsidR="0044774A" w:rsidRPr="00767DBB">
        <w:rPr>
          <w:bCs/>
          <w:i w:val="0"/>
          <w:iCs w:val="0"/>
        </w:rPr>
        <w:t>козащитная</w:t>
      </w:r>
      <w:proofErr w:type="spellEnd"/>
      <w:r w:rsidR="0044774A" w:rsidRPr="00767DBB">
        <w:rPr>
          <w:bCs/>
          <w:i w:val="0"/>
          <w:iCs w:val="0"/>
        </w:rPr>
        <w:t xml:space="preserve">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</w:t>
      </w:r>
      <w:r w:rsidR="007B2F5A" w:rsidRPr="00767DBB">
        <w:rPr>
          <w:i w:val="0"/>
        </w:rPr>
        <w:t>е</w:t>
      </w:r>
      <w:r w:rsidR="007B2F5A" w:rsidRPr="00767DBB">
        <w:rPr>
          <w:i w:val="0"/>
        </w:rPr>
        <w:t>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средства измерения; метр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 xml:space="preserve">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767DBB">
        <w:rPr>
          <w:i w:val="0"/>
        </w:rPr>
        <w:t>р</w:t>
      </w:r>
      <w:r w:rsidR="001676D6" w:rsidRPr="00767DBB">
        <w:rPr>
          <w:i w:val="0"/>
        </w:rPr>
        <w:t>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="001676D6" w:rsidRPr="00767DBB">
        <w:rPr>
          <w:i w:val="0"/>
        </w:rPr>
        <w:t>ю</w:t>
      </w:r>
      <w:r w:rsidR="001676D6"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</w:t>
      </w:r>
      <w:proofErr w:type="gramStart"/>
      <w:r w:rsidR="001676D6" w:rsidRPr="00767DBB">
        <w:rPr>
          <w:i w:val="0"/>
        </w:rPr>
        <w:t>.</w:t>
      </w:r>
      <w:r w:rsidRPr="00767DBB">
        <w:rPr>
          <w:i w:val="0"/>
          <w:u w:val="single"/>
        </w:rPr>
        <w:t>.</w:t>
      </w:r>
      <w:proofErr w:type="gramEnd"/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 xml:space="preserve">структурный анализ и синтез механизмов; кинематический анализ и синтез механизмов; </w:t>
      </w:r>
      <w:proofErr w:type="spellStart"/>
      <w:r w:rsidR="007B2F5A" w:rsidRPr="00767DBB">
        <w:rPr>
          <w:i w:val="0"/>
          <w:snapToGrid w:val="0"/>
        </w:rPr>
        <w:t>кинетостатический</w:t>
      </w:r>
      <w:proofErr w:type="spellEnd"/>
      <w:r w:rsidR="007B2F5A" w:rsidRPr="00767DBB">
        <w:rPr>
          <w:i w:val="0"/>
          <w:snapToGrid w:val="0"/>
        </w:rPr>
        <w:t xml:space="preserve"> анализ механизмов; д</w:t>
      </w:r>
      <w:r w:rsidR="007B2F5A" w:rsidRPr="00767DBB">
        <w:rPr>
          <w:i w:val="0"/>
          <w:snapToGrid w:val="0"/>
        </w:rPr>
        <w:t>и</w:t>
      </w:r>
      <w:r w:rsidR="007B2F5A" w:rsidRPr="00767DBB">
        <w:rPr>
          <w:i w:val="0"/>
          <w:snapToGrid w:val="0"/>
        </w:rPr>
        <w:t xml:space="preserve">намический анализ и синтез механизмов; колебания в механизмах; динамика приводов; электропривод механизмов; гидропривод механизмов; </w:t>
      </w:r>
      <w:proofErr w:type="spellStart"/>
      <w:r w:rsidR="007B2F5A" w:rsidRPr="00767DBB">
        <w:rPr>
          <w:i w:val="0"/>
          <w:snapToGrid w:val="0"/>
        </w:rPr>
        <w:t>пневмопривод</w:t>
      </w:r>
      <w:proofErr w:type="spellEnd"/>
      <w:r w:rsidR="007B2F5A" w:rsidRPr="00767DBB">
        <w:rPr>
          <w:i w:val="0"/>
          <w:snapToGrid w:val="0"/>
        </w:rPr>
        <w:t xml:space="preserve">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>и</w:t>
      </w:r>
      <w:proofErr w:type="gramStart"/>
      <w:r w:rsidR="006B38E2" w:rsidRPr="00767DBB">
        <w:rPr>
          <w:i w:val="0"/>
        </w:rPr>
        <w:t xml:space="preserve"> </w:t>
      </w:r>
      <w:r w:rsidR="007B2F5A" w:rsidRPr="00767DBB">
        <w:rPr>
          <w:i w:val="0"/>
        </w:rPr>
        <w:t>,</w:t>
      </w:r>
      <w:proofErr w:type="gramEnd"/>
      <w:r w:rsidR="007B2F5A" w:rsidRPr="00767DBB">
        <w:rPr>
          <w:i w:val="0"/>
        </w:rPr>
        <w:t xml:space="preserve">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</w:t>
      </w:r>
      <w:r w:rsidR="007B2F5A" w:rsidRPr="00767DBB">
        <w:rPr>
          <w:i w:val="0"/>
        </w:rPr>
        <w:t>и</w:t>
      </w:r>
      <w:r w:rsidR="007B2F5A" w:rsidRPr="00767DBB">
        <w:rPr>
          <w:i w:val="0"/>
        </w:rPr>
        <w:t>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="001676D6" w:rsidRPr="00767DBB">
        <w:rPr>
          <w:i w:val="0"/>
        </w:rPr>
        <w:t>т</w:t>
      </w:r>
      <w:r w:rsidR="001676D6"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="001676D6" w:rsidRPr="00767DBB">
        <w:rPr>
          <w:i w:val="0"/>
        </w:rPr>
        <w:t>ь</w:t>
      </w:r>
      <w:r w:rsidR="001676D6" w:rsidRPr="00767DBB">
        <w:rPr>
          <w:i w:val="0"/>
        </w:rPr>
        <w:t>ных состояний; материалы несущих металлоконструкций; расчет элементов металлоко</w:t>
      </w:r>
      <w:r w:rsidR="001676D6" w:rsidRPr="00767DBB">
        <w:rPr>
          <w:i w:val="0"/>
        </w:rPr>
        <w:t>н</w:t>
      </w:r>
      <w:r w:rsidR="001676D6"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.Б.28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>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>вания станочных и сборочных операций; основные принципы разработки технологич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</w:t>
      </w:r>
      <w:r w:rsidR="0009458E" w:rsidRPr="00767DBB">
        <w:rPr>
          <w:i w:val="0"/>
        </w:rPr>
        <w:t>и</w:t>
      </w:r>
      <w:r w:rsidR="0009458E" w:rsidRPr="00767DBB">
        <w:rPr>
          <w:i w:val="0"/>
        </w:rPr>
        <w:t xml:space="preserve">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A742D1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A742D1">
        <w:rPr>
          <w:rStyle w:val="FontStyle16"/>
          <w:b w:val="0"/>
          <w:sz w:val="24"/>
          <w:szCs w:val="24"/>
          <w:u w:val="single"/>
        </w:rPr>
        <w:t>.Б.31 Строительные и дорожные машины и оборудование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A742D1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A742D1">
        <w:rPr>
          <w:rStyle w:val="FontStyle16"/>
          <w:b w:val="0"/>
          <w:sz w:val="24"/>
          <w:szCs w:val="24"/>
          <w:u w:val="single"/>
        </w:rPr>
        <w:t>.Б.32 Машины и оборудование непрерывного транспорта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/>
          <w:sz w:val="24"/>
          <w:szCs w:val="24"/>
        </w:rPr>
        <w:t>«</w:t>
      </w:r>
      <w:r w:rsidR="008C5260">
        <w:rPr>
          <w:rStyle w:val="FontStyle21"/>
          <w:sz w:val="24"/>
          <w:szCs w:val="24"/>
          <w:u w:val="single"/>
        </w:rPr>
        <w:t>Динамика машин</w:t>
      </w:r>
      <w:r w:rsidR="00857F80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A742D1" w:rsidRPr="00767DBB" w:rsidTr="00B7337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A742D1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>
              <w:rPr>
                <w:rStyle w:val="FontStyle16"/>
                <w:sz w:val="24"/>
                <w:szCs w:val="24"/>
              </w:rPr>
              <w:t>О</w:t>
            </w:r>
            <w:r w:rsidRPr="00767DBB">
              <w:rPr>
                <w:rStyle w:val="FontStyle16"/>
                <w:sz w:val="24"/>
                <w:szCs w:val="24"/>
              </w:rPr>
              <w:t xml:space="preserve">ПК-1 </w:t>
            </w:r>
            <w:r w:rsidRPr="00A742D1">
              <w:rPr>
                <w:rStyle w:val="FontStyle16"/>
                <w:sz w:val="24"/>
                <w:szCs w:val="24"/>
              </w:rPr>
              <w:t>способностью решать задачи профессионал</w:t>
            </w:r>
            <w:r w:rsidRPr="00A742D1">
              <w:rPr>
                <w:rStyle w:val="FontStyle16"/>
                <w:sz w:val="24"/>
                <w:szCs w:val="24"/>
              </w:rPr>
              <w:t>ь</w:t>
            </w:r>
            <w:r w:rsidRPr="00A742D1">
              <w:rPr>
                <w:rStyle w:val="FontStyle16"/>
                <w:sz w:val="24"/>
                <w:szCs w:val="24"/>
              </w:rPr>
              <w:t>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742D1" w:rsidRPr="00767DBB" w:rsidTr="00B7337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</w:t>
            </w:r>
            <w:r w:rsidRPr="00B176FD">
              <w:rPr>
                <w:i w:val="0"/>
              </w:rPr>
              <w:t>ч</w:t>
            </w:r>
            <w:r w:rsidRPr="00B176FD">
              <w:rPr>
                <w:i w:val="0"/>
              </w:rPr>
              <w:t>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</w:t>
            </w:r>
            <w:r w:rsidRPr="00B176FD">
              <w:rPr>
                <w:i w:val="0"/>
              </w:rPr>
              <w:t>а</w:t>
            </w:r>
            <w:r w:rsidRPr="00B176FD">
              <w:rPr>
                <w:i w:val="0"/>
              </w:rPr>
              <w:lastRenderedPageBreak/>
              <w:t>шин (</w:t>
            </w:r>
            <w:proofErr w:type="gramStart"/>
            <w:r w:rsidRPr="00B176FD">
              <w:rPr>
                <w:i w:val="0"/>
              </w:rPr>
              <w:t>ММ</w:t>
            </w:r>
            <w:proofErr w:type="gramEnd"/>
            <w:r w:rsidRPr="00B176FD">
              <w:rPr>
                <w:i w:val="0"/>
              </w:rPr>
              <w:t>)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 xml:space="preserve">венные свойства </w:t>
            </w:r>
            <w:proofErr w:type="gramStart"/>
            <w:r>
              <w:rPr>
                <w:i w:val="0"/>
              </w:rPr>
              <w:t>ММ</w:t>
            </w:r>
            <w:proofErr w:type="gramEnd"/>
            <w:r>
              <w:rPr>
                <w:i w:val="0"/>
              </w:rPr>
              <w:t>;</w:t>
            </w:r>
          </w:p>
          <w:p w:rsidR="00A742D1" w:rsidRPr="00B176FD" w:rsidRDefault="00B176FD" w:rsidP="00B176FD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</w:t>
            </w:r>
            <w:r w:rsidRPr="00B176FD">
              <w:t>и</w:t>
            </w:r>
            <w:r w:rsidRPr="00B176FD">
              <w:t xml:space="preserve">нетостатики и динамики </w:t>
            </w:r>
            <w:proofErr w:type="gramStart"/>
            <w:r w:rsidRPr="00B176FD">
              <w:t>ММ</w:t>
            </w:r>
            <w:proofErr w:type="gramEnd"/>
          </w:p>
        </w:tc>
      </w:tr>
      <w:tr w:rsidR="00A742D1" w:rsidRPr="00767DBB" w:rsidTr="00B7337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 xml:space="preserve">- решать дифференциальные уравнения движения </w:t>
            </w:r>
            <w:proofErr w:type="gramStart"/>
            <w:r w:rsidRPr="00B176FD">
              <w:rPr>
                <w:snapToGrid w:val="0"/>
                <w:sz w:val="24"/>
                <w:szCs w:val="24"/>
              </w:rPr>
              <w:t>ММ</w:t>
            </w:r>
            <w:proofErr w:type="gramEnd"/>
          </w:p>
        </w:tc>
      </w:tr>
      <w:tr w:rsidR="00A742D1" w:rsidRPr="00767DBB" w:rsidTr="00B7337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- в проведении исследований собственных свойств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 xml:space="preserve">- в отработке различных конструктивных решений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 w:rsidRPr="00B176FD">
              <w:rPr>
                <w:snapToGrid w:val="0"/>
              </w:rPr>
              <w:t>, в том числе с п</w:t>
            </w:r>
            <w:r w:rsidRPr="00B176FD">
              <w:rPr>
                <w:snapToGrid w:val="0"/>
              </w:rPr>
              <w:t>о</w:t>
            </w:r>
            <w:r w:rsidRPr="00B176FD">
              <w:rPr>
                <w:snapToGrid w:val="0"/>
              </w:rPr>
              <w:t>мощью ЭВМ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A742D1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</w:t>
            </w:r>
            <w:r w:rsidR="00A742D1">
              <w:rPr>
                <w:rStyle w:val="FontStyle16"/>
                <w:sz w:val="24"/>
                <w:szCs w:val="24"/>
              </w:rPr>
              <w:t>2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="00A742D1" w:rsidRPr="00A742D1">
              <w:rPr>
                <w:rStyle w:val="FontStyle16"/>
                <w:sz w:val="24"/>
                <w:szCs w:val="24"/>
              </w:rPr>
              <w:t>способностью проводить теоретические и эксп</w:t>
            </w:r>
            <w:r w:rsidR="00A742D1" w:rsidRPr="00A742D1">
              <w:rPr>
                <w:rStyle w:val="FontStyle16"/>
                <w:sz w:val="24"/>
                <w:szCs w:val="24"/>
              </w:rPr>
              <w:t>е</w:t>
            </w:r>
            <w:r w:rsidR="00A742D1" w:rsidRPr="00A742D1">
              <w:rPr>
                <w:rStyle w:val="FontStyle16"/>
                <w:sz w:val="24"/>
                <w:szCs w:val="24"/>
              </w:rPr>
              <w:t>риментальные научные исследования по поиску и проверке новых идей совершенс</w:t>
            </w:r>
            <w:r w:rsidR="00A742D1" w:rsidRPr="00A742D1">
              <w:rPr>
                <w:rStyle w:val="FontStyle16"/>
                <w:sz w:val="24"/>
                <w:szCs w:val="24"/>
              </w:rPr>
              <w:t>т</w:t>
            </w:r>
            <w:r w:rsidR="00A742D1" w:rsidRPr="00A742D1">
              <w:rPr>
                <w:rStyle w:val="FontStyle16"/>
                <w:sz w:val="24"/>
                <w:szCs w:val="24"/>
              </w:rPr>
              <w:t>вования наземных транспортно-технологических средств, их технологического об</w:t>
            </w:r>
            <w:r w:rsidR="00A742D1" w:rsidRPr="00A742D1">
              <w:rPr>
                <w:rStyle w:val="FontStyle16"/>
                <w:sz w:val="24"/>
                <w:szCs w:val="24"/>
              </w:rPr>
              <w:t>о</w:t>
            </w:r>
            <w:r w:rsidR="00A742D1" w:rsidRPr="00A742D1">
              <w:rPr>
                <w:rStyle w:val="FontStyle16"/>
                <w:sz w:val="24"/>
                <w:szCs w:val="24"/>
              </w:rPr>
              <w:t>рудования и создания комплексов на их базе</w:t>
            </w:r>
          </w:p>
        </w:tc>
      </w:tr>
      <w:tr w:rsidR="00B176FD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</w:t>
            </w:r>
            <w:r w:rsidRPr="00B176FD">
              <w:rPr>
                <w:i w:val="0"/>
              </w:rPr>
              <w:t>ч</w:t>
            </w:r>
            <w:r w:rsidRPr="00B176FD">
              <w:rPr>
                <w:i w:val="0"/>
              </w:rPr>
              <w:t>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</w:t>
            </w:r>
            <w:r w:rsidRPr="00B176FD">
              <w:rPr>
                <w:i w:val="0"/>
              </w:rPr>
              <w:t>а</w:t>
            </w:r>
            <w:r w:rsidRPr="00B176FD">
              <w:rPr>
                <w:i w:val="0"/>
              </w:rPr>
              <w:t>шин (</w:t>
            </w:r>
            <w:proofErr w:type="gramStart"/>
            <w:r w:rsidRPr="00B176FD">
              <w:rPr>
                <w:i w:val="0"/>
              </w:rPr>
              <w:t>ММ</w:t>
            </w:r>
            <w:proofErr w:type="gramEnd"/>
            <w:r w:rsidRPr="00B176FD">
              <w:rPr>
                <w:i w:val="0"/>
              </w:rPr>
              <w:t>)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 xml:space="preserve">венные свойства </w:t>
            </w:r>
            <w:proofErr w:type="gramStart"/>
            <w:r>
              <w:rPr>
                <w:i w:val="0"/>
              </w:rPr>
              <w:t>ММ</w:t>
            </w:r>
            <w:proofErr w:type="gramEnd"/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</w:t>
            </w:r>
            <w:r w:rsidRPr="00B176FD">
              <w:t>и</w:t>
            </w:r>
            <w:r w:rsidRPr="00B176FD">
              <w:t xml:space="preserve">нетостатики и динамики </w:t>
            </w:r>
            <w:proofErr w:type="gramStart"/>
            <w:r w:rsidRPr="00B176FD">
              <w:t>ММ</w:t>
            </w:r>
            <w:proofErr w:type="gramEnd"/>
          </w:p>
        </w:tc>
      </w:tr>
      <w:tr w:rsidR="00B176FD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 xml:space="preserve">- решать дифференциальные уравнения движения </w:t>
            </w:r>
            <w:proofErr w:type="gramStart"/>
            <w:r w:rsidRPr="00B176FD">
              <w:rPr>
                <w:snapToGrid w:val="0"/>
                <w:sz w:val="24"/>
                <w:szCs w:val="24"/>
              </w:rPr>
              <w:t>ММ</w:t>
            </w:r>
            <w:proofErr w:type="gramEnd"/>
          </w:p>
        </w:tc>
      </w:tr>
      <w:tr w:rsidR="00B176FD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- в проведении исследований собственных свойств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 xml:space="preserve">- в отработке различных конструктивных решений </w:t>
            </w:r>
            <w:proofErr w:type="gramStart"/>
            <w:r w:rsidRPr="00B176FD">
              <w:rPr>
                <w:snapToGrid w:val="0"/>
              </w:rPr>
              <w:t>ММ</w:t>
            </w:r>
            <w:proofErr w:type="gramEnd"/>
            <w:r w:rsidRPr="00B176FD">
              <w:rPr>
                <w:snapToGrid w:val="0"/>
              </w:rPr>
              <w:t>, в том числе с п</w:t>
            </w:r>
            <w:r w:rsidRPr="00B176FD">
              <w:rPr>
                <w:snapToGrid w:val="0"/>
              </w:rPr>
              <w:t>о</w:t>
            </w:r>
            <w:r w:rsidRPr="00B176FD">
              <w:rPr>
                <w:snapToGrid w:val="0"/>
              </w:rPr>
              <w:t>мощью ЭВМ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846106">
        <w:rPr>
          <w:rStyle w:val="FontStyle18"/>
          <w:b w:val="0"/>
          <w:sz w:val="24"/>
          <w:szCs w:val="24"/>
        </w:rPr>
        <w:t>5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846106">
        <w:rPr>
          <w:rStyle w:val="FontStyle18"/>
          <w:b w:val="0"/>
          <w:sz w:val="24"/>
          <w:szCs w:val="24"/>
        </w:rPr>
        <w:t>80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46106">
        <w:rPr>
          <w:rStyle w:val="FontStyle18"/>
          <w:b w:val="0"/>
          <w:sz w:val="24"/>
          <w:szCs w:val="24"/>
          <w:u w:val="single"/>
        </w:rPr>
        <w:t>58,1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/>
          <w:sz w:val="24"/>
          <w:szCs w:val="24"/>
        </w:rPr>
        <w:t>аудиторная</w:t>
      </w:r>
      <w:proofErr w:type="gramEnd"/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846106">
        <w:rPr>
          <w:rStyle w:val="FontStyle18"/>
          <w:b w:val="0"/>
          <w:color w:val="000000"/>
          <w:sz w:val="24"/>
          <w:szCs w:val="24"/>
        </w:rPr>
        <w:t>54</w:t>
      </w:r>
      <w:r w:rsidRPr="00767DBB">
        <w:rPr>
          <w:rStyle w:val="FontStyle18"/>
          <w:b w:val="0"/>
          <w:color w:val="000000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/>
          <w:sz w:val="24"/>
          <w:szCs w:val="24"/>
        </w:rPr>
        <w:t>внеаудиторная</w:t>
      </w:r>
      <w:proofErr w:type="gramEnd"/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846106">
        <w:rPr>
          <w:rStyle w:val="FontStyle18"/>
          <w:b w:val="0"/>
          <w:color w:val="000000"/>
          <w:sz w:val="24"/>
          <w:szCs w:val="24"/>
        </w:rPr>
        <w:t>4,1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/>
          <w:sz w:val="24"/>
          <w:szCs w:val="24"/>
        </w:rPr>
        <w:t xml:space="preserve">та – </w:t>
      </w:r>
      <w:r w:rsidR="00846106">
        <w:rPr>
          <w:rStyle w:val="FontStyle18"/>
          <w:b w:val="0"/>
          <w:color w:val="000000"/>
          <w:sz w:val="24"/>
          <w:szCs w:val="24"/>
          <w:u w:val="single"/>
        </w:rPr>
        <w:t>86,2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>35,7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67DBB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767DBB">
              <w:rPr>
                <w:color w:val="000000"/>
              </w:rPr>
              <w:t>лаборат</w:t>
            </w:r>
            <w:proofErr w:type="spellEnd"/>
            <w:r w:rsidRPr="00767DBB">
              <w:rPr>
                <w:color w:val="000000"/>
              </w:rPr>
              <w:t>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767DBB">
              <w:rPr>
                <w:color w:val="000000"/>
              </w:rPr>
              <w:t>практич</w:t>
            </w:r>
            <w:proofErr w:type="spellEnd"/>
            <w:r w:rsidRPr="00767DBB">
              <w:rPr>
                <w:color w:val="000000"/>
              </w:rPr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</w:tr>
      <w:tr w:rsidR="00846106" w:rsidRPr="00767DBB" w:rsidTr="000E048C">
        <w:trPr>
          <w:trHeight w:val="268"/>
        </w:trPr>
        <w:tc>
          <w:tcPr>
            <w:tcW w:w="1415" w:type="pct"/>
          </w:tcPr>
          <w:p w:rsidR="00846106" w:rsidRPr="00F26E13" w:rsidRDefault="00846106" w:rsidP="00846106">
            <w:pPr>
              <w:ind w:firstLine="0"/>
            </w:pPr>
            <w:r>
              <w:rPr>
                <w:rStyle w:val="FontStyle21"/>
                <w:sz w:val="24"/>
                <w:szCs w:val="24"/>
              </w:rPr>
              <w:t>1.</w:t>
            </w:r>
            <w:r w:rsidR="005875E4">
              <w:rPr>
                <w:rStyle w:val="FontStyle24"/>
                <w:sz w:val="24"/>
                <w:szCs w:val="24"/>
              </w:rPr>
              <w:t xml:space="preserve"> </w:t>
            </w:r>
            <w:r w:rsidR="005875E4">
              <w:rPr>
                <w:rStyle w:val="FontStyle21"/>
                <w:sz w:val="24"/>
                <w:szCs w:val="24"/>
              </w:rPr>
              <w:t xml:space="preserve">Тема: </w:t>
            </w:r>
            <w:r w:rsidR="005875E4" w:rsidRPr="000523F9">
              <w:rPr>
                <w:snapToGrid w:val="0"/>
                <w:u w:val="single"/>
              </w:rPr>
              <w:t>Введение</w:t>
            </w:r>
            <w:r w:rsidR="005875E4">
              <w:rPr>
                <w:snapToGrid w:val="0"/>
                <w:u w:val="single"/>
              </w:rPr>
              <w:t xml:space="preserve">. </w:t>
            </w:r>
            <w:r w:rsidR="005875E4" w:rsidRPr="000523F9">
              <w:rPr>
                <w:snapToGrid w:val="0"/>
              </w:rPr>
              <w:t>Цели и задачи курса. Взаимосвязь курса с другими дисципл</w:t>
            </w:r>
            <w:r w:rsidR="005875E4" w:rsidRPr="000523F9">
              <w:rPr>
                <w:snapToGrid w:val="0"/>
              </w:rPr>
              <w:t>и</w:t>
            </w:r>
            <w:r w:rsidR="005875E4" w:rsidRPr="000523F9">
              <w:rPr>
                <w:snapToGrid w:val="0"/>
              </w:rPr>
              <w:t>нами.</w:t>
            </w:r>
            <w:r w:rsidR="005875E4">
              <w:rPr>
                <w:snapToGrid w:val="0"/>
              </w:rPr>
              <w:t xml:space="preserve"> </w:t>
            </w:r>
            <w:r w:rsidR="005875E4" w:rsidRPr="000523F9">
              <w:rPr>
                <w:snapToGrid w:val="0"/>
              </w:rPr>
              <w:t>Механика машин - как важнейшее направление научно-технического пр</w:t>
            </w:r>
            <w:r w:rsidR="005875E4" w:rsidRPr="000523F9">
              <w:rPr>
                <w:snapToGrid w:val="0"/>
              </w:rPr>
              <w:t>о</w:t>
            </w:r>
            <w:r w:rsidR="005875E4" w:rsidRPr="000523F9">
              <w:rPr>
                <w:snapToGrid w:val="0"/>
              </w:rPr>
              <w:t>гресса. Состав, характеристики</w:t>
            </w:r>
            <w:r w:rsidR="005875E4">
              <w:rPr>
                <w:snapToGrid w:val="0"/>
              </w:rPr>
              <w:t>,</w:t>
            </w:r>
            <w:r w:rsidR="005875E4" w:rsidRPr="000523F9">
              <w:rPr>
                <w:snapToGrid w:val="0"/>
              </w:rPr>
              <w:t xml:space="preserve"> области применения и развитие </w:t>
            </w:r>
            <w:r w:rsidR="005875E4">
              <w:rPr>
                <w:snapToGrid w:val="0"/>
              </w:rPr>
              <w:t>машин</w:t>
            </w:r>
            <w:proofErr w:type="gramStart"/>
            <w:r w:rsidR="005875E4" w:rsidRPr="000523F9">
              <w:rPr>
                <w:snapToGrid w:val="0"/>
              </w:rPr>
              <w:t>.</w:t>
            </w:r>
            <w:r w:rsidRPr="000523F9">
              <w:rPr>
                <w:snapToGrid w:val="0"/>
              </w:rPr>
              <w:t>.</w:t>
            </w:r>
            <w:proofErr w:type="gramEnd"/>
          </w:p>
        </w:tc>
        <w:tc>
          <w:tcPr>
            <w:tcW w:w="176" w:type="pct"/>
          </w:tcPr>
          <w:p w:rsidR="00846106" w:rsidRPr="00B20134" w:rsidRDefault="00E06995" w:rsidP="0084610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5" w:type="pct"/>
          </w:tcPr>
          <w:p w:rsidR="00846106" w:rsidRPr="00767DBB" w:rsidRDefault="00846106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846106" w:rsidRPr="00767DBB" w:rsidRDefault="00846106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846106" w:rsidRPr="00767DBB" w:rsidRDefault="00846106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846106" w:rsidRPr="00767DBB" w:rsidRDefault="00846106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846106" w:rsidRPr="00767DBB" w:rsidRDefault="00846106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846106" w:rsidRPr="00767DBB" w:rsidRDefault="00846106" w:rsidP="00F47971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ind w:firstLine="0"/>
              <w:rPr>
                <w:snapToGrid w:val="0"/>
                <w:u w:val="single"/>
              </w:rPr>
            </w:pPr>
            <w:r>
              <w:t xml:space="preserve">2.Тема: </w:t>
            </w:r>
            <w:r w:rsidRPr="000523F9">
              <w:rPr>
                <w:snapToGrid w:val="0"/>
                <w:u w:val="single"/>
              </w:rPr>
              <w:t>Структура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 xml:space="preserve">Характеристика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Определение, н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 xml:space="preserve">значение и общая характеристика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 xml:space="preserve">. Структура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(основные исполнител</w:t>
            </w:r>
            <w:r w:rsidRPr="000523F9">
              <w:rPr>
                <w:snapToGrid w:val="0"/>
              </w:rPr>
              <w:t>ь</w:t>
            </w:r>
            <w:r w:rsidRPr="000523F9">
              <w:rPr>
                <w:snapToGrid w:val="0"/>
              </w:rPr>
              <w:t>ные звенья, связи строения связи фун</w:t>
            </w:r>
            <w:r w:rsidRPr="000523F9">
              <w:rPr>
                <w:snapToGrid w:val="0"/>
              </w:rPr>
              <w:t>к</w:t>
            </w:r>
            <w:r w:rsidRPr="000523F9">
              <w:rPr>
                <w:snapToGrid w:val="0"/>
              </w:rPr>
              <w:t xml:space="preserve">ционирования), основные кинематические </w:t>
            </w:r>
            <w:r w:rsidRPr="000523F9">
              <w:rPr>
                <w:snapToGrid w:val="0"/>
              </w:rPr>
              <w:lastRenderedPageBreak/>
              <w:t>цепи</w:t>
            </w:r>
            <w:proofErr w:type="gramStart"/>
            <w:r w:rsidRPr="000523F9">
              <w:rPr>
                <w:snapToGrid w:val="0"/>
              </w:rPr>
              <w:t xml:space="preserve"> ,</w:t>
            </w:r>
            <w:proofErr w:type="gramEnd"/>
            <w:r w:rsidRPr="000523F9">
              <w:rPr>
                <w:snapToGrid w:val="0"/>
              </w:rPr>
              <w:t xml:space="preserve"> силовые приводы, системы передач движения.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>Исполнительные механизмы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Исполн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 xml:space="preserve">тельные механизмы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 xml:space="preserve"> с приводами на звеньях, на основании и комбинирова</w:t>
            </w:r>
            <w:r w:rsidRPr="000523F9">
              <w:rPr>
                <w:snapToGrid w:val="0"/>
              </w:rPr>
              <w:t>н</w:t>
            </w:r>
            <w:r w:rsidRPr="000523F9">
              <w:rPr>
                <w:snapToGrid w:val="0"/>
              </w:rPr>
              <w:t>ные схемы.</w:t>
            </w:r>
          </w:p>
          <w:p w:rsidR="00D169E9" w:rsidRPr="002F7348" w:rsidRDefault="00D169E9" w:rsidP="00D169E9">
            <w:pPr>
              <w:ind w:firstLine="0"/>
            </w:pPr>
            <w:r w:rsidRPr="0071416D">
              <w:rPr>
                <w:snapToGrid w:val="0"/>
              </w:rPr>
              <w:t>Структура основных кинематических ц</w:t>
            </w:r>
            <w:r w:rsidRPr="0071416D">
              <w:rPr>
                <w:snapToGrid w:val="0"/>
              </w:rPr>
              <w:t>е</w:t>
            </w:r>
            <w:r w:rsidRPr="0071416D">
              <w:rPr>
                <w:snapToGrid w:val="0"/>
              </w:rPr>
              <w:t>пей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Структура основных кинематических цепей, разомкнутые, замкнутые и кваз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>замкнутые основные кинематические ц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 xml:space="preserve">пи, степени свободы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, обобщенные координаты, базовые системы координат.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Геометрические характеристики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169E9">
              <w:t xml:space="preserve"> /</w:t>
            </w:r>
            <w:r>
              <w:t>3</w:t>
            </w:r>
          </w:p>
        </w:tc>
        <w:tc>
          <w:tcPr>
            <w:tcW w:w="31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lastRenderedPageBreak/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ind w:firstLine="0"/>
              <w:rPr>
                <w:snapToGrid w:val="0"/>
                <w:u w:val="single"/>
              </w:rPr>
            </w:pPr>
            <w:r>
              <w:lastRenderedPageBreak/>
              <w:t xml:space="preserve">3.Тема: </w:t>
            </w:r>
            <w:r w:rsidRPr="000523F9">
              <w:rPr>
                <w:snapToGrid w:val="0"/>
                <w:u w:val="single"/>
              </w:rPr>
              <w:t>Кинематика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Функции положения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основные кинем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 xml:space="preserve">тические цепи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Определение скор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 xml:space="preserve">стей и ускорений точек звеньев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>п</w:t>
            </w:r>
            <w:r w:rsidRPr="000523F9">
              <w:rPr>
                <w:snapToGrid w:val="0"/>
              </w:rPr>
              <w:t xml:space="preserve">ределение угловых скоростей и ускорений звеньев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 Прямая и обратная задачи кинематики</w:t>
            </w:r>
            <w:r>
              <w:rPr>
                <w:snapToGrid w:val="0"/>
              </w:rPr>
              <w:t xml:space="preserve">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D0552C">
              <w:rPr>
                <w:snapToGrid w:val="0"/>
              </w:rPr>
              <w:t>Системы передач движения звеньям: К</w:t>
            </w:r>
            <w:r w:rsidRPr="00D0552C">
              <w:rPr>
                <w:snapToGrid w:val="0"/>
              </w:rPr>
              <w:t>и</w:t>
            </w:r>
            <w:r w:rsidRPr="00D0552C">
              <w:rPr>
                <w:snapToGrid w:val="0"/>
              </w:rPr>
              <w:t>нематические схемы, системы</w:t>
            </w:r>
            <w:r w:rsidRPr="000523F9">
              <w:rPr>
                <w:snapToGrid w:val="0"/>
              </w:rPr>
              <w:t xml:space="preserve"> передач движения звеньям исполнительной кин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lastRenderedPageBreak/>
              <w:t xml:space="preserve">матической цепи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 xml:space="preserve"> с приводами, уст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>новленными на звеньях и основании.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К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>нематическая зависимость движений звеньев, матрица частных передаточных отношений кинематических цепей.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Системы передач движения</w:t>
            </w:r>
            <w:r>
              <w:rPr>
                <w:snapToGrid w:val="0"/>
              </w:rPr>
              <w:t>:</w:t>
            </w:r>
            <w:r w:rsidRPr="000523F9">
              <w:rPr>
                <w:snapToGrid w:val="0"/>
              </w:rPr>
              <w:t xml:space="preserve"> Условие к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 xml:space="preserve">нематической независимости движения, синтез </w:t>
            </w:r>
            <w:proofErr w:type="spellStart"/>
            <w:r w:rsidRPr="000523F9">
              <w:rPr>
                <w:snapToGrid w:val="0"/>
              </w:rPr>
              <w:t>кинематически</w:t>
            </w:r>
            <w:proofErr w:type="spellEnd"/>
            <w:r w:rsidRPr="000523F9">
              <w:rPr>
                <w:snapToGrid w:val="0"/>
              </w:rPr>
              <w:t xml:space="preserve"> независимых си</w:t>
            </w:r>
            <w:r w:rsidRPr="000523F9">
              <w:rPr>
                <w:snapToGrid w:val="0"/>
              </w:rPr>
              <w:t>с</w:t>
            </w:r>
            <w:r w:rsidRPr="000523F9">
              <w:rPr>
                <w:snapToGrid w:val="0"/>
              </w:rPr>
              <w:t>тем передач движения с общим дифф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 xml:space="preserve">ренциальным приводом и с помощью </w:t>
            </w:r>
            <w:proofErr w:type="spellStart"/>
            <w:r w:rsidRPr="000523F9">
              <w:rPr>
                <w:snapToGrid w:val="0"/>
              </w:rPr>
              <w:t>двухпоточных</w:t>
            </w:r>
            <w:proofErr w:type="spellEnd"/>
            <w:r w:rsidRPr="000523F9">
              <w:rPr>
                <w:snapToGrid w:val="0"/>
              </w:rPr>
              <w:t xml:space="preserve"> систем передач движения.</w:t>
            </w:r>
          </w:p>
          <w:p w:rsidR="00D169E9" w:rsidRPr="002F7348" w:rsidRDefault="00D169E9" w:rsidP="00D169E9">
            <w:pPr>
              <w:ind w:firstLine="0"/>
            </w:pPr>
            <w:r w:rsidRPr="00C4725F">
              <w:rPr>
                <w:snapToGrid w:val="0"/>
              </w:rPr>
              <w:t>Кинематический синтез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Методы кинем</w:t>
            </w:r>
            <w:r w:rsidRPr="000523F9">
              <w:rPr>
                <w:snapToGrid w:val="0"/>
              </w:rPr>
              <w:t>а</w:t>
            </w:r>
            <w:r w:rsidRPr="000523F9">
              <w:rPr>
                <w:snapToGrid w:val="0"/>
              </w:rPr>
              <w:t>тического синтеза основных кинематич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 xml:space="preserve">ских цепей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 xml:space="preserve"> по заданным положениям в зоне обслуживания и траектории раб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>чего органа.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D169E9" w:rsidP="00E06995">
            <w:pPr>
              <w:pStyle w:val="Style14"/>
              <w:widowControl/>
              <w:ind w:firstLine="0"/>
              <w:jc w:val="center"/>
            </w:pPr>
            <w:r>
              <w:t>6 /</w:t>
            </w:r>
            <w:r w:rsidR="00E06995">
              <w:t>3</w:t>
            </w:r>
          </w:p>
        </w:tc>
        <w:tc>
          <w:tcPr>
            <w:tcW w:w="31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24,2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lastRenderedPageBreak/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4.Тема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:</w:t>
            </w: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Силовой анализ многодвигател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ь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ных 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Методика силового расчета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Постановл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ние задач и общая методика силового ра</w:t>
            </w:r>
            <w:r w:rsidRPr="000523F9">
              <w:rPr>
                <w:snapToGrid w:val="0"/>
              </w:rPr>
              <w:t>с</w:t>
            </w:r>
            <w:r w:rsidRPr="000523F9">
              <w:rPr>
                <w:snapToGrid w:val="0"/>
              </w:rPr>
              <w:t>чета.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Построение расчетных схем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Построение расчетных схем и составление уравнений кинетостатики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Определение реакций в кинематических парах основных кин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матических цепей и сил, действующих в элементах приводов и системы передач движения.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 xml:space="preserve">Определение </w:t>
            </w:r>
            <w:proofErr w:type="gramStart"/>
            <w:r w:rsidRPr="000A6AB0">
              <w:rPr>
                <w:snapToGrid w:val="0"/>
              </w:rPr>
              <w:t>расчетного</w:t>
            </w:r>
            <w:proofErr w:type="gramEnd"/>
            <w:r w:rsidRPr="000A6AB0">
              <w:rPr>
                <w:snapToGrid w:val="0"/>
              </w:rPr>
              <w:t xml:space="preserve"> </w:t>
            </w:r>
            <w:proofErr w:type="spellStart"/>
            <w:r w:rsidRPr="000A6AB0">
              <w:rPr>
                <w:snapToGrid w:val="0"/>
              </w:rPr>
              <w:t>загружения</w:t>
            </w:r>
            <w:proofErr w:type="spellEnd"/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>п</w:t>
            </w:r>
            <w:r w:rsidRPr="000523F9">
              <w:rPr>
                <w:snapToGrid w:val="0"/>
              </w:rPr>
              <w:t xml:space="preserve">ределение расчетного </w:t>
            </w:r>
            <w:proofErr w:type="spellStart"/>
            <w:r w:rsidRPr="000523F9">
              <w:rPr>
                <w:snapToGrid w:val="0"/>
              </w:rPr>
              <w:t>загружения</w:t>
            </w:r>
            <w:proofErr w:type="spellEnd"/>
            <w:r w:rsidRPr="000523F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Статические деформации системы, стат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 xml:space="preserve">ческие ошибки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 xml:space="preserve">. </w:t>
            </w:r>
            <w:r w:rsidRPr="000523F9">
              <w:rPr>
                <w:snapToGrid w:val="0"/>
              </w:rPr>
              <w:t>Определение пол</w:t>
            </w:r>
            <w:r w:rsidRPr="000523F9">
              <w:rPr>
                <w:snapToGrid w:val="0"/>
              </w:rPr>
              <w:t>о</w:t>
            </w:r>
            <w:r w:rsidRPr="000523F9">
              <w:rPr>
                <w:snapToGrid w:val="0"/>
              </w:rPr>
              <w:t>жений равновесия</w:t>
            </w:r>
            <w:r>
              <w:rPr>
                <w:snapToGrid w:val="0"/>
              </w:rPr>
              <w:t xml:space="preserve">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</w:t>
            </w:r>
          </w:p>
          <w:p w:rsidR="00D169E9" w:rsidRPr="000A6AB0" w:rsidRDefault="00D169E9" w:rsidP="00D169E9">
            <w:pPr>
              <w:ind w:firstLine="0"/>
            </w:pPr>
            <w:r w:rsidRPr="000A6AB0">
              <w:rPr>
                <w:snapToGrid w:val="0"/>
              </w:rPr>
              <w:t>Задачи разгрузки многодвигательных м</w:t>
            </w:r>
            <w:r w:rsidRPr="000A6AB0">
              <w:rPr>
                <w:snapToGrid w:val="0"/>
              </w:rPr>
              <w:t>а</w:t>
            </w:r>
            <w:r w:rsidRPr="000A6AB0">
              <w:rPr>
                <w:snapToGrid w:val="0"/>
              </w:rPr>
              <w:t>шин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Задачи разгрузки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: пассивные и активные способы и механизмы статич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ской разгрузки приводов машин, границы применяемости различных способов ра</w:t>
            </w:r>
            <w:r w:rsidRPr="000523F9">
              <w:rPr>
                <w:snapToGrid w:val="0"/>
              </w:rPr>
              <w:t>з</w:t>
            </w:r>
            <w:r w:rsidRPr="000523F9">
              <w:rPr>
                <w:snapToGrid w:val="0"/>
              </w:rPr>
              <w:t>грузки.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169E9">
              <w:t>/3</w:t>
            </w:r>
          </w:p>
        </w:tc>
        <w:tc>
          <w:tcPr>
            <w:tcW w:w="316" w:type="pct"/>
          </w:tcPr>
          <w:p w:rsidR="00D169E9" w:rsidRPr="00B20134" w:rsidRDefault="00D169E9" w:rsidP="00E0699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06995">
              <w:t>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5.Тема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:</w:t>
            </w: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 xml:space="preserve">Динамика многодвигательных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lastRenderedPageBreak/>
              <w:t>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Уравнения динамики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Уравнения динам</w:t>
            </w:r>
            <w:r w:rsidRPr="000523F9">
              <w:rPr>
                <w:snapToGrid w:val="0"/>
              </w:rPr>
              <w:t>и</w:t>
            </w:r>
            <w:r w:rsidRPr="000523F9">
              <w:rPr>
                <w:snapToGrid w:val="0"/>
              </w:rPr>
              <w:t xml:space="preserve">ки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 xml:space="preserve"> в форме уравнений Лагранжа II-го рода.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Первая (прямая) и вторая (обратная) задачи динамики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 Численное реш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ние задачи динамики на ЭВМ. Динамич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ское взаимовлияние движений по степ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ням свободы.</w:t>
            </w:r>
          </w:p>
          <w:p w:rsidR="00D169E9" w:rsidRPr="000A6AB0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Способы динамической развязки движ</w:t>
            </w:r>
            <w:r w:rsidRPr="000A6AB0">
              <w:rPr>
                <w:snapToGrid w:val="0"/>
              </w:rPr>
              <w:t>е</w:t>
            </w:r>
            <w:r w:rsidRPr="000A6AB0">
              <w:rPr>
                <w:snapToGrid w:val="0"/>
              </w:rPr>
              <w:t>ний</w:t>
            </w:r>
            <w:r>
              <w:rPr>
                <w:snapToGrid w:val="0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 xml:space="preserve">Колебания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Малые колебания</w:t>
            </w:r>
            <w:r>
              <w:rPr>
                <w:snapToGrid w:val="0"/>
              </w:rPr>
              <w:t xml:space="preserve">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 Упругие и диссипативные характеристики механизмов. Динамические модели о</w:t>
            </w:r>
            <w:r w:rsidRPr="000523F9">
              <w:rPr>
                <w:snapToGrid w:val="0"/>
              </w:rPr>
              <w:t>с</w:t>
            </w:r>
            <w:r w:rsidRPr="000523F9">
              <w:rPr>
                <w:snapToGrid w:val="0"/>
              </w:rPr>
              <w:t>новных кинематических цепей и приводов с системами передач движения степеням свободы механизмов.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Собственные частоты и собственные формы колебаний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Собственные частоты и собственные формы колебаний систем. Некоторые методы приближенного опр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деления собственных форм и частот кол</w:t>
            </w:r>
            <w:r w:rsidRPr="000523F9">
              <w:rPr>
                <w:snapToGrid w:val="0"/>
              </w:rPr>
              <w:t>е</w:t>
            </w:r>
            <w:r w:rsidRPr="000523F9">
              <w:rPr>
                <w:snapToGrid w:val="0"/>
              </w:rPr>
              <w:t>баний. Методы определения первой со</w:t>
            </w:r>
            <w:r w:rsidRPr="000523F9">
              <w:rPr>
                <w:snapToGrid w:val="0"/>
              </w:rPr>
              <w:t>б</w:t>
            </w:r>
            <w:r w:rsidRPr="000523F9">
              <w:rPr>
                <w:snapToGrid w:val="0"/>
              </w:rPr>
              <w:t>ственной частоты и собственной формы.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Динамика приводов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Динамика приводов </w:t>
            </w:r>
            <w:r w:rsidRPr="000523F9">
              <w:rPr>
                <w:snapToGrid w:val="0"/>
              </w:rPr>
              <w:lastRenderedPageBreak/>
              <w:t>с учетом упругой податливости элементов машин.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Анализ частотных свойств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 xml:space="preserve">. Собственные и вынужденные колебания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 w:rsidRPr="000523F9">
              <w:rPr>
                <w:snapToGrid w:val="0"/>
              </w:rPr>
              <w:t>.</w:t>
            </w:r>
          </w:p>
          <w:p w:rsidR="00D169E9" w:rsidRPr="000A6AB0" w:rsidRDefault="00D169E9" w:rsidP="00D169E9">
            <w:pPr>
              <w:ind w:firstLine="0"/>
            </w:pPr>
            <w:r w:rsidRPr="000523F9">
              <w:rPr>
                <w:snapToGrid w:val="0"/>
              </w:rPr>
              <w:t xml:space="preserve">Динамические ошибки </w:t>
            </w:r>
            <w:proofErr w:type="gramStart"/>
            <w:r>
              <w:rPr>
                <w:snapToGrid w:val="0"/>
              </w:rPr>
              <w:t>ММ</w:t>
            </w:r>
            <w:proofErr w:type="gramEnd"/>
            <w:r>
              <w:rPr>
                <w:snapToGrid w:val="0"/>
              </w:rPr>
              <w:t>.</w:t>
            </w:r>
          </w:p>
        </w:tc>
        <w:tc>
          <w:tcPr>
            <w:tcW w:w="176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4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169E9">
              <w:t>/3</w:t>
            </w:r>
          </w:p>
        </w:tc>
        <w:tc>
          <w:tcPr>
            <w:tcW w:w="316" w:type="pct"/>
          </w:tcPr>
          <w:p w:rsidR="00D169E9" w:rsidRPr="00B20134" w:rsidRDefault="00D169E9" w:rsidP="00E0699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06995">
              <w:t>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 xml:space="preserve">Самостоятельное изучение </w:t>
            </w:r>
            <w:r w:rsidRPr="00767DBB">
              <w:rPr>
                <w:bCs/>
                <w:iCs/>
                <w:color w:val="000000"/>
              </w:rPr>
              <w:lastRenderedPageBreak/>
              <w:t>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D169E9" w:rsidRPr="00767DBB" w:rsidRDefault="00E06995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дование.</w:t>
            </w:r>
          </w:p>
          <w:p w:rsidR="00D169E9" w:rsidRDefault="00D169E9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D169E9" w:rsidRPr="00767DBB" w:rsidRDefault="00E06995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ОПК-1-</w:t>
            </w:r>
            <w:r>
              <w:rPr>
                <w:color w:val="000000"/>
              </w:rPr>
              <w:lastRenderedPageBreak/>
              <w:t>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a3"/>
              <w:tabs>
                <w:tab w:val="clear" w:pos="9355"/>
                <w:tab w:val="left" w:pos="6996"/>
              </w:tabs>
              <w:ind w:firstLine="0"/>
              <w:rPr>
                <w:snapToGrid w:val="0"/>
                <w:u w:val="single"/>
              </w:rPr>
            </w:pPr>
            <w:r w:rsidRPr="008611B4">
              <w:rPr>
                <w:color w:val="000000"/>
              </w:rPr>
              <w:lastRenderedPageBreak/>
              <w:t>6.Тема</w:t>
            </w:r>
            <w:r>
              <w:rPr>
                <w:color w:val="000000"/>
              </w:rPr>
              <w:t>:</w:t>
            </w:r>
            <w:r w:rsidRPr="008611B4">
              <w:rPr>
                <w:color w:val="000000"/>
              </w:rPr>
              <w:t xml:space="preserve"> </w:t>
            </w:r>
            <w:r w:rsidRPr="000523F9">
              <w:rPr>
                <w:snapToGrid w:val="0"/>
                <w:u w:val="single"/>
              </w:rPr>
              <w:t>Заключение</w:t>
            </w:r>
            <w:r>
              <w:rPr>
                <w:snapToGrid w:val="0"/>
                <w:u w:val="single"/>
              </w:rPr>
              <w:t>.</w:t>
            </w:r>
          </w:p>
          <w:p w:rsidR="00D169E9" w:rsidRPr="002F7348" w:rsidRDefault="00D169E9" w:rsidP="00D169E9">
            <w:pPr>
              <w:ind w:firstLine="0"/>
            </w:pPr>
            <w:r w:rsidRPr="000523F9">
              <w:rPr>
                <w:snapToGrid w:val="0"/>
              </w:rPr>
              <w:t>Обзор современных научно-технических достижений механики машин. Задачи и перспективы развития.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D169E9" w:rsidRPr="00767DBB" w:rsidRDefault="00D169E9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99"/>
        </w:trPr>
        <w:tc>
          <w:tcPr>
            <w:tcW w:w="1415" w:type="pct"/>
          </w:tcPr>
          <w:p w:rsidR="00D169E9" w:rsidRPr="00767DBB" w:rsidRDefault="00D169E9" w:rsidP="00F47971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D169E9" w:rsidRPr="00767DBB" w:rsidRDefault="00E06995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shd w:val="clear" w:color="auto" w:fill="auto"/>
          </w:tcPr>
          <w:p w:rsidR="00D169E9" w:rsidRPr="00767DBB" w:rsidRDefault="00E06995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258" w:type="pct"/>
            <w:shd w:val="clear" w:color="auto" w:fill="auto"/>
          </w:tcPr>
          <w:p w:rsidR="00D169E9" w:rsidRPr="00767DBB" w:rsidRDefault="00D169E9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58" w:type="pct"/>
            <w:shd w:val="clear" w:color="auto" w:fill="auto"/>
          </w:tcPr>
          <w:p w:rsidR="00D169E9" w:rsidRPr="00767DBB" w:rsidRDefault="00E06995" w:rsidP="00E06995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</w:t>
            </w:r>
            <w:r w:rsidR="00D169E9" w:rsidRPr="00767DBB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12</w:t>
            </w:r>
            <w:r w:rsidR="00D169E9" w:rsidRPr="00767DBB">
              <w:rPr>
                <w:b/>
                <w:color w:val="000000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D169E9" w:rsidRPr="00767DBB" w:rsidRDefault="00E06995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86,2</w:t>
            </w:r>
          </w:p>
        </w:tc>
        <w:tc>
          <w:tcPr>
            <w:tcW w:w="1065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65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/>
        </w:rPr>
      </w:pPr>
      <w:r w:rsidRPr="00767DBB">
        <w:rPr>
          <w:iCs/>
          <w:color w:val="000000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/>
        </w:rPr>
        <w:t>а</w:t>
      </w:r>
      <w:r w:rsidRPr="00767DBB">
        <w:rPr>
          <w:iCs/>
          <w:color w:val="000000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/>
        </w:rPr>
      </w:pPr>
      <w:r w:rsidRPr="00767DBB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/>
        </w:rPr>
        <w:t xml:space="preserve">интерактивной форме. Объем занятий в интерактивной форме – </w:t>
      </w:r>
      <w:r w:rsidR="00B416E5">
        <w:rPr>
          <w:iCs/>
          <w:color w:val="000000"/>
        </w:rPr>
        <w:t>1</w:t>
      </w:r>
      <w:r w:rsidR="00A11E9E">
        <w:rPr>
          <w:iCs/>
          <w:color w:val="000000"/>
        </w:rPr>
        <w:t>2</w:t>
      </w:r>
      <w:r w:rsidRPr="00767DBB">
        <w:rPr>
          <w:iCs/>
          <w:color w:val="000000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/>
        </w:rPr>
        <w:t>рекомендуемого программн</w:t>
      </w:r>
      <w:r w:rsidR="00CD7A79" w:rsidRPr="00767DBB">
        <w:rPr>
          <w:bCs/>
          <w:iCs/>
          <w:color w:val="000000"/>
        </w:rPr>
        <w:t>о</w:t>
      </w:r>
      <w:r w:rsidR="00CD7A79" w:rsidRPr="00767DBB">
        <w:rPr>
          <w:bCs/>
          <w:iCs/>
          <w:color w:val="000000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5. </w:t>
      </w:r>
      <w:r w:rsidRPr="00767DBB">
        <w:rPr>
          <w:iCs/>
          <w:color w:val="000000"/>
        </w:rPr>
        <w:t xml:space="preserve">В рамках </w:t>
      </w:r>
      <w:r w:rsidRPr="00767DBB">
        <w:rPr>
          <w:bCs/>
          <w:iCs/>
          <w:color w:val="000000"/>
        </w:rPr>
        <w:t>учебного курса предус</w:t>
      </w:r>
      <w:r w:rsidRPr="00767DBB">
        <w:rPr>
          <w:iCs/>
          <w:color w:val="000000"/>
        </w:rPr>
        <w:t xml:space="preserve">мотрены встречи с </w:t>
      </w:r>
      <w:r w:rsidRPr="00767DBB">
        <w:rPr>
          <w:bCs/>
          <w:iCs/>
          <w:color w:val="000000"/>
        </w:rPr>
        <w:t xml:space="preserve">представителями </w:t>
      </w:r>
      <w:r w:rsidRPr="00767DBB">
        <w:rPr>
          <w:iCs/>
          <w:color w:val="000000"/>
        </w:rPr>
        <w:t>рос</w:t>
      </w:r>
      <w:r w:rsidRPr="00767DBB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767DBB">
        <w:rPr>
          <w:iCs/>
          <w:color w:val="000000"/>
        </w:rPr>
        <w:t xml:space="preserve"> </w:t>
      </w:r>
      <w:r w:rsidRPr="00767DBB">
        <w:rPr>
          <w:bCs/>
          <w:iCs/>
          <w:color w:val="000000"/>
        </w:rPr>
        <w:t>организаций, мастер</w:t>
      </w:r>
      <w:r w:rsidRPr="00767DBB">
        <w:rPr>
          <w:iCs/>
          <w:color w:val="000000"/>
        </w:rPr>
        <w:t xml:space="preserve">-классы экспертов </w:t>
      </w:r>
      <w:r w:rsidRPr="00767DBB">
        <w:rPr>
          <w:bCs/>
          <w:iCs/>
          <w:color w:val="000000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/>
        </w:rPr>
      </w:pPr>
      <w:r w:rsidRPr="00767DBB">
        <w:rPr>
          <w:b/>
          <w:iCs/>
          <w:color w:val="000000"/>
        </w:rPr>
        <w:t xml:space="preserve">6 Учебно-методическое обеспечение самостоятельной работы </w:t>
      </w:r>
      <w:proofErr w:type="gramStart"/>
      <w:r w:rsidRPr="00767DBB">
        <w:rPr>
          <w:b/>
          <w:iCs/>
          <w:color w:val="000000"/>
        </w:rPr>
        <w:t>обучающихся</w:t>
      </w:r>
      <w:proofErr w:type="gramEnd"/>
    </w:p>
    <w:p w:rsidR="005158E3" w:rsidRPr="00767DBB" w:rsidRDefault="005158E3" w:rsidP="005158E3">
      <w:pPr>
        <w:ind w:firstLine="0"/>
        <w:rPr>
          <w:color w:val="000000"/>
        </w:rPr>
      </w:pP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/>
        </w:rPr>
        <w:t>а</w:t>
      </w:r>
      <w:r w:rsidRPr="00767DBB">
        <w:rPr>
          <w:color w:val="000000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767DBB">
        <w:rPr>
          <w:color w:val="000000"/>
          <w:szCs w:val="24"/>
          <w:lang w:val="ru-RU"/>
        </w:rPr>
        <w:t xml:space="preserve"> </w:t>
      </w:r>
      <w:r w:rsidRPr="00767DBB">
        <w:rPr>
          <w:bCs/>
          <w:iCs/>
          <w:color w:val="000000"/>
          <w:szCs w:val="24"/>
          <w:lang w:val="ru-RU"/>
        </w:rPr>
        <w:t xml:space="preserve">(работа с </w:t>
      </w:r>
      <w:proofErr w:type="gramStart"/>
      <w:r w:rsidRPr="00767DBB">
        <w:rPr>
          <w:bCs/>
          <w:iCs/>
          <w:color w:val="000000"/>
          <w:szCs w:val="24"/>
          <w:lang w:val="ru-RU"/>
        </w:rPr>
        <w:t>библиографическим</w:t>
      </w:r>
      <w:proofErr w:type="gramEnd"/>
      <w:r w:rsidRPr="00767DBB">
        <w:rPr>
          <w:bCs/>
          <w:iCs/>
          <w:color w:val="000000"/>
          <w:szCs w:val="24"/>
          <w:lang w:val="ru-RU"/>
        </w:rPr>
        <w:t xml:space="preserve"> мат</w:t>
      </w:r>
      <w:r w:rsidRPr="00767DBB">
        <w:rPr>
          <w:bCs/>
          <w:iCs/>
          <w:color w:val="000000"/>
          <w:szCs w:val="24"/>
          <w:lang w:val="ru-RU"/>
        </w:rPr>
        <w:t>е</w:t>
      </w:r>
      <w:r w:rsidRPr="00767DBB">
        <w:rPr>
          <w:bCs/>
          <w:iCs/>
          <w:color w:val="000000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Остаточные знания определяются результатами сдачи экзамена.</w:t>
      </w:r>
    </w:p>
    <w:p w:rsidR="005158E3" w:rsidRPr="00767DBB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практическ</w:t>
      </w:r>
      <w:r w:rsidR="00CD7A79" w:rsidRPr="00767DBB">
        <w:rPr>
          <w:color w:val="000000"/>
        </w:rPr>
        <w:t>им</w:t>
      </w:r>
      <w:r w:rsidRPr="00767DBB">
        <w:rPr>
          <w:color w:val="000000"/>
        </w:rPr>
        <w:t xml:space="preserve"> заняти</w:t>
      </w:r>
      <w:r w:rsidR="00CD7A79" w:rsidRPr="00767DBB">
        <w:rPr>
          <w:color w:val="000000"/>
        </w:rPr>
        <w:t>ям</w:t>
      </w:r>
      <w:r w:rsidRPr="00767DBB">
        <w:rPr>
          <w:color w:val="000000"/>
        </w:rPr>
        <w:t xml:space="preserve"> и выполнение практических работ.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075E14" w:rsidRDefault="00075E14" w:rsidP="005158E3">
      <w:pPr>
        <w:tabs>
          <w:tab w:val="left" w:pos="9547"/>
        </w:tabs>
        <w:rPr>
          <w:color w:val="000000"/>
        </w:rPr>
        <w:sectPr w:rsidR="00075E14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75E14" w:rsidRPr="00CF1366" w:rsidRDefault="00075E14" w:rsidP="00075E14">
      <w:pPr>
        <w:tabs>
          <w:tab w:val="left" w:pos="9547"/>
        </w:tabs>
        <w:rPr>
          <w:color w:val="000000" w:themeColor="text1"/>
        </w:rPr>
      </w:pPr>
      <w:r w:rsidRPr="00CF1366">
        <w:rPr>
          <w:color w:val="000000" w:themeColor="text1"/>
        </w:rPr>
        <w:lastRenderedPageBreak/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F1366">
        <w:rPr>
          <w:color w:val="000000" w:themeColor="text1"/>
        </w:rPr>
        <w:t>обучения по дисциплине</w:t>
      </w:r>
      <w:proofErr w:type="gramEnd"/>
      <w:r w:rsidRPr="00CF1366">
        <w:rPr>
          <w:color w:val="000000" w:themeColor="text1"/>
        </w:rPr>
        <w:t xml:space="preserve"> (мод</w:t>
      </w:r>
      <w:r w:rsidRPr="00CF1366">
        <w:rPr>
          <w:color w:val="000000" w:themeColor="text1"/>
        </w:rPr>
        <w:t>у</w:t>
      </w:r>
      <w:r w:rsidRPr="00CF1366">
        <w:rPr>
          <w:color w:val="000000" w:themeColor="text1"/>
        </w:rPr>
        <w:t>лю) за период обучения и проводится в форме экзамена.</w:t>
      </w:r>
    </w:p>
    <w:p w:rsidR="00075E14" w:rsidRPr="00CF1366" w:rsidRDefault="00075E14" w:rsidP="00075E14">
      <w:pPr>
        <w:tabs>
          <w:tab w:val="left" w:pos="9547"/>
        </w:tabs>
        <w:ind w:firstLine="0"/>
        <w:rPr>
          <w:color w:val="000000" w:themeColor="text1"/>
        </w:rPr>
      </w:pPr>
    </w:p>
    <w:p w:rsidR="00075E14" w:rsidRPr="00CF1366" w:rsidRDefault="00075E14" w:rsidP="00075E14">
      <w:pPr>
        <w:tabs>
          <w:tab w:val="left" w:pos="9547"/>
        </w:tabs>
        <w:ind w:firstLine="0"/>
        <w:rPr>
          <w:b/>
          <w:color w:val="000000" w:themeColor="text1"/>
        </w:rPr>
      </w:pPr>
      <w:r w:rsidRPr="00CF1366">
        <w:rPr>
          <w:b/>
          <w:color w:val="000000" w:themeColor="text1"/>
        </w:rPr>
        <w:t>а) Планируемые результаты обучения и оценочные средства для проведения промежуточной аттестации:</w:t>
      </w:r>
    </w:p>
    <w:p w:rsidR="00075E14" w:rsidRPr="00CF1366" w:rsidRDefault="00075E14" w:rsidP="00075E14">
      <w:pPr>
        <w:tabs>
          <w:tab w:val="left" w:pos="9547"/>
        </w:tabs>
        <w:ind w:firstLine="0"/>
        <w:rPr>
          <w:color w:val="000000" w:themeColor="text1"/>
        </w:rPr>
      </w:pP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65"/>
        <w:gridCol w:w="4462"/>
        <w:gridCol w:w="8937"/>
      </w:tblGrid>
      <w:tr w:rsidR="00075E14" w:rsidRPr="00CF1366" w:rsidTr="006662B8">
        <w:trPr>
          <w:trHeight w:val="753"/>
          <w:tblHeader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 xml:space="preserve">Структурный элемент </w:t>
            </w:r>
            <w:r w:rsidRPr="00CF1366">
              <w:rPr>
                <w:color w:val="000000" w:themeColor="text1"/>
              </w:rPr>
              <w:br/>
              <w:t>компетенции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bCs/>
                <w:color w:val="000000" w:themeColor="text1"/>
              </w:rPr>
              <w:t xml:space="preserve">Планируемые результаты обучения 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jc w:val="center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Оценочные средства</w:t>
            </w:r>
          </w:p>
        </w:tc>
      </w:tr>
      <w:tr w:rsidR="00075E14" w:rsidRPr="00CF1366" w:rsidTr="006662B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b/>
                <w:bCs/>
                <w:color w:val="000000" w:themeColor="text1"/>
              </w:rPr>
              <w:t>Код и содержание компетенции</w:t>
            </w:r>
            <w:proofErr w:type="gramStart"/>
            <w:r w:rsidRPr="00CF1366">
              <w:rPr>
                <w:b/>
                <w:bCs/>
                <w:color w:val="000000" w:themeColor="text1"/>
              </w:rPr>
              <w:t>:</w:t>
            </w:r>
            <w:r w:rsidRPr="00105EE1">
              <w:rPr>
                <w:b/>
                <w:bCs/>
                <w:color w:val="000000"/>
              </w:rPr>
              <w:t>О</w:t>
            </w:r>
            <w:proofErr w:type="gramEnd"/>
            <w:r w:rsidRPr="00105EE1">
              <w:rPr>
                <w:b/>
                <w:bCs/>
                <w:color w:val="000000"/>
              </w:rPr>
              <w:t>ПК-1: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</w:t>
            </w:r>
            <w:r w:rsidRPr="00105EE1">
              <w:rPr>
                <w:b/>
                <w:bCs/>
                <w:color w:val="000000"/>
              </w:rPr>
              <w:t>н</w:t>
            </w:r>
            <w:r w:rsidRPr="00105EE1">
              <w:rPr>
                <w:b/>
                <w:bCs/>
                <w:color w:val="000000"/>
              </w:rPr>
              <w:t>формационной безопасности</w:t>
            </w:r>
          </w:p>
        </w:tc>
      </w:tr>
      <w:tr w:rsidR="00075E14" w:rsidRPr="00CF1366" w:rsidTr="006662B8">
        <w:trPr>
          <w:trHeight w:val="225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Знать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>- понятие многодвигательных машин, как важнейшего направления научно-технического прогресса;</w:t>
            </w:r>
          </w:p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>- состав, характеристики и область пр</w:t>
            </w:r>
            <w:r w:rsidRPr="00CF1366">
              <w:rPr>
                <w:i w:val="0"/>
                <w:color w:val="000000" w:themeColor="text1"/>
              </w:rPr>
              <w:t>и</w:t>
            </w:r>
            <w:r w:rsidRPr="00CF1366">
              <w:rPr>
                <w:i w:val="0"/>
                <w:color w:val="000000" w:themeColor="text1"/>
              </w:rPr>
              <w:t>менения многодвигательных машин (</w:t>
            </w:r>
            <w:proofErr w:type="gramStart"/>
            <w:r w:rsidRPr="00CF1366">
              <w:rPr>
                <w:i w:val="0"/>
                <w:color w:val="000000" w:themeColor="text1"/>
              </w:rPr>
              <w:t>ММ</w:t>
            </w:r>
            <w:proofErr w:type="gramEnd"/>
            <w:r w:rsidRPr="00CF1366">
              <w:rPr>
                <w:i w:val="0"/>
                <w:color w:val="000000" w:themeColor="text1"/>
              </w:rPr>
              <w:t>);</w:t>
            </w:r>
          </w:p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 xml:space="preserve">- структуру и собственные свойства </w:t>
            </w:r>
            <w:proofErr w:type="gramStart"/>
            <w:r w:rsidRPr="00CF1366">
              <w:rPr>
                <w:i w:val="0"/>
                <w:color w:val="000000" w:themeColor="text1"/>
              </w:rPr>
              <w:t>ММ</w:t>
            </w:r>
            <w:proofErr w:type="gramEnd"/>
            <w:r w:rsidRPr="00CF1366">
              <w:rPr>
                <w:i w:val="0"/>
                <w:color w:val="000000" w:themeColor="text1"/>
              </w:rPr>
              <w:t>;</w:t>
            </w:r>
          </w:p>
          <w:p w:rsidR="00075E14" w:rsidRPr="00CF1366" w:rsidRDefault="00075E14" w:rsidP="006662B8">
            <w:pPr>
              <w:tabs>
                <w:tab w:val="left" w:pos="449"/>
              </w:tabs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color w:val="000000" w:themeColor="text1"/>
              </w:rPr>
              <w:t>- методы решения прикладных задач ан</w:t>
            </w:r>
            <w:r w:rsidRPr="00CF1366">
              <w:rPr>
                <w:color w:val="000000" w:themeColor="text1"/>
              </w:rPr>
              <w:t>а</w:t>
            </w:r>
            <w:r w:rsidRPr="00CF1366">
              <w:rPr>
                <w:color w:val="000000" w:themeColor="text1"/>
              </w:rPr>
              <w:t>лиза и синтеза, кинематики, кинетост</w:t>
            </w:r>
            <w:r w:rsidRPr="00CF1366">
              <w:rPr>
                <w:color w:val="000000" w:themeColor="text1"/>
              </w:rPr>
              <w:t>а</w:t>
            </w:r>
            <w:r w:rsidRPr="00CF1366">
              <w:rPr>
                <w:color w:val="000000" w:themeColor="text1"/>
              </w:rPr>
              <w:t xml:space="preserve">тики и динамики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075E14" w:rsidP="006662B8">
            <w:pPr>
              <w:pStyle w:val="afd"/>
              <w:jc w:val="both"/>
              <w:rPr>
                <w:color w:val="000000" w:themeColor="text1"/>
                <w:szCs w:val="24"/>
              </w:rPr>
            </w:pPr>
            <w:r w:rsidRPr="00CF1366">
              <w:rPr>
                <w:color w:val="000000" w:themeColor="text1"/>
                <w:szCs w:val="24"/>
              </w:rPr>
              <w:t>Вопросы для промежуточной проверки знаний студентов по дисциплине: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Определение, назначение и общая характеристика многодвигательной маш</w:t>
            </w:r>
            <w:r w:rsidRPr="00CF1366">
              <w:rPr>
                <w:snapToGrid w:val="0"/>
                <w:color w:val="000000" w:themeColor="text1"/>
              </w:rPr>
              <w:t>и</w:t>
            </w:r>
            <w:r w:rsidRPr="00CF1366">
              <w:rPr>
                <w:snapToGrid w:val="0"/>
                <w:color w:val="000000" w:themeColor="text1"/>
              </w:rPr>
              <w:t xml:space="preserve">ны </w:t>
            </w:r>
            <w:r w:rsidRPr="00CF1366">
              <w:rPr>
                <w:color w:val="000000" w:themeColor="text1"/>
              </w:rPr>
              <w:t>(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color w:val="000000" w:themeColor="text1"/>
              </w:rPr>
              <w:t>)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Структура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(основные исполнительные звенья, связи строения, связи функционирования)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Основные кинематические цепи (ОКЦ), Степени свободы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, обобщенные координаты, базовые системы координат.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Структуры ОКЦ: разомкнутые, замкнутые и квазизамкнутые ОКЦ,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Исполнительные механизмы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jc w:val="left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Структуры связей функционирования (приводов) ММ</w:t>
            </w:r>
            <w:proofErr w:type="gramStart"/>
            <w:r w:rsidRPr="00CF1366">
              <w:rPr>
                <w:color w:val="000000" w:themeColor="text1"/>
              </w:rPr>
              <w:t xml:space="preserve"> .</w:t>
            </w:r>
            <w:proofErr w:type="gramEnd"/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Геометрические характеристики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: рабочие пространства, рабочая зона, зона обслуживания, маневренность.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Основные задачи кинематики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(прямая и обратная задачи кинематики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). Методы исследования кинематики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Функции положения ОКЦ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скоростей и ускорений точек звеньев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угловых скоростей и ускорений звеньев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Кинемат</w:t>
            </w:r>
            <w:r w:rsidRPr="00CF1366">
              <w:rPr>
                <w:snapToGrid w:val="0"/>
                <w:color w:val="000000" w:themeColor="text1"/>
              </w:rPr>
              <w:t>и</w:t>
            </w:r>
            <w:r w:rsidRPr="00CF1366">
              <w:rPr>
                <w:snapToGrid w:val="0"/>
                <w:color w:val="000000" w:themeColor="text1"/>
              </w:rPr>
              <w:t>ческая зависимость движений звеньев.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Кинематическая матрица частных  передаточных отношений кинематических </w:t>
            </w:r>
            <w:r w:rsidRPr="00CF1366">
              <w:rPr>
                <w:snapToGrid w:val="0"/>
                <w:color w:val="000000" w:themeColor="text1"/>
              </w:rPr>
              <w:lastRenderedPageBreak/>
              <w:t>цепей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Условие кинематической независимости движения основных звеньев СМС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Построение </w:t>
            </w:r>
            <w:proofErr w:type="spellStart"/>
            <w:r w:rsidRPr="00CF1366">
              <w:rPr>
                <w:snapToGrid w:val="0"/>
                <w:color w:val="000000" w:themeColor="text1"/>
              </w:rPr>
              <w:t>кинематически</w:t>
            </w:r>
            <w:proofErr w:type="spellEnd"/>
            <w:r w:rsidRPr="00CF1366">
              <w:rPr>
                <w:snapToGrid w:val="0"/>
                <w:color w:val="000000" w:themeColor="text1"/>
              </w:rPr>
              <w:t xml:space="preserve">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независимых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СПД с общим дифференциальным приводом.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Построение </w:t>
            </w:r>
            <w:proofErr w:type="spellStart"/>
            <w:r w:rsidRPr="00CF1366">
              <w:rPr>
                <w:snapToGrid w:val="0"/>
                <w:color w:val="000000" w:themeColor="text1"/>
              </w:rPr>
              <w:t>кинематически</w:t>
            </w:r>
            <w:proofErr w:type="spellEnd"/>
            <w:r w:rsidRPr="00CF1366">
              <w:rPr>
                <w:snapToGrid w:val="0"/>
                <w:color w:val="000000" w:themeColor="text1"/>
              </w:rPr>
              <w:t xml:space="preserve">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независимых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СПД с помощью </w:t>
            </w:r>
            <w:proofErr w:type="spellStart"/>
            <w:r w:rsidRPr="00CF1366">
              <w:rPr>
                <w:snapToGrid w:val="0"/>
                <w:color w:val="000000" w:themeColor="text1"/>
              </w:rPr>
              <w:t>двухпоточных</w:t>
            </w:r>
            <w:proofErr w:type="spellEnd"/>
            <w:r w:rsidRPr="00CF1366">
              <w:rPr>
                <w:snapToGrid w:val="0"/>
                <w:color w:val="000000" w:themeColor="text1"/>
              </w:rPr>
              <w:t xml:space="preserve">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Постановление задач и общая методика силового расчета.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Построение расчетных схем  и составление уравнений кинетостатики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Определение реакций в кинематических парах ОКЦ и сил, действующих в элементах приводов и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расчетного </w:t>
            </w:r>
            <w:proofErr w:type="spellStart"/>
            <w:r w:rsidRPr="00CF1366">
              <w:rPr>
                <w:snapToGrid w:val="0"/>
                <w:color w:val="000000" w:themeColor="text1"/>
              </w:rPr>
              <w:t>загружения</w:t>
            </w:r>
            <w:proofErr w:type="spellEnd"/>
            <w:r w:rsidRPr="00CF1366">
              <w:rPr>
                <w:snapToGrid w:val="0"/>
                <w:color w:val="000000" w:themeColor="text1"/>
              </w:rPr>
              <w:t xml:space="preserve">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Статические деформации системы, статические ошибки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положений равновесия МС.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Задачи разгрузки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Уравнения динамики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в форме уравнений Лагранжа </w:t>
            </w:r>
            <w:proofErr w:type="spellStart"/>
            <w:r w:rsidRPr="00CF1366">
              <w:rPr>
                <w:snapToGrid w:val="0"/>
                <w:color w:val="000000" w:themeColor="text1"/>
              </w:rPr>
              <w:t>П-го</w:t>
            </w:r>
            <w:proofErr w:type="spellEnd"/>
            <w:r w:rsidRPr="00CF1366">
              <w:rPr>
                <w:snapToGrid w:val="0"/>
                <w:color w:val="000000" w:themeColor="text1"/>
              </w:rPr>
              <w:t xml:space="preserve"> рода.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Первая (прямая) и вторая (обратная</w:t>
            </w:r>
            <w:proofErr w:type="gramStart"/>
            <w:r w:rsidRPr="00CF1366">
              <w:rPr>
                <w:snapToGrid w:val="0"/>
                <w:color w:val="000000" w:themeColor="text1"/>
              </w:rPr>
              <w:t>)з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адачи динамики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Малые колебания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 Упругие и диссипативные характеристики механи</w:t>
            </w:r>
            <w:r w:rsidRPr="00CF1366">
              <w:rPr>
                <w:snapToGrid w:val="0"/>
                <w:color w:val="000000" w:themeColor="text1"/>
              </w:rPr>
              <w:t>з</w:t>
            </w:r>
            <w:r w:rsidRPr="00CF1366">
              <w:rPr>
                <w:snapToGrid w:val="0"/>
                <w:color w:val="000000" w:themeColor="text1"/>
              </w:rPr>
              <w:t xml:space="preserve">мов. Динамические модели ОКЦ и приводов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Собственные частоты и собственные формы колебаний систем.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Динамика приводов с учетом упругой податливости элементов манипулятора.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Анализ частотных свойств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. Собственные и вынужденные колебания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Алгоритмы и программы решения задач кинематического анализа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Алгоритмы и программы решения задач силового анализа и динамика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</w:t>
            </w:r>
          </w:p>
        </w:tc>
      </w:tr>
      <w:tr w:rsidR="00075E14" w:rsidRPr="00CF1366" w:rsidTr="006662B8">
        <w:trPr>
          <w:trHeight w:val="258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составлять расчетные схемы;</w:t>
            </w:r>
          </w:p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проводит силовой анализ;</w:t>
            </w:r>
          </w:p>
          <w:p w:rsidR="00075E14" w:rsidRPr="00CF1366" w:rsidRDefault="00075E14" w:rsidP="006662B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color w:val="000000" w:themeColor="text1"/>
                <w:sz w:val="24"/>
                <w:szCs w:val="24"/>
              </w:rPr>
            </w:pPr>
            <w:r w:rsidRPr="00CF1366">
              <w:rPr>
                <w:snapToGrid w:val="0"/>
                <w:color w:val="000000" w:themeColor="text1"/>
                <w:sz w:val="24"/>
                <w:szCs w:val="24"/>
              </w:rPr>
              <w:t xml:space="preserve">- решать дифференциальные уравнения движения </w:t>
            </w:r>
            <w:proofErr w:type="gramStart"/>
            <w:r w:rsidRPr="00CF1366">
              <w:rPr>
                <w:snapToGrid w:val="0"/>
                <w:color w:val="000000" w:themeColor="text1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AE5290" w:rsidP="006662B8">
            <w:pPr>
              <w:rPr>
                <w:i/>
                <w:color w:val="000000" w:themeColor="text1"/>
              </w:rPr>
            </w:pPr>
            <w:r w:rsidRPr="00AE5290">
              <w:rPr>
                <w:noProof/>
                <w:color w:val="000000" w:themeColor="text1"/>
                <w:sz w:val="28"/>
                <w:szCs w:val="28"/>
              </w:rPr>
              <w:pict>
                <v:group id="_x0000_s1367" style="position:absolute;left:0;text-align:left;margin-left:4.5pt;margin-top:22.75pt;width:437pt;height:136.5pt;z-index:251658240;mso-position-horizontal-relative:text;mso-position-vertical-relative:text" coordorigin="1791,13456" coordsize="8740,2730">
                  <v:group id="_x0000_s1368" style="position:absolute;left:1791;top:13456;width:8740;height:2730" coordorigin="1211,2934" coordsize="6105,1800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369" type="#_x0000_t202" style="position:absolute;left:3191;top:4014;width:3780;height:720" strokecolor="white">
                      <v:textbox style="mso-next-textbox:#_x0000_s1369">
                        <w:txbxContent>
                          <w:p w:rsidR="00075E14" w:rsidRDefault="00075E14" w:rsidP="00075E14"/>
                        </w:txbxContent>
                      </v:textbox>
                    </v:shape>
                    <v:group id="_x0000_s1370" style="position:absolute;left:1243;top:2934;width:2488;height:731" coordorigin="1031,8691" coordsize="2488,731">
                      <v:group id="_x0000_s1371" style="position:absolute;left:1031;top:8701;width:647;height:647" coordorigin="6521,11751" coordsize="720,720">
                        <o:lock v:ext="edit" aspectratio="t"/>
                        <v:oval id="_x0000_s1372" style="position:absolute;left:6521;top:11751;width:720;height:720" strokeweight="1pt">
                          <o:lock v:ext="edit" aspectratio="t"/>
                        </v:oval>
                        <v:shape id="_x0000_s1373" type="#_x0000_t202" style="position:absolute;left:6638;top:11934;width:540;height:360" strokecolor="white">
                          <o:lock v:ext="edit" aspectratio="t"/>
                          <v:textbox style="mso-next-textbox:#_x0000_s1373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74" style="position:absolute;left:2994;top:8691;width:525;height:731" coordorigin="5351,2840" coordsize="584,814">
                        <o:lock v:ext="edit" aspectratio="t"/>
                        <v:shape id="_x0000_s1375" type="#_x0000_t202" style="position:absolute;left:5351;top:3048;width:451;height:406" strokecolor="white">
                          <o:lock v:ext="edit" aspectratio="t"/>
                          <v:textbox style="mso-next-textbox:#_x0000_s1375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376" style="position:absolute;left:5394;top:2840;width:541;height:814" coordorigin="5841,8874" coordsize="720,1080">
                          <o:lock v:ext="edit" aspectratio="t"/>
                          <v:line id="_x0000_s1377" style="position:absolute" from="5841,8874" to="5841,9954" strokeweight="1pt">
                            <o:lock v:ext="edit" aspectratio="t"/>
                          </v:line>
                          <v:line id="_x0000_s1378" style="position:absolute" from="5841,8874" to="6561,9414" strokeweight="1pt">
                            <o:lock v:ext="edit" aspectratio="t"/>
                          </v:line>
                          <v:line id="_x0000_s1379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80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381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382" style="position:absolute;left:1985;top:8720;width:720;height:587" coordorigin="2949,9774" coordsize="900,587">
                        <v:rect id="_x0000_s1383" style="position:absolute;left:2949;top:9774;width:900;height:587">
                          <o:lock v:ext="edit" aspectratio="t"/>
                        </v:rect>
                        <v:shape id="_x0000_s1384" type="#_x0000_t202" style="position:absolute;left:3011;top:9919;width:720;height:358" strokecolor="white">
                          <o:lock v:ext="edit" aspectratio="t"/>
                          <v:textbox style="mso-next-textbox:#_x0000_s1384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385" style="position:absolute;left:4631;top:2934;width:2685;height:731" coordorigin="4631,8154" coordsize="2685,731">
                      <v:group id="_x0000_s1386" style="position:absolute;left:5614;top:8203;width:900;height:587" coordorigin="2949,9774" coordsize="900,587">
                        <v:rect id="_x0000_s1387" style="position:absolute;left:2949;top:9774;width:900;height:587">
                          <o:lock v:ext="edit" aspectratio="t"/>
                        </v:rect>
                        <v:shape id="_x0000_s1388" type="#_x0000_t202" style="position:absolute;left:3011;top:9919;width:720;height:358" strokecolor="white">
                          <o:lock v:ext="edit" aspectratio="t"/>
                          <v:textbox style="mso-next-textbox:#_x0000_s1388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89" style="position:absolute;left:4631;top:8164;width:647;height:647" coordorigin="6521,11751" coordsize="720,720">
                        <o:lock v:ext="edit" aspectratio="t"/>
                        <v:oval id="_x0000_s1390" style="position:absolute;left:6521;top:11751;width:720;height:720" strokeweight="1pt">
                          <o:lock v:ext="edit" aspectratio="t"/>
                        </v:oval>
                        <v:shape id="_x0000_s1391" type="#_x0000_t202" style="position:absolute;left:6638;top:11934;width:540;height:360" strokecolor="white">
                          <o:lock v:ext="edit" aspectratio="t"/>
                          <v:textbox style="mso-next-textbox:#_x0000_s1391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92" style="position:absolute;left:6791;top:8154;width:525;height:731" coordorigin="5351,2840" coordsize="584,814">
                        <o:lock v:ext="edit" aspectratio="t"/>
                        <v:shape id="_x0000_s1393" type="#_x0000_t202" style="position:absolute;left:5351;top:3048;width:451;height:406" strokecolor="white">
                          <o:lock v:ext="edit" aspectratio="t"/>
                          <v:textbox style="mso-next-textbox:#_x0000_s1393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394" style="position:absolute;left:5394;top:2840;width:541;height:814" coordorigin="5841,8874" coordsize="720,1080">
                          <o:lock v:ext="edit" aspectratio="t"/>
                          <v:line id="_x0000_s1395" style="position:absolute" from="5841,8874" to="5841,9954" strokeweight="1pt">
                            <o:lock v:ext="edit" aspectratio="t"/>
                          </v:line>
                          <v:line id="_x0000_s1396" style="position:absolute" from="5841,8874" to="6561,9414" strokeweight="1pt">
                            <o:lock v:ext="edit" aspectratio="t"/>
                          </v:line>
                          <v:line id="_x0000_s1397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98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399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00" style="position:absolute;left:1211;top:3834;width:1425;height:731" coordorigin="2831,9414" coordsize="1425,731">
                      <v:group id="_x0000_s1401" style="position:absolute;left:2831;top:9424;width:647;height:647" coordorigin="6521,11751" coordsize="720,720">
                        <o:lock v:ext="edit" aspectratio="t"/>
                        <v:oval id="_x0000_s1402" style="position:absolute;left:6521;top:11751;width:720;height:720" strokeweight="1pt">
                          <o:lock v:ext="edit" aspectratio="t"/>
                        </v:oval>
                        <v:shape id="_x0000_s1403" type="#_x0000_t202" style="position:absolute;left:6638;top:11934;width:540;height:360" strokecolor="white">
                          <o:lock v:ext="edit" aspectratio="t"/>
                          <v:textbox style="mso-next-textbox:#_x0000_s1403">
                            <w:txbxContent>
                              <w:p w:rsidR="00075E14" w:rsidRPr="00263B1F" w:rsidRDefault="00075E14" w:rsidP="00075E14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04" style="position:absolute;left:3731;top:9414;width:525;height:731" coordorigin="5351,2840" coordsize="584,814">
                        <o:lock v:ext="edit" aspectratio="t"/>
                        <v:shape id="_x0000_s1405" type="#_x0000_t202" style="position:absolute;left:5351;top:3048;width:451;height:406" strokecolor="white">
                          <o:lock v:ext="edit" aspectratio="t"/>
                          <v:textbox style="mso-next-textbox:#_x0000_s1405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06" style="position:absolute;left:5394;top:2840;width:541;height:814" coordorigin="5841,8874" coordsize="720,1080">
                          <o:lock v:ext="edit" aspectratio="t"/>
                          <v:line id="_x0000_s1407" style="position:absolute" from="5841,8874" to="5841,9954" strokeweight="1pt">
                            <o:lock v:ext="edit" aspectratio="t"/>
                          </v:line>
                          <v:line id="_x0000_s1408" style="position:absolute" from="5841,8874" to="6561,9414" strokeweight="1pt">
                            <o:lock v:ext="edit" aspectratio="t"/>
                          </v:line>
                          <v:line id="_x0000_s1409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10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11" type="#_x0000_t202" style="position:absolute;left:4099;top:14651;width:439;height:435" stroked="f">
                    <v:textbox style="mso-next-textbox:#_x0000_s1411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12" type="#_x0000_t202" style="position:absolute;left:4099;top:15376;width:439;height:435" stroked="f">
                    <v:textbox style="mso-next-textbox:#_x0000_s1412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13" type="#_x0000_t202" style="position:absolute;left:8360;top:14565;width:439;height:435" stroked="f">
                    <v:textbox style="mso-next-textbox:#_x0000_s1413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="00075E14" w:rsidRPr="00CF1366">
              <w:rPr>
                <w:i/>
                <w:color w:val="000000" w:themeColor="text1"/>
              </w:rPr>
              <w:t>Пример задания для промежуточного тестирования</w:t>
            </w:r>
          </w:p>
          <w:p w:rsidR="00075E14" w:rsidRPr="00CF1366" w:rsidRDefault="00075E14" w:rsidP="006662B8">
            <w:pPr>
              <w:pStyle w:val="aff0"/>
              <w:ind w:firstLine="709"/>
              <w:rPr>
                <w:color w:val="000000" w:themeColor="text1"/>
                <w:sz w:val="24"/>
                <w:szCs w:val="24"/>
              </w:rPr>
            </w:pPr>
            <w:r w:rsidRPr="00CF1366">
              <w:rPr>
                <w:color w:val="000000" w:themeColor="text1"/>
                <w:sz w:val="24"/>
                <w:szCs w:val="24"/>
              </w:rPr>
              <w:t xml:space="preserve">На какой из представленных структурных схем представлена схема </w:t>
            </w:r>
            <w:proofErr w:type="gramStart"/>
            <w:r w:rsidRPr="00CF1366">
              <w:rPr>
                <w:color w:val="000000" w:themeColor="text1"/>
                <w:sz w:val="24"/>
                <w:szCs w:val="24"/>
              </w:rPr>
              <w:t>механи</w:t>
            </w:r>
            <w:r w:rsidRPr="00CF1366">
              <w:rPr>
                <w:color w:val="000000" w:themeColor="text1"/>
                <w:sz w:val="24"/>
                <w:szCs w:val="24"/>
              </w:rPr>
              <w:t>з</w:t>
            </w:r>
            <w:r w:rsidRPr="00CF1366">
              <w:rPr>
                <w:color w:val="000000" w:themeColor="text1"/>
                <w:sz w:val="24"/>
                <w:szCs w:val="24"/>
              </w:rPr>
              <w:t>ма изменения вылета стрелы гидравлического экскаватора</w:t>
            </w:r>
            <w:proofErr w:type="gramEnd"/>
          </w:p>
          <w:p w:rsidR="00075E14" w:rsidRPr="00CF1366" w:rsidRDefault="00075E14" w:rsidP="006662B8">
            <w:pPr>
              <w:ind w:firstLine="0"/>
              <w:jc w:val="center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 xml:space="preserve"> (Эталонный ответ: б)</w:t>
            </w:r>
          </w:p>
        </w:tc>
      </w:tr>
      <w:tr w:rsidR="00075E14" w:rsidRPr="00CF1366" w:rsidTr="006662B8">
        <w:trPr>
          <w:trHeight w:val="1660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Владеть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практическими навыками: </w:t>
            </w:r>
          </w:p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в проведении исследований собстве</w:t>
            </w:r>
            <w:r w:rsidRPr="00CF1366">
              <w:rPr>
                <w:snapToGrid w:val="0"/>
                <w:color w:val="000000" w:themeColor="text1"/>
              </w:rPr>
              <w:t>н</w:t>
            </w:r>
            <w:r w:rsidRPr="00CF1366">
              <w:rPr>
                <w:snapToGrid w:val="0"/>
                <w:color w:val="000000" w:themeColor="text1"/>
              </w:rPr>
              <w:t xml:space="preserve">ных свойств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;</w:t>
            </w:r>
          </w:p>
          <w:p w:rsidR="00075E14" w:rsidRPr="00CF1366" w:rsidRDefault="00075E14" w:rsidP="006662B8">
            <w:pPr>
              <w:widowControl/>
              <w:tabs>
                <w:tab w:val="left" w:pos="449"/>
              </w:tabs>
              <w:ind w:firstLine="0"/>
              <w:rPr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- в отработке различных конструктивных решений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jc w:val="center"/>
              <w:rPr>
                <w:i/>
                <w:color w:val="000000" w:themeColor="text1"/>
              </w:rPr>
            </w:pPr>
            <w:r w:rsidRPr="00CF1366">
              <w:rPr>
                <w:bCs/>
                <w:i/>
                <w:color w:val="000000" w:themeColor="text1"/>
              </w:rPr>
              <w:t>Пример практического задания</w:t>
            </w:r>
          </w:p>
          <w:p w:rsidR="00075E14" w:rsidRPr="00CF1366" w:rsidRDefault="00AE5290" w:rsidP="006662B8">
            <w:pPr>
              <w:pStyle w:val="2"/>
              <w:rPr>
                <w:b w:val="0"/>
                <w:i w:val="0"/>
                <w:color w:val="000000" w:themeColor="text1"/>
                <w:szCs w:val="24"/>
              </w:rPr>
            </w:pPr>
            <w:r w:rsidRPr="00AE5290">
              <w:rPr>
                <w:noProof/>
                <w:color w:val="000000" w:themeColor="text1"/>
              </w:rPr>
              <w:lastRenderedPageBreak/>
              <w:pict>
                <v:group id="_x0000_s1461" style="position:absolute;left:0;text-align:left;margin-left:39.5pt;margin-top:25.7pt;width:241.3pt;height:224.75pt;z-index:251662336" coordorigin="1440,5128" coordsize="3284,3744"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_x0000_s1462" type="#_x0000_t41" style="position:absolute;left:3744;top:7000;width:476;height:472" adj="-13477,-16566,-5445,8237,39252,1739,44516,5263">
                    <o:lock v:ext="edit" aspectratio="t"/>
                    <v:textbox style="mso-next-textbox:#_x0000_s1462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463" style="position:absolute;left:2351;top:7300;width:360;height:301" coordorigin="2961,14994" coordsize="360,301">
                    <v:line id="_x0000_s1464" style="position:absolute;flip:x" from="3238,15074" to="3238,15295" strokeweight="1pt"/>
                    <v:line id="_x0000_s1465" style="position:absolute;flip:x" from="3041,15074" to="3041,15295" strokeweight="1pt"/>
                    <v:shape id="_x0000_s1466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467" style="position:absolute;left:3241;top:15071;width:80;height:207" coordorigin="3681,15071" coordsize="80,207">
                      <v:line id="_x0000_s1468" style="position:absolute;rotation:90;flip:x" from="3693,15210" to="3749,15290">
                        <o:lock v:ext="edit" aspectratio="t"/>
                      </v:line>
                      <v:line id="_x0000_s1469" style="position:absolute;rotation:90;flip:x" from="3693,15134" to="3749,15214">
                        <o:lock v:ext="edit" aspectratio="t"/>
                      </v:line>
                      <v:line id="_x0000_s1470" style="position:absolute;rotation:90;flip:x" from="3693,15059" to="3749,15139">
                        <o:lock v:ext="edit" aspectratio="t"/>
                      </v:line>
                    </v:group>
                  </v:group>
                  <v:line id="_x0000_s1471" style="position:absolute" from="2541,5861" to="2541,7618" strokeweight="2.25pt"/>
                  <v:line id="_x0000_s1472" style="position:absolute;rotation:-180;flip:x" from="2715,5600" to="2715,5600" strokeweight="1pt">
                    <o:lock v:ext="edit" aspectratio="t"/>
                  </v:line>
                  <v:shape id="_x0000_s1473" type="#_x0000_t41" style="position:absolute;left:1689;top:6848;width:367;height:472" adj="49792,1831,28663,8237,83281,-10708,90108,-7139">
                    <o:lock v:ext="edit" aspectratio="t"/>
                    <v:textbox style="mso-next-textbox:#_x0000_s1473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474" style="position:absolute;left:2544;top:5848;width:1632;height:1" coordsize="1632,1" path="m,l1632,1e" filled="f" strokeweight="2.25pt">
                    <v:path arrowok="t"/>
                  </v:shape>
                  <v:shape id="_x0000_s1475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476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477" style="position:absolute;flip:x" from="1725,7432" to="2589,8008">
                    <v:stroke endarrow="open" endarrowwidth="narrow" endarrowlength="short"/>
                  </v:line>
                  <v:line id="_x0000_s1478" style="position:absolute" from="2445,7432" to="4317,7720">
                    <v:stroke endarrow="open" endarrowwidth="narrow" endarrowlength="short"/>
                  </v:line>
                  <v:shape id="_x0000_s1479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 id="_x0000_s1480" type="#_x0000_t75" style="position:absolute;left:1440;top:7432;width:260;height:360" fillcolor="window">
                    <v:imagedata r:id="rId17" o:title=""/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481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482" type="#_x0000_t75" style="position:absolute;left:4032;top:7720;width:279;height:360" fillcolor="window">
                    <v:imagedata r:id="rId18" o:title=""/>
                  </v:shape>
                  <v:shape id="_x0000_s1483" type="#_x0000_t75" style="position:absolute;left:2304;top:5128;width:260;height:360" fillcolor="window">
                    <v:imagedata r:id="rId19" o:title=""/>
                  </v:shape>
                  <v:shape id="_x0000_s1484" type="#_x0000_t75" style="position:absolute;left:1872;top:7864;width:260;height:340" fillcolor="window">
                    <v:imagedata r:id="rId20" o:title=""/>
                  </v:shape>
                  <v:shape id="_x0000_s1485" type="#_x0000_t75" style="position:absolute;left:4464;top:7144;width:260;height:340" fillcolor="window">
                    <v:imagedata r:id="rId21" o:title=""/>
                  </v:shape>
                  <v:shape id="_x0000_s1486" type="#_x0000_t75" style="position:absolute;left:2592;top:5128;width:240;height:340" fillcolor="window">
                    <v:imagedata r:id="rId22" o:title=""/>
                  </v:shape>
                  <v:shape id="_x0000_s1487" type="#_x0000_t75" style="position:absolute;left:1440;top:7864;width:260;height:340" fillcolor="window">
                    <v:imagedata r:id="rId23" o:title=""/>
                  </v:shape>
                  <v:shape id="_x0000_s1488" type="#_x0000_t75" style="position:absolute;left:2592;top:5992;width:279;height:340" fillcolor="window">
                    <v:imagedata r:id="rId24" o:title=""/>
                  </v:shape>
                  <v:shape id="_x0000_s1489" type="#_x0000_t41" style="position:absolute;left:4016;top:5236;width:432;height:472" adj="-25050,24986,-6000,8237,-15650,-46632,-9850,-43063">
                    <o:lock v:ext="edit" aspectratio="t"/>
                    <v:textbox style="mso-next-textbox:#_x0000_s1489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490" style="position:absolute;left:3174;top:5765;width:539;height:225;rotation:-180;flip:x" coordorigin="5328,2394" coordsize="1280,360">
                    <o:lock v:ext="edit" aspectratio="t"/>
                    <v:rect id="_x0000_s1491" style="position:absolute;left:5481;top:2394;width:900;height:360" strokeweight="1pt">
                      <o:lock v:ext="edit" aspectratio="t"/>
                    </v:rect>
                    <v:shape id="_x0000_s1492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493" style="position:absolute;left:4175;top:5764;width:1;height:144" coordsize="1,144" path="m,l,144e" filled="f" strokeweight="1pt">
                    <v:path arrowok="t"/>
                  </v:shape>
                  <v:group id="_x0000_s1494" style="position:absolute;left:3337;top:5992;width:221;height:640" coordorigin="5841,4110" coordsize="543,1582">
                    <o:lock v:ext="edit" aspectratio="t"/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_x0000_s1495" type="#_x0000_t23" style="position:absolute;left:5841;top:4830;width:431;height:431" adj="7320" strokeweight="1.5pt">
                      <o:lock v:ext="edit" aspectratio="t"/>
                    </v:shape>
                    <v:line id="_x0000_s1496" style="position:absolute" from="5841,4110" to="5841,5010">
                      <o:lock v:ext="edit" aspectratio="t"/>
                    </v:line>
                    <v:shape id="_x0000_s1497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498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499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00" style="position:absolute" from="3428,5848" to="4292,5848">
                    <v:stroke endarrow="open" endarrowwidth="narrow" endarrowlength="short"/>
                  </v:line>
                  <v:shape id="_x0000_s1501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02" style="position:absolute;flip:x" from="2708,5848" to="3428,6424">
                    <v:stroke endarrow="open" endarrowwidth="narrow" endarrowlength="short"/>
                  </v:line>
                  <v:shape id="_x0000_s1503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04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05" type="#_x0000_t75" style="position:absolute;left:4292;top:5704;width:300;height:340" fillcolor="window">
                    <v:imagedata r:id="rId25" o:title=""/>
                  </v:shape>
                  <v:shape id="_x0000_s1506" type="#_x0000_t75" style="position:absolute;left:3140;top:5128;width:260;height:340" fillcolor="window">
                    <v:imagedata r:id="rId26" o:title=""/>
                  </v:shape>
                  <v:line id="_x0000_s1507" style="position:absolute" from="3428,6568" to="4292,6568"/>
                  <v:shape id="_x0000_s1508" type="#_x0000_t75" style="position:absolute;left:2764;top:6424;width:260;height:360" fillcolor="window">
                    <v:imagedata r:id="rId27" o:title=""/>
                  </v:shape>
                  <v:line id="_x0000_s1509" style="position:absolute;flip:y" from="2592,6568" to="3456,7432" strokeweight="1.5pt">
                    <v:stroke endarrow="block" endarrowwidth="narrow"/>
                  </v:line>
                  <v:shape id="_x0000_s1510" type="#_x0000_t75" style="position:absolute;left:4320;top:6136;width:279;height:360" fillcolor="window">
                    <v:imagedata r:id="rId28" o:title=""/>
                  </v:shape>
                  <v:shape id="_x0000_s1511" type="#_x0000_t75" style="position:absolute;left:3456;top:5128;width:260;height:360" fillcolor="window">
                    <v:imagedata r:id="rId29" o:title=""/>
                  </v:shape>
                  <v:shape id="_x0000_s1512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13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14" style="position:absolute;flip:x" from="1584,7432" to="2448,7432"/>
                  <v:line id="_x0000_s1515" style="position:absolute;flip:x" from="1584,5848" to="2592,5848"/>
                  <v:line id="_x0000_s1516" style="position:absolute" from="1725,5848" to="1725,7432">
                    <v:stroke startarrow="open" endarrow="open" endarrowwidth="narrow" endarrowlength="short"/>
                  </v:line>
                  <v:shape id="_x0000_s1517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18" type="#_x0000_t75" style="position:absolute;left:2880;top:5220;width:279;height:340" fillcolor="window">
                    <v:imagedata r:id="rId30" o:title=""/>
                  </v:shape>
                  <v:shape id="_x0000_s1519" type="#_x0000_t75" style="position:absolute;left:3888;top:5920;width:260;height:360" fillcolor="window">
                    <v:imagedata r:id="rId31" o:title=""/>
                  </v:shape>
                  <v:shape id="_x0000_s1520" type="#_x0000_t75" style="position:absolute;left:2592;top:6856;width:340;height:380" fillcolor="window">
                    <v:imagedata r:id="rId32" o:title=""/>
                  </v:shape>
                  <v:shape id="_x0000_s1521" type="#_x0000_t75" style="position:absolute;left:3600;top:6568;width:340;height:380" fillcolor="window">
                    <v:imagedata r:id="rId33" o:title=""/>
                  </v:shape>
                  <v:shape id="_x0000_s1522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23" style="position:absolute;left:4107;top:6568;width:432;height:288" coordsize="432,288" path="m,l,288r432,e" filled="f">
                    <v:path arrowok="t"/>
                  </v:shape>
                  <v:shape id="_x0000_s1524" type="#_x0000_t75" style="position:absolute;left:1440;top:6424;width:240;height:340" fillcolor="window">
                    <v:imagedata r:id="rId34" o:title=""/>
                  </v:shape>
                  <v:shape id="_x0000_s1525" type="#_x0000_t75" style="position:absolute;left:4320;top:6568;width:200;height:279" fillcolor="window">
                    <v:imagedata r:id="rId35" o:title=""/>
                  </v:shape>
                  <v:shape id="_x0000_s1526" type="#_x0000_t202" style="position:absolute;left:1440;top:8152;width:3168;height:720" strokecolor="white">
                    <v:textbox style="mso-next-textbox:#_x0000_s1526">
                      <w:txbxContent>
                        <w:p w:rsidR="00075E14" w:rsidRDefault="00075E14" w:rsidP="00075E14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480" DrawAspect="Content" ObjectID="_1665413472" r:id="rId36"/>
                <o:OLEObject Type="Embed" ProgID="Equation.3" ShapeID="_x0000_s1482" DrawAspect="Content" ObjectID="_1665413473" r:id="rId37"/>
                <o:OLEObject Type="Embed" ProgID="Equation.3" ShapeID="_x0000_s1483" DrawAspect="Content" ObjectID="_1665413474" r:id="rId38"/>
                <o:OLEObject Type="Embed" ProgID="Equation.3" ShapeID="_x0000_s1484" DrawAspect="Content" ObjectID="_1665413475" r:id="rId39"/>
                <o:OLEObject Type="Embed" ProgID="Equation.3" ShapeID="_x0000_s1487" DrawAspect="Content" ObjectID="_1665413476" r:id="rId40"/>
                <o:OLEObject Type="Embed" ProgID="Equation.3" ShapeID="_x0000_s1488" DrawAspect="Content" ObjectID="_1665413477" r:id="rId41"/>
                <o:OLEObject Type="Embed" ProgID="Equation.3" ShapeID="_x0000_s1505" DrawAspect="Content" ObjectID="_1665413478" r:id="rId42"/>
                <o:OLEObject Type="Embed" ProgID="Equation.3" ShapeID="_x0000_s1506" DrawAspect="Content" ObjectID="_1665413479" r:id="rId43"/>
                <o:OLEObject Type="Embed" ProgID="Equation.3" ShapeID="_x0000_s1508" DrawAspect="Content" ObjectID="_1665413480" r:id="rId44"/>
                <o:OLEObject Type="Embed" ProgID="Equation.3" ShapeID="_x0000_s1510" DrawAspect="Content" ObjectID="_1665413481" r:id="rId45"/>
                <o:OLEObject Type="Embed" ProgID="Equation.3" ShapeID="_x0000_s1511" DrawAspect="Content" ObjectID="_1665413482" r:id="rId46"/>
                <o:OLEObject Type="Embed" ProgID="Equation.3" ShapeID="_x0000_s1518" DrawAspect="Content" ObjectID="_1665413483" r:id="rId47"/>
                <o:OLEObject Type="Embed" ProgID="Equation.3" ShapeID="_x0000_s1519" DrawAspect="Content" ObjectID="_1665413484" r:id="rId48"/>
                <o:OLEObject Type="Embed" ProgID="Equation.3" ShapeID="_x0000_s1520" DrawAspect="Content" ObjectID="_1665413485" r:id="rId49"/>
                <o:OLEObject Type="Embed" ProgID="Equation.3" ShapeID="_x0000_s1521" DrawAspect="Content" ObjectID="_1665413486" r:id="rId50"/>
                <o:OLEObject Type="Embed" ProgID="Equation.3" ShapeID="_x0000_s1524" DrawAspect="Content" ObjectID="_1665413487" r:id="rId51"/>
                <o:OLEObject Type="Embed" ProgID="Equation.3" ShapeID="_x0000_s1525" DrawAspect="Content" ObjectID="_1665413488" r:id="rId52"/>
              </w:pict>
            </w:r>
            <w:r w:rsidR="00075E14" w:rsidRPr="00CF1366">
              <w:rPr>
                <w:b w:val="0"/>
                <w:i w:val="0"/>
                <w:color w:val="000000" w:themeColor="text1"/>
                <w:szCs w:val="24"/>
              </w:rPr>
              <w:t>Построить функцию положения ОКЦ машины, представленной на схеме</w:t>
            </w:r>
          </w:p>
          <w:p w:rsidR="00075E14" w:rsidRPr="00CF1366" w:rsidRDefault="00AE5290" w:rsidP="006662B8">
            <w:pPr>
              <w:ind w:firstLine="0"/>
              <w:jc w:val="center"/>
              <w:rPr>
                <w:color w:val="000000" w:themeColor="text1"/>
              </w:rPr>
            </w:pPr>
            <w:r w:rsidRPr="00AE5290">
              <w:rPr>
                <w:noProof/>
                <w:color w:val="000000" w:themeColor="text1"/>
              </w:rPr>
              <w:pict>
                <v:shape id="_x0000_i1044" type="#_x0000_t75" style="width:394.35pt;height:92.1pt;visibility:visible">
                  <v:imagedata r:id="rId53" o:title=""/>
                </v:shape>
              </w:pict>
            </w:r>
          </w:p>
          <w:p w:rsidR="00075E14" w:rsidRPr="00CF1366" w:rsidRDefault="00075E14" w:rsidP="006662B8">
            <w:pPr>
              <w:ind w:firstLine="0"/>
              <w:rPr>
                <w:color w:val="000000" w:themeColor="text1"/>
              </w:rPr>
            </w:pPr>
          </w:p>
        </w:tc>
      </w:tr>
      <w:tr w:rsidR="00075E14" w:rsidRPr="00CF1366" w:rsidTr="006662B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b/>
                <w:bCs/>
                <w:color w:val="000000" w:themeColor="text1"/>
              </w:rPr>
              <w:lastRenderedPageBreak/>
              <w:t>Код и содержание компетенции</w:t>
            </w:r>
            <w:proofErr w:type="gramStart"/>
            <w:r w:rsidRPr="00CF1366">
              <w:rPr>
                <w:b/>
                <w:bCs/>
                <w:color w:val="000000" w:themeColor="text1"/>
              </w:rPr>
              <w:t>:</w:t>
            </w:r>
            <w:r w:rsidRPr="00105EE1">
              <w:rPr>
                <w:b/>
                <w:bCs/>
                <w:color w:val="000000"/>
              </w:rPr>
              <w:t>П</w:t>
            </w:r>
            <w:proofErr w:type="gramEnd"/>
            <w:r w:rsidRPr="00105EE1">
              <w:rPr>
                <w:b/>
                <w:bCs/>
                <w:color w:val="000000"/>
              </w:rPr>
              <w:t>К-2: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</w:t>
            </w:r>
            <w:r w:rsidRPr="00105EE1">
              <w:rPr>
                <w:b/>
                <w:bCs/>
                <w:color w:val="000000"/>
              </w:rPr>
              <w:t>з</w:t>
            </w:r>
            <w:r w:rsidRPr="00105EE1">
              <w:rPr>
                <w:b/>
                <w:bCs/>
                <w:color w:val="000000"/>
              </w:rPr>
              <w:t>дания комплексов на их базе</w:t>
            </w:r>
          </w:p>
        </w:tc>
      </w:tr>
      <w:tr w:rsidR="00075E14" w:rsidRPr="00CF1366" w:rsidTr="006662B8">
        <w:trPr>
          <w:trHeight w:val="225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lastRenderedPageBreak/>
              <w:t>Знать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>- понятие многодвигательных машин, как важнейшего направления научно-технического прогресса;</w:t>
            </w:r>
          </w:p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>- состав, характеристики и область пр</w:t>
            </w:r>
            <w:r w:rsidRPr="00CF1366">
              <w:rPr>
                <w:i w:val="0"/>
                <w:color w:val="000000" w:themeColor="text1"/>
              </w:rPr>
              <w:t>и</w:t>
            </w:r>
            <w:r w:rsidRPr="00CF1366">
              <w:rPr>
                <w:i w:val="0"/>
                <w:color w:val="000000" w:themeColor="text1"/>
              </w:rPr>
              <w:t>менения многодвигательных машин (</w:t>
            </w:r>
            <w:proofErr w:type="gramStart"/>
            <w:r w:rsidRPr="00CF1366">
              <w:rPr>
                <w:i w:val="0"/>
                <w:color w:val="000000" w:themeColor="text1"/>
              </w:rPr>
              <w:t>ММ</w:t>
            </w:r>
            <w:proofErr w:type="gramEnd"/>
            <w:r w:rsidRPr="00CF1366">
              <w:rPr>
                <w:i w:val="0"/>
                <w:color w:val="000000" w:themeColor="text1"/>
              </w:rPr>
              <w:t>);</w:t>
            </w:r>
          </w:p>
          <w:p w:rsidR="00075E14" w:rsidRPr="00CF1366" w:rsidRDefault="00075E14" w:rsidP="006662B8">
            <w:pPr>
              <w:pStyle w:val="a7"/>
              <w:ind w:firstLine="0"/>
              <w:rPr>
                <w:i w:val="0"/>
                <w:color w:val="000000" w:themeColor="text1"/>
              </w:rPr>
            </w:pPr>
            <w:r w:rsidRPr="00CF1366">
              <w:rPr>
                <w:i w:val="0"/>
                <w:color w:val="000000" w:themeColor="text1"/>
              </w:rPr>
              <w:t xml:space="preserve">- структуру и собственные свойства </w:t>
            </w:r>
            <w:proofErr w:type="gramStart"/>
            <w:r w:rsidRPr="00CF1366">
              <w:rPr>
                <w:i w:val="0"/>
                <w:color w:val="000000" w:themeColor="text1"/>
              </w:rPr>
              <w:t>ММ</w:t>
            </w:r>
            <w:proofErr w:type="gramEnd"/>
            <w:r w:rsidRPr="00CF1366">
              <w:rPr>
                <w:i w:val="0"/>
                <w:color w:val="000000" w:themeColor="text1"/>
              </w:rPr>
              <w:t>;</w:t>
            </w:r>
          </w:p>
          <w:p w:rsidR="00075E14" w:rsidRPr="00CF1366" w:rsidRDefault="00075E14" w:rsidP="006662B8">
            <w:pPr>
              <w:tabs>
                <w:tab w:val="left" w:pos="449"/>
              </w:tabs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color w:val="000000" w:themeColor="text1"/>
              </w:rPr>
              <w:t>- методы решения прикладных задач ан</w:t>
            </w:r>
            <w:r w:rsidRPr="00CF1366">
              <w:rPr>
                <w:color w:val="000000" w:themeColor="text1"/>
              </w:rPr>
              <w:t>а</w:t>
            </w:r>
            <w:r w:rsidRPr="00CF1366">
              <w:rPr>
                <w:color w:val="000000" w:themeColor="text1"/>
              </w:rPr>
              <w:t>лиза и синтеза, кинематики, кинетост</w:t>
            </w:r>
            <w:r w:rsidRPr="00CF1366">
              <w:rPr>
                <w:color w:val="000000" w:themeColor="text1"/>
              </w:rPr>
              <w:t>а</w:t>
            </w:r>
            <w:r w:rsidRPr="00CF1366">
              <w:rPr>
                <w:color w:val="000000" w:themeColor="text1"/>
              </w:rPr>
              <w:t xml:space="preserve">тики и динамики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075E14" w:rsidP="006662B8">
            <w:pPr>
              <w:pStyle w:val="afd"/>
              <w:ind w:firstLine="567"/>
              <w:jc w:val="both"/>
              <w:rPr>
                <w:color w:val="000000" w:themeColor="text1"/>
                <w:szCs w:val="24"/>
              </w:rPr>
            </w:pPr>
            <w:r w:rsidRPr="00CF1366">
              <w:rPr>
                <w:color w:val="000000" w:themeColor="text1"/>
                <w:szCs w:val="24"/>
              </w:rPr>
              <w:t>Вопросы для промежуточной проверки знаний студентов по дисциплине: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Определение, назначение и общая характеристика многодвигательной маш</w:t>
            </w:r>
            <w:r w:rsidRPr="00CF1366">
              <w:rPr>
                <w:snapToGrid w:val="0"/>
                <w:color w:val="000000" w:themeColor="text1"/>
              </w:rPr>
              <w:t>и</w:t>
            </w:r>
            <w:r w:rsidRPr="00CF1366">
              <w:rPr>
                <w:snapToGrid w:val="0"/>
                <w:color w:val="000000" w:themeColor="text1"/>
              </w:rPr>
              <w:t xml:space="preserve">ны </w:t>
            </w:r>
            <w:r w:rsidRPr="00CF1366">
              <w:rPr>
                <w:color w:val="000000" w:themeColor="text1"/>
              </w:rPr>
              <w:t>(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color w:val="000000" w:themeColor="text1"/>
              </w:rPr>
              <w:t>)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Структура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(основные исполнительные звенья, связи строения, связи функционирования)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Основные кинематические цепи (ОКЦ), Степени свободы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, обобщенные координаты, базовые системы координат.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Структуры ОКЦ: разомкнутые, замкнутые и квазизамкнутые ОКЦ,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Исполнительные механизмы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jc w:val="left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Структуры связей функционирования (приводов) ММ</w:t>
            </w:r>
            <w:proofErr w:type="gramStart"/>
            <w:r w:rsidRPr="00CF1366">
              <w:rPr>
                <w:color w:val="000000" w:themeColor="text1"/>
              </w:rPr>
              <w:t xml:space="preserve"> .</w:t>
            </w:r>
            <w:proofErr w:type="gramEnd"/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Геометрические характеристики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: рабочие пространства, рабочая зона, зона обслуживания, маневренность.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Основные задачи кинематики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(прямая и обратная задачи кинематики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). Методы исследования кинематики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Функции положения ОКЦ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скоростей и ускорений точек звеньев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угловых скоростей и ускорений звеньев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</w:t>
            </w:r>
            <w:r w:rsidRPr="00CF1366">
              <w:rPr>
                <w:snapToGrid w:val="0"/>
                <w:color w:val="000000" w:themeColor="text1"/>
              </w:rPr>
              <w:t>и</w:t>
            </w:r>
            <w:r w:rsidRPr="00CF1366">
              <w:rPr>
                <w:snapToGrid w:val="0"/>
                <w:color w:val="000000" w:themeColor="text1"/>
              </w:rPr>
              <w:t>нематическая зависимость движений звеньев.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Кинематическая матрица частных  передаточных отношений кинематических цепей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Условие кинематической независимости движения основных звеньев СМС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Построение </w:t>
            </w:r>
            <w:proofErr w:type="spellStart"/>
            <w:r w:rsidRPr="00CF1366">
              <w:rPr>
                <w:snapToGrid w:val="0"/>
                <w:color w:val="000000" w:themeColor="text1"/>
              </w:rPr>
              <w:t>кинематически</w:t>
            </w:r>
            <w:proofErr w:type="spellEnd"/>
            <w:r w:rsidRPr="00CF1366">
              <w:rPr>
                <w:snapToGrid w:val="0"/>
                <w:color w:val="000000" w:themeColor="text1"/>
              </w:rPr>
              <w:t xml:space="preserve">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независимых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СПД с общим дифференциальным приводом.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Построение </w:t>
            </w:r>
            <w:proofErr w:type="spellStart"/>
            <w:r w:rsidRPr="00CF1366">
              <w:rPr>
                <w:snapToGrid w:val="0"/>
                <w:color w:val="000000" w:themeColor="text1"/>
              </w:rPr>
              <w:t>кинематически</w:t>
            </w:r>
            <w:proofErr w:type="spellEnd"/>
            <w:r w:rsidRPr="00CF1366">
              <w:rPr>
                <w:snapToGrid w:val="0"/>
                <w:color w:val="000000" w:themeColor="text1"/>
              </w:rPr>
              <w:t xml:space="preserve">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независимых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СПД с помощью </w:t>
            </w:r>
            <w:proofErr w:type="spellStart"/>
            <w:r w:rsidRPr="00CF1366">
              <w:rPr>
                <w:snapToGrid w:val="0"/>
                <w:color w:val="000000" w:themeColor="text1"/>
              </w:rPr>
              <w:t>двухпоточных</w:t>
            </w:r>
            <w:proofErr w:type="spellEnd"/>
            <w:r w:rsidRPr="00CF1366">
              <w:rPr>
                <w:snapToGrid w:val="0"/>
                <w:color w:val="000000" w:themeColor="text1"/>
              </w:rPr>
              <w:t xml:space="preserve">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Постановление задач и общая методика силового расчета.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Построение расчетных схем  и составление уравнений кинетостатики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lastRenderedPageBreak/>
              <w:t>Определение реакций в кинематических парах ОКЦ и сил, действующих в элементах приводов и СПД.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расчетного </w:t>
            </w:r>
            <w:proofErr w:type="spellStart"/>
            <w:r w:rsidRPr="00CF1366">
              <w:rPr>
                <w:snapToGrid w:val="0"/>
                <w:color w:val="000000" w:themeColor="text1"/>
              </w:rPr>
              <w:t>загружения</w:t>
            </w:r>
            <w:proofErr w:type="spellEnd"/>
            <w:r w:rsidRPr="00CF1366">
              <w:rPr>
                <w:snapToGrid w:val="0"/>
                <w:color w:val="000000" w:themeColor="text1"/>
              </w:rPr>
              <w:t xml:space="preserve">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Статические деформации системы, статические ошибки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Определение положений равновесия МС.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Задачи разгрузки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Уравнения динамики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 в форме уравнений Лагранжа </w:t>
            </w:r>
            <w:proofErr w:type="spellStart"/>
            <w:r w:rsidRPr="00CF1366">
              <w:rPr>
                <w:snapToGrid w:val="0"/>
                <w:color w:val="000000" w:themeColor="text1"/>
              </w:rPr>
              <w:t>П-го</w:t>
            </w:r>
            <w:proofErr w:type="spellEnd"/>
            <w:r w:rsidRPr="00CF1366">
              <w:rPr>
                <w:snapToGrid w:val="0"/>
                <w:color w:val="000000" w:themeColor="text1"/>
              </w:rPr>
              <w:t xml:space="preserve"> рода.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Первая (прямая) и вторая (обратная</w:t>
            </w:r>
            <w:proofErr w:type="gramStart"/>
            <w:r w:rsidRPr="00CF1366">
              <w:rPr>
                <w:snapToGrid w:val="0"/>
                <w:color w:val="000000" w:themeColor="text1"/>
              </w:rPr>
              <w:t>)з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адачи динамики </w:t>
            </w:r>
            <w:r w:rsidRPr="00CF1366">
              <w:rPr>
                <w:color w:val="000000" w:themeColor="text1"/>
              </w:rPr>
              <w:t>ММ</w:t>
            </w:r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Малые колебания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 Упругие и диссипативные характеристики механи</w:t>
            </w:r>
            <w:r w:rsidRPr="00CF1366">
              <w:rPr>
                <w:snapToGrid w:val="0"/>
                <w:color w:val="000000" w:themeColor="text1"/>
              </w:rPr>
              <w:t>з</w:t>
            </w:r>
            <w:r w:rsidRPr="00CF1366">
              <w:rPr>
                <w:snapToGrid w:val="0"/>
                <w:color w:val="000000" w:themeColor="text1"/>
              </w:rPr>
              <w:t xml:space="preserve">мов. Динамические модели ОКЦ и приводов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Собственные частоты и собственные формы колебаний систем.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Динамика приводов с учетом упругой податливости элементов манипулятора.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Анализ частотных свойств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. Собственные и вынужденные колебания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 xml:space="preserve">. 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Алгоритмы и программы решения задач кинематического анализа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</w:t>
            </w:r>
          </w:p>
          <w:p w:rsidR="00075E14" w:rsidRPr="00CF1366" w:rsidRDefault="00075E14" w:rsidP="006662B8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rPr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Алгоритмы и программы решения задач силового анализа и динамика </w:t>
            </w:r>
            <w:proofErr w:type="gramStart"/>
            <w:r w:rsidRPr="00CF1366">
              <w:rPr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.</w:t>
            </w:r>
          </w:p>
        </w:tc>
      </w:tr>
      <w:tr w:rsidR="00075E14" w:rsidRPr="00CF1366" w:rsidTr="006662B8">
        <w:trPr>
          <w:trHeight w:val="258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составлять расчетные схемы;</w:t>
            </w:r>
          </w:p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проводит силовой анализ;</w:t>
            </w:r>
          </w:p>
          <w:p w:rsidR="00075E14" w:rsidRPr="00CF1366" w:rsidRDefault="00075E14" w:rsidP="006662B8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color w:val="000000" w:themeColor="text1"/>
                <w:sz w:val="24"/>
                <w:szCs w:val="24"/>
              </w:rPr>
            </w:pPr>
            <w:r w:rsidRPr="00CF1366">
              <w:rPr>
                <w:snapToGrid w:val="0"/>
                <w:color w:val="000000" w:themeColor="text1"/>
                <w:sz w:val="24"/>
                <w:szCs w:val="24"/>
              </w:rPr>
              <w:t xml:space="preserve">- решать дифференциальные уравнения движения </w:t>
            </w:r>
            <w:proofErr w:type="gramStart"/>
            <w:r w:rsidRPr="00CF1366">
              <w:rPr>
                <w:snapToGrid w:val="0"/>
                <w:color w:val="000000" w:themeColor="text1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5E14" w:rsidRPr="00CF1366" w:rsidRDefault="00AE5290" w:rsidP="006662B8">
            <w:pPr>
              <w:rPr>
                <w:i/>
                <w:color w:val="000000" w:themeColor="text1"/>
              </w:rPr>
            </w:pPr>
            <w:r w:rsidRPr="00AE5290">
              <w:rPr>
                <w:noProof/>
                <w:color w:val="000000" w:themeColor="text1"/>
                <w:sz w:val="28"/>
                <w:szCs w:val="28"/>
              </w:rPr>
              <w:pict>
                <v:group id="_x0000_s1414" style="position:absolute;left:0;text-align:left;margin-left:4.5pt;margin-top:22.75pt;width:437pt;height:136.5pt;z-index:251661312;mso-position-horizontal-relative:text;mso-position-vertical-relative:text" coordorigin="1791,13456" coordsize="8740,2730">
                  <v:group id="_x0000_s1415" style="position:absolute;left:1791;top:13456;width:8740;height:2730" coordorigin="1211,2934" coordsize="6105,1800">
                    <v:shape id="_x0000_s1416" type="#_x0000_t202" style="position:absolute;left:3191;top:4014;width:3780;height:720" strokecolor="white">
                      <v:textbox style="mso-next-textbox:#_x0000_s1416">
                        <w:txbxContent>
                          <w:p w:rsidR="00075E14" w:rsidRDefault="00075E14" w:rsidP="00075E14"/>
                        </w:txbxContent>
                      </v:textbox>
                    </v:shape>
                    <v:group id="_x0000_s1417" style="position:absolute;left:1243;top:2934;width:2488;height:731" coordorigin="1031,8691" coordsize="2488,731">
                      <v:group id="_x0000_s1418" style="position:absolute;left:1031;top:8701;width:647;height:647" coordorigin="6521,11751" coordsize="720,720">
                        <o:lock v:ext="edit" aspectratio="t"/>
                        <v:oval id="_x0000_s1419" style="position:absolute;left:6521;top:11751;width:720;height:720" strokeweight="1pt">
                          <o:lock v:ext="edit" aspectratio="t"/>
                        </v:oval>
                        <v:shape id="_x0000_s1420" type="#_x0000_t202" style="position:absolute;left:6638;top:11934;width:540;height:360" strokecolor="white">
                          <o:lock v:ext="edit" aspectratio="t"/>
                          <v:textbox style="mso-next-textbox:#_x0000_s1420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21" style="position:absolute;left:2994;top:8691;width:525;height:731" coordorigin="5351,2840" coordsize="584,814">
                        <o:lock v:ext="edit" aspectratio="t"/>
                        <v:shape id="_x0000_s1422" type="#_x0000_t202" style="position:absolute;left:5351;top:3048;width:451;height:406" strokecolor="white">
                          <o:lock v:ext="edit" aspectratio="t"/>
                          <v:textbox style="mso-next-textbox:#_x0000_s1422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23" style="position:absolute;left:5394;top:2840;width:541;height:814" coordorigin="5841,8874" coordsize="720,1080">
                          <o:lock v:ext="edit" aspectratio="t"/>
                          <v:line id="_x0000_s1424" style="position:absolute" from="5841,8874" to="5841,9954" strokeweight="1pt">
                            <o:lock v:ext="edit" aspectratio="t"/>
                          </v:line>
                          <v:line id="_x0000_s1425" style="position:absolute" from="5841,8874" to="6561,9414" strokeweight="1pt">
                            <o:lock v:ext="edit" aspectratio="t"/>
                          </v:line>
                          <v:line id="_x0000_s1426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27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28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429" style="position:absolute;left:1985;top:8720;width:720;height:587" coordorigin="2949,9774" coordsize="900,587">
                        <v:rect id="_x0000_s1430" style="position:absolute;left:2949;top:9774;width:900;height:587">
                          <o:lock v:ext="edit" aspectratio="t"/>
                        </v:rect>
                        <v:shape id="_x0000_s1431" type="#_x0000_t202" style="position:absolute;left:3011;top:9919;width:720;height:358" strokecolor="white">
                          <o:lock v:ext="edit" aspectratio="t"/>
                          <v:textbox style="mso-next-textbox:#_x0000_s1431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432" style="position:absolute;left:4631;top:2934;width:2685;height:731" coordorigin="4631,8154" coordsize="2685,731">
                      <v:group id="_x0000_s1433" style="position:absolute;left:5614;top:8203;width:900;height:587" coordorigin="2949,9774" coordsize="900,587">
                        <v:rect id="_x0000_s1434" style="position:absolute;left:2949;top:9774;width:900;height:587">
                          <o:lock v:ext="edit" aspectratio="t"/>
                        </v:rect>
                        <v:shape id="_x0000_s1435" type="#_x0000_t202" style="position:absolute;left:3011;top:9919;width:720;height:358" strokecolor="white">
                          <o:lock v:ext="edit" aspectratio="t"/>
                          <v:textbox style="mso-next-textbox:#_x0000_s1435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36" style="position:absolute;left:4631;top:8164;width:647;height:647" coordorigin="6521,11751" coordsize="720,720">
                        <o:lock v:ext="edit" aspectratio="t"/>
                        <v:oval id="_x0000_s1437" style="position:absolute;left:6521;top:11751;width:720;height:720" strokeweight="1pt">
                          <o:lock v:ext="edit" aspectratio="t"/>
                        </v:oval>
                        <v:shape id="_x0000_s1438" type="#_x0000_t202" style="position:absolute;left:6638;top:11934;width:540;height:360" strokecolor="white">
                          <o:lock v:ext="edit" aspectratio="t"/>
                          <v:textbox style="mso-next-textbox:#_x0000_s1438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39" style="position:absolute;left:6791;top:8154;width:525;height:731" coordorigin="5351,2840" coordsize="584,814">
                        <o:lock v:ext="edit" aspectratio="t"/>
                        <v:shape id="_x0000_s1440" type="#_x0000_t202" style="position:absolute;left:5351;top:3048;width:451;height:406" strokecolor="white">
                          <o:lock v:ext="edit" aspectratio="t"/>
                          <v:textbox style="mso-next-textbox:#_x0000_s1440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41" style="position:absolute;left:5394;top:2840;width:541;height:814" coordorigin="5841,8874" coordsize="720,1080">
                          <o:lock v:ext="edit" aspectratio="t"/>
                          <v:line id="_x0000_s1442" style="position:absolute" from="5841,8874" to="5841,9954" strokeweight="1pt">
                            <o:lock v:ext="edit" aspectratio="t"/>
                          </v:line>
                          <v:line id="_x0000_s1443" style="position:absolute" from="5841,8874" to="6561,9414" strokeweight="1pt">
                            <o:lock v:ext="edit" aspectratio="t"/>
                          </v:line>
                          <v:line id="_x0000_s1444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45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46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47" style="position:absolute;left:1211;top:3834;width:1425;height:731" coordorigin="2831,9414" coordsize="1425,731">
                      <v:group id="_x0000_s1448" style="position:absolute;left:2831;top:9424;width:647;height:647" coordorigin="6521,11751" coordsize="720,720">
                        <o:lock v:ext="edit" aspectratio="t"/>
                        <v:oval id="_x0000_s1449" style="position:absolute;left:6521;top:11751;width:720;height:720" strokeweight="1pt">
                          <o:lock v:ext="edit" aspectratio="t"/>
                        </v:oval>
                        <v:shape id="_x0000_s1450" type="#_x0000_t202" style="position:absolute;left:6638;top:11934;width:540;height:360" strokecolor="white">
                          <o:lock v:ext="edit" aspectratio="t"/>
                          <v:textbox style="mso-next-textbox:#_x0000_s1450">
                            <w:txbxContent>
                              <w:p w:rsidR="00075E14" w:rsidRPr="00263B1F" w:rsidRDefault="00075E14" w:rsidP="00075E14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51" style="position:absolute;left:3731;top:9414;width:525;height:731" coordorigin="5351,2840" coordsize="584,814">
                        <o:lock v:ext="edit" aspectratio="t"/>
                        <v:shape id="_x0000_s1452" type="#_x0000_t202" style="position:absolute;left:5351;top:3048;width:451;height:406" strokecolor="white">
                          <o:lock v:ext="edit" aspectratio="t"/>
                          <v:textbox style="mso-next-textbox:#_x0000_s1452">
                            <w:txbxContent>
                              <w:p w:rsidR="00075E14" w:rsidRPr="00263B1F" w:rsidRDefault="00075E14" w:rsidP="00075E14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_x0000_s1453" style="position:absolute;left:5394;top:2840;width:541;height:814" coordorigin="5841,8874" coordsize="720,1080">
                          <o:lock v:ext="edit" aspectratio="t"/>
                          <v:line id="_x0000_s1454" style="position:absolute" from="5841,8874" to="5841,9954" strokeweight="1pt">
                            <o:lock v:ext="edit" aspectratio="t"/>
                          </v:line>
                          <v:line id="_x0000_s1455" style="position:absolute" from="5841,8874" to="6561,9414" strokeweight="1pt">
                            <o:lock v:ext="edit" aspectratio="t"/>
                          </v:line>
                          <v:line id="_x0000_s1456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57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58" type="#_x0000_t202" style="position:absolute;left:4099;top:14651;width:439;height:435" stroked="f">
                    <v:textbox style="mso-next-textbox:#_x0000_s1458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59" type="#_x0000_t202" style="position:absolute;left:4099;top:15376;width:439;height:435" stroked="f">
                    <v:textbox style="mso-next-textbox:#_x0000_s1459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60" type="#_x0000_t202" style="position:absolute;left:8360;top:14565;width:439;height:435" stroked="f">
                    <v:textbox style="mso-next-textbox:#_x0000_s1460">
                      <w:txbxContent>
                        <w:p w:rsidR="00075E14" w:rsidRDefault="00075E14" w:rsidP="00075E14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="00075E14" w:rsidRPr="00CF1366">
              <w:rPr>
                <w:i/>
                <w:color w:val="000000" w:themeColor="text1"/>
              </w:rPr>
              <w:t>Пример задания для промежуточного тестирования</w:t>
            </w:r>
          </w:p>
          <w:p w:rsidR="00075E14" w:rsidRPr="00CF1366" w:rsidRDefault="00075E14" w:rsidP="006662B8">
            <w:pPr>
              <w:pStyle w:val="aff0"/>
              <w:ind w:firstLine="709"/>
              <w:rPr>
                <w:color w:val="000000" w:themeColor="text1"/>
                <w:sz w:val="24"/>
                <w:szCs w:val="24"/>
              </w:rPr>
            </w:pPr>
            <w:r w:rsidRPr="00CF1366">
              <w:rPr>
                <w:color w:val="000000" w:themeColor="text1"/>
                <w:sz w:val="24"/>
                <w:szCs w:val="24"/>
              </w:rPr>
              <w:t xml:space="preserve">На какой из представленных структурных схем представлена схема </w:t>
            </w:r>
            <w:proofErr w:type="gramStart"/>
            <w:r w:rsidRPr="00CF1366">
              <w:rPr>
                <w:color w:val="000000" w:themeColor="text1"/>
                <w:sz w:val="24"/>
                <w:szCs w:val="24"/>
              </w:rPr>
              <w:t>механи</w:t>
            </w:r>
            <w:r w:rsidRPr="00CF1366">
              <w:rPr>
                <w:color w:val="000000" w:themeColor="text1"/>
                <w:sz w:val="24"/>
                <w:szCs w:val="24"/>
              </w:rPr>
              <w:t>з</w:t>
            </w:r>
            <w:r w:rsidRPr="00CF1366">
              <w:rPr>
                <w:color w:val="000000" w:themeColor="text1"/>
                <w:sz w:val="24"/>
                <w:szCs w:val="24"/>
              </w:rPr>
              <w:t>ма изменения вылета стрелы гидравлического экскаватора</w:t>
            </w:r>
            <w:proofErr w:type="gramEnd"/>
          </w:p>
          <w:p w:rsidR="00075E14" w:rsidRPr="00CF1366" w:rsidRDefault="00075E14" w:rsidP="006662B8">
            <w:pPr>
              <w:ind w:firstLine="0"/>
              <w:jc w:val="center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 xml:space="preserve"> (Эталонный ответ: б)</w:t>
            </w:r>
          </w:p>
          <w:p w:rsidR="00075E14" w:rsidRPr="00CF1366" w:rsidRDefault="00075E14" w:rsidP="006662B8">
            <w:pPr>
              <w:rPr>
                <w:color w:val="000000" w:themeColor="text1"/>
              </w:rPr>
            </w:pPr>
          </w:p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</w:p>
        </w:tc>
      </w:tr>
      <w:tr w:rsidR="00075E14" w:rsidRPr="00CF1366" w:rsidTr="006662B8">
        <w:trPr>
          <w:trHeight w:val="1663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tabs>
                <w:tab w:val="left" w:pos="9547"/>
              </w:tabs>
              <w:ind w:firstLine="0"/>
              <w:rPr>
                <w:color w:val="000000" w:themeColor="text1"/>
              </w:rPr>
            </w:pPr>
            <w:r w:rsidRPr="00CF1366">
              <w:rPr>
                <w:color w:val="000000" w:themeColor="text1"/>
              </w:rPr>
              <w:t>Владеть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практическими навыками: </w:t>
            </w:r>
          </w:p>
          <w:p w:rsidR="00075E14" w:rsidRPr="00CF1366" w:rsidRDefault="00075E14" w:rsidP="006662B8">
            <w:pPr>
              <w:widowControl/>
              <w:ind w:firstLine="0"/>
              <w:rPr>
                <w:snapToGrid w:val="0"/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>- в проведении исследований собстве</w:t>
            </w:r>
            <w:r w:rsidRPr="00CF1366">
              <w:rPr>
                <w:snapToGrid w:val="0"/>
                <w:color w:val="000000" w:themeColor="text1"/>
              </w:rPr>
              <w:t>н</w:t>
            </w:r>
            <w:r w:rsidRPr="00CF1366">
              <w:rPr>
                <w:snapToGrid w:val="0"/>
                <w:color w:val="000000" w:themeColor="text1"/>
              </w:rPr>
              <w:t xml:space="preserve">ных свойств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;</w:t>
            </w:r>
          </w:p>
          <w:p w:rsidR="00075E14" w:rsidRPr="00CF1366" w:rsidRDefault="00075E14" w:rsidP="006662B8">
            <w:pPr>
              <w:widowControl/>
              <w:tabs>
                <w:tab w:val="left" w:pos="449"/>
              </w:tabs>
              <w:ind w:firstLine="0"/>
              <w:rPr>
                <w:color w:val="000000" w:themeColor="text1"/>
              </w:rPr>
            </w:pPr>
            <w:r w:rsidRPr="00CF1366">
              <w:rPr>
                <w:snapToGrid w:val="0"/>
                <w:color w:val="000000" w:themeColor="text1"/>
              </w:rPr>
              <w:t xml:space="preserve">- в отработке различных конструктивных решений </w:t>
            </w:r>
            <w:proofErr w:type="gramStart"/>
            <w:r w:rsidRPr="00CF1366">
              <w:rPr>
                <w:snapToGrid w:val="0"/>
                <w:color w:val="000000" w:themeColor="text1"/>
              </w:rPr>
              <w:t>ММ</w:t>
            </w:r>
            <w:proofErr w:type="gramEnd"/>
            <w:r w:rsidRPr="00CF1366">
              <w:rPr>
                <w:snapToGrid w:val="0"/>
                <w:color w:val="000000" w:themeColor="text1"/>
              </w:rPr>
              <w:t>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5E14" w:rsidRPr="00CF1366" w:rsidRDefault="00075E14" w:rsidP="006662B8">
            <w:pPr>
              <w:jc w:val="center"/>
              <w:rPr>
                <w:i/>
                <w:color w:val="000000" w:themeColor="text1"/>
              </w:rPr>
            </w:pPr>
            <w:r w:rsidRPr="00CF1366">
              <w:rPr>
                <w:bCs/>
                <w:i/>
                <w:color w:val="000000" w:themeColor="text1"/>
              </w:rPr>
              <w:t>Пример практического задания</w:t>
            </w:r>
          </w:p>
          <w:p w:rsidR="00075E14" w:rsidRPr="00CF1366" w:rsidRDefault="00AE5290" w:rsidP="006662B8">
            <w:pPr>
              <w:pStyle w:val="2"/>
              <w:rPr>
                <w:b w:val="0"/>
                <w:i w:val="0"/>
                <w:color w:val="000000" w:themeColor="text1"/>
                <w:szCs w:val="24"/>
              </w:rPr>
            </w:pPr>
            <w:r w:rsidRPr="00AE5290">
              <w:rPr>
                <w:noProof/>
                <w:color w:val="000000" w:themeColor="text1"/>
              </w:rPr>
              <w:lastRenderedPageBreak/>
              <w:pict>
                <v:group id="_x0000_s1527" style="position:absolute;left:0;text-align:left;margin-left:39.5pt;margin-top:25.7pt;width:230.1pt;height:199.35pt;z-index:251663360" coordorigin="1440,5128" coordsize="3284,3744">
                  <v:shape id="_x0000_s1528" type="#_x0000_t41" style="position:absolute;left:3744;top:7000;width:476;height:472" adj="-13477,-16566,-5445,8237,39252,1739,44516,5263">
                    <o:lock v:ext="edit" aspectratio="t"/>
                    <v:textbox style="mso-next-textbox:#_x0000_s1528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529" style="position:absolute;left:2351;top:7300;width:360;height:301" coordorigin="2961,14994" coordsize="360,301">
                    <v:line id="_x0000_s1530" style="position:absolute;flip:x" from="3238,15074" to="3238,15295" strokeweight="1pt"/>
                    <v:line id="_x0000_s1531" style="position:absolute;flip:x" from="3041,15074" to="3041,15295" strokeweight="1pt"/>
                    <v:shape id="_x0000_s1532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533" style="position:absolute;left:3241;top:15071;width:80;height:207" coordorigin="3681,15071" coordsize="80,207">
                      <v:line id="_x0000_s1534" style="position:absolute;rotation:90;flip:x" from="3693,15210" to="3749,15290">
                        <o:lock v:ext="edit" aspectratio="t"/>
                      </v:line>
                      <v:line id="_x0000_s1535" style="position:absolute;rotation:90;flip:x" from="3693,15134" to="3749,15214">
                        <o:lock v:ext="edit" aspectratio="t"/>
                      </v:line>
                      <v:line id="_x0000_s1536" style="position:absolute;rotation:90;flip:x" from="3693,15059" to="3749,15139">
                        <o:lock v:ext="edit" aspectratio="t"/>
                      </v:line>
                    </v:group>
                  </v:group>
                  <v:line id="_x0000_s1537" style="position:absolute" from="2541,5861" to="2541,7618" strokeweight="2.25pt"/>
                  <v:line id="_x0000_s1538" style="position:absolute;rotation:-180;flip:x" from="2715,5600" to="2715,5600" strokeweight="1pt">
                    <o:lock v:ext="edit" aspectratio="t"/>
                  </v:line>
                  <v:shape id="_x0000_s1539" type="#_x0000_t41" style="position:absolute;left:1689;top:6848;width:367;height:472" adj="49792,1831,28663,8237,83281,-10708,90108,-7139">
                    <o:lock v:ext="edit" aspectratio="t"/>
                    <v:textbox style="mso-next-textbox:#_x0000_s1539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540" style="position:absolute;left:2544;top:5848;width:1632;height:1" coordsize="1632,1" path="m,l1632,1e" filled="f" strokeweight="2.25pt">
                    <v:path arrowok="t"/>
                  </v:shape>
                  <v:shape id="_x0000_s1541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542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543" style="position:absolute;flip:x" from="1725,7432" to="2589,8008">
                    <v:stroke endarrow="open" endarrowwidth="narrow" endarrowlength="short"/>
                  </v:line>
                  <v:line id="_x0000_s1544" style="position:absolute" from="2445,7432" to="4317,7720">
                    <v:stroke endarrow="open" endarrowwidth="narrow" endarrowlength="short"/>
                  </v:line>
                  <v:shape id="_x0000_s1545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 id="_x0000_s1546" type="#_x0000_t75" style="position:absolute;left:1440;top:7432;width:260;height:360" fillcolor="window">
                    <v:imagedata r:id="rId17" o:title=""/>
                  </v:shape>
                  <v:shape id="_x0000_s1547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548" type="#_x0000_t75" style="position:absolute;left:4032;top:7720;width:279;height:360" fillcolor="window">
                    <v:imagedata r:id="rId18" o:title=""/>
                  </v:shape>
                  <v:shape id="_x0000_s1549" type="#_x0000_t75" style="position:absolute;left:2304;top:5128;width:260;height:360" fillcolor="window">
                    <v:imagedata r:id="rId19" o:title=""/>
                  </v:shape>
                  <v:shape id="_x0000_s1550" type="#_x0000_t75" style="position:absolute;left:1872;top:7864;width:260;height:340" fillcolor="window">
                    <v:imagedata r:id="rId20" o:title=""/>
                  </v:shape>
                  <v:shape id="_x0000_s1551" type="#_x0000_t75" style="position:absolute;left:4464;top:7144;width:260;height:340" fillcolor="window">
                    <v:imagedata r:id="rId54" o:title=""/>
                  </v:shape>
                  <v:shape id="_x0000_s1552" type="#_x0000_t75" style="position:absolute;left:2592;top:5128;width:240;height:340" fillcolor="window">
                    <v:imagedata r:id="rId55" o:title=""/>
                  </v:shape>
                  <v:shape id="_x0000_s1553" type="#_x0000_t75" style="position:absolute;left:1440;top:7864;width:260;height:340" fillcolor="window">
                    <v:imagedata r:id="rId23" o:title=""/>
                  </v:shape>
                  <v:shape id="_x0000_s1554" type="#_x0000_t75" style="position:absolute;left:2592;top:5992;width:279;height:340" fillcolor="window">
                    <v:imagedata r:id="rId24" o:title=""/>
                  </v:shape>
                  <v:shape id="_x0000_s1555" type="#_x0000_t41" style="position:absolute;left:4016;top:5236;width:432;height:472" adj="-25050,24986,-6000,8237,-15650,-46632,-9850,-43063">
                    <o:lock v:ext="edit" aspectratio="t"/>
                    <v:textbox style="mso-next-textbox:#_x0000_s1555">
                      <w:txbxContent>
                        <w:p w:rsidR="00075E14" w:rsidRDefault="00075E14" w:rsidP="00075E1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556" style="position:absolute;left:3174;top:5765;width:539;height:225;rotation:-180;flip:x" coordorigin="5328,2394" coordsize="1280,360">
                    <o:lock v:ext="edit" aspectratio="t"/>
                    <v:rect id="_x0000_s1557" style="position:absolute;left:5481;top:2394;width:900;height:360" strokeweight="1pt">
                      <o:lock v:ext="edit" aspectratio="t"/>
                    </v:rect>
                    <v:shape id="_x0000_s1558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559" style="position:absolute;left:4175;top:5764;width:1;height:144" coordsize="1,144" path="m,l,144e" filled="f" strokeweight="1pt">
                    <v:path arrowok="t"/>
                  </v:shape>
                  <v:group id="_x0000_s1560" style="position:absolute;left:3337;top:5992;width:221;height:640" coordorigin="5841,4110" coordsize="543,1582">
                    <o:lock v:ext="edit" aspectratio="t"/>
                    <v:shape id="_x0000_s1561" type="#_x0000_t23" style="position:absolute;left:5841;top:4830;width:431;height:431" adj="7320" strokeweight="1.5pt">
                      <o:lock v:ext="edit" aspectratio="t"/>
                    </v:shape>
                    <v:line id="_x0000_s1562" style="position:absolute" from="5841,4110" to="5841,5010">
                      <o:lock v:ext="edit" aspectratio="t"/>
                    </v:line>
                    <v:shape id="_x0000_s1563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564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565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66" style="position:absolute" from="3428,5848" to="4292,5848">
                    <v:stroke endarrow="open" endarrowwidth="narrow" endarrowlength="short"/>
                  </v:line>
                  <v:shape id="_x0000_s1567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68" style="position:absolute;flip:x" from="2708,5848" to="3428,6424">
                    <v:stroke endarrow="open" endarrowwidth="narrow" endarrowlength="short"/>
                  </v:line>
                  <v:shape id="_x0000_s1569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70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71" type="#_x0000_t75" style="position:absolute;left:4292;top:5704;width:300;height:340" fillcolor="window">
                    <v:imagedata r:id="rId25" o:title=""/>
                  </v:shape>
                  <v:shape id="_x0000_s1572" type="#_x0000_t75" style="position:absolute;left:3140;top:5128;width:260;height:340" fillcolor="window">
                    <v:imagedata r:id="rId26" o:title=""/>
                  </v:shape>
                  <v:line id="_x0000_s1573" style="position:absolute" from="3428,6568" to="4292,6568"/>
                  <v:shape id="_x0000_s1574" type="#_x0000_t75" style="position:absolute;left:2764;top:6424;width:260;height:360" fillcolor="window">
                    <v:imagedata r:id="rId27" o:title=""/>
                  </v:shape>
                  <v:line id="_x0000_s1575" style="position:absolute;flip:y" from="2592,6568" to="3456,7432" strokeweight="1.5pt">
                    <v:stroke endarrow="block" endarrowwidth="narrow"/>
                  </v:line>
                  <v:shape id="_x0000_s1576" type="#_x0000_t75" style="position:absolute;left:4320;top:6136;width:279;height:360" fillcolor="window">
                    <v:imagedata r:id="rId28" o:title=""/>
                  </v:shape>
                  <v:shape id="_x0000_s1577" type="#_x0000_t75" style="position:absolute;left:3456;top:5128;width:260;height:360" fillcolor="window">
                    <v:imagedata r:id="rId29" o:title=""/>
                  </v:shape>
                  <v:shape id="_x0000_s1578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79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80" style="position:absolute;flip:x" from="1584,7432" to="2448,7432"/>
                  <v:line id="_x0000_s1581" style="position:absolute;flip:x" from="1584,5848" to="2592,5848"/>
                  <v:line id="_x0000_s1582" style="position:absolute" from="1725,5848" to="1725,7432">
                    <v:stroke startarrow="open" endarrow="open" endarrowwidth="narrow" endarrowlength="short"/>
                  </v:line>
                  <v:shape id="_x0000_s1583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84" type="#_x0000_t75" style="position:absolute;left:2880;top:5220;width:279;height:340" fillcolor="window">
                    <v:imagedata r:id="rId30" o:title=""/>
                  </v:shape>
                  <v:shape id="_x0000_s1585" type="#_x0000_t75" style="position:absolute;left:3888;top:5920;width:260;height:360" fillcolor="window">
                    <v:imagedata r:id="rId31" o:title=""/>
                  </v:shape>
                  <v:shape id="_x0000_s1586" type="#_x0000_t75" style="position:absolute;left:2592;top:6856;width:340;height:380" fillcolor="window">
                    <v:imagedata r:id="rId32" o:title=""/>
                  </v:shape>
                  <v:shape id="_x0000_s1587" type="#_x0000_t75" style="position:absolute;left:3600;top:6568;width:340;height:380" fillcolor="window">
                    <v:imagedata r:id="rId33" o:title=""/>
                  </v:shape>
                  <v:shape id="_x0000_s1588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89" style="position:absolute;left:4107;top:6568;width:432;height:288" coordsize="432,288" path="m,l,288r432,e" filled="f">
                    <v:path arrowok="t"/>
                  </v:shape>
                  <v:shape id="_x0000_s1590" type="#_x0000_t75" style="position:absolute;left:1440;top:6424;width:240;height:340" fillcolor="window">
                    <v:imagedata r:id="rId34" o:title=""/>
                  </v:shape>
                  <v:shape id="_x0000_s1591" type="#_x0000_t75" style="position:absolute;left:4320;top:6568;width:200;height:279" fillcolor="window">
                    <v:imagedata r:id="rId35" o:title=""/>
                  </v:shape>
                  <v:shape id="_x0000_s1592" type="#_x0000_t202" style="position:absolute;left:1440;top:8152;width:3168;height:720" strokecolor="white">
                    <v:textbox style="mso-next-textbox:#_x0000_s1592">
                      <w:txbxContent>
                        <w:p w:rsidR="00075E14" w:rsidRDefault="00075E14" w:rsidP="00075E14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546" DrawAspect="Content" ObjectID="_1665413489" r:id="rId56"/>
                <o:OLEObject Type="Embed" ProgID="Equation.3" ShapeID="_x0000_s1548" DrawAspect="Content" ObjectID="_1665413490" r:id="rId57"/>
                <o:OLEObject Type="Embed" ProgID="Equation.3" ShapeID="_x0000_s1549" DrawAspect="Content" ObjectID="_1665413491" r:id="rId58"/>
                <o:OLEObject Type="Embed" ProgID="Equation.3" ShapeID="_x0000_s1550" DrawAspect="Content" ObjectID="_1665413492" r:id="rId59"/>
                <o:OLEObject Type="Embed" ProgID="Equation.3" ShapeID="_x0000_s1553" DrawAspect="Content" ObjectID="_1665413493" r:id="rId60"/>
                <o:OLEObject Type="Embed" ProgID="Equation.3" ShapeID="_x0000_s1554" DrawAspect="Content" ObjectID="_1665413494" r:id="rId61"/>
                <o:OLEObject Type="Embed" ProgID="Equation.3" ShapeID="_x0000_s1571" DrawAspect="Content" ObjectID="_1665413495" r:id="rId62"/>
                <o:OLEObject Type="Embed" ProgID="Equation.3" ShapeID="_x0000_s1572" DrawAspect="Content" ObjectID="_1665413496" r:id="rId63"/>
                <o:OLEObject Type="Embed" ProgID="Equation.3" ShapeID="_x0000_s1574" DrawAspect="Content" ObjectID="_1665413497" r:id="rId64"/>
                <o:OLEObject Type="Embed" ProgID="Equation.3" ShapeID="_x0000_s1576" DrawAspect="Content" ObjectID="_1665413498" r:id="rId65"/>
                <o:OLEObject Type="Embed" ProgID="Equation.3" ShapeID="_x0000_s1577" DrawAspect="Content" ObjectID="_1665413499" r:id="rId66"/>
                <o:OLEObject Type="Embed" ProgID="Equation.3" ShapeID="_x0000_s1584" DrawAspect="Content" ObjectID="_1665413500" r:id="rId67"/>
                <o:OLEObject Type="Embed" ProgID="Equation.3" ShapeID="_x0000_s1585" DrawAspect="Content" ObjectID="_1665413501" r:id="rId68"/>
                <o:OLEObject Type="Embed" ProgID="Equation.3" ShapeID="_x0000_s1586" DrawAspect="Content" ObjectID="_1665413502" r:id="rId69"/>
                <o:OLEObject Type="Embed" ProgID="Equation.3" ShapeID="_x0000_s1587" DrawAspect="Content" ObjectID="_1665413503" r:id="rId70"/>
                <o:OLEObject Type="Embed" ProgID="Equation.3" ShapeID="_x0000_s1590" DrawAspect="Content" ObjectID="_1665413504" r:id="rId71"/>
                <o:OLEObject Type="Embed" ProgID="Equation.3" ShapeID="_x0000_s1591" DrawAspect="Content" ObjectID="_1665413505" r:id="rId72"/>
              </w:pict>
            </w:r>
            <w:r w:rsidR="00075E14" w:rsidRPr="00CF1366">
              <w:rPr>
                <w:b w:val="0"/>
                <w:i w:val="0"/>
                <w:color w:val="000000" w:themeColor="text1"/>
                <w:szCs w:val="24"/>
              </w:rPr>
              <w:t>Построить функцию положения ОКЦ машины, представленной на схеме</w:t>
            </w:r>
          </w:p>
          <w:p w:rsidR="00075E14" w:rsidRPr="00CF1366" w:rsidRDefault="00AE5290" w:rsidP="006662B8">
            <w:pPr>
              <w:ind w:firstLine="0"/>
              <w:jc w:val="center"/>
              <w:rPr>
                <w:color w:val="000000" w:themeColor="text1"/>
              </w:rPr>
            </w:pPr>
            <w:r w:rsidRPr="00AE5290">
              <w:rPr>
                <w:noProof/>
                <w:color w:val="000000" w:themeColor="text1"/>
              </w:rPr>
              <w:pict>
                <v:shape id="_x0000_i1062" type="#_x0000_t75" style="width:394.35pt;height:92.1pt;visibility:visible">
                  <v:imagedata r:id="rId73" o:title=""/>
                </v:shape>
              </w:pict>
            </w:r>
          </w:p>
          <w:p w:rsidR="00075E14" w:rsidRPr="00CF1366" w:rsidRDefault="00075E14" w:rsidP="006662B8">
            <w:pPr>
              <w:ind w:firstLine="0"/>
              <w:rPr>
                <w:color w:val="000000" w:themeColor="text1"/>
              </w:rPr>
            </w:pPr>
          </w:p>
        </w:tc>
      </w:tr>
    </w:tbl>
    <w:p w:rsidR="00075E14" w:rsidRPr="00CF1366" w:rsidRDefault="00075E14" w:rsidP="00075E14">
      <w:pPr>
        <w:rPr>
          <w:b/>
          <w:color w:val="000000" w:themeColor="text1"/>
        </w:rPr>
      </w:pPr>
      <w:r w:rsidRPr="00CF1366">
        <w:rPr>
          <w:b/>
          <w:color w:val="000000" w:themeColor="text1"/>
        </w:rPr>
        <w:lastRenderedPageBreak/>
        <w:t>б) Порядок проведения промежуточной аттестации, показатели и критерии оценивания: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  <w:proofErr w:type="gramStart"/>
      <w:r w:rsidRPr="00CF1366">
        <w:rPr>
          <w:color w:val="000000" w:themeColor="text1"/>
        </w:rPr>
        <w:t>Для проведения контроля знаний, умений и навыков студентов по дисциплине разработаны:</w:t>
      </w:r>
      <w:proofErr w:type="gramEnd"/>
    </w:p>
    <w:p w:rsidR="00075E14" w:rsidRPr="00CF1366" w:rsidRDefault="00075E14" w:rsidP="00075E14">
      <w:pPr>
        <w:tabs>
          <w:tab w:val="left" w:pos="1276"/>
        </w:tabs>
        <w:rPr>
          <w:color w:val="000000" w:themeColor="text1"/>
        </w:rPr>
      </w:pPr>
      <w:r w:rsidRPr="00CF1366">
        <w:rPr>
          <w:color w:val="000000" w:themeColor="text1"/>
        </w:rPr>
        <w:t>– вопросы для самоконтроля при подготовке к экзамену;</w:t>
      </w:r>
    </w:p>
    <w:p w:rsidR="00075E14" w:rsidRPr="00CF1366" w:rsidRDefault="00075E14" w:rsidP="00075E14">
      <w:pPr>
        <w:tabs>
          <w:tab w:val="left" w:pos="1276"/>
        </w:tabs>
        <w:rPr>
          <w:color w:val="000000" w:themeColor="text1"/>
        </w:rPr>
      </w:pPr>
      <w:r w:rsidRPr="00CF1366">
        <w:rPr>
          <w:color w:val="000000" w:themeColor="text1"/>
        </w:rPr>
        <w:t>– экзаменационные билеты;</w:t>
      </w:r>
    </w:p>
    <w:p w:rsidR="00075E14" w:rsidRPr="00CF1366" w:rsidRDefault="00075E14" w:rsidP="00075E14">
      <w:pPr>
        <w:tabs>
          <w:tab w:val="left" w:pos="1276"/>
        </w:tabs>
        <w:rPr>
          <w:color w:val="000000" w:themeColor="text1"/>
        </w:rPr>
      </w:pPr>
      <w:r w:rsidRPr="00CF1366">
        <w:rPr>
          <w:color w:val="000000" w:themeColor="text1"/>
        </w:rPr>
        <w:t xml:space="preserve">– электронные бланки тестовых заданий для проведения входного и текущего контроля, а также итоговой промежуточной аттестации по </w:t>
      </w:r>
      <w:r w:rsidRPr="00CF1366">
        <w:rPr>
          <w:color w:val="000000" w:themeColor="text1"/>
        </w:rPr>
        <w:lastRenderedPageBreak/>
        <w:t>дисциплине.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Для формирования комплексов тестовых заданий при проведении всех видов контроля и аттестации использована</w:t>
      </w:r>
      <w:r w:rsidRPr="00CF1366">
        <w:rPr>
          <w:bCs/>
          <w:color w:val="000000" w:themeColor="text1"/>
        </w:rPr>
        <w:t xml:space="preserve"> модульная объектно-ориентированная динамическая учебная среда MOODLE. </w:t>
      </w:r>
      <w:r w:rsidRPr="00CF1366">
        <w:rPr>
          <w:color w:val="000000" w:themeColor="text1"/>
        </w:rPr>
        <w:t>Количество тестовых заданий, выдаваемых каждому студенту в рамках промежуто</w:t>
      </w:r>
      <w:r w:rsidRPr="00CF1366">
        <w:rPr>
          <w:color w:val="000000" w:themeColor="text1"/>
        </w:rPr>
        <w:t>ч</w:t>
      </w:r>
      <w:r w:rsidRPr="00CF1366">
        <w:rPr>
          <w:color w:val="000000" w:themeColor="text1"/>
        </w:rPr>
        <w:t>ного контроля, выдается в зависимости от объема дисциплины и количества проводимых лабораторных занятий.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Банк тестовых заданий доступен для студентов ФГБОУ </w:t>
      </w:r>
      <w:proofErr w:type="gramStart"/>
      <w:r w:rsidRPr="00CF1366">
        <w:rPr>
          <w:color w:val="000000" w:themeColor="text1"/>
        </w:rPr>
        <w:t>ВО</w:t>
      </w:r>
      <w:proofErr w:type="gramEnd"/>
      <w:r w:rsidRPr="00CF1366">
        <w:rPr>
          <w:color w:val="000000" w:themeColor="text1"/>
        </w:rPr>
        <w:t xml:space="preserve"> «Магнитогорский государственный технический университет </w:t>
      </w:r>
      <w:proofErr w:type="spellStart"/>
      <w:r w:rsidRPr="00CF1366">
        <w:rPr>
          <w:color w:val="000000" w:themeColor="text1"/>
        </w:rPr>
        <w:t>им.Г.И.Носова</w:t>
      </w:r>
      <w:proofErr w:type="spellEnd"/>
      <w:r w:rsidRPr="00CF1366">
        <w:rPr>
          <w:color w:val="000000" w:themeColor="text1"/>
        </w:rPr>
        <w:t>» на сервере «Образовательный портал» [http://newlms.magtu.ru/].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Руководство пользователя </w:t>
      </w:r>
      <w:r w:rsidRPr="00CF1366">
        <w:rPr>
          <w:bCs/>
          <w:color w:val="000000" w:themeColor="text1"/>
        </w:rPr>
        <w:t>учебной среды MOODLE</w:t>
      </w:r>
      <w:r w:rsidRPr="00CF1366">
        <w:rPr>
          <w:color w:val="000000" w:themeColor="text1"/>
        </w:rPr>
        <w:t xml:space="preserve"> доступно по электронному адресу http://newlms.magtu.ru/course/view.php?id=76274.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  <w:proofErr w:type="gramStart"/>
      <w:r w:rsidRPr="00CF1366">
        <w:rPr>
          <w:color w:val="000000" w:themeColor="text1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CF1366">
        <w:rPr>
          <w:color w:val="000000" w:themeColor="text1"/>
        </w:rPr>
        <w:t>е</w:t>
      </w:r>
      <w:r w:rsidRPr="00CF1366">
        <w:rPr>
          <w:color w:val="000000" w:themeColor="text1"/>
        </w:rPr>
        <w:t>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  <w:proofErr w:type="gramEnd"/>
    </w:p>
    <w:p w:rsidR="00075E14" w:rsidRPr="00CF1366" w:rsidRDefault="00075E14" w:rsidP="00075E14">
      <w:pPr>
        <w:rPr>
          <w:i/>
          <w:color w:val="000000" w:themeColor="text1"/>
        </w:rPr>
      </w:pPr>
    </w:p>
    <w:p w:rsidR="00075E14" w:rsidRPr="00CF1366" w:rsidRDefault="00075E14" w:rsidP="00075E14">
      <w:pPr>
        <w:rPr>
          <w:i/>
          <w:color w:val="000000" w:themeColor="text1"/>
        </w:rPr>
      </w:pPr>
      <w:r w:rsidRPr="00CF1366">
        <w:rPr>
          <w:i/>
          <w:color w:val="000000" w:themeColor="text1"/>
        </w:rPr>
        <w:t>Пример задания для входного тестирования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1.</w:t>
      </w:r>
      <w:r w:rsidRPr="00CF1366">
        <w:rPr>
          <w:b/>
          <w:color w:val="000000" w:themeColor="text1"/>
        </w:rPr>
        <w:t>Жесткость</w:t>
      </w:r>
      <w:r w:rsidRPr="00CF1366">
        <w:rPr>
          <w:color w:val="000000" w:themeColor="text1"/>
        </w:rPr>
        <w:t xml:space="preserve"> – это …</w:t>
      </w:r>
    </w:p>
    <w:p w:rsidR="00075E14" w:rsidRPr="00CF1366" w:rsidRDefault="00075E14" w:rsidP="00075E14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 w:themeColor="text1"/>
        </w:rPr>
      </w:pPr>
      <w:r w:rsidRPr="00CF1366">
        <w:rPr>
          <w:color w:val="000000" w:themeColor="text1"/>
        </w:rPr>
        <w:t>способность детали сопротивляться изменению формы и размеров под нагрузкой;</w:t>
      </w:r>
    </w:p>
    <w:p w:rsidR="00075E14" w:rsidRPr="00CF1366" w:rsidRDefault="00075E14" w:rsidP="00075E14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 w:themeColor="text1"/>
        </w:rPr>
      </w:pPr>
      <w:r w:rsidRPr="00CF1366">
        <w:rPr>
          <w:color w:val="000000" w:themeColor="text1"/>
        </w:rPr>
        <w:t>способность детали сопротивляться уменьшению размеров и массы с увеличением срока эксплуатации;</w:t>
      </w:r>
    </w:p>
    <w:p w:rsidR="00075E14" w:rsidRPr="00CF1366" w:rsidRDefault="00075E14" w:rsidP="00075E14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 w:themeColor="text1"/>
        </w:rPr>
      </w:pPr>
      <w:r w:rsidRPr="00CF1366">
        <w:rPr>
          <w:color w:val="000000" w:themeColor="text1"/>
        </w:rPr>
        <w:t>способность конструкции работать в пределах заданных температур в течение заданного срока службы;</w:t>
      </w:r>
    </w:p>
    <w:p w:rsidR="00075E14" w:rsidRPr="00CF1366" w:rsidRDefault="00075E14" w:rsidP="00075E14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 w:themeColor="text1"/>
        </w:rPr>
      </w:pPr>
      <w:r w:rsidRPr="00CF1366">
        <w:rPr>
          <w:color w:val="000000" w:themeColor="text1"/>
        </w:rPr>
        <w:t>способность детали сопротивляться разрушению под действием приложенных к ней нагрузок;</w:t>
      </w:r>
    </w:p>
    <w:p w:rsidR="00075E14" w:rsidRPr="00CF1366" w:rsidRDefault="00075E14" w:rsidP="00075E14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 w:themeColor="text1"/>
        </w:rPr>
      </w:pPr>
      <w:r w:rsidRPr="00CF1366">
        <w:rPr>
          <w:color w:val="000000" w:themeColor="text1"/>
        </w:rPr>
        <w:t>способность конструкции работать в диапазоне режимов, далеких от области резонанса.</w:t>
      </w:r>
    </w:p>
    <w:p w:rsidR="00075E14" w:rsidRPr="00CF1366" w:rsidRDefault="00075E14" w:rsidP="00075E14">
      <w:pPr>
        <w:ind w:firstLine="0"/>
        <w:jc w:val="center"/>
        <w:rPr>
          <w:color w:val="000000" w:themeColor="text1"/>
        </w:rPr>
      </w:pPr>
      <w:r w:rsidRPr="00CF1366">
        <w:rPr>
          <w:color w:val="000000" w:themeColor="text1"/>
        </w:rPr>
        <w:t xml:space="preserve">(Эталонный ответ: </w:t>
      </w:r>
      <w:r w:rsidRPr="00CF1366">
        <w:rPr>
          <w:iCs/>
          <w:color w:val="000000" w:themeColor="text1"/>
        </w:rPr>
        <w:t>а</w:t>
      </w:r>
      <w:r w:rsidRPr="00CF1366">
        <w:rPr>
          <w:color w:val="000000" w:themeColor="text1"/>
        </w:rPr>
        <w:t>)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На базе банка тестовых заданий организуется текущий контроль знаний.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</w:t>
      </w:r>
      <w:proofErr w:type="gramStart"/>
      <w:r w:rsidRPr="00CF1366">
        <w:rPr>
          <w:color w:val="000000" w:themeColor="text1"/>
        </w:rPr>
        <w:t xml:space="preserve"> .</w:t>
      </w:r>
      <w:proofErr w:type="gramEnd"/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CF1366">
        <w:rPr>
          <w:bCs/>
          <w:color w:val="000000" w:themeColor="text1"/>
        </w:rPr>
        <w:t>модульная объектно-ориентированная динамическая учебная среда MOODLE</w:t>
      </w:r>
      <w:r w:rsidRPr="00CF1366">
        <w:rPr>
          <w:color w:val="000000" w:themeColor="text1"/>
        </w:rPr>
        <w:t>.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widowControl/>
        <w:rPr>
          <w:bCs/>
          <w:color w:val="000000" w:themeColor="text1"/>
        </w:rPr>
      </w:pPr>
      <w:r w:rsidRPr="00CF1366">
        <w:rPr>
          <w:bCs/>
          <w:color w:val="000000" w:themeColor="text1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</w:t>
      </w:r>
      <w:r>
        <w:rPr>
          <w:bCs/>
          <w:color w:val="000000" w:themeColor="text1"/>
        </w:rPr>
        <w:t>ш</w:t>
      </w:r>
      <w:bookmarkStart w:id="0" w:name="_GoBack"/>
      <w:bookmarkEnd w:id="0"/>
      <w:r w:rsidRPr="00CF1366">
        <w:rPr>
          <w:bCs/>
          <w:color w:val="000000" w:themeColor="text1"/>
        </w:rPr>
        <w:t>ать вопросы, возникающие при расчете и конструировании машин.</w:t>
      </w:r>
    </w:p>
    <w:p w:rsidR="00075E14" w:rsidRPr="00CF1366" w:rsidRDefault="00075E14" w:rsidP="00075E14">
      <w:pPr>
        <w:rPr>
          <w:bCs/>
          <w:color w:val="000000" w:themeColor="text1"/>
        </w:rPr>
      </w:pPr>
    </w:p>
    <w:p w:rsidR="00075E14" w:rsidRPr="00CF1366" w:rsidRDefault="00075E14" w:rsidP="00075E14">
      <w:pPr>
        <w:rPr>
          <w:bCs/>
          <w:color w:val="000000" w:themeColor="text1"/>
        </w:rPr>
      </w:pPr>
      <w:r w:rsidRPr="00CF1366">
        <w:rPr>
          <w:bCs/>
          <w:color w:val="000000" w:themeColor="text1"/>
        </w:rPr>
        <w:t xml:space="preserve">Задания и методические материалы по выполнению практических заданий представлены </w:t>
      </w:r>
      <w:proofErr w:type="gramStart"/>
      <w:r w:rsidRPr="00CF1366">
        <w:rPr>
          <w:bCs/>
          <w:color w:val="000000" w:themeColor="text1"/>
        </w:rPr>
        <w:t>в</w:t>
      </w:r>
      <w:proofErr w:type="gramEnd"/>
      <w:r w:rsidRPr="00CF1366">
        <w:rPr>
          <w:bCs/>
          <w:color w:val="000000" w:themeColor="text1"/>
        </w:rPr>
        <w:t xml:space="preserve"> разработанных на кафедре электронных обр</w:t>
      </w:r>
      <w:r w:rsidRPr="00CF1366">
        <w:rPr>
          <w:bCs/>
          <w:color w:val="000000" w:themeColor="text1"/>
        </w:rPr>
        <w:t>а</w:t>
      </w:r>
      <w:r>
        <w:rPr>
          <w:bCs/>
          <w:color w:val="000000" w:themeColor="text1"/>
        </w:rPr>
        <w:lastRenderedPageBreak/>
        <w:t>зовательных ресурсов</w:t>
      </w:r>
      <w:r w:rsidRPr="00CF1366">
        <w:rPr>
          <w:bCs/>
          <w:color w:val="000000" w:themeColor="text1"/>
        </w:rPr>
        <w:t>. Выбор конкретного задания каждому студенту осуществляется в соответствии с приведенной в ЭОР методикой на осн</w:t>
      </w:r>
      <w:r w:rsidRPr="00CF1366">
        <w:rPr>
          <w:bCs/>
          <w:color w:val="000000" w:themeColor="text1"/>
        </w:rPr>
        <w:t>о</w:t>
      </w:r>
      <w:r w:rsidRPr="00CF1366">
        <w:rPr>
          <w:bCs/>
          <w:color w:val="000000" w:themeColor="text1"/>
        </w:rPr>
        <w:t>вании индивидуального шифра студента.</w:t>
      </w:r>
    </w:p>
    <w:p w:rsidR="00075E14" w:rsidRPr="00CF1366" w:rsidRDefault="00075E14" w:rsidP="00075E14">
      <w:pPr>
        <w:rPr>
          <w:bCs/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Заключительной аттестацией по данной дисциплине является экзамен. Экзаменационные билеты формируются на базе тестовых заданий по итоговой промежуточной аттестации.</w:t>
      </w:r>
    </w:p>
    <w:p w:rsidR="00075E14" w:rsidRPr="00CF1366" w:rsidRDefault="00075E14" w:rsidP="00075E14">
      <w:pPr>
        <w:rPr>
          <w:color w:val="000000" w:themeColor="text1"/>
        </w:rPr>
      </w:pPr>
    </w:p>
    <w:p w:rsidR="00075E14" w:rsidRPr="00CF1366" w:rsidRDefault="00075E14" w:rsidP="00075E14">
      <w:pPr>
        <w:jc w:val="center"/>
        <w:rPr>
          <w:color w:val="000000" w:themeColor="text1"/>
        </w:rPr>
      </w:pPr>
      <w:r w:rsidRPr="00CF1366">
        <w:rPr>
          <w:color w:val="000000" w:themeColor="text1"/>
        </w:rPr>
        <w:t>Порядок проведения экзамена, показатели и критерии оценивания: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CF1366">
        <w:rPr>
          <w:color w:val="000000" w:themeColor="text1"/>
        </w:rPr>
        <w:t>обучающимися</w:t>
      </w:r>
      <w:proofErr w:type="gramEnd"/>
      <w:r w:rsidRPr="00CF1366">
        <w:rPr>
          <w:color w:val="000000" w:themeColor="text1"/>
        </w:rPr>
        <w:t xml:space="preserve"> знаний, и практические задания, выявляющие степень </w:t>
      </w:r>
      <w:proofErr w:type="spellStart"/>
      <w:r w:rsidRPr="00CF1366">
        <w:rPr>
          <w:color w:val="000000" w:themeColor="text1"/>
        </w:rPr>
        <w:t>сформированности</w:t>
      </w:r>
      <w:proofErr w:type="spellEnd"/>
      <w:r w:rsidRPr="00CF1366">
        <w:rPr>
          <w:color w:val="000000" w:themeColor="text1"/>
        </w:rPr>
        <w:t xml:space="preserve"> умений и владений, проводится в форме экзамена и в форме выпо</w:t>
      </w:r>
      <w:r w:rsidRPr="00CF1366">
        <w:rPr>
          <w:color w:val="000000" w:themeColor="text1"/>
        </w:rPr>
        <w:t>л</w:t>
      </w:r>
      <w:r w:rsidRPr="00CF1366">
        <w:rPr>
          <w:color w:val="000000" w:themeColor="text1"/>
        </w:rPr>
        <w:t>нения и защиты курсовой работы.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075E14" w:rsidRPr="00CF1366" w:rsidRDefault="00075E14" w:rsidP="00075E14">
      <w:pPr>
        <w:rPr>
          <w:b/>
          <w:color w:val="000000" w:themeColor="text1"/>
        </w:rPr>
      </w:pPr>
      <w:r w:rsidRPr="00CF1366">
        <w:rPr>
          <w:b/>
          <w:color w:val="000000" w:themeColor="text1"/>
        </w:rPr>
        <w:t>Показатели и критерии оценивания экзамена: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– на оценку </w:t>
      </w:r>
      <w:r w:rsidRPr="00CF1366">
        <w:rPr>
          <w:b/>
          <w:color w:val="000000" w:themeColor="text1"/>
        </w:rPr>
        <w:t>«отлично»</w:t>
      </w:r>
      <w:r w:rsidRPr="00CF1366">
        <w:rPr>
          <w:color w:val="000000" w:themeColor="text1"/>
        </w:rPr>
        <w:t xml:space="preserve"> (5 баллов) – обучающийся демонстрирует высокий уровень </w:t>
      </w:r>
      <w:proofErr w:type="spellStart"/>
      <w:r w:rsidRPr="00CF1366">
        <w:rPr>
          <w:color w:val="000000" w:themeColor="text1"/>
        </w:rPr>
        <w:t>сформированности</w:t>
      </w:r>
      <w:proofErr w:type="spellEnd"/>
      <w:r w:rsidRPr="00CF1366">
        <w:rPr>
          <w:color w:val="000000" w:themeColor="text1"/>
        </w:rPr>
        <w:t xml:space="preserve"> компетенций, всестороннее, си</w:t>
      </w:r>
      <w:r w:rsidRPr="00CF1366">
        <w:rPr>
          <w:color w:val="000000" w:themeColor="text1"/>
        </w:rPr>
        <w:t>с</w:t>
      </w:r>
      <w:r w:rsidRPr="00CF1366">
        <w:rPr>
          <w:color w:val="000000" w:themeColor="text1"/>
        </w:rPr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– на оценку </w:t>
      </w:r>
      <w:r w:rsidRPr="00CF1366">
        <w:rPr>
          <w:b/>
          <w:color w:val="000000" w:themeColor="text1"/>
        </w:rPr>
        <w:t>«хорошо»</w:t>
      </w:r>
      <w:r w:rsidRPr="00CF1366">
        <w:rPr>
          <w:color w:val="000000" w:themeColor="text1"/>
        </w:rPr>
        <w:t xml:space="preserve"> (4 балла) – обучающийся демонстрирует средний уровень </w:t>
      </w:r>
      <w:proofErr w:type="spellStart"/>
      <w:r w:rsidRPr="00CF1366">
        <w:rPr>
          <w:color w:val="000000" w:themeColor="text1"/>
        </w:rPr>
        <w:t>сформированности</w:t>
      </w:r>
      <w:proofErr w:type="spellEnd"/>
      <w:r w:rsidRPr="00CF1366">
        <w:rPr>
          <w:color w:val="000000" w:themeColor="text1"/>
        </w:rPr>
        <w:t xml:space="preserve"> компетенций: основные знания, ум</w:t>
      </w:r>
      <w:r w:rsidRPr="00CF1366">
        <w:rPr>
          <w:color w:val="000000" w:themeColor="text1"/>
        </w:rPr>
        <w:t>е</w:t>
      </w:r>
      <w:r w:rsidRPr="00CF1366">
        <w:rPr>
          <w:color w:val="000000" w:themeColor="text1"/>
        </w:rPr>
        <w:t>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– на оценку </w:t>
      </w:r>
      <w:r w:rsidRPr="00CF1366">
        <w:rPr>
          <w:b/>
          <w:color w:val="000000" w:themeColor="text1"/>
        </w:rPr>
        <w:t>«удовлетворительно»</w:t>
      </w:r>
      <w:r w:rsidRPr="00CF1366">
        <w:rPr>
          <w:color w:val="000000" w:themeColor="text1"/>
        </w:rPr>
        <w:t xml:space="preserve"> (3 балла) – обучающийся демонстрирует пороговый уровень </w:t>
      </w:r>
      <w:proofErr w:type="spellStart"/>
      <w:r w:rsidRPr="00CF1366">
        <w:rPr>
          <w:color w:val="000000" w:themeColor="text1"/>
        </w:rPr>
        <w:t>сформированности</w:t>
      </w:r>
      <w:proofErr w:type="spellEnd"/>
      <w:r w:rsidRPr="00CF1366">
        <w:rPr>
          <w:color w:val="000000" w:themeColor="text1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CF1366">
        <w:rPr>
          <w:color w:val="000000" w:themeColor="text1"/>
        </w:rPr>
        <w:t>а</w:t>
      </w:r>
      <w:r w:rsidRPr="00CF1366">
        <w:rPr>
          <w:color w:val="000000" w:themeColor="text1"/>
        </w:rPr>
        <w:t>чительные затруднения при оперировании знаниями и умениями при их переносе на новые ситуации.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– на оценку </w:t>
      </w:r>
      <w:r w:rsidRPr="00CF1366">
        <w:rPr>
          <w:b/>
          <w:color w:val="000000" w:themeColor="text1"/>
        </w:rPr>
        <w:t>«неудовлетворительно»</w:t>
      </w:r>
      <w:r w:rsidRPr="00CF1366">
        <w:rPr>
          <w:color w:val="000000" w:themeColor="text1"/>
        </w:rPr>
        <w:t xml:space="preserve"> (2 балла) – </w:t>
      </w:r>
      <w:proofErr w:type="gramStart"/>
      <w:r w:rsidRPr="00CF1366">
        <w:rPr>
          <w:color w:val="000000" w:themeColor="text1"/>
        </w:rPr>
        <w:t>обучающийся</w:t>
      </w:r>
      <w:proofErr w:type="gramEnd"/>
      <w:r w:rsidRPr="00CF1366">
        <w:rPr>
          <w:color w:val="000000" w:themeColor="text1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75E14" w:rsidRPr="00CF1366" w:rsidRDefault="00075E14" w:rsidP="00075E14">
      <w:pPr>
        <w:rPr>
          <w:color w:val="000000" w:themeColor="text1"/>
        </w:rPr>
      </w:pPr>
      <w:r w:rsidRPr="00CF1366">
        <w:rPr>
          <w:color w:val="000000" w:themeColor="text1"/>
        </w:rPr>
        <w:t xml:space="preserve">– на оценку </w:t>
      </w:r>
      <w:r w:rsidRPr="00CF1366">
        <w:rPr>
          <w:b/>
          <w:color w:val="000000" w:themeColor="text1"/>
        </w:rPr>
        <w:t>«неудовлетворительно»</w:t>
      </w:r>
      <w:r w:rsidRPr="00CF1366">
        <w:rPr>
          <w:color w:val="000000" w:themeColor="text1"/>
        </w:rPr>
        <w:t xml:space="preserve"> (1 балл) – обучающийся не может показать знания на уровне воспроизведения и объяснения инфо</w:t>
      </w:r>
      <w:r w:rsidRPr="00CF1366">
        <w:rPr>
          <w:color w:val="000000" w:themeColor="text1"/>
        </w:rPr>
        <w:t>р</w:t>
      </w:r>
      <w:r w:rsidRPr="00CF1366">
        <w:rPr>
          <w:color w:val="000000" w:themeColor="text1"/>
        </w:rPr>
        <w:t>мации, не может показать интеллектуальные навыки решения простых задач.</w:t>
      </w:r>
    </w:p>
    <w:p w:rsidR="00075E14" w:rsidRPr="00CF1366" w:rsidRDefault="00075E14" w:rsidP="00075E14">
      <w:pPr>
        <w:tabs>
          <w:tab w:val="left" w:pos="851"/>
        </w:tabs>
        <w:ind w:firstLine="709"/>
        <w:rPr>
          <w:i/>
          <w:color w:val="000000" w:themeColor="text1"/>
        </w:rPr>
      </w:pPr>
    </w:p>
    <w:p w:rsidR="005158E3" w:rsidRPr="00075E14" w:rsidRDefault="005158E3" w:rsidP="005158E3">
      <w:pPr>
        <w:tabs>
          <w:tab w:val="left" w:pos="9547"/>
        </w:tabs>
        <w:rPr>
          <w:color w:val="000000"/>
        </w:rPr>
      </w:pPr>
    </w:p>
    <w:p w:rsidR="00075E14" w:rsidRPr="00075E14" w:rsidRDefault="00075E14" w:rsidP="005158E3">
      <w:pPr>
        <w:tabs>
          <w:tab w:val="left" w:pos="9547"/>
        </w:tabs>
        <w:rPr>
          <w:color w:val="000000"/>
        </w:rPr>
        <w:sectPr w:rsidR="00075E14" w:rsidRPr="00075E14" w:rsidSect="00075E14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075E14" w:rsidRPr="00075E14" w:rsidRDefault="00075E14" w:rsidP="005158E3">
      <w:pPr>
        <w:tabs>
          <w:tab w:val="left" w:pos="9547"/>
        </w:tabs>
        <w:rPr>
          <w:color w:val="000000"/>
        </w:rPr>
      </w:pPr>
    </w:p>
    <w:p w:rsidR="007754E4" w:rsidRPr="00767DBB" w:rsidRDefault="00064AD3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>8</w:t>
      </w:r>
      <w:r w:rsidR="007754E4" w:rsidRPr="00767DBB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8D1B91" w:rsidRDefault="008D1B91" w:rsidP="00C317FF">
      <w:pPr>
        <w:pStyle w:val="Style10"/>
        <w:widowControl/>
        <w:ind w:firstLine="709"/>
        <w:rPr>
          <w:rStyle w:val="FontStyle18"/>
          <w:sz w:val="24"/>
          <w:szCs w:val="24"/>
        </w:rPr>
      </w:pP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>а) О</w:t>
      </w:r>
      <w:r w:rsidR="007754E4" w:rsidRPr="00767DBB">
        <w:rPr>
          <w:rStyle w:val="FontStyle18"/>
          <w:sz w:val="24"/>
          <w:szCs w:val="24"/>
        </w:rPr>
        <w:t xml:space="preserve">сновная </w:t>
      </w:r>
      <w:r w:rsidR="007754E4" w:rsidRPr="00767DBB">
        <w:rPr>
          <w:rStyle w:val="FontStyle22"/>
          <w:b/>
          <w:sz w:val="24"/>
          <w:szCs w:val="24"/>
        </w:rPr>
        <w:t>литература:</w:t>
      </w:r>
      <w:r w:rsidR="00C518F8" w:rsidRPr="00767DBB">
        <w:rPr>
          <w:rStyle w:val="FontStyle22"/>
          <w:sz w:val="24"/>
          <w:szCs w:val="24"/>
        </w:rPr>
        <w:t xml:space="preserve"> </w:t>
      </w:r>
    </w:p>
    <w:p w:rsidR="00C317FF" w:rsidRPr="00767DBB" w:rsidRDefault="00075E14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075E14">
        <w:rPr>
          <w:snapToGrid w:val="0"/>
          <w:szCs w:val="20"/>
        </w:rPr>
        <w:t>1. Основы механики многодвигательных машин: учеб</w:t>
      </w:r>
      <w:proofErr w:type="gramStart"/>
      <w:r w:rsidRPr="00075E14">
        <w:rPr>
          <w:snapToGrid w:val="0"/>
          <w:szCs w:val="20"/>
        </w:rPr>
        <w:t>.</w:t>
      </w:r>
      <w:proofErr w:type="gramEnd"/>
      <w:r w:rsidRPr="00075E14">
        <w:rPr>
          <w:snapToGrid w:val="0"/>
          <w:szCs w:val="20"/>
        </w:rPr>
        <w:t xml:space="preserve"> </w:t>
      </w:r>
      <w:proofErr w:type="gramStart"/>
      <w:r w:rsidRPr="00075E14">
        <w:rPr>
          <w:snapToGrid w:val="0"/>
          <w:szCs w:val="20"/>
        </w:rPr>
        <w:t>п</w:t>
      </w:r>
      <w:proofErr w:type="gramEnd"/>
      <w:r w:rsidRPr="00075E14">
        <w:rPr>
          <w:snapToGrid w:val="0"/>
          <w:szCs w:val="20"/>
        </w:rPr>
        <w:t xml:space="preserve">особие /Макаров А.Н., </w:t>
      </w:r>
      <w:proofErr w:type="spellStart"/>
      <w:r w:rsidRPr="00075E14">
        <w:rPr>
          <w:snapToGrid w:val="0"/>
          <w:szCs w:val="20"/>
        </w:rPr>
        <w:t>Кутлубаев</w:t>
      </w:r>
      <w:proofErr w:type="spellEnd"/>
      <w:r w:rsidRPr="00075E14">
        <w:rPr>
          <w:snapToGrid w:val="0"/>
          <w:szCs w:val="20"/>
        </w:rPr>
        <w:t xml:space="preserve"> И.М., Усов И.Г. 3-е изд. Магнитогорск: Изд-во Магнитогорск</w:t>
      </w:r>
      <w:proofErr w:type="gramStart"/>
      <w:r w:rsidRPr="00075E14">
        <w:rPr>
          <w:snapToGrid w:val="0"/>
          <w:szCs w:val="20"/>
        </w:rPr>
        <w:t>.</w:t>
      </w:r>
      <w:proofErr w:type="gramEnd"/>
      <w:r w:rsidRPr="00075E14">
        <w:rPr>
          <w:snapToGrid w:val="0"/>
          <w:szCs w:val="20"/>
        </w:rPr>
        <w:t xml:space="preserve"> </w:t>
      </w:r>
      <w:proofErr w:type="spellStart"/>
      <w:proofErr w:type="gramStart"/>
      <w:r w:rsidRPr="00075E14">
        <w:rPr>
          <w:snapToGrid w:val="0"/>
          <w:szCs w:val="20"/>
        </w:rPr>
        <w:t>г</w:t>
      </w:r>
      <w:proofErr w:type="gramEnd"/>
      <w:r w:rsidRPr="00075E14">
        <w:rPr>
          <w:snapToGrid w:val="0"/>
          <w:szCs w:val="20"/>
        </w:rPr>
        <w:t>ос</w:t>
      </w:r>
      <w:proofErr w:type="spellEnd"/>
      <w:r w:rsidRPr="00075E14">
        <w:rPr>
          <w:snapToGrid w:val="0"/>
          <w:szCs w:val="20"/>
        </w:rPr>
        <w:t xml:space="preserve">. </w:t>
      </w:r>
      <w:proofErr w:type="spellStart"/>
      <w:r w:rsidRPr="00075E14">
        <w:rPr>
          <w:snapToGrid w:val="0"/>
          <w:szCs w:val="20"/>
        </w:rPr>
        <w:t>техн</w:t>
      </w:r>
      <w:proofErr w:type="spellEnd"/>
      <w:r w:rsidRPr="00075E14">
        <w:rPr>
          <w:snapToGrid w:val="0"/>
          <w:szCs w:val="20"/>
        </w:rPr>
        <w:t>. ун-та им. Г.И.Носова», 2015. 194 с.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>б) Д</w:t>
      </w:r>
      <w:r w:rsidR="007754E4" w:rsidRPr="00767DBB">
        <w:rPr>
          <w:rStyle w:val="FontStyle22"/>
          <w:b/>
          <w:sz w:val="24"/>
          <w:szCs w:val="24"/>
        </w:rPr>
        <w:t>ополнительная литература:</w:t>
      </w:r>
      <w:r w:rsidR="00C518F8" w:rsidRPr="00767DBB">
        <w:rPr>
          <w:rStyle w:val="FontStyle22"/>
          <w:b/>
          <w:sz w:val="24"/>
          <w:szCs w:val="24"/>
        </w:rPr>
        <w:t xml:space="preserve"> 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1.</w:t>
      </w:r>
      <w:r w:rsidRPr="00075E14">
        <w:rPr>
          <w:snapToGrid w:val="0"/>
          <w:szCs w:val="20"/>
        </w:rPr>
        <w:tab/>
      </w:r>
      <w:proofErr w:type="spellStart"/>
      <w:r w:rsidRPr="00075E14">
        <w:rPr>
          <w:snapToGrid w:val="0"/>
          <w:szCs w:val="20"/>
        </w:rPr>
        <w:t>Бидерман</w:t>
      </w:r>
      <w:proofErr w:type="spellEnd"/>
      <w:r w:rsidRPr="00075E14">
        <w:rPr>
          <w:snapToGrid w:val="0"/>
          <w:szCs w:val="20"/>
        </w:rPr>
        <w:t xml:space="preserve"> В.Л. Теория механических колебаний. - М.: Высшая школа, 1980. - 408 </w:t>
      </w:r>
      <w:proofErr w:type="gramStart"/>
      <w:r w:rsidRPr="00075E14">
        <w:rPr>
          <w:snapToGrid w:val="0"/>
          <w:szCs w:val="20"/>
        </w:rPr>
        <w:t>с</w:t>
      </w:r>
      <w:proofErr w:type="gramEnd"/>
      <w:r w:rsidRPr="00075E14">
        <w:rPr>
          <w:snapToGrid w:val="0"/>
          <w:szCs w:val="20"/>
        </w:rPr>
        <w:t>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2.</w:t>
      </w:r>
      <w:r w:rsidRPr="00075E14">
        <w:rPr>
          <w:snapToGrid w:val="0"/>
          <w:szCs w:val="20"/>
        </w:rPr>
        <w:tab/>
      </w:r>
      <w:proofErr w:type="spellStart"/>
      <w:r w:rsidRPr="00075E14">
        <w:rPr>
          <w:snapToGrid w:val="0"/>
          <w:szCs w:val="20"/>
        </w:rPr>
        <w:t>Бурдаков</w:t>
      </w:r>
      <w:proofErr w:type="spellEnd"/>
      <w:r w:rsidRPr="00075E14">
        <w:rPr>
          <w:snapToGrid w:val="0"/>
          <w:szCs w:val="20"/>
        </w:rPr>
        <w:t xml:space="preserve"> С.Ф., Дьяченко В.А., Тимофеев А.Р. Проектирование манипуляторов промышленных роботов роботизированных комплексов: </w:t>
      </w:r>
      <w:proofErr w:type="spellStart"/>
      <w:r w:rsidRPr="00075E14">
        <w:rPr>
          <w:snapToGrid w:val="0"/>
          <w:szCs w:val="20"/>
        </w:rPr>
        <w:t>Учебн</w:t>
      </w:r>
      <w:proofErr w:type="spellEnd"/>
      <w:r w:rsidRPr="00075E14">
        <w:rPr>
          <w:snapToGrid w:val="0"/>
          <w:szCs w:val="20"/>
        </w:rPr>
        <w:t>. пособие. - М.: Высш.шк.,1986. - 264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3.</w:t>
      </w:r>
      <w:r w:rsidRPr="00075E14">
        <w:rPr>
          <w:snapToGrid w:val="0"/>
          <w:szCs w:val="20"/>
        </w:rPr>
        <w:tab/>
        <w:t>Кобринский А.А., Кобринский А.Е. Манипуляционные системы роботов: осн</w:t>
      </w:r>
      <w:r w:rsidRPr="00075E14">
        <w:rPr>
          <w:snapToGrid w:val="0"/>
          <w:szCs w:val="20"/>
        </w:rPr>
        <w:t>о</w:t>
      </w:r>
      <w:r w:rsidRPr="00075E14">
        <w:rPr>
          <w:snapToGrid w:val="0"/>
          <w:szCs w:val="20"/>
        </w:rPr>
        <w:t>вы устройства, элементы теории</w:t>
      </w:r>
      <w:proofErr w:type="gramStart"/>
      <w:r w:rsidRPr="00075E14">
        <w:rPr>
          <w:snapToGrid w:val="0"/>
          <w:szCs w:val="20"/>
        </w:rPr>
        <w:t xml:space="preserve"> .</w:t>
      </w:r>
      <w:proofErr w:type="gramEnd"/>
      <w:r w:rsidRPr="00075E14">
        <w:rPr>
          <w:snapToGrid w:val="0"/>
          <w:szCs w:val="20"/>
        </w:rPr>
        <w:t xml:space="preserve">- М.: Наука. Главная редакция </w:t>
      </w:r>
      <w:proofErr w:type="gramStart"/>
      <w:r w:rsidRPr="00075E14">
        <w:rPr>
          <w:snapToGrid w:val="0"/>
          <w:szCs w:val="20"/>
        </w:rPr>
        <w:t>математической</w:t>
      </w:r>
      <w:proofErr w:type="gramEnd"/>
      <w:r w:rsidRPr="00075E14">
        <w:rPr>
          <w:snapToGrid w:val="0"/>
          <w:szCs w:val="20"/>
        </w:rPr>
        <w:t xml:space="preserve"> </w:t>
      </w:r>
      <w:proofErr w:type="spellStart"/>
      <w:r w:rsidRPr="00075E14">
        <w:rPr>
          <w:snapToGrid w:val="0"/>
          <w:szCs w:val="20"/>
        </w:rPr>
        <w:t>лите-ратуры</w:t>
      </w:r>
      <w:proofErr w:type="spellEnd"/>
      <w:r w:rsidRPr="00075E14">
        <w:rPr>
          <w:snapToGrid w:val="0"/>
          <w:szCs w:val="20"/>
        </w:rPr>
        <w:t>, 1985.- 344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4.</w:t>
      </w:r>
      <w:r w:rsidRPr="00075E14">
        <w:rPr>
          <w:snapToGrid w:val="0"/>
          <w:szCs w:val="20"/>
        </w:rPr>
        <w:tab/>
        <w:t>Козлов В.В., Макарычев В.П., Тимофеев А.В., Юревич С.И. Динамика управл</w:t>
      </w:r>
      <w:r w:rsidRPr="00075E14">
        <w:rPr>
          <w:snapToGrid w:val="0"/>
          <w:szCs w:val="20"/>
        </w:rPr>
        <w:t>е</w:t>
      </w:r>
      <w:r w:rsidRPr="00075E14">
        <w:rPr>
          <w:snapToGrid w:val="0"/>
          <w:szCs w:val="20"/>
        </w:rPr>
        <w:t xml:space="preserve">ния роботами. - М.: Наука. Главная редакция физико-математической литературы, 1984.- 331 </w:t>
      </w:r>
      <w:proofErr w:type="gramStart"/>
      <w:r w:rsidRPr="00075E14">
        <w:rPr>
          <w:snapToGrid w:val="0"/>
          <w:szCs w:val="20"/>
        </w:rPr>
        <w:t>с</w:t>
      </w:r>
      <w:proofErr w:type="gramEnd"/>
      <w:r w:rsidRPr="00075E14">
        <w:rPr>
          <w:snapToGrid w:val="0"/>
          <w:szCs w:val="20"/>
        </w:rPr>
        <w:t>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5.</w:t>
      </w:r>
      <w:r w:rsidRPr="00075E14">
        <w:rPr>
          <w:snapToGrid w:val="0"/>
          <w:szCs w:val="20"/>
        </w:rPr>
        <w:tab/>
        <w:t>Куликова, Е. В. Кинематический анализ механизмов и машин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учебное пособие / Е. В. Куликова, В. И. </w:t>
      </w:r>
      <w:proofErr w:type="spellStart"/>
      <w:r w:rsidRPr="00075E14">
        <w:rPr>
          <w:snapToGrid w:val="0"/>
          <w:szCs w:val="20"/>
        </w:rPr>
        <w:t>Кадошников</w:t>
      </w:r>
      <w:proofErr w:type="spellEnd"/>
      <w:r w:rsidRPr="00075E14">
        <w:rPr>
          <w:snapToGrid w:val="0"/>
          <w:szCs w:val="20"/>
        </w:rPr>
        <w:t xml:space="preserve">, М. В. </w:t>
      </w:r>
      <w:proofErr w:type="spellStart"/>
      <w:r w:rsidRPr="00075E14">
        <w:rPr>
          <w:snapToGrid w:val="0"/>
          <w:szCs w:val="20"/>
        </w:rPr>
        <w:t>Андросенко</w:t>
      </w:r>
      <w:proofErr w:type="spellEnd"/>
      <w:r w:rsidRPr="00075E14">
        <w:rPr>
          <w:snapToGrid w:val="0"/>
          <w:szCs w:val="20"/>
        </w:rPr>
        <w:t xml:space="preserve"> ; МГТУ. - Магнитогорск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МГТУ, 2016. - 1 электрон</w:t>
      </w:r>
      <w:proofErr w:type="gramStart"/>
      <w:r w:rsidRPr="00075E14">
        <w:rPr>
          <w:snapToGrid w:val="0"/>
          <w:szCs w:val="20"/>
        </w:rPr>
        <w:t>.</w:t>
      </w:r>
      <w:proofErr w:type="gramEnd"/>
      <w:r w:rsidRPr="00075E14">
        <w:rPr>
          <w:snapToGrid w:val="0"/>
          <w:szCs w:val="20"/>
        </w:rPr>
        <w:t xml:space="preserve"> </w:t>
      </w:r>
      <w:proofErr w:type="gramStart"/>
      <w:r w:rsidRPr="00075E14">
        <w:rPr>
          <w:snapToGrid w:val="0"/>
          <w:szCs w:val="20"/>
        </w:rPr>
        <w:t>о</w:t>
      </w:r>
      <w:proofErr w:type="gramEnd"/>
      <w:r w:rsidRPr="00075E14">
        <w:rPr>
          <w:snapToGrid w:val="0"/>
          <w:szCs w:val="20"/>
        </w:rPr>
        <w:t>пт. диск (CD-ROM). - URL: https://magtu.informsystema.ru/uploader/fileUpload?name=2539.pdf&amp;show=dcatalogues/1/1130341/2539.pdf&amp;view=true  (дата обращения: 31.08.2019). - Макрообъект. - Текст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электро</w:t>
      </w:r>
      <w:r w:rsidRPr="00075E14">
        <w:rPr>
          <w:snapToGrid w:val="0"/>
          <w:szCs w:val="20"/>
        </w:rPr>
        <w:t>н</w:t>
      </w:r>
      <w:r w:rsidRPr="00075E14">
        <w:rPr>
          <w:snapToGrid w:val="0"/>
          <w:szCs w:val="20"/>
        </w:rPr>
        <w:t>ный.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6.</w:t>
      </w:r>
      <w:r w:rsidRPr="00075E14">
        <w:rPr>
          <w:snapToGrid w:val="0"/>
          <w:szCs w:val="20"/>
        </w:rPr>
        <w:tab/>
        <w:t xml:space="preserve">Линьков, С. А. Моделирование </w:t>
      </w:r>
      <w:proofErr w:type="spellStart"/>
      <w:r w:rsidRPr="00075E14">
        <w:rPr>
          <w:snapToGrid w:val="0"/>
          <w:szCs w:val="20"/>
        </w:rPr>
        <w:t>мехатронных</w:t>
      </w:r>
      <w:proofErr w:type="spellEnd"/>
      <w:r w:rsidRPr="00075E14">
        <w:rPr>
          <w:snapToGrid w:val="0"/>
          <w:szCs w:val="20"/>
        </w:rPr>
        <w:t xml:space="preserve"> систем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учебное пособие / С. А. Линьков, А. А. </w:t>
      </w:r>
      <w:proofErr w:type="spellStart"/>
      <w:r w:rsidRPr="00075E14">
        <w:rPr>
          <w:snapToGrid w:val="0"/>
          <w:szCs w:val="20"/>
        </w:rPr>
        <w:t>Радионов</w:t>
      </w:r>
      <w:proofErr w:type="spellEnd"/>
      <w:r w:rsidRPr="00075E14">
        <w:rPr>
          <w:snapToGrid w:val="0"/>
          <w:szCs w:val="20"/>
        </w:rPr>
        <w:t>. - Магнитогорск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МГТУ, 2013. - 1 электрон</w:t>
      </w:r>
      <w:proofErr w:type="gramStart"/>
      <w:r w:rsidRPr="00075E14">
        <w:rPr>
          <w:snapToGrid w:val="0"/>
          <w:szCs w:val="20"/>
        </w:rPr>
        <w:t>.</w:t>
      </w:r>
      <w:proofErr w:type="gramEnd"/>
      <w:r w:rsidRPr="00075E14">
        <w:rPr>
          <w:snapToGrid w:val="0"/>
          <w:szCs w:val="20"/>
        </w:rPr>
        <w:t xml:space="preserve"> </w:t>
      </w:r>
      <w:proofErr w:type="gramStart"/>
      <w:r w:rsidRPr="00075E14">
        <w:rPr>
          <w:snapToGrid w:val="0"/>
          <w:szCs w:val="20"/>
        </w:rPr>
        <w:t>о</w:t>
      </w:r>
      <w:proofErr w:type="gramEnd"/>
      <w:r w:rsidRPr="00075E14">
        <w:rPr>
          <w:snapToGrid w:val="0"/>
          <w:szCs w:val="20"/>
        </w:rPr>
        <w:t>пт. диск (CD-ROM). - URL: https://magtu.informsystema.ru/uploader/fileUpload?name=1073.pdf&amp;show=dcatalogues/1/1119523/1073.pdf&amp;view=true  (дата обращения: 31.08.2019). - Макрообъект. - Текст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электро</w:t>
      </w:r>
      <w:r w:rsidRPr="00075E14">
        <w:rPr>
          <w:snapToGrid w:val="0"/>
          <w:szCs w:val="20"/>
        </w:rPr>
        <w:t>н</w:t>
      </w:r>
      <w:r w:rsidRPr="00075E14">
        <w:rPr>
          <w:snapToGrid w:val="0"/>
          <w:szCs w:val="20"/>
        </w:rPr>
        <w:t>ный.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7.</w:t>
      </w:r>
      <w:r w:rsidRPr="00075E14">
        <w:rPr>
          <w:snapToGrid w:val="0"/>
          <w:szCs w:val="20"/>
        </w:rPr>
        <w:tab/>
        <w:t xml:space="preserve">Лукинов, А.П. Проектирование </w:t>
      </w:r>
      <w:proofErr w:type="spellStart"/>
      <w:r w:rsidRPr="00075E14">
        <w:rPr>
          <w:snapToGrid w:val="0"/>
          <w:szCs w:val="20"/>
        </w:rPr>
        <w:t>мехатронных</w:t>
      </w:r>
      <w:proofErr w:type="spellEnd"/>
      <w:r w:rsidRPr="00075E14">
        <w:rPr>
          <w:snapToGrid w:val="0"/>
          <w:szCs w:val="20"/>
        </w:rPr>
        <w:t xml:space="preserve"> и робототехнических устройств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учебное пособие / А.П. Лукинов. — Санкт-Петербург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Лань, 2012. — 608 с. — ISBN 978-5-8114-1166-5. — Текст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электронный // Лань : электронно-библиотечная система. — URL: https://e.lanbook.com/book/2765  (дата обращения: 31.08.2019). — Режим доступа: для </w:t>
      </w:r>
      <w:proofErr w:type="spellStart"/>
      <w:r w:rsidRPr="00075E14">
        <w:rPr>
          <w:snapToGrid w:val="0"/>
          <w:szCs w:val="20"/>
        </w:rPr>
        <w:t>авториз</w:t>
      </w:r>
      <w:proofErr w:type="spellEnd"/>
      <w:r w:rsidRPr="00075E14">
        <w:rPr>
          <w:snapToGrid w:val="0"/>
          <w:szCs w:val="20"/>
        </w:rPr>
        <w:t>. пользователей.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8.</w:t>
      </w:r>
      <w:r w:rsidRPr="00075E14">
        <w:rPr>
          <w:snapToGrid w:val="0"/>
          <w:szCs w:val="20"/>
        </w:rPr>
        <w:tab/>
        <w:t xml:space="preserve">Лукинов, А.П. Проектирование </w:t>
      </w:r>
      <w:proofErr w:type="spellStart"/>
      <w:r w:rsidRPr="00075E14">
        <w:rPr>
          <w:snapToGrid w:val="0"/>
          <w:szCs w:val="20"/>
        </w:rPr>
        <w:t>мехатронных</w:t>
      </w:r>
      <w:proofErr w:type="spellEnd"/>
      <w:r w:rsidRPr="00075E14">
        <w:rPr>
          <w:snapToGrid w:val="0"/>
          <w:szCs w:val="20"/>
        </w:rPr>
        <w:t xml:space="preserve"> и робототехнических устройств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учебное пособие / А.П. Лукинов. — Санкт-Петербург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Лань, 2012. — 608 с. — ISBN 978-5-8114-1166-5. — Текст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электронный // Лань : электронно-библиотечная система. — URL: https://e.lanbook.com/book/2765  (дата обращения: 31.08.2019). — Режим доступа: для </w:t>
      </w:r>
      <w:proofErr w:type="spellStart"/>
      <w:r w:rsidRPr="00075E14">
        <w:rPr>
          <w:snapToGrid w:val="0"/>
          <w:szCs w:val="20"/>
        </w:rPr>
        <w:t>авториз</w:t>
      </w:r>
      <w:proofErr w:type="spellEnd"/>
      <w:r w:rsidRPr="00075E14">
        <w:rPr>
          <w:snapToGrid w:val="0"/>
          <w:szCs w:val="20"/>
        </w:rPr>
        <w:t>. пользователей.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9.</w:t>
      </w:r>
      <w:r w:rsidRPr="00075E14">
        <w:rPr>
          <w:snapToGrid w:val="0"/>
          <w:szCs w:val="20"/>
        </w:rPr>
        <w:tab/>
        <w:t xml:space="preserve">Макаров А.Н., </w:t>
      </w:r>
      <w:proofErr w:type="spellStart"/>
      <w:r w:rsidRPr="00075E14">
        <w:rPr>
          <w:snapToGrid w:val="0"/>
          <w:szCs w:val="20"/>
        </w:rPr>
        <w:t>Кутлубаев</w:t>
      </w:r>
      <w:proofErr w:type="spellEnd"/>
      <w:r w:rsidRPr="00075E14">
        <w:rPr>
          <w:snapToGrid w:val="0"/>
          <w:szCs w:val="20"/>
        </w:rPr>
        <w:t xml:space="preserve"> И.М. Механика манипуляционных систем – Магнит</w:t>
      </w:r>
      <w:r w:rsidRPr="00075E14">
        <w:rPr>
          <w:snapToGrid w:val="0"/>
          <w:szCs w:val="20"/>
        </w:rPr>
        <w:t>о</w:t>
      </w:r>
      <w:r w:rsidRPr="00075E14">
        <w:rPr>
          <w:snapToGrid w:val="0"/>
          <w:szCs w:val="20"/>
        </w:rPr>
        <w:t>горск: МГТУ им. Г.И.Носова, 1999.–178с.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10.</w:t>
      </w:r>
      <w:r w:rsidRPr="00075E14">
        <w:rPr>
          <w:snapToGrid w:val="0"/>
          <w:szCs w:val="20"/>
        </w:rPr>
        <w:tab/>
        <w:t xml:space="preserve">Макаров А.Н., </w:t>
      </w:r>
      <w:proofErr w:type="spellStart"/>
      <w:r w:rsidRPr="00075E14">
        <w:rPr>
          <w:snapToGrid w:val="0"/>
          <w:szCs w:val="20"/>
        </w:rPr>
        <w:t>Кутлубаев</w:t>
      </w:r>
      <w:proofErr w:type="spellEnd"/>
      <w:r w:rsidRPr="00075E14">
        <w:rPr>
          <w:snapToGrid w:val="0"/>
          <w:szCs w:val="20"/>
        </w:rPr>
        <w:t xml:space="preserve"> И.М., Усов И.Г. Основы механики многодвигательных машин: Учебное пособие. Магнитогорск: Изд. МГТА, 1997. – 191 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11.</w:t>
      </w:r>
      <w:r w:rsidRPr="00075E14">
        <w:rPr>
          <w:snapToGrid w:val="0"/>
          <w:szCs w:val="20"/>
        </w:rPr>
        <w:tab/>
        <w:t xml:space="preserve">Мелентьев Ю.И., Телегин А.И. Динамика манипуляционных систем роботов: </w:t>
      </w:r>
      <w:proofErr w:type="spellStart"/>
      <w:r w:rsidRPr="00075E14">
        <w:rPr>
          <w:snapToGrid w:val="0"/>
          <w:szCs w:val="20"/>
        </w:rPr>
        <w:t>Учебн</w:t>
      </w:r>
      <w:proofErr w:type="spellEnd"/>
      <w:r w:rsidRPr="00075E14">
        <w:rPr>
          <w:snapToGrid w:val="0"/>
          <w:szCs w:val="20"/>
        </w:rPr>
        <w:t xml:space="preserve">. пособие. - Иркутск: </w:t>
      </w:r>
      <w:proofErr w:type="spellStart"/>
      <w:r w:rsidRPr="00075E14">
        <w:rPr>
          <w:snapToGrid w:val="0"/>
          <w:szCs w:val="20"/>
        </w:rPr>
        <w:t>Из-во</w:t>
      </w:r>
      <w:proofErr w:type="spellEnd"/>
      <w:r w:rsidRPr="00075E14">
        <w:rPr>
          <w:snapToGrid w:val="0"/>
          <w:szCs w:val="20"/>
        </w:rPr>
        <w:t xml:space="preserve"> Иркут</w:t>
      </w:r>
      <w:proofErr w:type="gramStart"/>
      <w:r w:rsidRPr="00075E14">
        <w:rPr>
          <w:snapToGrid w:val="0"/>
          <w:szCs w:val="20"/>
        </w:rPr>
        <w:t>.</w:t>
      </w:r>
      <w:proofErr w:type="gramEnd"/>
      <w:r w:rsidRPr="00075E14">
        <w:rPr>
          <w:snapToGrid w:val="0"/>
          <w:szCs w:val="20"/>
        </w:rPr>
        <w:t xml:space="preserve"> </w:t>
      </w:r>
      <w:proofErr w:type="gramStart"/>
      <w:r w:rsidRPr="00075E14">
        <w:rPr>
          <w:snapToGrid w:val="0"/>
          <w:szCs w:val="20"/>
        </w:rPr>
        <w:t>у</w:t>
      </w:r>
      <w:proofErr w:type="gramEnd"/>
      <w:r w:rsidRPr="00075E14">
        <w:rPr>
          <w:snapToGrid w:val="0"/>
          <w:szCs w:val="20"/>
        </w:rPr>
        <w:t>н-та, 1985. - 352с.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12.</w:t>
      </w:r>
      <w:r w:rsidRPr="00075E14">
        <w:rPr>
          <w:snapToGrid w:val="0"/>
          <w:szCs w:val="20"/>
        </w:rPr>
        <w:tab/>
        <w:t xml:space="preserve">Механика машин: Учебное пособие для вузов/ И.И. Вульфсон, М.Л. </w:t>
      </w:r>
      <w:proofErr w:type="spellStart"/>
      <w:r w:rsidRPr="00075E14">
        <w:rPr>
          <w:snapToGrid w:val="0"/>
          <w:szCs w:val="20"/>
        </w:rPr>
        <w:t>Ерихов</w:t>
      </w:r>
      <w:proofErr w:type="spellEnd"/>
      <w:r w:rsidRPr="00075E14">
        <w:rPr>
          <w:snapToGrid w:val="0"/>
          <w:szCs w:val="20"/>
        </w:rPr>
        <w:t xml:space="preserve">, М.З. </w:t>
      </w:r>
      <w:proofErr w:type="spellStart"/>
      <w:r w:rsidRPr="00075E14">
        <w:rPr>
          <w:snapToGrid w:val="0"/>
          <w:szCs w:val="20"/>
        </w:rPr>
        <w:t>Коловский</w:t>
      </w:r>
      <w:proofErr w:type="spellEnd"/>
      <w:r w:rsidRPr="00075E14">
        <w:rPr>
          <w:snapToGrid w:val="0"/>
          <w:szCs w:val="20"/>
        </w:rPr>
        <w:t xml:space="preserve"> и др.; под ред. Г.И. Смирнова. – М.: </w:t>
      </w:r>
      <w:proofErr w:type="spellStart"/>
      <w:r w:rsidRPr="00075E14">
        <w:rPr>
          <w:snapToGrid w:val="0"/>
          <w:szCs w:val="20"/>
        </w:rPr>
        <w:t>Высш</w:t>
      </w:r>
      <w:proofErr w:type="spellEnd"/>
      <w:r w:rsidRPr="00075E14">
        <w:rPr>
          <w:snapToGrid w:val="0"/>
          <w:szCs w:val="20"/>
        </w:rPr>
        <w:t xml:space="preserve">. </w:t>
      </w:r>
      <w:proofErr w:type="spellStart"/>
      <w:r w:rsidRPr="00075E14">
        <w:rPr>
          <w:snapToGrid w:val="0"/>
          <w:szCs w:val="20"/>
        </w:rPr>
        <w:t>шк</w:t>
      </w:r>
      <w:proofErr w:type="spellEnd"/>
      <w:r w:rsidRPr="00075E14">
        <w:rPr>
          <w:snapToGrid w:val="0"/>
          <w:szCs w:val="20"/>
        </w:rPr>
        <w:t>.., 1996. – 511 с.: ил.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13.</w:t>
      </w:r>
      <w:r w:rsidRPr="00075E14">
        <w:rPr>
          <w:snapToGrid w:val="0"/>
          <w:szCs w:val="20"/>
        </w:rPr>
        <w:tab/>
      </w:r>
      <w:proofErr w:type="spellStart"/>
      <w:r w:rsidRPr="00075E14">
        <w:rPr>
          <w:snapToGrid w:val="0"/>
          <w:szCs w:val="20"/>
        </w:rPr>
        <w:t>Молотников</w:t>
      </w:r>
      <w:proofErr w:type="spellEnd"/>
      <w:r w:rsidRPr="00075E14">
        <w:rPr>
          <w:snapToGrid w:val="0"/>
          <w:szCs w:val="20"/>
        </w:rPr>
        <w:t>, В.Я. Техническая механика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учебное пособие / В.Я. </w:t>
      </w:r>
      <w:proofErr w:type="spellStart"/>
      <w:r w:rsidRPr="00075E14">
        <w:rPr>
          <w:snapToGrid w:val="0"/>
          <w:szCs w:val="20"/>
        </w:rPr>
        <w:t>Молотников</w:t>
      </w:r>
      <w:proofErr w:type="spellEnd"/>
      <w:r w:rsidRPr="00075E14">
        <w:rPr>
          <w:snapToGrid w:val="0"/>
          <w:szCs w:val="20"/>
        </w:rPr>
        <w:t>. — Санкт-Петербург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Лань, 2017. — 476 с. — ISBN 978-5-8114-2403-0. — Текст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эле</w:t>
      </w:r>
      <w:r w:rsidRPr="00075E14">
        <w:rPr>
          <w:snapToGrid w:val="0"/>
          <w:szCs w:val="20"/>
        </w:rPr>
        <w:t>к</w:t>
      </w:r>
      <w:r w:rsidRPr="00075E14">
        <w:rPr>
          <w:snapToGrid w:val="0"/>
          <w:szCs w:val="20"/>
        </w:rPr>
        <w:t xml:space="preserve">тронный // Лань : электронно-библиотечная система. — URL: </w:t>
      </w:r>
      <w:r w:rsidRPr="00075E14">
        <w:rPr>
          <w:snapToGrid w:val="0"/>
          <w:szCs w:val="20"/>
        </w:rPr>
        <w:lastRenderedPageBreak/>
        <w:t xml:space="preserve">https://e.lanbook.com/book/91295  (дата обращения: 31.08.2019). — Режим доступа: для </w:t>
      </w:r>
      <w:proofErr w:type="spellStart"/>
      <w:r w:rsidRPr="00075E14">
        <w:rPr>
          <w:snapToGrid w:val="0"/>
          <w:szCs w:val="20"/>
        </w:rPr>
        <w:t>а</w:t>
      </w:r>
      <w:r w:rsidRPr="00075E14">
        <w:rPr>
          <w:snapToGrid w:val="0"/>
          <w:szCs w:val="20"/>
        </w:rPr>
        <w:t>в</w:t>
      </w:r>
      <w:r w:rsidRPr="00075E14">
        <w:rPr>
          <w:snapToGrid w:val="0"/>
          <w:szCs w:val="20"/>
        </w:rPr>
        <w:t>ториз</w:t>
      </w:r>
      <w:proofErr w:type="spellEnd"/>
      <w:r w:rsidRPr="00075E14">
        <w:rPr>
          <w:snapToGrid w:val="0"/>
          <w:szCs w:val="20"/>
        </w:rPr>
        <w:t>. пользователей.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14.</w:t>
      </w:r>
      <w:r w:rsidRPr="00075E14">
        <w:rPr>
          <w:snapToGrid w:val="0"/>
          <w:szCs w:val="20"/>
        </w:rPr>
        <w:tab/>
        <w:t xml:space="preserve">Основы динамики промышленных роботов/ </w:t>
      </w:r>
      <w:proofErr w:type="spellStart"/>
      <w:r w:rsidRPr="00075E14">
        <w:rPr>
          <w:snapToGrid w:val="0"/>
          <w:szCs w:val="20"/>
        </w:rPr>
        <w:t>Коловский</w:t>
      </w:r>
      <w:proofErr w:type="spellEnd"/>
      <w:r w:rsidRPr="00075E14">
        <w:rPr>
          <w:snapToGrid w:val="0"/>
          <w:szCs w:val="20"/>
        </w:rPr>
        <w:t xml:space="preserve"> М.З., </w:t>
      </w:r>
      <w:proofErr w:type="spellStart"/>
      <w:r w:rsidRPr="00075E14">
        <w:rPr>
          <w:snapToGrid w:val="0"/>
          <w:szCs w:val="20"/>
        </w:rPr>
        <w:t>Слоущ</w:t>
      </w:r>
      <w:proofErr w:type="spellEnd"/>
      <w:r w:rsidRPr="00075E14">
        <w:rPr>
          <w:snapToGrid w:val="0"/>
          <w:szCs w:val="20"/>
        </w:rPr>
        <w:t xml:space="preserve"> А.В.-М.: Наука, 1988.- 240 </w:t>
      </w:r>
      <w:proofErr w:type="gramStart"/>
      <w:r w:rsidRPr="00075E14">
        <w:rPr>
          <w:snapToGrid w:val="0"/>
          <w:szCs w:val="20"/>
        </w:rPr>
        <w:t>с</w:t>
      </w:r>
      <w:proofErr w:type="gramEnd"/>
      <w:r w:rsidRPr="00075E14">
        <w:rPr>
          <w:snapToGrid w:val="0"/>
          <w:szCs w:val="20"/>
        </w:rPr>
        <w:t>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15.</w:t>
      </w:r>
      <w:r w:rsidRPr="00075E14">
        <w:rPr>
          <w:snapToGrid w:val="0"/>
          <w:szCs w:val="20"/>
        </w:rPr>
        <w:tab/>
        <w:t xml:space="preserve">Петров Б.А, </w:t>
      </w:r>
      <w:proofErr w:type="spellStart"/>
      <w:r w:rsidRPr="00075E14">
        <w:rPr>
          <w:snapToGrid w:val="0"/>
          <w:szCs w:val="20"/>
        </w:rPr>
        <w:t>Манимуляторы</w:t>
      </w:r>
      <w:proofErr w:type="spellEnd"/>
      <w:r w:rsidRPr="00075E14">
        <w:rPr>
          <w:snapToGrid w:val="0"/>
          <w:szCs w:val="20"/>
        </w:rPr>
        <w:t xml:space="preserve">. - Л.: Машиностроение, Ленинградское отделение, 1984. - 238 </w:t>
      </w:r>
      <w:proofErr w:type="gramStart"/>
      <w:r w:rsidRPr="00075E14">
        <w:rPr>
          <w:snapToGrid w:val="0"/>
          <w:szCs w:val="20"/>
        </w:rPr>
        <w:t>с</w:t>
      </w:r>
      <w:proofErr w:type="gramEnd"/>
      <w:r w:rsidRPr="00075E14">
        <w:rPr>
          <w:snapToGrid w:val="0"/>
          <w:szCs w:val="20"/>
        </w:rPr>
        <w:t>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16.</w:t>
      </w:r>
      <w:r w:rsidRPr="00075E14">
        <w:rPr>
          <w:snapToGrid w:val="0"/>
          <w:szCs w:val="20"/>
        </w:rPr>
        <w:tab/>
        <w:t xml:space="preserve">Промышленные роботы в машиностроении. Альбом схем и чертежей: </w:t>
      </w:r>
      <w:proofErr w:type="spellStart"/>
      <w:r w:rsidRPr="00075E14">
        <w:rPr>
          <w:snapToGrid w:val="0"/>
          <w:szCs w:val="20"/>
        </w:rPr>
        <w:t>Учебн</w:t>
      </w:r>
      <w:proofErr w:type="spellEnd"/>
      <w:r w:rsidRPr="00075E14">
        <w:rPr>
          <w:snapToGrid w:val="0"/>
          <w:szCs w:val="20"/>
        </w:rPr>
        <w:t xml:space="preserve">. пособие для технических вузов/ Ю.М. </w:t>
      </w:r>
      <w:proofErr w:type="spellStart"/>
      <w:r w:rsidRPr="00075E14">
        <w:rPr>
          <w:snapToGrid w:val="0"/>
          <w:szCs w:val="20"/>
        </w:rPr>
        <w:t>Соломенцев</w:t>
      </w:r>
      <w:proofErr w:type="spellEnd"/>
      <w:r w:rsidRPr="00075E14">
        <w:rPr>
          <w:snapToGrid w:val="0"/>
          <w:szCs w:val="20"/>
        </w:rPr>
        <w:t xml:space="preserve">, К.П. Жуков, Ю.А. Павлов и др. Под ред. Ю.М. </w:t>
      </w:r>
      <w:proofErr w:type="spellStart"/>
      <w:r w:rsidRPr="00075E14">
        <w:rPr>
          <w:snapToGrid w:val="0"/>
          <w:szCs w:val="20"/>
        </w:rPr>
        <w:t>Соломенцева</w:t>
      </w:r>
      <w:proofErr w:type="spellEnd"/>
      <w:r w:rsidRPr="00075E14">
        <w:rPr>
          <w:snapToGrid w:val="0"/>
          <w:szCs w:val="20"/>
        </w:rPr>
        <w:t xml:space="preserve">. - М.: Машиностроение, 1987.-140 </w:t>
      </w:r>
      <w:proofErr w:type="gramStart"/>
      <w:r w:rsidRPr="00075E14">
        <w:rPr>
          <w:snapToGrid w:val="0"/>
          <w:szCs w:val="20"/>
        </w:rPr>
        <w:t>с</w:t>
      </w:r>
      <w:proofErr w:type="gramEnd"/>
      <w:r w:rsidRPr="00075E14">
        <w:rPr>
          <w:snapToGrid w:val="0"/>
          <w:szCs w:val="20"/>
        </w:rPr>
        <w:t>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17.</w:t>
      </w:r>
      <w:r w:rsidRPr="00075E14">
        <w:rPr>
          <w:snapToGrid w:val="0"/>
          <w:szCs w:val="20"/>
        </w:rPr>
        <w:tab/>
        <w:t>Расчет и проектирование электрогидравлических систем и оборудования тран</w:t>
      </w:r>
      <w:r w:rsidRPr="00075E14">
        <w:rPr>
          <w:snapToGrid w:val="0"/>
          <w:szCs w:val="20"/>
        </w:rPr>
        <w:t>с</w:t>
      </w:r>
      <w:r w:rsidRPr="00075E14">
        <w:rPr>
          <w:snapToGrid w:val="0"/>
          <w:szCs w:val="20"/>
        </w:rPr>
        <w:t>портно-технологических машин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учебник / В.В. </w:t>
      </w:r>
      <w:proofErr w:type="spellStart"/>
      <w:r w:rsidRPr="00075E14">
        <w:rPr>
          <w:snapToGrid w:val="0"/>
          <w:szCs w:val="20"/>
        </w:rPr>
        <w:t>Лозовецкий</w:t>
      </w:r>
      <w:proofErr w:type="spellEnd"/>
      <w:r w:rsidRPr="00075E14">
        <w:rPr>
          <w:snapToGrid w:val="0"/>
          <w:szCs w:val="20"/>
        </w:rPr>
        <w:t xml:space="preserve">, Е.Г. Комаров, Г.И. </w:t>
      </w:r>
      <w:proofErr w:type="spellStart"/>
      <w:r w:rsidRPr="00075E14">
        <w:rPr>
          <w:snapToGrid w:val="0"/>
          <w:szCs w:val="20"/>
        </w:rPr>
        <w:t>Кольн</w:t>
      </w:r>
      <w:r w:rsidRPr="00075E14">
        <w:rPr>
          <w:snapToGrid w:val="0"/>
          <w:szCs w:val="20"/>
        </w:rPr>
        <w:t>и</w:t>
      </w:r>
      <w:r w:rsidRPr="00075E14">
        <w:rPr>
          <w:snapToGrid w:val="0"/>
          <w:szCs w:val="20"/>
        </w:rPr>
        <w:t>ченко</w:t>
      </w:r>
      <w:proofErr w:type="spellEnd"/>
      <w:r w:rsidRPr="00075E14">
        <w:rPr>
          <w:snapToGrid w:val="0"/>
          <w:szCs w:val="20"/>
        </w:rPr>
        <w:t xml:space="preserve">, В.П. </w:t>
      </w:r>
      <w:proofErr w:type="spellStart"/>
      <w:r w:rsidRPr="00075E14">
        <w:rPr>
          <w:snapToGrid w:val="0"/>
          <w:szCs w:val="20"/>
        </w:rPr>
        <w:t>Мурашев</w:t>
      </w:r>
      <w:proofErr w:type="spellEnd"/>
      <w:r w:rsidRPr="00075E14">
        <w:rPr>
          <w:snapToGrid w:val="0"/>
          <w:szCs w:val="20"/>
        </w:rPr>
        <w:t xml:space="preserve"> ; под редакцией В.В. </w:t>
      </w:r>
      <w:proofErr w:type="spellStart"/>
      <w:r w:rsidRPr="00075E14">
        <w:rPr>
          <w:snapToGrid w:val="0"/>
          <w:szCs w:val="20"/>
        </w:rPr>
        <w:t>Лозовецкого</w:t>
      </w:r>
      <w:proofErr w:type="spellEnd"/>
      <w:r w:rsidRPr="00075E14">
        <w:rPr>
          <w:snapToGrid w:val="0"/>
          <w:szCs w:val="20"/>
        </w:rPr>
        <w:t xml:space="preserve">. — 2-е изд., </w:t>
      </w:r>
      <w:proofErr w:type="spellStart"/>
      <w:r w:rsidRPr="00075E14">
        <w:rPr>
          <w:snapToGrid w:val="0"/>
          <w:szCs w:val="20"/>
        </w:rPr>
        <w:t>испр</w:t>
      </w:r>
      <w:proofErr w:type="spellEnd"/>
      <w:r w:rsidRPr="00075E14">
        <w:rPr>
          <w:snapToGrid w:val="0"/>
          <w:szCs w:val="20"/>
        </w:rPr>
        <w:t>. — Санкт-Петербург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Лань, 2017. — 420 с. — ISBN 978-5-8114-2101-5. — Текст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электронный // Лань : электронно-библиотечная система. — URL: https://e.lanbook.com/book/92616  (дата обращения: 31.08.2019). — Режим доступа: для </w:t>
      </w:r>
      <w:proofErr w:type="spellStart"/>
      <w:r w:rsidRPr="00075E14">
        <w:rPr>
          <w:snapToGrid w:val="0"/>
          <w:szCs w:val="20"/>
        </w:rPr>
        <w:t>авториз</w:t>
      </w:r>
      <w:proofErr w:type="spellEnd"/>
      <w:r w:rsidRPr="00075E14">
        <w:rPr>
          <w:snapToGrid w:val="0"/>
          <w:szCs w:val="20"/>
        </w:rPr>
        <w:t>. пользователей.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18.</w:t>
      </w:r>
      <w:r w:rsidRPr="00075E14">
        <w:rPr>
          <w:snapToGrid w:val="0"/>
          <w:szCs w:val="20"/>
        </w:rPr>
        <w:tab/>
        <w:t>Робототехника и гибкие автоматизированные производства, в 9-ти кн. Кн. М</w:t>
      </w:r>
      <w:r w:rsidRPr="00075E14">
        <w:rPr>
          <w:snapToGrid w:val="0"/>
          <w:szCs w:val="20"/>
        </w:rPr>
        <w:t>о</w:t>
      </w:r>
      <w:r w:rsidRPr="00075E14">
        <w:rPr>
          <w:snapToGrid w:val="0"/>
          <w:szCs w:val="20"/>
        </w:rPr>
        <w:t xml:space="preserve">делирование робототехнических систем и гибких автоматизированных производств: </w:t>
      </w:r>
      <w:proofErr w:type="spellStart"/>
      <w:r w:rsidRPr="00075E14">
        <w:rPr>
          <w:snapToGrid w:val="0"/>
          <w:szCs w:val="20"/>
        </w:rPr>
        <w:t>учебн</w:t>
      </w:r>
      <w:proofErr w:type="spellEnd"/>
      <w:r w:rsidRPr="00075E14">
        <w:rPr>
          <w:snapToGrid w:val="0"/>
          <w:szCs w:val="20"/>
        </w:rPr>
        <w:t>. пособие для вузов</w:t>
      </w:r>
      <w:proofErr w:type="gramStart"/>
      <w:r w:rsidRPr="00075E14">
        <w:rPr>
          <w:snapToGrid w:val="0"/>
          <w:szCs w:val="20"/>
        </w:rPr>
        <w:t xml:space="preserve"> /П</w:t>
      </w:r>
      <w:proofErr w:type="gramEnd"/>
      <w:r w:rsidRPr="00075E14">
        <w:rPr>
          <w:snapToGrid w:val="0"/>
          <w:szCs w:val="20"/>
        </w:rPr>
        <w:t xml:space="preserve">од ред. И.М. Макарова. - М.: Высшая школа, 1986.- 175 </w:t>
      </w:r>
      <w:proofErr w:type="gramStart"/>
      <w:r w:rsidRPr="00075E14">
        <w:rPr>
          <w:snapToGrid w:val="0"/>
          <w:szCs w:val="20"/>
        </w:rPr>
        <w:t>с</w:t>
      </w:r>
      <w:proofErr w:type="gramEnd"/>
      <w:r w:rsidRPr="00075E14">
        <w:rPr>
          <w:snapToGrid w:val="0"/>
          <w:szCs w:val="20"/>
        </w:rPr>
        <w:t>.</w:t>
      </w:r>
    </w:p>
    <w:p w:rsidR="00075E14" w:rsidRPr="00075E14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19.</w:t>
      </w:r>
      <w:r w:rsidRPr="00075E14">
        <w:rPr>
          <w:snapToGrid w:val="0"/>
          <w:szCs w:val="20"/>
        </w:rPr>
        <w:tab/>
        <w:t>Синтез систем передач движений в исполнительных механизмах манипуляторов и специальных кранов. Учебное пособие / А.Н. Макаров. - Магнитогорск: МГМА, 1994. - 112с.</w:t>
      </w:r>
    </w:p>
    <w:p w:rsidR="00075E14" w:rsidRPr="008F4437" w:rsidRDefault="00075E14" w:rsidP="00075E14">
      <w:pPr>
        <w:pStyle w:val="Style8"/>
        <w:widowControl/>
        <w:tabs>
          <w:tab w:val="left" w:pos="993"/>
        </w:tabs>
        <w:ind w:firstLine="709"/>
        <w:rPr>
          <w:snapToGrid w:val="0"/>
          <w:szCs w:val="20"/>
        </w:rPr>
      </w:pPr>
      <w:r w:rsidRPr="00075E14">
        <w:rPr>
          <w:snapToGrid w:val="0"/>
          <w:szCs w:val="20"/>
        </w:rPr>
        <w:t>20.</w:t>
      </w:r>
      <w:r w:rsidRPr="00075E14">
        <w:rPr>
          <w:snapToGrid w:val="0"/>
          <w:szCs w:val="20"/>
        </w:rPr>
        <w:tab/>
      </w:r>
      <w:proofErr w:type="spellStart"/>
      <w:r w:rsidRPr="00075E14">
        <w:rPr>
          <w:snapToGrid w:val="0"/>
          <w:szCs w:val="20"/>
        </w:rPr>
        <w:t>Шинкин</w:t>
      </w:r>
      <w:proofErr w:type="spellEnd"/>
      <w:r w:rsidRPr="00075E14">
        <w:rPr>
          <w:snapToGrid w:val="0"/>
          <w:szCs w:val="20"/>
        </w:rPr>
        <w:t>, В.Н. Теоретическая механика. Динамика и аналитическая механика. Курс лекций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учебное пособие / В.Н. </w:t>
      </w:r>
      <w:proofErr w:type="spellStart"/>
      <w:r w:rsidRPr="00075E14">
        <w:rPr>
          <w:snapToGrid w:val="0"/>
          <w:szCs w:val="20"/>
        </w:rPr>
        <w:t>Шинкин</w:t>
      </w:r>
      <w:proofErr w:type="spellEnd"/>
      <w:r w:rsidRPr="00075E14">
        <w:rPr>
          <w:snapToGrid w:val="0"/>
          <w:szCs w:val="20"/>
        </w:rPr>
        <w:t>. — Москва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МИСИС, 2011. — 206 с. — ISBN 978-5-87623-391-2. — Текст</w:t>
      </w:r>
      <w:proofErr w:type="gramStart"/>
      <w:r w:rsidRPr="00075E14">
        <w:rPr>
          <w:snapToGrid w:val="0"/>
          <w:szCs w:val="20"/>
        </w:rPr>
        <w:t xml:space="preserve"> :</w:t>
      </w:r>
      <w:proofErr w:type="gramEnd"/>
      <w:r w:rsidRPr="00075E14">
        <w:rPr>
          <w:snapToGrid w:val="0"/>
          <w:szCs w:val="20"/>
        </w:rPr>
        <w:t xml:space="preserve"> электронный // Лань : электронно-библиотечная си</w:t>
      </w:r>
      <w:r w:rsidRPr="00075E14">
        <w:rPr>
          <w:snapToGrid w:val="0"/>
          <w:szCs w:val="20"/>
        </w:rPr>
        <w:t>с</w:t>
      </w:r>
      <w:r w:rsidRPr="00075E14">
        <w:rPr>
          <w:snapToGrid w:val="0"/>
          <w:szCs w:val="20"/>
        </w:rPr>
        <w:t xml:space="preserve">тема. — URL: https://e.lanbook.com/book/47478  (дата обращения: 31.08.2019). — Режим доступа: для </w:t>
      </w:r>
      <w:proofErr w:type="spellStart"/>
      <w:r w:rsidRPr="00075E14">
        <w:rPr>
          <w:snapToGrid w:val="0"/>
          <w:szCs w:val="20"/>
        </w:rPr>
        <w:t>авториз</w:t>
      </w:r>
      <w:proofErr w:type="spellEnd"/>
      <w:r w:rsidRPr="00075E14">
        <w:rPr>
          <w:snapToGrid w:val="0"/>
          <w:szCs w:val="20"/>
        </w:rPr>
        <w:t>. пользователей.</w:t>
      </w:r>
    </w:p>
    <w:p w:rsidR="00D21C33" w:rsidRPr="00767DBB" w:rsidRDefault="007754E4" w:rsidP="00075E14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="00054FE2" w:rsidRPr="00767DBB">
        <w:rPr>
          <w:rStyle w:val="FontStyle21"/>
          <w:b/>
          <w:sz w:val="24"/>
          <w:szCs w:val="24"/>
        </w:rPr>
        <w:t>Методические указания</w:t>
      </w:r>
      <w:r w:rsidR="0008161B" w:rsidRPr="00767DBB">
        <w:rPr>
          <w:rStyle w:val="FontStyle21"/>
          <w:b/>
          <w:sz w:val="24"/>
          <w:szCs w:val="24"/>
        </w:rPr>
        <w:t>:</w:t>
      </w:r>
      <w:r w:rsidR="00C518F8" w:rsidRPr="00767DBB">
        <w:rPr>
          <w:rStyle w:val="FontStyle21"/>
          <w:b/>
          <w:sz w:val="24"/>
          <w:szCs w:val="24"/>
        </w:rPr>
        <w:t xml:space="preserve"> </w:t>
      </w:r>
    </w:p>
    <w:p w:rsidR="00075E14" w:rsidRDefault="00075E14" w:rsidP="00075E14">
      <w:pPr>
        <w:pStyle w:val="Style8"/>
        <w:widowControl/>
        <w:tabs>
          <w:tab w:val="num" w:pos="0"/>
          <w:tab w:val="left" w:pos="993"/>
        </w:tabs>
      </w:pPr>
      <w:r>
        <w:t>1.</w:t>
      </w:r>
      <w:r>
        <w:tab/>
        <w:t xml:space="preserve">А.Н.Макаров, А.В. Козырь. Исследование структур основных кинематических цепей МС </w:t>
      </w:r>
      <w:proofErr w:type="gramStart"/>
      <w:r>
        <w:t>ПР</w:t>
      </w:r>
      <w:proofErr w:type="gramEnd"/>
      <w:r>
        <w:t xml:space="preserve"> и их геометрических характеристик: Методические указания к лаборато</w:t>
      </w:r>
      <w:r>
        <w:t>р</w:t>
      </w:r>
      <w:r>
        <w:t>ным работам по дисциплине «Манипуляционные системы роботов» для студентов спец</w:t>
      </w:r>
      <w:r>
        <w:t>и</w:t>
      </w:r>
      <w:r>
        <w:t>альности 190205 всех форм обучения. Магнитогорск: ГОУ ВПО «МГТУ», 2008 12 с.</w:t>
      </w:r>
    </w:p>
    <w:p w:rsidR="00075E14" w:rsidRDefault="00075E14" w:rsidP="00075E14">
      <w:pPr>
        <w:pStyle w:val="Style8"/>
        <w:widowControl/>
        <w:tabs>
          <w:tab w:val="num" w:pos="0"/>
          <w:tab w:val="left" w:pos="993"/>
        </w:tabs>
      </w:pPr>
      <w:r>
        <w:t>2.</w:t>
      </w:r>
      <w:r>
        <w:tab/>
        <w:t>А.Н.Макаров, А.А.Кудряшов. Исследование структур основных кинематических цепей и приводов МС и их характеристик: Методические указания к лабораторным раб</w:t>
      </w:r>
      <w:r>
        <w:t>о</w:t>
      </w:r>
      <w:r>
        <w:t>там по дисциплине «Механика манипуляционных систем» для студентов специальностей 190200,. Магнитогорск: ГОУ ВПО «МГТУ», 2007. 5с.</w:t>
      </w:r>
    </w:p>
    <w:p w:rsidR="00075E14" w:rsidRDefault="00075E14" w:rsidP="00075E14">
      <w:pPr>
        <w:pStyle w:val="Style8"/>
        <w:widowControl/>
        <w:tabs>
          <w:tab w:val="num" w:pos="0"/>
          <w:tab w:val="left" w:pos="993"/>
        </w:tabs>
      </w:pPr>
      <w:r>
        <w:t>3.</w:t>
      </w:r>
      <w:r>
        <w:tab/>
        <w:t>А.В.Козырь. Основы механики манипуляционных систем: Методические указ</w:t>
      </w:r>
      <w:r>
        <w:t>а</w:t>
      </w:r>
      <w:r>
        <w:t>ния по курсовому проектированию по дисциплинам «Механика манипуляционных си</w:t>
      </w:r>
      <w:r>
        <w:t>с</w:t>
      </w:r>
      <w:r>
        <w:t>тем», «Основы механики многодвигательных машин» для студентов специальности 190205 всех форм обучения. Магнитогорск: ГОУ ВПО «МГТУ», 2007. 48 с.</w:t>
      </w:r>
    </w:p>
    <w:p w:rsidR="00075E14" w:rsidRDefault="00075E14" w:rsidP="00075E14">
      <w:pPr>
        <w:pStyle w:val="Style8"/>
        <w:widowControl/>
        <w:tabs>
          <w:tab w:val="num" w:pos="0"/>
          <w:tab w:val="left" w:pos="993"/>
        </w:tabs>
      </w:pPr>
      <w:r>
        <w:t>4.</w:t>
      </w:r>
      <w:r>
        <w:tab/>
        <w:t>Исследование динамических характеристик машин: Методические указания к лабораторным работам по курсам “Механика манипуляционных систем” и “Основы мех</w:t>
      </w:r>
      <w:r>
        <w:t>а</w:t>
      </w:r>
      <w:r>
        <w:t>ники многодвигательных машин” для студентов специальности 17.09 Магнитогорск: МГТУ, 1998, - 34с.</w:t>
      </w:r>
    </w:p>
    <w:p w:rsidR="00CF30B5" w:rsidRPr="00767DBB" w:rsidRDefault="00075E14" w:rsidP="00075E14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>
        <w:t>5.</w:t>
      </w:r>
      <w:r>
        <w:tab/>
        <w:t>Расчет и конструирование манипуляционных систем роботов: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казания для курсового проектирования студентов специальности 17.09, Магнитогорск: МГМА, 1994. - 40 с.</w:t>
      </w:r>
    </w:p>
    <w:p w:rsidR="00D21C33" w:rsidRPr="00767DBB" w:rsidRDefault="00054FE2" w:rsidP="00F95A1A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E22EE3" w:rsidRPr="00075E14" w:rsidRDefault="00075E14" w:rsidP="00F95A1A">
      <w:pPr>
        <w:pStyle w:val="1"/>
        <w:spacing w:before="0" w:after="0"/>
        <w:ind w:left="0" w:firstLine="709"/>
        <w:rPr>
          <w:bCs/>
          <w:iCs w:val="0"/>
        </w:rPr>
      </w:pPr>
      <w:r w:rsidRPr="00075E14">
        <w:rPr>
          <w:b w:val="0"/>
          <w:iCs w:val="0"/>
          <w:szCs w:val="24"/>
        </w:rPr>
        <w:t>Перечень программного обеспечения</w:t>
      </w:r>
    </w:p>
    <w:tbl>
      <w:tblPr>
        <w:tblW w:w="851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41"/>
        <w:gridCol w:w="4272"/>
      </w:tblGrid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 xml:space="preserve">MS </w:t>
            </w:r>
            <w:proofErr w:type="spellStart"/>
            <w:r w:rsidRPr="00075E14">
              <w:t>Office</w:t>
            </w:r>
            <w:proofErr w:type="spellEnd"/>
            <w:r w:rsidRPr="00075E14">
              <w:t xml:space="preserve"> 2007 </w:t>
            </w:r>
            <w:proofErr w:type="spellStart"/>
            <w:r w:rsidRPr="00075E14">
              <w:t>Professional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№ 135 от 17.09.2007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7Zip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свободно распространяемое ПО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 xml:space="preserve">Autodesk Inventor Professional 2011 </w:t>
            </w:r>
            <w:r w:rsidRPr="008F4437">
              <w:rPr>
                <w:lang w:val="en-US"/>
              </w:rPr>
              <w:lastRenderedPageBreak/>
              <w:t>Master Suite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lastRenderedPageBreak/>
              <w:t>К-526-11 от 22.11.2011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lastRenderedPageBreak/>
              <w:t>Autodesk Inventor Professional 2020 Product Design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учебная версия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АСКОН Компас 3D в.16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Д-261-17 от 16.03.2017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"Автомобильные эксплуатационные материалы"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"Гидравлика и гидропривод"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"Детали машин"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"Допуски и технические измерения"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"Материаловедение"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"Машиностроительное черчение"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дисциплине "Строительные машины"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К-278-11 от 15.07.2011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курсу "Ги</w:t>
            </w:r>
            <w:r w:rsidRPr="00075E14">
              <w:t>д</w:t>
            </w:r>
            <w:r w:rsidRPr="00075E14">
              <w:t>равлика и гидропривод"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К-227-12 от 11.09.2012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Электронные плакаты по курсу "Дет</w:t>
            </w:r>
            <w:r w:rsidRPr="00075E14">
              <w:t>а</w:t>
            </w:r>
            <w:r w:rsidRPr="00075E14">
              <w:t>ли машин и основы конструирования"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К-227-12 от 11.09.2012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419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 xml:space="preserve">FAR </w:t>
            </w:r>
            <w:proofErr w:type="spellStart"/>
            <w:r w:rsidRPr="00075E14">
              <w:t>Manager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 xml:space="preserve">свободно распространяемое </w:t>
            </w:r>
            <w:proofErr w:type="gramStart"/>
            <w:r w:rsidRPr="00075E14">
              <w:t>П</w:t>
            </w:r>
            <w:proofErr w:type="gramEnd"/>
          </w:p>
        </w:tc>
      </w:tr>
    </w:tbl>
    <w:p w:rsidR="00075E14" w:rsidRPr="00075E14" w:rsidRDefault="00075E14" w:rsidP="00F95A1A">
      <w:pPr>
        <w:pStyle w:val="1"/>
        <w:spacing w:before="0" w:after="0"/>
        <w:ind w:left="0" w:firstLine="709"/>
        <w:rPr>
          <w:bCs/>
          <w:iCs w:val="0"/>
        </w:rPr>
      </w:pPr>
      <w:r w:rsidRPr="00075E14">
        <w:rPr>
          <w:b w:val="0"/>
          <w:iCs w:val="0"/>
          <w:szCs w:val="24"/>
        </w:rPr>
        <w:t>Перечень профессиональных баз данных и информационных справочных систем</w:t>
      </w:r>
    </w:p>
    <w:tbl>
      <w:tblPr>
        <w:tblW w:w="903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6"/>
        <w:gridCol w:w="3881"/>
        <w:gridCol w:w="1334"/>
      </w:tblGrid>
      <w:tr w:rsidR="00075E14" w:rsidRPr="00075E14" w:rsidTr="00075E14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 xml:space="preserve">Электронная база периодических изданий </w:t>
            </w:r>
            <w:proofErr w:type="spellStart"/>
            <w:r w:rsidRPr="00075E14">
              <w:t>East</w:t>
            </w:r>
            <w:proofErr w:type="spellEnd"/>
            <w:r w:rsidRPr="00075E14">
              <w:t xml:space="preserve"> </w:t>
            </w:r>
            <w:proofErr w:type="spellStart"/>
            <w:r w:rsidRPr="00075E14">
              <w:t>View</w:t>
            </w:r>
            <w:proofErr w:type="spellEnd"/>
            <w:r w:rsidRPr="00075E14">
              <w:t xml:space="preserve"> </w:t>
            </w:r>
            <w:proofErr w:type="spellStart"/>
            <w:r w:rsidRPr="00075E14">
              <w:t>Information</w:t>
            </w:r>
            <w:proofErr w:type="spellEnd"/>
            <w:r w:rsidRPr="00075E14">
              <w:t xml:space="preserve"> </w:t>
            </w:r>
            <w:proofErr w:type="spellStart"/>
            <w:r w:rsidRPr="00075E14">
              <w:t>Services</w:t>
            </w:r>
            <w:proofErr w:type="spellEnd"/>
            <w:r w:rsidRPr="00075E14">
              <w:t>, ООО «ИВИС»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https://dlib.eastview.com/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</w:t>
            </w:r>
            <w:r w:rsidRPr="00075E14">
              <w:t>н</w:t>
            </w:r>
            <w:r w:rsidRPr="00075E14">
              <w:t>ных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Информационная система - Ед</w:t>
            </w:r>
            <w:r w:rsidRPr="00075E14">
              <w:t>и</w:t>
            </w:r>
            <w:r w:rsidRPr="00075E14">
              <w:t>ное окно доступа к информацио</w:t>
            </w:r>
            <w:r w:rsidRPr="00075E14">
              <w:t>н</w:t>
            </w:r>
            <w:r w:rsidRPr="00075E14">
              <w:t>ным ресурсам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http://window.edu.ru/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</w:t>
            </w:r>
            <w:r w:rsidRPr="00075E14">
              <w:t>н</w:t>
            </w:r>
            <w:r w:rsidRPr="00075E14">
              <w:t>ных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Национальная информационно-аналитическая система – Росси</w:t>
            </w:r>
            <w:r w:rsidRPr="00075E14">
              <w:t>й</w:t>
            </w:r>
            <w:r w:rsidRPr="00075E14">
              <w:t>ский индекс научного цитиров</w:t>
            </w:r>
            <w:r w:rsidRPr="00075E14">
              <w:t>а</w:t>
            </w:r>
            <w:r w:rsidRPr="00075E14">
              <w:t>ния (РИНЦ)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https://elibrary.ru/project_risc.asp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</w:t>
            </w:r>
            <w:r w:rsidRPr="00075E14">
              <w:t>н</w:t>
            </w:r>
            <w:r w:rsidRPr="00075E14">
              <w:t>ных</w:t>
            </w:r>
          </w:p>
        </w:tc>
      </w:tr>
      <w:tr w:rsidR="00075E14" w:rsidRPr="00075E14" w:rsidTr="00075E14">
        <w:trPr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 xml:space="preserve">Поисковая система Академия </w:t>
            </w:r>
            <w:proofErr w:type="spellStart"/>
            <w:r w:rsidRPr="00075E14">
              <w:t>Google</w:t>
            </w:r>
            <w:proofErr w:type="spellEnd"/>
            <w:r w:rsidRPr="00075E14">
              <w:t xml:space="preserve"> (</w:t>
            </w:r>
            <w:proofErr w:type="spellStart"/>
            <w:r w:rsidRPr="00075E14">
              <w:t>Google</w:t>
            </w:r>
            <w:proofErr w:type="spellEnd"/>
            <w:r w:rsidRPr="00075E14">
              <w:t xml:space="preserve"> </w:t>
            </w:r>
            <w:proofErr w:type="spellStart"/>
            <w:r w:rsidRPr="00075E14">
              <w:t>Scholar</w:t>
            </w:r>
            <w:proofErr w:type="spellEnd"/>
            <w:r w:rsidRPr="00075E14">
              <w:t>)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https://scholar.google.ru/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</w:t>
            </w:r>
            <w:r w:rsidRPr="00075E14">
              <w:t>н</w:t>
            </w:r>
            <w:r w:rsidRPr="00075E14">
              <w:t>ных</w:t>
            </w:r>
          </w:p>
        </w:tc>
      </w:tr>
      <w:tr w:rsidR="00075E14" w:rsidRPr="00075E14" w:rsidTr="00075E14">
        <w:trPr>
          <w:trHeight w:val="22"/>
          <w:tblCellSpacing w:w="15" w:type="dxa"/>
        </w:trPr>
        <w:tc>
          <w:tcPr>
            <w:tcW w:w="377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Федеральное государственное бюджетное учреждение «Фед</w:t>
            </w:r>
            <w:r w:rsidRPr="00075E14">
              <w:t>е</w:t>
            </w:r>
            <w:r w:rsidRPr="00075E14">
              <w:t>ральный институт промышленной собственности»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8F4437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8F4437">
              <w:rPr>
                <w:lang w:val="en-US"/>
              </w:rPr>
              <w:t>URL: http://www1.fips.ru/</w:t>
            </w:r>
          </w:p>
        </w:tc>
        <w:tc>
          <w:tcPr>
            <w:tcW w:w="0" w:type="auto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75E14" w:rsidRPr="00075E14" w:rsidRDefault="00075E14" w:rsidP="00075E14">
            <w:pPr>
              <w:widowControl/>
              <w:autoSpaceDE/>
              <w:autoSpaceDN/>
              <w:adjustRightInd/>
              <w:ind w:firstLine="0"/>
              <w:jc w:val="left"/>
            </w:pPr>
            <w:r w:rsidRPr="00075E14">
              <w:t>база да</w:t>
            </w:r>
            <w:r w:rsidRPr="00075E14">
              <w:t>н</w:t>
            </w:r>
            <w:r w:rsidRPr="00075E14">
              <w:t>ных</w:t>
            </w:r>
          </w:p>
        </w:tc>
      </w:tr>
    </w:tbl>
    <w:p w:rsidR="00075E14" w:rsidRDefault="00075E14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  <w:lang w:val="en-US"/>
        </w:rPr>
      </w:pPr>
    </w:p>
    <w:p w:rsidR="0008161B" w:rsidRPr="00767DBB" w:rsidRDefault="00064AD3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</w:t>
      </w:r>
      <w:r w:rsidR="007754E4" w:rsidRPr="00767DBB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767DBB">
        <w:rPr>
          <w:rStyle w:val="FontStyle14"/>
          <w:b/>
          <w:sz w:val="24"/>
          <w:szCs w:val="24"/>
        </w:rPr>
        <w:t>п</w:t>
      </w:r>
      <w:r w:rsidR="007754E4" w:rsidRPr="00767DBB">
        <w:rPr>
          <w:rStyle w:val="FontStyle14"/>
          <w:b/>
          <w:sz w:val="24"/>
          <w:szCs w:val="24"/>
        </w:rPr>
        <w:t>ечен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е д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сц</w:t>
      </w:r>
      <w:r w:rsidR="00C518F8" w:rsidRPr="00767DBB">
        <w:rPr>
          <w:rStyle w:val="FontStyle14"/>
          <w:b/>
          <w:sz w:val="24"/>
          <w:szCs w:val="24"/>
        </w:rPr>
        <w:t>ип</w:t>
      </w:r>
      <w:r w:rsidR="007754E4" w:rsidRPr="00767DBB">
        <w:rPr>
          <w:rStyle w:val="FontStyle14"/>
          <w:b/>
          <w:sz w:val="24"/>
          <w:szCs w:val="24"/>
        </w:rPr>
        <w:t>л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ны</w:t>
      </w:r>
      <w:r w:rsidR="00C518F8" w:rsidRPr="00767DBB">
        <w:rPr>
          <w:rStyle w:val="FontStyle14"/>
          <w:b/>
          <w:sz w:val="24"/>
          <w:szCs w:val="24"/>
        </w:rPr>
        <w:t xml:space="preserve"> </w:t>
      </w:r>
      <w:r w:rsidR="007754E4" w:rsidRPr="00767DBB">
        <w:rPr>
          <w:rStyle w:val="FontStyle14"/>
          <w:b/>
          <w:sz w:val="24"/>
          <w:szCs w:val="24"/>
        </w:rPr>
        <w:t>(модул</w:t>
      </w:r>
      <w:r w:rsidR="00C518F8" w:rsidRPr="00767DBB">
        <w:rPr>
          <w:rStyle w:val="FontStyle14"/>
          <w:b/>
          <w:sz w:val="24"/>
          <w:szCs w:val="24"/>
        </w:rPr>
        <w:t>я</w:t>
      </w:r>
      <w:r w:rsidR="007754E4" w:rsidRPr="00767DBB">
        <w:rPr>
          <w:rStyle w:val="FontStyle14"/>
          <w:b/>
          <w:sz w:val="24"/>
          <w:szCs w:val="24"/>
        </w:rPr>
        <w:t>)</w:t>
      </w:r>
    </w:p>
    <w:p w:rsidR="00075E14" w:rsidRDefault="00075E14" w:rsidP="00075E14">
      <w:pPr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075E14" w:rsidRDefault="00075E14" w:rsidP="00075E14">
      <w:pPr>
        <w:ind w:firstLine="709"/>
      </w:pPr>
      <w:r>
        <w:t xml:space="preserve">Учебные аудитории для проведения занятий лекционного типа: </w:t>
      </w:r>
    </w:p>
    <w:p w:rsidR="00075E14" w:rsidRDefault="00075E14" w:rsidP="00075E14">
      <w:pPr>
        <w:ind w:firstLine="709"/>
      </w:pPr>
      <w:r>
        <w:t xml:space="preserve">- </w:t>
      </w:r>
      <w:proofErr w:type="spellStart"/>
      <w:r>
        <w:t>мультимедийные</w:t>
      </w:r>
      <w:proofErr w:type="spellEnd"/>
      <w:r>
        <w:t xml:space="preserve"> средства хранения, передачи и представления информации.</w:t>
      </w:r>
    </w:p>
    <w:p w:rsidR="00075E14" w:rsidRDefault="00075E14" w:rsidP="00075E14">
      <w:pPr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075E14" w:rsidRDefault="00075E14" w:rsidP="00075E14">
      <w:pPr>
        <w:ind w:firstLine="709"/>
      </w:pPr>
      <w:r>
        <w:t xml:space="preserve">- </w:t>
      </w:r>
      <w:proofErr w:type="spellStart"/>
      <w:r>
        <w:t>мультимедийные</w:t>
      </w:r>
      <w:proofErr w:type="spellEnd"/>
      <w:r>
        <w:t xml:space="preserve"> средства хранения, передачи и представления информации;</w:t>
      </w:r>
    </w:p>
    <w:p w:rsidR="00075E14" w:rsidRDefault="00075E14" w:rsidP="00075E14">
      <w:pPr>
        <w:ind w:firstLine="709"/>
      </w:pPr>
      <w:r>
        <w:t xml:space="preserve">- доска, </w:t>
      </w:r>
      <w:proofErr w:type="spellStart"/>
      <w:r>
        <w:t>мультимедийный</w:t>
      </w:r>
      <w:proofErr w:type="spellEnd"/>
      <w:r>
        <w:t xml:space="preserve"> проектор, экран.</w:t>
      </w:r>
    </w:p>
    <w:p w:rsidR="00075E14" w:rsidRDefault="00075E14" w:rsidP="00075E14">
      <w:pPr>
        <w:ind w:firstLine="709"/>
      </w:pPr>
      <w: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075E14" w:rsidRDefault="00075E14" w:rsidP="00075E14">
      <w:pPr>
        <w:ind w:firstLine="709"/>
      </w:pPr>
      <w:r>
        <w:t xml:space="preserve">- </w:t>
      </w:r>
      <w:proofErr w:type="spellStart"/>
      <w:r>
        <w:t>мультимедийные</w:t>
      </w:r>
      <w:proofErr w:type="spellEnd"/>
      <w:r>
        <w:t xml:space="preserve"> средства хранения, передачи и представления информации;</w:t>
      </w:r>
    </w:p>
    <w:p w:rsidR="00075E14" w:rsidRDefault="00075E14" w:rsidP="00075E14">
      <w:pPr>
        <w:ind w:firstLine="709"/>
      </w:pPr>
      <w:r>
        <w:t xml:space="preserve">- доска, </w:t>
      </w:r>
      <w:proofErr w:type="spellStart"/>
      <w:r>
        <w:t>мультимедийный</w:t>
      </w:r>
      <w:proofErr w:type="spellEnd"/>
      <w:r>
        <w:t xml:space="preserve"> проектор, экран.</w:t>
      </w:r>
    </w:p>
    <w:p w:rsidR="00075E14" w:rsidRDefault="00075E14" w:rsidP="00075E14">
      <w:pPr>
        <w:ind w:firstLine="709"/>
      </w:pPr>
      <w:r>
        <w:t>Учебные аудитории для проведения лабораторных работ:</w:t>
      </w:r>
    </w:p>
    <w:p w:rsidR="00075E14" w:rsidRDefault="00075E14" w:rsidP="00075E14">
      <w:pPr>
        <w:ind w:firstLine="709"/>
      </w:pPr>
      <w:r>
        <w:t>- лаборатория «Роботов» оборудование и установки:</w:t>
      </w:r>
    </w:p>
    <w:p w:rsidR="00075E14" w:rsidRDefault="00075E14" w:rsidP="00075E14">
      <w:pPr>
        <w:ind w:firstLine="709"/>
      </w:pPr>
      <w:r>
        <w:t></w:t>
      </w:r>
      <w:r>
        <w:tab/>
        <w:t>Робот РОГ-3;</w:t>
      </w:r>
    </w:p>
    <w:p w:rsidR="00075E14" w:rsidRDefault="00075E14" w:rsidP="00075E14">
      <w:pPr>
        <w:ind w:firstLine="709"/>
      </w:pPr>
      <w:r>
        <w:t></w:t>
      </w:r>
      <w:r>
        <w:tab/>
        <w:t>Робот "Циклон-5"+пульт управления;</w:t>
      </w:r>
    </w:p>
    <w:p w:rsidR="00075E14" w:rsidRDefault="00075E14" w:rsidP="00075E14">
      <w:pPr>
        <w:ind w:firstLine="709"/>
      </w:pPr>
      <w:r>
        <w:t></w:t>
      </w:r>
      <w:r>
        <w:tab/>
        <w:t>Робот "Циклон-5"+пульт управления;</w:t>
      </w:r>
    </w:p>
    <w:p w:rsidR="00075E14" w:rsidRDefault="00075E14" w:rsidP="00075E14">
      <w:pPr>
        <w:ind w:firstLine="709"/>
      </w:pPr>
      <w:r>
        <w:t></w:t>
      </w:r>
      <w:r>
        <w:tab/>
        <w:t>Шиберное устройство;</w:t>
      </w:r>
    </w:p>
    <w:p w:rsidR="00075E14" w:rsidRDefault="00075E14" w:rsidP="00075E14">
      <w:pPr>
        <w:ind w:firstLine="709"/>
      </w:pPr>
      <w:r>
        <w:t></w:t>
      </w:r>
      <w:r>
        <w:tab/>
        <w:t>Пресс</w:t>
      </w:r>
      <w:proofErr w:type="gramStart"/>
      <w:r>
        <w:t xml:space="preserve"> ;</w:t>
      </w:r>
      <w:proofErr w:type="gramEnd"/>
    </w:p>
    <w:p w:rsidR="00075E14" w:rsidRDefault="00075E14" w:rsidP="00075E14">
      <w:pPr>
        <w:ind w:firstLine="709"/>
      </w:pPr>
      <w:r>
        <w:t></w:t>
      </w:r>
      <w:r>
        <w:tab/>
        <w:t>Робот Контур №1;</w:t>
      </w:r>
    </w:p>
    <w:p w:rsidR="00075E14" w:rsidRDefault="00075E14" w:rsidP="00075E14">
      <w:pPr>
        <w:ind w:firstLine="709"/>
      </w:pPr>
      <w:r>
        <w:t></w:t>
      </w:r>
      <w:r>
        <w:tab/>
        <w:t>Робот "Универсал-5"</w:t>
      </w:r>
      <w:proofErr w:type="gramStart"/>
      <w:r>
        <w:t xml:space="preserve"> ;</w:t>
      </w:r>
      <w:proofErr w:type="gramEnd"/>
    </w:p>
    <w:p w:rsidR="00075E14" w:rsidRDefault="00075E14" w:rsidP="00075E14">
      <w:pPr>
        <w:ind w:firstLine="709"/>
      </w:pPr>
      <w:r>
        <w:t></w:t>
      </w:r>
      <w:r>
        <w:tab/>
        <w:t>Робот МП-9С</w:t>
      </w:r>
      <w:proofErr w:type="gramStart"/>
      <w:r>
        <w:t xml:space="preserve"> ;</w:t>
      </w:r>
      <w:proofErr w:type="gramEnd"/>
    </w:p>
    <w:p w:rsidR="00075E14" w:rsidRDefault="00075E14" w:rsidP="00075E14">
      <w:pPr>
        <w:ind w:firstLine="709"/>
      </w:pPr>
      <w:r>
        <w:t></w:t>
      </w:r>
      <w:r>
        <w:tab/>
        <w:t>Робот МП-11.</w:t>
      </w:r>
    </w:p>
    <w:p w:rsidR="00075E14" w:rsidRDefault="00075E14" w:rsidP="00075E14">
      <w:pPr>
        <w:ind w:firstLine="709"/>
      </w:pPr>
      <w:r>
        <w:t>- лаборатория «Лаборатория грузоподъёмных машин» оборудование и установки:</w:t>
      </w:r>
    </w:p>
    <w:p w:rsidR="00075E14" w:rsidRDefault="00075E14" w:rsidP="00075E14">
      <w:pPr>
        <w:ind w:firstLine="709"/>
      </w:pPr>
      <w:r>
        <w:t></w:t>
      </w:r>
      <w:r>
        <w:tab/>
        <w:t>машина разрывная;</w:t>
      </w:r>
    </w:p>
    <w:p w:rsidR="00075E14" w:rsidRDefault="00075E14" w:rsidP="00075E14">
      <w:pPr>
        <w:ind w:firstLine="709"/>
      </w:pPr>
      <w:r>
        <w:t></w:t>
      </w:r>
      <w:r>
        <w:tab/>
        <w:t>Л.Р. по определению напряжений в грузоподъемном крюке;</w:t>
      </w:r>
    </w:p>
    <w:p w:rsidR="00075E14" w:rsidRDefault="00075E14" w:rsidP="00075E14">
      <w:pPr>
        <w:ind w:firstLine="709"/>
      </w:pPr>
      <w:r>
        <w:t></w:t>
      </w:r>
      <w:r>
        <w:tab/>
        <w:t>подъемная лебедка;</w:t>
      </w:r>
    </w:p>
    <w:p w:rsidR="00075E14" w:rsidRDefault="00075E14" w:rsidP="00075E14">
      <w:pPr>
        <w:ind w:firstLine="709"/>
      </w:pPr>
      <w:r>
        <w:t></w:t>
      </w:r>
      <w:r>
        <w:tab/>
        <w:t>тельфер электрический;</w:t>
      </w:r>
    </w:p>
    <w:p w:rsidR="00075E14" w:rsidRDefault="00075E14" w:rsidP="00075E14">
      <w:pPr>
        <w:ind w:firstLine="709"/>
      </w:pPr>
      <w:r>
        <w:t></w:t>
      </w:r>
      <w:r>
        <w:tab/>
        <w:t>пневматическое захватное устройство;</w:t>
      </w:r>
    </w:p>
    <w:p w:rsidR="00075E14" w:rsidRDefault="00075E14" w:rsidP="00075E14">
      <w:pPr>
        <w:ind w:firstLine="709"/>
      </w:pPr>
      <w:r>
        <w:t></w:t>
      </w:r>
      <w:r>
        <w:tab/>
        <w:t>пневматический манипулятор;</w:t>
      </w:r>
    </w:p>
    <w:p w:rsidR="00075E14" w:rsidRDefault="00075E14" w:rsidP="00075E14">
      <w:pPr>
        <w:ind w:firstLine="709"/>
      </w:pPr>
      <w:r>
        <w:t></w:t>
      </w:r>
      <w:r>
        <w:tab/>
        <w:t>тренажер башенного крана;</w:t>
      </w:r>
    </w:p>
    <w:p w:rsidR="00075E14" w:rsidRDefault="00075E14" w:rsidP="00075E14">
      <w:pPr>
        <w:ind w:firstLine="709"/>
      </w:pPr>
      <w:r>
        <w:t></w:t>
      </w:r>
      <w:r>
        <w:tab/>
        <w:t>демонстрационные элементы ГПМ.</w:t>
      </w:r>
    </w:p>
    <w:p w:rsidR="00075E14" w:rsidRDefault="00075E14" w:rsidP="00075E14">
      <w:pPr>
        <w:ind w:firstLine="709"/>
      </w:pPr>
      <w:r>
        <w:t xml:space="preserve">Помещения для самостоятельной работы </w:t>
      </w:r>
      <w:proofErr w:type="gramStart"/>
      <w:r>
        <w:t>обучающихся</w:t>
      </w:r>
      <w:proofErr w:type="gramEnd"/>
      <w:r>
        <w:t>:</w:t>
      </w:r>
    </w:p>
    <w:p w:rsidR="00075E14" w:rsidRDefault="00075E14" w:rsidP="00075E14">
      <w:pPr>
        <w:ind w:firstLine="709"/>
      </w:pPr>
      <w:r>
        <w:t xml:space="preserve">- персональные компьютеры с пакетом MS </w:t>
      </w:r>
      <w:proofErr w:type="spellStart"/>
      <w:r>
        <w:t>Office</w:t>
      </w:r>
      <w:proofErr w:type="spellEnd"/>
      <w:r>
        <w:t>, выходом в интернет и с дост</w:t>
      </w:r>
      <w:r>
        <w:t>у</w:t>
      </w:r>
      <w:r>
        <w:t>пом в электронную образовательную среду университета.</w:t>
      </w:r>
    </w:p>
    <w:p w:rsidR="00075E14" w:rsidRDefault="00075E14" w:rsidP="00075E14">
      <w:pPr>
        <w:ind w:firstLine="709"/>
      </w:pPr>
      <w:r>
        <w:t>Помещения для хранения и профилактического обслуживания учебного оборуд</w:t>
      </w:r>
      <w:r>
        <w:t>о</w:t>
      </w:r>
      <w:r>
        <w:t>вания:</w:t>
      </w:r>
    </w:p>
    <w:p w:rsidR="000237F1" w:rsidRPr="00767DBB" w:rsidRDefault="00075E14" w:rsidP="00075E14">
      <w:pPr>
        <w:ind w:firstLine="709"/>
      </w:pPr>
      <w:r>
        <w:t>- стеллажи для хранения учебно-наглядных пособий и учебно-методической док</w:t>
      </w:r>
      <w:r>
        <w:t>у</w:t>
      </w:r>
      <w:r>
        <w:t>ментации.</w:t>
      </w: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CFC" w:rsidRDefault="00641CFC">
      <w:r>
        <w:separator/>
      </w:r>
    </w:p>
  </w:endnote>
  <w:endnote w:type="continuationSeparator" w:id="1">
    <w:p w:rsidR="00641CFC" w:rsidRDefault="00641C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374" w:rsidRDefault="00AE529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7337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3374" w:rsidRDefault="00B7337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374" w:rsidRDefault="00AE529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7337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F4437">
      <w:rPr>
        <w:rStyle w:val="a5"/>
        <w:noProof/>
      </w:rPr>
      <w:t>3</w:t>
    </w:r>
    <w:r>
      <w:rPr>
        <w:rStyle w:val="a5"/>
      </w:rPr>
      <w:fldChar w:fldCharType="end"/>
    </w:r>
  </w:p>
  <w:p w:rsidR="00B73374" w:rsidRDefault="00B7337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CFC" w:rsidRDefault="00641CFC">
      <w:r>
        <w:separator/>
      </w:r>
    </w:p>
  </w:footnote>
  <w:footnote w:type="continuationSeparator" w:id="1">
    <w:p w:rsidR="00641CFC" w:rsidRDefault="00641C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A4302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7021EE"/>
    <w:multiLevelType w:val="hybridMultilevel"/>
    <w:tmpl w:val="9FBEC458"/>
    <w:lvl w:ilvl="0" w:tplc="1440456A">
      <w:start w:val="1"/>
      <w:numFmt w:val="decimal"/>
      <w:lvlText w:val="%1."/>
      <w:lvlJc w:val="left"/>
      <w:pPr>
        <w:tabs>
          <w:tab w:val="num" w:pos="2110"/>
        </w:tabs>
        <w:ind w:left="21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1A83052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2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4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5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165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8">
    <w:nsid w:val="7ECA5E7E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1"/>
  </w:num>
  <w:num w:numId="4">
    <w:abstractNumId w:val="30"/>
  </w:num>
  <w:num w:numId="5">
    <w:abstractNumId w:val="32"/>
  </w:num>
  <w:num w:numId="6">
    <w:abstractNumId w:val="2"/>
  </w:num>
  <w:num w:numId="7">
    <w:abstractNumId w:val="25"/>
  </w:num>
  <w:num w:numId="8">
    <w:abstractNumId w:val="33"/>
  </w:num>
  <w:num w:numId="9">
    <w:abstractNumId w:val="15"/>
  </w:num>
  <w:num w:numId="10">
    <w:abstractNumId w:val="13"/>
  </w:num>
  <w:num w:numId="11">
    <w:abstractNumId w:val="12"/>
  </w:num>
  <w:num w:numId="12">
    <w:abstractNumId w:val="35"/>
  </w:num>
  <w:num w:numId="13">
    <w:abstractNumId w:val="16"/>
  </w:num>
  <w:num w:numId="14">
    <w:abstractNumId w:val="20"/>
  </w:num>
  <w:num w:numId="15">
    <w:abstractNumId w:val="1"/>
  </w:num>
  <w:num w:numId="16">
    <w:abstractNumId w:val="4"/>
  </w:num>
  <w:num w:numId="17">
    <w:abstractNumId w:val="28"/>
  </w:num>
  <w:num w:numId="18">
    <w:abstractNumId w:val="23"/>
  </w:num>
  <w:num w:numId="19">
    <w:abstractNumId w:val="22"/>
  </w:num>
  <w:num w:numId="20">
    <w:abstractNumId w:val="24"/>
  </w:num>
  <w:num w:numId="21">
    <w:abstractNumId w:val="8"/>
  </w:num>
  <w:num w:numId="22">
    <w:abstractNumId w:val="36"/>
  </w:num>
  <w:num w:numId="23">
    <w:abstractNumId w:val="18"/>
  </w:num>
  <w:num w:numId="24">
    <w:abstractNumId w:val="3"/>
  </w:num>
  <w:num w:numId="25">
    <w:abstractNumId w:val="37"/>
  </w:num>
  <w:num w:numId="26">
    <w:abstractNumId w:val="34"/>
  </w:num>
  <w:num w:numId="27">
    <w:abstractNumId w:val="5"/>
  </w:num>
  <w:num w:numId="28">
    <w:abstractNumId w:val="6"/>
  </w:num>
  <w:num w:numId="29">
    <w:abstractNumId w:val="19"/>
  </w:num>
  <w:num w:numId="30">
    <w:abstractNumId w:val="26"/>
  </w:num>
  <w:num w:numId="31">
    <w:abstractNumId w:val="27"/>
  </w:num>
  <w:num w:numId="32">
    <w:abstractNumId w:val="9"/>
  </w:num>
  <w:num w:numId="33">
    <w:abstractNumId w:val="17"/>
  </w:num>
  <w:num w:numId="34">
    <w:abstractNumId w:val="29"/>
  </w:num>
  <w:num w:numId="35">
    <w:abstractNumId w:val="38"/>
  </w:num>
  <w:num w:numId="36">
    <w:abstractNumId w:val="31"/>
  </w:num>
  <w:num w:numId="37">
    <w:abstractNumId w:val="7"/>
  </w:num>
  <w:num w:numId="38">
    <w:abstractNumId w:val="14"/>
  </w:num>
  <w:num w:numId="39">
    <w:abstractNumId w:val="11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5E14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3EA8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2F42B2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989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088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875E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1CFC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578CD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46106"/>
    <w:rsid w:val="008524E3"/>
    <w:rsid w:val="008531ED"/>
    <w:rsid w:val="00853F46"/>
    <w:rsid w:val="00857F80"/>
    <w:rsid w:val="00861B1B"/>
    <w:rsid w:val="00862E4E"/>
    <w:rsid w:val="00863D6C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5260"/>
    <w:rsid w:val="008C6843"/>
    <w:rsid w:val="008D1B91"/>
    <w:rsid w:val="008D3774"/>
    <w:rsid w:val="008D4ECC"/>
    <w:rsid w:val="008E55CC"/>
    <w:rsid w:val="008E6EE6"/>
    <w:rsid w:val="008F0C9A"/>
    <w:rsid w:val="008F21CB"/>
    <w:rsid w:val="008F2313"/>
    <w:rsid w:val="008F4437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E9E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42D1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64F6"/>
    <w:rsid w:val="00AD7682"/>
    <w:rsid w:val="00AE1CFC"/>
    <w:rsid w:val="00AE381E"/>
    <w:rsid w:val="00AE43C5"/>
    <w:rsid w:val="00AE5290"/>
    <w:rsid w:val="00AE65C8"/>
    <w:rsid w:val="00AF2BB2"/>
    <w:rsid w:val="00AF752D"/>
    <w:rsid w:val="00B01B6B"/>
    <w:rsid w:val="00B0360B"/>
    <w:rsid w:val="00B03F6C"/>
    <w:rsid w:val="00B0401C"/>
    <w:rsid w:val="00B072AC"/>
    <w:rsid w:val="00B176FD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3374"/>
    <w:rsid w:val="00B7603B"/>
    <w:rsid w:val="00B82F70"/>
    <w:rsid w:val="00B91227"/>
    <w:rsid w:val="00B93B6E"/>
    <w:rsid w:val="00B954D3"/>
    <w:rsid w:val="00BA0D3C"/>
    <w:rsid w:val="00BA462D"/>
    <w:rsid w:val="00BA5579"/>
    <w:rsid w:val="00BB52B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685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C7E"/>
    <w:rsid w:val="00C60C5B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36ED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69E9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06995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8">
      <o:colormenu v:ext="edit" fillcolor="none" strokecolor="#c00000"/>
    </o:shapedefaults>
    <o:shapelayout v:ext="edit">
      <o:idmap v:ext="edit" data="1"/>
      <o:rules v:ext="edit">
        <o:r id="V:Rule1" type="callout" idref="#_x0000_s1462"/>
        <o:r id="V:Rule2" type="callout" idref="#_x0000_s1473"/>
        <o:r id="V:Rule3" type="arc" idref="#_x0000_s1481"/>
        <o:r id="V:Rule4" type="callout" idref="#_x0000_s1489"/>
        <o:r id="V:Rule5" type="callout" idref="#_x0000_s1528"/>
        <o:r id="V:Rule6" type="callout" idref="#_x0000_s1539"/>
        <o:r id="V:Rule7" type="arc" idref="#_x0000_s1547"/>
        <o:r id="V:Rule8" type="callout" idref="#_x0000_s15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uiPriority w:val="10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  <w:style w:type="paragraph" w:customStyle="1" w:styleId="aff0">
    <w:name w:val="Основной стиль абзаца"/>
    <w:basedOn w:val="a"/>
    <w:link w:val="aff1"/>
    <w:rsid w:val="00B73374"/>
    <w:pPr>
      <w:widowControl/>
      <w:autoSpaceDE/>
      <w:autoSpaceDN/>
      <w:adjustRightInd/>
    </w:pPr>
    <w:rPr>
      <w:sz w:val="20"/>
      <w:szCs w:val="20"/>
    </w:rPr>
  </w:style>
  <w:style w:type="character" w:customStyle="1" w:styleId="aff1">
    <w:name w:val="Основной стиль абзаца Знак"/>
    <w:basedOn w:val="a0"/>
    <w:link w:val="aff0"/>
    <w:rsid w:val="00B733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image" Target="media/image11.wmf"/><Relationship Id="rId39" Type="http://schemas.openxmlformats.org/officeDocument/2006/relationships/oleObject" Target="embeddings/oleObject4.bin"/><Relationship Id="rId21" Type="http://schemas.openxmlformats.org/officeDocument/2006/relationships/image" Target="NULL" TargetMode="External"/><Relationship Id="rId34" Type="http://schemas.openxmlformats.org/officeDocument/2006/relationships/image" Target="media/image19.wmf"/><Relationship Id="rId42" Type="http://schemas.openxmlformats.org/officeDocument/2006/relationships/oleObject" Target="embeddings/oleObject7.bin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5.bin"/><Relationship Id="rId55" Type="http://schemas.openxmlformats.org/officeDocument/2006/relationships/image" Target="NULL" TargetMode="External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30.bin"/><Relationship Id="rId7" Type="http://schemas.openxmlformats.org/officeDocument/2006/relationships/styles" Target="styles.xml"/><Relationship Id="rId71" Type="http://schemas.openxmlformats.org/officeDocument/2006/relationships/oleObject" Target="embeddings/oleObject33.bin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4.wmf"/><Relationship Id="rId11" Type="http://schemas.openxmlformats.org/officeDocument/2006/relationships/endnotes" Target="endnotes.xml"/><Relationship Id="rId24" Type="http://schemas.openxmlformats.org/officeDocument/2006/relationships/image" Target="media/image9.wmf"/><Relationship Id="rId32" Type="http://schemas.openxmlformats.org/officeDocument/2006/relationships/image" Target="media/image17.wmf"/><Relationship Id="rId37" Type="http://schemas.openxmlformats.org/officeDocument/2006/relationships/oleObject" Target="embeddings/oleObject2.bin"/><Relationship Id="rId40" Type="http://schemas.openxmlformats.org/officeDocument/2006/relationships/oleObject" Target="embeddings/oleObject5.bin"/><Relationship Id="rId45" Type="http://schemas.openxmlformats.org/officeDocument/2006/relationships/oleObject" Target="embeddings/oleObject10.bin"/><Relationship Id="rId53" Type="http://schemas.openxmlformats.org/officeDocument/2006/relationships/image" Target="NULL" TargetMode="External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8.bin"/><Relationship Id="rId7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8.wmf"/><Relationship Id="rId28" Type="http://schemas.openxmlformats.org/officeDocument/2006/relationships/image" Target="media/image13.wmf"/><Relationship Id="rId36" Type="http://schemas.openxmlformats.org/officeDocument/2006/relationships/oleObject" Target="embeddings/oleObject1.bin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3.bin"/><Relationship Id="rId10" Type="http://schemas.openxmlformats.org/officeDocument/2006/relationships/footnotes" Target="footnotes.xml"/><Relationship Id="rId19" Type="http://schemas.openxmlformats.org/officeDocument/2006/relationships/image" Target="media/image6.wmf"/><Relationship Id="rId31" Type="http://schemas.openxmlformats.org/officeDocument/2006/relationships/image" Target="media/image16.w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7.bin"/><Relationship Id="rId73" Type="http://schemas.openxmlformats.org/officeDocument/2006/relationships/image" Target="NUL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NULL" TargetMode="External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31.bin"/><Relationship Id="rId8" Type="http://schemas.openxmlformats.org/officeDocument/2006/relationships/settings" Target="settings.xml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34.bin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11.bin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9.bin"/><Relationship Id="rId20" Type="http://schemas.openxmlformats.org/officeDocument/2006/relationships/image" Target="media/image7.wmf"/><Relationship Id="rId41" Type="http://schemas.openxmlformats.org/officeDocument/2006/relationships/oleObject" Target="embeddings/oleObject6.bin"/><Relationship Id="rId54" Type="http://schemas.openxmlformats.org/officeDocument/2006/relationships/image" Target="NULL" TargetMode="External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1139CB-B7C4-448C-A7FD-4F91F85667B7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85F6DFDF-7A31-49CD-BED0-E6A7EB28C7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5788</Words>
  <Characters>32992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38703</CharactersWithSpaces>
  <SharedDoc>false</SharedDoc>
  <HLinks>
    <vt:vector size="30" baseType="variant">
      <vt:variant>
        <vt:i4>4653145</vt:i4>
      </vt:variant>
      <vt:variant>
        <vt:i4>12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9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6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  <vt:variant>
        <vt:i4>3801149</vt:i4>
      </vt:variant>
      <vt:variant>
        <vt:i4>3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3</cp:revision>
  <cp:lastPrinted>2018-05-21T06:19:00Z</cp:lastPrinted>
  <dcterms:created xsi:type="dcterms:W3CDTF">2020-10-28T10:58:00Z</dcterms:created>
  <dcterms:modified xsi:type="dcterms:W3CDTF">2020-10-28T13:04:00Z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