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66" w:rsidRDefault="00622D66" w:rsidP="00622D66">
      <w:pPr>
        <w:rPr>
          <w:sz w:val="2"/>
          <w:szCs w:val="2"/>
        </w:rPr>
      </w:pPr>
    </w:p>
    <w:p w:rsidR="00E571C5" w:rsidRDefault="00401CF8" w:rsidP="00712301">
      <w:pPr>
        <w:pStyle w:val="2"/>
        <w:jc w:val="center"/>
      </w:pPr>
      <w:r>
        <w:rPr>
          <w:noProof/>
          <w:color w:val="000000"/>
          <w:w w:val="0"/>
          <w:sz w:val="0"/>
          <w:szCs w:val="0"/>
          <w:u w:color="000000"/>
          <w:bdr w:val="none" w:sz="0" w:space="0" w:color="000000"/>
          <w:shd w:val="clear" w:color="000000" w:fill="000000"/>
        </w:rPr>
        <w:drawing>
          <wp:inline distT="0" distB="0" distL="0" distR="0">
            <wp:extent cx="5819775" cy="8582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5819775" cy="8582025"/>
                    </a:xfrm>
                    <a:prstGeom prst="rect">
                      <a:avLst/>
                    </a:prstGeom>
                    <a:noFill/>
                    <a:ln w="9525">
                      <a:noFill/>
                      <a:miter lim="800000"/>
                      <a:headEnd/>
                      <a:tailEnd/>
                    </a:ln>
                  </pic:spPr>
                </pic:pic>
              </a:graphicData>
            </a:graphic>
          </wp:inline>
        </w:drawing>
      </w:r>
      <w:r w:rsidR="008B3449" w:rsidRPr="008B3449">
        <w:rPr>
          <w:snapToGrid w:val="0"/>
          <w:color w:val="000000"/>
          <w:w w:val="0"/>
          <w:sz w:val="0"/>
          <w:szCs w:val="0"/>
          <w:u w:color="000000"/>
          <w:bdr w:val="none" w:sz="0" w:space="0" w:color="000000"/>
          <w:shd w:val="clear" w:color="000000" w:fill="000000"/>
        </w:rPr>
        <w:t xml:space="preserve"> </w:t>
      </w:r>
      <w:r w:rsidR="008B3449">
        <w:rPr>
          <w:noProof/>
        </w:rPr>
        <w:lastRenderedPageBreak/>
        <w:drawing>
          <wp:inline distT="0" distB="0" distL="0" distR="0">
            <wp:extent cx="6300470" cy="8603296"/>
            <wp:effectExtent l="19050" t="0" r="5080" b="0"/>
            <wp:docPr id="3" name="Рисунок 9" descr="F:\РПД-18-19\Сканы\20-11-2018_Сканы\ММп-18-2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РПД-18-19\Сканы\20-11-2018_Сканы\ММп-18-20008.jpg"/>
                    <pic:cNvPicPr>
                      <a:picLocks noChangeAspect="1" noChangeArrowheads="1"/>
                    </pic:cNvPicPr>
                  </pic:nvPicPr>
                  <pic:blipFill>
                    <a:blip r:embed="rId12" cstate="print"/>
                    <a:srcRect/>
                    <a:stretch>
                      <a:fillRect/>
                    </a:stretch>
                  </pic:blipFill>
                  <pic:spPr bwMode="auto">
                    <a:xfrm>
                      <a:off x="0" y="0"/>
                      <a:ext cx="6300470" cy="8603296"/>
                    </a:xfrm>
                    <a:prstGeom prst="rect">
                      <a:avLst/>
                    </a:prstGeom>
                    <a:noFill/>
                    <a:ln w="9525">
                      <a:noFill/>
                      <a:miter lim="800000"/>
                      <a:headEnd/>
                      <a:tailEnd/>
                    </a:ln>
                  </pic:spPr>
                </pic:pic>
              </a:graphicData>
            </a:graphic>
          </wp:inline>
        </w:drawing>
      </w:r>
    </w:p>
    <w:p w:rsidR="00E571C5" w:rsidRDefault="00E571C5" w:rsidP="00E571C5">
      <w:pPr>
        <w:rPr>
          <w:szCs w:val="20"/>
        </w:rPr>
      </w:pPr>
      <w:r>
        <w:br w:type="page"/>
      </w:r>
    </w:p>
    <w:p w:rsidR="00712301" w:rsidRPr="00EE6788" w:rsidRDefault="007D51E1" w:rsidP="00712301">
      <w:pPr>
        <w:tabs>
          <w:tab w:val="left" w:pos="993"/>
        </w:tabs>
        <w:jc w:val="center"/>
        <w:rPr>
          <w:b/>
          <w:iCs/>
          <w:spacing w:val="-6"/>
          <w:szCs w:val="20"/>
        </w:rPr>
      </w:pPr>
      <w:r w:rsidRPr="007D51E1">
        <w:rPr>
          <w:b/>
          <w:iCs/>
          <w:noProof/>
          <w:spacing w:val="-6"/>
          <w:szCs w:val="20"/>
        </w:rPr>
        <w:lastRenderedPageBreak/>
        <w:drawing>
          <wp:inline distT="0" distB="0" distL="0" distR="0">
            <wp:extent cx="5940425" cy="6468422"/>
            <wp:effectExtent l="19050" t="0" r="3175" b="0"/>
            <wp:docPr id="6" name="Рисунок 1" descr="C:\Users\Юля\Desktop\Hf,jxfz\Лист рег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8.png"/>
                    <pic:cNvPicPr>
                      <a:picLocks noChangeAspect="1" noChangeArrowheads="1"/>
                    </pic:cNvPicPr>
                  </pic:nvPicPr>
                  <pic:blipFill>
                    <a:blip r:embed="rId13" cstate="print"/>
                    <a:srcRect/>
                    <a:stretch>
                      <a:fillRect/>
                    </a:stretch>
                  </pic:blipFill>
                  <pic:spPr bwMode="auto">
                    <a:xfrm>
                      <a:off x="0" y="0"/>
                      <a:ext cx="5940425" cy="6468422"/>
                    </a:xfrm>
                    <a:prstGeom prst="rect">
                      <a:avLst/>
                    </a:prstGeom>
                    <a:noFill/>
                    <a:ln w="9525">
                      <a:noFill/>
                      <a:miter lim="800000"/>
                      <a:headEnd/>
                      <a:tailEnd/>
                    </a:ln>
                  </pic:spPr>
                </pic:pic>
              </a:graphicData>
            </a:graphic>
          </wp:inline>
        </w:drawing>
      </w: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b w:val="0"/>
          <w:sz w:val="24"/>
          <w:szCs w:val="24"/>
        </w:rPr>
        <w:br w:type="page"/>
      </w:r>
      <w:r w:rsidRPr="00AF2BB2">
        <w:rPr>
          <w:rStyle w:val="FontStyle16"/>
          <w:sz w:val="24"/>
          <w:szCs w:val="24"/>
        </w:rPr>
        <w:lastRenderedPageBreak/>
        <w:t>Цели освоения дисциплины</w:t>
      </w:r>
    </w:p>
    <w:p w:rsidR="00E91C35" w:rsidRPr="002D7789" w:rsidRDefault="00582A43" w:rsidP="00AE0B5D">
      <w:pPr>
        <w:pStyle w:val="Style9"/>
        <w:widowControl/>
        <w:ind w:firstLine="426"/>
        <w:jc w:val="both"/>
        <w:rPr>
          <w:rStyle w:val="FontStyle16"/>
          <w:b w:val="0"/>
          <w:sz w:val="24"/>
          <w:szCs w:val="24"/>
        </w:rPr>
      </w:pPr>
      <w:r w:rsidRPr="0069729E">
        <w:rPr>
          <w:bCs/>
        </w:rPr>
        <w:t xml:space="preserve">Цели освоения дисциплины «Информатика» </w:t>
      </w:r>
      <w:r w:rsidRPr="000F179A">
        <w:rPr>
          <w:bCs/>
        </w:rPr>
        <w:t>состо</w:t>
      </w:r>
      <w:r>
        <w:rPr>
          <w:bCs/>
        </w:rPr>
        <w:t>я</w:t>
      </w:r>
      <w:r w:rsidRPr="000F179A">
        <w:rPr>
          <w:bCs/>
        </w:rPr>
        <w:t>т в приобретении обучаемыми знаний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решении задач профессиональной деятельности; в овладении необходимым и достаточным уровнем общекультурных и профессиональных компетенций в соответствии с требованиями ФГОС</w:t>
      </w:r>
      <w:r>
        <w:rPr>
          <w:bCs/>
        </w:rPr>
        <w:t xml:space="preserve"> </w:t>
      </w:r>
      <w:r w:rsidR="00E91C35" w:rsidRPr="00E91BD4">
        <w:rPr>
          <w:bCs/>
        </w:rPr>
        <w:t xml:space="preserve">ВО по направлению </w:t>
      </w:r>
      <w:r w:rsidR="00E91C35">
        <w:rPr>
          <w:bCs/>
        </w:rPr>
        <w:t>«</w:t>
      </w:r>
      <w:r w:rsidR="001210DC" w:rsidRPr="001210DC">
        <w:rPr>
          <w:bCs/>
          <w:noProof/>
        </w:rPr>
        <w:t>Металлургия</w:t>
      </w:r>
      <w:r w:rsidR="00E91C35">
        <w:rPr>
          <w:rStyle w:val="FontStyle16"/>
          <w:b w:val="0"/>
          <w:sz w:val="24"/>
          <w:szCs w:val="24"/>
        </w:rPr>
        <w:t>»</w:t>
      </w:r>
      <w:r w:rsidR="00E91C35" w:rsidRPr="002D7789">
        <w:rPr>
          <w:rStyle w:val="FontStyle16"/>
          <w:b w:val="0"/>
          <w:sz w:val="24"/>
          <w:szCs w:val="24"/>
        </w:rPr>
        <w:t>.</w:t>
      </w:r>
    </w:p>
    <w:p w:rsidR="00E91C35" w:rsidRDefault="00E91C35" w:rsidP="00545E2A">
      <w:pPr>
        <w:pStyle w:val="Style3"/>
        <w:widowControl/>
        <w:numPr>
          <w:ilvl w:val="0"/>
          <w:numId w:val="1"/>
        </w:numPr>
        <w:spacing w:before="120" w:after="120"/>
        <w:ind w:left="1077" w:hanging="357"/>
        <w:jc w:val="both"/>
        <w:rPr>
          <w:rStyle w:val="FontStyle21"/>
          <w:b/>
          <w:sz w:val="24"/>
          <w:szCs w:val="24"/>
        </w:rPr>
      </w:pPr>
      <w:r w:rsidRPr="00AF2BB2">
        <w:rPr>
          <w:rStyle w:val="FontStyle21"/>
          <w:b/>
          <w:sz w:val="24"/>
          <w:szCs w:val="24"/>
        </w:rPr>
        <w:t>Место дисциплины в структуре ООП подготовки бакалавра</w:t>
      </w:r>
    </w:p>
    <w:p w:rsidR="00E91C35" w:rsidRPr="002D7789" w:rsidRDefault="00E91C35" w:rsidP="00E91C35">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00F23211" w:rsidRPr="00F23211">
        <w:rPr>
          <w:bCs/>
          <w:noProof/>
        </w:rPr>
        <w:t>Информатика и информационные технологии</w:t>
      </w:r>
      <w:r w:rsidRPr="002D7789">
        <w:rPr>
          <w:rStyle w:val="FontStyle16"/>
          <w:b w:val="0"/>
          <w:sz w:val="24"/>
          <w:szCs w:val="24"/>
        </w:rPr>
        <w:t>»</w:t>
      </w:r>
      <w:r w:rsidRPr="00E91BD4">
        <w:rPr>
          <w:bCs/>
        </w:rPr>
        <w:t xml:space="preserve"> относится к </w:t>
      </w:r>
      <w:r w:rsidRPr="00E91BD4">
        <w:rPr>
          <w:bCs/>
          <w:iCs/>
        </w:rPr>
        <w:t>базовой</w:t>
      </w:r>
      <w:r w:rsidRPr="00E91BD4">
        <w:rPr>
          <w:bCs/>
        </w:rPr>
        <w:t xml:space="preserve"> части </w:t>
      </w:r>
      <w:r w:rsidR="001210DC">
        <w:rPr>
          <w:bCs/>
          <w:iCs/>
        </w:rPr>
        <w:t xml:space="preserve">блока 1 образовательной программы </w:t>
      </w:r>
      <w:r w:rsidRPr="00E91BD4">
        <w:rPr>
          <w:bCs/>
        </w:rPr>
        <w:t>.</w:t>
      </w:r>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E91C35" w:rsidRPr="00F76AFD" w:rsidRDefault="00E91C35" w:rsidP="00E91C35">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007E4746">
        <w:rPr>
          <w:bCs/>
        </w:rPr>
        <w:t>«</w:t>
      </w:r>
      <w:r w:rsidR="001210DC">
        <w:rPr>
          <w:bCs/>
        </w:rPr>
        <w:t>«</w:t>
      </w:r>
      <w:r w:rsidR="000433AB" w:rsidRPr="000433AB">
        <w:rPr>
          <w:bCs/>
        </w:rPr>
        <w:t>Основы автоматизации технологических процессов ОМД</w:t>
      </w:r>
      <w:r w:rsidR="001210DC">
        <w:rPr>
          <w:bCs/>
        </w:rPr>
        <w:t>»,</w:t>
      </w:r>
      <w:r w:rsidR="007E4746">
        <w:rPr>
          <w:bCs/>
        </w:rPr>
        <w:t xml:space="preserve"> </w:t>
      </w:r>
      <w:r w:rsidR="00146DC2">
        <w:rPr>
          <w:bCs/>
        </w:rPr>
        <w:t>«</w:t>
      </w:r>
      <w:r w:rsidR="000433AB" w:rsidRPr="000433AB">
        <w:rPr>
          <w:bCs/>
        </w:rPr>
        <w:t>Моделирование процессов прокатного производства</w:t>
      </w:r>
      <w:r w:rsidR="00146DC2">
        <w:rPr>
          <w:bCs/>
        </w:rPr>
        <w:t>»</w:t>
      </w:r>
      <w:r w:rsidR="00146DC2" w:rsidRPr="00146DC2">
        <w:rPr>
          <w:bCs/>
        </w:rPr>
        <w:t xml:space="preserve"> </w:t>
      </w:r>
      <w:r w:rsidR="00146DC2">
        <w:rPr>
          <w:bCs/>
        </w:rPr>
        <w:t xml:space="preserve">, </w:t>
      </w:r>
      <w:r w:rsidR="00F23211">
        <w:rPr>
          <w:bCs/>
        </w:rPr>
        <w:t>«</w:t>
      </w:r>
      <w:r w:rsidR="000433AB" w:rsidRPr="000433AB">
        <w:rPr>
          <w:bCs/>
        </w:rPr>
        <w:t>Информационные технологии в металлургии</w:t>
      </w:r>
      <w:r w:rsidR="00F23211">
        <w:rPr>
          <w:bCs/>
        </w:rPr>
        <w:t>»,</w:t>
      </w:r>
      <w:r w:rsidR="000433AB" w:rsidRPr="000433AB">
        <w:rPr>
          <w:bCs/>
        </w:rPr>
        <w:t xml:space="preserve"> </w:t>
      </w:r>
      <w:r w:rsidR="006063AB">
        <w:rPr>
          <w:bCs/>
        </w:rPr>
        <w:t>учебных и производственных практик</w:t>
      </w:r>
      <w:r>
        <w:rPr>
          <w:bCs/>
        </w:rPr>
        <w:t>.</w:t>
      </w:r>
    </w:p>
    <w:p w:rsidR="00E91C35" w:rsidRPr="002D7789" w:rsidRDefault="00E91C35" w:rsidP="00545E2A">
      <w:pPr>
        <w:pStyle w:val="Style3"/>
        <w:widowControl/>
        <w:numPr>
          <w:ilvl w:val="0"/>
          <w:numId w:val="1"/>
        </w:numPr>
        <w:spacing w:before="120" w:after="120"/>
        <w:ind w:left="1077" w:hanging="357"/>
        <w:jc w:val="both"/>
        <w:rPr>
          <w:rStyle w:val="FontStyle21"/>
          <w:b/>
          <w:sz w:val="24"/>
          <w:szCs w:val="24"/>
        </w:rPr>
      </w:pPr>
      <w:r w:rsidRPr="002D7789">
        <w:rPr>
          <w:rStyle w:val="FontStyle21"/>
          <w:b/>
          <w:sz w:val="24"/>
          <w:szCs w:val="24"/>
        </w:rPr>
        <w:t xml:space="preserve">Компетенции обучающегося, формируемые в результате освоения </w:t>
      </w:r>
      <w:r>
        <w:rPr>
          <w:rStyle w:val="FontStyle21"/>
          <w:b/>
          <w:sz w:val="24"/>
          <w:szCs w:val="24"/>
        </w:rPr>
        <w:br/>
      </w:r>
      <w:r w:rsidRPr="002D7789">
        <w:rPr>
          <w:rStyle w:val="FontStyle21"/>
          <w:b/>
          <w:sz w:val="24"/>
          <w:szCs w:val="24"/>
        </w:rPr>
        <w:t>дисциплины (модуля):</w:t>
      </w:r>
    </w:p>
    <w:p w:rsidR="00083F7D" w:rsidRDefault="00083F7D" w:rsidP="00083F7D">
      <w:pPr>
        <w:pStyle w:val="Style9"/>
        <w:widowControl/>
        <w:ind w:firstLine="720"/>
        <w:jc w:val="both"/>
        <w:rPr>
          <w:bCs/>
        </w:rPr>
      </w:pPr>
      <w:r w:rsidRPr="0083512A">
        <w:rPr>
          <w:bCs/>
        </w:rPr>
        <w:t>Процесс изучения дисциплины направлен на формирование и развитие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C054BD" w:rsidRPr="00F070D1" w:rsidTr="00C42650">
        <w:trPr>
          <w:trHeight w:val="690"/>
          <w:tblHeader/>
        </w:trPr>
        <w:tc>
          <w:tcPr>
            <w:tcW w:w="856" w:type="pct"/>
            <w:vAlign w:val="center"/>
          </w:tcPr>
          <w:p w:rsidR="00C054BD" w:rsidRPr="00F070D1" w:rsidRDefault="00C054BD" w:rsidP="00C42650">
            <w:pPr>
              <w:jc w:val="center"/>
              <w:rPr>
                <w:b/>
                <w:sz w:val="20"/>
                <w:szCs w:val="20"/>
              </w:rPr>
            </w:pPr>
            <w:r w:rsidRPr="00F070D1">
              <w:rPr>
                <w:b/>
                <w:sz w:val="20"/>
                <w:szCs w:val="20"/>
              </w:rPr>
              <w:t xml:space="preserve">Структурный элемент </w:t>
            </w:r>
            <w:r w:rsidRPr="00F070D1">
              <w:rPr>
                <w:b/>
                <w:sz w:val="20"/>
                <w:szCs w:val="20"/>
              </w:rPr>
              <w:br/>
              <w:t>компетенции</w:t>
            </w:r>
          </w:p>
        </w:tc>
        <w:tc>
          <w:tcPr>
            <w:tcW w:w="4144" w:type="pct"/>
            <w:shd w:val="clear" w:color="auto" w:fill="auto"/>
            <w:vAlign w:val="center"/>
          </w:tcPr>
          <w:p w:rsidR="00C054BD" w:rsidRPr="00F070D1" w:rsidRDefault="00C054BD" w:rsidP="00C42650">
            <w:pPr>
              <w:jc w:val="center"/>
              <w:rPr>
                <w:b/>
                <w:sz w:val="20"/>
                <w:szCs w:val="20"/>
              </w:rPr>
            </w:pPr>
            <w:r w:rsidRPr="00687D25">
              <w:rPr>
                <w:b/>
                <w:sz w:val="22"/>
                <w:szCs w:val="22"/>
              </w:rPr>
              <w:t>Планируемые результаты обучения</w:t>
            </w:r>
          </w:p>
        </w:tc>
      </w:tr>
      <w:tr w:rsidR="00C054BD" w:rsidRPr="00F070D1" w:rsidTr="00C42650">
        <w:trPr>
          <w:trHeight w:val="551"/>
        </w:trPr>
        <w:tc>
          <w:tcPr>
            <w:tcW w:w="5000" w:type="pct"/>
            <w:gridSpan w:val="2"/>
          </w:tcPr>
          <w:p w:rsidR="00C054BD" w:rsidRPr="00555B16" w:rsidRDefault="00C054BD" w:rsidP="00C42650">
            <w:r>
              <w:rPr>
                <w:b/>
              </w:rPr>
              <w:t>ОПК-1</w:t>
            </w:r>
            <w:r w:rsidRPr="00F070D1">
              <w:rPr>
                <w:b/>
              </w:rPr>
              <w:t xml:space="preserve"> </w:t>
            </w:r>
            <w:r w:rsidRPr="00F070D1">
              <w:t xml:space="preserve"> </w:t>
            </w:r>
            <w:r w:rsidRPr="0092637C">
              <w:t xml:space="preserve">готовностью использовать фундаментальные общеинженерные </w:t>
            </w:r>
            <w:r>
              <w:t>знания</w:t>
            </w:r>
          </w:p>
        </w:tc>
      </w:tr>
      <w:tr w:rsidR="00C054BD" w:rsidRPr="00F070D1" w:rsidTr="00C42650">
        <w:tc>
          <w:tcPr>
            <w:tcW w:w="856" w:type="pct"/>
          </w:tcPr>
          <w:p w:rsidR="00C054BD" w:rsidRPr="00F070D1" w:rsidRDefault="00C054BD" w:rsidP="00C42650">
            <w:pPr>
              <w:rPr>
                <w:b/>
                <w:sz w:val="20"/>
                <w:szCs w:val="20"/>
              </w:rPr>
            </w:pPr>
            <w:r w:rsidRPr="00F070D1">
              <w:rPr>
                <w:b/>
                <w:sz w:val="20"/>
                <w:szCs w:val="20"/>
              </w:rPr>
              <w:t>Знать</w:t>
            </w:r>
          </w:p>
        </w:tc>
        <w:tc>
          <w:tcPr>
            <w:tcW w:w="4144" w:type="pct"/>
          </w:tcPr>
          <w:p w:rsidR="00C054BD" w:rsidRPr="000401F1" w:rsidRDefault="00C054BD" w:rsidP="003919DE">
            <w:pPr>
              <w:pStyle w:val="af1"/>
              <w:numPr>
                <w:ilvl w:val="0"/>
                <w:numId w:val="7"/>
              </w:numPr>
              <w:ind w:left="391"/>
              <w:rPr>
                <w:sz w:val="20"/>
                <w:szCs w:val="20"/>
              </w:rPr>
            </w:pPr>
            <w:r w:rsidRPr="000401F1">
              <w:rPr>
                <w:sz w:val="20"/>
                <w:szCs w:val="20"/>
              </w:rPr>
              <w:t>иметь базовые представления в области информатики и современных информационных технологий;</w:t>
            </w:r>
          </w:p>
          <w:p w:rsidR="00C054BD" w:rsidRPr="000401F1" w:rsidRDefault="00C054BD" w:rsidP="003919DE">
            <w:pPr>
              <w:pStyle w:val="af1"/>
              <w:numPr>
                <w:ilvl w:val="0"/>
                <w:numId w:val="7"/>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информации;</w:t>
            </w:r>
          </w:p>
          <w:p w:rsidR="00C054BD" w:rsidRPr="000401F1" w:rsidRDefault="00C054BD" w:rsidP="003919DE">
            <w:pPr>
              <w:pStyle w:val="af1"/>
              <w:numPr>
                <w:ilvl w:val="0"/>
                <w:numId w:val="7"/>
              </w:numPr>
              <w:ind w:left="391"/>
              <w:rPr>
                <w:sz w:val="20"/>
                <w:szCs w:val="20"/>
              </w:rPr>
            </w:pPr>
            <w:r w:rsidRPr="000401F1">
              <w:rPr>
                <w:sz w:val="20"/>
                <w:szCs w:val="20"/>
              </w:rPr>
              <w:t>основные технические средства и программное обеспечение, применяемое для решения общеинженерных задач</w:t>
            </w:r>
          </w:p>
          <w:p w:rsidR="00C054BD" w:rsidRPr="000401F1" w:rsidRDefault="00C054BD" w:rsidP="003919DE">
            <w:pPr>
              <w:pStyle w:val="af1"/>
              <w:numPr>
                <w:ilvl w:val="0"/>
                <w:numId w:val="7"/>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C054BD" w:rsidRPr="000401F1" w:rsidRDefault="00C054BD" w:rsidP="003919DE">
            <w:pPr>
              <w:pStyle w:val="af1"/>
              <w:numPr>
                <w:ilvl w:val="0"/>
                <w:numId w:val="7"/>
              </w:numPr>
              <w:ind w:left="391"/>
              <w:rPr>
                <w:color w:val="000000"/>
                <w:sz w:val="20"/>
                <w:szCs w:val="20"/>
              </w:rPr>
            </w:pPr>
            <w:r w:rsidRPr="000401F1">
              <w:rPr>
                <w:color w:val="000000"/>
                <w:sz w:val="20"/>
                <w:szCs w:val="20"/>
              </w:rPr>
              <w:t>основные средства представления и приемы обработки текстовой информации в современных офисных приложения;</w:t>
            </w:r>
          </w:p>
          <w:p w:rsidR="00C054BD" w:rsidRPr="000401F1" w:rsidRDefault="00C054BD" w:rsidP="003919DE">
            <w:pPr>
              <w:pStyle w:val="af1"/>
              <w:numPr>
                <w:ilvl w:val="0"/>
                <w:numId w:val="7"/>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C054BD" w:rsidRPr="000401F1" w:rsidRDefault="00C054BD" w:rsidP="003919DE">
            <w:pPr>
              <w:pStyle w:val="af1"/>
              <w:numPr>
                <w:ilvl w:val="0"/>
                <w:numId w:val="7"/>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использованием прикладных программных средств;</w:t>
            </w:r>
          </w:p>
          <w:p w:rsidR="00C054BD" w:rsidRPr="000401F1" w:rsidRDefault="00C054BD" w:rsidP="003919DE">
            <w:pPr>
              <w:pStyle w:val="af1"/>
              <w:numPr>
                <w:ilvl w:val="0"/>
                <w:numId w:val="7"/>
              </w:numPr>
              <w:ind w:left="391"/>
              <w:rPr>
                <w:sz w:val="20"/>
                <w:szCs w:val="20"/>
              </w:rPr>
            </w:pPr>
            <w:r w:rsidRPr="000401F1">
              <w:rPr>
                <w:sz w:val="20"/>
                <w:szCs w:val="20"/>
              </w:rPr>
              <w:t>основные алгоритмы программирования;</w:t>
            </w:r>
          </w:p>
          <w:p w:rsidR="00C054BD" w:rsidRPr="000401F1" w:rsidRDefault="00C054BD" w:rsidP="003919DE">
            <w:pPr>
              <w:pStyle w:val="af1"/>
              <w:numPr>
                <w:ilvl w:val="0"/>
                <w:numId w:val="7"/>
              </w:numPr>
              <w:ind w:left="391"/>
              <w:rPr>
                <w:sz w:val="20"/>
                <w:szCs w:val="20"/>
              </w:rPr>
            </w:pPr>
            <w:r w:rsidRPr="000401F1">
              <w:rPr>
                <w:sz w:val="20"/>
                <w:szCs w:val="20"/>
              </w:rPr>
              <w:t>основные методы проектирования БД для хранения;</w:t>
            </w:r>
          </w:p>
          <w:p w:rsidR="00C054BD" w:rsidRPr="000401F1" w:rsidRDefault="00C054BD" w:rsidP="00C42650">
            <w:pPr>
              <w:pStyle w:val="af1"/>
              <w:ind w:left="391"/>
              <w:rPr>
                <w:sz w:val="20"/>
                <w:szCs w:val="20"/>
              </w:rPr>
            </w:pPr>
          </w:p>
        </w:tc>
      </w:tr>
      <w:tr w:rsidR="00C054BD" w:rsidRPr="00F070D1" w:rsidTr="00C42650">
        <w:tc>
          <w:tcPr>
            <w:tcW w:w="856" w:type="pct"/>
          </w:tcPr>
          <w:p w:rsidR="00C054BD" w:rsidRPr="00F070D1" w:rsidRDefault="00C054BD" w:rsidP="00C42650">
            <w:pPr>
              <w:rPr>
                <w:b/>
                <w:sz w:val="20"/>
                <w:szCs w:val="20"/>
              </w:rPr>
            </w:pPr>
            <w:r w:rsidRPr="00F070D1">
              <w:rPr>
                <w:b/>
                <w:sz w:val="20"/>
                <w:szCs w:val="20"/>
              </w:rPr>
              <w:t>Уметь:</w:t>
            </w:r>
          </w:p>
        </w:tc>
        <w:tc>
          <w:tcPr>
            <w:tcW w:w="4144" w:type="pct"/>
          </w:tcPr>
          <w:p w:rsidR="00C054BD" w:rsidRPr="000401F1" w:rsidRDefault="00C054BD" w:rsidP="003919DE">
            <w:pPr>
              <w:pStyle w:val="af1"/>
              <w:numPr>
                <w:ilvl w:val="0"/>
                <w:numId w:val="8"/>
              </w:numPr>
              <w:ind w:left="391"/>
              <w:rPr>
                <w:sz w:val="20"/>
                <w:szCs w:val="20"/>
              </w:rPr>
            </w:pPr>
            <w:r w:rsidRPr="000401F1">
              <w:rPr>
                <w:sz w:val="20"/>
                <w:szCs w:val="20"/>
              </w:rPr>
              <w:t xml:space="preserve">выбирать способы эффективного получения и хранения информации; </w:t>
            </w:r>
          </w:p>
          <w:p w:rsidR="00C054BD" w:rsidRPr="000401F1" w:rsidRDefault="00C054BD" w:rsidP="003919DE">
            <w:pPr>
              <w:pStyle w:val="af1"/>
              <w:numPr>
                <w:ilvl w:val="0"/>
                <w:numId w:val="8"/>
              </w:numPr>
              <w:ind w:left="391"/>
              <w:rPr>
                <w:sz w:val="20"/>
                <w:szCs w:val="20"/>
              </w:rPr>
            </w:pPr>
            <w:r w:rsidRPr="000401F1">
              <w:rPr>
                <w:sz w:val="20"/>
                <w:szCs w:val="20"/>
              </w:rPr>
              <w:t>работать в качестве клиента Интернет-сервисов;</w:t>
            </w:r>
          </w:p>
          <w:p w:rsidR="00C054BD" w:rsidRPr="000401F1" w:rsidRDefault="00C054BD" w:rsidP="003919DE">
            <w:pPr>
              <w:pStyle w:val="af1"/>
              <w:numPr>
                <w:ilvl w:val="0"/>
                <w:numId w:val="8"/>
              </w:numPr>
              <w:ind w:left="391"/>
              <w:rPr>
                <w:sz w:val="20"/>
                <w:szCs w:val="20"/>
              </w:rPr>
            </w:pPr>
            <w:r w:rsidRPr="000401F1">
              <w:rPr>
                <w:sz w:val="20"/>
                <w:szCs w:val="20"/>
              </w:rPr>
              <w:t>использовать офисные приложения для решения общеинженерных задач;</w:t>
            </w:r>
          </w:p>
          <w:p w:rsidR="00C054BD" w:rsidRPr="000401F1" w:rsidRDefault="00C054BD" w:rsidP="003919DE">
            <w:pPr>
              <w:pStyle w:val="af1"/>
              <w:numPr>
                <w:ilvl w:val="0"/>
                <w:numId w:val="8"/>
              </w:numPr>
              <w:ind w:left="391"/>
              <w:rPr>
                <w:sz w:val="20"/>
                <w:szCs w:val="20"/>
              </w:rPr>
            </w:pPr>
            <w:r w:rsidRPr="000401F1">
              <w:rPr>
                <w:sz w:val="20"/>
                <w:szCs w:val="20"/>
              </w:rPr>
              <w:t>использовать современные ИКТ для решения общеинженерных задач;</w:t>
            </w:r>
          </w:p>
          <w:p w:rsidR="00C054BD" w:rsidRPr="000401F1" w:rsidRDefault="00C054BD" w:rsidP="003919DE">
            <w:pPr>
              <w:pStyle w:val="af1"/>
              <w:numPr>
                <w:ilvl w:val="0"/>
                <w:numId w:val="8"/>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C054BD" w:rsidRPr="000401F1" w:rsidRDefault="00C054BD" w:rsidP="003919DE">
            <w:pPr>
              <w:pStyle w:val="af1"/>
              <w:numPr>
                <w:ilvl w:val="0"/>
                <w:numId w:val="8"/>
              </w:numPr>
              <w:ind w:left="391"/>
              <w:rPr>
                <w:sz w:val="20"/>
                <w:szCs w:val="20"/>
              </w:rPr>
            </w:pPr>
            <w:r w:rsidRPr="000401F1">
              <w:rPr>
                <w:sz w:val="20"/>
                <w:szCs w:val="20"/>
              </w:rPr>
              <w:t>применять основные алгоритмы решения инженерных задач и реализовывать их с помощью программных средств;</w:t>
            </w:r>
          </w:p>
          <w:p w:rsidR="00C054BD" w:rsidRPr="000401F1" w:rsidRDefault="00C054BD" w:rsidP="003919DE">
            <w:pPr>
              <w:pStyle w:val="af1"/>
              <w:numPr>
                <w:ilvl w:val="0"/>
                <w:numId w:val="8"/>
              </w:numPr>
              <w:ind w:left="391"/>
              <w:rPr>
                <w:sz w:val="20"/>
                <w:szCs w:val="20"/>
              </w:rPr>
            </w:pPr>
            <w:r w:rsidRPr="000401F1">
              <w:rPr>
                <w:sz w:val="20"/>
                <w:szCs w:val="20"/>
              </w:rPr>
              <w:t>проектировать БД по общеинженерным знаниям; создавать запросы БД для выбора информации;</w:t>
            </w:r>
          </w:p>
          <w:p w:rsidR="00C054BD" w:rsidRPr="000401F1" w:rsidRDefault="00C054BD" w:rsidP="003919DE">
            <w:pPr>
              <w:pStyle w:val="af1"/>
              <w:numPr>
                <w:ilvl w:val="0"/>
                <w:numId w:val="8"/>
              </w:numPr>
              <w:ind w:left="391"/>
              <w:rPr>
                <w:sz w:val="20"/>
                <w:szCs w:val="20"/>
              </w:rPr>
            </w:pPr>
            <w:r w:rsidRPr="000401F1">
              <w:rPr>
                <w:sz w:val="20"/>
                <w:szCs w:val="20"/>
              </w:rPr>
              <w:t xml:space="preserve">распознавать действие вредоносных программ и применять современные  антивирусные средства защиты;  </w:t>
            </w:r>
          </w:p>
        </w:tc>
      </w:tr>
      <w:tr w:rsidR="00C054BD" w:rsidRPr="00F070D1" w:rsidTr="00C42650">
        <w:tc>
          <w:tcPr>
            <w:tcW w:w="856" w:type="pct"/>
          </w:tcPr>
          <w:p w:rsidR="00C054BD" w:rsidRPr="00F070D1" w:rsidRDefault="00C054BD" w:rsidP="00C42650">
            <w:pPr>
              <w:rPr>
                <w:b/>
                <w:sz w:val="20"/>
                <w:szCs w:val="20"/>
              </w:rPr>
            </w:pPr>
            <w:r w:rsidRPr="00F070D1">
              <w:rPr>
                <w:b/>
                <w:sz w:val="20"/>
                <w:szCs w:val="20"/>
              </w:rPr>
              <w:t>Владеть:</w:t>
            </w:r>
          </w:p>
        </w:tc>
        <w:tc>
          <w:tcPr>
            <w:tcW w:w="4144" w:type="pct"/>
          </w:tcPr>
          <w:p w:rsidR="00C054BD" w:rsidRDefault="00C054BD" w:rsidP="003919DE">
            <w:pPr>
              <w:pStyle w:val="af1"/>
              <w:numPr>
                <w:ilvl w:val="0"/>
                <w:numId w:val="8"/>
              </w:numPr>
              <w:ind w:left="391"/>
              <w:rPr>
                <w:sz w:val="20"/>
                <w:szCs w:val="20"/>
              </w:rPr>
            </w:pPr>
            <w:r w:rsidRPr="001735A6">
              <w:rPr>
                <w:sz w:val="20"/>
                <w:szCs w:val="20"/>
              </w:rPr>
              <w:t xml:space="preserve">навыками поиска хранения, переработки информации; навыками отбора информации для </w:t>
            </w:r>
            <w:r w:rsidRPr="001735A6">
              <w:rPr>
                <w:sz w:val="20"/>
                <w:szCs w:val="20"/>
              </w:rPr>
              <w:lastRenderedPageBreak/>
              <w:t xml:space="preserve">эффективного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p>
          <w:p w:rsidR="00C054BD" w:rsidRDefault="00C054BD" w:rsidP="003919DE">
            <w:pPr>
              <w:pStyle w:val="af1"/>
              <w:numPr>
                <w:ilvl w:val="0"/>
                <w:numId w:val="8"/>
              </w:numPr>
              <w:ind w:left="391"/>
              <w:rPr>
                <w:sz w:val="20"/>
                <w:szCs w:val="20"/>
              </w:rPr>
            </w:pPr>
            <w:r>
              <w:rPr>
                <w:sz w:val="20"/>
                <w:szCs w:val="20"/>
              </w:rPr>
              <w:t>навыками</w:t>
            </w:r>
            <w:r w:rsidRPr="001735A6">
              <w:rPr>
                <w:sz w:val="20"/>
                <w:szCs w:val="20"/>
              </w:rPr>
              <w:t xml:space="preserve"> работы в глобальных компьютерных сетях;</w:t>
            </w:r>
          </w:p>
          <w:p w:rsidR="00C054BD" w:rsidRPr="00E579EA" w:rsidRDefault="00C054BD" w:rsidP="003919DE">
            <w:pPr>
              <w:pStyle w:val="af1"/>
              <w:numPr>
                <w:ilvl w:val="0"/>
                <w:numId w:val="8"/>
              </w:numPr>
              <w:ind w:left="391"/>
              <w:rPr>
                <w:sz w:val="20"/>
                <w:szCs w:val="20"/>
              </w:rPr>
            </w:pPr>
            <w:r w:rsidRPr="00146DC2">
              <w:rPr>
                <w:sz w:val="20"/>
                <w:szCs w:val="20"/>
              </w:rPr>
              <w:t xml:space="preserve">программными средствами реализации информационных процессов </w:t>
            </w:r>
            <w:r w:rsidRPr="001735A6">
              <w:rPr>
                <w:sz w:val="20"/>
                <w:szCs w:val="20"/>
              </w:rPr>
              <w:t xml:space="preserve">для эффективного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r w:rsidRPr="00146DC2">
              <w:rPr>
                <w:sz w:val="20"/>
                <w:szCs w:val="20"/>
              </w:rPr>
              <w:t>;</w:t>
            </w:r>
          </w:p>
          <w:p w:rsidR="00C054BD" w:rsidRDefault="00C054BD" w:rsidP="003919DE">
            <w:pPr>
              <w:pStyle w:val="af1"/>
              <w:numPr>
                <w:ilvl w:val="0"/>
                <w:numId w:val="8"/>
              </w:numPr>
              <w:ind w:left="391"/>
              <w:rPr>
                <w:sz w:val="20"/>
                <w:szCs w:val="20"/>
              </w:rPr>
            </w:pPr>
            <w:r>
              <w:rPr>
                <w:sz w:val="20"/>
                <w:szCs w:val="20"/>
              </w:rPr>
              <w:t xml:space="preserve">навыками составления алгоритмов и </w:t>
            </w:r>
            <w:r w:rsidRPr="002C0835">
              <w:rPr>
                <w:sz w:val="20"/>
                <w:szCs w:val="20"/>
              </w:rPr>
              <w:t>решени</w:t>
            </w:r>
            <w:r>
              <w:rPr>
                <w:sz w:val="20"/>
                <w:szCs w:val="20"/>
              </w:rPr>
              <w:t>я обще</w:t>
            </w:r>
            <w:r w:rsidRPr="002C0835">
              <w:rPr>
                <w:sz w:val="20"/>
                <w:szCs w:val="20"/>
              </w:rPr>
              <w:t xml:space="preserve">инженерных задач </w:t>
            </w:r>
            <w:r>
              <w:rPr>
                <w:sz w:val="20"/>
                <w:szCs w:val="20"/>
              </w:rPr>
              <w:t xml:space="preserve">с помощью языков программирования высокого уровня; </w:t>
            </w:r>
          </w:p>
          <w:p w:rsidR="00C054BD" w:rsidRDefault="00C054BD" w:rsidP="003919DE">
            <w:pPr>
              <w:pStyle w:val="af1"/>
              <w:numPr>
                <w:ilvl w:val="0"/>
                <w:numId w:val="8"/>
              </w:numPr>
              <w:ind w:left="391"/>
              <w:rPr>
                <w:sz w:val="20"/>
                <w:szCs w:val="20"/>
              </w:rPr>
            </w:pPr>
            <w:r w:rsidRPr="00011BCF">
              <w:rPr>
                <w:sz w:val="20"/>
                <w:szCs w:val="20"/>
              </w:rPr>
              <w:t>технологиями обработки баз данных</w:t>
            </w:r>
            <w:r>
              <w:rPr>
                <w:sz w:val="20"/>
                <w:szCs w:val="20"/>
              </w:rPr>
              <w:t>, выбором данных по критериям;</w:t>
            </w:r>
          </w:p>
          <w:p w:rsidR="00C054BD" w:rsidRPr="00F070D1" w:rsidRDefault="00C054BD" w:rsidP="003919DE">
            <w:pPr>
              <w:pStyle w:val="af1"/>
              <w:numPr>
                <w:ilvl w:val="0"/>
                <w:numId w:val="8"/>
              </w:numPr>
              <w:ind w:left="391"/>
              <w:rPr>
                <w:sz w:val="20"/>
                <w:szCs w:val="20"/>
              </w:rPr>
            </w:pPr>
            <w:r w:rsidRPr="00F070D1">
              <w:rPr>
                <w:sz w:val="20"/>
                <w:szCs w:val="20"/>
              </w:rPr>
              <w:t>программными средствами защиты информации при работе с ПК, включая приемы антивирус</w:t>
            </w:r>
            <w:r>
              <w:rPr>
                <w:sz w:val="20"/>
                <w:szCs w:val="20"/>
              </w:rPr>
              <w:t>ной защиты</w:t>
            </w:r>
          </w:p>
        </w:tc>
      </w:tr>
    </w:tbl>
    <w:p w:rsidR="00722FB2" w:rsidRDefault="00722FB2" w:rsidP="00545E2A">
      <w:pPr>
        <w:pStyle w:val="Style3"/>
        <w:widowControl/>
        <w:numPr>
          <w:ilvl w:val="0"/>
          <w:numId w:val="1"/>
        </w:numPr>
        <w:spacing w:before="120" w:after="120"/>
        <w:ind w:left="1077" w:hanging="357"/>
        <w:jc w:val="both"/>
        <w:rPr>
          <w:rStyle w:val="FontStyle21"/>
          <w:b/>
          <w:sz w:val="24"/>
          <w:szCs w:val="24"/>
        </w:rPr>
        <w:sectPr w:rsidR="00722FB2" w:rsidSect="00722FB2">
          <w:footerReference w:type="even" r:id="rId14"/>
          <w:footerReference w:type="default" r:id="rId15"/>
          <w:pgSz w:w="11907" w:h="16840" w:code="9"/>
          <w:pgMar w:top="1134" w:right="1134" w:bottom="1134" w:left="851" w:header="720" w:footer="720" w:gutter="0"/>
          <w:cols w:space="720"/>
          <w:noEndnote/>
          <w:docGrid w:linePitch="360"/>
        </w:sectPr>
      </w:pPr>
    </w:p>
    <w:p w:rsidR="007754E4" w:rsidRPr="00EB1104" w:rsidRDefault="007754E4" w:rsidP="00545E2A">
      <w:pPr>
        <w:pStyle w:val="Style3"/>
        <w:widowControl/>
        <w:numPr>
          <w:ilvl w:val="0"/>
          <w:numId w:val="1"/>
        </w:numPr>
        <w:spacing w:before="120" w:after="120"/>
        <w:ind w:left="1077" w:hanging="357"/>
        <w:jc w:val="both"/>
        <w:rPr>
          <w:rStyle w:val="FontStyle21"/>
          <w:b/>
          <w:sz w:val="24"/>
          <w:szCs w:val="24"/>
        </w:rPr>
      </w:pPr>
      <w:r w:rsidRPr="00EB1104">
        <w:rPr>
          <w:rStyle w:val="FontStyle21"/>
          <w:b/>
          <w:sz w:val="24"/>
          <w:szCs w:val="24"/>
        </w:rPr>
        <w:lastRenderedPageBreak/>
        <w:t xml:space="preserve">Структура и содержание </w:t>
      </w:r>
      <w:r w:rsidR="00E022FE" w:rsidRPr="00EB1104">
        <w:rPr>
          <w:rStyle w:val="FontStyle21"/>
          <w:b/>
          <w:sz w:val="24"/>
          <w:szCs w:val="24"/>
        </w:rPr>
        <w:t>дис</w:t>
      </w:r>
      <w:r w:rsidRPr="00EB1104">
        <w:rPr>
          <w:rStyle w:val="FontStyle21"/>
          <w:b/>
          <w:sz w:val="24"/>
          <w:szCs w:val="24"/>
        </w:rPr>
        <w:t>ципли</w:t>
      </w:r>
      <w:r w:rsidR="00E022FE" w:rsidRPr="00EB1104">
        <w:rPr>
          <w:rStyle w:val="FontStyle21"/>
          <w:b/>
          <w:sz w:val="24"/>
          <w:szCs w:val="24"/>
        </w:rPr>
        <w:t>н</w:t>
      </w:r>
      <w:r w:rsidRPr="00EB1104">
        <w:rPr>
          <w:rStyle w:val="FontStyle21"/>
          <w:b/>
          <w:sz w:val="24"/>
          <w:szCs w:val="24"/>
        </w:rPr>
        <w:t>ы (модуля)</w:t>
      </w:r>
    </w:p>
    <w:p w:rsidR="005B6B8C" w:rsidRPr="005B6B8C" w:rsidRDefault="005B6B8C" w:rsidP="005B6B8C">
      <w:pPr>
        <w:pStyle w:val="Style4"/>
        <w:widowControl/>
        <w:spacing w:before="120" w:after="120"/>
        <w:jc w:val="both"/>
        <w:rPr>
          <w:rStyle w:val="FontStyle18"/>
          <w:sz w:val="24"/>
          <w:szCs w:val="24"/>
        </w:rPr>
      </w:pPr>
      <w:r w:rsidRPr="005B6B8C">
        <w:rPr>
          <w:rStyle w:val="FontStyle18"/>
          <w:sz w:val="24"/>
          <w:szCs w:val="24"/>
        </w:rPr>
        <w:t>4.1. Объем дисциплины и виды учебной работы</w:t>
      </w:r>
    </w:p>
    <w:p w:rsidR="00B858E3" w:rsidRPr="00B858E3" w:rsidRDefault="00B858E3" w:rsidP="00B858E3">
      <w:pPr>
        <w:rPr>
          <w:rFonts w:eastAsiaTheme="minorHAnsi"/>
          <w:bCs/>
          <w:lang w:eastAsia="en-US"/>
        </w:rPr>
      </w:pPr>
      <w:r w:rsidRPr="00B858E3">
        <w:rPr>
          <w:b/>
        </w:rPr>
        <w:t>Структура и содержание дисциплины (модуля)</w:t>
      </w:r>
      <w:r w:rsidRPr="00B858E3">
        <w:rPr>
          <w:rFonts w:eastAsiaTheme="minorHAnsi"/>
          <w:bCs/>
          <w:lang w:eastAsia="en-US"/>
        </w:rPr>
        <w:t xml:space="preserve"> Общая трудоемкость дисциплины составляет </w:t>
      </w:r>
      <w:r w:rsidR="00722FB2" w:rsidRPr="00722FB2">
        <w:rPr>
          <w:rFonts w:eastAsiaTheme="minorHAnsi"/>
          <w:bCs/>
          <w:lang w:eastAsia="en-US"/>
        </w:rPr>
        <w:t>5</w:t>
      </w:r>
      <w:r w:rsidRPr="00B858E3">
        <w:rPr>
          <w:rFonts w:eastAsiaTheme="minorHAnsi"/>
          <w:bCs/>
          <w:lang w:eastAsia="en-US"/>
        </w:rPr>
        <w:t xml:space="preserve"> зачетных единиц </w:t>
      </w:r>
      <w:r w:rsidR="00722FB2" w:rsidRPr="00722FB2">
        <w:rPr>
          <w:rFonts w:eastAsiaTheme="minorHAnsi"/>
          <w:bCs/>
          <w:lang w:eastAsia="en-US"/>
        </w:rPr>
        <w:t>180</w:t>
      </w:r>
      <w:r w:rsidRPr="00B858E3">
        <w:rPr>
          <w:rFonts w:eastAsiaTheme="minorHAnsi"/>
          <w:bCs/>
          <w:lang w:eastAsia="en-US"/>
        </w:rPr>
        <w:t xml:space="preserve"> акад. часов, </w:t>
      </w:r>
      <w:r w:rsidRPr="00B858E3">
        <w:rPr>
          <w:rFonts w:eastAsiaTheme="minorHAnsi"/>
          <w:bCs/>
          <w:lang w:eastAsia="en-US"/>
        </w:rPr>
        <w:br/>
        <w:t>в том числе:</w:t>
      </w:r>
    </w:p>
    <w:p w:rsidR="00B858E3" w:rsidRPr="00B858E3" w:rsidRDefault="00B858E3" w:rsidP="00B858E3">
      <w:pPr>
        <w:jc w:val="both"/>
        <w:rPr>
          <w:rFonts w:eastAsiaTheme="minorHAnsi"/>
          <w:bCs/>
          <w:lang w:eastAsia="en-US"/>
        </w:rPr>
      </w:pPr>
      <w:r w:rsidRPr="00B858E3">
        <w:rPr>
          <w:rFonts w:eastAsiaTheme="minorHAnsi"/>
          <w:bCs/>
          <w:lang w:eastAsia="en-US"/>
        </w:rPr>
        <w:t>–</w:t>
      </w:r>
      <w:r w:rsidRPr="00B858E3">
        <w:rPr>
          <w:rFonts w:eastAsiaTheme="minorHAnsi"/>
          <w:bCs/>
          <w:lang w:eastAsia="en-US"/>
        </w:rPr>
        <w:tab/>
        <w:t xml:space="preserve">контактная работа – </w:t>
      </w:r>
      <w:r w:rsidR="00722FB2" w:rsidRPr="00722FB2">
        <w:rPr>
          <w:rFonts w:eastAsiaTheme="minorHAnsi"/>
          <w:bCs/>
          <w:lang w:eastAsia="en-US"/>
        </w:rPr>
        <w:t>15</w:t>
      </w:r>
      <w:r w:rsidRPr="00B858E3">
        <w:rPr>
          <w:rFonts w:eastAsiaTheme="minorHAnsi"/>
          <w:bCs/>
          <w:lang w:eastAsia="en-US"/>
        </w:rPr>
        <w:t xml:space="preserve"> акад. часов:</w:t>
      </w:r>
    </w:p>
    <w:p w:rsidR="00B858E3" w:rsidRPr="00B858E3" w:rsidRDefault="00722FB2" w:rsidP="00B858E3">
      <w:pPr>
        <w:jc w:val="both"/>
        <w:rPr>
          <w:rFonts w:eastAsiaTheme="minorHAnsi"/>
          <w:bCs/>
          <w:lang w:eastAsia="en-US"/>
        </w:rPr>
      </w:pPr>
      <w:r>
        <w:rPr>
          <w:rFonts w:eastAsiaTheme="minorHAnsi"/>
          <w:bCs/>
          <w:lang w:eastAsia="en-US"/>
        </w:rPr>
        <w:tab/>
        <w:t>–</w:t>
      </w:r>
      <w:r>
        <w:rPr>
          <w:rFonts w:eastAsiaTheme="minorHAnsi"/>
          <w:bCs/>
          <w:lang w:eastAsia="en-US"/>
        </w:rPr>
        <w:tab/>
        <w:t>аудиторная – 12</w:t>
      </w:r>
      <w:r w:rsidR="00B858E3" w:rsidRPr="00B858E3">
        <w:rPr>
          <w:rFonts w:eastAsiaTheme="minorHAnsi"/>
          <w:bCs/>
          <w:lang w:eastAsia="en-US"/>
        </w:rPr>
        <w:t xml:space="preserve"> акад. часов;</w:t>
      </w:r>
    </w:p>
    <w:p w:rsidR="00B858E3" w:rsidRPr="00B858E3" w:rsidRDefault="00582A43" w:rsidP="00B858E3">
      <w:pPr>
        <w:jc w:val="both"/>
        <w:rPr>
          <w:rFonts w:eastAsiaTheme="minorHAnsi"/>
          <w:bCs/>
          <w:lang w:eastAsia="en-US"/>
        </w:rPr>
      </w:pPr>
      <w:r>
        <w:rPr>
          <w:rFonts w:eastAsiaTheme="minorHAnsi"/>
          <w:bCs/>
          <w:lang w:eastAsia="en-US"/>
        </w:rPr>
        <w:tab/>
        <w:t>–</w:t>
      </w:r>
      <w:r>
        <w:rPr>
          <w:rFonts w:eastAsiaTheme="minorHAnsi"/>
          <w:bCs/>
          <w:lang w:eastAsia="en-US"/>
        </w:rPr>
        <w:tab/>
        <w:t xml:space="preserve">внеаудиторная – 3 </w:t>
      </w:r>
      <w:r w:rsidR="00B858E3" w:rsidRPr="00B858E3">
        <w:rPr>
          <w:rFonts w:eastAsiaTheme="minorHAnsi"/>
          <w:bCs/>
          <w:lang w:eastAsia="en-US"/>
        </w:rPr>
        <w:t xml:space="preserve">акад. часов </w:t>
      </w:r>
    </w:p>
    <w:p w:rsidR="00B858E3" w:rsidRPr="00B858E3" w:rsidRDefault="00722FB2" w:rsidP="00B858E3">
      <w:pPr>
        <w:jc w:val="both"/>
        <w:rPr>
          <w:rFonts w:eastAsiaTheme="minorHAnsi"/>
          <w:bCs/>
          <w:lang w:eastAsia="en-US"/>
        </w:rPr>
      </w:pPr>
      <w:r>
        <w:rPr>
          <w:rFonts w:eastAsiaTheme="minorHAnsi"/>
          <w:bCs/>
          <w:lang w:eastAsia="en-US"/>
        </w:rPr>
        <w:t>–</w:t>
      </w:r>
      <w:r>
        <w:rPr>
          <w:rFonts w:eastAsiaTheme="minorHAnsi"/>
          <w:bCs/>
          <w:lang w:eastAsia="en-US"/>
        </w:rPr>
        <w:tab/>
        <w:t xml:space="preserve">самостоятельная работа – </w:t>
      </w:r>
      <w:r w:rsidRPr="005903B5">
        <w:rPr>
          <w:rFonts w:eastAsiaTheme="minorHAnsi"/>
          <w:bCs/>
          <w:lang w:eastAsia="en-US"/>
        </w:rPr>
        <w:t xml:space="preserve">152.4 </w:t>
      </w:r>
      <w:r w:rsidR="00B858E3" w:rsidRPr="00B858E3">
        <w:rPr>
          <w:rFonts w:eastAsiaTheme="minorHAnsi"/>
          <w:bCs/>
          <w:lang w:eastAsia="en-US"/>
        </w:rPr>
        <w:t>акад. часов;</w:t>
      </w:r>
    </w:p>
    <w:p w:rsidR="00B858E3" w:rsidRPr="00B858E3" w:rsidRDefault="00B858E3" w:rsidP="00B858E3">
      <w:pPr>
        <w:widowControl/>
        <w:jc w:val="both"/>
        <w:rPr>
          <w:bCs/>
          <w:sz w:val="10"/>
          <w:szCs w:val="10"/>
        </w:rPr>
      </w:pPr>
      <w:r w:rsidRPr="00B858E3">
        <w:rPr>
          <w:rFonts w:eastAsiaTheme="minorHAnsi"/>
          <w:bCs/>
          <w:lang w:eastAsia="en-US"/>
        </w:rPr>
        <w:t>–</w:t>
      </w:r>
      <w:r w:rsidRPr="00B858E3">
        <w:rPr>
          <w:rFonts w:eastAsiaTheme="minorHAnsi"/>
          <w:bCs/>
          <w:lang w:eastAsia="en-US"/>
        </w:rPr>
        <w:tab/>
        <w:t xml:space="preserve">Зачет, </w:t>
      </w:r>
      <w:r w:rsidR="00722FB2" w:rsidRPr="00722FB2">
        <w:rPr>
          <w:rFonts w:eastAsiaTheme="minorHAnsi"/>
          <w:bCs/>
          <w:lang w:eastAsia="en-US"/>
        </w:rPr>
        <w:t xml:space="preserve">экзамен; </w:t>
      </w:r>
      <w:r w:rsidR="00722FB2">
        <w:rPr>
          <w:rFonts w:eastAsiaTheme="minorHAnsi"/>
          <w:bCs/>
          <w:lang w:eastAsia="en-US"/>
        </w:rPr>
        <w:t xml:space="preserve"> контроль – 11 </w:t>
      </w:r>
      <w:r w:rsidRPr="00B858E3">
        <w:rPr>
          <w:rFonts w:eastAsiaTheme="minorHAnsi"/>
          <w:bCs/>
          <w:lang w:eastAsia="en-US"/>
        </w:rPr>
        <w:t xml:space="preserve"> акад. часов</w:t>
      </w:r>
    </w:p>
    <w:p w:rsidR="00B858E3" w:rsidRPr="00B858E3" w:rsidRDefault="00B858E3" w:rsidP="00B858E3">
      <w:pPr>
        <w:widowControl/>
        <w:jc w:val="both"/>
        <w:rPr>
          <w:b/>
          <w:bCs/>
          <w:sz w:val="10"/>
          <w:szCs w:val="10"/>
        </w:rPr>
      </w:pPr>
    </w:p>
    <w:tbl>
      <w:tblPr>
        <w:tblW w:w="2387" w:type="pct"/>
        <w:jc w:val="center"/>
        <w:tblLook w:val="04A0" w:firstRow="1" w:lastRow="0" w:firstColumn="1" w:lastColumn="0" w:noHBand="0" w:noVBand="1"/>
      </w:tblPr>
      <w:tblGrid>
        <w:gridCol w:w="735"/>
        <w:gridCol w:w="624"/>
        <w:gridCol w:w="746"/>
        <w:gridCol w:w="770"/>
        <w:gridCol w:w="878"/>
        <w:gridCol w:w="1075"/>
        <w:gridCol w:w="731"/>
        <w:gridCol w:w="747"/>
        <w:gridCol w:w="736"/>
        <w:gridCol w:w="18"/>
      </w:tblGrid>
      <w:tr w:rsidR="00B858E3" w:rsidRPr="00B858E3" w:rsidTr="00B858E3">
        <w:trPr>
          <w:gridAfter w:val="1"/>
          <w:wAfter w:w="13" w:type="pct"/>
          <w:trHeight w:val="315"/>
          <w:jc w:val="center"/>
        </w:trPr>
        <w:tc>
          <w:tcPr>
            <w:tcW w:w="4987" w:type="pct"/>
            <w:gridSpan w:val="9"/>
            <w:tcBorders>
              <w:top w:val="single" w:sz="4" w:space="0" w:color="auto"/>
              <w:left w:val="single" w:sz="4" w:space="0" w:color="auto"/>
              <w:bottom w:val="nil"/>
              <w:right w:val="single" w:sz="4" w:space="0" w:color="auto"/>
            </w:tcBorders>
            <w:shd w:val="clear" w:color="auto" w:fill="auto"/>
            <w:noWrap/>
            <w:vAlign w:val="bottom"/>
            <w:hideMark/>
          </w:tcPr>
          <w:p w:rsidR="00B858E3" w:rsidRPr="00B858E3" w:rsidRDefault="00B858E3" w:rsidP="00B858E3">
            <w:pPr>
              <w:jc w:val="center"/>
              <w:rPr>
                <w:b/>
                <w:bCs/>
                <w:color w:val="000000"/>
              </w:rPr>
            </w:pPr>
            <w:r w:rsidRPr="00B858E3">
              <w:rPr>
                <w:b/>
                <w:bCs/>
                <w:color w:val="000000"/>
              </w:rPr>
              <w:t>1 курс</w:t>
            </w:r>
          </w:p>
          <w:p w:rsidR="00B858E3" w:rsidRPr="00B858E3" w:rsidRDefault="00B858E3" w:rsidP="00B858E3">
            <w:pPr>
              <w:widowControl/>
              <w:autoSpaceDE/>
              <w:autoSpaceDN/>
              <w:adjustRightInd/>
              <w:jc w:val="center"/>
            </w:pPr>
          </w:p>
        </w:tc>
      </w:tr>
      <w:tr w:rsidR="00B858E3" w:rsidRPr="00B858E3" w:rsidTr="00B858E3">
        <w:trPr>
          <w:trHeight w:val="300"/>
          <w:jc w:val="center"/>
        </w:trPr>
        <w:tc>
          <w:tcPr>
            <w:tcW w:w="1490"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B858E3" w:rsidRPr="00B858E3" w:rsidRDefault="00B858E3" w:rsidP="00B858E3">
            <w:pPr>
              <w:jc w:val="center"/>
              <w:rPr>
                <w:b/>
                <w:bCs/>
                <w:color w:val="000000"/>
                <w:sz w:val="20"/>
                <w:szCs w:val="20"/>
              </w:rPr>
            </w:pPr>
            <w:r>
              <w:rPr>
                <w:b/>
                <w:bCs/>
                <w:color w:val="000000"/>
                <w:sz w:val="20"/>
                <w:szCs w:val="20"/>
              </w:rPr>
              <w:t>установочная</w:t>
            </w:r>
            <w:r w:rsidRPr="00B858E3">
              <w:rPr>
                <w:b/>
                <w:bCs/>
                <w:color w:val="000000"/>
                <w:sz w:val="20"/>
                <w:szCs w:val="20"/>
              </w:rPr>
              <w:t xml:space="preserve"> сессия</w:t>
            </w:r>
          </w:p>
        </w:tc>
        <w:tc>
          <w:tcPr>
            <w:tcW w:w="1928"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B858E3" w:rsidRPr="00B858E3" w:rsidRDefault="00B858E3" w:rsidP="00B858E3">
            <w:pPr>
              <w:jc w:val="center"/>
              <w:rPr>
                <w:b/>
                <w:bCs/>
                <w:color w:val="000000"/>
                <w:sz w:val="20"/>
                <w:szCs w:val="20"/>
              </w:rPr>
            </w:pPr>
            <w:r w:rsidRPr="00B858E3">
              <w:rPr>
                <w:b/>
                <w:bCs/>
                <w:color w:val="000000"/>
                <w:sz w:val="20"/>
                <w:szCs w:val="20"/>
              </w:rPr>
              <w:t>зимняя сессия</w:t>
            </w:r>
          </w:p>
        </w:tc>
        <w:tc>
          <w:tcPr>
            <w:tcW w:w="1582" w:type="pct"/>
            <w:gridSpan w:val="4"/>
            <w:tcBorders>
              <w:top w:val="single" w:sz="8" w:space="0" w:color="auto"/>
              <w:left w:val="nil"/>
              <w:bottom w:val="single" w:sz="8" w:space="0" w:color="auto"/>
              <w:right w:val="single" w:sz="8" w:space="0" w:color="000000"/>
            </w:tcBorders>
            <w:shd w:val="clear" w:color="000000" w:fill="D8D8D8"/>
          </w:tcPr>
          <w:p w:rsidR="00B858E3" w:rsidRPr="00B858E3" w:rsidRDefault="00B858E3" w:rsidP="00B858E3">
            <w:pPr>
              <w:jc w:val="center"/>
              <w:rPr>
                <w:b/>
                <w:bCs/>
                <w:color w:val="000000"/>
                <w:sz w:val="20"/>
                <w:szCs w:val="20"/>
              </w:rPr>
            </w:pPr>
            <w:r>
              <w:rPr>
                <w:b/>
                <w:bCs/>
                <w:color w:val="000000"/>
                <w:sz w:val="20"/>
                <w:szCs w:val="20"/>
              </w:rPr>
              <w:t>летняя</w:t>
            </w:r>
            <w:r w:rsidRPr="00B858E3">
              <w:rPr>
                <w:b/>
                <w:bCs/>
                <w:color w:val="000000"/>
                <w:sz w:val="20"/>
                <w:szCs w:val="20"/>
              </w:rPr>
              <w:t>. сессия</w:t>
            </w:r>
          </w:p>
        </w:tc>
      </w:tr>
      <w:tr w:rsidR="00B858E3" w:rsidRPr="00B858E3" w:rsidTr="00B858E3">
        <w:trPr>
          <w:trHeight w:val="315"/>
          <w:jc w:val="center"/>
        </w:trPr>
        <w:tc>
          <w:tcPr>
            <w:tcW w:w="52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лек</w:t>
            </w:r>
          </w:p>
        </w:tc>
        <w:tc>
          <w:tcPr>
            <w:tcW w:w="44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пр</w:t>
            </w:r>
          </w:p>
        </w:tc>
        <w:tc>
          <w:tcPr>
            <w:tcW w:w="528"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зач</w:t>
            </w:r>
          </w:p>
        </w:tc>
        <w:tc>
          <w:tcPr>
            <w:tcW w:w="545"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лек</w:t>
            </w:r>
          </w:p>
        </w:tc>
        <w:tc>
          <w:tcPr>
            <w:tcW w:w="62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пр</w:t>
            </w:r>
          </w:p>
        </w:tc>
        <w:tc>
          <w:tcPr>
            <w:tcW w:w="76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контроль</w:t>
            </w:r>
          </w:p>
        </w:tc>
        <w:tc>
          <w:tcPr>
            <w:tcW w:w="518" w:type="pct"/>
            <w:tcBorders>
              <w:top w:val="single" w:sz="8" w:space="0" w:color="auto"/>
              <w:left w:val="single" w:sz="8" w:space="0" w:color="auto"/>
              <w:bottom w:val="single" w:sz="8" w:space="0" w:color="auto"/>
              <w:right w:val="single" w:sz="8" w:space="0" w:color="auto"/>
            </w:tcBorders>
            <w:shd w:val="clear" w:color="000000" w:fill="D8D8D8"/>
            <w:vAlign w:val="bottom"/>
          </w:tcPr>
          <w:p w:rsidR="00B858E3" w:rsidRPr="00B858E3" w:rsidRDefault="00B858E3" w:rsidP="00B858E3">
            <w:pPr>
              <w:rPr>
                <w:b/>
                <w:bCs/>
                <w:color w:val="000000"/>
                <w:sz w:val="20"/>
                <w:szCs w:val="20"/>
              </w:rPr>
            </w:pPr>
            <w:r w:rsidRPr="00B858E3">
              <w:rPr>
                <w:b/>
                <w:bCs/>
                <w:color w:val="000000"/>
                <w:sz w:val="20"/>
                <w:szCs w:val="20"/>
              </w:rPr>
              <w:t>лек</w:t>
            </w:r>
          </w:p>
        </w:tc>
        <w:tc>
          <w:tcPr>
            <w:tcW w:w="529" w:type="pct"/>
            <w:tcBorders>
              <w:top w:val="single" w:sz="8" w:space="0" w:color="auto"/>
              <w:left w:val="single" w:sz="8" w:space="0" w:color="auto"/>
              <w:bottom w:val="single" w:sz="8" w:space="0" w:color="auto"/>
              <w:right w:val="single" w:sz="8" w:space="0" w:color="auto"/>
            </w:tcBorders>
            <w:shd w:val="clear" w:color="000000" w:fill="D8D8D8"/>
            <w:vAlign w:val="bottom"/>
          </w:tcPr>
          <w:p w:rsidR="00B858E3" w:rsidRPr="00B858E3" w:rsidRDefault="00B858E3" w:rsidP="00B858E3">
            <w:pPr>
              <w:rPr>
                <w:b/>
                <w:bCs/>
                <w:color w:val="000000"/>
                <w:sz w:val="20"/>
                <w:szCs w:val="20"/>
              </w:rPr>
            </w:pPr>
            <w:r w:rsidRPr="00B858E3">
              <w:rPr>
                <w:b/>
                <w:bCs/>
                <w:color w:val="000000"/>
                <w:sz w:val="20"/>
                <w:szCs w:val="20"/>
              </w:rPr>
              <w:t>пр</w:t>
            </w:r>
          </w:p>
        </w:tc>
        <w:tc>
          <w:tcPr>
            <w:tcW w:w="535" w:type="pct"/>
            <w:gridSpan w:val="2"/>
            <w:tcBorders>
              <w:top w:val="single" w:sz="8" w:space="0" w:color="auto"/>
              <w:left w:val="single" w:sz="8" w:space="0" w:color="auto"/>
              <w:bottom w:val="single" w:sz="8" w:space="0" w:color="auto"/>
              <w:right w:val="single" w:sz="8" w:space="0" w:color="auto"/>
            </w:tcBorders>
            <w:shd w:val="clear" w:color="000000" w:fill="D8D8D8"/>
          </w:tcPr>
          <w:p w:rsidR="00B858E3" w:rsidRPr="00B858E3" w:rsidRDefault="00B858E3" w:rsidP="00B858E3">
            <w:pPr>
              <w:rPr>
                <w:b/>
                <w:bCs/>
                <w:color w:val="000000"/>
                <w:sz w:val="20"/>
                <w:szCs w:val="20"/>
              </w:rPr>
            </w:pPr>
          </w:p>
        </w:tc>
      </w:tr>
      <w:tr w:rsidR="00B858E3" w:rsidRPr="00B858E3" w:rsidTr="00B858E3">
        <w:trPr>
          <w:trHeight w:val="315"/>
          <w:jc w:val="center"/>
        </w:trPr>
        <w:tc>
          <w:tcPr>
            <w:tcW w:w="52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jc w:val="right"/>
              <w:rPr>
                <w:rFonts w:ascii="Calibri" w:hAnsi="Calibri" w:cs="Calibri"/>
                <w:color w:val="000000"/>
              </w:rPr>
            </w:pPr>
            <w:r w:rsidRPr="00B858E3">
              <w:rPr>
                <w:rFonts w:ascii="Calibri" w:hAnsi="Calibri" w:cs="Calibri"/>
                <w:color w:val="000000"/>
              </w:rPr>
              <w:t>2</w:t>
            </w:r>
          </w:p>
        </w:tc>
        <w:tc>
          <w:tcPr>
            <w:tcW w:w="44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jc w:val="right"/>
              <w:rPr>
                <w:rFonts w:ascii="Calibri" w:hAnsi="Calibri" w:cs="Calibri"/>
                <w:color w:val="000000"/>
              </w:rPr>
            </w:pPr>
            <w:r>
              <w:rPr>
                <w:rFonts w:ascii="Calibri" w:hAnsi="Calibri" w:cs="Calibri"/>
                <w:color w:val="000000"/>
              </w:rPr>
              <w:t>4</w:t>
            </w:r>
          </w:p>
        </w:tc>
        <w:tc>
          <w:tcPr>
            <w:tcW w:w="528"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color w:val="000000"/>
              </w:rPr>
            </w:pPr>
          </w:p>
        </w:tc>
        <w:tc>
          <w:tcPr>
            <w:tcW w:w="545"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color w:val="000000"/>
              </w:rPr>
            </w:pPr>
            <w:r>
              <w:rPr>
                <w:rFonts w:ascii="Calibri" w:hAnsi="Calibri" w:cs="Calibri"/>
                <w:color w:val="000000"/>
              </w:rPr>
              <w:t>2</w:t>
            </w:r>
          </w:p>
        </w:tc>
        <w:tc>
          <w:tcPr>
            <w:tcW w:w="62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b/>
                <w:color w:val="000000"/>
              </w:rPr>
            </w:pPr>
            <w:r w:rsidRPr="00B858E3">
              <w:rPr>
                <w:rFonts w:ascii="Calibri" w:hAnsi="Calibri" w:cs="Calibri"/>
                <w:color w:val="000000"/>
              </w:rPr>
              <w:t>2</w:t>
            </w:r>
          </w:p>
        </w:tc>
        <w:tc>
          <w:tcPr>
            <w:tcW w:w="76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color w:val="000000"/>
              </w:rPr>
            </w:pPr>
            <w:r w:rsidRPr="00B858E3">
              <w:rPr>
                <w:rFonts w:ascii="Calibri" w:hAnsi="Calibri" w:cs="Calibri"/>
                <w:color w:val="000000"/>
              </w:rPr>
              <w:t>зач</w:t>
            </w:r>
          </w:p>
        </w:tc>
        <w:tc>
          <w:tcPr>
            <w:tcW w:w="518" w:type="pct"/>
            <w:tcBorders>
              <w:top w:val="single" w:sz="8" w:space="0" w:color="auto"/>
              <w:left w:val="single" w:sz="8" w:space="0" w:color="auto"/>
              <w:bottom w:val="single" w:sz="8" w:space="0" w:color="auto"/>
              <w:right w:val="single" w:sz="8" w:space="0" w:color="auto"/>
            </w:tcBorders>
            <w:shd w:val="clear" w:color="000000" w:fill="FFFFFF"/>
          </w:tcPr>
          <w:p w:rsidR="00B858E3" w:rsidRPr="00B858E3" w:rsidRDefault="00B858E3" w:rsidP="00B858E3">
            <w:pPr>
              <w:rPr>
                <w:rFonts w:ascii="Calibri" w:hAnsi="Calibri" w:cs="Calibri"/>
                <w:color w:val="000000"/>
              </w:rPr>
            </w:pPr>
          </w:p>
        </w:tc>
        <w:tc>
          <w:tcPr>
            <w:tcW w:w="529" w:type="pct"/>
            <w:tcBorders>
              <w:top w:val="single" w:sz="8" w:space="0" w:color="auto"/>
              <w:left w:val="single" w:sz="8" w:space="0" w:color="auto"/>
              <w:bottom w:val="single" w:sz="8" w:space="0" w:color="auto"/>
              <w:right w:val="single" w:sz="8" w:space="0" w:color="auto"/>
            </w:tcBorders>
            <w:shd w:val="clear" w:color="000000" w:fill="FFFFFF"/>
          </w:tcPr>
          <w:p w:rsidR="00B858E3" w:rsidRPr="00B858E3" w:rsidRDefault="00B858E3" w:rsidP="00B858E3">
            <w:pPr>
              <w:rPr>
                <w:rFonts w:ascii="Calibri" w:hAnsi="Calibri" w:cs="Calibri"/>
                <w:color w:val="000000"/>
              </w:rPr>
            </w:pPr>
            <w:r>
              <w:rPr>
                <w:rFonts w:ascii="Calibri" w:hAnsi="Calibri" w:cs="Calibri"/>
                <w:color w:val="000000"/>
              </w:rPr>
              <w:t>2</w:t>
            </w:r>
          </w:p>
        </w:tc>
        <w:tc>
          <w:tcPr>
            <w:tcW w:w="535" w:type="pct"/>
            <w:gridSpan w:val="2"/>
            <w:tcBorders>
              <w:top w:val="single" w:sz="8" w:space="0" w:color="auto"/>
              <w:left w:val="single" w:sz="8" w:space="0" w:color="auto"/>
              <w:bottom w:val="single" w:sz="8" w:space="0" w:color="auto"/>
              <w:right w:val="single" w:sz="8" w:space="0" w:color="auto"/>
            </w:tcBorders>
            <w:shd w:val="clear" w:color="000000" w:fill="FFFFFF"/>
          </w:tcPr>
          <w:p w:rsidR="00B858E3" w:rsidRPr="00B858E3" w:rsidRDefault="00B858E3" w:rsidP="00B858E3">
            <w:pPr>
              <w:rPr>
                <w:rFonts w:ascii="Calibri" w:hAnsi="Calibri" w:cs="Calibri"/>
                <w:color w:val="000000"/>
              </w:rPr>
            </w:pPr>
            <w:r w:rsidRPr="00B858E3">
              <w:rPr>
                <w:rFonts w:ascii="Calibri" w:hAnsi="Calibri" w:cs="Calibri"/>
                <w:color w:val="000000"/>
              </w:rPr>
              <w:t>экз</w:t>
            </w:r>
          </w:p>
        </w:tc>
      </w:tr>
    </w:tbl>
    <w:p w:rsidR="00B858E3" w:rsidRPr="00B858E3" w:rsidRDefault="00B858E3" w:rsidP="00B858E3">
      <w:pPr>
        <w:widowControl/>
        <w:jc w:val="both"/>
        <w:rPr>
          <w:b/>
          <w:bCs/>
          <w:sz w:val="10"/>
          <w:szCs w:val="10"/>
        </w:rPr>
      </w:pPr>
    </w:p>
    <w:tbl>
      <w:tblPr>
        <w:tblW w:w="145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520"/>
        <w:gridCol w:w="880"/>
        <w:gridCol w:w="980"/>
        <w:gridCol w:w="711"/>
        <w:gridCol w:w="4121"/>
        <w:gridCol w:w="2991"/>
        <w:gridCol w:w="1300"/>
      </w:tblGrid>
      <w:tr w:rsidR="00443D8C" w:rsidRPr="00443D8C" w:rsidTr="00443D8C">
        <w:trPr>
          <w:cantSplit/>
          <w:trHeight w:val="20"/>
        </w:trPr>
        <w:tc>
          <w:tcPr>
            <w:tcW w:w="3009" w:type="dxa"/>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Раздел/ тема дисциплины</w:t>
            </w: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Курс</w:t>
            </w:r>
          </w:p>
        </w:tc>
        <w:tc>
          <w:tcPr>
            <w:tcW w:w="1860" w:type="dxa"/>
            <w:gridSpan w:val="2"/>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 xml:space="preserve">Аудитор-ная </w:t>
            </w:r>
            <w:r w:rsidRPr="00443D8C">
              <w:rPr>
                <w:b/>
                <w:bCs/>
                <w:color w:val="000000"/>
                <w:sz w:val="22"/>
                <w:szCs w:val="22"/>
              </w:rPr>
              <w:br/>
              <w:t xml:space="preserve">контакт-ная работа </w:t>
            </w:r>
            <w:r w:rsidRPr="00443D8C">
              <w:rPr>
                <w:b/>
                <w:bCs/>
                <w:color w:val="000000"/>
                <w:sz w:val="22"/>
                <w:szCs w:val="22"/>
              </w:rPr>
              <w:br/>
              <w:t>(в акад. часах)</w:t>
            </w:r>
            <w:r w:rsidRPr="00443D8C">
              <w:rPr>
                <w:b/>
                <w:bCs/>
                <w:color w:val="000000"/>
                <w:sz w:val="22"/>
                <w:szCs w:val="22"/>
              </w:rPr>
              <w:br/>
              <w:t xml:space="preserve">Аудитор-ная </w:t>
            </w:r>
            <w:r w:rsidRPr="00443D8C">
              <w:rPr>
                <w:b/>
                <w:bCs/>
                <w:color w:val="000000"/>
                <w:sz w:val="22"/>
                <w:szCs w:val="22"/>
              </w:rPr>
              <w:br/>
              <w:t xml:space="preserve">контакт-ная работа </w:t>
            </w:r>
            <w:r w:rsidRPr="00443D8C">
              <w:rPr>
                <w:b/>
                <w:bCs/>
                <w:color w:val="000000"/>
                <w:sz w:val="22"/>
                <w:szCs w:val="22"/>
              </w:rPr>
              <w:br/>
              <w:t>(в акад. часах)</w:t>
            </w:r>
          </w:p>
        </w:tc>
        <w:tc>
          <w:tcPr>
            <w:tcW w:w="711" w:type="dxa"/>
            <w:vMerge w:val="restart"/>
            <w:shd w:val="clear" w:color="auto" w:fill="auto"/>
            <w:textDirection w:val="btLr"/>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Самостоятельная работа (в акад. часах)</w:t>
            </w:r>
          </w:p>
        </w:tc>
        <w:tc>
          <w:tcPr>
            <w:tcW w:w="4121" w:type="dxa"/>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Вид самостоятельной работы</w:t>
            </w:r>
          </w:p>
        </w:tc>
        <w:tc>
          <w:tcPr>
            <w:tcW w:w="2991" w:type="dxa"/>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Форма текущего контроля успеваемости и промежуточной аттестации</w:t>
            </w:r>
          </w:p>
        </w:tc>
        <w:tc>
          <w:tcPr>
            <w:tcW w:w="1300" w:type="dxa"/>
            <w:vMerge w:val="restart"/>
            <w:shd w:val="clear" w:color="auto" w:fill="auto"/>
            <w:textDirection w:val="btLr"/>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Код и структурный элемент компетенции</w:t>
            </w:r>
          </w:p>
        </w:tc>
      </w:tr>
      <w:tr w:rsidR="00443D8C" w:rsidRPr="00443D8C" w:rsidTr="00443D8C">
        <w:trPr>
          <w:cantSplit/>
          <w:trHeight w:val="20"/>
        </w:trPr>
        <w:tc>
          <w:tcPr>
            <w:tcW w:w="3009" w:type="dxa"/>
            <w:vMerge/>
            <w:vAlign w:val="center"/>
            <w:hideMark/>
          </w:tcPr>
          <w:p w:rsidR="00443D8C" w:rsidRPr="00443D8C" w:rsidRDefault="00443D8C" w:rsidP="00443D8C">
            <w:pPr>
              <w:widowControl/>
              <w:autoSpaceDE/>
              <w:autoSpaceDN/>
              <w:adjustRightInd/>
              <w:rPr>
                <w:b/>
                <w:bCs/>
                <w:color w:val="000000"/>
                <w:sz w:val="22"/>
                <w:szCs w:val="22"/>
              </w:rPr>
            </w:pP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443D8C" w:rsidRPr="00443D8C" w:rsidRDefault="00443D8C" w:rsidP="00443D8C">
            <w:pPr>
              <w:widowControl/>
              <w:autoSpaceDE/>
              <w:autoSpaceDN/>
              <w:adjustRightInd/>
              <w:rPr>
                <w:b/>
                <w:bCs/>
                <w:color w:val="000000"/>
                <w:sz w:val="22"/>
                <w:szCs w:val="22"/>
              </w:rPr>
            </w:pPr>
          </w:p>
        </w:tc>
        <w:tc>
          <w:tcPr>
            <w:tcW w:w="711" w:type="dxa"/>
            <w:vMerge/>
            <w:vAlign w:val="center"/>
            <w:hideMark/>
          </w:tcPr>
          <w:p w:rsidR="00443D8C" w:rsidRPr="00443D8C" w:rsidRDefault="00443D8C" w:rsidP="00443D8C">
            <w:pPr>
              <w:widowControl/>
              <w:autoSpaceDE/>
              <w:autoSpaceDN/>
              <w:adjustRightInd/>
              <w:rPr>
                <w:b/>
                <w:bCs/>
                <w:color w:val="000000"/>
                <w:sz w:val="22"/>
                <w:szCs w:val="22"/>
              </w:rPr>
            </w:pPr>
          </w:p>
        </w:tc>
        <w:tc>
          <w:tcPr>
            <w:tcW w:w="4121" w:type="dxa"/>
            <w:vMerge/>
            <w:vAlign w:val="center"/>
            <w:hideMark/>
          </w:tcPr>
          <w:p w:rsidR="00443D8C" w:rsidRPr="00443D8C" w:rsidRDefault="00443D8C" w:rsidP="00443D8C">
            <w:pPr>
              <w:widowControl/>
              <w:autoSpaceDE/>
              <w:autoSpaceDN/>
              <w:adjustRightInd/>
              <w:rPr>
                <w:b/>
                <w:bCs/>
                <w:color w:val="000000"/>
                <w:sz w:val="22"/>
                <w:szCs w:val="22"/>
              </w:rPr>
            </w:pPr>
          </w:p>
        </w:tc>
        <w:tc>
          <w:tcPr>
            <w:tcW w:w="2991" w:type="dxa"/>
            <w:vMerge/>
            <w:vAlign w:val="center"/>
            <w:hideMark/>
          </w:tcPr>
          <w:p w:rsidR="00443D8C" w:rsidRPr="00443D8C" w:rsidRDefault="00443D8C" w:rsidP="00443D8C">
            <w:pPr>
              <w:widowControl/>
              <w:autoSpaceDE/>
              <w:autoSpaceDN/>
              <w:adjustRightInd/>
              <w:rPr>
                <w:b/>
                <w:bCs/>
                <w:color w:val="000000"/>
                <w:sz w:val="22"/>
                <w:szCs w:val="22"/>
              </w:rPr>
            </w:pPr>
          </w:p>
        </w:tc>
        <w:tc>
          <w:tcPr>
            <w:tcW w:w="1300" w:type="dxa"/>
            <w:vMerge/>
            <w:vAlign w:val="center"/>
            <w:hideMark/>
          </w:tcPr>
          <w:p w:rsidR="00443D8C" w:rsidRPr="00443D8C" w:rsidRDefault="00443D8C" w:rsidP="00443D8C">
            <w:pPr>
              <w:widowControl/>
              <w:autoSpaceDE/>
              <w:autoSpaceDN/>
              <w:adjustRightInd/>
              <w:rPr>
                <w:b/>
                <w:bCs/>
                <w:color w:val="000000"/>
                <w:sz w:val="22"/>
                <w:szCs w:val="22"/>
              </w:rPr>
            </w:pPr>
          </w:p>
        </w:tc>
      </w:tr>
      <w:tr w:rsidR="00443D8C" w:rsidRPr="00443D8C" w:rsidTr="00443D8C">
        <w:trPr>
          <w:cantSplit/>
          <w:trHeight w:val="20"/>
        </w:trPr>
        <w:tc>
          <w:tcPr>
            <w:tcW w:w="3009" w:type="dxa"/>
            <w:vMerge/>
            <w:vAlign w:val="center"/>
            <w:hideMark/>
          </w:tcPr>
          <w:p w:rsidR="00443D8C" w:rsidRPr="00443D8C" w:rsidRDefault="00443D8C" w:rsidP="00443D8C">
            <w:pPr>
              <w:widowControl/>
              <w:autoSpaceDE/>
              <w:autoSpaceDN/>
              <w:adjustRightInd/>
              <w:rPr>
                <w:b/>
                <w:bCs/>
                <w:color w:val="000000"/>
                <w:sz w:val="22"/>
                <w:szCs w:val="22"/>
              </w:rPr>
            </w:pP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443D8C" w:rsidRPr="00443D8C" w:rsidRDefault="00443D8C" w:rsidP="00443D8C">
            <w:pPr>
              <w:widowControl/>
              <w:autoSpaceDE/>
              <w:autoSpaceDN/>
              <w:adjustRightInd/>
              <w:rPr>
                <w:b/>
                <w:bCs/>
                <w:color w:val="000000"/>
                <w:sz w:val="22"/>
                <w:szCs w:val="22"/>
              </w:rPr>
            </w:pPr>
          </w:p>
        </w:tc>
        <w:tc>
          <w:tcPr>
            <w:tcW w:w="711" w:type="dxa"/>
            <w:vMerge/>
            <w:vAlign w:val="center"/>
            <w:hideMark/>
          </w:tcPr>
          <w:p w:rsidR="00443D8C" w:rsidRPr="00443D8C" w:rsidRDefault="00443D8C" w:rsidP="00443D8C">
            <w:pPr>
              <w:widowControl/>
              <w:autoSpaceDE/>
              <w:autoSpaceDN/>
              <w:adjustRightInd/>
              <w:rPr>
                <w:b/>
                <w:bCs/>
                <w:color w:val="000000"/>
                <w:sz w:val="22"/>
                <w:szCs w:val="22"/>
              </w:rPr>
            </w:pPr>
          </w:p>
        </w:tc>
        <w:tc>
          <w:tcPr>
            <w:tcW w:w="4121" w:type="dxa"/>
            <w:vMerge/>
            <w:vAlign w:val="center"/>
            <w:hideMark/>
          </w:tcPr>
          <w:p w:rsidR="00443D8C" w:rsidRPr="00443D8C" w:rsidRDefault="00443D8C" w:rsidP="00443D8C">
            <w:pPr>
              <w:widowControl/>
              <w:autoSpaceDE/>
              <w:autoSpaceDN/>
              <w:adjustRightInd/>
              <w:rPr>
                <w:b/>
                <w:bCs/>
                <w:color w:val="000000"/>
                <w:sz w:val="22"/>
                <w:szCs w:val="22"/>
              </w:rPr>
            </w:pPr>
          </w:p>
        </w:tc>
        <w:tc>
          <w:tcPr>
            <w:tcW w:w="2991" w:type="dxa"/>
            <w:vMerge/>
            <w:vAlign w:val="center"/>
            <w:hideMark/>
          </w:tcPr>
          <w:p w:rsidR="00443D8C" w:rsidRPr="00443D8C" w:rsidRDefault="00443D8C" w:rsidP="00443D8C">
            <w:pPr>
              <w:widowControl/>
              <w:autoSpaceDE/>
              <w:autoSpaceDN/>
              <w:adjustRightInd/>
              <w:rPr>
                <w:b/>
                <w:bCs/>
                <w:color w:val="000000"/>
                <w:sz w:val="22"/>
                <w:szCs w:val="22"/>
              </w:rPr>
            </w:pPr>
          </w:p>
        </w:tc>
        <w:tc>
          <w:tcPr>
            <w:tcW w:w="1300" w:type="dxa"/>
            <w:vMerge/>
            <w:vAlign w:val="center"/>
            <w:hideMark/>
          </w:tcPr>
          <w:p w:rsidR="00443D8C" w:rsidRPr="00443D8C" w:rsidRDefault="00443D8C" w:rsidP="00443D8C">
            <w:pPr>
              <w:widowControl/>
              <w:autoSpaceDE/>
              <w:autoSpaceDN/>
              <w:adjustRightInd/>
              <w:rPr>
                <w:b/>
                <w:bCs/>
                <w:color w:val="000000"/>
                <w:sz w:val="22"/>
                <w:szCs w:val="22"/>
              </w:rPr>
            </w:pPr>
          </w:p>
        </w:tc>
      </w:tr>
      <w:tr w:rsidR="00443D8C" w:rsidRPr="00443D8C" w:rsidTr="00443D8C">
        <w:trPr>
          <w:cantSplit/>
          <w:trHeight w:val="20"/>
        </w:trPr>
        <w:tc>
          <w:tcPr>
            <w:tcW w:w="3009" w:type="dxa"/>
            <w:vMerge/>
            <w:vAlign w:val="center"/>
            <w:hideMark/>
          </w:tcPr>
          <w:p w:rsidR="00443D8C" w:rsidRPr="00443D8C" w:rsidRDefault="00443D8C" w:rsidP="00443D8C">
            <w:pPr>
              <w:widowControl/>
              <w:autoSpaceDE/>
              <w:autoSpaceDN/>
              <w:adjustRightInd/>
              <w:rPr>
                <w:b/>
                <w:bCs/>
                <w:color w:val="000000"/>
                <w:sz w:val="22"/>
                <w:szCs w:val="22"/>
              </w:rPr>
            </w:pP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Лекции</w:t>
            </w:r>
          </w:p>
        </w:tc>
        <w:tc>
          <w:tcPr>
            <w:tcW w:w="9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Пр. Занятия</w:t>
            </w:r>
          </w:p>
        </w:tc>
        <w:tc>
          <w:tcPr>
            <w:tcW w:w="711" w:type="dxa"/>
            <w:vMerge/>
            <w:vAlign w:val="center"/>
            <w:hideMark/>
          </w:tcPr>
          <w:p w:rsidR="00443D8C" w:rsidRPr="00443D8C" w:rsidRDefault="00443D8C" w:rsidP="00443D8C">
            <w:pPr>
              <w:widowControl/>
              <w:autoSpaceDE/>
              <w:autoSpaceDN/>
              <w:adjustRightInd/>
              <w:rPr>
                <w:b/>
                <w:bCs/>
                <w:color w:val="000000"/>
                <w:sz w:val="22"/>
                <w:szCs w:val="22"/>
              </w:rPr>
            </w:pPr>
          </w:p>
        </w:tc>
        <w:tc>
          <w:tcPr>
            <w:tcW w:w="4121" w:type="dxa"/>
            <w:vMerge/>
            <w:vAlign w:val="center"/>
            <w:hideMark/>
          </w:tcPr>
          <w:p w:rsidR="00443D8C" w:rsidRPr="00443D8C" w:rsidRDefault="00443D8C" w:rsidP="00443D8C">
            <w:pPr>
              <w:widowControl/>
              <w:autoSpaceDE/>
              <w:autoSpaceDN/>
              <w:adjustRightInd/>
              <w:rPr>
                <w:b/>
                <w:bCs/>
                <w:color w:val="000000"/>
                <w:sz w:val="22"/>
                <w:szCs w:val="22"/>
              </w:rPr>
            </w:pPr>
          </w:p>
        </w:tc>
        <w:tc>
          <w:tcPr>
            <w:tcW w:w="2991" w:type="dxa"/>
            <w:vMerge/>
            <w:vAlign w:val="center"/>
            <w:hideMark/>
          </w:tcPr>
          <w:p w:rsidR="00443D8C" w:rsidRPr="00443D8C" w:rsidRDefault="00443D8C" w:rsidP="00443D8C">
            <w:pPr>
              <w:widowControl/>
              <w:autoSpaceDE/>
              <w:autoSpaceDN/>
              <w:adjustRightInd/>
              <w:rPr>
                <w:b/>
                <w:bCs/>
                <w:color w:val="000000"/>
                <w:sz w:val="22"/>
                <w:szCs w:val="22"/>
              </w:rPr>
            </w:pPr>
          </w:p>
        </w:tc>
        <w:tc>
          <w:tcPr>
            <w:tcW w:w="1300" w:type="dxa"/>
            <w:vMerge/>
            <w:vAlign w:val="center"/>
            <w:hideMark/>
          </w:tcPr>
          <w:p w:rsidR="00443D8C" w:rsidRPr="00443D8C" w:rsidRDefault="00443D8C" w:rsidP="00443D8C">
            <w:pPr>
              <w:widowControl/>
              <w:autoSpaceDE/>
              <w:autoSpaceDN/>
              <w:adjustRightInd/>
              <w:rPr>
                <w:b/>
                <w:bCs/>
                <w:color w:val="000000"/>
                <w:sz w:val="22"/>
                <w:szCs w:val="22"/>
              </w:rPr>
            </w:pP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1. Общие вопросы информатики</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1.1. </w:t>
            </w:r>
            <w:r w:rsidRPr="00443D8C">
              <w:rPr>
                <w:color w:val="000000"/>
                <w:sz w:val="22"/>
                <w:szCs w:val="22"/>
              </w:rPr>
              <w:t>Технические средства реализации информационных процессов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компьютерному тестированию</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1.2. </w:t>
            </w:r>
            <w:r w:rsidRPr="00443D8C">
              <w:rPr>
                <w:color w:val="000000"/>
                <w:sz w:val="22"/>
                <w:szCs w:val="22"/>
              </w:rPr>
              <w:t xml:space="preserve">Общая характеристика процесса сбора, передачи, обработки и накопления информации. </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xml:space="preserve">Подготовка реферата. Поиск дополнительной информации по заданной теме </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2. Системное и прикладное программное обеспечение</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lastRenderedPageBreak/>
              <w:t xml:space="preserve">Тема 2.1. </w:t>
            </w:r>
            <w:r w:rsidRPr="00443D8C">
              <w:rPr>
                <w:color w:val="000000"/>
                <w:sz w:val="22"/>
                <w:szCs w:val="22"/>
              </w:rPr>
              <w:t>Современные операционные системы Windows, Linux. Сравнительный анализ, технологии работы. Понятие о системном администрировании</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2.2. </w:t>
            </w:r>
            <w:r w:rsidRPr="00443D8C">
              <w:rPr>
                <w:color w:val="000000"/>
                <w:sz w:val="22"/>
                <w:szCs w:val="22"/>
              </w:rPr>
              <w:t>Прикладное программное обеспечение</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3. Локальные и глобальные сети</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3.1. </w:t>
            </w:r>
            <w:r w:rsidRPr="00443D8C">
              <w:rPr>
                <w:color w:val="000000"/>
                <w:sz w:val="22"/>
                <w:szCs w:val="22"/>
              </w:rPr>
              <w:t>Сетевая модель передачи данных ISO/OSI. Работа с информацией в глобальных сетях.</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Работа с образовательным порталом университема. 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3.2. </w:t>
            </w:r>
            <w:r w:rsidRPr="00443D8C">
              <w:rPr>
                <w:color w:val="000000"/>
                <w:sz w:val="22"/>
                <w:szCs w:val="22"/>
              </w:rPr>
              <w:t>Телекоммуникационные технологии. Средства и программное обеспечение</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1,7</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3.3. </w:t>
            </w:r>
            <w:r w:rsidRPr="00443D8C">
              <w:rPr>
                <w:color w:val="000000"/>
                <w:sz w:val="22"/>
                <w:szCs w:val="22"/>
              </w:rPr>
              <w:t>Основы WEB-технологий. Инструменты создания информационных объектов для Интернет</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xml:space="preserve">Самостоятельное изучение учебной и научно литературы, работа с материалами образовательного портала. </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4 Программные средства реализации информационных процессов</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4.1. </w:t>
            </w:r>
            <w:r w:rsidRPr="00443D8C">
              <w:rPr>
                <w:color w:val="000000"/>
                <w:sz w:val="22"/>
                <w:szCs w:val="22"/>
              </w:rPr>
              <w:t>Средства представления и приемы обработки текстовой информации в современных офисных приложениях Microsoft</w:t>
            </w:r>
            <w:r w:rsidRPr="00443D8C">
              <w:rPr>
                <w:b/>
                <w:bCs/>
                <w:color w:val="000000"/>
                <w:sz w:val="22"/>
                <w:szCs w:val="22"/>
              </w:rPr>
              <w:t xml:space="preserve"> </w:t>
            </w:r>
            <w:r w:rsidRPr="00443D8C">
              <w:rPr>
                <w:color w:val="000000"/>
                <w:sz w:val="22"/>
                <w:szCs w:val="22"/>
              </w:rPr>
              <w:t>Word, OpenOffice</w:t>
            </w:r>
            <w:r w:rsidRPr="00443D8C">
              <w:rPr>
                <w:color w:val="000000"/>
              </w:rPr>
              <w:t xml:space="preserve"> Writer</w:t>
            </w:r>
            <w:r w:rsidRPr="00443D8C">
              <w:rPr>
                <w:color w:val="000000"/>
                <w:sz w:val="22"/>
                <w:szCs w:val="22"/>
              </w:rPr>
              <w:t>.</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материалами образовательного портала.</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lastRenderedPageBreak/>
              <w:t xml:space="preserve">Тема 4.2. </w:t>
            </w:r>
            <w:r w:rsidRPr="00443D8C">
              <w:rPr>
                <w:color w:val="000000"/>
                <w:sz w:val="22"/>
                <w:szCs w:val="22"/>
              </w:rPr>
              <w:t>Анализ и визуализация данных. Средства представления и обработка числовой информации в офисных приложениях Microsoft</w:t>
            </w:r>
            <w:r w:rsidRPr="00443D8C">
              <w:rPr>
                <w:b/>
                <w:bCs/>
                <w:color w:val="000000"/>
                <w:sz w:val="22"/>
                <w:szCs w:val="22"/>
              </w:rPr>
              <w:t xml:space="preserve"> </w:t>
            </w:r>
            <w:r w:rsidRPr="00443D8C">
              <w:rPr>
                <w:color w:val="000000"/>
                <w:sz w:val="22"/>
                <w:szCs w:val="22"/>
              </w:rPr>
              <w:t>Excel, OpenOffice</w:t>
            </w:r>
            <w:r w:rsidRPr="00443D8C">
              <w:rPr>
                <w:color w:val="000000"/>
              </w:rPr>
              <w:t xml:space="preserve"> Calc</w:t>
            </w:r>
            <w:r w:rsidRPr="00443D8C">
              <w:rPr>
                <w:color w:val="000000"/>
                <w:sz w:val="22"/>
                <w:szCs w:val="22"/>
              </w:rPr>
              <w:t>.</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2,00</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6</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материалами образовательного портала.</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 ПК-4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5. Типовые алгоритмы и модели решения практических задач с использованием прикладных программных средств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p>
        </w:tc>
        <w:tc>
          <w:tcPr>
            <w:tcW w:w="1300"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5.1. </w:t>
            </w:r>
            <w:r w:rsidRPr="00443D8C">
              <w:rPr>
                <w:color w:val="000000"/>
                <w:sz w:val="22"/>
                <w:szCs w:val="22"/>
              </w:rPr>
              <w:t>Базовые алгоритмы.</w:t>
            </w:r>
            <w:r w:rsidRPr="00443D8C">
              <w:rPr>
                <w:b/>
                <w:bCs/>
                <w:color w:val="000000"/>
                <w:sz w:val="22"/>
                <w:szCs w:val="22"/>
              </w:rPr>
              <w:t xml:space="preserve"> </w:t>
            </w:r>
            <w:r w:rsidRPr="00443D8C">
              <w:rPr>
                <w:color w:val="000000"/>
                <w:sz w:val="22"/>
                <w:szCs w:val="22"/>
              </w:rPr>
              <w:t>Модели решения задач с использованием базовых алгоритмов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1,5</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8</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 ПК-4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Тема 5.2.</w:t>
            </w:r>
            <w:r w:rsidRPr="00443D8C">
              <w:rPr>
                <w:color w:val="000000"/>
                <w:sz w:val="22"/>
                <w:szCs w:val="22"/>
              </w:rPr>
              <w:t xml:space="preserve"> Алгоритмы поиска по критерию</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0,5</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402"/>
        </w:trPr>
        <w:tc>
          <w:tcPr>
            <w:tcW w:w="3009"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Итого по разделу</w:t>
            </w:r>
          </w:p>
        </w:tc>
        <w:tc>
          <w:tcPr>
            <w:tcW w:w="520"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2</w:t>
            </w:r>
          </w:p>
        </w:tc>
        <w:tc>
          <w:tcPr>
            <w:tcW w:w="980"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4</w:t>
            </w:r>
          </w:p>
        </w:tc>
        <w:tc>
          <w:tcPr>
            <w:tcW w:w="711"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35,7</w:t>
            </w:r>
          </w:p>
        </w:tc>
        <w:tc>
          <w:tcPr>
            <w:tcW w:w="4121" w:type="dxa"/>
            <w:shd w:val="clear" w:color="000000" w:fill="EEECE1"/>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000000" w:fill="EEECE1"/>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000000" w:fill="EEECE1"/>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6. Языки программирования высокого уровня</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 ПК-4 зув</w:t>
            </w:r>
          </w:p>
        </w:tc>
      </w:tr>
      <w:tr w:rsidR="00443D8C" w:rsidRPr="00443D8C" w:rsidTr="00443D8C">
        <w:trPr>
          <w:cantSplit/>
          <w:trHeight w:val="20"/>
        </w:trPr>
        <w:tc>
          <w:tcPr>
            <w:tcW w:w="3009"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Тема 6.1. Состав и назначение компонентов системы программирования. Формы представления алгоритмов. Структура программы</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10,7</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Тема 6.2. Понятие о структурном программировании. Реализация линейных, условных и циклических алгоритмов.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582A43" w:rsidP="00443D8C">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11</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000000" w:fill="FFFFFF"/>
            <w:noWrap/>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7 Информационные системы. Базы данных.</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lastRenderedPageBreak/>
              <w:t xml:space="preserve">Тема 7.1. </w:t>
            </w:r>
            <w:r w:rsidRPr="00443D8C">
              <w:rPr>
                <w:color w:val="000000"/>
                <w:sz w:val="22"/>
                <w:szCs w:val="22"/>
              </w:rPr>
              <w:t>Информационные системы. Классификация, состав, перспективы развития. Основные объекты файла баз данных.</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10</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7 Основы защиты информации</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center"/>
            <w:hideMark/>
          </w:tcPr>
          <w:p w:rsidR="00443D8C" w:rsidRPr="00443D8C" w:rsidRDefault="00443D8C" w:rsidP="00443D8C">
            <w:pPr>
              <w:widowControl/>
              <w:autoSpaceDE/>
              <w:autoSpaceDN/>
              <w:adjustRightInd/>
              <w:rPr>
                <w:rFonts w:ascii="Arial" w:hAnsi="Arial" w:cs="Arial"/>
                <w:color w:val="000000"/>
                <w:sz w:val="20"/>
                <w:szCs w:val="20"/>
              </w:rPr>
            </w:pP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7.1. </w:t>
            </w:r>
            <w:r w:rsidRPr="00443D8C">
              <w:rPr>
                <w:color w:val="000000"/>
                <w:sz w:val="22"/>
                <w:szCs w:val="22"/>
              </w:rPr>
              <w:t>Основы защиты информации и сведений, составляющих государственную тайну</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Подбор, описание, экспертная оценка сайтов Интернет. Подготовка к компьютерному тестированию</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Подготовка к промежуточному контролю</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81</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Итого за курс</w:t>
            </w:r>
          </w:p>
        </w:tc>
        <w:tc>
          <w:tcPr>
            <w:tcW w:w="52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443D8C" w:rsidRPr="00443D8C" w:rsidRDefault="00582A43" w:rsidP="00443D8C">
            <w:pPr>
              <w:widowControl/>
              <w:autoSpaceDE/>
              <w:autoSpaceDN/>
              <w:adjustRightInd/>
              <w:rPr>
                <w:b/>
                <w:bCs/>
                <w:color w:val="000000"/>
                <w:sz w:val="22"/>
                <w:szCs w:val="22"/>
              </w:rPr>
            </w:pPr>
            <w:r>
              <w:rPr>
                <w:b/>
                <w:bCs/>
                <w:color w:val="000000"/>
                <w:sz w:val="22"/>
                <w:szCs w:val="22"/>
              </w:rPr>
              <w:t>2</w:t>
            </w:r>
          </w:p>
        </w:tc>
        <w:tc>
          <w:tcPr>
            <w:tcW w:w="98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4</w:t>
            </w:r>
          </w:p>
        </w:tc>
        <w:tc>
          <w:tcPr>
            <w:tcW w:w="71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116,7</w:t>
            </w:r>
          </w:p>
        </w:tc>
        <w:tc>
          <w:tcPr>
            <w:tcW w:w="412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r w:rsidR="00443D8C" w:rsidRPr="00443D8C" w:rsidTr="00443D8C">
        <w:trPr>
          <w:cantSplit/>
          <w:trHeight w:val="20"/>
        </w:trPr>
        <w:tc>
          <w:tcPr>
            <w:tcW w:w="3009"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Итого по дисциплине</w:t>
            </w:r>
          </w:p>
        </w:tc>
        <w:tc>
          <w:tcPr>
            <w:tcW w:w="52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443D8C" w:rsidRPr="00443D8C" w:rsidRDefault="00582A43" w:rsidP="00443D8C">
            <w:pPr>
              <w:widowControl/>
              <w:autoSpaceDE/>
              <w:autoSpaceDN/>
              <w:adjustRightInd/>
              <w:rPr>
                <w:b/>
                <w:bCs/>
                <w:color w:val="000000"/>
                <w:sz w:val="22"/>
                <w:szCs w:val="22"/>
              </w:rPr>
            </w:pPr>
            <w:r>
              <w:rPr>
                <w:b/>
                <w:bCs/>
                <w:color w:val="000000"/>
                <w:sz w:val="22"/>
                <w:szCs w:val="22"/>
              </w:rPr>
              <w:t>4</w:t>
            </w:r>
          </w:p>
        </w:tc>
        <w:tc>
          <w:tcPr>
            <w:tcW w:w="98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8</w:t>
            </w:r>
          </w:p>
        </w:tc>
        <w:tc>
          <w:tcPr>
            <w:tcW w:w="71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152,4</w:t>
            </w:r>
          </w:p>
        </w:tc>
        <w:tc>
          <w:tcPr>
            <w:tcW w:w="412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bl>
    <w:p w:rsidR="00B858E3" w:rsidRPr="00B858E3" w:rsidRDefault="00B858E3" w:rsidP="00B858E3">
      <w:pPr>
        <w:widowControl/>
        <w:rPr>
          <w:b/>
          <w:bCs/>
          <w:sz w:val="10"/>
          <w:szCs w:val="10"/>
        </w:rPr>
      </w:pPr>
    </w:p>
    <w:p w:rsidR="0011580B" w:rsidRDefault="00C42DB6" w:rsidP="005B6B8C">
      <w:pPr>
        <w:pStyle w:val="Style4"/>
        <w:widowControl/>
        <w:ind w:firstLine="567"/>
        <w:jc w:val="both"/>
        <w:rPr>
          <w:rStyle w:val="FontStyle20"/>
          <w:rFonts w:ascii="Times New Roman" w:hAnsi="Times New Roman" w:cs="Times New Roman"/>
          <w:sz w:val="24"/>
          <w:szCs w:val="24"/>
        </w:rPr>
      </w:pPr>
      <w:r w:rsidRPr="00C42DB6">
        <w:rPr>
          <w:rStyle w:val="FontStyle20"/>
          <w:rFonts w:ascii="Times New Roman" w:hAnsi="Times New Roman" w:cs="Times New Roman"/>
          <w:sz w:val="24"/>
          <w:szCs w:val="24"/>
        </w:rPr>
        <w:t>Л – лекции, ПЗ – практические занятия, СР – самостоятельная работа, АКР – аудиторная контрольная работа, ИДЗ – индивидуальное задание.</w:t>
      </w:r>
    </w:p>
    <w:p w:rsidR="00A33B13" w:rsidRDefault="00F9620C">
      <w:pPr>
        <w:widowControl/>
        <w:autoSpaceDE/>
        <w:autoSpaceDN/>
        <w:adjustRightInd/>
        <w:rPr>
          <w:rStyle w:val="FontStyle18"/>
          <w:b w:val="0"/>
          <w:sz w:val="24"/>
          <w:szCs w:val="24"/>
        </w:rPr>
        <w:sectPr w:rsidR="00A33B13" w:rsidSect="00722FB2">
          <w:pgSz w:w="16840" w:h="11907" w:orient="landscape" w:code="9"/>
          <w:pgMar w:top="1134" w:right="1134" w:bottom="851" w:left="1134" w:header="720" w:footer="720" w:gutter="0"/>
          <w:cols w:space="720"/>
          <w:noEndnote/>
          <w:docGrid w:linePitch="360"/>
        </w:sectPr>
      </w:pPr>
      <w:r>
        <w:rPr>
          <w:rStyle w:val="FontStyle18"/>
          <w:b w:val="0"/>
          <w:sz w:val="24"/>
          <w:szCs w:val="24"/>
        </w:rPr>
        <w:br w:type="page"/>
      </w:r>
    </w:p>
    <w:p w:rsidR="00555B16" w:rsidRPr="00E833BC" w:rsidRDefault="00555B16" w:rsidP="00E833BC">
      <w:pPr>
        <w:pStyle w:val="af1"/>
        <w:numPr>
          <w:ilvl w:val="0"/>
          <w:numId w:val="1"/>
        </w:numPr>
        <w:jc w:val="center"/>
        <w:rPr>
          <w:rStyle w:val="FontStyle21"/>
          <w:b/>
          <w:sz w:val="24"/>
          <w:szCs w:val="24"/>
        </w:rPr>
      </w:pPr>
      <w:r w:rsidRPr="00E833BC">
        <w:rPr>
          <w:rStyle w:val="FontStyle21"/>
          <w:b/>
          <w:sz w:val="24"/>
          <w:szCs w:val="24"/>
        </w:rPr>
        <w:lastRenderedPageBreak/>
        <w:t xml:space="preserve"> Образовательные и информационные технологии</w:t>
      </w:r>
    </w:p>
    <w:p w:rsidR="00555B16" w:rsidRDefault="00555B16" w:rsidP="00555B16">
      <w:pPr>
        <w:ind w:firstLine="567"/>
        <w:jc w:val="both"/>
        <w:rPr>
          <w:rStyle w:val="FontStyle21"/>
          <w:b/>
          <w:sz w:val="24"/>
          <w:szCs w:val="24"/>
        </w:rPr>
      </w:pPr>
    </w:p>
    <w:p w:rsidR="00555B16" w:rsidRDefault="00555B16" w:rsidP="00555B16">
      <w:pPr>
        <w:ind w:firstLine="567"/>
        <w:jc w:val="both"/>
        <w:rPr>
          <w:rFonts w:cs="Georgia"/>
        </w:rPr>
      </w:pPr>
      <w:r w:rsidRPr="008D2DA3">
        <w:rPr>
          <w:rFonts w:cs="Georgia"/>
        </w:rPr>
        <w:t>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модульно-компетентностная технологии.</w:t>
      </w:r>
    </w:p>
    <w:p w:rsidR="00555B16" w:rsidRPr="00D511B7" w:rsidRDefault="00555B16" w:rsidP="00555B16">
      <w:pPr>
        <w:ind w:firstLine="567"/>
        <w:jc w:val="both"/>
        <w:rPr>
          <w:rFonts w:cs="Georgia"/>
        </w:rPr>
      </w:pPr>
      <w:r w:rsidRPr="00173749">
        <w:rPr>
          <w:rFonts w:cs="Georgia"/>
        </w:rPr>
        <w:t>Реализация компетентностного подхода предусматривает использование в учебном процессе активных и интерактивных форм проведения занятий</w:t>
      </w:r>
      <w:r>
        <w:rPr>
          <w:rFonts w:cs="Georgia"/>
        </w:rPr>
        <w:t xml:space="preserve"> </w:t>
      </w:r>
      <w:r w:rsidRPr="00173749">
        <w:rPr>
          <w:rFonts w:cs="Georgia"/>
        </w:rPr>
        <w:t>в сочетании с внеаудиторной работой с целью формирования и развития профессиональных навыков обучаю</w:t>
      </w:r>
      <w:r>
        <w:rPr>
          <w:rFonts w:cs="Georgia"/>
        </w:rPr>
        <w:t>щихся.</w:t>
      </w:r>
    </w:p>
    <w:p w:rsidR="00555B16" w:rsidRPr="00225127" w:rsidRDefault="00555B16" w:rsidP="00555B16">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 xml:space="preserve">обеспечивает развитие у обучающихся навыков командной работы, межличностной коммуникации, принятия решений, лидерских качеств </w:t>
      </w:r>
      <w:r>
        <w:rPr>
          <w:rFonts w:cs="Georgia"/>
        </w:rPr>
        <w:t>посредством проведения</w:t>
      </w:r>
      <w:r w:rsidRPr="00225127">
        <w:rPr>
          <w:rFonts w:cs="Georgia"/>
        </w:rPr>
        <w:t xml:space="preserve"> интерактивных лекций, групповых дискуссий, ролевых игр, тренингов, анализ</w:t>
      </w:r>
      <w:r>
        <w:rPr>
          <w:rFonts w:cs="Georgia"/>
        </w:rPr>
        <w:t>а</w:t>
      </w:r>
      <w:r w:rsidRPr="00225127">
        <w:rPr>
          <w:rFonts w:cs="Georgia"/>
        </w:rPr>
        <w:t xml:space="preserve"> ситуаций </w:t>
      </w:r>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555B16" w:rsidRPr="00173749" w:rsidRDefault="00555B16" w:rsidP="00555B16">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555B16" w:rsidRPr="008D2DA3" w:rsidRDefault="00555B16" w:rsidP="003919DE">
      <w:pPr>
        <w:numPr>
          <w:ilvl w:val="0"/>
          <w:numId w:val="2"/>
        </w:numPr>
        <w:ind w:left="709"/>
        <w:jc w:val="both"/>
        <w:rPr>
          <w:rFonts w:cs="Georgia"/>
        </w:rPr>
      </w:pPr>
      <w:r w:rsidRPr="008D2DA3">
        <w:rPr>
          <w:rFonts w:cs="Georgia"/>
          <w:b/>
          <w:i/>
        </w:rPr>
        <w:t>обзорные лекции</w:t>
      </w:r>
      <w:r w:rsidRPr="008D2DA3">
        <w:rPr>
          <w:rFonts w:cs="Georgia"/>
        </w:rPr>
        <w:t xml:space="preserve"> – для рассмотрения общих вопросов </w:t>
      </w:r>
      <w:r>
        <w:rPr>
          <w:rFonts w:cs="Georgia"/>
        </w:rPr>
        <w:t>Информатики и информационных технологий</w:t>
      </w:r>
      <w:r w:rsidRPr="008D2DA3">
        <w:rPr>
          <w:rFonts w:cs="Georgia"/>
        </w:rPr>
        <w:t>, для систематизации и закрепления знаний;</w:t>
      </w:r>
    </w:p>
    <w:p w:rsidR="00555B16" w:rsidRPr="008D2DA3" w:rsidRDefault="00555B16" w:rsidP="003919DE">
      <w:pPr>
        <w:numPr>
          <w:ilvl w:val="0"/>
          <w:numId w:val="2"/>
        </w:numPr>
        <w:ind w:left="709"/>
        <w:jc w:val="both"/>
        <w:rPr>
          <w:rFonts w:cs="Georgia"/>
        </w:rPr>
      </w:pPr>
      <w:r w:rsidRPr="008D2DA3">
        <w:rPr>
          <w:rFonts w:cs="Georgia"/>
          <w:b/>
          <w:i/>
        </w:rPr>
        <w:t>информационные</w:t>
      </w:r>
      <w:r w:rsidRPr="008D2DA3">
        <w:rPr>
          <w:rFonts w:cs="Georgia"/>
        </w:rPr>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555B16" w:rsidRPr="008D2DA3" w:rsidRDefault="00555B16" w:rsidP="003919DE">
      <w:pPr>
        <w:numPr>
          <w:ilvl w:val="0"/>
          <w:numId w:val="2"/>
        </w:numPr>
        <w:ind w:left="709"/>
        <w:jc w:val="both"/>
        <w:rPr>
          <w:rFonts w:cs="Georgia"/>
        </w:rPr>
      </w:pPr>
      <w:r w:rsidRPr="008D2DA3">
        <w:rPr>
          <w:rFonts w:cs="Georgia"/>
          <w:b/>
          <w:i/>
        </w:rPr>
        <w:t>лекции-визуализации</w:t>
      </w:r>
      <w:r w:rsidRPr="008D2DA3">
        <w:rPr>
          <w:rFonts w:cs="Georgia"/>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555B16" w:rsidRPr="00B56C2E" w:rsidRDefault="00555B16" w:rsidP="003919DE">
      <w:pPr>
        <w:numPr>
          <w:ilvl w:val="0"/>
          <w:numId w:val="2"/>
        </w:numPr>
        <w:ind w:left="709"/>
        <w:jc w:val="both"/>
        <w:rPr>
          <w:rFonts w:cs="Georgia"/>
          <w:b/>
          <w:i/>
        </w:rPr>
      </w:pPr>
      <w:r w:rsidRPr="00B56C2E">
        <w:rPr>
          <w:rFonts w:cs="Georgia"/>
          <w:b/>
          <w:i/>
        </w:rPr>
        <w:t>Семинар.</w:t>
      </w:r>
    </w:p>
    <w:p w:rsidR="00555B16" w:rsidRPr="00173749" w:rsidRDefault="00555B16" w:rsidP="003919DE">
      <w:pPr>
        <w:numPr>
          <w:ilvl w:val="0"/>
          <w:numId w:val="2"/>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555B16" w:rsidRPr="00173749" w:rsidRDefault="00555B16" w:rsidP="00555B16">
      <w:pPr>
        <w:ind w:firstLine="567"/>
        <w:jc w:val="both"/>
        <w:rPr>
          <w:rFonts w:cs="Georgia"/>
        </w:rPr>
      </w:pPr>
      <w:r w:rsidRPr="00173749">
        <w:rPr>
          <w:rFonts w:cs="Georgia"/>
        </w:rPr>
        <w:t xml:space="preserve"> </w:t>
      </w:r>
    </w:p>
    <w:p w:rsidR="00555B16" w:rsidRPr="00173749" w:rsidRDefault="00555B16" w:rsidP="00555B16">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555B16" w:rsidRPr="008D2DA3" w:rsidRDefault="00555B16" w:rsidP="00555B16">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555B16" w:rsidRPr="008D2DA3" w:rsidRDefault="00555B16" w:rsidP="003919DE">
      <w:pPr>
        <w:numPr>
          <w:ilvl w:val="0"/>
          <w:numId w:val="2"/>
        </w:numPr>
        <w:ind w:left="709"/>
        <w:jc w:val="both"/>
        <w:rPr>
          <w:rFonts w:cs="Georgia"/>
        </w:rPr>
      </w:pPr>
      <w:r w:rsidRPr="008D2DA3">
        <w:rPr>
          <w:rFonts w:cs="Georgia"/>
          <w:b/>
          <w:i/>
        </w:rPr>
        <w:t>проблемная</w:t>
      </w:r>
      <w:r w:rsidRPr="008D2DA3">
        <w:rPr>
          <w:rFonts w:cs="Georgia"/>
        </w:rPr>
        <w:t xml:space="preserve"> - для развития исследовательских навыков и изучения способов решения задач.</w:t>
      </w:r>
    </w:p>
    <w:p w:rsidR="00555B16" w:rsidRDefault="00555B16" w:rsidP="003919DE">
      <w:pPr>
        <w:numPr>
          <w:ilvl w:val="0"/>
          <w:numId w:val="2"/>
        </w:numPr>
        <w:ind w:left="709"/>
        <w:jc w:val="both"/>
        <w:rPr>
          <w:rFonts w:cs="Georgia"/>
        </w:rPr>
      </w:pPr>
      <w:r w:rsidRPr="008D2DA3">
        <w:rPr>
          <w:rFonts w:cs="Georgia"/>
          <w:b/>
          <w:i/>
        </w:rPr>
        <w:t>лекции с заранее запланированными ошибками</w:t>
      </w:r>
      <w:r w:rsidRPr="008D2DA3">
        <w:rPr>
          <w:rFonts w:cs="Georgia"/>
        </w:rPr>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555B16" w:rsidRPr="00173749" w:rsidRDefault="00555B16" w:rsidP="003919DE">
      <w:pPr>
        <w:numPr>
          <w:ilvl w:val="0"/>
          <w:numId w:val="2"/>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555B16" w:rsidRDefault="00555B16" w:rsidP="003919DE">
      <w:pPr>
        <w:numPr>
          <w:ilvl w:val="0"/>
          <w:numId w:val="2"/>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555B16" w:rsidRPr="0005594C" w:rsidRDefault="00555B16" w:rsidP="00555B16">
      <w:pPr>
        <w:spacing w:before="240"/>
        <w:ind w:firstLine="567"/>
        <w:jc w:val="both"/>
        <w:rPr>
          <w:rFonts w:cs="Georgia"/>
          <w:b/>
        </w:rPr>
      </w:pPr>
      <w:r w:rsidRPr="0005594C">
        <w:rPr>
          <w:rFonts w:cs="Georgia"/>
          <w:b/>
        </w:rPr>
        <w:t>Формы учебных занятий с использованием игровых технологий:</w:t>
      </w:r>
    </w:p>
    <w:p w:rsidR="00555B16" w:rsidRPr="008E3B4B" w:rsidRDefault="00555B16" w:rsidP="003919DE">
      <w:pPr>
        <w:numPr>
          <w:ilvl w:val="0"/>
          <w:numId w:val="2"/>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555B16" w:rsidRPr="008E3B4B" w:rsidRDefault="00555B16" w:rsidP="003919DE">
      <w:pPr>
        <w:numPr>
          <w:ilvl w:val="0"/>
          <w:numId w:val="2"/>
        </w:numPr>
        <w:ind w:left="709"/>
        <w:jc w:val="both"/>
        <w:rPr>
          <w:rFonts w:cs="Georgia"/>
        </w:rPr>
      </w:pPr>
      <w:r w:rsidRPr="008E3B4B">
        <w:rPr>
          <w:rFonts w:cs="Georgia"/>
          <w:b/>
          <w:i/>
        </w:rPr>
        <w:t>Деловая игра</w:t>
      </w:r>
      <w:r>
        <w:rPr>
          <w:rFonts w:cs="Georgia"/>
          <w:b/>
          <w:i/>
        </w:rPr>
        <w:t xml:space="preserve"> </w:t>
      </w:r>
      <w:r w:rsidRPr="008E3B4B">
        <w:rPr>
          <w:rFonts w:cs="Georgia"/>
        </w:rPr>
        <w:t xml:space="preserve">– моделирование различных ситуаций, связанных с выработкой и принятием совместных решений, обсуждением вопросов в режиме «мозгового штурма», </w:t>
      </w:r>
      <w:r w:rsidRPr="008E3B4B">
        <w:rPr>
          <w:rFonts w:cs="Georgia"/>
        </w:rPr>
        <w:lastRenderedPageBreak/>
        <w:t>реконструкцией функционального взаимодействия в коллективе и т.п.</w:t>
      </w:r>
    </w:p>
    <w:p w:rsidR="00555B16" w:rsidRPr="00B56C2E" w:rsidRDefault="00555B16" w:rsidP="00555B16">
      <w:pPr>
        <w:keepNext/>
        <w:spacing w:before="240"/>
        <w:ind w:firstLine="567"/>
        <w:jc w:val="both"/>
        <w:rPr>
          <w:rFonts w:cs="Georgia"/>
          <w:b/>
        </w:rPr>
      </w:pPr>
      <w:r w:rsidRPr="00B56C2E">
        <w:rPr>
          <w:rFonts w:cs="Georgia"/>
          <w:b/>
        </w:rPr>
        <w:t xml:space="preserve">Технологии проектного </w:t>
      </w:r>
      <w:r>
        <w:rPr>
          <w:rFonts w:cs="Georgia"/>
          <w:b/>
        </w:rPr>
        <w:t>обучения</w:t>
      </w:r>
    </w:p>
    <w:p w:rsidR="00555B16" w:rsidRPr="00B56C2E" w:rsidRDefault="00555B16" w:rsidP="003919DE">
      <w:pPr>
        <w:numPr>
          <w:ilvl w:val="0"/>
          <w:numId w:val="2"/>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555B16" w:rsidRPr="00B56C2E" w:rsidRDefault="00555B16" w:rsidP="003919DE">
      <w:pPr>
        <w:numPr>
          <w:ilvl w:val="0"/>
          <w:numId w:val="2"/>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555B16" w:rsidRPr="00B56C2E" w:rsidRDefault="00555B16" w:rsidP="00555B16">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555B16" w:rsidRPr="00B56C2E" w:rsidRDefault="00555B16" w:rsidP="003919DE">
      <w:pPr>
        <w:numPr>
          <w:ilvl w:val="0"/>
          <w:numId w:val="2"/>
        </w:numPr>
        <w:ind w:left="709"/>
        <w:jc w:val="both"/>
        <w:rPr>
          <w:rFonts w:cs="Georgia"/>
        </w:rPr>
      </w:pPr>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555B16" w:rsidRPr="00B56C2E" w:rsidRDefault="00555B16" w:rsidP="003919DE">
      <w:pPr>
        <w:numPr>
          <w:ilvl w:val="0"/>
          <w:numId w:val="2"/>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проектной или исследовательской деятельности с использованием специализированных программных сред.</w:t>
      </w:r>
    </w:p>
    <w:p w:rsidR="00555B16" w:rsidRPr="008D2DA3" w:rsidRDefault="00555B16" w:rsidP="003919DE">
      <w:pPr>
        <w:numPr>
          <w:ilvl w:val="0"/>
          <w:numId w:val="2"/>
        </w:numPr>
        <w:ind w:left="709"/>
        <w:jc w:val="both"/>
        <w:rPr>
          <w:rFonts w:cs="Georgia"/>
          <w:b/>
          <w:i/>
        </w:rPr>
      </w:pPr>
      <w:r w:rsidRPr="008D2DA3">
        <w:rPr>
          <w:rFonts w:cs="Georgia"/>
          <w:b/>
          <w:i/>
        </w:rPr>
        <w:t>методы IT</w:t>
      </w:r>
    </w:p>
    <w:p w:rsidR="00555B16" w:rsidRPr="008D2DA3" w:rsidRDefault="00555B16" w:rsidP="003919DE">
      <w:pPr>
        <w:numPr>
          <w:ilvl w:val="0"/>
          <w:numId w:val="3"/>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Задание критериев поиска информации. Работа с поисковыми системами университета и внешними ресурсами.</w:t>
      </w:r>
    </w:p>
    <w:p w:rsidR="00555B16" w:rsidRPr="008D2DA3" w:rsidRDefault="00555B16" w:rsidP="003919DE">
      <w:pPr>
        <w:numPr>
          <w:ilvl w:val="0"/>
          <w:numId w:val="3"/>
        </w:numPr>
        <w:ind w:left="993"/>
        <w:jc w:val="both"/>
        <w:rPr>
          <w:rFonts w:cs="Georgia"/>
        </w:rPr>
      </w:pPr>
      <w:r w:rsidRPr="008D2DA3">
        <w:rPr>
          <w:rFonts w:cs="Georgia"/>
        </w:rPr>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555B16" w:rsidRPr="008D2DA3" w:rsidRDefault="00555B16" w:rsidP="003919DE">
      <w:pPr>
        <w:numPr>
          <w:ilvl w:val="0"/>
          <w:numId w:val="3"/>
        </w:numPr>
        <w:ind w:left="993"/>
        <w:jc w:val="both"/>
        <w:rPr>
          <w:rFonts w:cs="Georgia"/>
        </w:rPr>
      </w:pPr>
      <w:r w:rsidRPr="008D2DA3">
        <w:rPr>
          <w:rFonts w:cs="Georgia"/>
        </w:rPr>
        <w:t>Организация доступа студентов к основным и дополнительным лекционным материалам с использованием клиент-серверных технологий (платформа e-Learning).</w:t>
      </w:r>
    </w:p>
    <w:p w:rsidR="00555B16" w:rsidRPr="008D2DA3" w:rsidRDefault="00555B16" w:rsidP="003919DE">
      <w:pPr>
        <w:numPr>
          <w:ilvl w:val="0"/>
          <w:numId w:val="3"/>
        </w:numPr>
        <w:ind w:left="993"/>
        <w:jc w:val="both"/>
        <w:rPr>
          <w:rFonts w:cs="Georgia"/>
        </w:rPr>
      </w:pPr>
      <w:r w:rsidRPr="008D2DA3">
        <w:rPr>
          <w:rFonts w:cs="Georgia"/>
        </w:rPr>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555B16" w:rsidRPr="008D2DA3" w:rsidRDefault="00555B16" w:rsidP="003919DE">
      <w:pPr>
        <w:numPr>
          <w:ilvl w:val="0"/>
          <w:numId w:val="3"/>
        </w:numPr>
        <w:ind w:left="993"/>
        <w:jc w:val="both"/>
        <w:rPr>
          <w:rFonts w:cs="Georgia"/>
        </w:rPr>
      </w:pPr>
      <w:r w:rsidRPr="008D2DA3">
        <w:rPr>
          <w:rFonts w:cs="Georgia"/>
        </w:rPr>
        <w:t>Использование в образовательном процессе электронных учебников, компьютерных обучающих систем, интерактивных упражнений.</w:t>
      </w:r>
    </w:p>
    <w:p w:rsidR="00555B16" w:rsidRPr="008D2DA3" w:rsidRDefault="00555B16" w:rsidP="003919DE">
      <w:pPr>
        <w:numPr>
          <w:ilvl w:val="0"/>
          <w:numId w:val="3"/>
        </w:numPr>
        <w:ind w:left="993"/>
        <w:jc w:val="both"/>
        <w:rPr>
          <w:rFonts w:cs="Georgia"/>
        </w:rPr>
      </w:pPr>
      <w:r w:rsidRPr="008D2DA3">
        <w:rPr>
          <w:rFonts w:cs="Georgia"/>
        </w:rPr>
        <w:t>Компьютерный практикум.</w:t>
      </w:r>
    </w:p>
    <w:p w:rsidR="00555B16" w:rsidRPr="008D2DA3" w:rsidRDefault="00555B16" w:rsidP="003919DE">
      <w:pPr>
        <w:numPr>
          <w:ilvl w:val="0"/>
          <w:numId w:val="2"/>
        </w:numPr>
        <w:ind w:left="709"/>
        <w:jc w:val="both"/>
        <w:rPr>
          <w:rFonts w:cs="Georgia"/>
          <w:b/>
          <w:i/>
        </w:rPr>
      </w:pPr>
      <w:r w:rsidRPr="008D2DA3">
        <w:rPr>
          <w:rFonts w:cs="Georgia"/>
          <w:b/>
          <w:i/>
        </w:rPr>
        <w:t>работа в команде</w:t>
      </w:r>
    </w:p>
    <w:p w:rsidR="00555B16" w:rsidRPr="008D2DA3" w:rsidRDefault="00555B16" w:rsidP="003919DE">
      <w:pPr>
        <w:numPr>
          <w:ilvl w:val="0"/>
          <w:numId w:val="3"/>
        </w:numPr>
        <w:ind w:left="993"/>
        <w:jc w:val="both"/>
        <w:rPr>
          <w:rFonts w:cs="Georgia"/>
        </w:rPr>
      </w:pPr>
      <w:r w:rsidRPr="008D2DA3">
        <w:rPr>
          <w:rFonts w:cs="Georgia"/>
        </w:rPr>
        <w:t>Разработка Web-проектов.</w:t>
      </w:r>
    </w:p>
    <w:p w:rsidR="00555B16" w:rsidRPr="008D2DA3" w:rsidRDefault="00555B16" w:rsidP="003919DE">
      <w:pPr>
        <w:numPr>
          <w:ilvl w:val="0"/>
          <w:numId w:val="2"/>
        </w:numPr>
        <w:ind w:left="709"/>
        <w:jc w:val="both"/>
        <w:rPr>
          <w:rFonts w:cs="Georgia"/>
          <w:b/>
          <w:i/>
        </w:rPr>
      </w:pPr>
      <w:r w:rsidRPr="008D2DA3">
        <w:rPr>
          <w:rFonts w:cs="Georgia"/>
          <w:b/>
          <w:i/>
        </w:rPr>
        <w:t xml:space="preserve"> case-study</w:t>
      </w:r>
    </w:p>
    <w:p w:rsidR="00555B16" w:rsidRPr="008D2DA3" w:rsidRDefault="00555B16" w:rsidP="003919DE">
      <w:pPr>
        <w:numPr>
          <w:ilvl w:val="0"/>
          <w:numId w:val="3"/>
        </w:numPr>
        <w:ind w:left="993"/>
        <w:jc w:val="both"/>
        <w:rPr>
          <w:rFonts w:cs="Georgia"/>
        </w:rPr>
      </w:pPr>
      <w:r w:rsidRPr="008D2DA3">
        <w:rPr>
          <w:rFonts w:cs="Georgia"/>
        </w:rPr>
        <w:t>Разбор результатов тематических контрольных работ, анализ ошибок, совместный поиск вариантов рационального решения учебной проблемы.</w:t>
      </w:r>
    </w:p>
    <w:p w:rsidR="00555B16" w:rsidRPr="008D2DA3" w:rsidRDefault="00555B16" w:rsidP="003919DE">
      <w:pPr>
        <w:numPr>
          <w:ilvl w:val="0"/>
          <w:numId w:val="2"/>
        </w:numPr>
        <w:ind w:left="709"/>
        <w:jc w:val="both"/>
        <w:rPr>
          <w:rFonts w:cs="Georgia"/>
          <w:b/>
          <w:i/>
        </w:rPr>
      </w:pPr>
      <w:r w:rsidRPr="008D2DA3">
        <w:rPr>
          <w:rFonts w:cs="Georgia"/>
          <w:b/>
          <w:i/>
        </w:rPr>
        <w:t>проблемное обучение</w:t>
      </w:r>
    </w:p>
    <w:p w:rsidR="00555B16" w:rsidRPr="008D2DA3" w:rsidRDefault="00555B16" w:rsidP="003919DE">
      <w:pPr>
        <w:numPr>
          <w:ilvl w:val="0"/>
          <w:numId w:val="3"/>
        </w:numPr>
        <w:ind w:left="993"/>
        <w:jc w:val="both"/>
        <w:rPr>
          <w:rFonts w:cs="Georgia"/>
        </w:rPr>
      </w:pPr>
      <w:r w:rsidRPr="008D2DA3">
        <w:rPr>
          <w:rFonts w:cs="Georgia"/>
        </w:rPr>
        <w:t>Подготовка тематических рефератов, содержащих разделы, частично или полностью выносимые на самостоятельное изучение.</w:t>
      </w:r>
    </w:p>
    <w:p w:rsidR="00555B16" w:rsidRPr="008D2DA3" w:rsidRDefault="00555B16" w:rsidP="003919DE">
      <w:pPr>
        <w:numPr>
          <w:ilvl w:val="0"/>
          <w:numId w:val="2"/>
        </w:numPr>
        <w:ind w:left="709"/>
        <w:jc w:val="both"/>
        <w:rPr>
          <w:rFonts w:cs="Georgia"/>
          <w:b/>
          <w:i/>
        </w:rPr>
      </w:pPr>
      <w:r w:rsidRPr="008D2DA3">
        <w:rPr>
          <w:rFonts w:cs="Georgia"/>
          <w:b/>
          <w:i/>
        </w:rPr>
        <w:t>учебная дискуссия</w:t>
      </w:r>
    </w:p>
    <w:p w:rsidR="00555B16" w:rsidRPr="008D2DA3" w:rsidRDefault="00555B16" w:rsidP="003919DE">
      <w:pPr>
        <w:numPr>
          <w:ilvl w:val="0"/>
          <w:numId w:val="3"/>
        </w:numPr>
        <w:ind w:left="993"/>
        <w:jc w:val="both"/>
        <w:rPr>
          <w:rFonts w:cs="Georgia"/>
        </w:rPr>
      </w:pPr>
      <w:r w:rsidRPr="008D2DA3">
        <w:rPr>
          <w:rFonts w:cs="Georgia"/>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555B16" w:rsidRPr="008D2DA3" w:rsidRDefault="00555B16" w:rsidP="003919DE">
      <w:pPr>
        <w:numPr>
          <w:ilvl w:val="0"/>
          <w:numId w:val="2"/>
        </w:numPr>
        <w:ind w:left="709"/>
        <w:jc w:val="both"/>
        <w:rPr>
          <w:rFonts w:cs="Georgia"/>
          <w:b/>
          <w:i/>
        </w:rPr>
      </w:pPr>
      <w:r w:rsidRPr="008D2DA3">
        <w:rPr>
          <w:rFonts w:cs="Georgia"/>
          <w:b/>
          <w:i/>
        </w:rPr>
        <w:t>использование тренингов</w:t>
      </w:r>
    </w:p>
    <w:p w:rsidR="00555B16" w:rsidRPr="008D2DA3" w:rsidRDefault="00555B16" w:rsidP="003919DE">
      <w:pPr>
        <w:numPr>
          <w:ilvl w:val="0"/>
          <w:numId w:val="3"/>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компьютерных тестирований как в качестве локальных, так и внешних контрольных мероприятий.</w:t>
      </w:r>
    </w:p>
    <w:p w:rsidR="0032470F" w:rsidRPr="00F90B0C" w:rsidRDefault="007754E4" w:rsidP="00E833BC">
      <w:pPr>
        <w:pStyle w:val="Style3"/>
        <w:widowControl/>
        <w:numPr>
          <w:ilvl w:val="0"/>
          <w:numId w:val="1"/>
        </w:numPr>
        <w:spacing w:before="120" w:after="120"/>
        <w:jc w:val="both"/>
        <w:rPr>
          <w:rStyle w:val="FontStyle21"/>
          <w:b/>
          <w:sz w:val="24"/>
          <w:szCs w:val="24"/>
        </w:rPr>
      </w:pPr>
      <w:r w:rsidRPr="00F90B0C">
        <w:rPr>
          <w:rStyle w:val="FontStyle21"/>
          <w:b/>
          <w:sz w:val="24"/>
          <w:szCs w:val="24"/>
        </w:rPr>
        <w:lastRenderedPageBreak/>
        <w:t xml:space="preserve">Учебно-методическое обеспечение самостоятельной работы </w:t>
      </w:r>
      <w:r w:rsidR="004F032A" w:rsidRPr="00F90B0C">
        <w:rPr>
          <w:rStyle w:val="FontStyle21"/>
          <w:b/>
          <w:sz w:val="24"/>
          <w:szCs w:val="24"/>
        </w:rPr>
        <w:t>с</w:t>
      </w:r>
      <w:r w:rsidRPr="00F90B0C">
        <w:rPr>
          <w:rStyle w:val="FontStyle21"/>
          <w:b/>
          <w:sz w:val="24"/>
          <w:szCs w:val="24"/>
        </w:rPr>
        <w:t>тудентов</w:t>
      </w:r>
    </w:p>
    <w:p w:rsidR="00721891" w:rsidRPr="00870BF8" w:rsidRDefault="00721891" w:rsidP="00870BF8">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 которые определяет преподаватель для студента.</w:t>
      </w:r>
    </w:p>
    <w:p w:rsidR="00721891" w:rsidRDefault="00721891" w:rsidP="00870BF8">
      <w:pPr>
        <w:pStyle w:val="Style4"/>
        <w:widowControl/>
        <w:ind w:firstLine="567"/>
        <w:jc w:val="both"/>
        <w:rPr>
          <w:rStyle w:val="FontStyle18"/>
          <w:b w:val="0"/>
          <w:sz w:val="24"/>
          <w:szCs w:val="24"/>
        </w:rPr>
      </w:pPr>
      <w:r w:rsidRPr="00870BF8">
        <w:rPr>
          <w:rStyle w:val="FontStyle18"/>
          <w:b w:val="0"/>
          <w:sz w:val="24"/>
          <w:szCs w:val="24"/>
        </w:rPr>
        <w:t>Внеаудиторная самостоятельная работа студентов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w:t>
      </w:r>
    </w:p>
    <w:p w:rsidR="00B858E3" w:rsidRPr="00B858E3" w:rsidRDefault="00B858E3" w:rsidP="00B858E3">
      <w:pPr>
        <w:spacing w:before="120" w:after="120"/>
        <w:ind w:firstLine="720"/>
        <w:jc w:val="both"/>
        <w:rPr>
          <w:b/>
          <w:bCs/>
        </w:rPr>
      </w:pPr>
      <w:r w:rsidRPr="00B858E3">
        <w:rPr>
          <w:b/>
          <w:bCs/>
        </w:rPr>
        <w:t>6.2. Содержание контрольных работ заочников</w:t>
      </w:r>
    </w:p>
    <w:p w:rsidR="00B858E3" w:rsidRPr="00F50D1C" w:rsidRDefault="00B858E3" w:rsidP="00B858E3">
      <w:pPr>
        <w:spacing w:before="120" w:after="120"/>
        <w:ind w:firstLine="720"/>
        <w:jc w:val="both"/>
        <w:rPr>
          <w:b/>
          <w:bCs/>
          <w:i/>
          <w:sz w:val="26"/>
          <w:szCs w:val="26"/>
        </w:rPr>
      </w:pPr>
      <w:r w:rsidRPr="00F50D1C">
        <w:rPr>
          <w:b/>
          <w:bCs/>
          <w:i/>
          <w:sz w:val="26"/>
          <w:szCs w:val="26"/>
        </w:rPr>
        <w:t>Содержание контрольной работы заочников № 1</w:t>
      </w:r>
    </w:p>
    <w:p w:rsidR="00B858E3" w:rsidRPr="00B858E3" w:rsidRDefault="00B858E3" w:rsidP="003919DE">
      <w:pPr>
        <w:widowControl/>
        <w:numPr>
          <w:ilvl w:val="0"/>
          <w:numId w:val="12"/>
        </w:numPr>
        <w:autoSpaceDE/>
        <w:autoSpaceDN/>
        <w:adjustRightInd/>
        <w:spacing w:after="200" w:line="276" w:lineRule="auto"/>
        <w:contextualSpacing/>
      </w:pPr>
      <w:r w:rsidRPr="00B858E3">
        <w:t>Подготовка и оформление реферата по заданной теме:</w:t>
      </w:r>
    </w:p>
    <w:p w:rsidR="00B858E3" w:rsidRPr="00B858E3" w:rsidRDefault="00B858E3" w:rsidP="00B858E3">
      <w:pPr>
        <w:spacing w:before="120" w:after="120"/>
        <w:ind w:firstLine="720"/>
        <w:jc w:val="both"/>
        <w:rPr>
          <w:b/>
          <w:bCs/>
        </w:rPr>
      </w:pPr>
      <w:r w:rsidRPr="00B858E3">
        <w:rPr>
          <w:b/>
          <w:bCs/>
        </w:rPr>
        <w:t>Темы рефератов</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Организация и средства человеко-машинного интерфейса</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Новейшие достижения в информатике</w:t>
      </w:r>
    </w:p>
    <w:p w:rsidR="00B858E3" w:rsidRPr="00B858E3" w:rsidRDefault="00C25038" w:rsidP="003919DE">
      <w:pPr>
        <w:widowControl/>
        <w:numPr>
          <w:ilvl w:val="1"/>
          <w:numId w:val="11"/>
        </w:numPr>
        <w:autoSpaceDE/>
        <w:autoSpaceDN/>
        <w:adjustRightInd/>
        <w:spacing w:after="100" w:afterAutospacing="1" w:line="276" w:lineRule="auto"/>
        <w:ind w:left="1417" w:hanging="357"/>
        <w:jc w:val="both"/>
      </w:pPr>
      <w:hyperlink r:id="rId16" w:tooltip="Документ" w:history="1">
        <w:r w:rsidR="00B858E3" w:rsidRPr="00B858E3">
          <w:t>Данные и информация</w:t>
        </w:r>
      </w:hyperlink>
      <w:r w:rsidR="00B858E3" w:rsidRPr="00B858E3">
        <w:t xml:space="preserve">. </w:t>
      </w:r>
      <w:hyperlink r:id="rId17" w:tooltip="Документ" w:history="1">
        <w:r w:rsidR="00B858E3" w:rsidRPr="00B858E3">
          <w:t>Единицы информации</w:t>
        </w:r>
      </w:hyperlink>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Экономические и правовые аспекты информационных технологий</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Локальные компьютерные сети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Интернет технологии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Интернет. Службы и возможности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Электронная почта и телеконференции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Технология World Wide Web</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Электронная коммерция в Интернете</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Базы данных в Интернет</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Безопасность в Интернет</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Новейшие направления в области создания технологий программирования</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Методы защиты информации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Системы защиты информации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Защита баз данных</w:t>
      </w:r>
    </w:p>
    <w:p w:rsidR="00B858E3" w:rsidRPr="00B858E3" w:rsidRDefault="00C25038" w:rsidP="003919DE">
      <w:pPr>
        <w:widowControl/>
        <w:numPr>
          <w:ilvl w:val="1"/>
          <w:numId w:val="11"/>
        </w:numPr>
        <w:autoSpaceDE/>
        <w:autoSpaceDN/>
        <w:adjustRightInd/>
        <w:spacing w:after="100" w:afterAutospacing="1" w:line="276" w:lineRule="auto"/>
        <w:ind w:left="1417" w:hanging="357"/>
        <w:jc w:val="both"/>
      </w:pPr>
      <w:hyperlink r:id="rId18" w:tooltip="Документ" w:history="1">
        <w:r w:rsidR="00B858E3" w:rsidRPr="00B858E3">
          <w:t xml:space="preserve">Защита информации от несанкционированного доступа методом криптопреобразования </w:t>
        </w:r>
      </w:hyperlink>
    </w:p>
    <w:p w:rsidR="00B858E3" w:rsidRPr="00B858E3" w:rsidRDefault="00C25038" w:rsidP="003919DE">
      <w:pPr>
        <w:widowControl/>
        <w:numPr>
          <w:ilvl w:val="1"/>
          <w:numId w:val="11"/>
        </w:numPr>
        <w:autoSpaceDE/>
        <w:autoSpaceDN/>
        <w:adjustRightInd/>
        <w:spacing w:after="100" w:afterAutospacing="1" w:line="276" w:lineRule="auto"/>
        <w:ind w:left="1417" w:hanging="357"/>
        <w:jc w:val="both"/>
      </w:pPr>
      <w:hyperlink r:id="rId19" w:tooltip="Документ" w:history="1">
        <w:r w:rsidR="00B858E3" w:rsidRPr="00B858E3">
          <w:t>Защита цифровой информации методами стеганографии</w:t>
        </w:r>
      </w:hyperlink>
    </w:p>
    <w:p w:rsidR="00B858E3" w:rsidRPr="00B858E3" w:rsidRDefault="00C25038" w:rsidP="003919DE">
      <w:pPr>
        <w:widowControl/>
        <w:numPr>
          <w:ilvl w:val="1"/>
          <w:numId w:val="11"/>
        </w:numPr>
        <w:autoSpaceDE/>
        <w:autoSpaceDN/>
        <w:adjustRightInd/>
        <w:spacing w:after="100" w:afterAutospacing="1" w:line="276" w:lineRule="auto"/>
        <w:ind w:left="1417" w:hanging="357"/>
        <w:jc w:val="both"/>
      </w:pPr>
      <w:hyperlink r:id="rId20" w:tooltip="Документ" w:history="1">
        <w:r w:rsidR="00B858E3" w:rsidRPr="00B858E3">
          <w:t>Компьютерные вирусы, типы вирусов, методы борьбы с вирусами</w:t>
        </w:r>
      </w:hyperlink>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Правовая охрана программ и данных. Защита информации.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Начала общей теории информации</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Основы информационного моделирования</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Интеллектуальные информационные системы</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Информационные ресурсы</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Информационный потенциал общества</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Человек в информационном обществе</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Технология создания гипертекстовых документов</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Языки разметки гипертекстовых документов</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pPr>
      <w:r w:rsidRPr="00B858E3">
        <w:t>Web-программирование</w:t>
      </w:r>
    </w:p>
    <w:p w:rsidR="00B858E3" w:rsidRPr="00B858E3" w:rsidRDefault="00B858E3" w:rsidP="003919DE">
      <w:pPr>
        <w:widowControl/>
        <w:numPr>
          <w:ilvl w:val="1"/>
          <w:numId w:val="11"/>
        </w:numPr>
        <w:autoSpaceDE/>
        <w:autoSpaceDN/>
        <w:adjustRightInd/>
        <w:spacing w:after="100" w:afterAutospacing="1" w:line="276" w:lineRule="auto"/>
        <w:ind w:left="1417" w:hanging="357"/>
        <w:jc w:val="both"/>
        <w:rPr>
          <w:iCs/>
        </w:rPr>
      </w:pPr>
      <w:r w:rsidRPr="00B858E3">
        <w:t>Коллективное использование разнородных информационных ресурсов</w:t>
      </w:r>
    </w:p>
    <w:p w:rsidR="00B858E3" w:rsidRPr="00B858E3" w:rsidRDefault="00B858E3" w:rsidP="003919DE">
      <w:pPr>
        <w:widowControl/>
        <w:numPr>
          <w:ilvl w:val="0"/>
          <w:numId w:val="12"/>
        </w:numPr>
        <w:autoSpaceDE/>
        <w:autoSpaceDN/>
        <w:adjustRightInd/>
        <w:spacing w:before="240" w:after="200" w:line="276" w:lineRule="auto"/>
        <w:contextualSpacing/>
      </w:pPr>
      <w:r w:rsidRPr="00B858E3">
        <w:t>Выполнение индивидуальных заданий по темам:</w:t>
      </w:r>
    </w:p>
    <w:p w:rsidR="00B858E3" w:rsidRPr="00B858E3" w:rsidRDefault="00B858E3" w:rsidP="003919DE">
      <w:pPr>
        <w:widowControl/>
        <w:numPr>
          <w:ilvl w:val="0"/>
          <w:numId w:val="13"/>
        </w:numPr>
        <w:autoSpaceDE/>
        <w:autoSpaceDN/>
        <w:adjustRightInd/>
        <w:spacing w:after="200" w:line="276" w:lineRule="auto"/>
        <w:contextualSpacing/>
      </w:pPr>
      <w:r w:rsidRPr="00B858E3">
        <w:lastRenderedPageBreak/>
        <w:t>Использование MS Excel для решения математических, логических и прикладных задач.</w:t>
      </w:r>
    </w:p>
    <w:p w:rsidR="00B858E3" w:rsidRPr="00B858E3" w:rsidRDefault="00B858E3" w:rsidP="003919DE">
      <w:pPr>
        <w:widowControl/>
        <w:numPr>
          <w:ilvl w:val="0"/>
          <w:numId w:val="13"/>
        </w:numPr>
        <w:autoSpaceDE/>
        <w:autoSpaceDN/>
        <w:adjustRightInd/>
        <w:spacing w:after="200" w:line="276" w:lineRule="auto"/>
        <w:contextualSpacing/>
      </w:pPr>
      <w:r w:rsidRPr="00B858E3">
        <w:t xml:space="preserve">Исследование графических возможностей MS Excel. Визуализация результатов решения задач. </w:t>
      </w:r>
    </w:p>
    <w:p w:rsidR="00B858E3" w:rsidRPr="00B858E3" w:rsidRDefault="00B858E3" w:rsidP="003919DE">
      <w:pPr>
        <w:widowControl/>
        <w:numPr>
          <w:ilvl w:val="0"/>
          <w:numId w:val="13"/>
        </w:numPr>
        <w:autoSpaceDE/>
        <w:autoSpaceDN/>
        <w:adjustRightInd/>
        <w:spacing w:after="200" w:line="276" w:lineRule="auto"/>
        <w:contextualSpacing/>
      </w:pPr>
      <w:r w:rsidRPr="00B858E3">
        <w:t>Построение графиков функциональных зависимостей, параметрически заданных функций, трехмерных поверхностей.</w:t>
      </w:r>
    </w:p>
    <w:p w:rsidR="00B858E3" w:rsidRPr="00B858E3" w:rsidRDefault="00B858E3" w:rsidP="003919DE">
      <w:pPr>
        <w:widowControl/>
        <w:numPr>
          <w:ilvl w:val="0"/>
          <w:numId w:val="13"/>
        </w:numPr>
        <w:autoSpaceDE/>
        <w:autoSpaceDN/>
        <w:adjustRightInd/>
        <w:spacing w:after="200" w:line="276" w:lineRule="auto"/>
        <w:contextualSpacing/>
      </w:pPr>
      <w:r w:rsidRPr="00B858E3">
        <w:t>Модели решения задач с использованием базовых алгоритмов</w:t>
      </w:r>
    </w:p>
    <w:p w:rsidR="00B858E3" w:rsidRPr="00B858E3" w:rsidRDefault="00B858E3" w:rsidP="003919DE">
      <w:pPr>
        <w:widowControl/>
        <w:numPr>
          <w:ilvl w:val="0"/>
          <w:numId w:val="13"/>
        </w:numPr>
        <w:autoSpaceDE/>
        <w:autoSpaceDN/>
        <w:adjustRightInd/>
        <w:spacing w:after="200" w:line="276" w:lineRule="auto"/>
        <w:contextualSpacing/>
      </w:pPr>
      <w:r w:rsidRPr="00B858E3">
        <w:t>Алгоритмы расчетов с принятием решения по условию.</w:t>
      </w:r>
    </w:p>
    <w:p w:rsidR="00B858E3" w:rsidRPr="00B858E3" w:rsidRDefault="00B858E3" w:rsidP="003919DE">
      <w:pPr>
        <w:widowControl/>
        <w:numPr>
          <w:ilvl w:val="0"/>
          <w:numId w:val="13"/>
        </w:numPr>
        <w:autoSpaceDE/>
        <w:autoSpaceDN/>
        <w:adjustRightInd/>
        <w:spacing w:after="200" w:line="276" w:lineRule="auto"/>
        <w:contextualSpacing/>
      </w:pPr>
      <w:r w:rsidRPr="00B858E3">
        <w:t>Алгоритмы поиска по критерию. Функции ВПР, СУММЕСЛИ, СЧЕТЕСЛИ. Сортировки и фильтры.</w:t>
      </w:r>
    </w:p>
    <w:p w:rsidR="00B858E3" w:rsidRPr="00B858E3" w:rsidRDefault="00B858E3" w:rsidP="003919DE">
      <w:pPr>
        <w:widowControl/>
        <w:numPr>
          <w:ilvl w:val="0"/>
          <w:numId w:val="13"/>
        </w:numPr>
        <w:autoSpaceDE/>
        <w:autoSpaceDN/>
        <w:adjustRightInd/>
        <w:spacing w:after="200" w:line="276" w:lineRule="auto"/>
        <w:contextualSpacing/>
      </w:pPr>
      <w:r w:rsidRPr="00B858E3">
        <w:t>Решение задачи из предметной области.</w:t>
      </w:r>
    </w:p>
    <w:p w:rsidR="00B858E3" w:rsidRPr="00B858E3" w:rsidRDefault="00B858E3" w:rsidP="003919DE">
      <w:pPr>
        <w:widowControl/>
        <w:numPr>
          <w:ilvl w:val="0"/>
          <w:numId w:val="13"/>
        </w:numPr>
        <w:autoSpaceDE/>
        <w:autoSpaceDN/>
        <w:adjustRightInd/>
        <w:spacing w:after="200" w:line="276" w:lineRule="auto"/>
        <w:contextualSpacing/>
      </w:pPr>
      <w:r w:rsidRPr="00B858E3">
        <w:t>Подготовка отчета</w:t>
      </w:r>
    </w:p>
    <w:p w:rsidR="00B858E3" w:rsidRPr="00B858E3" w:rsidRDefault="00B858E3" w:rsidP="00B858E3">
      <w:pPr>
        <w:ind w:left="720"/>
        <w:contextualSpacing/>
        <w:rPr>
          <w:b/>
          <w:sz w:val="28"/>
          <w:szCs w:val="28"/>
        </w:rPr>
      </w:pPr>
    </w:p>
    <w:p w:rsidR="00B858E3" w:rsidRPr="00B858E3" w:rsidRDefault="00B858E3" w:rsidP="00B858E3">
      <w:pPr>
        <w:ind w:left="720"/>
        <w:contextualSpacing/>
        <w:rPr>
          <w:b/>
        </w:rPr>
      </w:pPr>
      <w:r w:rsidRPr="00B858E3">
        <w:rPr>
          <w:b/>
        </w:rPr>
        <w:t>Примерные задания</w:t>
      </w:r>
    </w:p>
    <w:p w:rsidR="00B858E3" w:rsidRPr="00B858E3" w:rsidRDefault="00B858E3" w:rsidP="003919DE">
      <w:pPr>
        <w:widowControl/>
        <w:numPr>
          <w:ilvl w:val="0"/>
          <w:numId w:val="15"/>
        </w:numPr>
        <w:autoSpaceDE/>
        <w:autoSpaceDN/>
        <w:adjustRightInd/>
        <w:spacing w:after="120" w:line="276" w:lineRule="auto"/>
        <w:rPr>
          <w:lang w:eastAsia="en-US"/>
        </w:rPr>
      </w:pPr>
      <w:r w:rsidRPr="00B858E3">
        <w:rPr>
          <w:lang w:eastAsia="en-US"/>
        </w:rPr>
        <w:t xml:space="preserve">Графически найти корень уравнения  </w:t>
      </w:r>
      <w:r w:rsidRPr="00B858E3">
        <w:rPr>
          <w:lang w:eastAsia="en-US"/>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21" o:title=""/>
          </v:shape>
          <o:OLEObject Type="Embed" ProgID="Equation.3" ShapeID="_x0000_i1025" DrawAspect="Content" ObjectID="_1667918457" r:id="rId22"/>
        </w:object>
      </w:r>
    </w:p>
    <w:p w:rsidR="00B858E3" w:rsidRPr="00B858E3" w:rsidRDefault="00B858E3" w:rsidP="00B858E3">
      <w:pPr>
        <w:widowControl/>
        <w:autoSpaceDE/>
        <w:autoSpaceDN/>
        <w:adjustRightInd/>
        <w:spacing w:after="120"/>
        <w:rPr>
          <w:lang w:eastAsia="en-US"/>
        </w:rPr>
      </w:pPr>
    </w:p>
    <w:p w:rsidR="00B858E3" w:rsidRPr="00B858E3" w:rsidRDefault="00B858E3" w:rsidP="003919DE">
      <w:pPr>
        <w:widowControl/>
        <w:numPr>
          <w:ilvl w:val="0"/>
          <w:numId w:val="15"/>
        </w:numPr>
        <w:autoSpaceDE/>
        <w:autoSpaceDN/>
        <w:adjustRightInd/>
        <w:spacing w:after="120" w:line="276" w:lineRule="auto"/>
        <w:rPr>
          <w:lang w:eastAsia="en-US"/>
        </w:rPr>
      </w:pPr>
      <w:r w:rsidRPr="00B858E3">
        <w:rPr>
          <w:lang w:eastAsia="en-US"/>
        </w:rPr>
        <w:t>Вычислить значение функции в заданной точке, при заданном коэффициенте а.</w:t>
      </w:r>
    </w:p>
    <w:p w:rsidR="00B858E3" w:rsidRPr="00B858E3" w:rsidRDefault="00B858E3" w:rsidP="00B858E3">
      <w:pPr>
        <w:widowControl/>
        <w:autoSpaceDE/>
        <w:autoSpaceDN/>
        <w:adjustRightInd/>
        <w:spacing w:after="120"/>
        <w:rPr>
          <w:lang w:eastAsia="en-US"/>
        </w:rPr>
      </w:pPr>
      <w:r w:rsidRPr="00B858E3">
        <w:rPr>
          <w:position w:val="-60"/>
          <w:lang w:eastAsia="en-US"/>
        </w:rPr>
        <w:object w:dxaOrig="4940" w:dyaOrig="1320">
          <v:shape id="_x0000_i1026" type="#_x0000_t75" style="width:245.25pt;height:65.25pt" o:ole="">
            <v:imagedata r:id="rId23" o:title=""/>
          </v:shape>
          <o:OLEObject Type="Embed" ProgID="Equation.3" ShapeID="_x0000_i1026" DrawAspect="Content" ObjectID="_1667918458" r:id="rId24"/>
        </w:object>
      </w:r>
    </w:p>
    <w:p w:rsidR="00B858E3" w:rsidRPr="00B858E3" w:rsidRDefault="00B858E3" w:rsidP="003919DE">
      <w:pPr>
        <w:widowControl/>
        <w:numPr>
          <w:ilvl w:val="0"/>
          <w:numId w:val="15"/>
        </w:numPr>
        <w:autoSpaceDE/>
        <w:autoSpaceDN/>
        <w:adjustRightInd/>
        <w:spacing w:after="200" w:line="276" w:lineRule="auto"/>
        <w:rPr>
          <w:lang w:eastAsia="en-US"/>
        </w:rPr>
      </w:pPr>
      <w:r w:rsidRPr="00B858E3">
        <w:rPr>
          <w:lang w:eastAsia="en-US"/>
        </w:rPr>
        <w:t>В таблице «Сотрудники» с полями (Таб№, ФИО, Разряд, Оклад, Должность) по заданным критериям произвести поиск информации</w:t>
      </w:r>
    </w:p>
    <w:p w:rsidR="00B858E3" w:rsidRPr="00B858E3" w:rsidRDefault="00B858E3" w:rsidP="00B858E3">
      <w:pPr>
        <w:widowControl/>
        <w:autoSpaceDE/>
        <w:autoSpaceDN/>
        <w:adjustRightInd/>
        <w:rPr>
          <w:lang w:eastAsia="en-US"/>
        </w:rPr>
      </w:pPr>
      <w:r w:rsidRPr="00B858E3">
        <w:rPr>
          <w:lang w:eastAsia="en-US"/>
        </w:rPr>
        <w:tab/>
        <w:t>По Таб№ получить ФИО,</w:t>
      </w:r>
    </w:p>
    <w:p w:rsidR="00B858E3" w:rsidRPr="00B858E3" w:rsidRDefault="00B858E3" w:rsidP="00B858E3">
      <w:pPr>
        <w:widowControl/>
        <w:autoSpaceDE/>
        <w:autoSpaceDN/>
        <w:adjustRightInd/>
        <w:rPr>
          <w:lang w:eastAsia="en-US"/>
        </w:rPr>
      </w:pPr>
      <w:r w:rsidRPr="00B858E3">
        <w:rPr>
          <w:lang w:eastAsia="en-US"/>
        </w:rPr>
        <w:tab/>
        <w:t>По ФИО-- Оклад,</w:t>
      </w:r>
    </w:p>
    <w:p w:rsidR="00B858E3" w:rsidRPr="00B858E3" w:rsidRDefault="00B858E3" w:rsidP="00B858E3">
      <w:pPr>
        <w:widowControl/>
        <w:autoSpaceDE/>
        <w:autoSpaceDN/>
        <w:adjustRightInd/>
        <w:rPr>
          <w:lang w:eastAsia="en-US"/>
        </w:rPr>
      </w:pPr>
      <w:r w:rsidRPr="00B858E3">
        <w:rPr>
          <w:lang w:eastAsia="en-US"/>
        </w:rPr>
        <w:t>Создать формулы для ответа на вопросы:</w:t>
      </w:r>
    </w:p>
    <w:p w:rsidR="00B858E3" w:rsidRPr="00B858E3" w:rsidRDefault="00B858E3" w:rsidP="00B858E3">
      <w:pPr>
        <w:widowControl/>
        <w:autoSpaceDE/>
        <w:autoSpaceDN/>
        <w:adjustRightInd/>
        <w:rPr>
          <w:lang w:eastAsia="en-US"/>
        </w:rPr>
      </w:pPr>
      <w:r w:rsidRPr="00B858E3">
        <w:rPr>
          <w:lang w:eastAsia="en-US"/>
        </w:rPr>
        <w:tab/>
        <w:t>Сколько человек имеет 14-й разряд?</w:t>
      </w:r>
    </w:p>
    <w:p w:rsidR="00B858E3" w:rsidRPr="00B858E3" w:rsidRDefault="00B858E3" w:rsidP="00B858E3">
      <w:pPr>
        <w:widowControl/>
        <w:autoSpaceDE/>
        <w:autoSpaceDN/>
        <w:adjustRightInd/>
        <w:rPr>
          <w:lang w:eastAsia="en-US"/>
        </w:rPr>
      </w:pPr>
      <w:r w:rsidRPr="00B858E3">
        <w:rPr>
          <w:lang w:eastAsia="en-US"/>
        </w:rPr>
        <w:tab/>
        <w:t>Найти суммарный оклад администраторов.</w:t>
      </w:r>
    </w:p>
    <w:p w:rsidR="00B858E3" w:rsidRPr="00B858E3" w:rsidRDefault="00B858E3" w:rsidP="00B858E3">
      <w:pPr>
        <w:widowControl/>
        <w:autoSpaceDE/>
        <w:autoSpaceDN/>
        <w:adjustRightInd/>
        <w:rPr>
          <w:lang w:eastAsia="en-US"/>
        </w:rPr>
      </w:pPr>
      <w:r w:rsidRPr="00B858E3">
        <w:rPr>
          <w:lang w:eastAsia="en-US"/>
        </w:rPr>
        <w:tab/>
        <w:t>Найти средний оклад дизайнеров.</w:t>
      </w:r>
    </w:p>
    <w:p w:rsidR="00B858E3" w:rsidRPr="00B858E3" w:rsidRDefault="00B858E3" w:rsidP="00B858E3">
      <w:pPr>
        <w:widowControl/>
        <w:autoSpaceDE/>
        <w:autoSpaceDN/>
        <w:adjustRightInd/>
        <w:rPr>
          <w:lang w:eastAsia="en-US"/>
        </w:rPr>
      </w:pPr>
      <w:r w:rsidRPr="00B858E3">
        <w:rPr>
          <w:lang w:eastAsia="en-US"/>
        </w:rPr>
        <w:tab/>
        <w:t>Сколько человек имеет фамилию на «С»?</w:t>
      </w:r>
    </w:p>
    <w:p w:rsidR="00B858E3" w:rsidRPr="00B858E3" w:rsidRDefault="00B858E3" w:rsidP="00B858E3">
      <w:pPr>
        <w:ind w:left="720"/>
        <w:contextualSpacing/>
      </w:pPr>
    </w:p>
    <w:p w:rsidR="00B858E3" w:rsidRPr="00B858E3" w:rsidRDefault="00B858E3" w:rsidP="00B858E3"/>
    <w:p w:rsidR="00B858E3" w:rsidRPr="00F50D1C" w:rsidRDefault="00B858E3" w:rsidP="00B858E3">
      <w:pPr>
        <w:spacing w:before="120" w:after="120"/>
        <w:ind w:firstLine="720"/>
        <w:jc w:val="both"/>
        <w:rPr>
          <w:b/>
          <w:bCs/>
          <w:i/>
          <w:sz w:val="26"/>
          <w:szCs w:val="26"/>
        </w:rPr>
      </w:pPr>
      <w:r w:rsidRPr="00F50D1C">
        <w:rPr>
          <w:b/>
          <w:bCs/>
          <w:i/>
          <w:sz w:val="26"/>
          <w:szCs w:val="26"/>
        </w:rPr>
        <w:t>Содержание контрольной работы заочников № 2</w:t>
      </w:r>
    </w:p>
    <w:p w:rsidR="00B858E3" w:rsidRPr="00B858E3" w:rsidRDefault="00B858E3" w:rsidP="003919DE">
      <w:pPr>
        <w:widowControl/>
        <w:numPr>
          <w:ilvl w:val="0"/>
          <w:numId w:val="14"/>
        </w:numPr>
        <w:autoSpaceDE/>
        <w:autoSpaceDN/>
        <w:adjustRightInd/>
        <w:spacing w:after="200" w:line="276" w:lineRule="auto"/>
        <w:contextualSpacing/>
      </w:pPr>
      <w:r w:rsidRPr="00B858E3">
        <w:t>Создание алгоритмов решения задач. Основные элементы блок-схем.</w:t>
      </w:r>
    </w:p>
    <w:p w:rsidR="00B858E3" w:rsidRPr="00B858E3" w:rsidRDefault="00B858E3" w:rsidP="003919DE">
      <w:pPr>
        <w:widowControl/>
        <w:numPr>
          <w:ilvl w:val="0"/>
          <w:numId w:val="14"/>
        </w:numPr>
        <w:autoSpaceDE/>
        <w:autoSpaceDN/>
        <w:adjustRightInd/>
        <w:spacing w:after="200" w:line="276" w:lineRule="auto"/>
        <w:contextualSpacing/>
      </w:pPr>
      <w:r w:rsidRPr="00B858E3">
        <w:t xml:space="preserve">Программирование алгоритмов линейной структуры. Математические функции  VBA. Изучение средств ввода-вывода информации </w:t>
      </w:r>
    </w:p>
    <w:p w:rsidR="00B858E3" w:rsidRPr="00B858E3" w:rsidRDefault="00B858E3" w:rsidP="003919DE">
      <w:pPr>
        <w:widowControl/>
        <w:numPr>
          <w:ilvl w:val="0"/>
          <w:numId w:val="14"/>
        </w:numPr>
        <w:autoSpaceDE/>
        <w:autoSpaceDN/>
        <w:adjustRightInd/>
        <w:spacing w:after="200" w:line="276" w:lineRule="auto"/>
        <w:contextualSpacing/>
      </w:pPr>
      <w:r w:rsidRPr="00B858E3">
        <w:t>Программирование алгоритмов разветвляющейся структуры.</w:t>
      </w:r>
    </w:p>
    <w:p w:rsidR="00B858E3" w:rsidRPr="00B858E3" w:rsidRDefault="00B858E3" w:rsidP="003919DE">
      <w:pPr>
        <w:widowControl/>
        <w:numPr>
          <w:ilvl w:val="0"/>
          <w:numId w:val="14"/>
        </w:numPr>
        <w:autoSpaceDE/>
        <w:autoSpaceDN/>
        <w:adjustRightInd/>
        <w:spacing w:after="200" w:line="276" w:lineRule="auto"/>
        <w:contextualSpacing/>
      </w:pPr>
      <w:r w:rsidRPr="00B858E3">
        <w:t>Программирование алгоритмов  и циклической структуры.</w:t>
      </w:r>
    </w:p>
    <w:p w:rsidR="00B858E3" w:rsidRPr="00B858E3" w:rsidRDefault="00B858E3" w:rsidP="003919DE">
      <w:pPr>
        <w:widowControl/>
        <w:numPr>
          <w:ilvl w:val="0"/>
          <w:numId w:val="14"/>
        </w:numPr>
        <w:autoSpaceDE/>
        <w:autoSpaceDN/>
        <w:adjustRightInd/>
        <w:spacing w:after="200" w:line="276" w:lineRule="auto"/>
        <w:contextualSpacing/>
      </w:pPr>
      <w:r w:rsidRPr="00B858E3">
        <w:t>Подготовка отчета.</w:t>
      </w:r>
    </w:p>
    <w:p w:rsidR="00B858E3" w:rsidRPr="00B858E3" w:rsidRDefault="00B858E3" w:rsidP="00B858E3">
      <w:pPr>
        <w:ind w:left="720"/>
        <w:contextualSpacing/>
        <w:rPr>
          <w:b/>
          <w:sz w:val="28"/>
          <w:szCs w:val="28"/>
        </w:rPr>
      </w:pPr>
    </w:p>
    <w:p w:rsidR="00B858E3" w:rsidRPr="00B858E3" w:rsidRDefault="00B858E3" w:rsidP="00B858E3">
      <w:pPr>
        <w:ind w:left="720"/>
        <w:contextualSpacing/>
        <w:rPr>
          <w:b/>
        </w:rPr>
      </w:pPr>
      <w:r w:rsidRPr="00B858E3">
        <w:rPr>
          <w:b/>
        </w:rPr>
        <w:t>Примерные задания</w:t>
      </w:r>
    </w:p>
    <w:p w:rsidR="00B858E3" w:rsidRPr="00B858E3" w:rsidRDefault="00B858E3" w:rsidP="00B858E3">
      <w:pPr>
        <w:widowControl/>
        <w:autoSpaceDE/>
        <w:autoSpaceDN/>
        <w:adjustRightInd/>
        <w:spacing w:after="120"/>
        <w:rPr>
          <w:lang w:eastAsia="en-US"/>
        </w:rPr>
      </w:pPr>
      <w:r w:rsidRPr="00B858E3">
        <w:rPr>
          <w:lang w:eastAsia="en-US"/>
        </w:rPr>
        <w:t xml:space="preserve">Задача. Создать программу для вычисления значения функции в заданной точке </w:t>
      </w:r>
    </w:p>
    <w:p w:rsidR="00B858E3" w:rsidRPr="00B858E3" w:rsidRDefault="00B858E3" w:rsidP="00B858E3">
      <w:pPr>
        <w:widowControl/>
        <w:autoSpaceDE/>
        <w:autoSpaceDN/>
        <w:adjustRightInd/>
        <w:spacing w:after="120"/>
        <w:rPr>
          <w:lang w:eastAsia="en-US"/>
        </w:rPr>
      </w:pPr>
      <w:r w:rsidRPr="00B858E3">
        <w:rPr>
          <w:position w:val="-108"/>
          <w:lang w:eastAsia="en-US"/>
        </w:rPr>
        <w:object w:dxaOrig="3620" w:dyaOrig="2280">
          <v:shape id="_x0000_i1027" type="#_x0000_t75" style="width:174.75pt;height:98.25pt" o:ole="" fillcolor="window">
            <v:imagedata r:id="rId25" o:title=""/>
          </v:shape>
          <o:OLEObject Type="Embed" ProgID="Equation.3" ShapeID="_x0000_i1027" DrawAspect="Content" ObjectID="_1667918459" r:id="rId26"/>
        </w:object>
      </w:r>
    </w:p>
    <w:p w:rsidR="00B858E3" w:rsidRPr="00B858E3" w:rsidRDefault="00B858E3" w:rsidP="00B858E3">
      <w:pPr>
        <w:widowControl/>
        <w:autoSpaceDE/>
        <w:autoSpaceDN/>
        <w:adjustRightInd/>
        <w:spacing w:after="120"/>
        <w:rPr>
          <w:lang w:eastAsia="en-US"/>
        </w:rPr>
      </w:pPr>
      <w:r w:rsidRPr="00B858E3">
        <w:rPr>
          <w:rFonts w:hint="eastAsia"/>
          <w:lang w:eastAsia="en-US"/>
        </w:rPr>
        <w:t>Задача</w:t>
      </w:r>
      <w:r w:rsidRPr="00B858E3">
        <w:rPr>
          <w:lang w:eastAsia="en-US"/>
        </w:rPr>
        <w:t xml:space="preserve"> . Вычислить </w:t>
      </w:r>
    </w:p>
    <w:p w:rsidR="00B858E3" w:rsidRPr="00B858E3" w:rsidRDefault="00B858E3" w:rsidP="00B858E3">
      <w:pPr>
        <w:widowControl/>
        <w:autoSpaceDE/>
        <w:autoSpaceDN/>
        <w:adjustRightInd/>
        <w:spacing w:after="120"/>
        <w:rPr>
          <w:lang w:eastAsia="en-US"/>
        </w:rPr>
      </w:pPr>
      <w:r w:rsidRPr="00B858E3">
        <w:rPr>
          <w:color w:val="0000FF"/>
          <w:position w:val="-50"/>
          <w:lang w:eastAsia="en-US"/>
        </w:rPr>
        <w:object w:dxaOrig="6220" w:dyaOrig="1120">
          <v:shape id="_x0000_i1028" type="#_x0000_t75" style="width:311.25pt;height:56.25pt" o:ole="">
            <v:imagedata r:id="rId27" o:title=""/>
          </v:shape>
          <o:OLEObject Type="Embed" ProgID="Equation.3" ShapeID="_x0000_i1028" DrawAspect="Content" ObjectID="_1667918460" r:id="rId28"/>
        </w:object>
      </w:r>
      <w:r w:rsidRPr="00B858E3">
        <w:rPr>
          <w:lang w:eastAsia="en-US"/>
        </w:rPr>
        <w:t xml:space="preserve"> </w:t>
      </w:r>
    </w:p>
    <w:p w:rsidR="00B858E3" w:rsidRPr="00B858E3" w:rsidRDefault="00B858E3" w:rsidP="00B858E3">
      <w:pPr>
        <w:widowControl/>
        <w:autoSpaceDE/>
        <w:autoSpaceDN/>
        <w:adjustRightInd/>
        <w:spacing w:after="120"/>
        <w:rPr>
          <w:lang w:eastAsia="en-US"/>
        </w:rPr>
      </w:pPr>
      <w:r w:rsidRPr="00B858E3">
        <w:rPr>
          <w:rFonts w:hint="eastAsia"/>
          <w:lang w:eastAsia="en-US"/>
        </w:rPr>
        <w:t>Задача</w:t>
      </w:r>
      <w:r w:rsidRPr="00B858E3">
        <w:rPr>
          <w:lang w:eastAsia="en-US"/>
        </w:rPr>
        <w:t>. Дана последовательность чисел, заканчивающаяся 0. Определить порядковый номер максимального элемента.</w:t>
      </w:r>
    </w:p>
    <w:p w:rsidR="00BB3D03" w:rsidRDefault="00BB3D03" w:rsidP="00D36C21">
      <w:pPr>
        <w:sectPr w:rsidR="00BB3D03" w:rsidSect="00B858E3">
          <w:headerReference w:type="default" r:id="rId29"/>
          <w:pgSz w:w="11907" w:h="16840" w:code="9"/>
          <w:pgMar w:top="1134" w:right="1134" w:bottom="1134" w:left="1134" w:header="720" w:footer="720" w:gutter="0"/>
          <w:cols w:space="720"/>
          <w:noEndnote/>
          <w:docGrid w:linePitch="360"/>
        </w:sectPr>
      </w:pPr>
    </w:p>
    <w:p w:rsidR="00C054BD" w:rsidRPr="00C054BD" w:rsidRDefault="00C054BD" w:rsidP="00C054BD">
      <w:pPr>
        <w:keepNext/>
        <w:spacing w:before="240" w:after="240"/>
        <w:ind w:firstLine="567"/>
        <w:jc w:val="center"/>
        <w:rPr>
          <w:b/>
          <w:i/>
        </w:rPr>
      </w:pPr>
      <w:r w:rsidRPr="00C054BD">
        <w:rPr>
          <w:b/>
          <w:i/>
        </w:rPr>
        <w:lastRenderedPageBreak/>
        <w:t>7. Оценочные средства для проведения промежуточной аттестации</w:t>
      </w:r>
    </w:p>
    <w:p w:rsidR="00C054BD" w:rsidRPr="00C054BD" w:rsidRDefault="00C054BD" w:rsidP="00C054BD">
      <w:pPr>
        <w:keepNext/>
        <w:spacing w:before="240" w:after="240"/>
        <w:ind w:firstLine="567"/>
        <w:jc w:val="center"/>
        <w:rPr>
          <w:b/>
          <w:i/>
        </w:rPr>
      </w:pPr>
      <w:r w:rsidRPr="00C054BD">
        <w:rPr>
          <w:b/>
          <w:i/>
        </w:rPr>
        <w:t>а) Планируемые результаты обучения и оценочные средства для проведения</w:t>
      </w:r>
      <w:r w:rsidRPr="00C054BD">
        <w:rPr>
          <w:b/>
          <w:i/>
        </w:rPr>
        <w:br/>
        <w:t>промежуточной аттестации:</w:t>
      </w:r>
    </w:p>
    <w:p w:rsidR="00C054BD" w:rsidRPr="00C054BD" w:rsidRDefault="00C054BD" w:rsidP="00C054BD">
      <w:pPr>
        <w:keepNext/>
        <w:spacing w:before="240"/>
      </w:pPr>
    </w:p>
    <w:tbl>
      <w:tblPr>
        <w:tblStyle w:val="a7"/>
        <w:tblW w:w="14567" w:type="dxa"/>
        <w:tblLayout w:type="fixed"/>
        <w:tblLook w:val="04A0" w:firstRow="1" w:lastRow="0" w:firstColumn="1" w:lastColumn="0" w:noHBand="0" w:noVBand="1"/>
      </w:tblPr>
      <w:tblGrid>
        <w:gridCol w:w="1101"/>
        <w:gridCol w:w="4929"/>
        <w:gridCol w:w="8537"/>
      </w:tblGrid>
      <w:tr w:rsidR="00C054BD" w:rsidRPr="00C054BD" w:rsidTr="00C42650">
        <w:trPr>
          <w:trHeight w:val="1113"/>
        </w:trPr>
        <w:tc>
          <w:tcPr>
            <w:tcW w:w="1101" w:type="dxa"/>
          </w:tcPr>
          <w:p w:rsidR="00C054BD" w:rsidRPr="00C054BD" w:rsidRDefault="00C054BD" w:rsidP="00C054BD">
            <w:pPr>
              <w:widowControl/>
              <w:autoSpaceDE/>
              <w:autoSpaceDN/>
              <w:adjustRightInd/>
              <w:rPr>
                <w:b/>
                <w:bCs/>
                <w:color w:val="000000"/>
                <w:sz w:val="22"/>
                <w:szCs w:val="22"/>
              </w:rPr>
            </w:pPr>
            <w:r w:rsidRPr="00C054BD">
              <w:rPr>
                <w:b/>
                <w:bCs/>
                <w:color w:val="000000"/>
                <w:sz w:val="22"/>
                <w:szCs w:val="22"/>
              </w:rPr>
              <w:t>Структурный элемент компетенции</w:t>
            </w:r>
          </w:p>
        </w:tc>
        <w:tc>
          <w:tcPr>
            <w:tcW w:w="4929" w:type="dxa"/>
          </w:tcPr>
          <w:p w:rsidR="00C054BD" w:rsidRPr="00C054BD" w:rsidRDefault="00C054BD" w:rsidP="00C054BD">
            <w:pPr>
              <w:keepNext/>
              <w:widowControl/>
              <w:autoSpaceDE/>
              <w:autoSpaceDN/>
              <w:adjustRightInd/>
              <w:rPr>
                <w:b/>
                <w:bCs/>
                <w:color w:val="000000"/>
                <w:sz w:val="22"/>
                <w:szCs w:val="22"/>
              </w:rPr>
            </w:pPr>
            <w:r w:rsidRPr="00C054BD">
              <w:rPr>
                <w:b/>
                <w:bCs/>
                <w:color w:val="000000"/>
                <w:sz w:val="22"/>
                <w:szCs w:val="22"/>
              </w:rPr>
              <w:t>Планируемые результаты обучения</w:t>
            </w:r>
          </w:p>
        </w:tc>
        <w:tc>
          <w:tcPr>
            <w:tcW w:w="8537" w:type="dxa"/>
          </w:tcPr>
          <w:p w:rsidR="00C054BD" w:rsidRPr="00C054BD" w:rsidRDefault="00C054BD" w:rsidP="00C054BD">
            <w:pPr>
              <w:keepNext/>
              <w:widowControl/>
              <w:autoSpaceDE/>
              <w:autoSpaceDN/>
              <w:adjustRightInd/>
              <w:rPr>
                <w:b/>
                <w:bCs/>
                <w:color w:val="000000"/>
                <w:sz w:val="22"/>
                <w:szCs w:val="22"/>
              </w:rPr>
            </w:pPr>
            <w:r w:rsidRPr="00C054BD">
              <w:rPr>
                <w:b/>
                <w:bCs/>
                <w:color w:val="000000"/>
                <w:sz w:val="22"/>
                <w:szCs w:val="22"/>
              </w:rPr>
              <w:t>Оценочные средства</w:t>
            </w:r>
          </w:p>
        </w:tc>
      </w:tr>
      <w:tr w:rsidR="00C054BD" w:rsidRPr="00C054BD" w:rsidTr="00C42650">
        <w:tc>
          <w:tcPr>
            <w:tcW w:w="14567" w:type="dxa"/>
            <w:gridSpan w:val="3"/>
          </w:tcPr>
          <w:p w:rsidR="00C054BD" w:rsidRPr="00C054BD" w:rsidRDefault="00C054BD" w:rsidP="00C054BD">
            <w:pPr>
              <w:keepNext/>
              <w:spacing w:before="240"/>
            </w:pPr>
            <w:r w:rsidRPr="00C054BD">
              <w:rPr>
                <w:b/>
                <w:sz w:val="22"/>
                <w:szCs w:val="22"/>
              </w:rPr>
              <w:lastRenderedPageBreak/>
              <w:t xml:space="preserve">ОПК-1 </w:t>
            </w:r>
            <w:r w:rsidRPr="00C054BD">
              <w:rPr>
                <w:sz w:val="22"/>
                <w:szCs w:val="22"/>
              </w:rPr>
              <w:t xml:space="preserve"> готовностью использовать фундаментальные общеинженерные знания</w:t>
            </w:r>
          </w:p>
        </w:tc>
      </w:tr>
      <w:tr w:rsidR="00C054BD" w:rsidRPr="00C054BD" w:rsidTr="00C42650">
        <w:tc>
          <w:tcPr>
            <w:tcW w:w="1101" w:type="dxa"/>
          </w:tcPr>
          <w:p w:rsidR="00C054BD" w:rsidRPr="00C054BD" w:rsidRDefault="00C054BD" w:rsidP="00C054BD">
            <w:pPr>
              <w:keepNext/>
              <w:spacing w:before="240"/>
            </w:pPr>
            <w:r w:rsidRPr="00C054BD">
              <w:t>Знать</w:t>
            </w:r>
          </w:p>
        </w:tc>
        <w:tc>
          <w:tcPr>
            <w:tcW w:w="4929" w:type="dxa"/>
          </w:tcPr>
          <w:p w:rsidR="00C054BD" w:rsidRPr="00C054BD" w:rsidRDefault="00C054BD" w:rsidP="003919DE">
            <w:pPr>
              <w:numPr>
                <w:ilvl w:val="0"/>
                <w:numId w:val="7"/>
              </w:numPr>
              <w:ind w:left="391"/>
              <w:contextualSpacing/>
              <w:rPr>
                <w:sz w:val="20"/>
                <w:szCs w:val="20"/>
              </w:rPr>
            </w:pPr>
            <w:r w:rsidRPr="00C054BD">
              <w:rPr>
                <w:sz w:val="20"/>
                <w:szCs w:val="20"/>
              </w:rPr>
              <w:t>иметь базовые представления в области информатики и современных информационных технологий;</w:t>
            </w:r>
          </w:p>
          <w:p w:rsidR="00C054BD" w:rsidRPr="00C054BD" w:rsidRDefault="00C054BD" w:rsidP="003919DE">
            <w:pPr>
              <w:numPr>
                <w:ilvl w:val="0"/>
                <w:numId w:val="7"/>
              </w:numPr>
              <w:ind w:left="391"/>
              <w:contextualSpacing/>
              <w:rPr>
                <w:color w:val="000000"/>
                <w:sz w:val="20"/>
                <w:szCs w:val="20"/>
              </w:rPr>
            </w:pPr>
            <w:r w:rsidRPr="00C054BD">
              <w:rPr>
                <w:color w:val="000000"/>
                <w:sz w:val="20"/>
                <w:szCs w:val="20"/>
              </w:rPr>
              <w:t>общие характеристики процесса сбора, передачи, обработки и накопления информации;</w:t>
            </w:r>
          </w:p>
          <w:p w:rsidR="00C054BD" w:rsidRPr="00C054BD" w:rsidRDefault="00C054BD" w:rsidP="003919DE">
            <w:pPr>
              <w:numPr>
                <w:ilvl w:val="0"/>
                <w:numId w:val="7"/>
              </w:numPr>
              <w:ind w:left="391"/>
              <w:contextualSpacing/>
              <w:rPr>
                <w:sz w:val="20"/>
                <w:szCs w:val="20"/>
              </w:rPr>
            </w:pPr>
            <w:r w:rsidRPr="00C054BD">
              <w:rPr>
                <w:sz w:val="20"/>
                <w:szCs w:val="20"/>
              </w:rPr>
              <w:t>основные технические средства и программное обеспечение, применяемое для решения общеинженерных задач</w:t>
            </w:r>
          </w:p>
          <w:p w:rsidR="00C054BD" w:rsidRPr="00C054BD" w:rsidRDefault="00C054BD" w:rsidP="003919DE">
            <w:pPr>
              <w:numPr>
                <w:ilvl w:val="0"/>
                <w:numId w:val="7"/>
              </w:numPr>
              <w:ind w:left="391"/>
              <w:contextualSpacing/>
              <w:rPr>
                <w:sz w:val="20"/>
                <w:szCs w:val="20"/>
              </w:rPr>
            </w:pPr>
            <w:r w:rsidRPr="00C054BD">
              <w:rPr>
                <w:sz w:val="20"/>
                <w:szCs w:val="20"/>
              </w:rPr>
              <w:t xml:space="preserve">основные представления о локальных и глобальных сетях, </w:t>
            </w:r>
            <w:r w:rsidRPr="00C054BD">
              <w:rPr>
                <w:sz w:val="20"/>
                <w:szCs w:val="20"/>
                <w:lang w:val="en-US"/>
              </w:rPr>
              <w:t>web</w:t>
            </w:r>
            <w:r w:rsidRPr="00C054BD">
              <w:rPr>
                <w:sz w:val="20"/>
                <w:szCs w:val="20"/>
              </w:rPr>
              <w:t>- технологиях;</w:t>
            </w:r>
          </w:p>
          <w:p w:rsidR="00C054BD" w:rsidRPr="00C054BD" w:rsidRDefault="00C054BD" w:rsidP="003919DE">
            <w:pPr>
              <w:numPr>
                <w:ilvl w:val="0"/>
                <w:numId w:val="7"/>
              </w:numPr>
              <w:ind w:left="391"/>
              <w:contextualSpacing/>
              <w:rPr>
                <w:color w:val="000000"/>
                <w:sz w:val="20"/>
                <w:szCs w:val="20"/>
              </w:rPr>
            </w:pPr>
            <w:r w:rsidRPr="00C054BD">
              <w:rPr>
                <w:color w:val="000000"/>
                <w:sz w:val="20"/>
                <w:szCs w:val="20"/>
              </w:rPr>
              <w:t>основные средства представления и приемы обработки текстовой информации в современных офисных приложения;</w:t>
            </w:r>
          </w:p>
          <w:p w:rsidR="00C054BD" w:rsidRPr="00C054BD" w:rsidRDefault="00C054BD" w:rsidP="003919DE">
            <w:pPr>
              <w:numPr>
                <w:ilvl w:val="0"/>
                <w:numId w:val="7"/>
              </w:numPr>
              <w:ind w:left="391"/>
              <w:contextualSpacing/>
              <w:rPr>
                <w:color w:val="000000"/>
                <w:sz w:val="20"/>
                <w:szCs w:val="20"/>
              </w:rPr>
            </w:pPr>
            <w:r w:rsidRPr="00C054BD">
              <w:rPr>
                <w:color w:val="000000"/>
                <w:sz w:val="20"/>
                <w:szCs w:val="20"/>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C054BD" w:rsidRPr="00C054BD" w:rsidRDefault="00C054BD" w:rsidP="003919DE">
            <w:pPr>
              <w:numPr>
                <w:ilvl w:val="0"/>
                <w:numId w:val="7"/>
              </w:numPr>
              <w:ind w:left="391"/>
              <w:contextualSpacing/>
              <w:rPr>
                <w:bCs/>
                <w:color w:val="000000"/>
                <w:sz w:val="20"/>
                <w:szCs w:val="20"/>
              </w:rPr>
            </w:pPr>
            <w:r w:rsidRPr="00C054BD">
              <w:rPr>
                <w:bCs/>
                <w:color w:val="000000"/>
                <w:sz w:val="20"/>
                <w:szCs w:val="20"/>
              </w:rPr>
              <w:t>типовые алгоритмы и модели решения практических общеинженерных задач с использованием прикладных программных средств;</w:t>
            </w:r>
          </w:p>
          <w:p w:rsidR="00C054BD" w:rsidRPr="00C054BD" w:rsidRDefault="00C054BD" w:rsidP="003919DE">
            <w:pPr>
              <w:numPr>
                <w:ilvl w:val="0"/>
                <w:numId w:val="7"/>
              </w:numPr>
              <w:ind w:left="391"/>
              <w:contextualSpacing/>
              <w:rPr>
                <w:sz w:val="20"/>
                <w:szCs w:val="20"/>
              </w:rPr>
            </w:pPr>
            <w:r w:rsidRPr="00C054BD">
              <w:rPr>
                <w:sz w:val="20"/>
                <w:szCs w:val="20"/>
              </w:rPr>
              <w:t>основные алгоритмы программирования;</w:t>
            </w:r>
          </w:p>
          <w:p w:rsidR="00C054BD" w:rsidRPr="00C054BD" w:rsidRDefault="00C054BD" w:rsidP="003919DE">
            <w:pPr>
              <w:numPr>
                <w:ilvl w:val="0"/>
                <w:numId w:val="7"/>
              </w:numPr>
              <w:ind w:left="391"/>
              <w:contextualSpacing/>
              <w:rPr>
                <w:sz w:val="20"/>
                <w:szCs w:val="20"/>
              </w:rPr>
            </w:pPr>
            <w:r w:rsidRPr="00C054BD">
              <w:rPr>
                <w:sz w:val="20"/>
                <w:szCs w:val="20"/>
              </w:rPr>
              <w:t>основные методы проектирования БД для хранения;</w:t>
            </w:r>
          </w:p>
          <w:p w:rsidR="00C054BD" w:rsidRPr="00C054BD" w:rsidRDefault="00C054BD" w:rsidP="00C054BD">
            <w:pPr>
              <w:ind w:left="391"/>
              <w:contextualSpacing/>
              <w:rPr>
                <w:sz w:val="20"/>
                <w:szCs w:val="20"/>
              </w:rPr>
            </w:pPr>
          </w:p>
        </w:tc>
        <w:tc>
          <w:tcPr>
            <w:tcW w:w="8537" w:type="dxa"/>
          </w:tcPr>
          <w:p w:rsidR="00C054BD" w:rsidRPr="00C054BD" w:rsidRDefault="00C054BD" w:rsidP="00C054BD">
            <w:pPr>
              <w:widowControl/>
              <w:autoSpaceDE/>
              <w:autoSpaceDN/>
              <w:adjustRightInd/>
              <w:rPr>
                <w:b/>
                <w:bCs/>
                <w:color w:val="000000"/>
                <w:sz w:val="22"/>
                <w:szCs w:val="22"/>
              </w:rPr>
            </w:pPr>
            <w:r w:rsidRPr="00C054BD">
              <w:rPr>
                <w:b/>
                <w:bCs/>
                <w:color w:val="000000"/>
                <w:sz w:val="22"/>
                <w:szCs w:val="22"/>
              </w:rPr>
              <w:t>Перечень теоретических вопросов к экзамену:</w:t>
            </w:r>
          </w:p>
          <w:p w:rsidR="00C054BD" w:rsidRPr="00C054BD" w:rsidRDefault="00C054BD" w:rsidP="003919DE">
            <w:pPr>
              <w:widowControl/>
              <w:numPr>
                <w:ilvl w:val="0"/>
                <w:numId w:val="9"/>
              </w:numPr>
              <w:autoSpaceDE/>
              <w:autoSpaceDN/>
              <w:adjustRightInd/>
              <w:ind w:left="290"/>
              <w:contextualSpacing/>
              <w:rPr>
                <w:color w:val="000000"/>
                <w:sz w:val="22"/>
                <w:szCs w:val="22"/>
              </w:rPr>
            </w:pPr>
            <w:r w:rsidRPr="00C054BD">
              <w:rPr>
                <w:sz w:val="22"/>
                <w:szCs w:val="22"/>
              </w:rPr>
              <w:t>Данные и информация</w:t>
            </w:r>
            <w:r w:rsidRPr="00C054BD">
              <w:rPr>
                <w:color w:val="000000"/>
                <w:sz w:val="22"/>
                <w:szCs w:val="22"/>
              </w:rPr>
              <w:t xml:space="preserve">. </w:t>
            </w:r>
            <w:r w:rsidRPr="00C054BD">
              <w:rPr>
                <w:sz w:val="22"/>
                <w:szCs w:val="22"/>
              </w:rPr>
              <w:t>Единицы информации.</w:t>
            </w:r>
            <w:r w:rsidRPr="00C054BD">
              <w:rPr>
                <w:bCs/>
                <w:sz w:val="22"/>
                <w:szCs w:val="22"/>
              </w:rPr>
              <w:t xml:space="preserve"> Перечислите основные свойства информации.</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Характеристики процессов сбора, передачи, обработки и накопления информации. Укажите виды датчиков для сбора информации</w:t>
            </w:r>
          </w:p>
          <w:p w:rsidR="00C054BD" w:rsidRPr="00C054BD" w:rsidRDefault="00C054BD" w:rsidP="003919DE">
            <w:pPr>
              <w:numPr>
                <w:ilvl w:val="0"/>
                <w:numId w:val="9"/>
              </w:numPr>
              <w:spacing w:before="120" w:after="120"/>
              <w:ind w:left="290"/>
              <w:contextualSpacing/>
              <w:rPr>
                <w:bCs/>
                <w:sz w:val="22"/>
                <w:szCs w:val="22"/>
              </w:rPr>
            </w:pPr>
            <w:r w:rsidRPr="00C054BD">
              <w:rPr>
                <w:sz w:val="22"/>
                <w:szCs w:val="22"/>
              </w:rPr>
              <w:t>Классификация программного обеспечения.</w:t>
            </w:r>
            <w:r w:rsidRPr="00C054BD">
              <w:rPr>
                <w:bCs/>
                <w:sz w:val="22"/>
                <w:szCs w:val="22"/>
              </w:rPr>
              <w:t xml:space="preserve"> </w:t>
            </w:r>
            <w:r w:rsidRPr="00C054BD">
              <w:rPr>
                <w:sz w:val="22"/>
                <w:szCs w:val="22"/>
              </w:rPr>
              <w:t>Сравнительный анализ современных операционных систем, основные функции</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Интернет. Службы и возможности. Локальные и глобальные компьютерные сети. Топологии сетей. Уровни и протоколы модели OSI.</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 xml:space="preserve">Основные представления о локальных и глобальных сетях, </w:t>
            </w:r>
            <w:r w:rsidRPr="00C054BD">
              <w:rPr>
                <w:sz w:val="22"/>
                <w:szCs w:val="22"/>
                <w:lang w:val="en-US"/>
              </w:rPr>
              <w:t>web</w:t>
            </w:r>
            <w:r w:rsidRPr="00C054BD">
              <w:rPr>
                <w:sz w:val="22"/>
                <w:szCs w:val="22"/>
              </w:rPr>
              <w:t>- технологиях;</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Телекоммуникационные технологии. Средства и программное обеспечение.</w:t>
            </w:r>
          </w:p>
          <w:p w:rsidR="00C054BD" w:rsidRPr="00C054BD" w:rsidRDefault="00C054BD" w:rsidP="003919DE">
            <w:pPr>
              <w:widowControl/>
              <w:numPr>
                <w:ilvl w:val="0"/>
                <w:numId w:val="9"/>
              </w:numPr>
              <w:autoSpaceDE/>
              <w:autoSpaceDN/>
              <w:adjustRightInd/>
              <w:ind w:left="290"/>
              <w:contextualSpacing/>
              <w:rPr>
                <w:color w:val="000000"/>
                <w:sz w:val="22"/>
                <w:szCs w:val="22"/>
              </w:rPr>
            </w:pPr>
            <w:r w:rsidRPr="00C054BD">
              <w:rPr>
                <w:color w:val="000000"/>
                <w:sz w:val="22"/>
                <w:szCs w:val="22"/>
              </w:rPr>
              <w:t>Основные средства представления и приемы обработки текстовой информации в современных офисных приложения</w:t>
            </w:r>
            <w:r w:rsidRPr="00C054BD">
              <w:rPr>
                <w:sz w:val="22"/>
                <w:szCs w:val="22"/>
              </w:rPr>
              <w:t xml:space="preserve"> Основные приемы обработки текстовой информации.</w:t>
            </w:r>
          </w:p>
          <w:p w:rsidR="00C054BD" w:rsidRPr="00C054BD" w:rsidRDefault="00C054BD" w:rsidP="003919DE">
            <w:pPr>
              <w:widowControl/>
              <w:numPr>
                <w:ilvl w:val="0"/>
                <w:numId w:val="9"/>
              </w:numPr>
              <w:autoSpaceDE/>
              <w:autoSpaceDN/>
              <w:adjustRightInd/>
              <w:ind w:left="290"/>
              <w:contextualSpacing/>
              <w:rPr>
                <w:color w:val="000000"/>
                <w:sz w:val="22"/>
                <w:szCs w:val="22"/>
              </w:rPr>
            </w:pPr>
            <w:r w:rsidRPr="00C054BD">
              <w:rPr>
                <w:sz w:val="22"/>
                <w:szCs w:val="22"/>
              </w:rPr>
              <w:t>Основные приемы обработки числовой информации</w:t>
            </w:r>
          </w:p>
          <w:p w:rsidR="00C054BD" w:rsidRPr="00C054BD" w:rsidRDefault="00C054BD" w:rsidP="003919DE">
            <w:pPr>
              <w:widowControl/>
              <w:numPr>
                <w:ilvl w:val="0"/>
                <w:numId w:val="9"/>
              </w:numPr>
              <w:autoSpaceDE/>
              <w:autoSpaceDN/>
              <w:adjustRightInd/>
              <w:ind w:left="290"/>
              <w:contextualSpacing/>
              <w:rPr>
                <w:color w:val="000000"/>
                <w:sz w:val="22"/>
                <w:szCs w:val="22"/>
              </w:rPr>
            </w:pPr>
            <w:r w:rsidRPr="00C054BD">
              <w:rPr>
                <w:bCs/>
                <w:color w:val="000000"/>
                <w:sz w:val="22"/>
                <w:szCs w:val="22"/>
              </w:rPr>
              <w:t>Типовые алгоритмы и модели решения практических задач с использованием прикладных программных средств</w:t>
            </w:r>
          </w:p>
          <w:p w:rsidR="00C054BD" w:rsidRPr="00C054BD" w:rsidRDefault="00C054BD" w:rsidP="003919DE">
            <w:pPr>
              <w:widowControl/>
              <w:numPr>
                <w:ilvl w:val="0"/>
                <w:numId w:val="9"/>
              </w:numPr>
              <w:autoSpaceDE/>
              <w:autoSpaceDN/>
              <w:adjustRightInd/>
              <w:ind w:left="290"/>
              <w:contextualSpacing/>
              <w:rPr>
                <w:sz w:val="22"/>
                <w:szCs w:val="22"/>
              </w:rPr>
            </w:pPr>
            <w:r w:rsidRPr="00C054BD">
              <w:rPr>
                <w:color w:val="000000"/>
                <w:sz w:val="22"/>
                <w:szCs w:val="22"/>
              </w:rPr>
              <w:t>Автоматизированные средства представления информации.</w:t>
            </w:r>
          </w:p>
          <w:p w:rsidR="00C054BD" w:rsidRPr="00C054BD" w:rsidRDefault="00C054BD" w:rsidP="003919DE">
            <w:pPr>
              <w:widowControl/>
              <w:numPr>
                <w:ilvl w:val="0"/>
                <w:numId w:val="9"/>
              </w:numPr>
              <w:autoSpaceDE/>
              <w:autoSpaceDN/>
              <w:adjustRightInd/>
              <w:ind w:left="292"/>
              <w:contextualSpacing/>
              <w:rPr>
                <w:color w:val="000000"/>
                <w:sz w:val="22"/>
                <w:szCs w:val="22"/>
              </w:rPr>
            </w:pPr>
            <w:r w:rsidRPr="00C054BD">
              <w:rPr>
                <w:color w:val="000000"/>
                <w:sz w:val="22"/>
                <w:szCs w:val="22"/>
              </w:rPr>
              <w:t>Состав и назначение систем программирования</w:t>
            </w:r>
          </w:p>
          <w:p w:rsidR="00C054BD" w:rsidRPr="00C054BD" w:rsidRDefault="00C054BD" w:rsidP="003919DE">
            <w:pPr>
              <w:widowControl/>
              <w:numPr>
                <w:ilvl w:val="0"/>
                <w:numId w:val="9"/>
              </w:numPr>
              <w:autoSpaceDE/>
              <w:autoSpaceDN/>
              <w:adjustRightInd/>
              <w:ind w:left="292"/>
              <w:contextualSpacing/>
              <w:rPr>
                <w:color w:val="000000"/>
                <w:sz w:val="22"/>
                <w:szCs w:val="22"/>
              </w:rPr>
            </w:pPr>
            <w:r w:rsidRPr="00C054BD">
              <w:rPr>
                <w:color w:val="000000"/>
                <w:sz w:val="22"/>
                <w:szCs w:val="22"/>
              </w:rPr>
              <w:t>Каков синтаксис управляющих конструкций языка VBA?</w:t>
            </w:r>
          </w:p>
          <w:p w:rsidR="00C054BD" w:rsidRPr="00C054BD" w:rsidRDefault="00C054BD" w:rsidP="003919DE">
            <w:pPr>
              <w:widowControl/>
              <w:numPr>
                <w:ilvl w:val="0"/>
                <w:numId w:val="9"/>
              </w:numPr>
              <w:autoSpaceDE/>
              <w:autoSpaceDN/>
              <w:adjustRightInd/>
              <w:ind w:left="292"/>
              <w:contextualSpacing/>
              <w:rPr>
                <w:color w:val="000000"/>
                <w:sz w:val="22"/>
                <w:szCs w:val="22"/>
              </w:rPr>
            </w:pPr>
            <w:r w:rsidRPr="00C054BD">
              <w:rPr>
                <w:color w:val="000000"/>
                <w:sz w:val="22"/>
                <w:szCs w:val="22"/>
              </w:rPr>
              <w:t>Назовите отличия структурного и объектно-ориентированного программирования.</w:t>
            </w:r>
          </w:p>
          <w:p w:rsidR="00C054BD" w:rsidRPr="00C054BD" w:rsidRDefault="00C054BD" w:rsidP="003919DE">
            <w:pPr>
              <w:widowControl/>
              <w:numPr>
                <w:ilvl w:val="0"/>
                <w:numId w:val="9"/>
              </w:numPr>
              <w:autoSpaceDE/>
              <w:autoSpaceDN/>
              <w:adjustRightInd/>
              <w:ind w:left="290"/>
              <w:contextualSpacing/>
              <w:rPr>
                <w:sz w:val="22"/>
                <w:szCs w:val="22"/>
              </w:rPr>
            </w:pPr>
            <w:r w:rsidRPr="00C054BD">
              <w:rPr>
                <w:color w:val="000000"/>
                <w:sz w:val="22"/>
                <w:szCs w:val="22"/>
              </w:rPr>
              <w:t>Структурное программирование. Реализация линейных, условных и циклических алгоритмов.</w:t>
            </w:r>
          </w:p>
          <w:p w:rsidR="00C054BD" w:rsidRPr="00C054BD" w:rsidRDefault="00C054BD" w:rsidP="003919DE">
            <w:pPr>
              <w:widowControl/>
              <w:numPr>
                <w:ilvl w:val="0"/>
                <w:numId w:val="9"/>
              </w:numPr>
              <w:autoSpaceDE/>
              <w:autoSpaceDN/>
              <w:adjustRightInd/>
              <w:ind w:left="290"/>
              <w:contextualSpacing/>
              <w:rPr>
                <w:sz w:val="22"/>
                <w:szCs w:val="22"/>
              </w:rPr>
            </w:pPr>
            <w:r w:rsidRPr="00C054BD">
              <w:rPr>
                <w:color w:val="000000"/>
                <w:sz w:val="22"/>
                <w:szCs w:val="22"/>
              </w:rPr>
              <w:t>Объектно-ориентированное программирование – основные понятия.</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Основные алгоритмы. Структурное программирование. ООП. ОСП.</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 xml:space="preserve">ИС. </w:t>
            </w:r>
            <w:r w:rsidRPr="00C054BD">
              <w:rPr>
                <w:color w:val="000000"/>
                <w:sz w:val="22"/>
                <w:szCs w:val="22"/>
              </w:rPr>
              <w:t>Классификация, состав, перспективы развития</w:t>
            </w:r>
          </w:p>
          <w:p w:rsidR="00C054BD" w:rsidRPr="00C054BD" w:rsidRDefault="00C054BD" w:rsidP="003919DE">
            <w:pPr>
              <w:widowControl/>
              <w:numPr>
                <w:ilvl w:val="0"/>
                <w:numId w:val="9"/>
              </w:numPr>
              <w:autoSpaceDE/>
              <w:autoSpaceDN/>
              <w:adjustRightInd/>
              <w:ind w:left="290"/>
              <w:contextualSpacing/>
              <w:rPr>
                <w:sz w:val="22"/>
                <w:szCs w:val="22"/>
              </w:rPr>
            </w:pPr>
            <w:r w:rsidRPr="00C054BD">
              <w:rPr>
                <w:sz w:val="22"/>
                <w:szCs w:val="22"/>
              </w:rPr>
              <w:t>Основные виды запросов</w:t>
            </w:r>
          </w:p>
          <w:p w:rsidR="00C054BD" w:rsidRPr="00C054BD" w:rsidRDefault="00C054BD" w:rsidP="003919DE">
            <w:pPr>
              <w:widowControl/>
              <w:numPr>
                <w:ilvl w:val="0"/>
                <w:numId w:val="9"/>
              </w:numPr>
              <w:autoSpaceDE/>
              <w:autoSpaceDN/>
              <w:adjustRightInd/>
              <w:ind w:left="290"/>
              <w:contextualSpacing/>
              <w:rPr>
                <w:bCs/>
                <w:color w:val="000000"/>
                <w:sz w:val="22"/>
                <w:szCs w:val="22"/>
              </w:rPr>
            </w:pPr>
            <w:r w:rsidRPr="00C054BD">
              <w:rPr>
                <w:sz w:val="22"/>
                <w:szCs w:val="22"/>
              </w:rPr>
              <w:t>Основы защиты информации и сведений, составляющих государственную тайну основные определения и понятия информации и информационной безопасности, возможные угрозы</w:t>
            </w:r>
          </w:p>
          <w:p w:rsidR="00C054BD" w:rsidRPr="00C054BD" w:rsidRDefault="00C054BD" w:rsidP="00C054BD">
            <w:pPr>
              <w:widowControl/>
              <w:autoSpaceDE/>
              <w:autoSpaceDN/>
              <w:adjustRightInd/>
              <w:ind w:left="290"/>
              <w:contextualSpacing/>
              <w:rPr>
                <w:b/>
                <w:bCs/>
                <w:color w:val="000000"/>
                <w:sz w:val="22"/>
                <w:szCs w:val="22"/>
              </w:rPr>
            </w:pPr>
          </w:p>
        </w:tc>
      </w:tr>
      <w:tr w:rsidR="00C054BD" w:rsidRPr="00C054BD" w:rsidTr="00C42650">
        <w:tc>
          <w:tcPr>
            <w:tcW w:w="1101" w:type="dxa"/>
          </w:tcPr>
          <w:p w:rsidR="00C054BD" w:rsidRPr="00C054BD" w:rsidRDefault="00C054BD" w:rsidP="00C054BD">
            <w:pPr>
              <w:keepNext/>
              <w:spacing w:before="240"/>
            </w:pPr>
            <w:r w:rsidRPr="00C054BD">
              <w:t>Уметь</w:t>
            </w:r>
          </w:p>
        </w:tc>
        <w:tc>
          <w:tcPr>
            <w:tcW w:w="4929" w:type="dxa"/>
          </w:tcPr>
          <w:p w:rsidR="00C054BD" w:rsidRPr="00C054BD" w:rsidRDefault="00C054BD" w:rsidP="003919DE">
            <w:pPr>
              <w:numPr>
                <w:ilvl w:val="0"/>
                <w:numId w:val="8"/>
              </w:numPr>
              <w:ind w:left="391"/>
              <w:contextualSpacing/>
              <w:rPr>
                <w:sz w:val="20"/>
                <w:szCs w:val="20"/>
              </w:rPr>
            </w:pPr>
            <w:r w:rsidRPr="00C054BD">
              <w:rPr>
                <w:sz w:val="20"/>
                <w:szCs w:val="20"/>
              </w:rPr>
              <w:t xml:space="preserve">выбирать способы эффективного получения и хранения информации; </w:t>
            </w:r>
          </w:p>
          <w:p w:rsidR="00C054BD" w:rsidRPr="00C054BD" w:rsidRDefault="00C054BD" w:rsidP="003919DE">
            <w:pPr>
              <w:numPr>
                <w:ilvl w:val="0"/>
                <w:numId w:val="8"/>
              </w:numPr>
              <w:ind w:left="391"/>
              <w:contextualSpacing/>
              <w:rPr>
                <w:sz w:val="20"/>
                <w:szCs w:val="20"/>
              </w:rPr>
            </w:pPr>
            <w:r w:rsidRPr="00C054BD">
              <w:rPr>
                <w:sz w:val="20"/>
                <w:szCs w:val="20"/>
              </w:rPr>
              <w:t>работать в качестве клиента Интернет-сервисов;</w:t>
            </w:r>
          </w:p>
          <w:p w:rsidR="00C054BD" w:rsidRPr="00C054BD" w:rsidRDefault="00C054BD" w:rsidP="003919DE">
            <w:pPr>
              <w:numPr>
                <w:ilvl w:val="0"/>
                <w:numId w:val="8"/>
              </w:numPr>
              <w:ind w:left="391"/>
              <w:contextualSpacing/>
              <w:rPr>
                <w:sz w:val="20"/>
                <w:szCs w:val="20"/>
              </w:rPr>
            </w:pPr>
            <w:r w:rsidRPr="00C054BD">
              <w:rPr>
                <w:sz w:val="20"/>
                <w:szCs w:val="20"/>
              </w:rPr>
              <w:t>использовать офисные приложения для решения общеинженерных задач;</w:t>
            </w:r>
          </w:p>
          <w:p w:rsidR="00C054BD" w:rsidRPr="00C054BD" w:rsidRDefault="00C054BD" w:rsidP="003919DE">
            <w:pPr>
              <w:numPr>
                <w:ilvl w:val="0"/>
                <w:numId w:val="8"/>
              </w:numPr>
              <w:ind w:left="391"/>
              <w:contextualSpacing/>
              <w:rPr>
                <w:sz w:val="20"/>
                <w:szCs w:val="20"/>
              </w:rPr>
            </w:pPr>
            <w:r w:rsidRPr="00C054BD">
              <w:rPr>
                <w:sz w:val="20"/>
                <w:szCs w:val="20"/>
              </w:rPr>
              <w:lastRenderedPageBreak/>
              <w:t>использовать современные ИКТ для решения общеинженерных задач;</w:t>
            </w:r>
          </w:p>
          <w:p w:rsidR="00C054BD" w:rsidRPr="00C054BD" w:rsidRDefault="00C054BD" w:rsidP="003919DE">
            <w:pPr>
              <w:numPr>
                <w:ilvl w:val="0"/>
                <w:numId w:val="8"/>
              </w:numPr>
              <w:ind w:left="391"/>
              <w:contextualSpacing/>
              <w:rPr>
                <w:sz w:val="20"/>
                <w:szCs w:val="20"/>
              </w:rPr>
            </w:pPr>
            <w:r w:rsidRPr="00C054BD">
              <w:rPr>
                <w:sz w:val="20"/>
                <w:szCs w:val="20"/>
              </w:rPr>
              <w:t xml:space="preserve">использовать </w:t>
            </w:r>
            <w:r w:rsidRPr="00C054BD">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C054BD">
              <w:rPr>
                <w:sz w:val="20"/>
                <w:szCs w:val="20"/>
              </w:rPr>
              <w:t xml:space="preserve"> </w:t>
            </w:r>
          </w:p>
          <w:p w:rsidR="00C054BD" w:rsidRPr="00C054BD" w:rsidRDefault="00C054BD" w:rsidP="003919DE">
            <w:pPr>
              <w:numPr>
                <w:ilvl w:val="0"/>
                <w:numId w:val="8"/>
              </w:numPr>
              <w:ind w:left="391"/>
              <w:contextualSpacing/>
              <w:rPr>
                <w:sz w:val="20"/>
                <w:szCs w:val="20"/>
              </w:rPr>
            </w:pPr>
            <w:r w:rsidRPr="00C054BD">
              <w:rPr>
                <w:sz w:val="20"/>
                <w:szCs w:val="20"/>
              </w:rPr>
              <w:t>применять основные алгоритмы решения инженерных задач и реализовывать их с помощью программных средств;</w:t>
            </w:r>
          </w:p>
          <w:p w:rsidR="00C054BD" w:rsidRPr="00C054BD" w:rsidRDefault="00C054BD" w:rsidP="003919DE">
            <w:pPr>
              <w:numPr>
                <w:ilvl w:val="0"/>
                <w:numId w:val="8"/>
              </w:numPr>
              <w:ind w:left="391"/>
              <w:contextualSpacing/>
              <w:rPr>
                <w:sz w:val="20"/>
                <w:szCs w:val="20"/>
              </w:rPr>
            </w:pPr>
            <w:r w:rsidRPr="00C054BD">
              <w:rPr>
                <w:sz w:val="20"/>
                <w:szCs w:val="20"/>
              </w:rPr>
              <w:t>проектировать БД по общеинженерным знаниям; создавать запросы БД для выбора информации;</w:t>
            </w:r>
          </w:p>
          <w:p w:rsidR="00C054BD" w:rsidRPr="00C054BD" w:rsidRDefault="00C054BD" w:rsidP="003919DE">
            <w:pPr>
              <w:numPr>
                <w:ilvl w:val="0"/>
                <w:numId w:val="8"/>
              </w:numPr>
              <w:ind w:left="391"/>
              <w:contextualSpacing/>
              <w:rPr>
                <w:sz w:val="20"/>
                <w:szCs w:val="20"/>
              </w:rPr>
            </w:pPr>
            <w:r w:rsidRPr="00C054BD">
              <w:rPr>
                <w:sz w:val="20"/>
                <w:szCs w:val="20"/>
              </w:rPr>
              <w:t xml:space="preserve">распознавать действие вредоносных программ и применять современные  антивирусные средства защиты;  </w:t>
            </w:r>
          </w:p>
        </w:tc>
        <w:tc>
          <w:tcPr>
            <w:tcW w:w="8537" w:type="dxa"/>
          </w:tcPr>
          <w:p w:rsidR="00C054BD" w:rsidRPr="00C054BD" w:rsidRDefault="00C054BD" w:rsidP="00C054BD">
            <w:pPr>
              <w:widowControl/>
              <w:autoSpaceDE/>
              <w:autoSpaceDN/>
              <w:adjustRightInd/>
              <w:spacing w:before="240"/>
              <w:rPr>
                <w:b/>
                <w:bCs/>
                <w:color w:val="000000"/>
                <w:sz w:val="22"/>
                <w:szCs w:val="22"/>
              </w:rPr>
            </w:pPr>
            <w:r w:rsidRPr="00C054BD">
              <w:rPr>
                <w:b/>
                <w:bCs/>
                <w:color w:val="000000"/>
                <w:sz w:val="22"/>
                <w:szCs w:val="22"/>
              </w:rPr>
              <w:lastRenderedPageBreak/>
              <w:t>Перечень заданий к зачету:</w:t>
            </w:r>
          </w:p>
          <w:p w:rsidR="00C054BD" w:rsidRPr="00C054BD" w:rsidRDefault="00C054BD" w:rsidP="003919DE">
            <w:pPr>
              <w:widowControl/>
              <w:numPr>
                <w:ilvl w:val="0"/>
                <w:numId w:val="10"/>
              </w:numPr>
              <w:autoSpaceDE/>
              <w:autoSpaceDN/>
              <w:adjustRightInd/>
              <w:contextualSpacing/>
              <w:rPr>
                <w:color w:val="000000"/>
                <w:sz w:val="22"/>
                <w:szCs w:val="22"/>
              </w:rPr>
            </w:pPr>
            <w:r w:rsidRPr="00C054BD">
              <w:rPr>
                <w:color w:val="000000"/>
                <w:sz w:val="22"/>
                <w:szCs w:val="22"/>
              </w:rPr>
              <w:t>Уметь составлять алгоритмы решения общеинженерных задач и реализовать их с помощью офисных приложений;</w:t>
            </w:r>
          </w:p>
          <w:p w:rsidR="00C054BD" w:rsidRPr="00C054BD" w:rsidRDefault="00C054BD" w:rsidP="003919DE">
            <w:pPr>
              <w:widowControl/>
              <w:numPr>
                <w:ilvl w:val="0"/>
                <w:numId w:val="10"/>
              </w:numPr>
              <w:autoSpaceDE/>
              <w:autoSpaceDN/>
              <w:adjustRightInd/>
              <w:contextualSpacing/>
              <w:rPr>
                <w:color w:val="000000"/>
                <w:sz w:val="22"/>
                <w:szCs w:val="22"/>
              </w:rPr>
            </w:pPr>
            <w:r w:rsidRPr="00C054BD">
              <w:rPr>
                <w:color w:val="000000"/>
                <w:sz w:val="22"/>
                <w:szCs w:val="22"/>
              </w:rPr>
              <w:t xml:space="preserve">Провести комплексную антивирусную проверку собственного ПК. Подготовить </w:t>
            </w:r>
            <w:r w:rsidRPr="00C054BD">
              <w:rPr>
                <w:color w:val="000000"/>
                <w:sz w:val="22"/>
                <w:szCs w:val="22"/>
              </w:rPr>
              <w:lastRenderedPageBreak/>
              <w:t>аннотированный отчет.</w:t>
            </w:r>
          </w:p>
          <w:p w:rsidR="00C054BD" w:rsidRPr="00C054BD" w:rsidRDefault="00C054BD" w:rsidP="00C054BD">
            <w:pPr>
              <w:contextualSpacing/>
              <w:rPr>
                <w:sz w:val="22"/>
                <w:szCs w:val="22"/>
              </w:rPr>
            </w:pPr>
            <w:r w:rsidRPr="00C054BD">
              <w:rPr>
                <w:b/>
                <w:sz w:val="22"/>
                <w:szCs w:val="22"/>
              </w:rPr>
              <w:t>Задача</w:t>
            </w:r>
            <w:r w:rsidRPr="00C054BD">
              <w:rPr>
                <w:sz w:val="22"/>
                <w:szCs w:val="22"/>
              </w:rPr>
              <w:t>. Даны два числа. Формула выдаёт 1, если хотя бы одно является четным и принадлежит участку [-5; 5], иначе наибольшее из чисел.</w:t>
            </w:r>
          </w:p>
          <w:p w:rsidR="00C054BD" w:rsidRPr="00C054BD" w:rsidRDefault="00C054BD" w:rsidP="00C054BD">
            <w:pPr>
              <w:ind w:left="318" w:firstLine="454"/>
              <w:contextualSpacing/>
              <w:rPr>
                <w:sz w:val="22"/>
                <w:szCs w:val="22"/>
              </w:rPr>
            </w:pPr>
          </w:p>
          <w:p w:rsidR="00C054BD" w:rsidRPr="00C054BD" w:rsidRDefault="00C054BD" w:rsidP="00C054BD">
            <w:pPr>
              <w:spacing w:before="240"/>
              <w:contextualSpacing/>
              <w:rPr>
                <w:sz w:val="22"/>
                <w:szCs w:val="22"/>
              </w:rPr>
            </w:pPr>
            <w:r w:rsidRPr="00C054BD">
              <w:rPr>
                <w:b/>
                <w:sz w:val="22"/>
                <w:szCs w:val="22"/>
              </w:rPr>
              <w:t>Задача.</w:t>
            </w:r>
            <w:r w:rsidRPr="00C054BD">
              <w:rPr>
                <w:sz w:val="22"/>
                <w:szCs w:val="22"/>
              </w:rPr>
              <w:t xml:space="preserve"> Построить график функции при заданном коэффициенте а.</w:t>
            </w:r>
          </w:p>
          <w:p w:rsidR="00C054BD" w:rsidRPr="00C054BD" w:rsidRDefault="00C054BD" w:rsidP="00C054BD">
            <w:pPr>
              <w:widowControl/>
              <w:autoSpaceDE/>
              <w:autoSpaceDN/>
              <w:adjustRightInd/>
              <w:ind w:firstLine="454"/>
              <w:rPr>
                <w:b/>
                <w:bCs/>
                <w:color w:val="000000"/>
                <w:sz w:val="22"/>
                <w:szCs w:val="22"/>
              </w:rPr>
            </w:pPr>
            <w:r w:rsidRPr="00C054BD">
              <w:rPr>
                <w:position w:val="-60"/>
                <w:sz w:val="22"/>
                <w:szCs w:val="22"/>
              </w:rPr>
              <w:object w:dxaOrig="3560" w:dyaOrig="1320">
                <v:shape id="_x0000_i1029" type="#_x0000_t75" style="width:177.75pt;height:66.75pt" o:ole="">
                  <v:imagedata r:id="rId30" o:title=""/>
                </v:shape>
                <o:OLEObject Type="Embed" ProgID="Equation.3" ShapeID="_x0000_i1029" DrawAspect="Content" ObjectID="_1667918461" r:id="rId31"/>
              </w:object>
            </w:r>
          </w:p>
          <w:p w:rsidR="00C054BD" w:rsidRPr="00C054BD" w:rsidRDefault="00C054BD" w:rsidP="003919DE">
            <w:pPr>
              <w:numPr>
                <w:ilvl w:val="0"/>
                <w:numId w:val="27"/>
              </w:numPr>
              <w:ind w:left="318"/>
              <w:contextualSpacing/>
              <w:rPr>
                <w:sz w:val="22"/>
                <w:szCs w:val="22"/>
              </w:rPr>
            </w:pPr>
            <w:r w:rsidRPr="00C054BD">
              <w:rPr>
                <w:sz w:val="22"/>
                <w:szCs w:val="22"/>
              </w:rPr>
              <w:t>Перечислите виды адресации ячеек. Правила изменения адресов при копировании в разных направлениях.</w:t>
            </w:r>
          </w:p>
          <w:p w:rsidR="00C054BD" w:rsidRPr="00C054BD" w:rsidRDefault="00C054BD" w:rsidP="003919DE">
            <w:pPr>
              <w:numPr>
                <w:ilvl w:val="0"/>
                <w:numId w:val="27"/>
              </w:numPr>
              <w:ind w:left="318"/>
              <w:contextualSpacing/>
              <w:rPr>
                <w:sz w:val="22"/>
                <w:szCs w:val="22"/>
              </w:rPr>
            </w:pPr>
            <w:r w:rsidRPr="00C054BD">
              <w:rPr>
                <w:sz w:val="22"/>
                <w:szCs w:val="22"/>
              </w:rPr>
              <w:t>Каков синтаксис встроенных функций Excel?</w:t>
            </w:r>
          </w:p>
          <w:p w:rsidR="00C054BD" w:rsidRPr="00C054BD" w:rsidRDefault="00C054BD" w:rsidP="003919DE">
            <w:pPr>
              <w:numPr>
                <w:ilvl w:val="0"/>
                <w:numId w:val="27"/>
              </w:numPr>
              <w:ind w:left="318"/>
              <w:contextualSpacing/>
              <w:rPr>
                <w:sz w:val="22"/>
                <w:szCs w:val="22"/>
              </w:rPr>
            </w:pPr>
            <w:r w:rsidRPr="00C054BD">
              <w:rPr>
                <w:sz w:val="22"/>
                <w:szCs w:val="22"/>
              </w:rPr>
              <w:t>Назовите предназначение, область применения и синтаксис логических функций.</w:t>
            </w:r>
          </w:p>
          <w:p w:rsidR="00C054BD" w:rsidRPr="00C054BD" w:rsidRDefault="00C054BD" w:rsidP="003919DE">
            <w:pPr>
              <w:numPr>
                <w:ilvl w:val="0"/>
                <w:numId w:val="27"/>
              </w:numPr>
              <w:ind w:left="318"/>
              <w:contextualSpacing/>
              <w:rPr>
                <w:sz w:val="22"/>
                <w:szCs w:val="22"/>
              </w:rPr>
            </w:pPr>
            <w:r w:rsidRPr="00C054BD">
              <w:rPr>
                <w:sz w:val="22"/>
                <w:szCs w:val="22"/>
              </w:rPr>
              <w:t>Какие функции Excel отвечают за поиск наименьших, наибольших, средних значений, сумм, произведений по сплошным и не сплошным диапазонам.</w:t>
            </w:r>
          </w:p>
          <w:p w:rsidR="00C054BD" w:rsidRPr="00C054BD" w:rsidRDefault="00C054BD" w:rsidP="003919DE">
            <w:pPr>
              <w:numPr>
                <w:ilvl w:val="0"/>
                <w:numId w:val="27"/>
              </w:numPr>
              <w:ind w:left="318"/>
              <w:contextualSpacing/>
              <w:rPr>
                <w:sz w:val="22"/>
                <w:szCs w:val="22"/>
              </w:rPr>
            </w:pPr>
            <w:r w:rsidRPr="00C054BD">
              <w:rPr>
                <w:sz w:val="22"/>
                <w:szCs w:val="22"/>
              </w:rPr>
              <w:t>Перечислите виды и назначения диаграмм Excel. Укажите порядок построения.</w:t>
            </w:r>
          </w:p>
          <w:p w:rsidR="00C054BD" w:rsidRPr="00C054BD" w:rsidRDefault="00C054BD" w:rsidP="003919DE">
            <w:pPr>
              <w:numPr>
                <w:ilvl w:val="0"/>
                <w:numId w:val="27"/>
              </w:numPr>
              <w:ind w:left="318"/>
              <w:contextualSpacing/>
              <w:rPr>
                <w:sz w:val="22"/>
                <w:szCs w:val="22"/>
              </w:rPr>
            </w:pPr>
            <w:r w:rsidRPr="00C054BD">
              <w:rPr>
                <w:sz w:val="22"/>
                <w:szCs w:val="22"/>
              </w:rPr>
              <w:t>Перечислите порядок решения задач оптимизации.</w:t>
            </w:r>
          </w:p>
          <w:p w:rsidR="00C054BD" w:rsidRPr="00C054BD" w:rsidRDefault="00C054BD" w:rsidP="003919DE">
            <w:pPr>
              <w:numPr>
                <w:ilvl w:val="0"/>
                <w:numId w:val="27"/>
              </w:numPr>
              <w:ind w:left="318"/>
              <w:contextualSpacing/>
              <w:rPr>
                <w:sz w:val="22"/>
                <w:szCs w:val="22"/>
              </w:rPr>
            </w:pPr>
            <w:r w:rsidRPr="00C054BD">
              <w:rPr>
                <w:sz w:val="22"/>
                <w:szCs w:val="22"/>
              </w:rPr>
              <w:t>Даны два числа. Формула выдаёт 1, если хотя бы одно является кратным 3 и принадлежит участку [-5; 5], иначе наибольшее из чисел.</w:t>
            </w:r>
          </w:p>
          <w:p w:rsidR="00C054BD" w:rsidRPr="00C054BD" w:rsidRDefault="00C054BD" w:rsidP="00C054BD">
            <w:pPr>
              <w:ind w:left="318" w:firstLine="454"/>
              <w:contextualSpacing/>
              <w:rPr>
                <w:sz w:val="22"/>
                <w:szCs w:val="22"/>
              </w:rPr>
            </w:pPr>
          </w:p>
          <w:p w:rsidR="00C054BD" w:rsidRPr="00C054BD" w:rsidRDefault="00C054BD" w:rsidP="00C054BD">
            <w:pPr>
              <w:ind w:firstLine="454"/>
              <w:rPr>
                <w:sz w:val="22"/>
                <w:szCs w:val="22"/>
              </w:rPr>
            </w:pPr>
            <w:r w:rsidRPr="00C054BD">
              <w:rPr>
                <w:b/>
                <w:sz w:val="22"/>
                <w:szCs w:val="22"/>
              </w:rPr>
              <w:t>Задача</w:t>
            </w:r>
            <w:r w:rsidRPr="00C054BD">
              <w:rPr>
                <w:sz w:val="22"/>
                <w:szCs w:val="22"/>
              </w:rPr>
              <w:t>.</w:t>
            </w:r>
          </w:p>
          <w:p w:rsidR="00C054BD" w:rsidRPr="00C054BD" w:rsidRDefault="00C054BD" w:rsidP="00C054BD">
            <w:pPr>
              <w:widowControl/>
              <w:autoSpaceDE/>
              <w:autoSpaceDN/>
              <w:adjustRightInd/>
              <w:ind w:firstLine="454"/>
              <w:rPr>
                <w:color w:val="000000"/>
                <w:sz w:val="22"/>
                <w:szCs w:val="22"/>
              </w:rPr>
            </w:pPr>
            <w:r w:rsidRPr="00C054BD">
              <w:rPr>
                <w:color w:val="000000"/>
                <w:sz w:val="22"/>
                <w:szCs w:val="22"/>
              </w:rPr>
              <w:t>Бригада работает по основному рабочему тарифу 10 руб/час. Вычислить размер заработной платы рабочего, если уральский коэффициент составляет 12%, налог 15 %. Если количество отработанных часов &lt; 35 в неделю, оплата производится по основному рабочему тарифу, если &lt;45, -1,5 *основного тарифа, если &gt; 45, рабочий получает 1,5 рабочего тарифа и премию в размере 50% от своей заработной платы.</w:t>
            </w:r>
          </w:p>
          <w:p w:rsidR="00C054BD" w:rsidRPr="00C054BD" w:rsidRDefault="00C054BD" w:rsidP="00C054BD">
            <w:pPr>
              <w:widowControl/>
              <w:autoSpaceDE/>
              <w:autoSpaceDN/>
              <w:adjustRightInd/>
              <w:ind w:firstLine="454"/>
              <w:rPr>
                <w:color w:val="000000"/>
                <w:sz w:val="22"/>
                <w:szCs w:val="22"/>
              </w:rPr>
            </w:pPr>
            <w:r w:rsidRPr="00C054BD">
              <w:rPr>
                <w:color w:val="000000"/>
                <w:sz w:val="22"/>
                <w:szCs w:val="22"/>
              </w:rPr>
              <w:t>Найти решение с применением статистических и логических функций электронных таблиц.</w:t>
            </w:r>
          </w:p>
          <w:p w:rsidR="00C054BD" w:rsidRPr="00C054BD" w:rsidRDefault="00C054BD" w:rsidP="00C054BD">
            <w:pPr>
              <w:widowControl/>
              <w:autoSpaceDE/>
              <w:autoSpaceDN/>
              <w:adjustRightInd/>
              <w:ind w:firstLine="454"/>
              <w:rPr>
                <w:color w:val="000000"/>
                <w:sz w:val="22"/>
                <w:szCs w:val="22"/>
              </w:rPr>
            </w:pPr>
            <w:r w:rsidRPr="00C054BD">
              <w:rPr>
                <w:color w:val="000000"/>
                <w:sz w:val="22"/>
                <w:szCs w:val="22"/>
              </w:rPr>
              <w:t>Построить гистограмму распределения денежных средств.</w:t>
            </w:r>
          </w:p>
          <w:p w:rsidR="00C054BD" w:rsidRPr="00C054BD" w:rsidRDefault="00C054BD" w:rsidP="00C054BD">
            <w:pPr>
              <w:widowControl/>
              <w:autoSpaceDE/>
              <w:autoSpaceDN/>
              <w:adjustRightInd/>
              <w:spacing w:before="240"/>
              <w:rPr>
                <w:b/>
                <w:bCs/>
                <w:color w:val="000000"/>
                <w:sz w:val="22"/>
                <w:szCs w:val="22"/>
              </w:rPr>
            </w:pPr>
            <w:r w:rsidRPr="00C054BD">
              <w:rPr>
                <w:b/>
                <w:bCs/>
                <w:color w:val="000000"/>
                <w:sz w:val="22"/>
                <w:szCs w:val="22"/>
              </w:rPr>
              <w:t>Перечень заданий к экзамену:</w:t>
            </w:r>
          </w:p>
          <w:p w:rsidR="00C054BD" w:rsidRPr="00C054BD" w:rsidRDefault="00C054BD" w:rsidP="003919DE">
            <w:pPr>
              <w:widowControl/>
              <w:numPr>
                <w:ilvl w:val="0"/>
                <w:numId w:val="26"/>
              </w:numPr>
              <w:autoSpaceDE/>
              <w:autoSpaceDN/>
              <w:adjustRightInd/>
              <w:contextualSpacing/>
              <w:rPr>
                <w:color w:val="000000"/>
                <w:sz w:val="22"/>
                <w:szCs w:val="22"/>
              </w:rPr>
            </w:pPr>
            <w:r w:rsidRPr="00C054BD">
              <w:rPr>
                <w:color w:val="000000"/>
                <w:sz w:val="22"/>
                <w:szCs w:val="22"/>
              </w:rPr>
              <w:t>Уметь использовать технологию ООП при решении общеинженерных задач.</w:t>
            </w:r>
          </w:p>
          <w:p w:rsidR="00C054BD" w:rsidRPr="00C054BD" w:rsidRDefault="00C054BD" w:rsidP="003919DE">
            <w:pPr>
              <w:widowControl/>
              <w:numPr>
                <w:ilvl w:val="0"/>
                <w:numId w:val="26"/>
              </w:numPr>
              <w:autoSpaceDE/>
              <w:autoSpaceDN/>
              <w:adjustRightInd/>
              <w:contextualSpacing/>
              <w:rPr>
                <w:color w:val="000000"/>
                <w:sz w:val="22"/>
                <w:szCs w:val="22"/>
              </w:rPr>
            </w:pPr>
            <w:r w:rsidRPr="00C054BD">
              <w:rPr>
                <w:color w:val="000000"/>
                <w:sz w:val="22"/>
                <w:szCs w:val="22"/>
              </w:rPr>
              <w:t>Уметь создавать основные объекты баз данных, создавать запросы для поиска информации.</w:t>
            </w:r>
          </w:p>
          <w:p w:rsidR="00C054BD" w:rsidRPr="00C054BD" w:rsidRDefault="00C054BD" w:rsidP="003919DE">
            <w:pPr>
              <w:widowControl/>
              <w:numPr>
                <w:ilvl w:val="0"/>
                <w:numId w:val="26"/>
              </w:numPr>
              <w:autoSpaceDE/>
              <w:autoSpaceDN/>
              <w:adjustRightInd/>
              <w:contextualSpacing/>
              <w:rPr>
                <w:color w:val="000000"/>
                <w:sz w:val="22"/>
                <w:szCs w:val="22"/>
              </w:rPr>
            </w:pPr>
            <w:r w:rsidRPr="00C054BD">
              <w:rPr>
                <w:color w:val="000000"/>
                <w:sz w:val="22"/>
                <w:szCs w:val="22"/>
              </w:rPr>
              <w:t>Уметь применять современные информационные технологии для решения задач</w:t>
            </w:r>
          </w:p>
          <w:p w:rsidR="00C054BD" w:rsidRPr="00C054BD" w:rsidRDefault="00C054BD" w:rsidP="00C054BD">
            <w:pPr>
              <w:widowControl/>
              <w:autoSpaceDE/>
              <w:autoSpaceDN/>
              <w:adjustRightInd/>
              <w:ind w:left="720"/>
              <w:contextualSpacing/>
              <w:rPr>
                <w:color w:val="000000"/>
                <w:sz w:val="22"/>
                <w:szCs w:val="22"/>
              </w:rPr>
            </w:pPr>
          </w:p>
          <w:p w:rsidR="00C054BD" w:rsidRPr="00C054BD" w:rsidRDefault="00C054BD" w:rsidP="00C054BD">
            <w:pPr>
              <w:widowControl/>
              <w:autoSpaceDE/>
              <w:autoSpaceDN/>
              <w:adjustRightInd/>
              <w:rPr>
                <w:color w:val="000000"/>
                <w:sz w:val="22"/>
                <w:szCs w:val="22"/>
              </w:rPr>
            </w:pPr>
            <w:r w:rsidRPr="00C054BD">
              <w:rPr>
                <w:b/>
                <w:bCs/>
                <w:color w:val="000000"/>
                <w:sz w:val="22"/>
                <w:szCs w:val="22"/>
              </w:rPr>
              <w:lastRenderedPageBreak/>
              <w:t>Задание.</w:t>
            </w:r>
            <w:r w:rsidRPr="00C054BD">
              <w:rPr>
                <w:color w:val="000000"/>
                <w:sz w:val="22"/>
                <w:szCs w:val="22"/>
              </w:rPr>
              <w:t xml:space="preserve"> Спроектировать и реализовать БД «Библиотека», хранящую информацию о книгах, посетителях и сотрудниках библиотеки.</w:t>
            </w:r>
          </w:p>
          <w:p w:rsidR="00C054BD" w:rsidRPr="00C054BD" w:rsidRDefault="00C054BD" w:rsidP="003919DE">
            <w:pPr>
              <w:widowControl/>
              <w:numPr>
                <w:ilvl w:val="0"/>
                <w:numId w:val="5"/>
              </w:numPr>
              <w:autoSpaceDE/>
              <w:autoSpaceDN/>
              <w:adjustRightInd/>
              <w:contextualSpacing/>
              <w:rPr>
                <w:color w:val="000000"/>
                <w:sz w:val="22"/>
                <w:szCs w:val="22"/>
              </w:rPr>
            </w:pPr>
            <w:r w:rsidRPr="00C054BD">
              <w:rPr>
                <w:color w:val="000000"/>
                <w:sz w:val="22"/>
                <w:szCs w:val="22"/>
              </w:rPr>
              <w:t>Определить первичные ключи. Установить связи.</w:t>
            </w:r>
          </w:p>
          <w:p w:rsidR="00C054BD" w:rsidRPr="00C054BD" w:rsidRDefault="00C054BD" w:rsidP="003919DE">
            <w:pPr>
              <w:widowControl/>
              <w:numPr>
                <w:ilvl w:val="0"/>
                <w:numId w:val="5"/>
              </w:numPr>
              <w:autoSpaceDE/>
              <w:autoSpaceDN/>
              <w:adjustRightInd/>
              <w:contextualSpacing/>
              <w:rPr>
                <w:color w:val="000000"/>
                <w:sz w:val="22"/>
                <w:szCs w:val="22"/>
              </w:rPr>
            </w:pPr>
            <w:r w:rsidRPr="00C054BD">
              <w:rPr>
                <w:color w:val="000000"/>
                <w:sz w:val="22"/>
                <w:szCs w:val="22"/>
              </w:rPr>
              <w:t>Создать запросы: на выборку с условием, параметрический и групповой</w:t>
            </w:r>
          </w:p>
          <w:p w:rsidR="00C054BD" w:rsidRPr="00C054BD" w:rsidRDefault="00C054BD" w:rsidP="00C054BD">
            <w:pPr>
              <w:widowControl/>
              <w:autoSpaceDE/>
              <w:autoSpaceDN/>
              <w:adjustRightInd/>
              <w:rPr>
                <w:color w:val="000000"/>
                <w:sz w:val="22"/>
                <w:szCs w:val="22"/>
              </w:rPr>
            </w:pPr>
            <w:r w:rsidRPr="00C054BD">
              <w:rPr>
                <w:b/>
                <w:bCs/>
                <w:color w:val="000000"/>
                <w:sz w:val="22"/>
                <w:szCs w:val="22"/>
              </w:rPr>
              <w:t>Задание.</w:t>
            </w:r>
            <w:r w:rsidRPr="00C054BD">
              <w:rPr>
                <w:color w:val="000000"/>
                <w:sz w:val="22"/>
                <w:szCs w:val="22"/>
              </w:rPr>
              <w:t xml:space="preserve"> Спроектировать и реализовать БД «Продажа комплектующих компьютерной системы», хранящую информацию о комплектующих, заказчиках и заказах.</w:t>
            </w:r>
          </w:p>
          <w:p w:rsidR="00C054BD" w:rsidRPr="00C054BD" w:rsidRDefault="00C054BD" w:rsidP="003919DE">
            <w:pPr>
              <w:widowControl/>
              <w:numPr>
                <w:ilvl w:val="0"/>
                <w:numId w:val="6"/>
              </w:numPr>
              <w:autoSpaceDE/>
              <w:autoSpaceDN/>
              <w:adjustRightInd/>
              <w:contextualSpacing/>
              <w:rPr>
                <w:color w:val="000000"/>
                <w:sz w:val="22"/>
                <w:szCs w:val="22"/>
              </w:rPr>
            </w:pPr>
            <w:r w:rsidRPr="00C054BD">
              <w:rPr>
                <w:color w:val="000000"/>
                <w:sz w:val="22"/>
                <w:szCs w:val="22"/>
              </w:rPr>
              <w:t>Определить первичные ключи. Установить связи.</w:t>
            </w:r>
          </w:p>
          <w:p w:rsidR="00C054BD" w:rsidRPr="00C054BD" w:rsidRDefault="00C054BD" w:rsidP="003919DE">
            <w:pPr>
              <w:numPr>
                <w:ilvl w:val="0"/>
                <w:numId w:val="6"/>
              </w:numPr>
              <w:contextualSpacing/>
              <w:rPr>
                <w:b/>
                <w:bCs/>
                <w:color w:val="000000"/>
                <w:sz w:val="22"/>
                <w:szCs w:val="22"/>
              </w:rPr>
            </w:pPr>
            <w:r w:rsidRPr="00C054BD">
              <w:rPr>
                <w:color w:val="000000"/>
                <w:sz w:val="22"/>
                <w:szCs w:val="22"/>
              </w:rPr>
              <w:t>Создать запросы: на выборку с условием, параметрический и групповой</w:t>
            </w:r>
          </w:p>
          <w:p w:rsidR="00C054BD" w:rsidRPr="00C054BD" w:rsidRDefault="00C054BD" w:rsidP="003919DE">
            <w:pPr>
              <w:numPr>
                <w:ilvl w:val="0"/>
                <w:numId w:val="6"/>
              </w:numPr>
              <w:contextualSpacing/>
              <w:rPr>
                <w:b/>
                <w:bCs/>
                <w:color w:val="000000"/>
                <w:sz w:val="22"/>
                <w:szCs w:val="22"/>
              </w:rPr>
            </w:pPr>
          </w:p>
          <w:p w:rsidR="00C054BD" w:rsidRPr="00C054BD" w:rsidRDefault="00C054BD" w:rsidP="00C054BD">
            <w:pPr>
              <w:contextualSpacing/>
            </w:pPr>
            <w:r w:rsidRPr="00C054BD">
              <w:rPr>
                <w:b/>
              </w:rPr>
              <w:t xml:space="preserve">Задание. </w:t>
            </w:r>
            <w:r w:rsidRPr="00C054BD">
              <w:t>Пользуясь поисковыми системами, материалами информационной среды университета и  интернет-ресурсами, произвести поиск информации по индивидуальной теме реферата и разделам, представленным в тестировании ФЕПО. Оценить достоверность полученной информации.</w:t>
            </w:r>
          </w:p>
          <w:p w:rsidR="00C054BD" w:rsidRPr="00C054BD" w:rsidRDefault="00C054BD" w:rsidP="00C054BD">
            <w:pPr>
              <w:contextualSpacing/>
              <w:rPr>
                <w:b/>
              </w:rPr>
            </w:pPr>
          </w:p>
          <w:p w:rsidR="00C054BD" w:rsidRPr="00C054BD" w:rsidRDefault="00C054BD" w:rsidP="00C054BD">
            <w:pPr>
              <w:contextualSpacing/>
              <w:rPr>
                <w:sz w:val="22"/>
                <w:szCs w:val="22"/>
              </w:rPr>
            </w:pPr>
            <w:r w:rsidRPr="00C054BD">
              <w:rPr>
                <w:b/>
              </w:rPr>
              <w:t>Задание.</w:t>
            </w:r>
            <w:r w:rsidRPr="00C054BD">
              <w:t xml:space="preserve"> В пользовательской базе данных сформировать запросы, демонстрирующие использование различных условий отбора, логических операций, подстановочных символов.</w:t>
            </w:r>
          </w:p>
          <w:p w:rsidR="00C054BD" w:rsidRPr="00C054BD" w:rsidRDefault="00C054BD" w:rsidP="00C054BD">
            <w:pPr>
              <w:widowControl/>
              <w:autoSpaceDE/>
              <w:autoSpaceDN/>
              <w:adjustRightInd/>
              <w:rPr>
                <w:b/>
                <w:bCs/>
                <w:color w:val="000000"/>
                <w:sz w:val="22"/>
                <w:szCs w:val="22"/>
              </w:rPr>
            </w:pPr>
          </w:p>
        </w:tc>
      </w:tr>
      <w:tr w:rsidR="00C054BD" w:rsidRPr="00C054BD" w:rsidTr="00C42650">
        <w:tc>
          <w:tcPr>
            <w:tcW w:w="1101" w:type="dxa"/>
          </w:tcPr>
          <w:p w:rsidR="00C054BD" w:rsidRPr="00C054BD" w:rsidRDefault="00C054BD" w:rsidP="00C054BD">
            <w:pPr>
              <w:keepNext/>
              <w:spacing w:before="240"/>
            </w:pPr>
            <w:r w:rsidRPr="00C054BD">
              <w:lastRenderedPageBreak/>
              <w:t xml:space="preserve">Владеть </w:t>
            </w:r>
          </w:p>
        </w:tc>
        <w:tc>
          <w:tcPr>
            <w:tcW w:w="4929" w:type="dxa"/>
          </w:tcPr>
          <w:p w:rsidR="00C054BD" w:rsidRPr="00C054BD" w:rsidRDefault="00C054BD" w:rsidP="003919DE">
            <w:pPr>
              <w:numPr>
                <w:ilvl w:val="0"/>
                <w:numId w:val="8"/>
              </w:numPr>
              <w:ind w:left="391"/>
              <w:contextualSpacing/>
              <w:rPr>
                <w:sz w:val="20"/>
                <w:szCs w:val="20"/>
              </w:rPr>
            </w:pPr>
            <w:r w:rsidRPr="00C054BD">
              <w:rPr>
                <w:sz w:val="20"/>
                <w:szCs w:val="20"/>
              </w:rPr>
              <w:t>навыками поиска хранения, переработки информации; навыками отбора информации для эффективного решения общеинженерных задач;</w:t>
            </w:r>
          </w:p>
          <w:p w:rsidR="00C054BD" w:rsidRPr="00C054BD" w:rsidRDefault="00C054BD" w:rsidP="003919DE">
            <w:pPr>
              <w:numPr>
                <w:ilvl w:val="0"/>
                <w:numId w:val="8"/>
              </w:numPr>
              <w:ind w:left="391"/>
              <w:contextualSpacing/>
              <w:rPr>
                <w:sz w:val="20"/>
                <w:szCs w:val="20"/>
              </w:rPr>
            </w:pPr>
            <w:r w:rsidRPr="00C054BD">
              <w:rPr>
                <w:sz w:val="20"/>
                <w:szCs w:val="20"/>
              </w:rPr>
              <w:t>навыками работы в глобальных компьютерных сетях;</w:t>
            </w:r>
          </w:p>
          <w:p w:rsidR="00C054BD" w:rsidRPr="00C054BD" w:rsidRDefault="00C054BD" w:rsidP="003919DE">
            <w:pPr>
              <w:numPr>
                <w:ilvl w:val="0"/>
                <w:numId w:val="8"/>
              </w:numPr>
              <w:ind w:left="391"/>
              <w:contextualSpacing/>
              <w:rPr>
                <w:sz w:val="20"/>
                <w:szCs w:val="20"/>
              </w:rPr>
            </w:pPr>
            <w:r w:rsidRPr="00C054BD">
              <w:rPr>
                <w:sz w:val="20"/>
                <w:szCs w:val="20"/>
              </w:rPr>
              <w:t>программными средствами реализации информационных процессов для эффективного решения общеинженерных задач;</w:t>
            </w:r>
          </w:p>
          <w:p w:rsidR="00C054BD" w:rsidRPr="00C054BD" w:rsidRDefault="00C054BD" w:rsidP="003919DE">
            <w:pPr>
              <w:numPr>
                <w:ilvl w:val="0"/>
                <w:numId w:val="8"/>
              </w:numPr>
              <w:ind w:left="391"/>
              <w:contextualSpacing/>
              <w:rPr>
                <w:sz w:val="20"/>
                <w:szCs w:val="20"/>
              </w:rPr>
            </w:pPr>
            <w:r w:rsidRPr="00C054BD">
              <w:rPr>
                <w:sz w:val="20"/>
                <w:szCs w:val="20"/>
              </w:rPr>
              <w:t xml:space="preserve">навыками составления алгоритмов и решения общеинженерных задач с помощью языков программирования высокого уровня; </w:t>
            </w:r>
          </w:p>
          <w:p w:rsidR="00C054BD" w:rsidRPr="00C054BD" w:rsidRDefault="00C054BD" w:rsidP="003919DE">
            <w:pPr>
              <w:numPr>
                <w:ilvl w:val="0"/>
                <w:numId w:val="8"/>
              </w:numPr>
              <w:ind w:left="391"/>
              <w:contextualSpacing/>
              <w:rPr>
                <w:sz w:val="20"/>
                <w:szCs w:val="20"/>
              </w:rPr>
            </w:pPr>
            <w:r w:rsidRPr="00C054BD">
              <w:rPr>
                <w:sz w:val="20"/>
                <w:szCs w:val="20"/>
              </w:rPr>
              <w:t>технологиями обработки баз данных, выбором данных по критериям;</w:t>
            </w:r>
          </w:p>
          <w:p w:rsidR="00C054BD" w:rsidRPr="00C054BD" w:rsidRDefault="00C054BD" w:rsidP="003919DE">
            <w:pPr>
              <w:numPr>
                <w:ilvl w:val="0"/>
                <w:numId w:val="8"/>
              </w:numPr>
              <w:ind w:left="391"/>
              <w:contextualSpacing/>
              <w:rPr>
                <w:sz w:val="20"/>
                <w:szCs w:val="20"/>
              </w:rPr>
            </w:pPr>
            <w:r w:rsidRPr="00C054BD">
              <w:rPr>
                <w:sz w:val="20"/>
                <w:szCs w:val="20"/>
              </w:rPr>
              <w:t>программными средствами защиты информации при работе с ПК, включая приемы антивирусной защиты</w:t>
            </w:r>
          </w:p>
        </w:tc>
        <w:tc>
          <w:tcPr>
            <w:tcW w:w="8537" w:type="dxa"/>
          </w:tcPr>
          <w:p w:rsidR="00C054BD" w:rsidRPr="00C054BD" w:rsidRDefault="00C054BD" w:rsidP="00C054BD">
            <w:pPr>
              <w:widowControl/>
              <w:autoSpaceDE/>
              <w:autoSpaceDN/>
              <w:adjustRightInd/>
              <w:rPr>
                <w:sz w:val="22"/>
                <w:szCs w:val="22"/>
              </w:rPr>
            </w:pPr>
            <w:r w:rsidRPr="00C054BD">
              <w:rPr>
                <w:sz w:val="22"/>
                <w:szCs w:val="22"/>
              </w:rPr>
              <w:t>Пользуясь современными технологиями программирования  решить задачи.</w:t>
            </w:r>
          </w:p>
          <w:p w:rsidR="00C054BD" w:rsidRPr="00C054BD" w:rsidRDefault="00C054BD" w:rsidP="00C054BD">
            <w:pPr>
              <w:widowControl/>
              <w:autoSpaceDE/>
              <w:autoSpaceDN/>
              <w:adjustRightInd/>
              <w:rPr>
                <w:sz w:val="22"/>
                <w:szCs w:val="22"/>
              </w:rPr>
            </w:pPr>
          </w:p>
          <w:p w:rsidR="00C054BD" w:rsidRPr="00C054BD" w:rsidRDefault="00C054BD" w:rsidP="00C054BD">
            <w:pPr>
              <w:autoSpaceDE/>
              <w:autoSpaceDN/>
              <w:adjustRightInd/>
              <w:rPr>
                <w:color w:val="000000"/>
                <w:sz w:val="22"/>
                <w:szCs w:val="22"/>
              </w:rPr>
            </w:pPr>
            <w:r w:rsidRPr="00C054BD">
              <w:rPr>
                <w:b/>
                <w:bCs/>
                <w:color w:val="000000"/>
                <w:sz w:val="22"/>
                <w:szCs w:val="22"/>
              </w:rPr>
              <w:t>Задание.</w:t>
            </w:r>
            <w:r w:rsidRPr="00C054BD">
              <w:rPr>
                <w:color w:val="000000"/>
                <w:sz w:val="22"/>
                <w:szCs w:val="22"/>
              </w:rPr>
              <w:t xml:space="preserve"> Заполнить двумерный массив случайными числами. Найти среднее арифметическое положительных четных элементов и максимальное значение среди отрицательных.</w:t>
            </w:r>
          </w:p>
          <w:p w:rsidR="00C054BD" w:rsidRPr="00C054BD" w:rsidRDefault="00C054BD" w:rsidP="00C054BD">
            <w:pPr>
              <w:widowControl/>
              <w:autoSpaceDE/>
              <w:autoSpaceDN/>
              <w:adjustRightInd/>
              <w:rPr>
                <w:color w:val="000000"/>
                <w:sz w:val="22"/>
                <w:szCs w:val="22"/>
              </w:rPr>
            </w:pPr>
            <w:r w:rsidRPr="00C054BD">
              <w:rPr>
                <w:b/>
                <w:color w:val="000000"/>
                <w:sz w:val="22"/>
                <w:szCs w:val="22"/>
              </w:rPr>
              <w:t xml:space="preserve">Задание.  </w:t>
            </w:r>
            <w:r w:rsidRPr="00C054BD">
              <w:rPr>
                <w:color w:val="000000"/>
                <w:sz w:val="22"/>
                <w:szCs w:val="22"/>
              </w:rPr>
              <w:t>Заполнить  массив данных: вид металлопродукции, вес и стоимость. Найти: металлопродукцию с набольшей ценой; общую стоимость всех изделий металлопродукции.</w:t>
            </w:r>
          </w:p>
          <w:p w:rsidR="00C054BD" w:rsidRPr="00C054BD" w:rsidRDefault="00C054BD" w:rsidP="00C054BD">
            <w:pPr>
              <w:widowControl/>
              <w:autoSpaceDE/>
              <w:autoSpaceDN/>
              <w:adjustRightInd/>
              <w:rPr>
                <w:color w:val="000000"/>
                <w:sz w:val="22"/>
                <w:szCs w:val="22"/>
              </w:rPr>
            </w:pPr>
            <w:r w:rsidRPr="00C054BD">
              <w:rPr>
                <w:b/>
                <w:bCs/>
                <w:color w:val="000000"/>
                <w:sz w:val="22"/>
                <w:szCs w:val="22"/>
              </w:rPr>
              <w:t>Задание.</w:t>
            </w:r>
            <w:r w:rsidRPr="00C054BD">
              <w:rPr>
                <w:color w:val="000000"/>
                <w:sz w:val="22"/>
                <w:szCs w:val="22"/>
              </w:rPr>
              <w:t xml:space="preserve"> Заполнить двумерный массив случайными числами. Вычислить сумму элементов каждого столбца.</w:t>
            </w:r>
          </w:p>
          <w:p w:rsidR="00C054BD" w:rsidRPr="00C054BD" w:rsidRDefault="00C054BD" w:rsidP="00C054BD">
            <w:pPr>
              <w:widowControl/>
              <w:autoSpaceDE/>
              <w:autoSpaceDN/>
              <w:adjustRightInd/>
              <w:rPr>
                <w:color w:val="000000"/>
                <w:sz w:val="22"/>
                <w:szCs w:val="22"/>
              </w:rPr>
            </w:pPr>
          </w:p>
          <w:p w:rsidR="00C054BD" w:rsidRPr="00C054BD" w:rsidRDefault="00C054BD" w:rsidP="003919DE">
            <w:pPr>
              <w:numPr>
                <w:ilvl w:val="0"/>
                <w:numId w:val="8"/>
              </w:numPr>
              <w:ind w:left="391"/>
              <w:contextualSpacing/>
              <w:rPr>
                <w:sz w:val="22"/>
                <w:szCs w:val="22"/>
              </w:rPr>
            </w:pPr>
            <w:r w:rsidRPr="00C054BD">
              <w:rPr>
                <w:b/>
                <w:bCs/>
                <w:color w:val="000000"/>
                <w:sz w:val="22"/>
                <w:szCs w:val="22"/>
              </w:rPr>
              <w:t xml:space="preserve">Используя </w:t>
            </w:r>
            <w:r w:rsidRPr="00C054BD">
              <w:rPr>
                <w:sz w:val="22"/>
                <w:szCs w:val="22"/>
              </w:rPr>
              <w:t xml:space="preserve"> навыки работы в глобальных компьютерных сетях, произвести поиск практических данных для заполнения таблиц  предметных БД.</w:t>
            </w:r>
          </w:p>
          <w:p w:rsidR="00C054BD" w:rsidRPr="00C054BD" w:rsidRDefault="00C054BD" w:rsidP="00C054BD">
            <w:pPr>
              <w:widowControl/>
              <w:autoSpaceDE/>
              <w:autoSpaceDN/>
              <w:adjustRightInd/>
              <w:rPr>
                <w:color w:val="000000"/>
                <w:sz w:val="22"/>
                <w:szCs w:val="22"/>
              </w:rPr>
            </w:pPr>
          </w:p>
          <w:p w:rsidR="00C054BD" w:rsidRPr="00C054BD" w:rsidRDefault="00C054BD" w:rsidP="00C054BD">
            <w:pPr>
              <w:widowControl/>
              <w:autoSpaceDE/>
              <w:autoSpaceDN/>
              <w:adjustRightInd/>
              <w:rPr>
                <w:rFonts w:ascii="Cambria" w:hAnsi="Cambria"/>
                <w:color w:val="000000"/>
                <w:sz w:val="22"/>
                <w:szCs w:val="22"/>
              </w:rPr>
            </w:pPr>
            <w:r w:rsidRPr="00C054BD">
              <w:rPr>
                <w:rFonts w:ascii="Cambria" w:hAnsi="Cambria"/>
                <w:b/>
                <w:bCs/>
                <w:color w:val="000000"/>
                <w:sz w:val="22"/>
                <w:szCs w:val="22"/>
              </w:rPr>
              <w:t>Задание.</w:t>
            </w:r>
            <w:r w:rsidRPr="00C054BD">
              <w:rPr>
                <w:rFonts w:ascii="Cambria" w:hAnsi="Cambria"/>
                <w:color w:val="000000"/>
                <w:sz w:val="22"/>
                <w:szCs w:val="22"/>
              </w:rPr>
              <w:t xml:space="preserve"> Дана база данных </w:t>
            </w:r>
            <w:r w:rsidRPr="00C054BD">
              <w:rPr>
                <w:rFonts w:ascii="Cambria" w:hAnsi="Cambria"/>
                <w:b/>
                <w:bCs/>
                <w:i/>
                <w:iCs/>
                <w:color w:val="000000"/>
                <w:sz w:val="22"/>
                <w:szCs w:val="22"/>
              </w:rPr>
              <w:t>«Выпускаемая металлопродукция».</w:t>
            </w:r>
          </w:p>
          <w:p w:rsidR="00C054BD" w:rsidRPr="00C054BD" w:rsidRDefault="00C054BD" w:rsidP="00C054BD">
            <w:pPr>
              <w:widowControl/>
              <w:autoSpaceDE/>
              <w:autoSpaceDN/>
              <w:adjustRightInd/>
              <w:rPr>
                <w:color w:val="000000"/>
                <w:sz w:val="22"/>
                <w:szCs w:val="22"/>
              </w:rPr>
            </w:pPr>
            <w:r w:rsidRPr="00C054BD">
              <w:rPr>
                <w:iCs/>
                <w:color w:val="000000"/>
                <w:sz w:val="22"/>
                <w:szCs w:val="22"/>
              </w:rPr>
              <w:t>База данных хранит информацию о металлопродукции, хранящейся на складе, об покупателях, приобретающих эту  продукцию, о заказах.</w:t>
            </w:r>
          </w:p>
          <w:p w:rsidR="00C054BD" w:rsidRPr="00C054BD" w:rsidRDefault="00C054BD" w:rsidP="00C054BD">
            <w:pPr>
              <w:widowControl/>
              <w:autoSpaceDE/>
              <w:autoSpaceDN/>
              <w:adjustRightInd/>
              <w:rPr>
                <w:color w:val="000000"/>
                <w:sz w:val="22"/>
                <w:szCs w:val="22"/>
              </w:rPr>
            </w:pPr>
            <w:r w:rsidRPr="00C054BD">
              <w:rPr>
                <w:iCs/>
                <w:color w:val="000000"/>
                <w:sz w:val="22"/>
                <w:szCs w:val="22"/>
              </w:rPr>
              <w:t>1) В каждой таблице выбрать первичные ключи. Установить связи между таблицами.</w:t>
            </w:r>
          </w:p>
          <w:p w:rsidR="00C054BD" w:rsidRPr="00C054BD" w:rsidRDefault="00C054BD" w:rsidP="00C054BD">
            <w:pPr>
              <w:widowControl/>
              <w:autoSpaceDE/>
              <w:autoSpaceDN/>
              <w:adjustRightInd/>
              <w:rPr>
                <w:color w:val="000000"/>
                <w:sz w:val="22"/>
                <w:szCs w:val="22"/>
              </w:rPr>
            </w:pPr>
            <w:r w:rsidRPr="00C054BD">
              <w:rPr>
                <w:iCs/>
                <w:color w:val="000000"/>
                <w:sz w:val="22"/>
                <w:szCs w:val="22"/>
              </w:rPr>
              <w:t>2) Создать запрос на выборку с условиями: Вывести информацию о продукции с ценой в диапазоне [10000;40000] рублей и название которых начинается на букву «Ш».</w:t>
            </w:r>
          </w:p>
          <w:p w:rsidR="00C054BD" w:rsidRPr="00C054BD" w:rsidRDefault="00C054BD" w:rsidP="00C054BD">
            <w:pPr>
              <w:widowControl/>
              <w:autoSpaceDE/>
              <w:autoSpaceDN/>
              <w:adjustRightInd/>
              <w:rPr>
                <w:color w:val="000000"/>
                <w:sz w:val="22"/>
                <w:szCs w:val="22"/>
              </w:rPr>
            </w:pPr>
            <w:r w:rsidRPr="00C054BD">
              <w:rPr>
                <w:iCs/>
                <w:color w:val="000000"/>
                <w:sz w:val="22"/>
                <w:szCs w:val="22"/>
              </w:rPr>
              <w:t>3) Создать запрос групповой запрос: Сколько заказов оформил каждый покупатель?</w:t>
            </w:r>
          </w:p>
          <w:p w:rsidR="00C054BD" w:rsidRPr="00C054BD" w:rsidRDefault="00C054BD" w:rsidP="00C054BD">
            <w:pPr>
              <w:ind w:left="454"/>
              <w:rPr>
                <w:iCs/>
                <w:color w:val="000000"/>
                <w:sz w:val="22"/>
                <w:szCs w:val="22"/>
              </w:rPr>
            </w:pPr>
            <w:r w:rsidRPr="00C054BD">
              <w:rPr>
                <w:iCs/>
                <w:color w:val="000000"/>
                <w:sz w:val="22"/>
                <w:szCs w:val="22"/>
              </w:rPr>
              <w:t>4) Создать запрос групповой запрос: Вывести дату последнего заказа на продукцию с кодом «3745»</w:t>
            </w:r>
          </w:p>
          <w:p w:rsidR="00C054BD" w:rsidRPr="00C054BD" w:rsidRDefault="00C054BD" w:rsidP="00C054BD">
            <w:pPr>
              <w:ind w:left="454"/>
              <w:rPr>
                <w:iCs/>
                <w:color w:val="000000"/>
                <w:sz w:val="22"/>
                <w:szCs w:val="22"/>
              </w:rPr>
            </w:pPr>
          </w:p>
          <w:p w:rsidR="00C054BD" w:rsidRPr="00C054BD" w:rsidRDefault="00C054BD" w:rsidP="00C054BD">
            <w:pPr>
              <w:ind w:left="-68"/>
              <w:rPr>
                <w:b/>
                <w:bCs/>
                <w:color w:val="000000"/>
                <w:sz w:val="22"/>
                <w:szCs w:val="22"/>
              </w:rPr>
            </w:pPr>
            <w:r w:rsidRPr="00C054BD">
              <w:rPr>
                <w:b/>
                <w:bCs/>
                <w:color w:val="000000"/>
                <w:sz w:val="22"/>
                <w:szCs w:val="22"/>
              </w:rPr>
              <w:t xml:space="preserve">Задание. </w:t>
            </w:r>
            <w:r w:rsidRPr="00C054BD">
              <w:rPr>
                <w:color w:val="000000"/>
                <w:sz w:val="22"/>
                <w:szCs w:val="22"/>
              </w:rPr>
              <w:t>Создайте пользовательское приложение для ввода и сохранения данных о видах выпускаемого металла.</w:t>
            </w:r>
            <w:r w:rsidRPr="00C054BD">
              <w:rPr>
                <w:bCs/>
                <w:color w:val="000000"/>
                <w:sz w:val="22"/>
                <w:szCs w:val="22"/>
              </w:rPr>
              <w:t xml:space="preserve"> Создать  форму в VBA, которая заносит названия, вес и стоимость продукции  на рабочий лист Excel. Названия изделий выбирается из раскрывающегося списка, стоимость изделия реализована с помощью счетчика, учитывать есть ли скидки (есть скидки/ нет скидок), вычислить цену со скидками.</w:t>
            </w:r>
          </w:p>
        </w:tc>
      </w:tr>
    </w:tbl>
    <w:p w:rsidR="00C054BD" w:rsidRPr="00C054BD" w:rsidRDefault="00C054BD" w:rsidP="00C054BD">
      <w:pPr>
        <w:keepNext/>
        <w:spacing w:before="240"/>
      </w:pPr>
    </w:p>
    <w:p w:rsidR="00C054BD" w:rsidRPr="00C054BD" w:rsidRDefault="00C054BD" w:rsidP="00C054BD">
      <w:pPr>
        <w:keepNext/>
        <w:spacing w:before="240"/>
        <w:ind w:firstLine="567"/>
        <w:jc w:val="center"/>
        <w:rPr>
          <w:b/>
          <w:i/>
        </w:rPr>
      </w:pPr>
    </w:p>
    <w:p w:rsidR="00C054BD" w:rsidRPr="00C054BD" w:rsidRDefault="00C054BD" w:rsidP="00C054BD">
      <w:pPr>
        <w:widowControl/>
        <w:autoSpaceDE/>
        <w:autoSpaceDN/>
        <w:adjustRightInd/>
        <w:rPr>
          <w:b/>
          <w:i/>
        </w:rPr>
        <w:sectPr w:rsidR="00C054BD" w:rsidRPr="00C054BD" w:rsidSect="00EA72DE">
          <w:pgSz w:w="16840" w:h="11907" w:orient="landscape" w:code="9"/>
          <w:pgMar w:top="1134" w:right="1134" w:bottom="1134" w:left="1134" w:header="567" w:footer="510" w:gutter="0"/>
          <w:cols w:space="720"/>
          <w:noEndnote/>
          <w:docGrid w:linePitch="360"/>
        </w:sectPr>
      </w:pPr>
    </w:p>
    <w:p w:rsidR="00C054BD" w:rsidRPr="00C054BD" w:rsidRDefault="00C054BD" w:rsidP="00C054BD">
      <w:pPr>
        <w:keepNext/>
        <w:spacing w:before="240"/>
        <w:ind w:firstLine="567"/>
        <w:jc w:val="center"/>
        <w:rPr>
          <w:b/>
          <w:i/>
        </w:rPr>
      </w:pPr>
      <w:r w:rsidRPr="00C054BD">
        <w:rPr>
          <w:b/>
          <w:i/>
        </w:rPr>
        <w:lastRenderedPageBreak/>
        <w:t>б) Порядок проведения промежуточной аттестации, показатели и критерии оценивания:</w:t>
      </w:r>
    </w:p>
    <w:p w:rsidR="00C054BD" w:rsidRPr="00C054BD" w:rsidRDefault="00C054BD" w:rsidP="00C054BD">
      <w:r w:rsidRPr="00C054BD">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rsidR="00C054BD" w:rsidRPr="00C054BD" w:rsidRDefault="00C054BD" w:rsidP="00C054BD">
      <w:pPr>
        <w:spacing w:before="240"/>
        <w:jc w:val="center"/>
        <w:rPr>
          <w:b/>
          <w:bCs/>
        </w:rPr>
      </w:pPr>
      <w:r w:rsidRPr="00C054BD">
        <w:rPr>
          <w:b/>
          <w:bCs/>
        </w:rPr>
        <w:t>Критерии оценки для получения зачета</w:t>
      </w:r>
    </w:p>
    <w:p w:rsidR="00C054BD" w:rsidRPr="00C054BD" w:rsidRDefault="00C054BD" w:rsidP="00C054BD">
      <w:pPr>
        <w:ind w:left="360"/>
        <w:contextualSpacing/>
        <w:rPr>
          <w:bCs/>
        </w:rPr>
      </w:pPr>
      <w:r w:rsidRPr="00C054BD">
        <w:rPr>
          <w:b/>
          <w:bCs/>
        </w:rPr>
        <w:t xml:space="preserve">«зачтено» </w:t>
      </w:r>
      <w:r w:rsidRPr="00C054BD">
        <w:rPr>
          <w:bCs/>
        </w:rPr>
        <w:t>– обучающийся показывает средний уровень сформированности компетенций.</w:t>
      </w:r>
    </w:p>
    <w:p w:rsidR="00C054BD" w:rsidRPr="00C054BD" w:rsidRDefault="00C054BD" w:rsidP="00C054BD">
      <w:pPr>
        <w:ind w:left="357"/>
        <w:contextualSpacing/>
        <w:jc w:val="both"/>
        <w:rPr>
          <w:bCs/>
        </w:rPr>
      </w:pPr>
      <w:r w:rsidRPr="00C054BD">
        <w:rPr>
          <w:b/>
          <w:bCs/>
        </w:rPr>
        <w:t xml:space="preserve">«не зачтено» </w:t>
      </w:r>
      <w:r w:rsidRPr="00C054BD">
        <w:rPr>
          <w:bCs/>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C054BD" w:rsidRPr="00C054BD" w:rsidRDefault="00C054BD" w:rsidP="00C054BD">
      <w:pPr>
        <w:jc w:val="both"/>
      </w:pPr>
    </w:p>
    <w:p w:rsidR="00C054BD" w:rsidRPr="00C054BD" w:rsidRDefault="00C054BD" w:rsidP="00C054BD">
      <w:pPr>
        <w:jc w:val="both"/>
      </w:pPr>
      <w:r w:rsidRPr="00C054BD">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C054BD" w:rsidRPr="00C054BD" w:rsidRDefault="00C054BD" w:rsidP="00C054BD">
      <w:pPr>
        <w:jc w:val="both"/>
      </w:pPr>
    </w:p>
    <w:p w:rsidR="00C054BD" w:rsidRPr="00C054BD" w:rsidRDefault="00C054BD" w:rsidP="00C054BD">
      <w:pPr>
        <w:jc w:val="center"/>
        <w:rPr>
          <w:b/>
        </w:rPr>
      </w:pPr>
      <w:r w:rsidRPr="00C054BD">
        <w:rPr>
          <w:b/>
        </w:rPr>
        <w:t>Показатели и критерии оценивания экзамена</w:t>
      </w:r>
    </w:p>
    <w:p w:rsidR="00C054BD" w:rsidRPr="00C054BD" w:rsidRDefault="00C054BD" w:rsidP="00C054BD">
      <w:pPr>
        <w:jc w:val="both"/>
      </w:pPr>
      <w:r w:rsidRPr="00C054BD">
        <w:t>– на оценку «</w:t>
      </w:r>
      <w:r w:rsidRPr="00C054BD">
        <w:rPr>
          <w:b/>
        </w:rPr>
        <w:t>отлично</w:t>
      </w:r>
      <w:r w:rsidRPr="00C054BD">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054BD" w:rsidRPr="00C054BD" w:rsidRDefault="00C054BD" w:rsidP="00C054BD">
      <w:pPr>
        <w:jc w:val="both"/>
      </w:pPr>
      <w:r w:rsidRPr="00C054BD">
        <w:t>– на оценку «</w:t>
      </w:r>
      <w:r w:rsidRPr="00C054BD">
        <w:rPr>
          <w:b/>
        </w:rPr>
        <w:t>хорошо</w:t>
      </w:r>
      <w:r w:rsidRPr="00C054BD">
        <w:t>»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054BD" w:rsidRPr="00C054BD" w:rsidRDefault="00C054BD" w:rsidP="00C054BD">
      <w:pPr>
        <w:jc w:val="both"/>
      </w:pPr>
      <w:r w:rsidRPr="00C054BD">
        <w:t>– на оценку «</w:t>
      </w:r>
      <w:r w:rsidRPr="00C054BD">
        <w:rPr>
          <w:b/>
        </w:rPr>
        <w:t>удовлетворительно</w:t>
      </w:r>
      <w:r w:rsidRPr="00C054BD">
        <w:t>»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054BD" w:rsidRPr="00C054BD" w:rsidRDefault="00C054BD" w:rsidP="00C054BD">
      <w:pPr>
        <w:jc w:val="both"/>
      </w:pPr>
      <w:r w:rsidRPr="00C054BD">
        <w:t>– на оценку «</w:t>
      </w:r>
      <w:r w:rsidRPr="00C054BD">
        <w:rPr>
          <w:b/>
        </w:rPr>
        <w:t>неудовлетворительно</w:t>
      </w:r>
      <w:r w:rsidRPr="00C054BD">
        <w:t>»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054BD" w:rsidRPr="00C054BD" w:rsidRDefault="00C054BD" w:rsidP="00C054BD">
      <w:pPr>
        <w:suppressAutoHyphens/>
        <w:spacing w:before="360"/>
        <w:ind w:firstLine="454"/>
      </w:pPr>
      <w:r w:rsidRPr="00C054BD">
        <w:t>– на оценку «</w:t>
      </w:r>
      <w:r w:rsidRPr="00C054BD">
        <w:rPr>
          <w:b/>
        </w:rPr>
        <w:t>неудовлетворительно</w:t>
      </w:r>
      <w:r w:rsidRPr="00C054BD">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D51E1" w:rsidRPr="007D51E1" w:rsidRDefault="007D51E1" w:rsidP="007D51E1">
      <w:pPr>
        <w:widowControl/>
        <w:autoSpaceDE/>
        <w:autoSpaceDN/>
        <w:adjustRightInd/>
        <w:ind w:firstLine="756"/>
        <w:jc w:val="both"/>
        <w:rPr>
          <w:rFonts w:eastAsiaTheme="minorEastAsia" w:cstheme="minorBidi"/>
          <w:lang w:eastAsia="en-US"/>
        </w:rPr>
      </w:pPr>
      <w:r w:rsidRPr="007D51E1">
        <w:rPr>
          <w:rFonts w:eastAsiaTheme="minorEastAsia"/>
          <w:b/>
          <w:color w:val="000000"/>
          <w:lang w:eastAsia="en-US"/>
        </w:rPr>
        <w:t>8</w:t>
      </w:r>
      <w:r w:rsidRPr="007D51E1">
        <w:rPr>
          <w:rFonts w:eastAsiaTheme="minorEastAsia" w:cstheme="minorBidi"/>
          <w:sz w:val="22"/>
          <w:szCs w:val="22"/>
          <w:lang w:eastAsia="en-US"/>
        </w:rPr>
        <w:t xml:space="preserve"> </w:t>
      </w:r>
      <w:r w:rsidRPr="007D51E1">
        <w:rPr>
          <w:rFonts w:eastAsiaTheme="minorEastAsia"/>
          <w:b/>
          <w:color w:val="000000"/>
          <w:lang w:eastAsia="en-US"/>
        </w:rPr>
        <w:t>Учебно-методическое</w:t>
      </w:r>
      <w:r w:rsidRPr="007D51E1">
        <w:rPr>
          <w:rFonts w:eastAsiaTheme="minorEastAsia" w:cstheme="minorBidi"/>
          <w:sz w:val="22"/>
          <w:szCs w:val="22"/>
          <w:lang w:eastAsia="en-US"/>
        </w:rPr>
        <w:t xml:space="preserve"> </w:t>
      </w:r>
      <w:r w:rsidRPr="007D51E1">
        <w:rPr>
          <w:rFonts w:eastAsiaTheme="minorEastAsia"/>
          <w:b/>
          <w:color w:val="000000"/>
          <w:lang w:eastAsia="en-US"/>
        </w:rPr>
        <w:t>и</w:t>
      </w:r>
      <w:r w:rsidRPr="007D51E1">
        <w:rPr>
          <w:rFonts w:eastAsiaTheme="minorEastAsia" w:cstheme="minorBidi"/>
          <w:sz w:val="22"/>
          <w:szCs w:val="22"/>
          <w:lang w:eastAsia="en-US"/>
        </w:rPr>
        <w:t xml:space="preserve"> </w:t>
      </w:r>
      <w:r w:rsidRPr="007D51E1">
        <w:rPr>
          <w:rFonts w:eastAsiaTheme="minorEastAsia"/>
          <w:b/>
          <w:color w:val="000000"/>
          <w:lang w:eastAsia="en-US"/>
        </w:rPr>
        <w:t>информационное</w:t>
      </w:r>
      <w:r w:rsidRPr="007D51E1">
        <w:rPr>
          <w:rFonts w:eastAsiaTheme="minorEastAsia" w:cstheme="minorBidi"/>
          <w:sz w:val="22"/>
          <w:szCs w:val="22"/>
          <w:lang w:eastAsia="en-US"/>
        </w:rPr>
        <w:t xml:space="preserve"> </w:t>
      </w:r>
      <w:r w:rsidRPr="007D51E1">
        <w:rPr>
          <w:rFonts w:eastAsiaTheme="minorEastAsia"/>
          <w:b/>
          <w:color w:val="000000"/>
          <w:lang w:eastAsia="en-US"/>
        </w:rPr>
        <w:t>обеспечение</w:t>
      </w:r>
      <w:r w:rsidRPr="007D51E1">
        <w:rPr>
          <w:rFonts w:eastAsiaTheme="minorEastAsia" w:cstheme="minorBidi"/>
          <w:sz w:val="22"/>
          <w:szCs w:val="22"/>
          <w:lang w:eastAsia="en-US"/>
        </w:rPr>
        <w:t xml:space="preserve"> </w:t>
      </w:r>
      <w:r w:rsidRPr="007D51E1">
        <w:rPr>
          <w:rFonts w:eastAsiaTheme="minorEastAsia"/>
          <w:b/>
          <w:color w:val="000000"/>
          <w:lang w:eastAsia="en-US"/>
        </w:rPr>
        <w:t>дисциплины</w:t>
      </w:r>
      <w:r w:rsidRPr="007D51E1">
        <w:rPr>
          <w:rFonts w:eastAsiaTheme="minorEastAsia" w:cstheme="minorBidi"/>
          <w:sz w:val="22"/>
          <w:szCs w:val="22"/>
          <w:lang w:eastAsia="en-US"/>
        </w:rPr>
        <w:t xml:space="preserve"> </w:t>
      </w:r>
      <w:r w:rsidRPr="007D51E1">
        <w:rPr>
          <w:rFonts w:eastAsiaTheme="minorEastAsia"/>
          <w:b/>
          <w:color w:val="000000"/>
          <w:lang w:eastAsia="en-US"/>
        </w:rPr>
        <w:t>(модуля)</w:t>
      </w:r>
      <w:r w:rsidRPr="007D51E1">
        <w:rPr>
          <w:rFonts w:eastAsiaTheme="minorEastAsia" w:cstheme="minorBidi"/>
          <w:sz w:val="22"/>
          <w:szCs w:val="22"/>
          <w:lang w:eastAsia="en-US"/>
        </w:rPr>
        <w:t xml:space="preserve"> </w:t>
      </w:r>
    </w:p>
    <w:p w:rsidR="007D51E1" w:rsidRPr="007D51E1" w:rsidRDefault="007D51E1" w:rsidP="007D51E1">
      <w:pPr>
        <w:widowControl/>
        <w:autoSpaceDE/>
        <w:autoSpaceDN/>
        <w:adjustRightInd/>
        <w:ind w:firstLine="756"/>
        <w:jc w:val="both"/>
        <w:rPr>
          <w:rFonts w:eastAsiaTheme="minorEastAsia" w:cstheme="minorBidi"/>
          <w:lang w:eastAsia="en-US"/>
        </w:rPr>
      </w:pPr>
      <w:r w:rsidRPr="007D51E1">
        <w:rPr>
          <w:rFonts w:eastAsiaTheme="minorEastAsia"/>
          <w:b/>
          <w:color w:val="000000"/>
          <w:lang w:eastAsia="en-US"/>
        </w:rPr>
        <w:t>а)</w:t>
      </w:r>
      <w:r w:rsidRPr="007D51E1">
        <w:rPr>
          <w:rFonts w:eastAsiaTheme="minorEastAsia" w:cstheme="minorBidi"/>
          <w:sz w:val="22"/>
          <w:szCs w:val="22"/>
          <w:lang w:eastAsia="en-US"/>
        </w:rPr>
        <w:t xml:space="preserve"> </w:t>
      </w:r>
      <w:r w:rsidRPr="007D51E1">
        <w:rPr>
          <w:rFonts w:eastAsiaTheme="minorEastAsia"/>
          <w:b/>
          <w:color w:val="000000"/>
          <w:lang w:eastAsia="en-US"/>
        </w:rPr>
        <w:t>Основная</w:t>
      </w:r>
      <w:r w:rsidRPr="007D51E1">
        <w:rPr>
          <w:rFonts w:eastAsiaTheme="minorEastAsia" w:cstheme="minorBidi"/>
          <w:sz w:val="22"/>
          <w:szCs w:val="22"/>
          <w:lang w:eastAsia="en-US"/>
        </w:rPr>
        <w:t xml:space="preserve"> </w:t>
      </w:r>
      <w:r w:rsidRPr="007D51E1">
        <w:rPr>
          <w:rFonts w:eastAsiaTheme="minorEastAsia"/>
          <w:b/>
          <w:color w:val="000000"/>
          <w:lang w:eastAsia="en-US"/>
        </w:rPr>
        <w:t>литература:</w:t>
      </w:r>
      <w:r w:rsidRPr="007D51E1">
        <w:rPr>
          <w:rFonts w:eastAsiaTheme="minorEastAsia" w:cstheme="minorBidi"/>
          <w:sz w:val="22"/>
          <w:szCs w:val="22"/>
          <w:lang w:eastAsia="en-US"/>
        </w:rPr>
        <w:t xml:space="preserve"> </w:t>
      </w:r>
    </w:p>
    <w:p w:rsidR="007D51E1" w:rsidRPr="007D51E1" w:rsidRDefault="007D51E1" w:rsidP="00B96D14">
      <w:pPr>
        <w:widowControl/>
        <w:numPr>
          <w:ilvl w:val="0"/>
          <w:numId w:val="28"/>
        </w:numPr>
        <w:suppressAutoHyphens/>
        <w:autoSpaceDE/>
        <w:autoSpaceDN/>
        <w:adjustRightInd/>
        <w:spacing w:after="200" w:line="276" w:lineRule="auto"/>
        <w:contextualSpacing/>
        <w:jc w:val="both"/>
        <w:rPr>
          <w:rFonts w:eastAsiaTheme="minorEastAsia" w:cstheme="minorBidi"/>
          <w:lang w:eastAsia="en-US"/>
        </w:rPr>
      </w:pPr>
      <w:r w:rsidRPr="007D51E1">
        <w:rPr>
          <w:rFonts w:eastAsiaTheme="minorEastAsia"/>
          <w:color w:val="000000"/>
          <w:lang w:eastAsia="en-US"/>
        </w:rPr>
        <w:t>Гаврилов,</w:t>
      </w:r>
      <w:r w:rsidRPr="007D51E1">
        <w:rPr>
          <w:rFonts w:eastAsiaTheme="minorEastAsia" w:cstheme="minorBidi"/>
          <w:sz w:val="22"/>
          <w:szCs w:val="22"/>
          <w:lang w:eastAsia="en-US"/>
        </w:rPr>
        <w:t xml:space="preserve"> </w:t>
      </w:r>
      <w:r w:rsidRPr="007D51E1">
        <w:rPr>
          <w:rFonts w:eastAsiaTheme="minorEastAsia"/>
          <w:color w:val="000000"/>
          <w:lang w:eastAsia="en-US"/>
        </w:rPr>
        <w:t>М.</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Информатика</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информационные</w:t>
      </w:r>
      <w:r w:rsidRPr="007D51E1">
        <w:rPr>
          <w:rFonts w:eastAsiaTheme="minorEastAsia" w:cstheme="minorBidi"/>
          <w:sz w:val="22"/>
          <w:szCs w:val="22"/>
          <w:lang w:eastAsia="en-US"/>
        </w:rPr>
        <w:t xml:space="preserve"> </w:t>
      </w:r>
      <w:r w:rsidRPr="007D51E1">
        <w:rPr>
          <w:rFonts w:eastAsiaTheme="minorEastAsia"/>
          <w:color w:val="000000"/>
          <w:lang w:eastAsia="en-US"/>
        </w:rPr>
        <w:t>технологии</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учебник</w:t>
      </w:r>
      <w:r w:rsidRPr="007D51E1">
        <w:rPr>
          <w:rFonts w:eastAsiaTheme="minorEastAsia" w:cstheme="minorBidi"/>
          <w:sz w:val="22"/>
          <w:szCs w:val="22"/>
          <w:lang w:eastAsia="en-US"/>
        </w:rPr>
        <w:t xml:space="preserve"> </w:t>
      </w:r>
      <w:r w:rsidRPr="007D51E1">
        <w:rPr>
          <w:rFonts w:eastAsiaTheme="minorEastAsia"/>
          <w:color w:val="000000"/>
          <w:lang w:eastAsia="en-US"/>
        </w:rPr>
        <w:t>для</w:t>
      </w:r>
      <w:r w:rsidRPr="007D51E1">
        <w:rPr>
          <w:rFonts w:eastAsiaTheme="minorEastAsia" w:cstheme="minorBidi"/>
          <w:sz w:val="22"/>
          <w:szCs w:val="22"/>
          <w:lang w:eastAsia="en-US"/>
        </w:rPr>
        <w:t xml:space="preserve"> </w:t>
      </w:r>
      <w:r w:rsidRPr="007D51E1">
        <w:rPr>
          <w:rFonts w:eastAsiaTheme="minorEastAsia"/>
          <w:color w:val="000000"/>
          <w:lang w:eastAsia="en-US"/>
        </w:rPr>
        <w:t>прикладного</w:t>
      </w:r>
      <w:r w:rsidRPr="007D51E1">
        <w:rPr>
          <w:rFonts w:eastAsiaTheme="minorEastAsia" w:cstheme="minorBidi"/>
          <w:sz w:val="22"/>
          <w:szCs w:val="22"/>
          <w:lang w:eastAsia="en-US"/>
        </w:rPr>
        <w:t xml:space="preserve"> </w:t>
      </w:r>
      <w:r w:rsidRPr="007D51E1">
        <w:rPr>
          <w:rFonts w:eastAsiaTheme="minorEastAsia"/>
          <w:color w:val="000000"/>
          <w:lang w:eastAsia="en-US"/>
        </w:rPr>
        <w:t>бакалавриата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Гаврилов,</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А.</w:t>
      </w:r>
      <w:r w:rsidRPr="007D51E1">
        <w:rPr>
          <w:rFonts w:eastAsiaTheme="minorEastAsia" w:cstheme="minorBidi"/>
          <w:sz w:val="22"/>
          <w:szCs w:val="22"/>
          <w:lang w:eastAsia="en-US"/>
        </w:rPr>
        <w:t xml:space="preserve"> </w:t>
      </w:r>
      <w:r w:rsidRPr="007D51E1">
        <w:rPr>
          <w:rFonts w:eastAsiaTheme="minorEastAsia"/>
          <w:color w:val="000000"/>
          <w:lang w:eastAsia="en-US"/>
        </w:rPr>
        <w:t>Климов.</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4-е</w:t>
      </w:r>
      <w:r w:rsidRPr="007D51E1">
        <w:rPr>
          <w:rFonts w:eastAsiaTheme="minorEastAsia" w:cstheme="minorBidi"/>
          <w:sz w:val="22"/>
          <w:szCs w:val="22"/>
          <w:lang w:eastAsia="en-US"/>
        </w:rPr>
        <w:t xml:space="preserve"> </w:t>
      </w:r>
      <w:r w:rsidRPr="007D51E1">
        <w:rPr>
          <w:rFonts w:eastAsiaTheme="minorEastAsia"/>
          <w:color w:val="000000"/>
          <w:lang w:eastAsia="en-US"/>
        </w:rPr>
        <w:t>изд.,</w:t>
      </w:r>
      <w:r w:rsidRPr="007D51E1">
        <w:rPr>
          <w:rFonts w:eastAsiaTheme="minorEastAsia" w:cstheme="minorBidi"/>
          <w:sz w:val="22"/>
          <w:szCs w:val="22"/>
          <w:lang w:eastAsia="en-US"/>
        </w:rPr>
        <w:t xml:space="preserve"> </w:t>
      </w:r>
      <w:r w:rsidRPr="007D51E1">
        <w:rPr>
          <w:rFonts w:eastAsiaTheme="minorEastAsia"/>
          <w:color w:val="000000"/>
          <w:lang w:eastAsia="en-US"/>
        </w:rPr>
        <w:t>перераб.</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доп.</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Москва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Издательство</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2019.</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383</w:t>
      </w:r>
      <w:r w:rsidRPr="007D51E1">
        <w:rPr>
          <w:rFonts w:eastAsiaTheme="minorEastAsia" w:cstheme="minorBidi"/>
          <w:sz w:val="22"/>
          <w:szCs w:val="22"/>
          <w:lang w:eastAsia="en-US"/>
        </w:rPr>
        <w:t xml:space="preserve"> </w:t>
      </w:r>
      <w:r w:rsidRPr="007D51E1">
        <w:rPr>
          <w:rFonts w:eastAsiaTheme="minorEastAsia"/>
          <w:color w:val="000000"/>
          <w:lang w:eastAsia="en-US"/>
        </w:rPr>
        <w:t>с.</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(Высшее</w:t>
      </w:r>
      <w:r w:rsidRPr="007D51E1">
        <w:rPr>
          <w:rFonts w:eastAsiaTheme="minorEastAsia" w:cstheme="minorBidi"/>
          <w:sz w:val="22"/>
          <w:szCs w:val="22"/>
          <w:lang w:eastAsia="en-US"/>
        </w:rPr>
        <w:t xml:space="preserve"> </w:t>
      </w:r>
      <w:r w:rsidRPr="007D51E1">
        <w:rPr>
          <w:rFonts w:eastAsiaTheme="minorEastAsia"/>
          <w:color w:val="000000"/>
          <w:lang w:eastAsia="en-US"/>
        </w:rPr>
        <w:t>образование).</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ISBN</w:t>
      </w:r>
      <w:r w:rsidRPr="007D51E1">
        <w:rPr>
          <w:rFonts w:eastAsiaTheme="minorEastAsia" w:cstheme="minorBidi"/>
          <w:sz w:val="22"/>
          <w:szCs w:val="22"/>
          <w:lang w:eastAsia="en-US"/>
        </w:rPr>
        <w:t xml:space="preserve"> </w:t>
      </w:r>
      <w:r w:rsidRPr="007D51E1">
        <w:rPr>
          <w:rFonts w:eastAsiaTheme="minorEastAsia"/>
          <w:color w:val="000000"/>
          <w:lang w:eastAsia="en-US"/>
        </w:rPr>
        <w:t>978-5-534-00814-2.</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Текст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ЭБС</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[сайт].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URL:</w:t>
      </w:r>
      <w:r w:rsidRPr="007D51E1">
        <w:rPr>
          <w:rFonts w:eastAsiaTheme="minorEastAsia" w:cstheme="minorBidi"/>
          <w:sz w:val="22"/>
          <w:szCs w:val="22"/>
          <w:lang w:eastAsia="en-US"/>
        </w:rPr>
        <w:t xml:space="preserve"> </w:t>
      </w:r>
      <w:hyperlink r:id="rId32" w:history="1">
        <w:r w:rsidRPr="007D51E1">
          <w:rPr>
            <w:rFonts w:eastAsiaTheme="minorEastAsia"/>
            <w:color w:val="0000FF" w:themeColor="hyperlink"/>
            <w:u w:val="single"/>
            <w:lang w:eastAsia="en-US"/>
          </w:rPr>
          <w:t>https://urait.ru/bcode/431772</w:t>
        </w:r>
      </w:hyperlink>
      <w:r w:rsidRPr="007D51E1">
        <w:rPr>
          <w:rFonts w:eastAsiaTheme="minorEastAsia"/>
          <w:color w:val="000000"/>
          <w:lang w:eastAsia="en-US"/>
        </w:rPr>
        <w:t xml:space="preserve"> </w:t>
      </w:r>
      <w:r w:rsidR="00B96D14" w:rsidRPr="00B96D14">
        <w:rPr>
          <w:rFonts w:eastAsiaTheme="minorEastAsia"/>
          <w:color w:val="000000"/>
          <w:lang w:eastAsia="en-US"/>
        </w:rPr>
        <w:t>(дата обращения: 25.09.2020)</w:t>
      </w:r>
      <w:r w:rsidRPr="007D51E1">
        <w:rPr>
          <w:rFonts w:eastAsiaTheme="minorEastAsia"/>
          <w:color w:val="000000"/>
          <w:lang w:eastAsia="en-US"/>
        </w:rPr>
        <w:t>.</w:t>
      </w:r>
      <w:r w:rsidRPr="007D51E1">
        <w:rPr>
          <w:rFonts w:eastAsiaTheme="minorEastAsia" w:cstheme="minorBidi"/>
          <w:sz w:val="22"/>
          <w:szCs w:val="22"/>
          <w:lang w:eastAsia="en-US"/>
        </w:rPr>
        <w:t xml:space="preserve"> </w:t>
      </w:r>
    </w:p>
    <w:p w:rsidR="007D51E1" w:rsidRPr="007D51E1" w:rsidRDefault="007D51E1" w:rsidP="00B96D14">
      <w:pPr>
        <w:widowControl/>
        <w:numPr>
          <w:ilvl w:val="0"/>
          <w:numId w:val="28"/>
        </w:numPr>
        <w:suppressAutoHyphens/>
        <w:autoSpaceDE/>
        <w:autoSpaceDN/>
        <w:adjustRightInd/>
        <w:spacing w:after="200" w:line="276" w:lineRule="auto"/>
        <w:contextualSpacing/>
        <w:jc w:val="both"/>
        <w:rPr>
          <w:rFonts w:eastAsiaTheme="minorEastAsia" w:cstheme="minorBidi"/>
          <w:lang w:eastAsia="en-US"/>
        </w:rPr>
      </w:pPr>
      <w:r w:rsidRPr="007D51E1">
        <w:rPr>
          <w:rFonts w:eastAsiaTheme="minorEastAsia"/>
          <w:color w:val="000000"/>
          <w:lang w:eastAsia="en-US"/>
        </w:rPr>
        <w:t>Трофимов,</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Информатика</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2</w:t>
      </w:r>
      <w:r w:rsidRPr="007D51E1">
        <w:rPr>
          <w:rFonts w:eastAsiaTheme="minorEastAsia" w:cstheme="minorBidi"/>
          <w:sz w:val="22"/>
          <w:szCs w:val="22"/>
          <w:lang w:eastAsia="en-US"/>
        </w:rPr>
        <w:t xml:space="preserve"> </w:t>
      </w:r>
      <w:r w:rsidRPr="007D51E1">
        <w:rPr>
          <w:rFonts w:eastAsiaTheme="minorEastAsia"/>
          <w:color w:val="000000"/>
          <w:lang w:eastAsia="en-US"/>
        </w:rPr>
        <w:t>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учебник</w:t>
      </w:r>
      <w:r w:rsidRPr="007D51E1">
        <w:rPr>
          <w:rFonts w:eastAsiaTheme="minorEastAsia" w:cstheme="minorBidi"/>
          <w:sz w:val="22"/>
          <w:szCs w:val="22"/>
          <w:lang w:eastAsia="en-US"/>
        </w:rPr>
        <w:t xml:space="preserve"> </w:t>
      </w:r>
      <w:r w:rsidRPr="007D51E1">
        <w:rPr>
          <w:rFonts w:eastAsiaTheme="minorEastAsia"/>
          <w:color w:val="000000"/>
          <w:lang w:eastAsia="en-US"/>
        </w:rPr>
        <w:t>для</w:t>
      </w:r>
      <w:r w:rsidRPr="007D51E1">
        <w:rPr>
          <w:rFonts w:eastAsiaTheme="minorEastAsia" w:cstheme="minorBidi"/>
          <w:sz w:val="22"/>
          <w:szCs w:val="22"/>
          <w:lang w:eastAsia="en-US"/>
        </w:rPr>
        <w:t xml:space="preserve"> </w:t>
      </w:r>
      <w:r w:rsidRPr="007D51E1">
        <w:rPr>
          <w:rFonts w:eastAsiaTheme="minorEastAsia"/>
          <w:color w:val="000000"/>
          <w:lang w:eastAsia="en-US"/>
        </w:rPr>
        <w:t>академического</w:t>
      </w:r>
      <w:r w:rsidRPr="007D51E1">
        <w:rPr>
          <w:rFonts w:eastAsiaTheme="minorEastAsia" w:cstheme="minorBidi"/>
          <w:sz w:val="22"/>
          <w:szCs w:val="22"/>
          <w:lang w:eastAsia="en-US"/>
        </w:rPr>
        <w:t xml:space="preserve"> </w:t>
      </w:r>
      <w:r w:rsidRPr="007D51E1">
        <w:rPr>
          <w:rFonts w:eastAsiaTheme="minorEastAsia"/>
          <w:color w:val="000000"/>
          <w:lang w:eastAsia="en-US"/>
        </w:rPr>
        <w:t>бакалавриата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Трофимов</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под</w:t>
      </w:r>
      <w:r w:rsidRPr="007D51E1">
        <w:rPr>
          <w:rFonts w:eastAsiaTheme="minorEastAsia" w:cstheme="minorBidi"/>
          <w:sz w:val="22"/>
          <w:szCs w:val="22"/>
          <w:lang w:eastAsia="en-US"/>
        </w:rPr>
        <w:t xml:space="preserve"> </w:t>
      </w:r>
      <w:r w:rsidRPr="007D51E1">
        <w:rPr>
          <w:rFonts w:eastAsiaTheme="minorEastAsia"/>
          <w:color w:val="000000"/>
          <w:lang w:eastAsia="en-US"/>
        </w:rPr>
        <w:t>редакцией</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Трофимова.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3-е</w:t>
      </w:r>
      <w:r w:rsidRPr="007D51E1">
        <w:rPr>
          <w:rFonts w:eastAsiaTheme="minorEastAsia" w:cstheme="minorBidi"/>
          <w:sz w:val="22"/>
          <w:szCs w:val="22"/>
          <w:lang w:eastAsia="en-US"/>
        </w:rPr>
        <w:t xml:space="preserve"> </w:t>
      </w:r>
      <w:r w:rsidRPr="007D51E1">
        <w:rPr>
          <w:rFonts w:eastAsiaTheme="minorEastAsia"/>
          <w:color w:val="000000"/>
          <w:lang w:eastAsia="en-US"/>
        </w:rPr>
        <w:t>изд.,</w:t>
      </w:r>
      <w:r w:rsidRPr="007D51E1">
        <w:rPr>
          <w:rFonts w:eastAsiaTheme="minorEastAsia" w:cstheme="minorBidi"/>
          <w:sz w:val="22"/>
          <w:szCs w:val="22"/>
          <w:lang w:eastAsia="en-US"/>
        </w:rPr>
        <w:t xml:space="preserve"> </w:t>
      </w:r>
      <w:r w:rsidRPr="007D51E1">
        <w:rPr>
          <w:rFonts w:eastAsiaTheme="minorEastAsia"/>
          <w:color w:val="000000"/>
          <w:lang w:eastAsia="en-US"/>
        </w:rPr>
        <w:t>перераб.</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доп.</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Москва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Издательство</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2016.</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959</w:t>
      </w:r>
      <w:r w:rsidRPr="007D51E1">
        <w:rPr>
          <w:rFonts w:eastAsiaTheme="minorEastAsia" w:cstheme="minorBidi"/>
          <w:sz w:val="22"/>
          <w:szCs w:val="22"/>
          <w:lang w:eastAsia="en-US"/>
        </w:rPr>
        <w:t xml:space="preserve"> </w:t>
      </w:r>
      <w:r w:rsidRPr="007D51E1">
        <w:rPr>
          <w:rFonts w:eastAsiaTheme="minorEastAsia"/>
          <w:color w:val="000000"/>
          <w:lang w:eastAsia="en-US"/>
        </w:rPr>
        <w:t>с.</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(Бакалавр.</w:t>
      </w:r>
      <w:r w:rsidRPr="007D51E1">
        <w:rPr>
          <w:rFonts w:eastAsiaTheme="minorEastAsia" w:cstheme="minorBidi"/>
          <w:sz w:val="22"/>
          <w:szCs w:val="22"/>
          <w:lang w:eastAsia="en-US"/>
        </w:rPr>
        <w:t xml:space="preserve"> </w:t>
      </w:r>
      <w:r w:rsidRPr="007D51E1">
        <w:rPr>
          <w:rFonts w:eastAsiaTheme="minorEastAsia"/>
          <w:color w:val="000000"/>
          <w:lang w:eastAsia="en-US"/>
        </w:rPr>
        <w:t>Академический</w:t>
      </w:r>
      <w:r w:rsidRPr="007D51E1">
        <w:rPr>
          <w:rFonts w:eastAsiaTheme="minorEastAsia" w:cstheme="minorBidi"/>
          <w:sz w:val="22"/>
          <w:szCs w:val="22"/>
          <w:lang w:eastAsia="en-US"/>
        </w:rPr>
        <w:t xml:space="preserve"> </w:t>
      </w:r>
      <w:r w:rsidRPr="007D51E1">
        <w:rPr>
          <w:rFonts w:eastAsiaTheme="minorEastAsia"/>
          <w:color w:val="000000"/>
          <w:lang w:eastAsia="en-US"/>
        </w:rPr>
        <w:t>курс).</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ISBN</w:t>
      </w:r>
      <w:r w:rsidRPr="007D51E1">
        <w:rPr>
          <w:rFonts w:eastAsiaTheme="minorEastAsia" w:cstheme="minorBidi"/>
          <w:sz w:val="22"/>
          <w:szCs w:val="22"/>
          <w:lang w:eastAsia="en-US"/>
        </w:rPr>
        <w:t xml:space="preserve"> </w:t>
      </w:r>
      <w:r w:rsidRPr="007D51E1">
        <w:rPr>
          <w:rFonts w:eastAsiaTheme="minorEastAsia"/>
          <w:color w:val="000000"/>
          <w:lang w:eastAsia="en-US"/>
        </w:rPr>
        <w:t>978-5-9916-3894-4.</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Текст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ЭБС</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[сайт].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URL:</w:t>
      </w:r>
      <w:r w:rsidRPr="007D51E1">
        <w:rPr>
          <w:rFonts w:eastAsiaTheme="minorEastAsia" w:cstheme="minorBidi"/>
          <w:sz w:val="22"/>
          <w:szCs w:val="22"/>
          <w:lang w:eastAsia="en-US"/>
        </w:rPr>
        <w:t xml:space="preserve"> </w:t>
      </w:r>
      <w:hyperlink r:id="rId33" w:history="1">
        <w:r w:rsidRPr="007D51E1">
          <w:rPr>
            <w:rFonts w:eastAsiaTheme="minorEastAsia"/>
            <w:color w:val="0000FF" w:themeColor="hyperlink"/>
            <w:u w:val="single"/>
            <w:lang w:eastAsia="en-US"/>
          </w:rPr>
          <w:t>https://urait.ru/bcode/388058</w:t>
        </w:r>
      </w:hyperlink>
      <w:r w:rsidRPr="007D51E1">
        <w:rPr>
          <w:rFonts w:eastAsiaTheme="minorEastAsia"/>
          <w:color w:val="000000"/>
          <w:lang w:eastAsia="en-US"/>
        </w:rPr>
        <w:t xml:space="preserve"> </w:t>
      </w:r>
      <w:r w:rsidR="00B96D14" w:rsidRPr="00B96D14">
        <w:rPr>
          <w:rFonts w:eastAsiaTheme="minorEastAsia"/>
          <w:color w:val="000000"/>
          <w:lang w:eastAsia="en-US"/>
        </w:rPr>
        <w:t>(дата обращения: 25.09.2020)</w:t>
      </w:r>
      <w:r w:rsidR="00B96D14">
        <w:rPr>
          <w:rFonts w:eastAsiaTheme="minorEastAsia"/>
          <w:color w:val="000000"/>
          <w:lang w:eastAsia="en-US"/>
        </w:rPr>
        <w:t>.</w:t>
      </w:r>
    </w:p>
    <w:p w:rsidR="007D51E1" w:rsidRPr="007D51E1" w:rsidRDefault="007D51E1" w:rsidP="00B96D14">
      <w:pPr>
        <w:widowControl/>
        <w:numPr>
          <w:ilvl w:val="0"/>
          <w:numId w:val="28"/>
        </w:numPr>
        <w:suppressAutoHyphens/>
        <w:autoSpaceDE/>
        <w:autoSpaceDN/>
        <w:adjustRightInd/>
        <w:spacing w:after="60" w:line="276" w:lineRule="auto"/>
        <w:contextualSpacing/>
        <w:rPr>
          <w:rFonts w:eastAsia="Calibri"/>
          <w:lang w:eastAsia="en-US"/>
        </w:rPr>
      </w:pPr>
      <w:r w:rsidRPr="007D51E1">
        <w:rPr>
          <w:rFonts w:eastAsia="Calibri"/>
          <w:lang w:eastAsia="en-US"/>
        </w:rPr>
        <w:lastRenderedPageBreak/>
        <w:t>Сергеева, И. И. Информатика : учебник / И.И.</w:t>
      </w:r>
      <w:r w:rsidRPr="007D51E1">
        <w:rPr>
          <w:rFonts w:eastAsia="Calibri"/>
          <w:lang w:val="en-US" w:eastAsia="en-US"/>
        </w:rPr>
        <w:t> </w:t>
      </w:r>
      <w:r w:rsidRPr="007D51E1">
        <w:rPr>
          <w:rFonts w:eastAsia="Calibri"/>
          <w:lang w:eastAsia="en-US"/>
        </w:rPr>
        <w:t>Сергеева, А.А.</w:t>
      </w:r>
      <w:r w:rsidRPr="007D51E1">
        <w:rPr>
          <w:rFonts w:eastAsia="Calibri"/>
          <w:lang w:val="en-US" w:eastAsia="en-US"/>
        </w:rPr>
        <w:t> </w:t>
      </w:r>
      <w:r w:rsidRPr="007D51E1">
        <w:rPr>
          <w:rFonts w:eastAsia="Calibri"/>
          <w:lang w:eastAsia="en-US"/>
        </w:rPr>
        <w:t>Музалевская, Н.В.</w:t>
      </w:r>
      <w:r w:rsidRPr="007D51E1">
        <w:rPr>
          <w:rFonts w:eastAsia="Calibri"/>
          <w:lang w:val="en-US" w:eastAsia="en-US"/>
        </w:rPr>
        <w:t> </w:t>
      </w:r>
      <w:r w:rsidRPr="007D51E1">
        <w:rPr>
          <w:rFonts w:eastAsia="Calibri"/>
          <w:lang w:eastAsia="en-US"/>
        </w:rPr>
        <w:t xml:space="preserve">Тарасова. — 2-е изд., перераб. и доп. — Москва : ИД «ФОРУМ» : ИНФРА-М, 2018. — 384 с. — (Среднее профессиональное образование). - </w:t>
      </w:r>
      <w:r w:rsidRPr="007D51E1">
        <w:rPr>
          <w:rFonts w:eastAsia="Calibri"/>
          <w:lang w:val="en-US" w:eastAsia="en-US"/>
        </w:rPr>
        <w:t>ISBN</w:t>
      </w:r>
      <w:r w:rsidRPr="007D51E1">
        <w:rPr>
          <w:rFonts w:eastAsia="Calibri"/>
          <w:lang w:eastAsia="en-US"/>
        </w:rPr>
        <w:t xml:space="preserve"> 978-5-16-100948-2. - Текст : электронный. - </w:t>
      </w:r>
      <w:r w:rsidRPr="007D51E1">
        <w:rPr>
          <w:rFonts w:eastAsia="Calibri"/>
          <w:lang w:val="en-US" w:eastAsia="en-US"/>
        </w:rPr>
        <w:t>URL</w:t>
      </w:r>
      <w:r w:rsidRPr="007D51E1">
        <w:rPr>
          <w:rFonts w:eastAsia="Calibri"/>
          <w:lang w:eastAsia="en-US"/>
        </w:rPr>
        <w:t xml:space="preserve">: </w:t>
      </w:r>
      <w:hyperlink r:id="rId34" w:history="1">
        <w:r w:rsidRPr="007D51E1">
          <w:rPr>
            <w:rFonts w:eastAsiaTheme="minorEastAsia" w:cstheme="minorBidi"/>
            <w:color w:val="0000FF" w:themeColor="hyperlink"/>
            <w:sz w:val="22"/>
            <w:szCs w:val="22"/>
            <w:u w:val="single"/>
            <w:lang w:val="en-US" w:eastAsia="en-US"/>
          </w:rPr>
          <w:t>https</w:t>
        </w:r>
        <w:r w:rsidRPr="007D51E1">
          <w:rPr>
            <w:rFonts w:eastAsiaTheme="minorEastAsia" w:cstheme="minorBidi"/>
            <w:color w:val="0000FF" w:themeColor="hyperlink"/>
            <w:sz w:val="22"/>
            <w:szCs w:val="22"/>
            <w:u w:val="single"/>
            <w:lang w:eastAsia="en-US"/>
          </w:rPr>
          <w:t>://</w:t>
        </w:r>
        <w:r w:rsidRPr="007D51E1">
          <w:rPr>
            <w:rFonts w:eastAsiaTheme="minorEastAsia" w:cstheme="minorBidi"/>
            <w:color w:val="0000FF" w:themeColor="hyperlink"/>
            <w:sz w:val="22"/>
            <w:szCs w:val="22"/>
            <w:u w:val="single"/>
            <w:lang w:val="en-US" w:eastAsia="en-US"/>
          </w:rPr>
          <w:t>new</w:t>
        </w:r>
        <w:r w:rsidRPr="007D51E1">
          <w:rPr>
            <w:rFonts w:eastAsiaTheme="minorEastAsia" w:cstheme="minorBidi"/>
            <w:color w:val="0000FF" w:themeColor="hyperlink"/>
            <w:sz w:val="22"/>
            <w:szCs w:val="22"/>
            <w:u w:val="single"/>
            <w:lang w:eastAsia="en-US"/>
          </w:rPr>
          <w:t>.</w:t>
        </w:r>
        <w:r w:rsidRPr="007D51E1">
          <w:rPr>
            <w:rFonts w:eastAsiaTheme="minorEastAsia" w:cstheme="minorBidi"/>
            <w:color w:val="0000FF" w:themeColor="hyperlink"/>
            <w:sz w:val="22"/>
            <w:szCs w:val="22"/>
            <w:u w:val="single"/>
            <w:lang w:val="en-US" w:eastAsia="en-US"/>
          </w:rPr>
          <w:t>znanium</w:t>
        </w:r>
        <w:r w:rsidRPr="007D51E1">
          <w:rPr>
            <w:rFonts w:eastAsiaTheme="minorEastAsia" w:cstheme="minorBidi"/>
            <w:color w:val="0000FF" w:themeColor="hyperlink"/>
            <w:sz w:val="22"/>
            <w:szCs w:val="22"/>
            <w:u w:val="single"/>
            <w:lang w:eastAsia="en-US"/>
          </w:rPr>
          <w:t>.</w:t>
        </w:r>
        <w:r w:rsidRPr="007D51E1">
          <w:rPr>
            <w:rFonts w:eastAsiaTheme="minorEastAsia" w:cstheme="minorBidi"/>
            <w:color w:val="0000FF" w:themeColor="hyperlink"/>
            <w:sz w:val="22"/>
            <w:szCs w:val="22"/>
            <w:u w:val="single"/>
            <w:lang w:val="en-US" w:eastAsia="en-US"/>
          </w:rPr>
          <w:t>com</w:t>
        </w:r>
        <w:r w:rsidRPr="007D51E1">
          <w:rPr>
            <w:rFonts w:eastAsiaTheme="minorEastAsia" w:cstheme="minorBidi"/>
            <w:color w:val="0000FF" w:themeColor="hyperlink"/>
            <w:sz w:val="22"/>
            <w:szCs w:val="22"/>
            <w:u w:val="single"/>
            <w:lang w:eastAsia="en-US"/>
          </w:rPr>
          <w:t>/</w:t>
        </w:r>
        <w:r w:rsidRPr="007D51E1">
          <w:rPr>
            <w:rFonts w:eastAsiaTheme="minorEastAsia" w:cstheme="minorBidi"/>
            <w:color w:val="0000FF" w:themeColor="hyperlink"/>
            <w:sz w:val="22"/>
            <w:szCs w:val="22"/>
            <w:u w:val="single"/>
            <w:lang w:val="en-US" w:eastAsia="en-US"/>
          </w:rPr>
          <w:t>read</w:t>
        </w:r>
        <w:r w:rsidRPr="007D51E1">
          <w:rPr>
            <w:rFonts w:eastAsiaTheme="minorEastAsia" w:cstheme="minorBidi"/>
            <w:color w:val="0000FF" w:themeColor="hyperlink"/>
            <w:sz w:val="22"/>
            <w:szCs w:val="22"/>
            <w:u w:val="single"/>
            <w:lang w:eastAsia="en-US"/>
          </w:rPr>
          <w:t>?</w:t>
        </w:r>
        <w:r w:rsidRPr="007D51E1">
          <w:rPr>
            <w:rFonts w:eastAsiaTheme="minorEastAsia" w:cstheme="minorBidi"/>
            <w:color w:val="0000FF" w:themeColor="hyperlink"/>
            <w:sz w:val="22"/>
            <w:szCs w:val="22"/>
            <w:u w:val="single"/>
            <w:lang w:val="en-US" w:eastAsia="en-US"/>
          </w:rPr>
          <w:t>id</w:t>
        </w:r>
        <w:r w:rsidRPr="007D51E1">
          <w:rPr>
            <w:rFonts w:eastAsiaTheme="minorEastAsia" w:cstheme="minorBidi"/>
            <w:color w:val="0000FF" w:themeColor="hyperlink"/>
            <w:sz w:val="22"/>
            <w:szCs w:val="22"/>
            <w:u w:val="single"/>
            <w:lang w:eastAsia="en-US"/>
          </w:rPr>
          <w:t>=309189</w:t>
        </w:r>
      </w:hyperlink>
      <w:r w:rsidRPr="007D51E1">
        <w:rPr>
          <w:rFonts w:eastAsia="Calibri"/>
          <w:lang w:eastAsia="en-US"/>
        </w:rPr>
        <w:t xml:space="preserve"> </w:t>
      </w:r>
      <w:r w:rsidR="00B96D14" w:rsidRPr="00B96D14">
        <w:rPr>
          <w:rFonts w:eastAsia="Calibri"/>
          <w:lang w:eastAsia="en-US"/>
        </w:rPr>
        <w:t>(дата обращения: 25.09.2020)</w:t>
      </w:r>
    </w:p>
    <w:p w:rsidR="007D51E1" w:rsidRPr="007D51E1" w:rsidRDefault="007D51E1" w:rsidP="007D51E1">
      <w:pPr>
        <w:widowControl/>
        <w:autoSpaceDE/>
        <w:autoSpaceDN/>
        <w:adjustRightInd/>
        <w:ind w:firstLine="756"/>
        <w:jc w:val="both"/>
        <w:rPr>
          <w:rFonts w:eastAsiaTheme="minorEastAsia"/>
          <w:color w:val="000000"/>
          <w:lang w:eastAsia="en-US"/>
        </w:rPr>
      </w:pPr>
    </w:p>
    <w:p w:rsidR="007D51E1" w:rsidRPr="007D51E1" w:rsidRDefault="007D51E1" w:rsidP="007D51E1">
      <w:pPr>
        <w:widowControl/>
        <w:autoSpaceDE/>
        <w:autoSpaceDN/>
        <w:adjustRightInd/>
        <w:spacing w:line="276" w:lineRule="auto"/>
        <w:rPr>
          <w:rFonts w:eastAsiaTheme="minorEastAsia" w:cstheme="minorBidi"/>
          <w:sz w:val="22"/>
          <w:szCs w:val="22"/>
          <w:lang w:eastAsia="en-US"/>
        </w:rPr>
      </w:pPr>
    </w:p>
    <w:p w:rsidR="007D51E1" w:rsidRPr="007D51E1" w:rsidRDefault="007D51E1" w:rsidP="007D51E1">
      <w:pPr>
        <w:widowControl/>
        <w:autoSpaceDE/>
        <w:autoSpaceDN/>
        <w:adjustRightInd/>
        <w:ind w:firstLine="756"/>
        <w:jc w:val="both"/>
        <w:rPr>
          <w:rFonts w:eastAsiaTheme="minorEastAsia" w:cstheme="minorBidi"/>
          <w:lang w:eastAsia="en-US"/>
        </w:rPr>
      </w:pPr>
      <w:r w:rsidRPr="007D51E1">
        <w:rPr>
          <w:rFonts w:eastAsiaTheme="minorEastAsia"/>
          <w:b/>
          <w:color w:val="000000"/>
          <w:lang w:eastAsia="en-US"/>
        </w:rPr>
        <w:t>б)</w:t>
      </w:r>
      <w:r w:rsidRPr="007D51E1">
        <w:rPr>
          <w:rFonts w:eastAsiaTheme="minorEastAsia" w:cstheme="minorBidi"/>
          <w:sz w:val="22"/>
          <w:szCs w:val="22"/>
          <w:lang w:eastAsia="en-US"/>
        </w:rPr>
        <w:t xml:space="preserve"> </w:t>
      </w:r>
      <w:r w:rsidRPr="007D51E1">
        <w:rPr>
          <w:rFonts w:eastAsiaTheme="minorEastAsia"/>
          <w:b/>
          <w:color w:val="000000"/>
          <w:lang w:eastAsia="en-US"/>
        </w:rPr>
        <w:t>Дополнительная</w:t>
      </w:r>
      <w:r w:rsidRPr="007D51E1">
        <w:rPr>
          <w:rFonts w:eastAsiaTheme="minorEastAsia" w:cstheme="minorBidi"/>
          <w:sz w:val="22"/>
          <w:szCs w:val="22"/>
          <w:lang w:eastAsia="en-US"/>
        </w:rPr>
        <w:t xml:space="preserve"> </w:t>
      </w:r>
      <w:r w:rsidRPr="007D51E1">
        <w:rPr>
          <w:rFonts w:eastAsiaTheme="minorEastAsia"/>
          <w:b/>
          <w:color w:val="000000"/>
          <w:lang w:eastAsia="en-US"/>
        </w:rPr>
        <w:t>литература:</w:t>
      </w:r>
      <w:r w:rsidRPr="007D51E1">
        <w:rPr>
          <w:rFonts w:eastAsiaTheme="minorEastAsia" w:cstheme="minorBidi"/>
          <w:sz w:val="22"/>
          <w:szCs w:val="22"/>
          <w:lang w:eastAsia="en-US"/>
        </w:rPr>
        <w:t xml:space="preserve"> </w:t>
      </w:r>
    </w:p>
    <w:p w:rsidR="007D51E1" w:rsidRPr="007D51E1" w:rsidRDefault="007D51E1" w:rsidP="00B96D14">
      <w:pPr>
        <w:widowControl/>
        <w:numPr>
          <w:ilvl w:val="0"/>
          <w:numId w:val="29"/>
        </w:numPr>
        <w:suppressAutoHyphens/>
        <w:autoSpaceDE/>
        <w:autoSpaceDN/>
        <w:adjustRightInd/>
        <w:spacing w:after="200" w:line="276" w:lineRule="auto"/>
        <w:contextualSpacing/>
        <w:jc w:val="both"/>
        <w:rPr>
          <w:rFonts w:eastAsiaTheme="minorEastAsia" w:cstheme="minorBidi"/>
          <w:lang w:eastAsia="en-US"/>
        </w:rPr>
      </w:pPr>
      <w:r w:rsidRPr="007D51E1">
        <w:rPr>
          <w:rFonts w:eastAsiaTheme="minorEastAsia"/>
          <w:color w:val="000000"/>
          <w:lang w:eastAsia="en-US"/>
        </w:rPr>
        <w:t>Внуков,</w:t>
      </w:r>
      <w:r w:rsidRPr="007D51E1">
        <w:rPr>
          <w:rFonts w:eastAsiaTheme="minorEastAsia" w:cstheme="minorBidi"/>
          <w:sz w:val="22"/>
          <w:szCs w:val="22"/>
          <w:lang w:eastAsia="en-US"/>
        </w:rPr>
        <w:t xml:space="preserve"> </w:t>
      </w:r>
      <w:r w:rsidRPr="007D51E1">
        <w:rPr>
          <w:rFonts w:eastAsiaTheme="minorEastAsia"/>
          <w:color w:val="000000"/>
          <w:lang w:eastAsia="en-US"/>
        </w:rPr>
        <w:t>А.</w:t>
      </w:r>
      <w:r w:rsidRPr="007D51E1">
        <w:rPr>
          <w:rFonts w:eastAsiaTheme="minorEastAsia" w:cstheme="minorBidi"/>
          <w:sz w:val="22"/>
          <w:szCs w:val="22"/>
          <w:lang w:eastAsia="en-US"/>
        </w:rPr>
        <w:t xml:space="preserve"> </w:t>
      </w:r>
      <w:r w:rsidRPr="007D51E1">
        <w:rPr>
          <w:rFonts w:eastAsiaTheme="minorEastAsia"/>
          <w:color w:val="000000"/>
          <w:lang w:eastAsia="en-US"/>
        </w:rPr>
        <w:t>А.</w:t>
      </w:r>
      <w:r w:rsidRPr="007D51E1">
        <w:rPr>
          <w:rFonts w:eastAsiaTheme="minorEastAsia" w:cstheme="minorBidi"/>
          <w:sz w:val="22"/>
          <w:szCs w:val="22"/>
          <w:lang w:eastAsia="en-US"/>
        </w:rPr>
        <w:t xml:space="preserve"> </w:t>
      </w:r>
      <w:r w:rsidRPr="007D51E1">
        <w:rPr>
          <w:rFonts w:eastAsiaTheme="minorEastAsia"/>
          <w:color w:val="000000"/>
          <w:lang w:eastAsia="en-US"/>
        </w:rPr>
        <w:t>Защита</w:t>
      </w:r>
      <w:r w:rsidRPr="007D51E1">
        <w:rPr>
          <w:rFonts w:eastAsiaTheme="minorEastAsia" w:cstheme="minorBidi"/>
          <w:sz w:val="22"/>
          <w:szCs w:val="22"/>
          <w:lang w:eastAsia="en-US"/>
        </w:rPr>
        <w:t xml:space="preserve"> </w:t>
      </w:r>
      <w:r w:rsidRPr="007D51E1">
        <w:rPr>
          <w:rFonts w:eastAsiaTheme="minorEastAsia"/>
          <w:color w:val="000000"/>
          <w:lang w:eastAsia="en-US"/>
        </w:rPr>
        <w:t>информации</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учебное</w:t>
      </w:r>
      <w:r w:rsidRPr="007D51E1">
        <w:rPr>
          <w:rFonts w:eastAsiaTheme="minorEastAsia" w:cstheme="minorBidi"/>
          <w:sz w:val="22"/>
          <w:szCs w:val="22"/>
          <w:lang w:eastAsia="en-US"/>
        </w:rPr>
        <w:t xml:space="preserve"> </w:t>
      </w:r>
      <w:r w:rsidRPr="007D51E1">
        <w:rPr>
          <w:rFonts w:eastAsiaTheme="minorEastAsia"/>
          <w:color w:val="000000"/>
          <w:lang w:eastAsia="en-US"/>
        </w:rPr>
        <w:t>пособие</w:t>
      </w:r>
      <w:r w:rsidRPr="007D51E1">
        <w:rPr>
          <w:rFonts w:eastAsiaTheme="minorEastAsia" w:cstheme="minorBidi"/>
          <w:sz w:val="22"/>
          <w:szCs w:val="22"/>
          <w:lang w:eastAsia="en-US"/>
        </w:rPr>
        <w:t xml:space="preserve"> </w:t>
      </w:r>
      <w:r w:rsidRPr="007D51E1">
        <w:rPr>
          <w:rFonts w:eastAsiaTheme="minorEastAsia"/>
          <w:color w:val="000000"/>
          <w:lang w:eastAsia="en-US"/>
        </w:rPr>
        <w:t>для</w:t>
      </w:r>
      <w:r w:rsidRPr="007D51E1">
        <w:rPr>
          <w:rFonts w:eastAsiaTheme="minorEastAsia" w:cstheme="minorBidi"/>
          <w:sz w:val="22"/>
          <w:szCs w:val="22"/>
          <w:lang w:eastAsia="en-US"/>
        </w:rPr>
        <w:t xml:space="preserve"> </w:t>
      </w:r>
      <w:r w:rsidRPr="007D51E1">
        <w:rPr>
          <w:rFonts w:eastAsiaTheme="minorEastAsia"/>
          <w:color w:val="000000"/>
          <w:lang w:eastAsia="en-US"/>
        </w:rPr>
        <w:t>вузов</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А.</w:t>
      </w:r>
      <w:r w:rsidRPr="007D51E1">
        <w:rPr>
          <w:rFonts w:eastAsiaTheme="minorEastAsia" w:cstheme="minorBidi"/>
          <w:sz w:val="22"/>
          <w:szCs w:val="22"/>
          <w:lang w:eastAsia="en-US"/>
        </w:rPr>
        <w:t xml:space="preserve"> </w:t>
      </w:r>
      <w:r w:rsidRPr="007D51E1">
        <w:rPr>
          <w:rFonts w:eastAsiaTheme="minorEastAsia"/>
          <w:color w:val="000000"/>
          <w:lang w:eastAsia="en-US"/>
        </w:rPr>
        <w:t>А.</w:t>
      </w:r>
      <w:r w:rsidRPr="007D51E1">
        <w:rPr>
          <w:rFonts w:eastAsiaTheme="minorEastAsia" w:cstheme="minorBidi"/>
          <w:sz w:val="22"/>
          <w:szCs w:val="22"/>
          <w:lang w:eastAsia="en-US"/>
        </w:rPr>
        <w:t xml:space="preserve"> </w:t>
      </w:r>
      <w:r w:rsidRPr="007D51E1">
        <w:rPr>
          <w:rFonts w:eastAsiaTheme="minorEastAsia"/>
          <w:color w:val="000000"/>
          <w:lang w:eastAsia="en-US"/>
        </w:rPr>
        <w:t>Внуков.</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3-е</w:t>
      </w:r>
      <w:r w:rsidRPr="007D51E1">
        <w:rPr>
          <w:rFonts w:eastAsiaTheme="minorEastAsia" w:cstheme="minorBidi"/>
          <w:sz w:val="22"/>
          <w:szCs w:val="22"/>
          <w:lang w:eastAsia="en-US"/>
        </w:rPr>
        <w:t xml:space="preserve"> </w:t>
      </w:r>
      <w:r w:rsidRPr="007D51E1">
        <w:rPr>
          <w:rFonts w:eastAsiaTheme="minorEastAsia"/>
          <w:color w:val="000000"/>
          <w:lang w:eastAsia="en-US"/>
        </w:rPr>
        <w:t>изд.,</w:t>
      </w:r>
      <w:r w:rsidRPr="007D51E1">
        <w:rPr>
          <w:rFonts w:eastAsiaTheme="minorEastAsia" w:cstheme="minorBidi"/>
          <w:sz w:val="22"/>
          <w:szCs w:val="22"/>
          <w:lang w:eastAsia="en-US"/>
        </w:rPr>
        <w:t xml:space="preserve"> </w:t>
      </w:r>
      <w:r w:rsidRPr="007D51E1">
        <w:rPr>
          <w:rFonts w:eastAsiaTheme="minorEastAsia"/>
          <w:color w:val="000000"/>
          <w:lang w:eastAsia="en-US"/>
        </w:rPr>
        <w:t>перераб.</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доп.</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Москва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Издательство</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2020.</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161</w:t>
      </w:r>
      <w:r w:rsidRPr="007D51E1">
        <w:rPr>
          <w:rFonts w:eastAsiaTheme="minorEastAsia" w:cstheme="minorBidi"/>
          <w:sz w:val="22"/>
          <w:szCs w:val="22"/>
          <w:lang w:eastAsia="en-US"/>
        </w:rPr>
        <w:t xml:space="preserve"> </w:t>
      </w:r>
      <w:r w:rsidRPr="007D51E1">
        <w:rPr>
          <w:rFonts w:eastAsiaTheme="minorEastAsia"/>
          <w:color w:val="000000"/>
          <w:lang w:eastAsia="en-US"/>
        </w:rPr>
        <w:t>с.</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(Высшее</w:t>
      </w:r>
      <w:r w:rsidRPr="007D51E1">
        <w:rPr>
          <w:rFonts w:eastAsiaTheme="minorEastAsia" w:cstheme="minorBidi"/>
          <w:sz w:val="22"/>
          <w:szCs w:val="22"/>
          <w:lang w:eastAsia="en-US"/>
        </w:rPr>
        <w:t xml:space="preserve"> </w:t>
      </w:r>
      <w:r w:rsidRPr="007D51E1">
        <w:rPr>
          <w:rFonts w:eastAsiaTheme="minorEastAsia"/>
          <w:color w:val="000000"/>
          <w:lang w:eastAsia="en-US"/>
        </w:rPr>
        <w:t>образование).</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ISBN</w:t>
      </w:r>
      <w:r w:rsidRPr="007D51E1">
        <w:rPr>
          <w:rFonts w:eastAsiaTheme="minorEastAsia" w:cstheme="minorBidi"/>
          <w:sz w:val="22"/>
          <w:szCs w:val="22"/>
          <w:lang w:eastAsia="en-US"/>
        </w:rPr>
        <w:t xml:space="preserve"> </w:t>
      </w:r>
      <w:r w:rsidRPr="007D51E1">
        <w:rPr>
          <w:rFonts w:eastAsiaTheme="minorEastAsia"/>
          <w:color w:val="000000"/>
          <w:lang w:eastAsia="en-US"/>
        </w:rPr>
        <w:t>978-5-534-07248-8.</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Текст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ЭБС</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[сайт].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URL:</w:t>
      </w:r>
      <w:r w:rsidRPr="007D51E1">
        <w:rPr>
          <w:rFonts w:eastAsiaTheme="minorEastAsia" w:cstheme="minorBidi"/>
          <w:sz w:val="22"/>
          <w:szCs w:val="22"/>
          <w:lang w:eastAsia="en-US"/>
        </w:rPr>
        <w:t xml:space="preserve"> </w:t>
      </w:r>
      <w:hyperlink r:id="rId35" w:history="1">
        <w:r w:rsidRPr="007D51E1">
          <w:rPr>
            <w:rFonts w:eastAsiaTheme="minorEastAsia"/>
            <w:color w:val="0000FF" w:themeColor="hyperlink"/>
            <w:u w:val="single"/>
            <w:lang w:eastAsia="en-US"/>
          </w:rPr>
          <w:t>https://urait.ru/bcode/422772</w:t>
        </w:r>
      </w:hyperlink>
      <w:r w:rsidRPr="007D51E1">
        <w:rPr>
          <w:rFonts w:eastAsiaTheme="minorEastAsia"/>
          <w:color w:val="000000"/>
          <w:lang w:eastAsia="en-US"/>
        </w:rPr>
        <w:t xml:space="preserve"> </w:t>
      </w:r>
      <w:r w:rsidR="00B96D14" w:rsidRPr="00B96D14">
        <w:rPr>
          <w:rFonts w:eastAsiaTheme="minorEastAsia"/>
          <w:color w:val="000000"/>
          <w:lang w:eastAsia="en-US"/>
        </w:rPr>
        <w:t>(дата обращения: 25.09.2020)</w:t>
      </w:r>
      <w:r w:rsidRPr="007D51E1">
        <w:rPr>
          <w:rFonts w:eastAsiaTheme="minorEastAsia"/>
          <w:color w:val="000000"/>
          <w:lang w:eastAsia="en-US"/>
        </w:rPr>
        <w:t>.</w:t>
      </w:r>
      <w:r w:rsidRPr="007D51E1">
        <w:rPr>
          <w:rFonts w:eastAsiaTheme="minorEastAsia" w:cstheme="minorBidi"/>
          <w:sz w:val="22"/>
          <w:szCs w:val="22"/>
          <w:lang w:eastAsia="en-US"/>
        </w:rPr>
        <w:t xml:space="preserve"> </w:t>
      </w:r>
    </w:p>
    <w:p w:rsidR="007D51E1" w:rsidRPr="007D51E1" w:rsidRDefault="007D51E1" w:rsidP="00B96D14">
      <w:pPr>
        <w:widowControl/>
        <w:numPr>
          <w:ilvl w:val="0"/>
          <w:numId w:val="29"/>
        </w:numPr>
        <w:suppressAutoHyphens/>
        <w:autoSpaceDE/>
        <w:autoSpaceDN/>
        <w:adjustRightInd/>
        <w:spacing w:after="200" w:line="276" w:lineRule="auto"/>
        <w:contextualSpacing/>
        <w:jc w:val="both"/>
        <w:rPr>
          <w:rFonts w:eastAsiaTheme="minorEastAsia" w:cstheme="minorBidi"/>
          <w:lang w:eastAsia="en-US"/>
        </w:rPr>
      </w:pPr>
      <w:r w:rsidRPr="007D51E1">
        <w:rPr>
          <w:rFonts w:eastAsiaTheme="minorEastAsia"/>
          <w:color w:val="000000"/>
          <w:lang w:eastAsia="en-US"/>
        </w:rPr>
        <w:t>Илюшечкин,</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М.</w:t>
      </w:r>
      <w:r w:rsidRPr="007D51E1">
        <w:rPr>
          <w:rFonts w:eastAsiaTheme="minorEastAsia" w:cstheme="minorBidi"/>
          <w:sz w:val="22"/>
          <w:szCs w:val="22"/>
          <w:lang w:eastAsia="en-US"/>
        </w:rPr>
        <w:t xml:space="preserve"> </w:t>
      </w:r>
      <w:r w:rsidRPr="007D51E1">
        <w:rPr>
          <w:rFonts w:eastAsiaTheme="minorEastAsia"/>
          <w:color w:val="000000"/>
          <w:lang w:eastAsia="en-US"/>
        </w:rPr>
        <w:t>Основы</w:t>
      </w:r>
      <w:r w:rsidRPr="007D51E1">
        <w:rPr>
          <w:rFonts w:eastAsiaTheme="minorEastAsia" w:cstheme="minorBidi"/>
          <w:sz w:val="22"/>
          <w:szCs w:val="22"/>
          <w:lang w:eastAsia="en-US"/>
        </w:rPr>
        <w:t xml:space="preserve"> </w:t>
      </w:r>
      <w:r w:rsidRPr="007D51E1">
        <w:rPr>
          <w:rFonts w:eastAsiaTheme="minorEastAsia"/>
          <w:color w:val="000000"/>
          <w:lang w:eastAsia="en-US"/>
        </w:rPr>
        <w:t>использования</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проектирования</w:t>
      </w:r>
      <w:r w:rsidRPr="007D51E1">
        <w:rPr>
          <w:rFonts w:eastAsiaTheme="minorEastAsia" w:cstheme="minorBidi"/>
          <w:sz w:val="22"/>
          <w:szCs w:val="22"/>
          <w:lang w:eastAsia="en-US"/>
        </w:rPr>
        <w:t xml:space="preserve"> </w:t>
      </w:r>
      <w:r w:rsidRPr="007D51E1">
        <w:rPr>
          <w:rFonts w:eastAsiaTheme="minorEastAsia"/>
          <w:color w:val="000000"/>
          <w:lang w:eastAsia="en-US"/>
        </w:rPr>
        <w:t>баз</w:t>
      </w:r>
      <w:r w:rsidRPr="007D51E1">
        <w:rPr>
          <w:rFonts w:eastAsiaTheme="minorEastAsia" w:cstheme="minorBidi"/>
          <w:sz w:val="22"/>
          <w:szCs w:val="22"/>
          <w:lang w:eastAsia="en-US"/>
        </w:rPr>
        <w:t xml:space="preserve"> </w:t>
      </w:r>
      <w:r w:rsidRPr="007D51E1">
        <w:rPr>
          <w:rFonts w:eastAsiaTheme="minorEastAsia"/>
          <w:color w:val="000000"/>
          <w:lang w:eastAsia="en-US"/>
        </w:rPr>
        <w:t>данных</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учебник</w:t>
      </w:r>
      <w:r w:rsidRPr="007D51E1">
        <w:rPr>
          <w:rFonts w:eastAsiaTheme="minorEastAsia" w:cstheme="minorBidi"/>
          <w:sz w:val="22"/>
          <w:szCs w:val="22"/>
          <w:lang w:eastAsia="en-US"/>
        </w:rPr>
        <w:t xml:space="preserve"> </w:t>
      </w:r>
      <w:r w:rsidRPr="007D51E1">
        <w:rPr>
          <w:rFonts w:eastAsiaTheme="minorEastAsia"/>
          <w:color w:val="000000"/>
          <w:lang w:eastAsia="en-US"/>
        </w:rPr>
        <w:t>для</w:t>
      </w:r>
      <w:r w:rsidRPr="007D51E1">
        <w:rPr>
          <w:rFonts w:eastAsiaTheme="minorEastAsia" w:cstheme="minorBidi"/>
          <w:sz w:val="22"/>
          <w:szCs w:val="22"/>
          <w:lang w:eastAsia="en-US"/>
        </w:rPr>
        <w:t xml:space="preserve"> </w:t>
      </w:r>
      <w:r w:rsidRPr="007D51E1">
        <w:rPr>
          <w:rFonts w:eastAsiaTheme="minorEastAsia"/>
          <w:color w:val="000000"/>
          <w:lang w:eastAsia="en-US"/>
        </w:rPr>
        <w:t>академического</w:t>
      </w:r>
      <w:r w:rsidRPr="007D51E1">
        <w:rPr>
          <w:rFonts w:eastAsiaTheme="minorEastAsia" w:cstheme="minorBidi"/>
          <w:sz w:val="22"/>
          <w:szCs w:val="22"/>
          <w:lang w:eastAsia="en-US"/>
        </w:rPr>
        <w:t xml:space="preserve"> </w:t>
      </w:r>
      <w:r w:rsidRPr="007D51E1">
        <w:rPr>
          <w:rFonts w:eastAsiaTheme="minorEastAsia"/>
          <w:color w:val="000000"/>
          <w:lang w:eastAsia="en-US"/>
        </w:rPr>
        <w:t>бакалавриата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М.</w:t>
      </w:r>
      <w:r w:rsidRPr="007D51E1">
        <w:rPr>
          <w:rFonts w:eastAsiaTheme="minorEastAsia" w:cstheme="minorBidi"/>
          <w:sz w:val="22"/>
          <w:szCs w:val="22"/>
          <w:lang w:eastAsia="en-US"/>
        </w:rPr>
        <w:t xml:space="preserve"> </w:t>
      </w:r>
      <w:r w:rsidRPr="007D51E1">
        <w:rPr>
          <w:rFonts w:eastAsiaTheme="minorEastAsia"/>
          <w:color w:val="000000"/>
          <w:lang w:eastAsia="en-US"/>
        </w:rPr>
        <w:t>Илюшечкин.</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Москва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Издательство</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2019.</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213</w:t>
      </w:r>
      <w:r w:rsidRPr="007D51E1">
        <w:rPr>
          <w:rFonts w:eastAsiaTheme="minorEastAsia" w:cstheme="minorBidi"/>
          <w:sz w:val="22"/>
          <w:szCs w:val="22"/>
          <w:lang w:eastAsia="en-US"/>
        </w:rPr>
        <w:t xml:space="preserve"> </w:t>
      </w:r>
      <w:r w:rsidRPr="007D51E1">
        <w:rPr>
          <w:rFonts w:eastAsiaTheme="minorEastAsia"/>
          <w:color w:val="000000"/>
          <w:lang w:eastAsia="en-US"/>
        </w:rPr>
        <w:t>с.</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(Бакалавр.</w:t>
      </w:r>
      <w:r w:rsidRPr="007D51E1">
        <w:rPr>
          <w:rFonts w:eastAsiaTheme="minorEastAsia" w:cstheme="minorBidi"/>
          <w:sz w:val="22"/>
          <w:szCs w:val="22"/>
          <w:lang w:eastAsia="en-US"/>
        </w:rPr>
        <w:t xml:space="preserve"> </w:t>
      </w:r>
      <w:r w:rsidRPr="007D51E1">
        <w:rPr>
          <w:rFonts w:eastAsiaTheme="minorEastAsia"/>
          <w:color w:val="000000"/>
          <w:lang w:eastAsia="en-US"/>
        </w:rPr>
        <w:t>Академический</w:t>
      </w:r>
      <w:r w:rsidRPr="007D51E1">
        <w:rPr>
          <w:rFonts w:eastAsiaTheme="minorEastAsia" w:cstheme="minorBidi"/>
          <w:sz w:val="22"/>
          <w:szCs w:val="22"/>
          <w:lang w:eastAsia="en-US"/>
        </w:rPr>
        <w:t xml:space="preserve"> </w:t>
      </w:r>
      <w:r w:rsidRPr="007D51E1">
        <w:rPr>
          <w:rFonts w:eastAsiaTheme="minorEastAsia"/>
          <w:color w:val="000000"/>
          <w:lang w:eastAsia="en-US"/>
        </w:rPr>
        <w:t>курс).</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ISBN</w:t>
      </w:r>
      <w:r w:rsidRPr="007D51E1">
        <w:rPr>
          <w:rFonts w:eastAsiaTheme="minorEastAsia" w:cstheme="minorBidi"/>
          <w:sz w:val="22"/>
          <w:szCs w:val="22"/>
          <w:lang w:eastAsia="en-US"/>
        </w:rPr>
        <w:t xml:space="preserve"> </w:t>
      </w:r>
      <w:r w:rsidRPr="007D51E1">
        <w:rPr>
          <w:rFonts w:eastAsiaTheme="minorEastAsia"/>
          <w:color w:val="000000"/>
          <w:lang w:eastAsia="en-US"/>
        </w:rPr>
        <w:t>978-5-534-03617-6.</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Текст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ЭБС</w:t>
      </w:r>
      <w:r w:rsidRPr="007D51E1">
        <w:rPr>
          <w:rFonts w:eastAsiaTheme="minorEastAsia" w:cstheme="minorBidi"/>
          <w:sz w:val="22"/>
          <w:szCs w:val="22"/>
          <w:lang w:eastAsia="en-US"/>
        </w:rPr>
        <w:t xml:space="preserve"> </w:t>
      </w:r>
      <w:r w:rsidRPr="007D51E1">
        <w:rPr>
          <w:rFonts w:eastAsiaTheme="minorEastAsia"/>
          <w:color w:val="000000"/>
          <w:lang w:eastAsia="en-US"/>
        </w:rPr>
        <w:t>Юрайт</w:t>
      </w:r>
      <w:r w:rsidRPr="007D51E1">
        <w:rPr>
          <w:rFonts w:eastAsiaTheme="minorEastAsia" w:cstheme="minorBidi"/>
          <w:sz w:val="22"/>
          <w:szCs w:val="22"/>
          <w:lang w:eastAsia="en-US"/>
        </w:rPr>
        <w:t xml:space="preserve"> </w:t>
      </w:r>
      <w:r w:rsidRPr="007D51E1">
        <w:rPr>
          <w:rFonts w:eastAsiaTheme="minorEastAsia"/>
          <w:color w:val="000000"/>
          <w:lang w:eastAsia="en-US"/>
        </w:rPr>
        <w:t>[сайт].</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URL:</w:t>
      </w:r>
      <w:r w:rsidRPr="007D51E1">
        <w:rPr>
          <w:rFonts w:eastAsiaTheme="minorEastAsia" w:cstheme="minorBidi"/>
          <w:sz w:val="22"/>
          <w:szCs w:val="22"/>
          <w:lang w:eastAsia="en-US"/>
        </w:rPr>
        <w:t xml:space="preserve"> </w:t>
      </w:r>
      <w:hyperlink r:id="rId36" w:history="1">
        <w:r w:rsidRPr="007D51E1">
          <w:rPr>
            <w:rFonts w:eastAsiaTheme="minorEastAsia"/>
            <w:color w:val="0000FF" w:themeColor="hyperlink"/>
            <w:u w:val="single"/>
            <w:lang w:eastAsia="en-US"/>
          </w:rPr>
          <w:t>https://urait.ru/bcode/431131</w:t>
        </w:r>
      </w:hyperlink>
      <w:r w:rsidRPr="007D51E1">
        <w:rPr>
          <w:rFonts w:eastAsiaTheme="minorEastAsia"/>
          <w:color w:val="000000"/>
          <w:lang w:eastAsia="en-US"/>
        </w:rPr>
        <w:t xml:space="preserve"> </w:t>
      </w:r>
      <w:r w:rsidR="00B96D14" w:rsidRPr="00B96D14">
        <w:rPr>
          <w:rFonts w:eastAsiaTheme="minorEastAsia"/>
          <w:color w:val="000000"/>
          <w:lang w:eastAsia="en-US"/>
        </w:rPr>
        <w:t>(дата обращения: 25.09.2020)</w:t>
      </w:r>
      <w:r w:rsidRPr="007D51E1">
        <w:rPr>
          <w:rFonts w:eastAsiaTheme="minorEastAsia"/>
          <w:color w:val="000000"/>
          <w:lang w:eastAsia="en-US"/>
        </w:rPr>
        <w:t>.</w:t>
      </w:r>
      <w:r w:rsidRPr="007D51E1">
        <w:rPr>
          <w:rFonts w:eastAsiaTheme="minorEastAsia" w:cstheme="minorBidi"/>
          <w:sz w:val="22"/>
          <w:szCs w:val="22"/>
          <w:lang w:eastAsia="en-US"/>
        </w:rPr>
        <w:t xml:space="preserve"> </w:t>
      </w:r>
    </w:p>
    <w:p w:rsidR="007D51E1" w:rsidRPr="007D51E1" w:rsidRDefault="007D51E1" w:rsidP="007D51E1">
      <w:pPr>
        <w:widowControl/>
        <w:autoSpaceDE/>
        <w:autoSpaceDN/>
        <w:adjustRightInd/>
        <w:spacing w:before="240" w:after="60"/>
        <w:ind w:left="505"/>
        <w:jc w:val="both"/>
        <w:rPr>
          <w:rFonts w:eastAsiaTheme="minorEastAsia" w:cstheme="minorBidi"/>
          <w:b/>
          <w:i/>
          <w:sz w:val="22"/>
          <w:szCs w:val="22"/>
          <w:lang w:eastAsia="en-US"/>
        </w:rPr>
      </w:pPr>
      <w:bookmarkStart w:id="0" w:name="_GoBack"/>
      <w:bookmarkEnd w:id="0"/>
      <w:r w:rsidRPr="007D51E1">
        <w:rPr>
          <w:rFonts w:eastAsiaTheme="minorEastAsia" w:cstheme="minorBidi"/>
          <w:b/>
          <w:i/>
          <w:sz w:val="22"/>
          <w:szCs w:val="22"/>
          <w:lang w:eastAsia="en-US"/>
        </w:rPr>
        <w:t>МАКРООБЪЕКТЫ:</w:t>
      </w:r>
    </w:p>
    <w:p w:rsidR="007D51E1" w:rsidRPr="007D51E1" w:rsidRDefault="007D51E1" w:rsidP="003919DE">
      <w:pPr>
        <w:widowControl/>
        <w:numPr>
          <w:ilvl w:val="0"/>
          <w:numId w:val="29"/>
        </w:numPr>
        <w:suppressAutoHyphens/>
        <w:autoSpaceDE/>
        <w:autoSpaceDN/>
        <w:adjustRightInd/>
        <w:spacing w:before="240" w:after="240" w:line="276" w:lineRule="auto"/>
        <w:contextualSpacing/>
        <w:jc w:val="both"/>
        <w:rPr>
          <w:rFonts w:eastAsiaTheme="minorEastAsia" w:cstheme="minorBidi"/>
          <w:lang w:eastAsia="en-US"/>
        </w:rPr>
      </w:pPr>
      <w:r w:rsidRPr="007D51E1">
        <w:rPr>
          <w:rFonts w:eastAsiaTheme="minorEastAsia"/>
          <w:color w:val="000000"/>
          <w:lang w:eastAsia="en-US"/>
        </w:rPr>
        <w:t>Демиденко</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Основные</w:t>
      </w:r>
      <w:r w:rsidRPr="007D51E1">
        <w:rPr>
          <w:rFonts w:eastAsiaTheme="minorEastAsia" w:cstheme="minorBidi"/>
          <w:sz w:val="22"/>
          <w:szCs w:val="22"/>
          <w:lang w:eastAsia="en-US"/>
        </w:rPr>
        <w:t xml:space="preserve"> </w:t>
      </w:r>
      <w:r w:rsidRPr="007D51E1">
        <w:rPr>
          <w:rFonts w:eastAsiaTheme="minorEastAsia"/>
          <w:color w:val="000000"/>
          <w:lang w:eastAsia="en-US"/>
        </w:rPr>
        <w:t>приемы</w:t>
      </w:r>
      <w:r w:rsidRPr="007D51E1">
        <w:rPr>
          <w:rFonts w:eastAsiaTheme="minorEastAsia" w:cstheme="minorBidi"/>
          <w:sz w:val="22"/>
          <w:szCs w:val="22"/>
          <w:lang w:eastAsia="en-US"/>
        </w:rPr>
        <w:t xml:space="preserve"> </w:t>
      </w:r>
      <w:r w:rsidRPr="007D51E1">
        <w:rPr>
          <w:rFonts w:eastAsiaTheme="minorEastAsia"/>
          <w:color w:val="000000"/>
          <w:lang w:eastAsia="en-US"/>
        </w:rPr>
        <w:t>работы</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реляционной</w:t>
      </w:r>
      <w:r w:rsidRPr="007D51E1">
        <w:rPr>
          <w:rFonts w:eastAsiaTheme="minorEastAsia" w:cstheme="minorBidi"/>
          <w:sz w:val="22"/>
          <w:szCs w:val="22"/>
          <w:lang w:eastAsia="en-US"/>
        </w:rPr>
        <w:t xml:space="preserve"> </w:t>
      </w:r>
      <w:r w:rsidRPr="007D51E1">
        <w:rPr>
          <w:rFonts w:eastAsiaTheme="minorEastAsia"/>
          <w:color w:val="000000"/>
          <w:lang w:eastAsia="en-US"/>
        </w:rPr>
        <w:t>СУБД</w:t>
      </w:r>
      <w:r w:rsidRPr="007D51E1">
        <w:rPr>
          <w:rFonts w:eastAsiaTheme="minorEastAsia" w:cstheme="minorBidi"/>
          <w:sz w:val="22"/>
          <w:szCs w:val="22"/>
          <w:lang w:eastAsia="en-US"/>
        </w:rPr>
        <w:t xml:space="preserve"> </w:t>
      </w:r>
      <w:r w:rsidRPr="007D51E1">
        <w:rPr>
          <w:rFonts w:eastAsiaTheme="minorEastAsia"/>
          <w:color w:val="000000"/>
          <w:lang w:eastAsia="en-US"/>
        </w:rPr>
        <w:t>ACCESS</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ресурс]:</w:t>
      </w:r>
      <w:r w:rsidRPr="007D51E1">
        <w:rPr>
          <w:rFonts w:eastAsiaTheme="minorEastAsia" w:cstheme="minorBidi"/>
          <w:sz w:val="22"/>
          <w:szCs w:val="22"/>
          <w:lang w:eastAsia="en-US"/>
        </w:rPr>
        <w:t xml:space="preserve"> </w:t>
      </w:r>
      <w:r w:rsidRPr="007D51E1">
        <w:rPr>
          <w:rFonts w:eastAsiaTheme="minorEastAsia"/>
          <w:color w:val="000000"/>
          <w:lang w:eastAsia="en-US"/>
        </w:rPr>
        <w:t>практикум</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Демиденко</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МГТУ.</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Магнитогорск</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МГТУ,</w:t>
      </w:r>
      <w:r w:rsidRPr="007D51E1">
        <w:rPr>
          <w:rFonts w:eastAsiaTheme="minorEastAsia" w:cstheme="minorBidi"/>
          <w:sz w:val="22"/>
          <w:szCs w:val="22"/>
          <w:lang w:eastAsia="en-US"/>
        </w:rPr>
        <w:t xml:space="preserve"> </w:t>
      </w:r>
      <w:r w:rsidRPr="007D51E1">
        <w:rPr>
          <w:rFonts w:eastAsiaTheme="minorEastAsia"/>
          <w:color w:val="000000"/>
          <w:lang w:eastAsia="en-US"/>
        </w:rPr>
        <w:t>2016.</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1</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w:t>
      </w:r>
      <w:r w:rsidRPr="007D51E1">
        <w:rPr>
          <w:rFonts w:eastAsiaTheme="minorEastAsia" w:cstheme="minorBidi"/>
          <w:sz w:val="22"/>
          <w:szCs w:val="22"/>
          <w:lang w:eastAsia="en-US"/>
        </w:rPr>
        <w:t xml:space="preserve"> </w:t>
      </w:r>
      <w:r w:rsidRPr="007D51E1">
        <w:rPr>
          <w:rFonts w:eastAsiaTheme="minorEastAsia"/>
          <w:color w:val="000000"/>
          <w:lang w:eastAsia="en-US"/>
        </w:rPr>
        <w:t>опт.</w:t>
      </w:r>
      <w:r w:rsidRPr="007D51E1">
        <w:rPr>
          <w:rFonts w:eastAsiaTheme="minorEastAsia" w:cstheme="minorBidi"/>
          <w:sz w:val="22"/>
          <w:szCs w:val="22"/>
          <w:lang w:eastAsia="en-US"/>
        </w:rPr>
        <w:t xml:space="preserve"> </w:t>
      </w:r>
      <w:r w:rsidRPr="007D51E1">
        <w:rPr>
          <w:rFonts w:eastAsiaTheme="minorEastAsia"/>
          <w:color w:val="000000"/>
          <w:lang w:eastAsia="en-US"/>
        </w:rPr>
        <w:t>диск</w:t>
      </w:r>
      <w:r w:rsidRPr="007D51E1">
        <w:rPr>
          <w:rFonts w:eastAsiaTheme="minorEastAsia" w:cstheme="minorBidi"/>
          <w:sz w:val="22"/>
          <w:szCs w:val="22"/>
          <w:lang w:eastAsia="en-US"/>
        </w:rPr>
        <w:t xml:space="preserve"> </w:t>
      </w:r>
      <w:r w:rsidRPr="007D51E1">
        <w:rPr>
          <w:rFonts w:eastAsiaTheme="minorEastAsia"/>
          <w:color w:val="000000"/>
          <w:lang w:eastAsia="en-US"/>
        </w:rPr>
        <w:t>(CD-ROM).</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Режим</w:t>
      </w:r>
      <w:r w:rsidRPr="007D51E1">
        <w:rPr>
          <w:rFonts w:eastAsiaTheme="minorEastAsia" w:cstheme="minorBidi"/>
          <w:sz w:val="22"/>
          <w:szCs w:val="22"/>
          <w:lang w:eastAsia="en-US"/>
        </w:rPr>
        <w:t xml:space="preserve"> </w:t>
      </w:r>
      <w:r w:rsidRPr="007D51E1">
        <w:rPr>
          <w:rFonts w:eastAsiaTheme="minorEastAsia"/>
          <w:color w:val="000000"/>
          <w:lang w:eastAsia="en-US"/>
        </w:rPr>
        <w:t>доступа:</w:t>
      </w:r>
      <w:r w:rsidRPr="007D51E1">
        <w:rPr>
          <w:rFonts w:eastAsiaTheme="minorEastAsia" w:cstheme="minorBidi"/>
          <w:sz w:val="22"/>
          <w:szCs w:val="22"/>
          <w:lang w:eastAsia="en-US"/>
        </w:rPr>
        <w:t xml:space="preserve"> </w:t>
      </w:r>
      <w:hyperlink r:id="rId37" w:history="1">
        <w:r w:rsidRPr="007D51E1">
          <w:rPr>
            <w:rFonts w:eastAsiaTheme="minorEastAsia"/>
            <w:color w:val="0000FF" w:themeColor="hyperlink"/>
            <w:u w:val="single"/>
            <w:lang w:eastAsia="en-US"/>
          </w:rPr>
          <w:t>https://magtu.informsystema.ru/uploader/fileUpload?name=2392.pdf&amp;show=dcatalogues/1/1130084/2392.pdf&amp;view=true</w:t>
        </w:r>
      </w:hyperlink>
      <w:r w:rsidRPr="007D51E1">
        <w:rPr>
          <w:rFonts w:eastAsiaTheme="minorEastAsia"/>
          <w:color w:val="000000"/>
          <w:lang w:eastAsia="en-US"/>
        </w:rPr>
        <w:t xml:space="preserve"> .</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Макрообъект.</w:t>
      </w:r>
      <w:r w:rsidRPr="007D51E1">
        <w:rPr>
          <w:rFonts w:eastAsiaTheme="minorEastAsia" w:cstheme="minorBidi"/>
          <w:sz w:val="22"/>
          <w:szCs w:val="22"/>
          <w:lang w:eastAsia="en-US"/>
        </w:rPr>
        <w:t xml:space="preserve"> </w:t>
      </w:r>
    </w:p>
    <w:p w:rsidR="007D51E1" w:rsidRPr="007D51E1" w:rsidRDefault="007D51E1" w:rsidP="003919DE">
      <w:pPr>
        <w:widowControl/>
        <w:numPr>
          <w:ilvl w:val="0"/>
          <w:numId w:val="29"/>
        </w:numPr>
        <w:suppressAutoHyphens/>
        <w:autoSpaceDE/>
        <w:autoSpaceDN/>
        <w:adjustRightInd/>
        <w:spacing w:after="200" w:line="276" w:lineRule="auto"/>
        <w:contextualSpacing/>
        <w:jc w:val="both"/>
        <w:rPr>
          <w:rFonts w:eastAsiaTheme="minorEastAsia" w:cstheme="minorBidi"/>
          <w:lang w:eastAsia="en-US"/>
        </w:rPr>
      </w:pPr>
      <w:r w:rsidRPr="007D51E1">
        <w:rPr>
          <w:rFonts w:eastAsiaTheme="minorEastAsia"/>
          <w:color w:val="000000"/>
          <w:lang w:eastAsia="en-US"/>
        </w:rPr>
        <w:t>Демиденко</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Информационные</w:t>
      </w:r>
      <w:r w:rsidRPr="007D51E1">
        <w:rPr>
          <w:rFonts w:eastAsiaTheme="minorEastAsia" w:cstheme="minorBidi"/>
          <w:sz w:val="22"/>
          <w:szCs w:val="22"/>
          <w:lang w:eastAsia="en-US"/>
        </w:rPr>
        <w:t xml:space="preserve"> </w:t>
      </w:r>
      <w:r w:rsidRPr="007D51E1">
        <w:rPr>
          <w:rFonts w:eastAsiaTheme="minorEastAsia"/>
          <w:color w:val="000000"/>
          <w:lang w:eastAsia="en-US"/>
        </w:rPr>
        <w:t>технологии</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информационной</w:t>
      </w:r>
      <w:r w:rsidRPr="007D51E1">
        <w:rPr>
          <w:rFonts w:eastAsiaTheme="minorEastAsia" w:cstheme="minorBidi"/>
          <w:sz w:val="22"/>
          <w:szCs w:val="22"/>
          <w:lang w:eastAsia="en-US"/>
        </w:rPr>
        <w:t xml:space="preserve"> </w:t>
      </w:r>
      <w:r w:rsidRPr="007D51E1">
        <w:rPr>
          <w:rFonts w:eastAsiaTheme="minorEastAsia"/>
          <w:color w:val="000000"/>
          <w:lang w:eastAsia="en-US"/>
        </w:rPr>
        <w:t>деятельности</w:t>
      </w:r>
      <w:r w:rsidRPr="007D51E1">
        <w:rPr>
          <w:rFonts w:eastAsiaTheme="minorEastAsia" w:cstheme="minorBidi"/>
          <w:sz w:val="22"/>
          <w:szCs w:val="22"/>
          <w:lang w:eastAsia="en-US"/>
        </w:rPr>
        <w:t xml:space="preserve"> </w:t>
      </w:r>
      <w:r w:rsidRPr="007D51E1">
        <w:rPr>
          <w:rFonts w:eastAsiaTheme="minorEastAsia"/>
          <w:color w:val="000000"/>
          <w:lang w:eastAsia="en-US"/>
        </w:rPr>
        <w:t>специалиста</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ресурс]:</w:t>
      </w:r>
      <w:r w:rsidRPr="007D51E1">
        <w:rPr>
          <w:rFonts w:eastAsiaTheme="minorEastAsia" w:cstheme="minorBidi"/>
          <w:sz w:val="22"/>
          <w:szCs w:val="22"/>
          <w:lang w:eastAsia="en-US"/>
        </w:rPr>
        <w:t xml:space="preserve"> </w:t>
      </w:r>
      <w:r w:rsidRPr="007D51E1">
        <w:rPr>
          <w:rFonts w:eastAsiaTheme="minorEastAsia"/>
          <w:color w:val="000000"/>
          <w:lang w:eastAsia="en-US"/>
        </w:rPr>
        <w:t>учебное</w:t>
      </w:r>
      <w:r w:rsidRPr="007D51E1">
        <w:rPr>
          <w:rFonts w:eastAsiaTheme="minorEastAsia" w:cstheme="minorBidi"/>
          <w:sz w:val="22"/>
          <w:szCs w:val="22"/>
          <w:lang w:eastAsia="en-US"/>
        </w:rPr>
        <w:t xml:space="preserve"> </w:t>
      </w:r>
      <w:r w:rsidRPr="007D51E1">
        <w:rPr>
          <w:rFonts w:eastAsiaTheme="minorEastAsia"/>
          <w:color w:val="000000"/>
          <w:lang w:eastAsia="en-US"/>
        </w:rPr>
        <w:t>пособие</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Л.</w:t>
      </w:r>
      <w:r w:rsidRPr="007D51E1">
        <w:rPr>
          <w:rFonts w:eastAsiaTheme="minorEastAsia" w:cstheme="minorBidi"/>
          <w:sz w:val="22"/>
          <w:szCs w:val="22"/>
          <w:lang w:eastAsia="en-US"/>
        </w:rPr>
        <w:t xml:space="preserve"> </w:t>
      </w:r>
      <w:r w:rsidRPr="007D51E1">
        <w:rPr>
          <w:rFonts w:eastAsiaTheme="minorEastAsia"/>
          <w:color w:val="000000"/>
          <w:lang w:eastAsia="en-US"/>
        </w:rPr>
        <w:t>Демиденко,</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Баранков,</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Баранкова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МГТУ.</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Магнитогорск</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МГТУ,</w:t>
      </w:r>
      <w:r w:rsidRPr="007D51E1">
        <w:rPr>
          <w:rFonts w:eastAsiaTheme="minorEastAsia" w:cstheme="minorBidi"/>
          <w:sz w:val="22"/>
          <w:szCs w:val="22"/>
          <w:lang w:eastAsia="en-US"/>
        </w:rPr>
        <w:t xml:space="preserve"> </w:t>
      </w:r>
      <w:r w:rsidRPr="007D51E1">
        <w:rPr>
          <w:rFonts w:eastAsiaTheme="minorEastAsia"/>
          <w:color w:val="000000"/>
          <w:lang w:eastAsia="en-US"/>
        </w:rPr>
        <w:t>2015.</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1</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w:t>
      </w:r>
      <w:r w:rsidRPr="007D51E1">
        <w:rPr>
          <w:rFonts w:eastAsiaTheme="minorEastAsia" w:cstheme="minorBidi"/>
          <w:sz w:val="22"/>
          <w:szCs w:val="22"/>
          <w:lang w:eastAsia="en-US"/>
        </w:rPr>
        <w:t xml:space="preserve"> </w:t>
      </w:r>
      <w:r w:rsidRPr="007D51E1">
        <w:rPr>
          <w:rFonts w:eastAsiaTheme="minorEastAsia"/>
          <w:color w:val="000000"/>
          <w:lang w:eastAsia="en-US"/>
        </w:rPr>
        <w:t>опт.</w:t>
      </w:r>
      <w:r w:rsidRPr="007D51E1">
        <w:rPr>
          <w:rFonts w:eastAsiaTheme="minorEastAsia" w:cstheme="minorBidi"/>
          <w:sz w:val="22"/>
          <w:szCs w:val="22"/>
          <w:lang w:eastAsia="en-US"/>
        </w:rPr>
        <w:t xml:space="preserve"> </w:t>
      </w:r>
      <w:r w:rsidRPr="007D51E1">
        <w:rPr>
          <w:rFonts w:eastAsiaTheme="minorEastAsia"/>
          <w:color w:val="000000"/>
          <w:lang w:eastAsia="en-US"/>
        </w:rPr>
        <w:t>диск</w:t>
      </w:r>
      <w:r w:rsidRPr="007D51E1">
        <w:rPr>
          <w:rFonts w:eastAsiaTheme="minorEastAsia" w:cstheme="minorBidi"/>
          <w:sz w:val="22"/>
          <w:szCs w:val="22"/>
          <w:lang w:eastAsia="en-US"/>
        </w:rPr>
        <w:t xml:space="preserve"> </w:t>
      </w:r>
      <w:r w:rsidRPr="007D51E1">
        <w:rPr>
          <w:rFonts w:eastAsiaTheme="minorEastAsia"/>
          <w:color w:val="000000"/>
          <w:lang w:eastAsia="en-US"/>
        </w:rPr>
        <w:t>(CD-ROM).</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Режим</w:t>
      </w:r>
      <w:r w:rsidRPr="007D51E1">
        <w:rPr>
          <w:rFonts w:eastAsiaTheme="minorEastAsia" w:cstheme="minorBidi"/>
          <w:sz w:val="22"/>
          <w:szCs w:val="22"/>
          <w:lang w:eastAsia="en-US"/>
        </w:rPr>
        <w:t xml:space="preserve"> </w:t>
      </w:r>
      <w:r w:rsidRPr="007D51E1">
        <w:rPr>
          <w:rFonts w:eastAsiaTheme="minorEastAsia"/>
          <w:color w:val="000000"/>
          <w:lang w:eastAsia="en-US"/>
        </w:rPr>
        <w:t>доступа:</w:t>
      </w:r>
      <w:r w:rsidRPr="007D51E1">
        <w:rPr>
          <w:rFonts w:eastAsiaTheme="minorEastAsia" w:cstheme="minorBidi"/>
          <w:sz w:val="22"/>
          <w:szCs w:val="22"/>
          <w:lang w:eastAsia="en-US"/>
        </w:rPr>
        <w:t xml:space="preserve"> </w:t>
      </w:r>
      <w:hyperlink r:id="rId38" w:history="1">
        <w:r w:rsidRPr="007D51E1">
          <w:rPr>
            <w:rFonts w:eastAsiaTheme="minorEastAsia"/>
            <w:color w:val="0000FF" w:themeColor="hyperlink"/>
            <w:u w:val="single"/>
            <w:lang w:eastAsia="en-US"/>
          </w:rPr>
          <w:t>https://magtu.informsystema.ru/uploader/fileUpload?name=1418.pdf&amp;show=dcatalogues/1/1123933/1418.pdf&amp;view=true</w:t>
        </w:r>
      </w:hyperlink>
      <w:r w:rsidRPr="007D51E1">
        <w:rPr>
          <w:rFonts w:eastAsiaTheme="minorEastAsia"/>
          <w:color w:val="000000"/>
          <w:lang w:eastAsia="en-US"/>
        </w:rPr>
        <w:t xml:space="preserve"> .</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Макрообъект.</w:t>
      </w:r>
      <w:r w:rsidRPr="007D51E1">
        <w:rPr>
          <w:rFonts w:eastAsiaTheme="minorEastAsia" w:cstheme="minorBidi"/>
          <w:sz w:val="22"/>
          <w:szCs w:val="22"/>
          <w:lang w:eastAsia="en-US"/>
        </w:rPr>
        <w:t xml:space="preserve"> </w:t>
      </w:r>
    </w:p>
    <w:p w:rsidR="007D51E1" w:rsidRPr="007D51E1" w:rsidRDefault="007D51E1" w:rsidP="003919DE">
      <w:pPr>
        <w:widowControl/>
        <w:numPr>
          <w:ilvl w:val="0"/>
          <w:numId w:val="29"/>
        </w:numPr>
        <w:suppressAutoHyphens/>
        <w:autoSpaceDE/>
        <w:autoSpaceDN/>
        <w:adjustRightInd/>
        <w:spacing w:after="200" w:line="276" w:lineRule="auto"/>
        <w:contextualSpacing/>
        <w:jc w:val="both"/>
        <w:rPr>
          <w:rFonts w:eastAsiaTheme="minorEastAsia" w:cstheme="minorBidi"/>
          <w:lang w:eastAsia="en-US"/>
        </w:rPr>
      </w:pPr>
      <w:r w:rsidRPr="007D51E1">
        <w:rPr>
          <w:rFonts w:eastAsiaTheme="minorEastAsia"/>
          <w:color w:val="000000"/>
          <w:lang w:eastAsia="en-US"/>
        </w:rPr>
        <w:t>Носова</w:t>
      </w:r>
      <w:r w:rsidRPr="007D51E1">
        <w:rPr>
          <w:rFonts w:eastAsiaTheme="minorEastAsia" w:cstheme="minorBidi"/>
          <w:sz w:val="22"/>
          <w:szCs w:val="22"/>
          <w:lang w:eastAsia="en-US"/>
        </w:rPr>
        <w:t xml:space="preserve"> </w:t>
      </w:r>
      <w:r w:rsidRPr="007D51E1">
        <w:rPr>
          <w:rFonts w:eastAsiaTheme="minorEastAsia"/>
          <w:color w:val="000000"/>
          <w:lang w:eastAsia="en-US"/>
        </w:rPr>
        <w:t>Т.</w:t>
      </w:r>
      <w:r w:rsidRPr="007D51E1">
        <w:rPr>
          <w:rFonts w:eastAsiaTheme="minorEastAsia" w:cstheme="minorBidi"/>
          <w:sz w:val="22"/>
          <w:szCs w:val="22"/>
          <w:lang w:eastAsia="en-US"/>
        </w:rPr>
        <w:t xml:space="preserve"> </w:t>
      </w:r>
      <w:r w:rsidRPr="007D51E1">
        <w:rPr>
          <w:rFonts w:eastAsiaTheme="minorEastAsia"/>
          <w:color w:val="000000"/>
          <w:lang w:eastAsia="en-US"/>
        </w:rPr>
        <w:t>Н.</w:t>
      </w:r>
      <w:r w:rsidRPr="007D51E1">
        <w:rPr>
          <w:rFonts w:eastAsiaTheme="minorEastAsia" w:cstheme="minorBidi"/>
          <w:sz w:val="22"/>
          <w:szCs w:val="22"/>
          <w:lang w:eastAsia="en-US"/>
        </w:rPr>
        <w:t xml:space="preserve"> </w:t>
      </w:r>
      <w:r w:rsidRPr="007D51E1">
        <w:rPr>
          <w:rFonts w:eastAsiaTheme="minorEastAsia"/>
          <w:color w:val="000000"/>
          <w:lang w:eastAsia="en-US"/>
        </w:rPr>
        <w:t>Технологии</w:t>
      </w:r>
      <w:r w:rsidRPr="007D51E1">
        <w:rPr>
          <w:rFonts w:eastAsiaTheme="minorEastAsia" w:cstheme="minorBidi"/>
          <w:sz w:val="22"/>
          <w:szCs w:val="22"/>
          <w:lang w:eastAsia="en-US"/>
        </w:rPr>
        <w:t xml:space="preserve"> </w:t>
      </w:r>
      <w:r w:rsidRPr="007D51E1">
        <w:rPr>
          <w:rFonts w:eastAsiaTheme="minorEastAsia"/>
          <w:color w:val="000000"/>
          <w:lang w:eastAsia="en-US"/>
        </w:rPr>
        <w:t>и</w:t>
      </w:r>
      <w:r w:rsidRPr="007D51E1">
        <w:rPr>
          <w:rFonts w:eastAsiaTheme="minorEastAsia" w:cstheme="minorBidi"/>
          <w:sz w:val="22"/>
          <w:szCs w:val="22"/>
          <w:lang w:eastAsia="en-US"/>
        </w:rPr>
        <w:t xml:space="preserve"> </w:t>
      </w:r>
      <w:r w:rsidRPr="007D51E1">
        <w:rPr>
          <w:rFonts w:eastAsiaTheme="minorEastAsia"/>
          <w:color w:val="000000"/>
          <w:lang w:eastAsia="en-US"/>
        </w:rPr>
        <w:t>средства</w:t>
      </w:r>
      <w:r w:rsidRPr="007D51E1">
        <w:rPr>
          <w:rFonts w:eastAsiaTheme="minorEastAsia" w:cstheme="minorBidi"/>
          <w:sz w:val="22"/>
          <w:szCs w:val="22"/>
          <w:lang w:eastAsia="en-US"/>
        </w:rPr>
        <w:t xml:space="preserve"> </w:t>
      </w:r>
      <w:r w:rsidRPr="007D51E1">
        <w:rPr>
          <w:rFonts w:eastAsiaTheme="minorEastAsia"/>
          <w:color w:val="000000"/>
          <w:lang w:eastAsia="en-US"/>
        </w:rPr>
        <w:t>решения</w:t>
      </w:r>
      <w:r w:rsidRPr="007D51E1">
        <w:rPr>
          <w:rFonts w:eastAsiaTheme="minorEastAsia" w:cstheme="minorBidi"/>
          <w:sz w:val="22"/>
          <w:szCs w:val="22"/>
          <w:lang w:eastAsia="en-US"/>
        </w:rPr>
        <w:t xml:space="preserve"> </w:t>
      </w:r>
      <w:r w:rsidRPr="007D51E1">
        <w:rPr>
          <w:rFonts w:eastAsiaTheme="minorEastAsia"/>
          <w:color w:val="000000"/>
          <w:lang w:eastAsia="en-US"/>
        </w:rPr>
        <w:t>прикладных</w:t>
      </w:r>
      <w:r w:rsidRPr="007D51E1">
        <w:rPr>
          <w:rFonts w:eastAsiaTheme="minorEastAsia" w:cstheme="minorBidi"/>
          <w:sz w:val="22"/>
          <w:szCs w:val="22"/>
          <w:lang w:eastAsia="en-US"/>
        </w:rPr>
        <w:t xml:space="preserve"> </w:t>
      </w:r>
      <w:r w:rsidRPr="007D51E1">
        <w:rPr>
          <w:rFonts w:eastAsiaTheme="minorEastAsia"/>
          <w:color w:val="000000"/>
          <w:lang w:eastAsia="en-US"/>
        </w:rPr>
        <w:t>задач</w:t>
      </w:r>
      <w:r w:rsidRPr="007D51E1">
        <w:rPr>
          <w:rFonts w:eastAsiaTheme="minorEastAsia" w:cstheme="minorBidi"/>
          <w:sz w:val="22"/>
          <w:szCs w:val="22"/>
          <w:lang w:eastAsia="en-US"/>
        </w:rPr>
        <w:t xml:space="preserve"> </w:t>
      </w:r>
      <w:r w:rsidRPr="007D51E1">
        <w:rPr>
          <w:rFonts w:eastAsiaTheme="minorEastAsia"/>
          <w:color w:val="000000"/>
          <w:lang w:eastAsia="en-US"/>
        </w:rPr>
        <w:t>пользователя</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[Электронный</w:t>
      </w:r>
      <w:r w:rsidRPr="007D51E1">
        <w:rPr>
          <w:rFonts w:eastAsiaTheme="minorEastAsia" w:cstheme="minorBidi"/>
          <w:sz w:val="22"/>
          <w:szCs w:val="22"/>
          <w:lang w:eastAsia="en-US"/>
        </w:rPr>
        <w:t xml:space="preserve"> </w:t>
      </w:r>
      <w:r w:rsidRPr="007D51E1">
        <w:rPr>
          <w:rFonts w:eastAsiaTheme="minorEastAsia"/>
          <w:color w:val="000000"/>
          <w:lang w:eastAsia="en-US"/>
        </w:rPr>
        <w:t>ресурс]:</w:t>
      </w:r>
      <w:r w:rsidRPr="007D51E1">
        <w:rPr>
          <w:rFonts w:eastAsiaTheme="minorEastAsia" w:cstheme="minorBidi"/>
          <w:sz w:val="22"/>
          <w:szCs w:val="22"/>
          <w:lang w:eastAsia="en-US"/>
        </w:rPr>
        <w:t xml:space="preserve"> </w:t>
      </w:r>
      <w:r w:rsidRPr="007D51E1">
        <w:rPr>
          <w:rFonts w:eastAsiaTheme="minorEastAsia"/>
          <w:color w:val="000000"/>
          <w:lang w:eastAsia="en-US"/>
        </w:rPr>
        <w:t>учебное</w:t>
      </w:r>
      <w:r w:rsidRPr="007D51E1">
        <w:rPr>
          <w:rFonts w:eastAsiaTheme="minorEastAsia" w:cstheme="minorBidi"/>
          <w:sz w:val="22"/>
          <w:szCs w:val="22"/>
          <w:lang w:eastAsia="en-US"/>
        </w:rPr>
        <w:t xml:space="preserve"> </w:t>
      </w:r>
      <w:r w:rsidRPr="007D51E1">
        <w:rPr>
          <w:rFonts w:eastAsiaTheme="minorEastAsia"/>
          <w:color w:val="000000"/>
          <w:lang w:eastAsia="en-US"/>
        </w:rPr>
        <w:t>пособие</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Т.</w:t>
      </w:r>
      <w:r w:rsidRPr="007D51E1">
        <w:rPr>
          <w:rFonts w:eastAsiaTheme="minorEastAsia" w:cstheme="minorBidi"/>
          <w:sz w:val="22"/>
          <w:szCs w:val="22"/>
          <w:lang w:eastAsia="en-US"/>
        </w:rPr>
        <w:t xml:space="preserve"> </w:t>
      </w:r>
      <w:r w:rsidRPr="007D51E1">
        <w:rPr>
          <w:rFonts w:eastAsiaTheme="minorEastAsia"/>
          <w:color w:val="000000"/>
          <w:lang w:eastAsia="en-US"/>
        </w:rPr>
        <w:t>Н.</w:t>
      </w:r>
      <w:r w:rsidRPr="007D51E1">
        <w:rPr>
          <w:rFonts w:eastAsiaTheme="minorEastAsia" w:cstheme="minorBidi"/>
          <w:sz w:val="22"/>
          <w:szCs w:val="22"/>
          <w:lang w:eastAsia="en-US"/>
        </w:rPr>
        <w:t xml:space="preserve"> </w:t>
      </w:r>
      <w:r w:rsidRPr="007D51E1">
        <w:rPr>
          <w:rFonts w:eastAsiaTheme="minorEastAsia"/>
          <w:color w:val="000000"/>
          <w:lang w:eastAsia="en-US"/>
        </w:rPr>
        <w:t>Носова,</w:t>
      </w:r>
      <w:r w:rsidRPr="007D51E1">
        <w:rPr>
          <w:rFonts w:eastAsiaTheme="minorEastAsia" w:cstheme="minorBidi"/>
          <w:sz w:val="22"/>
          <w:szCs w:val="22"/>
          <w:lang w:eastAsia="en-US"/>
        </w:rPr>
        <w:t xml:space="preserve"> </w:t>
      </w:r>
      <w:r w:rsidRPr="007D51E1">
        <w:rPr>
          <w:rFonts w:eastAsiaTheme="minorEastAsia"/>
          <w:color w:val="000000"/>
          <w:lang w:eastAsia="en-US"/>
        </w:rPr>
        <w:t>О.</w:t>
      </w:r>
      <w:r w:rsidRPr="007D51E1">
        <w:rPr>
          <w:rFonts w:eastAsiaTheme="minorEastAsia" w:cstheme="minorBidi"/>
          <w:sz w:val="22"/>
          <w:szCs w:val="22"/>
          <w:lang w:eastAsia="en-US"/>
        </w:rPr>
        <w:t xml:space="preserve"> </w:t>
      </w:r>
      <w:r w:rsidRPr="007D51E1">
        <w:rPr>
          <w:rFonts w:eastAsiaTheme="minorEastAsia"/>
          <w:color w:val="000000"/>
          <w:lang w:eastAsia="en-US"/>
        </w:rPr>
        <w:t>В.</w:t>
      </w:r>
      <w:r w:rsidRPr="007D51E1">
        <w:rPr>
          <w:rFonts w:eastAsiaTheme="minorEastAsia" w:cstheme="minorBidi"/>
          <w:sz w:val="22"/>
          <w:szCs w:val="22"/>
          <w:lang w:eastAsia="en-US"/>
        </w:rPr>
        <w:t xml:space="preserve"> </w:t>
      </w:r>
      <w:r w:rsidRPr="007D51E1">
        <w:rPr>
          <w:rFonts w:eastAsiaTheme="minorEastAsia"/>
          <w:color w:val="000000"/>
          <w:lang w:eastAsia="en-US"/>
        </w:rPr>
        <w:t>Пермякова</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МГТУ.</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Магнитогорск</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МГТУ,</w:t>
      </w:r>
      <w:r w:rsidRPr="007D51E1">
        <w:rPr>
          <w:rFonts w:eastAsiaTheme="minorEastAsia" w:cstheme="minorBidi"/>
          <w:sz w:val="22"/>
          <w:szCs w:val="22"/>
          <w:lang w:eastAsia="en-US"/>
        </w:rPr>
        <w:t xml:space="preserve"> </w:t>
      </w:r>
      <w:r w:rsidRPr="007D51E1">
        <w:rPr>
          <w:rFonts w:eastAsiaTheme="minorEastAsia"/>
          <w:color w:val="000000"/>
          <w:lang w:eastAsia="en-US"/>
        </w:rPr>
        <w:t>2015.</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1</w:t>
      </w:r>
      <w:r w:rsidRPr="007D51E1">
        <w:rPr>
          <w:rFonts w:eastAsiaTheme="minorEastAsia" w:cstheme="minorBidi"/>
          <w:sz w:val="22"/>
          <w:szCs w:val="22"/>
          <w:lang w:eastAsia="en-US"/>
        </w:rPr>
        <w:t xml:space="preserve"> </w:t>
      </w:r>
      <w:r w:rsidRPr="007D51E1">
        <w:rPr>
          <w:rFonts w:eastAsiaTheme="minorEastAsia"/>
          <w:color w:val="000000"/>
          <w:lang w:eastAsia="en-US"/>
        </w:rPr>
        <w:t>электрон.</w:t>
      </w:r>
      <w:r w:rsidRPr="007D51E1">
        <w:rPr>
          <w:rFonts w:eastAsiaTheme="minorEastAsia" w:cstheme="minorBidi"/>
          <w:sz w:val="22"/>
          <w:szCs w:val="22"/>
          <w:lang w:eastAsia="en-US"/>
        </w:rPr>
        <w:t xml:space="preserve"> </w:t>
      </w:r>
      <w:r w:rsidRPr="007D51E1">
        <w:rPr>
          <w:rFonts w:eastAsiaTheme="minorEastAsia"/>
          <w:color w:val="000000"/>
          <w:lang w:eastAsia="en-US"/>
        </w:rPr>
        <w:t>опт.</w:t>
      </w:r>
      <w:r w:rsidRPr="007D51E1">
        <w:rPr>
          <w:rFonts w:eastAsiaTheme="minorEastAsia" w:cstheme="minorBidi"/>
          <w:sz w:val="22"/>
          <w:szCs w:val="22"/>
          <w:lang w:eastAsia="en-US"/>
        </w:rPr>
        <w:t xml:space="preserve"> </w:t>
      </w:r>
      <w:r w:rsidRPr="007D51E1">
        <w:rPr>
          <w:rFonts w:eastAsiaTheme="minorEastAsia"/>
          <w:color w:val="000000"/>
          <w:lang w:eastAsia="en-US"/>
        </w:rPr>
        <w:t>диск</w:t>
      </w:r>
      <w:r w:rsidRPr="007D51E1">
        <w:rPr>
          <w:rFonts w:eastAsiaTheme="minorEastAsia" w:cstheme="minorBidi"/>
          <w:sz w:val="22"/>
          <w:szCs w:val="22"/>
          <w:lang w:eastAsia="en-US"/>
        </w:rPr>
        <w:t xml:space="preserve"> </w:t>
      </w:r>
      <w:r w:rsidRPr="007D51E1">
        <w:rPr>
          <w:rFonts w:eastAsiaTheme="minorEastAsia"/>
          <w:color w:val="000000"/>
          <w:lang w:eastAsia="en-US"/>
        </w:rPr>
        <w:t>(CD-ROM).</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Режим</w:t>
      </w:r>
      <w:r w:rsidRPr="007D51E1">
        <w:rPr>
          <w:rFonts w:eastAsiaTheme="minorEastAsia" w:cstheme="minorBidi"/>
          <w:sz w:val="22"/>
          <w:szCs w:val="22"/>
          <w:lang w:eastAsia="en-US"/>
        </w:rPr>
        <w:t xml:space="preserve"> </w:t>
      </w:r>
      <w:r w:rsidRPr="007D51E1">
        <w:rPr>
          <w:rFonts w:eastAsiaTheme="minorEastAsia"/>
          <w:color w:val="000000"/>
          <w:lang w:eastAsia="en-US"/>
        </w:rPr>
        <w:t>доступа:</w:t>
      </w:r>
      <w:r w:rsidRPr="007D51E1">
        <w:rPr>
          <w:rFonts w:eastAsiaTheme="minorEastAsia" w:cstheme="minorBidi"/>
          <w:sz w:val="22"/>
          <w:szCs w:val="22"/>
          <w:lang w:eastAsia="en-US"/>
        </w:rPr>
        <w:t xml:space="preserve"> </w:t>
      </w:r>
      <w:r w:rsidRPr="007D51E1">
        <w:rPr>
          <w:rFonts w:eastAsiaTheme="minorEastAsia"/>
          <w:color w:val="000000"/>
          <w:lang w:eastAsia="en-US"/>
        </w:rPr>
        <w:t>https://magtu.informsystema.ru/uploader/fileUpload?name=1292.pdf&amp;show=dcatalogues/1/1123496/1292.pdf&amp;view=true</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w:t>
      </w:r>
      <w:r w:rsidRPr="007D51E1">
        <w:rPr>
          <w:rFonts w:eastAsiaTheme="minorEastAsia" w:cstheme="minorBidi"/>
          <w:sz w:val="22"/>
          <w:szCs w:val="22"/>
          <w:lang w:eastAsia="en-US"/>
        </w:rPr>
        <w:t xml:space="preserve"> </w:t>
      </w:r>
      <w:r w:rsidRPr="007D51E1">
        <w:rPr>
          <w:rFonts w:eastAsiaTheme="minorEastAsia"/>
          <w:color w:val="000000"/>
          <w:lang w:eastAsia="en-US"/>
        </w:rPr>
        <w:t>Макрообъект.</w:t>
      </w:r>
      <w:r w:rsidRPr="007D51E1">
        <w:rPr>
          <w:rFonts w:eastAsiaTheme="minorEastAsia" w:cstheme="minorBidi"/>
          <w:sz w:val="22"/>
          <w:szCs w:val="22"/>
          <w:lang w:eastAsia="en-US"/>
        </w:rPr>
        <w:t xml:space="preserve"> </w:t>
      </w:r>
    </w:p>
    <w:p w:rsidR="007D51E1" w:rsidRPr="007D51E1" w:rsidRDefault="007D51E1" w:rsidP="007D51E1">
      <w:pPr>
        <w:widowControl/>
        <w:autoSpaceDE/>
        <w:autoSpaceDN/>
        <w:adjustRightInd/>
        <w:ind w:left="720"/>
        <w:contextualSpacing/>
        <w:jc w:val="both"/>
        <w:rPr>
          <w:rFonts w:eastAsiaTheme="minorEastAsia" w:cstheme="minorBidi"/>
          <w:lang w:eastAsia="en-US"/>
        </w:rPr>
      </w:pPr>
    </w:p>
    <w:p w:rsidR="007D51E1" w:rsidRPr="007D51E1" w:rsidRDefault="007D51E1" w:rsidP="007D51E1">
      <w:pPr>
        <w:widowControl/>
        <w:autoSpaceDE/>
        <w:autoSpaceDN/>
        <w:adjustRightInd/>
        <w:spacing w:after="60" w:line="276" w:lineRule="auto"/>
        <w:ind w:firstLine="284"/>
        <w:rPr>
          <w:rFonts w:eastAsiaTheme="minorHAnsi" w:cstheme="minorBidi"/>
          <w:sz w:val="22"/>
          <w:szCs w:val="22"/>
          <w:lang w:val="en-US" w:eastAsia="en-US"/>
        </w:rPr>
      </w:pPr>
      <w:r w:rsidRPr="007D51E1">
        <w:rPr>
          <w:rFonts w:eastAsiaTheme="minorEastAsia" w:cstheme="minorBidi"/>
          <w:sz w:val="22"/>
          <w:szCs w:val="22"/>
          <w:lang w:eastAsia="en-US"/>
        </w:rPr>
        <w:t>*</w:t>
      </w:r>
      <w:r w:rsidRPr="007D51E1">
        <w:rPr>
          <w:rFonts w:eastAsiaTheme="minorHAnsi" w:cstheme="minorBidi"/>
          <w:sz w:val="22"/>
          <w:szCs w:val="22"/>
          <w:lang w:val="en-US" w:eastAsia="en-US"/>
        </w:rPr>
        <w:t>РЕЖИМ ПРОСМОТРА МАКРООБЪЕКТОВ</w:t>
      </w:r>
    </w:p>
    <w:p w:rsidR="007D51E1" w:rsidRPr="007D51E1" w:rsidRDefault="007D51E1" w:rsidP="003919DE">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Перейти по адресу электронного каталога </w:t>
      </w:r>
      <w:hyperlink r:id="rId39" w:history="1">
        <w:r w:rsidRPr="007D51E1">
          <w:rPr>
            <w:rFonts w:eastAsiaTheme="minorHAnsi" w:cstheme="minorBidi"/>
            <w:color w:val="0000FF"/>
            <w:sz w:val="22"/>
            <w:szCs w:val="22"/>
            <w:u w:val="single"/>
            <w:lang w:val="en-US" w:eastAsia="en-US"/>
          </w:rPr>
          <w:t>https</w:t>
        </w:r>
        <w:r w:rsidRPr="007D51E1">
          <w:rPr>
            <w:rFonts w:eastAsiaTheme="minorHAnsi" w:cstheme="minorBidi"/>
            <w:color w:val="0000FF"/>
            <w:sz w:val="22"/>
            <w:szCs w:val="22"/>
            <w:u w:val="single"/>
            <w:lang w:eastAsia="en-US"/>
          </w:rPr>
          <w:t>://</w:t>
        </w:r>
        <w:r w:rsidRPr="007D51E1">
          <w:rPr>
            <w:rFonts w:eastAsiaTheme="minorHAnsi" w:cstheme="minorBidi"/>
            <w:color w:val="0000FF"/>
            <w:sz w:val="22"/>
            <w:szCs w:val="22"/>
            <w:u w:val="single"/>
            <w:lang w:val="en-US" w:eastAsia="en-US"/>
          </w:rPr>
          <w:t>magtu</w:t>
        </w:r>
        <w:r w:rsidRPr="007D51E1">
          <w:rPr>
            <w:rFonts w:eastAsiaTheme="minorHAnsi" w:cstheme="minorBidi"/>
            <w:color w:val="0000FF"/>
            <w:sz w:val="22"/>
            <w:szCs w:val="22"/>
            <w:u w:val="single"/>
            <w:lang w:eastAsia="en-US"/>
          </w:rPr>
          <w:t>.</w:t>
        </w:r>
        <w:r w:rsidRPr="007D51E1">
          <w:rPr>
            <w:rFonts w:eastAsiaTheme="minorHAnsi" w:cstheme="minorBidi"/>
            <w:color w:val="0000FF"/>
            <w:sz w:val="22"/>
            <w:szCs w:val="22"/>
            <w:u w:val="single"/>
            <w:lang w:val="en-US" w:eastAsia="en-US"/>
          </w:rPr>
          <w:t>informsystema</w:t>
        </w:r>
        <w:r w:rsidRPr="007D51E1">
          <w:rPr>
            <w:rFonts w:eastAsiaTheme="minorHAnsi" w:cstheme="minorBidi"/>
            <w:color w:val="0000FF"/>
            <w:sz w:val="22"/>
            <w:szCs w:val="22"/>
            <w:u w:val="single"/>
            <w:lang w:eastAsia="en-US"/>
          </w:rPr>
          <w:t>.</w:t>
        </w:r>
        <w:r w:rsidRPr="007D51E1">
          <w:rPr>
            <w:rFonts w:eastAsiaTheme="minorHAnsi" w:cstheme="minorBidi"/>
            <w:color w:val="0000FF"/>
            <w:sz w:val="22"/>
            <w:szCs w:val="22"/>
            <w:u w:val="single"/>
            <w:lang w:val="en-US" w:eastAsia="en-US"/>
          </w:rPr>
          <w:t>ru</w:t>
        </w:r>
      </w:hyperlink>
      <w:r w:rsidRPr="007D51E1">
        <w:rPr>
          <w:rFonts w:eastAsiaTheme="minorHAnsi" w:cstheme="minorBidi"/>
          <w:sz w:val="22"/>
          <w:szCs w:val="22"/>
          <w:lang w:eastAsia="en-US"/>
        </w:rPr>
        <w:t xml:space="preserve"> .</w:t>
      </w:r>
    </w:p>
    <w:p w:rsidR="007D51E1" w:rsidRPr="007D51E1" w:rsidRDefault="007D51E1" w:rsidP="003919DE">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Произвести авторизацию (Логин: Читатель1 Пароль: 111111)</w:t>
      </w:r>
    </w:p>
    <w:p w:rsidR="007D51E1" w:rsidRPr="007D51E1" w:rsidRDefault="007D51E1" w:rsidP="003919DE">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val="en-US" w:eastAsia="en-US"/>
        </w:rPr>
      </w:pPr>
      <w:r w:rsidRPr="007D51E1">
        <w:rPr>
          <w:rFonts w:eastAsiaTheme="minorHAnsi" w:cstheme="minorBidi"/>
          <w:sz w:val="22"/>
          <w:szCs w:val="22"/>
          <w:lang w:val="en-US" w:eastAsia="en-US"/>
        </w:rPr>
        <w:t>Активизировать гиперссылку макрообъекта.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bl>
      <w:tblPr>
        <w:tblW w:w="0" w:type="auto"/>
        <w:tblCellMar>
          <w:left w:w="0" w:type="dxa"/>
          <w:right w:w="0" w:type="dxa"/>
        </w:tblCellMar>
        <w:tblLook w:val="04A0" w:firstRow="1" w:lastRow="0" w:firstColumn="1" w:lastColumn="0" w:noHBand="0" w:noVBand="1"/>
      </w:tblPr>
      <w:tblGrid>
        <w:gridCol w:w="9707"/>
      </w:tblGrid>
      <w:tr w:rsidR="007D51E1" w:rsidRPr="007D51E1" w:rsidTr="00E82C8D">
        <w:trPr>
          <w:trHeight w:hRule="exact" w:val="285"/>
        </w:trPr>
        <w:tc>
          <w:tcPr>
            <w:tcW w:w="9715" w:type="dxa"/>
            <w:shd w:val="clear" w:color="000000" w:fill="FFFFFF"/>
            <w:tcMar>
              <w:left w:w="34" w:type="dxa"/>
              <w:right w:w="34" w:type="dxa"/>
            </w:tcMa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b/>
                <w:sz w:val="22"/>
                <w:szCs w:val="22"/>
                <w:lang w:eastAsia="en-US"/>
              </w:rPr>
              <w:t>в)</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Методические</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указания:</w:t>
            </w:r>
            <w:r w:rsidRPr="007D51E1">
              <w:rPr>
                <w:rFonts w:eastAsiaTheme="minorHAnsi" w:cstheme="minorBidi"/>
                <w:sz w:val="22"/>
                <w:szCs w:val="22"/>
                <w:lang w:eastAsia="en-US"/>
              </w:rPr>
              <w:t xml:space="preserve"> </w:t>
            </w:r>
          </w:p>
        </w:tc>
      </w:tr>
      <w:tr w:rsidR="007D51E1" w:rsidRPr="007D51E1" w:rsidTr="00E82C8D">
        <w:trPr>
          <w:trHeight w:hRule="exact" w:val="1366"/>
        </w:trPr>
        <w:tc>
          <w:tcPr>
            <w:tcW w:w="9715" w:type="dxa"/>
            <w:shd w:val="clear" w:color="000000" w:fill="FFFFFF"/>
            <w:tcMar>
              <w:left w:w="34" w:type="dxa"/>
              <w:right w:w="34" w:type="dxa"/>
            </w:tcMa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1. Методические указания по выполнению практических работ по дисциплине «Информатика». (Приложение 1.)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2. Методические указания по выполнению внеаудиторных самостоятельных работ по дисциплине «Информатика». (Приложение 2.)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 </w:t>
            </w:r>
          </w:p>
        </w:tc>
      </w:tr>
    </w:tbl>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lastRenderedPageBreak/>
        <w:t>Программное обеспечение</w:t>
      </w:r>
    </w:p>
    <w:tbl>
      <w:tblPr>
        <w:tblStyle w:val="120"/>
        <w:tblW w:w="0" w:type="auto"/>
        <w:tblLook w:val="04A0" w:firstRow="1" w:lastRow="0" w:firstColumn="1" w:lastColumn="0" w:noHBand="0" w:noVBand="1"/>
      </w:tblPr>
      <w:tblGrid>
        <w:gridCol w:w="3190"/>
        <w:gridCol w:w="3190"/>
        <w:gridCol w:w="3191"/>
      </w:tblGrid>
      <w:tr w:rsidR="007D51E1" w:rsidRPr="007D51E1" w:rsidTr="00E82C8D">
        <w:trPr>
          <w:trHeight w:val="537"/>
        </w:trPr>
        <w:tc>
          <w:tcPr>
            <w:tcW w:w="3190" w:type="dxa"/>
            <w:vAlign w:val="center"/>
          </w:tcPr>
          <w:p w:rsidR="007D51E1" w:rsidRPr="007D51E1" w:rsidRDefault="007D51E1" w:rsidP="007D51E1">
            <w:pPr>
              <w:suppressAutoHyphens/>
              <w:autoSpaceDE/>
              <w:autoSpaceDN/>
              <w:adjustRightInd/>
              <w:spacing w:after="60"/>
              <w:contextualSpacing/>
              <w:jc w:val="both"/>
              <w:rPr>
                <w:b/>
              </w:rPr>
            </w:pPr>
            <w:r w:rsidRPr="007D51E1">
              <w:rPr>
                <w:b/>
              </w:rPr>
              <w:t>Наименование ПО</w:t>
            </w:r>
          </w:p>
        </w:tc>
        <w:tc>
          <w:tcPr>
            <w:tcW w:w="3190" w:type="dxa"/>
            <w:vAlign w:val="center"/>
          </w:tcPr>
          <w:p w:rsidR="007D51E1" w:rsidRPr="007D51E1" w:rsidRDefault="007D51E1" w:rsidP="007D51E1">
            <w:pPr>
              <w:suppressAutoHyphens/>
              <w:autoSpaceDE/>
              <w:autoSpaceDN/>
              <w:adjustRightInd/>
              <w:spacing w:after="60"/>
              <w:contextualSpacing/>
              <w:jc w:val="both"/>
              <w:rPr>
                <w:b/>
              </w:rPr>
            </w:pPr>
            <w:r w:rsidRPr="007D51E1">
              <w:rPr>
                <w:b/>
              </w:rPr>
              <w:t>№ договора</w:t>
            </w:r>
          </w:p>
        </w:tc>
        <w:tc>
          <w:tcPr>
            <w:tcW w:w="3191" w:type="dxa"/>
            <w:vAlign w:val="center"/>
          </w:tcPr>
          <w:p w:rsidR="007D51E1" w:rsidRPr="007D51E1" w:rsidRDefault="007D51E1" w:rsidP="007D51E1">
            <w:pPr>
              <w:suppressAutoHyphens/>
              <w:autoSpaceDE/>
              <w:autoSpaceDN/>
              <w:adjustRightInd/>
              <w:spacing w:after="60"/>
              <w:contextualSpacing/>
              <w:jc w:val="both"/>
              <w:rPr>
                <w:b/>
              </w:rPr>
            </w:pPr>
            <w:r w:rsidRPr="007D51E1">
              <w:rPr>
                <w:b/>
              </w:rPr>
              <w:t>Срок действия лицензии</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MS Windows 7</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Д-1421-15 от 13.07.2015</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13.07.2016</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MS Office 2007</w:t>
            </w:r>
          </w:p>
        </w:tc>
        <w:tc>
          <w:tcPr>
            <w:tcW w:w="3190" w:type="dxa"/>
            <w:vAlign w:val="center"/>
          </w:tcPr>
          <w:p w:rsidR="007D51E1" w:rsidRPr="007D51E1" w:rsidRDefault="007D51E1" w:rsidP="007D51E1">
            <w:pPr>
              <w:suppressAutoHyphens/>
              <w:autoSpaceDE/>
              <w:autoSpaceDN/>
              <w:adjustRightInd/>
              <w:spacing w:after="60"/>
              <w:contextualSpacing/>
              <w:jc w:val="both"/>
              <w:rPr>
                <w:lang w:val="en-US"/>
              </w:rPr>
            </w:pPr>
            <w:r w:rsidRPr="007D51E1">
              <w:rPr>
                <w:lang w:val="en-US"/>
              </w:rPr>
              <w:t xml:space="preserve">№ 135 </w:t>
            </w:r>
            <w:r w:rsidRPr="007D51E1">
              <w:t>от</w:t>
            </w:r>
            <w:r w:rsidRPr="007D51E1">
              <w:rPr>
                <w:lang w:val="en-US"/>
              </w:rPr>
              <w:t xml:space="preserve"> 17.09.2007</w:t>
            </w:r>
          </w:p>
          <w:p w:rsidR="007D51E1" w:rsidRPr="007D51E1" w:rsidRDefault="007D51E1" w:rsidP="007D51E1">
            <w:pPr>
              <w:suppressAutoHyphens/>
              <w:autoSpaceDE/>
              <w:autoSpaceDN/>
              <w:adjustRightInd/>
              <w:spacing w:after="60"/>
              <w:contextualSpacing/>
              <w:jc w:val="both"/>
              <w:rPr>
                <w:lang w:val="en-US"/>
              </w:rPr>
            </w:pP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бессрочно</w:t>
            </w:r>
          </w:p>
        </w:tc>
      </w:tr>
      <w:tr w:rsidR="00EF4E5D" w:rsidRPr="007D51E1" w:rsidTr="00E82C8D">
        <w:tc>
          <w:tcPr>
            <w:tcW w:w="3190" w:type="dxa"/>
            <w:vAlign w:val="center"/>
          </w:tcPr>
          <w:p w:rsidR="00EF4E5D" w:rsidRDefault="00EF4E5D" w:rsidP="00EF4E5D">
            <w:r>
              <w:t xml:space="preserve">FAR Manager </w:t>
            </w:r>
          </w:p>
        </w:tc>
        <w:tc>
          <w:tcPr>
            <w:tcW w:w="3190" w:type="dxa"/>
            <w:vAlign w:val="center"/>
          </w:tcPr>
          <w:p w:rsidR="00EF4E5D" w:rsidRDefault="00EF4E5D" w:rsidP="00EF4E5D">
            <w:r>
              <w:t xml:space="preserve">свободно распространяемое ПО </w:t>
            </w:r>
          </w:p>
        </w:tc>
        <w:tc>
          <w:tcPr>
            <w:tcW w:w="3191" w:type="dxa"/>
            <w:vAlign w:val="center"/>
          </w:tcPr>
          <w:p w:rsidR="00EF4E5D" w:rsidRDefault="00EF4E5D" w:rsidP="00EF4E5D">
            <w:r>
              <w:t xml:space="preserve">бессрочно </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7-Zip</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свободно распространяемое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бессрочно</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rPr>
                <w:lang w:val="en-US"/>
              </w:rPr>
            </w:pPr>
            <w:r w:rsidRPr="007D51E1">
              <w:rPr>
                <w:lang w:val="en-US"/>
              </w:rPr>
              <w:t>Mathcad Education - University Edition (200 pack)</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Д-1662-13 от 22.11.2013</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Бессрочно</w:t>
            </w:r>
          </w:p>
          <w:p w:rsidR="007D51E1" w:rsidRPr="007D51E1" w:rsidRDefault="007D51E1" w:rsidP="007D51E1">
            <w:pPr>
              <w:suppressAutoHyphens/>
              <w:autoSpaceDE/>
              <w:autoSpaceDN/>
              <w:adjustRightInd/>
              <w:spacing w:after="60"/>
              <w:contextualSpacing/>
              <w:jc w:val="both"/>
            </w:pP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rPr>
                <w:lang w:val="en-US"/>
              </w:rPr>
            </w:pPr>
            <w:r w:rsidRPr="007D51E1">
              <w:rPr>
                <w:lang w:val="en-US"/>
              </w:rPr>
              <w:t>MS Windows 7 Professional(</w:t>
            </w:r>
            <w:r w:rsidRPr="007D51E1">
              <w:t>для</w:t>
            </w:r>
            <w:r w:rsidRPr="007D51E1">
              <w:rPr>
                <w:lang w:val="en-US"/>
              </w:rPr>
              <w:t xml:space="preserve"> </w:t>
            </w:r>
            <w:r w:rsidRPr="007D51E1">
              <w:t>классов</w:t>
            </w:r>
            <w:r w:rsidRPr="007D51E1">
              <w:rPr>
                <w:lang w:val="en-US"/>
              </w:rPr>
              <w:t xml:space="preserve">) </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Д-1227-18 от 08.10.2018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 xml:space="preserve">11.10.2021 </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rPr>
                <w:lang w:val="en-US"/>
              </w:rPr>
            </w:pPr>
            <w:r w:rsidRPr="007D51E1">
              <w:rPr>
                <w:lang w:val="en-US"/>
              </w:rPr>
              <w:t>MS Office Project Prof 2007(</w:t>
            </w:r>
            <w:r w:rsidRPr="007D51E1">
              <w:t>для</w:t>
            </w:r>
            <w:r w:rsidRPr="007D51E1">
              <w:rPr>
                <w:lang w:val="en-US"/>
              </w:rPr>
              <w:t xml:space="preserve"> </w:t>
            </w:r>
            <w:r w:rsidRPr="007D51E1">
              <w:t>классов</w:t>
            </w:r>
            <w:r w:rsidRPr="007D51E1">
              <w:rPr>
                <w:lang w:val="en-US"/>
              </w:rPr>
              <w:t xml:space="preserve">) </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Д-1227-18 от 08.10.2018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 xml:space="preserve">11.10.2021 </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Kaspersky Endpoint Security для бизнеса-Стандартный </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Д-300-18 от 21.03.2018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 xml:space="preserve">28.01.2020 </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Adobe Reader </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свободно распространяемое ПО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 xml:space="preserve">бессрочно </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Браузер Mozilla Firefox </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свободно распространяемое ПО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 xml:space="preserve">бессрочно </w:t>
            </w:r>
          </w:p>
        </w:tc>
      </w:tr>
      <w:tr w:rsidR="007D51E1" w:rsidRPr="007D51E1" w:rsidTr="00E82C8D">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Браузер Yandex </w:t>
            </w:r>
          </w:p>
        </w:tc>
        <w:tc>
          <w:tcPr>
            <w:tcW w:w="3190" w:type="dxa"/>
            <w:vAlign w:val="center"/>
          </w:tcPr>
          <w:p w:rsidR="007D51E1" w:rsidRPr="007D51E1" w:rsidRDefault="007D51E1" w:rsidP="007D51E1">
            <w:pPr>
              <w:suppressAutoHyphens/>
              <w:autoSpaceDE/>
              <w:autoSpaceDN/>
              <w:adjustRightInd/>
              <w:spacing w:after="60"/>
              <w:contextualSpacing/>
              <w:jc w:val="both"/>
            </w:pPr>
            <w:r w:rsidRPr="007D51E1">
              <w:t xml:space="preserve">свободно распространяемое ПО </w:t>
            </w:r>
          </w:p>
        </w:tc>
        <w:tc>
          <w:tcPr>
            <w:tcW w:w="3191" w:type="dxa"/>
            <w:vAlign w:val="center"/>
          </w:tcPr>
          <w:p w:rsidR="007D51E1" w:rsidRPr="007D51E1" w:rsidRDefault="007D51E1" w:rsidP="007D51E1">
            <w:pPr>
              <w:suppressAutoHyphens/>
              <w:autoSpaceDE/>
              <w:autoSpaceDN/>
              <w:adjustRightInd/>
              <w:spacing w:after="60"/>
              <w:contextualSpacing/>
              <w:jc w:val="both"/>
            </w:pPr>
            <w:r w:rsidRPr="007D51E1">
              <w:t xml:space="preserve">бессрочно </w:t>
            </w:r>
          </w:p>
        </w:tc>
      </w:tr>
    </w:tbl>
    <w:tbl>
      <w:tblPr>
        <w:tblW w:w="0" w:type="auto"/>
        <w:tblInd w:w="34" w:type="dxa"/>
        <w:tblCellMar>
          <w:left w:w="0" w:type="dxa"/>
          <w:right w:w="0" w:type="dxa"/>
        </w:tblCellMar>
        <w:tblLook w:val="04A0" w:firstRow="1" w:lastRow="0" w:firstColumn="1" w:lastColumn="0" w:noHBand="0" w:noVBand="1"/>
      </w:tblPr>
      <w:tblGrid>
        <w:gridCol w:w="394"/>
        <w:gridCol w:w="1932"/>
        <w:gridCol w:w="3576"/>
        <w:gridCol w:w="3321"/>
        <w:gridCol w:w="133"/>
      </w:tblGrid>
      <w:tr w:rsidR="007D51E1" w:rsidRPr="007D51E1" w:rsidTr="00E82C8D">
        <w:trPr>
          <w:trHeight w:hRule="exact" w:val="1010"/>
        </w:trPr>
        <w:tc>
          <w:tcPr>
            <w:tcW w:w="9356" w:type="dxa"/>
            <w:gridSpan w:val="5"/>
            <w:shd w:val="clear" w:color="000000" w:fill="FFFFFF"/>
            <w:tcMar>
              <w:left w:w="34" w:type="dxa"/>
              <w:right w:w="34" w:type="dxa"/>
            </w:tcMar>
          </w:tcPr>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b/>
                <w:sz w:val="22"/>
                <w:szCs w:val="22"/>
                <w:lang w:eastAsia="en-US"/>
              </w:rPr>
              <w:t>Профессиональные</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базы</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данных</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и</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информационные</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справочные</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системы</w:t>
            </w:r>
            <w:r w:rsidRPr="007D51E1">
              <w:rPr>
                <w:rFonts w:eastAsiaTheme="minorHAnsi" w:cstheme="minorBidi"/>
                <w:sz w:val="22"/>
                <w:szCs w:val="22"/>
                <w:lang w:eastAsia="en-US"/>
              </w:rPr>
              <w:t xml:space="preserve"> </w:t>
            </w:r>
          </w:p>
        </w:tc>
      </w:tr>
      <w:tr w:rsidR="007D51E1" w:rsidRPr="007D51E1" w:rsidTr="00E82C8D">
        <w:trPr>
          <w:trHeight w:hRule="exact" w:val="270"/>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t xml:space="preserve">Ссылка </w:t>
            </w: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r>
      <w:tr w:rsidR="007D51E1" w:rsidRPr="00EF4E5D" w:rsidTr="00E82C8D">
        <w:trPr>
          <w:trHeight w:hRule="exact" w:val="540"/>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r>
      <w:tr w:rsidR="007D51E1" w:rsidRPr="00B96D14" w:rsidTr="00E82C8D">
        <w:trPr>
          <w:trHeight w:hRule="exact" w:val="826"/>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r w:rsidRPr="007D51E1">
              <w:rPr>
                <w:rFonts w:eastAsiaTheme="minorHAnsi" w:cstheme="minorBidi"/>
                <w:sz w:val="22"/>
                <w:szCs w:val="22"/>
                <w:lang w:val="en-US" w:eastAsia="en-US"/>
              </w:rPr>
              <w:t xml:space="preserve">URL: https://elibrary.ru/project_risc.asp </w:t>
            </w: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r>
      <w:tr w:rsidR="007D51E1" w:rsidRPr="00B96D14" w:rsidTr="00E82C8D">
        <w:trPr>
          <w:trHeight w:hRule="exact" w:val="555"/>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Поисковая система Академия Google (Google Scholar)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r w:rsidRPr="007D51E1">
              <w:rPr>
                <w:rFonts w:eastAsiaTheme="minorHAnsi" w:cstheme="minorBidi"/>
                <w:sz w:val="22"/>
                <w:szCs w:val="22"/>
                <w:lang w:val="en-US" w:eastAsia="en-US"/>
              </w:rPr>
              <w:t xml:space="preserve">URL: https://scholar.google.ru/ </w:t>
            </w: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r>
      <w:tr w:rsidR="007D51E1" w:rsidRPr="00B96D14" w:rsidTr="00E82C8D">
        <w:trPr>
          <w:trHeight w:hRule="exact" w:val="555"/>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r w:rsidRPr="007D51E1">
              <w:rPr>
                <w:rFonts w:eastAsiaTheme="minorHAnsi" w:cstheme="minorBidi"/>
                <w:sz w:val="22"/>
                <w:szCs w:val="22"/>
                <w:lang w:val="en-US" w:eastAsia="en-US"/>
              </w:rPr>
              <w:t xml:space="preserve">URL: http://window.edu.ru/ </w:t>
            </w: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r>
      <w:tr w:rsidR="007D51E1" w:rsidRPr="00B96D14" w:rsidTr="00E82C8D">
        <w:trPr>
          <w:trHeight w:hRule="exact" w:val="826"/>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r w:rsidRPr="007D51E1">
              <w:rPr>
                <w:rFonts w:eastAsiaTheme="minorHAnsi" w:cstheme="minorBidi"/>
                <w:sz w:val="22"/>
                <w:szCs w:val="22"/>
                <w:lang w:val="en-US" w:eastAsia="en-US"/>
              </w:rPr>
              <w:t xml:space="preserve">URL: http://www1.fips.ru/ </w:t>
            </w: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val="en-US" w:eastAsia="en-US"/>
              </w:rPr>
            </w:pPr>
          </w:p>
        </w:tc>
      </w:tr>
      <w:tr w:rsidR="007D51E1" w:rsidRPr="007D51E1" w:rsidTr="00E82C8D">
        <w:trPr>
          <w:trHeight w:hRule="exact" w:val="1022"/>
        </w:trPr>
        <w:tc>
          <w:tcPr>
            <w:tcW w:w="9356" w:type="dxa"/>
            <w:gridSpan w:val="5"/>
            <w:shd w:val="clear" w:color="000000" w:fill="FFFFFF"/>
            <w:tcMar>
              <w:left w:w="34" w:type="dxa"/>
              <w:right w:w="34" w:type="dxa"/>
            </w:tcMar>
          </w:tcPr>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val="en-US" w:eastAsia="en-US"/>
              </w:rPr>
            </w:pP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b/>
                <w:sz w:val="22"/>
                <w:szCs w:val="22"/>
                <w:lang w:eastAsia="en-US"/>
              </w:rPr>
              <w:t>9</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Материально-техническое</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обеспечение</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дисциплины</w:t>
            </w:r>
            <w:r w:rsidRPr="007D51E1">
              <w:rPr>
                <w:rFonts w:eastAsiaTheme="minorHAnsi" w:cstheme="minorBidi"/>
                <w:sz w:val="22"/>
                <w:szCs w:val="22"/>
                <w:lang w:eastAsia="en-US"/>
              </w:rPr>
              <w:t xml:space="preserve"> </w:t>
            </w:r>
            <w:r w:rsidRPr="007D51E1">
              <w:rPr>
                <w:rFonts w:eastAsiaTheme="minorHAnsi" w:cstheme="minorBidi"/>
                <w:b/>
                <w:sz w:val="22"/>
                <w:szCs w:val="22"/>
                <w:lang w:eastAsia="en-US"/>
              </w:rPr>
              <w:t>(модуля)</w:t>
            </w:r>
            <w:r w:rsidRPr="007D51E1">
              <w:rPr>
                <w:rFonts w:eastAsiaTheme="minorHAnsi" w:cstheme="minorBidi"/>
                <w:sz w:val="22"/>
                <w:szCs w:val="22"/>
                <w:lang w:eastAsia="en-US"/>
              </w:rPr>
              <w:t xml:space="preserve"> </w:t>
            </w:r>
          </w:p>
        </w:tc>
      </w:tr>
      <w:tr w:rsidR="007D51E1" w:rsidRPr="007D51E1" w:rsidTr="00E82C8D">
        <w:trPr>
          <w:trHeight w:hRule="exact" w:val="70"/>
        </w:trPr>
        <w:tc>
          <w:tcPr>
            <w:tcW w:w="394"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c>
          <w:tcPr>
            <w:tcW w:w="1932"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c>
          <w:tcPr>
            <w:tcW w:w="3576"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c>
          <w:tcPr>
            <w:tcW w:w="3321"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c>
          <w:tcPr>
            <w:tcW w:w="133" w:type="dxa"/>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r>
      <w:tr w:rsidR="007D51E1" w:rsidRPr="007D51E1" w:rsidTr="00E82C8D">
        <w:trPr>
          <w:trHeight w:hRule="exact" w:val="270"/>
        </w:trPr>
        <w:tc>
          <w:tcPr>
            <w:tcW w:w="9356" w:type="dxa"/>
            <w:gridSpan w:val="5"/>
            <w:shd w:val="clear" w:color="000000" w:fill="FFFFFF"/>
            <w:tcMar>
              <w:left w:w="34" w:type="dxa"/>
              <w:right w:w="34" w:type="dxa"/>
            </w:tcMar>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Материально-техническое обеспечение дисциплины включает: </w:t>
            </w:r>
          </w:p>
        </w:tc>
      </w:tr>
      <w:tr w:rsidR="007D51E1" w:rsidRPr="007D51E1" w:rsidTr="00E82C8D">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7D51E1" w:rsidRPr="007D51E1" w:rsidTr="00E82C8D">
              <w:trPr>
                <w:trHeight w:val="333"/>
                <w:tblHeader/>
              </w:trPr>
              <w:tc>
                <w:tcPr>
                  <w:tcW w:w="1928" w:type="pct"/>
                  <w:vAlign w:val="center"/>
                </w:tcPr>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val="en-US" w:eastAsia="en-US"/>
                    </w:rPr>
                  </w:pPr>
                  <w:r w:rsidRPr="007D51E1">
                    <w:rPr>
                      <w:rFonts w:eastAsiaTheme="minorHAnsi" w:cstheme="minorBidi"/>
                      <w:b/>
                      <w:sz w:val="22"/>
                      <w:szCs w:val="22"/>
                      <w:lang w:val="en-US" w:eastAsia="en-US"/>
                    </w:rPr>
                    <w:lastRenderedPageBreak/>
                    <w:t>Тип и название аудитории</w:t>
                  </w:r>
                </w:p>
              </w:tc>
              <w:tc>
                <w:tcPr>
                  <w:tcW w:w="3072" w:type="pct"/>
                  <w:vAlign w:val="center"/>
                </w:tcPr>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val="en-US" w:eastAsia="en-US"/>
                    </w:rPr>
                  </w:pPr>
                  <w:r w:rsidRPr="007D51E1">
                    <w:rPr>
                      <w:rFonts w:eastAsiaTheme="minorHAnsi" w:cstheme="minorBidi"/>
                      <w:b/>
                      <w:sz w:val="22"/>
                      <w:szCs w:val="22"/>
                      <w:lang w:val="en-US" w:eastAsia="en-US"/>
                    </w:rPr>
                    <w:t>Оснащение аудитории</w:t>
                  </w:r>
                </w:p>
              </w:tc>
            </w:tr>
            <w:tr w:rsidR="007D51E1" w:rsidRPr="007D51E1" w:rsidTr="00E82C8D">
              <w:tc>
                <w:tcPr>
                  <w:tcW w:w="1928"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Учебные аудитории для проведения занятий лекционного типа</w:t>
                  </w:r>
                </w:p>
              </w:tc>
              <w:tc>
                <w:tcPr>
                  <w:tcW w:w="3072"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Мультимедийные средства хранения, передачи и представления информации.</w:t>
                  </w:r>
                </w:p>
              </w:tc>
            </w:tr>
            <w:tr w:rsidR="007D51E1" w:rsidRPr="007D51E1" w:rsidTr="00E82C8D">
              <w:tc>
                <w:tcPr>
                  <w:tcW w:w="1928"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Мультимедийные средства хранения, передачи и представления информации.</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Комплекс тестовых заданий для проведения промежуточных и рубежных контролей.</w:t>
                  </w:r>
                </w:p>
              </w:tc>
            </w:tr>
            <w:tr w:rsidR="007D51E1" w:rsidRPr="007D51E1" w:rsidTr="00E82C8D">
              <w:tc>
                <w:tcPr>
                  <w:tcW w:w="1928"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Помещения для самостоятельной работы обучающихся</w:t>
                  </w:r>
                </w:p>
              </w:tc>
              <w:tc>
                <w:tcPr>
                  <w:tcW w:w="3072"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Персональные компьютеры с пакетом </w:t>
                  </w:r>
                  <w:r w:rsidRPr="007D51E1">
                    <w:rPr>
                      <w:rFonts w:eastAsiaTheme="minorHAnsi" w:cstheme="minorBidi"/>
                      <w:sz w:val="22"/>
                      <w:szCs w:val="22"/>
                      <w:lang w:val="en-US" w:eastAsia="en-US"/>
                    </w:rPr>
                    <w:t>MS</w:t>
                  </w:r>
                  <w:r w:rsidRPr="007D51E1">
                    <w:rPr>
                      <w:rFonts w:eastAsiaTheme="minorHAnsi" w:cstheme="minorBidi"/>
                      <w:sz w:val="22"/>
                      <w:szCs w:val="22"/>
                      <w:lang w:eastAsia="en-US"/>
                    </w:rPr>
                    <w:t xml:space="preserve"> </w:t>
                  </w:r>
                  <w:r w:rsidRPr="007D51E1">
                    <w:rPr>
                      <w:rFonts w:eastAsiaTheme="minorHAnsi" w:cstheme="minorBidi"/>
                      <w:sz w:val="22"/>
                      <w:szCs w:val="22"/>
                      <w:lang w:val="en-US" w:eastAsia="en-US"/>
                    </w:rPr>
                    <w:t>Office</w:t>
                  </w:r>
                  <w:r w:rsidRPr="007D51E1">
                    <w:rPr>
                      <w:rFonts w:eastAsiaTheme="minorHAnsi" w:cstheme="minorBidi"/>
                      <w:sz w:val="22"/>
                      <w:szCs w:val="22"/>
                      <w:lang w:eastAsia="en-US"/>
                    </w:rPr>
                    <w:t xml:space="preserve">, выходом в Интернет и с доступом в электронную информационно-образовательную среду университета </w:t>
                  </w:r>
                </w:p>
              </w:tc>
            </w:tr>
            <w:tr w:rsidR="007D51E1" w:rsidRPr="007D51E1" w:rsidTr="00E82C8D">
              <w:tc>
                <w:tcPr>
                  <w:tcW w:w="1928"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Помещения для хранения и профилактического обслуживания учебного оборудования</w:t>
                  </w:r>
                </w:p>
              </w:tc>
              <w:tc>
                <w:tcPr>
                  <w:tcW w:w="3072" w:type="pct"/>
                </w:tcPr>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Шкафы для хранения учебно-методической документации, учебного оборудования и учебно-наглядных пособий.</w:t>
                  </w:r>
                </w:p>
              </w:tc>
            </w:tr>
          </w:tbl>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tc>
      </w:tr>
    </w:tbl>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r w:rsidRPr="007D51E1">
        <w:rPr>
          <w:rFonts w:eastAsiaTheme="minorHAnsi" w:cstheme="minorBidi"/>
          <w:b/>
          <w:sz w:val="22"/>
          <w:szCs w:val="22"/>
          <w:lang w:eastAsia="en-US"/>
        </w:rPr>
        <w:t>ПРИЛОЖЕНИЕ 1</w:t>
      </w:r>
    </w:p>
    <w:p w:rsidR="007D51E1" w:rsidRPr="007D51E1" w:rsidRDefault="007D51E1" w:rsidP="007D51E1">
      <w:pPr>
        <w:suppressAutoHyphens/>
        <w:autoSpaceDE/>
        <w:autoSpaceDN/>
        <w:adjustRightInd/>
        <w:spacing w:after="60"/>
        <w:contextualSpacing/>
        <w:jc w:val="both"/>
        <w:rPr>
          <w:rFonts w:eastAsiaTheme="minorHAnsi" w:cstheme="minorBidi"/>
          <w:bCs/>
          <w:sz w:val="22"/>
          <w:szCs w:val="22"/>
          <w:lang w:eastAsia="en-US"/>
        </w:rPr>
      </w:pPr>
    </w:p>
    <w:p w:rsidR="007D51E1" w:rsidRPr="007D51E1" w:rsidRDefault="007D51E1" w:rsidP="007D51E1">
      <w:pPr>
        <w:suppressAutoHyphens/>
        <w:autoSpaceDE/>
        <w:autoSpaceDN/>
        <w:adjustRightInd/>
        <w:spacing w:after="60"/>
        <w:contextualSpacing/>
        <w:jc w:val="both"/>
        <w:rPr>
          <w:rFonts w:eastAsiaTheme="minorHAnsi" w:cstheme="minorBidi"/>
          <w:bCs/>
          <w:sz w:val="22"/>
          <w:szCs w:val="22"/>
          <w:lang w:eastAsia="en-US"/>
        </w:rPr>
      </w:pPr>
      <w:r w:rsidRPr="007D51E1">
        <w:rPr>
          <w:rFonts w:eastAsiaTheme="minorHAnsi" w:cstheme="minorBidi"/>
          <w:bCs/>
          <w:sz w:val="22"/>
          <w:szCs w:val="22"/>
          <w:lang w:eastAsia="en-US"/>
        </w:rPr>
        <w:t>МЕТОДИЧЕСКИЕ РЕКОМЕНДАЦИИ ПО ПРОВЕДЕНИЮ ПРАКТИЧЕСКИХ ЗАНЯТИЙ</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Рекомендации направлены на оказание методической помощи студентам при выполнении практических работ.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sz w:val="22"/>
          <w:szCs w:val="22"/>
          <w:lang w:eastAsia="en-US"/>
        </w:rPr>
        <w:t>Практическая работа</w:t>
      </w:r>
      <w:r w:rsidRPr="007D51E1">
        <w:rPr>
          <w:rFonts w:eastAsiaTheme="minorHAnsi" w:cstheme="minorBidi"/>
          <w:sz w:val="22"/>
          <w:szCs w:val="22"/>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 поиск в каталогах, поисковых системах, иерархических структурах;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извлечение информации с различных носителей;</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технически навыки сохранения, удаления, копирования информации и т.п.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-преобразование информации (из графической – в текстовую, из аналоговой – в цифровую и т.п.)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Содержание практической работы составляют: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номер и тема практической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цель практической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рекомендации для выполнения практической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перечень используемых материалов, инструментов, оборудования;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порядок выполнения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вывод о проделанной работе.</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7D51E1" w:rsidRPr="007D51E1" w:rsidRDefault="007D51E1" w:rsidP="007D51E1">
      <w:pPr>
        <w:suppressAutoHyphens/>
        <w:autoSpaceDE/>
        <w:autoSpaceDN/>
        <w:adjustRightInd/>
        <w:spacing w:after="60"/>
        <w:contextualSpacing/>
        <w:jc w:val="both"/>
        <w:rPr>
          <w:rFonts w:eastAsiaTheme="minorHAnsi" w:cstheme="minorBidi"/>
          <w:b/>
          <w:bCs/>
          <w:iCs/>
          <w:sz w:val="22"/>
          <w:szCs w:val="22"/>
          <w:lang w:eastAsia="en-US"/>
        </w:rPr>
      </w:pPr>
      <w:r w:rsidRPr="007D51E1">
        <w:rPr>
          <w:rFonts w:eastAsiaTheme="minorHAnsi" w:cstheme="minorBidi"/>
          <w:b/>
          <w:bCs/>
          <w:iCs/>
          <w:sz w:val="22"/>
          <w:szCs w:val="22"/>
          <w:lang w:eastAsia="en-US"/>
        </w:rPr>
        <w:t>Правила по технике безопасности для обучающихся при проведении практических работ</w:t>
      </w:r>
    </w:p>
    <w:p w:rsidR="007D51E1" w:rsidRPr="007D51E1" w:rsidRDefault="007D51E1" w:rsidP="007D51E1">
      <w:pPr>
        <w:suppressAutoHyphens/>
        <w:autoSpaceDE/>
        <w:autoSpaceDN/>
        <w:adjustRightInd/>
        <w:spacing w:after="60"/>
        <w:contextualSpacing/>
        <w:jc w:val="both"/>
        <w:rPr>
          <w:rFonts w:eastAsiaTheme="minorHAnsi" w:cstheme="minorBidi"/>
          <w:i/>
          <w:iCs/>
          <w:sz w:val="22"/>
          <w:szCs w:val="22"/>
          <w:lang w:eastAsia="en-US"/>
        </w:rPr>
      </w:pPr>
      <w:r w:rsidRPr="007D51E1">
        <w:rPr>
          <w:rFonts w:eastAsiaTheme="minorHAnsi" w:cstheme="minorBidi"/>
          <w:i/>
          <w:iCs/>
          <w:sz w:val="22"/>
          <w:szCs w:val="22"/>
          <w:lang w:eastAsia="en-US"/>
        </w:rPr>
        <w:t>Общие правила: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2. Строго выполнять правила техники безопасности и санитарно-гигиенические нормы при работе в кабинете.</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6. Занимать места в кабинете необходимо согласно «Схеме посадочных мест», начиная с первых парт.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7. Студент отвечает за состояние рабочего места и сохранность размещенного на нем оборудования.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7D51E1" w:rsidRPr="007D51E1" w:rsidRDefault="007D51E1" w:rsidP="007D51E1">
      <w:pPr>
        <w:suppressAutoHyphens/>
        <w:autoSpaceDE/>
        <w:autoSpaceDN/>
        <w:adjustRightInd/>
        <w:spacing w:after="60"/>
        <w:contextualSpacing/>
        <w:jc w:val="both"/>
        <w:rPr>
          <w:rFonts w:eastAsiaTheme="minorHAnsi" w:cstheme="minorBidi"/>
          <w:i/>
          <w:iCs/>
          <w:sz w:val="22"/>
          <w:szCs w:val="22"/>
          <w:lang w:eastAsia="en-US"/>
        </w:rPr>
      </w:pPr>
      <w:r w:rsidRPr="007D51E1">
        <w:rPr>
          <w:rFonts w:eastAsiaTheme="minorHAnsi" w:cstheme="minorBidi"/>
          <w:i/>
          <w:iCs/>
          <w:sz w:val="22"/>
          <w:szCs w:val="22"/>
          <w:lang w:eastAsia="en-US"/>
        </w:rPr>
        <w:t>Перед началом работы:</w:t>
      </w:r>
    </w:p>
    <w:p w:rsidR="007D51E1" w:rsidRPr="007D51E1" w:rsidRDefault="007D51E1" w:rsidP="003919DE">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Проверить порядок на рабочем месте;</w:t>
      </w:r>
    </w:p>
    <w:p w:rsidR="007D51E1" w:rsidRPr="007D51E1" w:rsidRDefault="007D51E1" w:rsidP="003919DE">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Отрегулировать положение монитора так, чтобы расстояние от глаз до экрана составляло не менее 50 см.</w:t>
      </w:r>
    </w:p>
    <w:p w:rsidR="007D51E1" w:rsidRPr="007D51E1" w:rsidRDefault="007D51E1" w:rsidP="007D51E1">
      <w:pPr>
        <w:suppressAutoHyphens/>
        <w:autoSpaceDE/>
        <w:autoSpaceDN/>
        <w:adjustRightInd/>
        <w:spacing w:after="60"/>
        <w:contextualSpacing/>
        <w:jc w:val="both"/>
        <w:rPr>
          <w:rFonts w:eastAsiaTheme="minorHAnsi" w:cstheme="minorBidi"/>
          <w:i/>
          <w:iCs/>
          <w:sz w:val="22"/>
          <w:szCs w:val="22"/>
          <w:lang w:eastAsia="en-US"/>
        </w:rPr>
      </w:pPr>
      <w:r w:rsidRPr="007D51E1">
        <w:rPr>
          <w:rFonts w:eastAsiaTheme="minorHAnsi" w:cstheme="minorBidi"/>
          <w:i/>
          <w:iCs/>
          <w:sz w:val="22"/>
          <w:szCs w:val="22"/>
          <w:lang w:eastAsia="en-US"/>
        </w:rPr>
        <w:t>Во время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w:t>
      </w:r>
      <w:r w:rsidRPr="007D51E1">
        <w:rPr>
          <w:rFonts w:eastAsiaTheme="minorHAnsi" w:cstheme="minorBidi"/>
          <w:sz w:val="22"/>
          <w:szCs w:val="22"/>
          <w:lang w:eastAsia="en-US"/>
        </w:rPr>
        <w:lastRenderedPageBreak/>
        <w:t>скрещены, стоят на подставке для ног, локти, запястья и кисти рук на одном уровне).</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3. При плохом самочувствии, появлении головной боли, головокружении и др. прекратить работу и сообщить об этом преподавателю.</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4. Обо всех неисправностях немедленно сообщать преподавателю;</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5. В случае аварийной ситуации выключить компьютер.</w:t>
      </w:r>
    </w:p>
    <w:p w:rsidR="007D51E1" w:rsidRPr="007D51E1" w:rsidRDefault="007D51E1" w:rsidP="007D51E1">
      <w:pPr>
        <w:suppressAutoHyphens/>
        <w:autoSpaceDE/>
        <w:autoSpaceDN/>
        <w:adjustRightInd/>
        <w:spacing w:after="60"/>
        <w:contextualSpacing/>
        <w:jc w:val="both"/>
        <w:rPr>
          <w:rFonts w:eastAsiaTheme="minorHAnsi" w:cstheme="minorBidi"/>
          <w:i/>
          <w:iCs/>
          <w:sz w:val="22"/>
          <w:szCs w:val="22"/>
          <w:lang w:eastAsia="en-US"/>
        </w:rPr>
      </w:pPr>
      <w:r w:rsidRPr="007D51E1">
        <w:rPr>
          <w:rFonts w:eastAsiaTheme="minorHAnsi" w:cstheme="minorBidi"/>
          <w:i/>
          <w:iCs/>
          <w:sz w:val="22"/>
          <w:szCs w:val="22"/>
          <w:lang w:eastAsia="en-US"/>
        </w:rPr>
        <w:t>По окончании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1. Собрать методические указания к практическим работам и сдать их преподавателю;</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2. Выключить ЭВМ после разрешения преподавателя;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3. Навести порядок на рабочем месте.</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iCs/>
          <w:sz w:val="22"/>
          <w:szCs w:val="22"/>
          <w:lang w:eastAsia="en-US"/>
        </w:rPr>
        <w:t>При работе в компьютерном классе строго запрещается</w:t>
      </w:r>
      <w:r w:rsidRPr="007D51E1">
        <w:rPr>
          <w:rFonts w:eastAsiaTheme="minorHAnsi" w:cstheme="minorBidi"/>
          <w:sz w:val="22"/>
          <w:szCs w:val="22"/>
          <w:lang w:eastAsia="en-US"/>
        </w:rPr>
        <w:t>:</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1. Находиться в верхней одежде и грязной обуви;</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2. Принимать пищу на рабочем месте и в компьютерном кабинете.</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3. Удалять и перемещать чужие файлы;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4. Приносить и запускать свое программное обеспечение (программы);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5. Работать на ЭВМ грязными или мокрыми руками;</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6. Прикасаться пальцами к мониторам, стучать по ним;</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7. Включать и выключать компьютер без разрешения преподавателя;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8. Класть диски, книги, тетради на составляющие компьютера;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9. Подключать к компьютеру свои устройства (сот. телефоны, плееры).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10. Работать на не исправном компьютере;</w:t>
      </w:r>
    </w:p>
    <w:p w:rsidR="007D51E1" w:rsidRPr="007D51E1" w:rsidRDefault="007D51E1" w:rsidP="003919DE">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Оставлять вычислительную технику на длительное время без присмотра;</w:t>
      </w:r>
    </w:p>
    <w:p w:rsidR="007D51E1" w:rsidRPr="007D51E1" w:rsidRDefault="007D51E1" w:rsidP="003919DE">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Прикасаться к электрическим вилкам, розеткам, проводам, разъемам, задним стенкам системного блока и монитора;</w:t>
      </w:r>
    </w:p>
    <w:p w:rsidR="007D51E1" w:rsidRPr="007D51E1" w:rsidRDefault="007D51E1" w:rsidP="003919DE">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Вскрывать корпуса, вынимать и вставлять разъемы, платы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b/>
          <w:bCs/>
          <w:sz w:val="22"/>
          <w:szCs w:val="22"/>
          <w:lang w:eastAsia="en-US"/>
        </w:rPr>
        <w:t>Правила выполнения практических работ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При домашней подготовке к выполнению практических работ студент должен повторить изученную тему.</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Практическая работа выполняется каждым студентом самостоятельно, согласно индивидуальному заданию.</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Студенты, пропустившие занятия, выполняют практические работы во внеурочное время.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7D51E1" w:rsidRPr="007D51E1" w:rsidRDefault="007D51E1" w:rsidP="007D51E1">
      <w:pPr>
        <w:suppressAutoHyphens/>
        <w:autoSpaceDE/>
        <w:autoSpaceDN/>
        <w:adjustRightInd/>
        <w:spacing w:after="60"/>
        <w:contextualSpacing/>
        <w:jc w:val="both"/>
        <w:rPr>
          <w:rFonts w:eastAsiaTheme="minorHAnsi" w:cstheme="minorBidi"/>
          <w:b/>
          <w:bCs/>
          <w:sz w:val="22"/>
          <w:szCs w:val="22"/>
          <w:lang w:eastAsia="en-US"/>
        </w:rPr>
      </w:pPr>
      <w:bookmarkStart w:id="1" w:name="h_30j0zll"/>
      <w:bookmarkEnd w:id="1"/>
      <w:r w:rsidRPr="007D51E1">
        <w:rPr>
          <w:rFonts w:eastAsiaTheme="minorHAnsi" w:cstheme="minorBidi"/>
          <w:b/>
          <w:bCs/>
          <w:sz w:val="22"/>
          <w:szCs w:val="22"/>
          <w:lang w:eastAsia="en-US"/>
        </w:rPr>
        <w:t>Правила оформления результатов практической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Результаты выполненной практической работы оформляются в виде отчета в программе Word и сдаются в распечатанном виде преподавателю.</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sz w:val="22"/>
          <w:szCs w:val="22"/>
          <w:lang w:eastAsia="en-US"/>
        </w:rPr>
        <w:t>Примерное содержание отчета</w:t>
      </w:r>
      <w:r w:rsidRPr="007D51E1">
        <w:rPr>
          <w:rFonts w:eastAsiaTheme="minorHAnsi" w:cstheme="minorBidi"/>
          <w:sz w:val="22"/>
          <w:szCs w:val="22"/>
          <w:lang w:eastAsia="en-US"/>
        </w:rPr>
        <w:t>:</w:t>
      </w:r>
    </w:p>
    <w:p w:rsidR="007D51E1" w:rsidRPr="007D51E1" w:rsidRDefault="007D51E1" w:rsidP="003919DE">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Титульный лист, где указывается:</w:t>
      </w:r>
    </w:p>
    <w:p w:rsidR="007D51E1" w:rsidRPr="007D51E1" w:rsidRDefault="007D51E1" w:rsidP="003919DE">
      <w:pPr>
        <w:widowControl/>
        <w:numPr>
          <w:ilvl w:val="1"/>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.Тема работы.</w:t>
      </w:r>
    </w:p>
    <w:p w:rsidR="007D51E1" w:rsidRPr="007D51E1" w:rsidRDefault="007D51E1" w:rsidP="003919DE">
      <w:pPr>
        <w:widowControl/>
        <w:numPr>
          <w:ilvl w:val="1"/>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.Кем выполнена и проверена работа.</w:t>
      </w:r>
    </w:p>
    <w:p w:rsidR="007D51E1" w:rsidRPr="007D51E1" w:rsidRDefault="007D51E1" w:rsidP="003919DE">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Дается описание цели работы.</w:t>
      </w:r>
    </w:p>
    <w:p w:rsidR="007D51E1" w:rsidRPr="007D51E1" w:rsidRDefault="007D51E1" w:rsidP="003919DE">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Указываются исходные данные.</w:t>
      </w:r>
    </w:p>
    <w:p w:rsidR="007D51E1" w:rsidRPr="007D51E1" w:rsidRDefault="007D51E1" w:rsidP="003919DE">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Приводится решение и пояснение к нему для каждого предложенного задания.</w:t>
      </w:r>
    </w:p>
    <w:p w:rsidR="007D51E1" w:rsidRPr="007D51E1" w:rsidRDefault="007D51E1" w:rsidP="003919DE">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В конце каждого выполненного задания записываются выводы и проводится анализ правильности полученных результатов.</w:t>
      </w:r>
    </w:p>
    <w:p w:rsidR="007D51E1" w:rsidRPr="007D51E1" w:rsidRDefault="007D51E1" w:rsidP="007D51E1">
      <w:pPr>
        <w:suppressAutoHyphens/>
        <w:autoSpaceDE/>
        <w:autoSpaceDN/>
        <w:adjustRightInd/>
        <w:spacing w:after="60"/>
        <w:contextualSpacing/>
        <w:jc w:val="both"/>
        <w:rPr>
          <w:rFonts w:eastAsiaTheme="minorHAnsi" w:cstheme="minorBidi"/>
          <w:b/>
          <w:bCs/>
          <w:sz w:val="22"/>
          <w:szCs w:val="22"/>
          <w:lang w:eastAsia="en-US"/>
        </w:rPr>
      </w:pPr>
      <w:r w:rsidRPr="007D51E1">
        <w:rPr>
          <w:rFonts w:eastAsiaTheme="minorHAnsi" w:cstheme="minorBidi"/>
          <w:b/>
          <w:bCs/>
          <w:sz w:val="22"/>
          <w:szCs w:val="22"/>
          <w:lang w:eastAsia="en-US"/>
        </w:rPr>
        <w:t>Критерии оценки практических работ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Для оценивания работы прилагается эталон и шкала оценок.</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iCs/>
          <w:sz w:val="22"/>
          <w:szCs w:val="22"/>
          <w:lang w:eastAsia="en-US"/>
        </w:rPr>
        <w:t xml:space="preserve">Оценка «отлично» </w:t>
      </w:r>
      <w:r w:rsidRPr="007D51E1">
        <w:rPr>
          <w:rFonts w:eastAsiaTheme="minorHAnsi" w:cstheme="minorBidi"/>
          <w:sz w:val="22"/>
          <w:szCs w:val="22"/>
          <w:lang w:eastAsia="en-US"/>
        </w:rPr>
        <w:t>– работа выполнена в полном объеме и без замечаний.</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iCs/>
          <w:sz w:val="22"/>
          <w:szCs w:val="22"/>
          <w:lang w:eastAsia="en-US"/>
        </w:rPr>
        <w:t>Оценка «хорошо»</w:t>
      </w:r>
      <w:r w:rsidRPr="007D51E1">
        <w:rPr>
          <w:rFonts w:eastAsiaTheme="minorHAnsi" w:cstheme="minorBidi"/>
          <w:sz w:val="22"/>
          <w:szCs w:val="22"/>
          <w:lang w:eastAsia="en-US"/>
        </w:rPr>
        <w:t xml:space="preserve"> – работа выполнена правильно с учетом 2-3 несущественных ошибок </w:t>
      </w:r>
      <w:r w:rsidRPr="007D51E1">
        <w:rPr>
          <w:rFonts w:eastAsiaTheme="minorHAnsi" w:cstheme="minorBidi"/>
          <w:sz w:val="22"/>
          <w:szCs w:val="22"/>
          <w:lang w:eastAsia="en-US"/>
        </w:rPr>
        <w:lastRenderedPageBreak/>
        <w:t>исправленных самостоятельно по требованию преподавателя.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iCs/>
          <w:sz w:val="22"/>
          <w:szCs w:val="22"/>
          <w:lang w:eastAsia="en-US"/>
        </w:rPr>
        <w:t>Оценка «удовлетворительно»</w:t>
      </w:r>
      <w:r w:rsidRPr="007D51E1">
        <w:rPr>
          <w:rFonts w:eastAsiaTheme="minorHAnsi" w:cstheme="minorBidi"/>
          <w:sz w:val="22"/>
          <w:szCs w:val="22"/>
          <w:lang w:eastAsia="en-US"/>
        </w:rPr>
        <w:t xml:space="preserve"> – работа выполнена правильно не менее чем на половину или допущена существенная ошибка.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i/>
          <w:iCs/>
          <w:sz w:val="22"/>
          <w:szCs w:val="22"/>
          <w:lang w:eastAsia="en-US"/>
        </w:rPr>
        <w:t>Оценка «неудовлетворительно»</w:t>
      </w:r>
      <w:r w:rsidRPr="007D51E1">
        <w:rPr>
          <w:rFonts w:eastAsiaTheme="minorHAnsi" w:cstheme="minorBidi"/>
          <w:sz w:val="22"/>
          <w:szCs w:val="22"/>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Во всех случаях оценка снижается, если студент не соблюдает требования безопасности труда.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br w:type="page"/>
      </w:r>
    </w:p>
    <w:p w:rsidR="007D51E1" w:rsidRPr="007D51E1" w:rsidRDefault="007D51E1" w:rsidP="007D51E1">
      <w:pPr>
        <w:suppressAutoHyphens/>
        <w:autoSpaceDE/>
        <w:autoSpaceDN/>
        <w:adjustRightInd/>
        <w:spacing w:after="60"/>
        <w:contextualSpacing/>
        <w:jc w:val="right"/>
        <w:rPr>
          <w:rFonts w:eastAsiaTheme="minorHAnsi" w:cstheme="minorBidi"/>
          <w:b/>
          <w:sz w:val="22"/>
          <w:szCs w:val="22"/>
          <w:lang w:eastAsia="en-US"/>
        </w:rPr>
      </w:pPr>
      <w:r w:rsidRPr="007D51E1">
        <w:rPr>
          <w:rFonts w:eastAsiaTheme="minorHAnsi" w:cstheme="minorBidi"/>
          <w:b/>
          <w:sz w:val="22"/>
          <w:szCs w:val="22"/>
          <w:lang w:eastAsia="en-US"/>
        </w:rPr>
        <w:lastRenderedPageBreak/>
        <w:t>ПРИЛОЖЕНИЕ 2</w:t>
      </w: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МЕТОДИЧЕСКИЕ УКАЗАНИЯ ПО ВЫПОЛНЕНИЮ ВНЕАУДИТОРНЫХ САМОСТОЯТЕЛЬНЫХ РАБОТ ПО ДИСЦИПЛИНЕ</w:t>
      </w: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t>Общие положения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t>Цели и задачи самостоятельной работы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t>Задачи самостоятельной работы:</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повышение исходного уровня владения информационными технологиями;</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углубление и систематизация знаний;</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постановка и решение стандартных задач профессиональной деятельности;</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развитие работы с различной по объему и виду информацией, учебной и научной литературой;</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практическое применение знаний, умений;</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самостоятельно использование стандартных программных средств сбора, обработки, хранения и защиты информации</w:t>
      </w:r>
    </w:p>
    <w:p w:rsidR="007D51E1" w:rsidRPr="007D51E1" w:rsidRDefault="007D51E1" w:rsidP="003919DE">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развитие навыков организации самостоятельного учебного труда и контроля за его эффективностью.</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t xml:space="preserve">Порядок выполнения </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При выполнении текущей внеаудиторной самостоятельной работы обучающемуся следует придерживаться следующего порядка действий:</w:t>
      </w:r>
    </w:p>
    <w:p w:rsidR="007D51E1" w:rsidRPr="007D51E1" w:rsidRDefault="007D51E1" w:rsidP="003919DE">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внимательно изучить соответствующие теоретические разделы дисциплины, пользуясь материалами (лекционными, презентационными, аудио-визуальными):</w:t>
      </w:r>
    </w:p>
    <w:p w:rsidR="007D51E1" w:rsidRPr="007D51E1" w:rsidRDefault="007D51E1" w:rsidP="003919DE">
      <w:pPr>
        <w:widowControl/>
        <w:numPr>
          <w:ilvl w:val="1"/>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 предоставляемыми преподавателем на лекционных занятиях;</w:t>
      </w:r>
    </w:p>
    <w:p w:rsidR="007D51E1" w:rsidRPr="007D51E1" w:rsidRDefault="007D51E1" w:rsidP="003919DE">
      <w:pPr>
        <w:widowControl/>
        <w:numPr>
          <w:ilvl w:val="1"/>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предоставляемыми преподавателем в рамках электронных образовательных курсов;</w:t>
      </w:r>
    </w:p>
    <w:p w:rsidR="007D51E1" w:rsidRPr="007D51E1" w:rsidRDefault="007D51E1" w:rsidP="003919DE">
      <w:pPr>
        <w:widowControl/>
        <w:numPr>
          <w:ilvl w:val="1"/>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содержащимися в учебниках и учебных пособиях ЭБС (электронно-библиотечных систем), электронных каталогов университета и интернет-ресурсов.</w:t>
      </w:r>
    </w:p>
    <w:p w:rsidR="007D51E1" w:rsidRPr="007D51E1" w:rsidRDefault="007D51E1" w:rsidP="003919DE">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Подробно разобрать типовые примеры решения задач, рассмотренные в рамках аудиторной контактной работы с преподавателем.</w:t>
      </w:r>
    </w:p>
    <w:p w:rsidR="007D51E1" w:rsidRPr="007D51E1" w:rsidRDefault="007D51E1" w:rsidP="003919DE">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7D51E1" w:rsidRPr="007D51E1" w:rsidRDefault="007D51E1" w:rsidP="003919DE">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7D51E1" w:rsidRPr="007D51E1" w:rsidRDefault="007D51E1" w:rsidP="007D51E1">
      <w:pPr>
        <w:suppressAutoHyphens/>
        <w:autoSpaceDE/>
        <w:autoSpaceDN/>
        <w:adjustRightInd/>
        <w:spacing w:after="60"/>
        <w:contextualSpacing/>
        <w:jc w:val="both"/>
        <w:rPr>
          <w:rFonts w:eastAsiaTheme="minorHAnsi" w:cstheme="minorBidi"/>
          <w:b/>
          <w:sz w:val="22"/>
          <w:szCs w:val="22"/>
          <w:lang w:eastAsia="en-US"/>
        </w:rPr>
      </w:pPr>
      <w:r w:rsidRPr="007D51E1">
        <w:rPr>
          <w:rFonts w:eastAsiaTheme="minorHAnsi" w:cstheme="minorBidi"/>
          <w:b/>
          <w:sz w:val="22"/>
          <w:szCs w:val="22"/>
          <w:lang w:eastAsia="en-US"/>
        </w:rPr>
        <w:lastRenderedPageBreak/>
        <w:t>Критерии оценки внеаудиторных самостоятельных работ</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балльно-рейтинговой системы.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Максимальное количество баллов обучающийся получает, если:</w:t>
      </w:r>
    </w:p>
    <w:p w:rsidR="007D51E1" w:rsidRPr="007D51E1" w:rsidRDefault="007D51E1" w:rsidP="003919DE">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выполняет ИДЗ в соответствии со всеми заявленными требованиями;</w:t>
      </w:r>
    </w:p>
    <w:p w:rsidR="007D51E1" w:rsidRPr="007D51E1" w:rsidRDefault="007D51E1" w:rsidP="003919DE">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дает правильные формулировки, точные определения, понятия терминов;</w:t>
      </w:r>
    </w:p>
    <w:p w:rsidR="007D51E1" w:rsidRPr="007D51E1" w:rsidRDefault="007D51E1" w:rsidP="003919DE">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 xml:space="preserve">может обосновать рациональность решения текущей задачи.; </w:t>
      </w:r>
    </w:p>
    <w:p w:rsidR="007D51E1" w:rsidRPr="007D51E1" w:rsidRDefault="007D51E1" w:rsidP="003919DE">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обстоятельно с достаточной полнотой излагает соответствующую теоретический раздел;</w:t>
      </w:r>
    </w:p>
    <w:p w:rsidR="007D51E1" w:rsidRPr="007D51E1" w:rsidRDefault="007D51E1" w:rsidP="003919DE">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50~85% от максимального количества баллов обучающийся получает, если:</w:t>
      </w:r>
    </w:p>
    <w:p w:rsidR="007D51E1" w:rsidRPr="007D51E1" w:rsidRDefault="007D51E1" w:rsidP="003919DE">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неполно (не менее 70% от полного), но правильно выполнено задание;</w:t>
      </w:r>
    </w:p>
    <w:p w:rsidR="007D51E1" w:rsidRPr="007D51E1" w:rsidRDefault="007D51E1" w:rsidP="003919DE">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 изложении были допущены 1-2 несущественные ошибки, которые он исправляет после замечания преподавателя;</w:t>
      </w:r>
    </w:p>
    <w:p w:rsidR="007D51E1" w:rsidRPr="007D51E1" w:rsidRDefault="007D51E1" w:rsidP="003919DE">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дает правильные формулировки, точные определения, понятия терминов;</w:t>
      </w:r>
    </w:p>
    <w:p w:rsidR="007D51E1" w:rsidRPr="007D51E1" w:rsidRDefault="007D51E1" w:rsidP="003919DE">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может обосновать свой ответ, привести необходимые примеры;</w:t>
      </w:r>
    </w:p>
    <w:p w:rsidR="007D51E1" w:rsidRPr="007D51E1" w:rsidRDefault="007D51E1" w:rsidP="003919DE">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36~50% от максимального количества баллов обучающийся получает, если:</w:t>
      </w:r>
    </w:p>
    <w:p w:rsidR="007D51E1" w:rsidRPr="007D51E1" w:rsidRDefault="007D51E1" w:rsidP="003919DE">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неполно (не менее 50% от полного), но правильно изложено задание;</w:t>
      </w:r>
    </w:p>
    <w:p w:rsidR="007D51E1" w:rsidRPr="007D51E1" w:rsidRDefault="007D51E1" w:rsidP="003919DE">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 изложении была допущена 1 существенная ошибка;</w:t>
      </w:r>
    </w:p>
    <w:p w:rsidR="007D51E1" w:rsidRPr="007D51E1" w:rsidRDefault="007D51E1" w:rsidP="003919DE">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знает и понимает основные положения данной темы, но допускает неточности в формулировке понятий;</w:t>
      </w:r>
    </w:p>
    <w:p w:rsidR="007D51E1" w:rsidRPr="007D51E1" w:rsidRDefault="007D51E1" w:rsidP="003919DE">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излагает выполнение задания недостаточно логично и последовательно;</w:t>
      </w:r>
    </w:p>
    <w:p w:rsidR="007D51E1" w:rsidRPr="007D51E1" w:rsidRDefault="007D51E1" w:rsidP="003919DE">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затрудняется при ответах на вопросы преподавателя.</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35% и менее от максимального количества баллов обучающийся получает, если:</w:t>
      </w:r>
    </w:p>
    <w:p w:rsidR="007D51E1" w:rsidRPr="007D51E1" w:rsidRDefault="007D51E1" w:rsidP="003919DE">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неполно (менее 50% от полного) изложено задание;</w:t>
      </w:r>
    </w:p>
    <w:p w:rsidR="007D51E1" w:rsidRPr="007D51E1" w:rsidRDefault="007D51E1" w:rsidP="003919DE">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7D51E1">
        <w:rPr>
          <w:rFonts w:eastAsiaTheme="minorHAnsi" w:cstheme="minorBidi"/>
          <w:sz w:val="22"/>
          <w:szCs w:val="22"/>
          <w:lang w:eastAsia="en-US"/>
        </w:rPr>
        <w:t>при изложении были допущены существенные ошибки. В "0" баллов преподаватель вправе оценить выполненное обучающимся задание, если оно не удовлетворяет требованиям, установленным преподавателем к данному виду работы или не было представлено для проверки.</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влияет на выставление итоговой оценки по результатам изучения дисциплины.</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r w:rsidRPr="007D51E1">
        <w:rPr>
          <w:rFonts w:eastAsiaTheme="minorHAnsi" w:cstheme="minorBidi"/>
          <w:sz w:val="22"/>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7D51E1" w:rsidRPr="007D51E1" w:rsidRDefault="007D51E1" w:rsidP="007D51E1">
      <w:pPr>
        <w:suppressAutoHyphens/>
        <w:autoSpaceDE/>
        <w:autoSpaceDN/>
        <w:adjustRightInd/>
        <w:spacing w:after="60"/>
        <w:contextualSpacing/>
        <w:jc w:val="both"/>
        <w:rPr>
          <w:rFonts w:eastAsiaTheme="minorHAnsi" w:cstheme="minorBidi"/>
          <w:sz w:val="22"/>
          <w:szCs w:val="22"/>
          <w:lang w:eastAsia="en-US"/>
        </w:rPr>
      </w:pPr>
    </w:p>
    <w:p w:rsidR="00C054BD" w:rsidRPr="00C054BD" w:rsidRDefault="00C054BD" w:rsidP="00C054BD">
      <w:pPr>
        <w:widowControl/>
        <w:autoSpaceDE/>
        <w:autoSpaceDN/>
        <w:adjustRightInd/>
        <w:spacing w:after="60" w:line="276" w:lineRule="auto"/>
        <w:ind w:firstLine="284"/>
        <w:jc w:val="both"/>
        <w:rPr>
          <w:rFonts w:eastAsiaTheme="minorHAnsi" w:cstheme="minorBidi"/>
          <w:szCs w:val="22"/>
          <w:lang w:eastAsia="en-US"/>
        </w:rPr>
      </w:pPr>
    </w:p>
    <w:p w:rsidR="00F9620C" w:rsidRPr="000A1FF0" w:rsidRDefault="00F9620C" w:rsidP="00C054BD">
      <w:pPr>
        <w:keepNext/>
        <w:spacing w:before="240" w:after="240"/>
      </w:pPr>
    </w:p>
    <w:sectPr w:rsidR="00F9620C" w:rsidRPr="000A1FF0" w:rsidSect="00B035B7">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038" w:rsidRDefault="00C25038">
      <w:r>
        <w:separator/>
      </w:r>
    </w:p>
  </w:endnote>
  <w:endnote w:type="continuationSeparator" w:id="0">
    <w:p w:rsidR="00C25038" w:rsidRDefault="00C2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B5" w:rsidRDefault="00FF66FA" w:rsidP="0087519F">
    <w:pPr>
      <w:pStyle w:val="a4"/>
      <w:framePr w:wrap="around" w:vAnchor="text" w:hAnchor="margin" w:xAlign="right" w:y="1"/>
      <w:rPr>
        <w:rStyle w:val="a6"/>
      </w:rPr>
    </w:pPr>
    <w:r>
      <w:rPr>
        <w:rStyle w:val="a6"/>
      </w:rPr>
      <w:fldChar w:fldCharType="begin"/>
    </w:r>
    <w:r w:rsidR="005903B5">
      <w:rPr>
        <w:rStyle w:val="a6"/>
      </w:rPr>
      <w:instrText xml:space="preserve">PAGE  </w:instrText>
    </w:r>
    <w:r>
      <w:rPr>
        <w:rStyle w:val="a6"/>
      </w:rPr>
      <w:fldChar w:fldCharType="end"/>
    </w:r>
  </w:p>
  <w:p w:rsidR="005903B5" w:rsidRDefault="005903B5" w:rsidP="008751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B5" w:rsidRDefault="00FF66FA" w:rsidP="0087519F">
    <w:pPr>
      <w:pStyle w:val="a4"/>
      <w:framePr w:wrap="around" w:vAnchor="text" w:hAnchor="margin" w:xAlign="right" w:y="1"/>
      <w:rPr>
        <w:rStyle w:val="a6"/>
      </w:rPr>
    </w:pPr>
    <w:r>
      <w:rPr>
        <w:rStyle w:val="a6"/>
      </w:rPr>
      <w:fldChar w:fldCharType="begin"/>
    </w:r>
    <w:r w:rsidR="005903B5">
      <w:rPr>
        <w:rStyle w:val="a6"/>
      </w:rPr>
      <w:instrText xml:space="preserve">PAGE  </w:instrText>
    </w:r>
    <w:r>
      <w:rPr>
        <w:rStyle w:val="a6"/>
      </w:rPr>
      <w:fldChar w:fldCharType="separate"/>
    </w:r>
    <w:r w:rsidR="00B96D14">
      <w:rPr>
        <w:rStyle w:val="a6"/>
        <w:noProof/>
      </w:rPr>
      <w:t>19</w:t>
    </w:r>
    <w:r>
      <w:rPr>
        <w:rStyle w:val="a6"/>
      </w:rPr>
      <w:fldChar w:fldCharType="end"/>
    </w:r>
  </w:p>
  <w:p w:rsidR="005903B5" w:rsidRDefault="005903B5" w:rsidP="008751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038" w:rsidRDefault="00C25038">
      <w:r>
        <w:separator/>
      </w:r>
    </w:p>
  </w:footnote>
  <w:footnote w:type="continuationSeparator" w:id="0">
    <w:p w:rsidR="00C25038" w:rsidRDefault="00C25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B5" w:rsidRDefault="005903B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107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36256BE"/>
    <w:multiLevelType w:val="hybridMultilevel"/>
    <w:tmpl w:val="D9DC8F56"/>
    <w:lvl w:ilvl="0" w:tplc="4FEEE99A">
      <w:start w:val="1"/>
      <w:numFmt w:val="bullet"/>
      <w:lvlText w:val=""/>
      <w:lvlJc w:val="left"/>
      <w:pPr>
        <w:ind w:left="2061"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1DB57100"/>
    <w:multiLevelType w:val="hybridMultilevel"/>
    <w:tmpl w:val="BFEC4038"/>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9" w15:restartNumberingAfterBreak="0">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15:restartNumberingAfterBreak="0">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1972B6"/>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9B5515"/>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15:restartNumberingAfterBreak="0">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48812E3"/>
    <w:multiLevelType w:val="hybridMultilevel"/>
    <w:tmpl w:val="28CEA98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15:restartNumberingAfterBreak="0">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2"/>
  </w:num>
  <w:num w:numId="2">
    <w:abstractNumId w:val="7"/>
  </w:num>
  <w:num w:numId="3">
    <w:abstractNumId w:val="12"/>
  </w:num>
  <w:num w:numId="4">
    <w:abstractNumId w:val="15"/>
  </w:num>
  <w:num w:numId="5">
    <w:abstractNumId w:val="14"/>
  </w:num>
  <w:num w:numId="6">
    <w:abstractNumId w:val="23"/>
  </w:num>
  <w:num w:numId="7">
    <w:abstractNumId w:val="5"/>
  </w:num>
  <w:num w:numId="8">
    <w:abstractNumId w:val="6"/>
  </w:num>
  <w:num w:numId="9">
    <w:abstractNumId w:val="26"/>
  </w:num>
  <w:num w:numId="10">
    <w:abstractNumId w:val="19"/>
  </w:num>
  <w:num w:numId="11">
    <w:abstractNumId w:val="3"/>
  </w:num>
  <w:num w:numId="12">
    <w:abstractNumId w:val="27"/>
  </w:num>
  <w:num w:numId="13">
    <w:abstractNumId w:val="11"/>
  </w:num>
  <w:num w:numId="14">
    <w:abstractNumId w:val="17"/>
  </w:num>
  <w:num w:numId="15">
    <w:abstractNumId w:val="13"/>
  </w:num>
  <w:num w:numId="16">
    <w:abstractNumId w:val="10"/>
  </w:num>
  <w:num w:numId="17">
    <w:abstractNumId w:val="28"/>
  </w:num>
  <w:num w:numId="18">
    <w:abstractNumId w:val="16"/>
  </w:num>
  <w:num w:numId="19">
    <w:abstractNumId w:val="2"/>
  </w:num>
  <w:num w:numId="20">
    <w:abstractNumId w:val="4"/>
  </w:num>
  <w:num w:numId="21">
    <w:abstractNumId w:val="18"/>
  </w:num>
  <w:num w:numId="22">
    <w:abstractNumId w:val="1"/>
  </w:num>
  <w:num w:numId="23">
    <w:abstractNumId w:val="8"/>
  </w:num>
  <w:num w:numId="24">
    <w:abstractNumId w:val="20"/>
  </w:num>
  <w:num w:numId="25">
    <w:abstractNumId w:val="9"/>
  </w:num>
  <w:num w:numId="26">
    <w:abstractNumId w:val="21"/>
  </w:num>
  <w:num w:numId="27">
    <w:abstractNumId w:val="25"/>
  </w:num>
  <w:num w:numId="28">
    <w:abstractNumId w:val="24"/>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D91"/>
    <w:rsid w:val="0001069C"/>
    <w:rsid w:val="00011BCF"/>
    <w:rsid w:val="00012B84"/>
    <w:rsid w:val="00015053"/>
    <w:rsid w:val="000306DD"/>
    <w:rsid w:val="00036D6F"/>
    <w:rsid w:val="000401F1"/>
    <w:rsid w:val="0004233A"/>
    <w:rsid w:val="000433AB"/>
    <w:rsid w:val="00045BEE"/>
    <w:rsid w:val="00047E6B"/>
    <w:rsid w:val="000516B2"/>
    <w:rsid w:val="00052998"/>
    <w:rsid w:val="00054FE2"/>
    <w:rsid w:val="00055516"/>
    <w:rsid w:val="00063C30"/>
    <w:rsid w:val="00063D00"/>
    <w:rsid w:val="00067EB8"/>
    <w:rsid w:val="00067F7E"/>
    <w:rsid w:val="000715D6"/>
    <w:rsid w:val="000717F8"/>
    <w:rsid w:val="00073098"/>
    <w:rsid w:val="0007593D"/>
    <w:rsid w:val="0008161B"/>
    <w:rsid w:val="00083F7D"/>
    <w:rsid w:val="00094253"/>
    <w:rsid w:val="000A1EB1"/>
    <w:rsid w:val="000B0916"/>
    <w:rsid w:val="000B7F1A"/>
    <w:rsid w:val="000E4E15"/>
    <w:rsid w:val="000E57D0"/>
    <w:rsid w:val="000F10A7"/>
    <w:rsid w:val="000F5FD0"/>
    <w:rsid w:val="001013BB"/>
    <w:rsid w:val="00103561"/>
    <w:rsid w:val="001049D1"/>
    <w:rsid w:val="00107795"/>
    <w:rsid w:val="0011258F"/>
    <w:rsid w:val="00113E76"/>
    <w:rsid w:val="0011580B"/>
    <w:rsid w:val="001210DC"/>
    <w:rsid w:val="00121347"/>
    <w:rsid w:val="0012639D"/>
    <w:rsid w:val="001328ED"/>
    <w:rsid w:val="00133A46"/>
    <w:rsid w:val="0013405F"/>
    <w:rsid w:val="00144687"/>
    <w:rsid w:val="00146DC2"/>
    <w:rsid w:val="0015151E"/>
    <w:rsid w:val="00152163"/>
    <w:rsid w:val="00157957"/>
    <w:rsid w:val="001735A6"/>
    <w:rsid w:val="00173E53"/>
    <w:rsid w:val="00181AEA"/>
    <w:rsid w:val="00191F0F"/>
    <w:rsid w:val="0019209A"/>
    <w:rsid w:val="00196512"/>
    <w:rsid w:val="00196A06"/>
    <w:rsid w:val="001A182E"/>
    <w:rsid w:val="001A2124"/>
    <w:rsid w:val="001A4E6B"/>
    <w:rsid w:val="001C13FB"/>
    <w:rsid w:val="001D177A"/>
    <w:rsid w:val="001D6699"/>
    <w:rsid w:val="001F0E72"/>
    <w:rsid w:val="001F34A9"/>
    <w:rsid w:val="001F7361"/>
    <w:rsid w:val="00203809"/>
    <w:rsid w:val="0020485C"/>
    <w:rsid w:val="00217581"/>
    <w:rsid w:val="00217A9E"/>
    <w:rsid w:val="00220733"/>
    <w:rsid w:val="00224D9E"/>
    <w:rsid w:val="00237EE0"/>
    <w:rsid w:val="00240ACF"/>
    <w:rsid w:val="00241242"/>
    <w:rsid w:val="00241CB6"/>
    <w:rsid w:val="0024270B"/>
    <w:rsid w:val="00243DE6"/>
    <w:rsid w:val="00250550"/>
    <w:rsid w:val="002637CD"/>
    <w:rsid w:val="00271269"/>
    <w:rsid w:val="00277AD1"/>
    <w:rsid w:val="002860EC"/>
    <w:rsid w:val="002869D1"/>
    <w:rsid w:val="00287F4B"/>
    <w:rsid w:val="00292930"/>
    <w:rsid w:val="002A010E"/>
    <w:rsid w:val="002A0FFD"/>
    <w:rsid w:val="002B0CF6"/>
    <w:rsid w:val="002C0376"/>
    <w:rsid w:val="002C0835"/>
    <w:rsid w:val="002C399B"/>
    <w:rsid w:val="002C653F"/>
    <w:rsid w:val="002D3374"/>
    <w:rsid w:val="002D51CE"/>
    <w:rsid w:val="002D5485"/>
    <w:rsid w:val="002D7789"/>
    <w:rsid w:val="002E7F25"/>
    <w:rsid w:val="002F19E9"/>
    <w:rsid w:val="003049E3"/>
    <w:rsid w:val="00305A10"/>
    <w:rsid w:val="003148D5"/>
    <w:rsid w:val="0032470F"/>
    <w:rsid w:val="00337C39"/>
    <w:rsid w:val="00342188"/>
    <w:rsid w:val="00352077"/>
    <w:rsid w:val="00360C83"/>
    <w:rsid w:val="00363F42"/>
    <w:rsid w:val="00377F27"/>
    <w:rsid w:val="0038401F"/>
    <w:rsid w:val="00386A49"/>
    <w:rsid w:val="003919DE"/>
    <w:rsid w:val="0039211A"/>
    <w:rsid w:val="003B71FE"/>
    <w:rsid w:val="003C7508"/>
    <w:rsid w:val="003D2D66"/>
    <w:rsid w:val="003E1CD3"/>
    <w:rsid w:val="003F4627"/>
    <w:rsid w:val="003F5BA4"/>
    <w:rsid w:val="00401CF8"/>
    <w:rsid w:val="00403CF8"/>
    <w:rsid w:val="00407964"/>
    <w:rsid w:val="004231E9"/>
    <w:rsid w:val="00423A38"/>
    <w:rsid w:val="004276EB"/>
    <w:rsid w:val="00435A44"/>
    <w:rsid w:val="00443D8C"/>
    <w:rsid w:val="00447963"/>
    <w:rsid w:val="00451223"/>
    <w:rsid w:val="00461DAF"/>
    <w:rsid w:val="00462438"/>
    <w:rsid w:val="004739E4"/>
    <w:rsid w:val="00481CD9"/>
    <w:rsid w:val="0048775E"/>
    <w:rsid w:val="00490886"/>
    <w:rsid w:val="004B73CB"/>
    <w:rsid w:val="004D5019"/>
    <w:rsid w:val="004E6F5B"/>
    <w:rsid w:val="004F032A"/>
    <w:rsid w:val="004F6372"/>
    <w:rsid w:val="004F6444"/>
    <w:rsid w:val="004F65FC"/>
    <w:rsid w:val="0050013F"/>
    <w:rsid w:val="00512C2A"/>
    <w:rsid w:val="00520AE7"/>
    <w:rsid w:val="005220BE"/>
    <w:rsid w:val="00526E22"/>
    <w:rsid w:val="00527CD3"/>
    <w:rsid w:val="00533075"/>
    <w:rsid w:val="0054517E"/>
    <w:rsid w:val="00545E2A"/>
    <w:rsid w:val="00551238"/>
    <w:rsid w:val="00555B16"/>
    <w:rsid w:val="00555C79"/>
    <w:rsid w:val="005613CD"/>
    <w:rsid w:val="005631B8"/>
    <w:rsid w:val="005678A2"/>
    <w:rsid w:val="0057672B"/>
    <w:rsid w:val="005810D8"/>
    <w:rsid w:val="00582A43"/>
    <w:rsid w:val="00584079"/>
    <w:rsid w:val="005842C8"/>
    <w:rsid w:val="00584CFD"/>
    <w:rsid w:val="00587A1D"/>
    <w:rsid w:val="00587B31"/>
    <w:rsid w:val="005903B5"/>
    <w:rsid w:val="005916AA"/>
    <w:rsid w:val="005A233B"/>
    <w:rsid w:val="005A75F9"/>
    <w:rsid w:val="005B6B8C"/>
    <w:rsid w:val="005B71EB"/>
    <w:rsid w:val="005D0550"/>
    <w:rsid w:val="005E00BC"/>
    <w:rsid w:val="005E0FCA"/>
    <w:rsid w:val="005E3F7C"/>
    <w:rsid w:val="005F0675"/>
    <w:rsid w:val="005F168E"/>
    <w:rsid w:val="005F3C26"/>
    <w:rsid w:val="006063AB"/>
    <w:rsid w:val="00610028"/>
    <w:rsid w:val="00622D66"/>
    <w:rsid w:val="00623A9B"/>
    <w:rsid w:val="00624F44"/>
    <w:rsid w:val="00625FC3"/>
    <w:rsid w:val="00640170"/>
    <w:rsid w:val="0064606C"/>
    <w:rsid w:val="00667FD6"/>
    <w:rsid w:val="00675E8E"/>
    <w:rsid w:val="00681B7E"/>
    <w:rsid w:val="00683961"/>
    <w:rsid w:val="006A20AC"/>
    <w:rsid w:val="006A4B18"/>
    <w:rsid w:val="006A7519"/>
    <w:rsid w:val="006B0E34"/>
    <w:rsid w:val="006B3D6F"/>
    <w:rsid w:val="006B3E8E"/>
    <w:rsid w:val="006C1369"/>
    <w:rsid w:val="006C3A50"/>
    <w:rsid w:val="006C64C0"/>
    <w:rsid w:val="006D0A7C"/>
    <w:rsid w:val="006D66D1"/>
    <w:rsid w:val="006E0237"/>
    <w:rsid w:val="006E6788"/>
    <w:rsid w:val="006E7721"/>
    <w:rsid w:val="006F1F72"/>
    <w:rsid w:val="007029D2"/>
    <w:rsid w:val="00711E0F"/>
    <w:rsid w:val="00712301"/>
    <w:rsid w:val="00713895"/>
    <w:rsid w:val="0071521A"/>
    <w:rsid w:val="00721891"/>
    <w:rsid w:val="00722FB2"/>
    <w:rsid w:val="00724C48"/>
    <w:rsid w:val="00731C4E"/>
    <w:rsid w:val="0076702D"/>
    <w:rsid w:val="00767409"/>
    <w:rsid w:val="0077260F"/>
    <w:rsid w:val="007754E4"/>
    <w:rsid w:val="00775BCB"/>
    <w:rsid w:val="00775BDF"/>
    <w:rsid w:val="00775EAF"/>
    <w:rsid w:val="00776B82"/>
    <w:rsid w:val="00777CC9"/>
    <w:rsid w:val="00783464"/>
    <w:rsid w:val="007B7C35"/>
    <w:rsid w:val="007C088E"/>
    <w:rsid w:val="007D408E"/>
    <w:rsid w:val="007D51E1"/>
    <w:rsid w:val="007E4746"/>
    <w:rsid w:val="007F7A6A"/>
    <w:rsid w:val="00803AB2"/>
    <w:rsid w:val="00803C19"/>
    <w:rsid w:val="0080507A"/>
    <w:rsid w:val="00806CC2"/>
    <w:rsid w:val="00811233"/>
    <w:rsid w:val="00813472"/>
    <w:rsid w:val="0081438A"/>
    <w:rsid w:val="00815833"/>
    <w:rsid w:val="00827CFA"/>
    <w:rsid w:val="00833463"/>
    <w:rsid w:val="00834280"/>
    <w:rsid w:val="008376B1"/>
    <w:rsid w:val="008439AC"/>
    <w:rsid w:val="00857930"/>
    <w:rsid w:val="00860AD6"/>
    <w:rsid w:val="00862E4E"/>
    <w:rsid w:val="0086698D"/>
    <w:rsid w:val="00870BF8"/>
    <w:rsid w:val="008716CE"/>
    <w:rsid w:val="00872FAE"/>
    <w:rsid w:val="0087519F"/>
    <w:rsid w:val="0088504A"/>
    <w:rsid w:val="00891F35"/>
    <w:rsid w:val="008929BA"/>
    <w:rsid w:val="008A20F0"/>
    <w:rsid w:val="008A55A8"/>
    <w:rsid w:val="008A7795"/>
    <w:rsid w:val="008B0C45"/>
    <w:rsid w:val="008B3449"/>
    <w:rsid w:val="008D72EA"/>
    <w:rsid w:val="008E46B1"/>
    <w:rsid w:val="008F64E5"/>
    <w:rsid w:val="008F7C09"/>
    <w:rsid w:val="00902BE5"/>
    <w:rsid w:val="00910229"/>
    <w:rsid w:val="009125BE"/>
    <w:rsid w:val="00925170"/>
    <w:rsid w:val="0092637C"/>
    <w:rsid w:val="009345C6"/>
    <w:rsid w:val="00952C34"/>
    <w:rsid w:val="00967DA1"/>
    <w:rsid w:val="00974FA5"/>
    <w:rsid w:val="00977861"/>
    <w:rsid w:val="00984BFF"/>
    <w:rsid w:val="00987143"/>
    <w:rsid w:val="009961C1"/>
    <w:rsid w:val="00996CAB"/>
    <w:rsid w:val="00997A3D"/>
    <w:rsid w:val="009C15E7"/>
    <w:rsid w:val="009E0A51"/>
    <w:rsid w:val="009E7593"/>
    <w:rsid w:val="009E7E1F"/>
    <w:rsid w:val="009F09AA"/>
    <w:rsid w:val="009F30D6"/>
    <w:rsid w:val="00A01651"/>
    <w:rsid w:val="00A073D9"/>
    <w:rsid w:val="00A134A2"/>
    <w:rsid w:val="00A16B54"/>
    <w:rsid w:val="00A16C34"/>
    <w:rsid w:val="00A21351"/>
    <w:rsid w:val="00A21C93"/>
    <w:rsid w:val="00A3084F"/>
    <w:rsid w:val="00A3314D"/>
    <w:rsid w:val="00A33B13"/>
    <w:rsid w:val="00A34587"/>
    <w:rsid w:val="00A34707"/>
    <w:rsid w:val="00A40900"/>
    <w:rsid w:val="00A52FF1"/>
    <w:rsid w:val="00A56A6D"/>
    <w:rsid w:val="00A5741F"/>
    <w:rsid w:val="00A60AEF"/>
    <w:rsid w:val="00A66DA2"/>
    <w:rsid w:val="00A67811"/>
    <w:rsid w:val="00A7046C"/>
    <w:rsid w:val="00A95BB7"/>
    <w:rsid w:val="00A95D9D"/>
    <w:rsid w:val="00AA793D"/>
    <w:rsid w:val="00AA7B25"/>
    <w:rsid w:val="00AB10AA"/>
    <w:rsid w:val="00AB4AE7"/>
    <w:rsid w:val="00AB54CC"/>
    <w:rsid w:val="00AD5F13"/>
    <w:rsid w:val="00AE0B5D"/>
    <w:rsid w:val="00AE65C8"/>
    <w:rsid w:val="00AF2BB2"/>
    <w:rsid w:val="00AF78CF"/>
    <w:rsid w:val="00B035B7"/>
    <w:rsid w:val="00B039AE"/>
    <w:rsid w:val="00B03F6C"/>
    <w:rsid w:val="00B10210"/>
    <w:rsid w:val="00B14DEA"/>
    <w:rsid w:val="00B22CB4"/>
    <w:rsid w:val="00B23837"/>
    <w:rsid w:val="00B40B40"/>
    <w:rsid w:val="00B411FA"/>
    <w:rsid w:val="00B42571"/>
    <w:rsid w:val="00B56311"/>
    <w:rsid w:val="00B67105"/>
    <w:rsid w:val="00B72C01"/>
    <w:rsid w:val="00B77FC5"/>
    <w:rsid w:val="00B82B64"/>
    <w:rsid w:val="00B82F70"/>
    <w:rsid w:val="00B858E3"/>
    <w:rsid w:val="00B87AC3"/>
    <w:rsid w:val="00B87CC3"/>
    <w:rsid w:val="00B91227"/>
    <w:rsid w:val="00B93B6E"/>
    <w:rsid w:val="00B94B96"/>
    <w:rsid w:val="00B96D14"/>
    <w:rsid w:val="00BA3145"/>
    <w:rsid w:val="00BA5579"/>
    <w:rsid w:val="00BA58DA"/>
    <w:rsid w:val="00BA64A7"/>
    <w:rsid w:val="00BB3D03"/>
    <w:rsid w:val="00BC05A7"/>
    <w:rsid w:val="00BD51D2"/>
    <w:rsid w:val="00BD7EEF"/>
    <w:rsid w:val="00BF26A4"/>
    <w:rsid w:val="00C0251B"/>
    <w:rsid w:val="00C03B6F"/>
    <w:rsid w:val="00C054BD"/>
    <w:rsid w:val="00C15BB4"/>
    <w:rsid w:val="00C25038"/>
    <w:rsid w:val="00C3097A"/>
    <w:rsid w:val="00C3176A"/>
    <w:rsid w:val="00C412BD"/>
    <w:rsid w:val="00C42DB6"/>
    <w:rsid w:val="00C439CE"/>
    <w:rsid w:val="00C47306"/>
    <w:rsid w:val="00C518F8"/>
    <w:rsid w:val="00C519F2"/>
    <w:rsid w:val="00C532C1"/>
    <w:rsid w:val="00C57A23"/>
    <w:rsid w:val="00C61108"/>
    <w:rsid w:val="00C61375"/>
    <w:rsid w:val="00C67CC5"/>
    <w:rsid w:val="00C70747"/>
    <w:rsid w:val="00C73D3C"/>
    <w:rsid w:val="00C757C0"/>
    <w:rsid w:val="00C8359C"/>
    <w:rsid w:val="00C854F9"/>
    <w:rsid w:val="00CA20E3"/>
    <w:rsid w:val="00CA391C"/>
    <w:rsid w:val="00CA6218"/>
    <w:rsid w:val="00CD02C5"/>
    <w:rsid w:val="00CD3DE8"/>
    <w:rsid w:val="00CD5D7D"/>
    <w:rsid w:val="00CE450F"/>
    <w:rsid w:val="00D05B95"/>
    <w:rsid w:val="00D14CD9"/>
    <w:rsid w:val="00D33324"/>
    <w:rsid w:val="00D36C21"/>
    <w:rsid w:val="00D40C06"/>
    <w:rsid w:val="00D610BE"/>
    <w:rsid w:val="00D653A2"/>
    <w:rsid w:val="00D656D8"/>
    <w:rsid w:val="00D67FAA"/>
    <w:rsid w:val="00D707CB"/>
    <w:rsid w:val="00D75CF7"/>
    <w:rsid w:val="00D76BEB"/>
    <w:rsid w:val="00D777D0"/>
    <w:rsid w:val="00D82FD1"/>
    <w:rsid w:val="00D87521"/>
    <w:rsid w:val="00DA0981"/>
    <w:rsid w:val="00DA2F6B"/>
    <w:rsid w:val="00DC2807"/>
    <w:rsid w:val="00DC6A00"/>
    <w:rsid w:val="00DC7F49"/>
    <w:rsid w:val="00DD3721"/>
    <w:rsid w:val="00DE35FA"/>
    <w:rsid w:val="00DE367E"/>
    <w:rsid w:val="00DE68F3"/>
    <w:rsid w:val="00DF08BF"/>
    <w:rsid w:val="00DF1C99"/>
    <w:rsid w:val="00DF1EB7"/>
    <w:rsid w:val="00E0038C"/>
    <w:rsid w:val="00E01199"/>
    <w:rsid w:val="00E022FE"/>
    <w:rsid w:val="00E0449A"/>
    <w:rsid w:val="00E30460"/>
    <w:rsid w:val="00E40C80"/>
    <w:rsid w:val="00E43E1B"/>
    <w:rsid w:val="00E51396"/>
    <w:rsid w:val="00E55F41"/>
    <w:rsid w:val="00E56B44"/>
    <w:rsid w:val="00E571C5"/>
    <w:rsid w:val="00E579EA"/>
    <w:rsid w:val="00E71A24"/>
    <w:rsid w:val="00E833BC"/>
    <w:rsid w:val="00E91189"/>
    <w:rsid w:val="00E91BD4"/>
    <w:rsid w:val="00E91C35"/>
    <w:rsid w:val="00E95DD8"/>
    <w:rsid w:val="00E9746F"/>
    <w:rsid w:val="00EB1104"/>
    <w:rsid w:val="00EB1160"/>
    <w:rsid w:val="00EC0CEE"/>
    <w:rsid w:val="00EC0E41"/>
    <w:rsid w:val="00EC14A7"/>
    <w:rsid w:val="00ED3459"/>
    <w:rsid w:val="00EF4E5D"/>
    <w:rsid w:val="00F01FAA"/>
    <w:rsid w:val="00F0421A"/>
    <w:rsid w:val="00F20707"/>
    <w:rsid w:val="00F21F2E"/>
    <w:rsid w:val="00F23211"/>
    <w:rsid w:val="00F34B47"/>
    <w:rsid w:val="00F364F4"/>
    <w:rsid w:val="00F41523"/>
    <w:rsid w:val="00F43B9C"/>
    <w:rsid w:val="00F50D1C"/>
    <w:rsid w:val="00F53C32"/>
    <w:rsid w:val="00F5719C"/>
    <w:rsid w:val="00F655DC"/>
    <w:rsid w:val="00F73DC0"/>
    <w:rsid w:val="00F75D07"/>
    <w:rsid w:val="00F76AFD"/>
    <w:rsid w:val="00F828A8"/>
    <w:rsid w:val="00F85086"/>
    <w:rsid w:val="00F85300"/>
    <w:rsid w:val="00F90B0C"/>
    <w:rsid w:val="00F9620C"/>
    <w:rsid w:val="00FA0950"/>
    <w:rsid w:val="00FA0EFE"/>
    <w:rsid w:val="00FA1CB4"/>
    <w:rsid w:val="00FA2123"/>
    <w:rsid w:val="00FA4406"/>
    <w:rsid w:val="00FB0979"/>
    <w:rsid w:val="00FC6196"/>
    <w:rsid w:val="00FD32EB"/>
    <w:rsid w:val="00FD5B7C"/>
    <w:rsid w:val="00FE6C50"/>
    <w:rsid w:val="00FF1EDB"/>
    <w:rsid w:val="00FF507A"/>
    <w:rsid w:val="00FF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4E5AA1-33CE-4C8A-887A-B8D7725A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qFormat/>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qFormat/>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qFormat/>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qFormat/>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qFormat/>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qFormat/>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qFormat/>
    <w:rsid w:val="0020485C"/>
  </w:style>
  <w:style w:type="paragraph" w:customStyle="1" w:styleId="Style2">
    <w:name w:val="Style2"/>
    <w:basedOn w:val="a0"/>
    <w:qFormat/>
    <w:rsid w:val="0020485C"/>
  </w:style>
  <w:style w:type="paragraph" w:customStyle="1" w:styleId="Style3">
    <w:name w:val="Style3"/>
    <w:basedOn w:val="a0"/>
    <w:qFormat/>
    <w:rsid w:val="0020485C"/>
  </w:style>
  <w:style w:type="paragraph" w:customStyle="1" w:styleId="Style4">
    <w:name w:val="Style4"/>
    <w:basedOn w:val="a0"/>
    <w:qFormat/>
    <w:rsid w:val="0020485C"/>
  </w:style>
  <w:style w:type="paragraph" w:customStyle="1" w:styleId="Style5">
    <w:name w:val="Style5"/>
    <w:basedOn w:val="a0"/>
    <w:qFormat/>
    <w:rsid w:val="0020485C"/>
  </w:style>
  <w:style w:type="paragraph" w:customStyle="1" w:styleId="Style6">
    <w:name w:val="Style6"/>
    <w:basedOn w:val="a0"/>
    <w:qFormat/>
    <w:rsid w:val="0020485C"/>
  </w:style>
  <w:style w:type="paragraph" w:customStyle="1" w:styleId="Style7">
    <w:name w:val="Style7"/>
    <w:basedOn w:val="a0"/>
    <w:qFormat/>
    <w:rsid w:val="0020485C"/>
  </w:style>
  <w:style w:type="paragraph" w:customStyle="1" w:styleId="Style8">
    <w:name w:val="Style8"/>
    <w:basedOn w:val="a0"/>
    <w:qFormat/>
    <w:rsid w:val="0020485C"/>
  </w:style>
  <w:style w:type="character" w:customStyle="1" w:styleId="FontStyle11">
    <w:name w:val="Font Style11"/>
    <w:basedOn w:val="a1"/>
    <w:qFormat/>
    <w:rsid w:val="0020485C"/>
    <w:rPr>
      <w:rFonts w:ascii="Times New Roman" w:hAnsi="Times New Roman" w:cs="Times New Roman"/>
      <w:sz w:val="10"/>
      <w:szCs w:val="10"/>
    </w:rPr>
  </w:style>
  <w:style w:type="character" w:customStyle="1" w:styleId="FontStyle12">
    <w:name w:val="Font Style12"/>
    <w:basedOn w:val="a1"/>
    <w:qFormat/>
    <w:rsid w:val="0020485C"/>
    <w:rPr>
      <w:rFonts w:ascii="Georgia" w:hAnsi="Georgia" w:cs="Georgia"/>
      <w:b/>
      <w:bCs/>
      <w:sz w:val="12"/>
      <w:szCs w:val="12"/>
    </w:rPr>
  </w:style>
  <w:style w:type="character" w:customStyle="1" w:styleId="FontStyle13">
    <w:name w:val="Font Style13"/>
    <w:basedOn w:val="a1"/>
    <w:qFormat/>
    <w:rsid w:val="0020485C"/>
    <w:rPr>
      <w:rFonts w:ascii="Times New Roman" w:hAnsi="Times New Roman" w:cs="Times New Roman"/>
      <w:b/>
      <w:bCs/>
      <w:sz w:val="12"/>
      <w:szCs w:val="12"/>
    </w:rPr>
  </w:style>
  <w:style w:type="character" w:customStyle="1" w:styleId="FontStyle14">
    <w:name w:val="Font Style14"/>
    <w:basedOn w:val="a1"/>
    <w:qFormat/>
    <w:rsid w:val="0020485C"/>
    <w:rPr>
      <w:rFonts w:ascii="Times New Roman" w:hAnsi="Times New Roman" w:cs="Times New Roman"/>
      <w:b/>
      <w:bCs/>
      <w:sz w:val="14"/>
      <w:szCs w:val="14"/>
    </w:rPr>
  </w:style>
  <w:style w:type="character" w:customStyle="1" w:styleId="FontStyle15">
    <w:name w:val="Font Style15"/>
    <w:basedOn w:val="a1"/>
    <w:qFormat/>
    <w:rsid w:val="0020485C"/>
    <w:rPr>
      <w:rFonts w:ascii="Times New Roman" w:hAnsi="Times New Roman" w:cs="Times New Roman"/>
      <w:b/>
      <w:bCs/>
      <w:sz w:val="18"/>
      <w:szCs w:val="18"/>
    </w:rPr>
  </w:style>
  <w:style w:type="character" w:customStyle="1" w:styleId="FontStyle16">
    <w:name w:val="Font Style16"/>
    <w:basedOn w:val="a1"/>
    <w:qFormat/>
    <w:rsid w:val="0020485C"/>
    <w:rPr>
      <w:rFonts w:ascii="Times New Roman" w:hAnsi="Times New Roman" w:cs="Times New Roman"/>
      <w:b/>
      <w:bCs/>
      <w:sz w:val="16"/>
      <w:szCs w:val="16"/>
    </w:rPr>
  </w:style>
  <w:style w:type="character" w:customStyle="1" w:styleId="FontStyle17">
    <w:name w:val="Font Style17"/>
    <w:basedOn w:val="a1"/>
    <w:qFormat/>
    <w:rsid w:val="0020485C"/>
    <w:rPr>
      <w:rFonts w:ascii="Times New Roman" w:hAnsi="Times New Roman" w:cs="Times New Roman"/>
      <w:b/>
      <w:bCs/>
      <w:sz w:val="16"/>
      <w:szCs w:val="16"/>
    </w:rPr>
  </w:style>
  <w:style w:type="character" w:customStyle="1" w:styleId="FontStyle18">
    <w:name w:val="Font Style18"/>
    <w:basedOn w:val="a1"/>
    <w:uiPriority w:val="99"/>
    <w:qFormat/>
    <w:rsid w:val="0020485C"/>
    <w:rPr>
      <w:rFonts w:ascii="Times New Roman" w:hAnsi="Times New Roman" w:cs="Times New Roman"/>
      <w:b/>
      <w:bCs/>
      <w:sz w:val="10"/>
      <w:szCs w:val="10"/>
    </w:rPr>
  </w:style>
  <w:style w:type="character" w:customStyle="1" w:styleId="FontStyle19">
    <w:name w:val="Font Style19"/>
    <w:basedOn w:val="a1"/>
    <w:qFormat/>
    <w:rsid w:val="0020485C"/>
    <w:rPr>
      <w:rFonts w:ascii="Times New Roman" w:hAnsi="Times New Roman" w:cs="Times New Roman"/>
      <w:i/>
      <w:iCs/>
      <w:sz w:val="12"/>
      <w:szCs w:val="12"/>
    </w:rPr>
  </w:style>
  <w:style w:type="character" w:customStyle="1" w:styleId="FontStyle20">
    <w:name w:val="Font Style20"/>
    <w:basedOn w:val="a1"/>
    <w:qFormat/>
    <w:rsid w:val="0020485C"/>
    <w:rPr>
      <w:rFonts w:ascii="Georgia" w:hAnsi="Georgia" w:cs="Georgia"/>
      <w:sz w:val="12"/>
      <w:szCs w:val="12"/>
    </w:rPr>
  </w:style>
  <w:style w:type="character" w:customStyle="1" w:styleId="FontStyle21">
    <w:name w:val="Font Style21"/>
    <w:basedOn w:val="a1"/>
    <w:qFormat/>
    <w:rsid w:val="0020485C"/>
    <w:rPr>
      <w:rFonts w:ascii="Times New Roman" w:hAnsi="Times New Roman" w:cs="Times New Roman"/>
      <w:sz w:val="12"/>
      <w:szCs w:val="12"/>
    </w:rPr>
  </w:style>
  <w:style w:type="character" w:customStyle="1" w:styleId="FontStyle22">
    <w:name w:val="Font Style22"/>
    <w:basedOn w:val="a1"/>
    <w:qFormat/>
    <w:rsid w:val="0020485C"/>
    <w:rPr>
      <w:rFonts w:ascii="Times New Roman" w:hAnsi="Times New Roman" w:cs="Times New Roman"/>
      <w:sz w:val="20"/>
      <w:szCs w:val="20"/>
    </w:rPr>
  </w:style>
  <w:style w:type="character" w:customStyle="1" w:styleId="FontStyle23">
    <w:name w:val="Font Style23"/>
    <w:basedOn w:val="a1"/>
    <w:qFormat/>
    <w:rsid w:val="0020485C"/>
    <w:rPr>
      <w:rFonts w:ascii="Times New Roman" w:hAnsi="Times New Roman" w:cs="Times New Roman"/>
      <w:b/>
      <w:bCs/>
      <w:sz w:val="12"/>
      <w:szCs w:val="12"/>
    </w:rPr>
  </w:style>
  <w:style w:type="character" w:customStyle="1" w:styleId="FontStyle24">
    <w:name w:val="Font Style24"/>
    <w:basedOn w:val="a1"/>
    <w:qFormat/>
    <w:rsid w:val="0020485C"/>
    <w:rPr>
      <w:rFonts w:ascii="Times New Roman" w:hAnsi="Times New Roman" w:cs="Times New Roman"/>
      <w:b/>
      <w:bCs/>
      <w:sz w:val="10"/>
      <w:szCs w:val="10"/>
    </w:rPr>
  </w:style>
  <w:style w:type="character" w:customStyle="1" w:styleId="FontStyle25">
    <w:name w:val="Font Style25"/>
    <w:basedOn w:val="a1"/>
    <w:qFormat/>
    <w:rsid w:val="0020485C"/>
    <w:rPr>
      <w:rFonts w:ascii="Times New Roman" w:hAnsi="Times New Roman" w:cs="Times New Roman"/>
      <w:i/>
      <w:iCs/>
      <w:sz w:val="12"/>
      <w:szCs w:val="12"/>
    </w:rPr>
  </w:style>
  <w:style w:type="paragraph" w:customStyle="1" w:styleId="Style9">
    <w:name w:val="Style9"/>
    <w:basedOn w:val="a0"/>
    <w:qFormat/>
    <w:rsid w:val="007754E4"/>
  </w:style>
  <w:style w:type="paragraph" w:customStyle="1" w:styleId="Style10">
    <w:name w:val="Style10"/>
    <w:basedOn w:val="a0"/>
    <w:qFormat/>
    <w:rsid w:val="007754E4"/>
  </w:style>
  <w:style w:type="paragraph" w:customStyle="1" w:styleId="Style11">
    <w:name w:val="Style11"/>
    <w:basedOn w:val="a0"/>
    <w:qFormat/>
    <w:rsid w:val="007754E4"/>
  </w:style>
  <w:style w:type="paragraph" w:customStyle="1" w:styleId="Style12">
    <w:name w:val="Style12"/>
    <w:basedOn w:val="a0"/>
    <w:qFormat/>
    <w:rsid w:val="007754E4"/>
  </w:style>
  <w:style w:type="paragraph" w:customStyle="1" w:styleId="Style13">
    <w:name w:val="Style13"/>
    <w:basedOn w:val="a0"/>
    <w:qFormat/>
    <w:rsid w:val="007754E4"/>
  </w:style>
  <w:style w:type="paragraph" w:customStyle="1" w:styleId="Style14">
    <w:name w:val="Style14"/>
    <w:basedOn w:val="a0"/>
    <w:qFormat/>
    <w:rsid w:val="007754E4"/>
  </w:style>
  <w:style w:type="paragraph" w:customStyle="1" w:styleId="Style15">
    <w:name w:val="Style15"/>
    <w:basedOn w:val="a0"/>
    <w:qFormat/>
    <w:rsid w:val="007754E4"/>
  </w:style>
  <w:style w:type="paragraph" w:customStyle="1" w:styleId="Style16">
    <w:name w:val="Style16"/>
    <w:basedOn w:val="a0"/>
    <w:qFormat/>
    <w:rsid w:val="007754E4"/>
  </w:style>
  <w:style w:type="paragraph" w:customStyle="1" w:styleId="Style17">
    <w:name w:val="Style17"/>
    <w:basedOn w:val="a0"/>
    <w:qFormat/>
    <w:rsid w:val="007754E4"/>
  </w:style>
  <w:style w:type="paragraph" w:customStyle="1" w:styleId="Style18">
    <w:name w:val="Style18"/>
    <w:basedOn w:val="a0"/>
    <w:qFormat/>
    <w:rsid w:val="007754E4"/>
  </w:style>
  <w:style w:type="paragraph" w:customStyle="1" w:styleId="Style19">
    <w:name w:val="Style19"/>
    <w:basedOn w:val="a0"/>
    <w:qFormat/>
    <w:rsid w:val="007754E4"/>
  </w:style>
  <w:style w:type="character" w:customStyle="1" w:styleId="FontStyle26">
    <w:name w:val="Font Style26"/>
    <w:basedOn w:val="a1"/>
    <w:qFormat/>
    <w:rsid w:val="007754E4"/>
    <w:rPr>
      <w:rFonts w:ascii="Times New Roman" w:hAnsi="Times New Roman" w:cs="Times New Roman"/>
      <w:b/>
      <w:bCs/>
      <w:sz w:val="12"/>
      <w:szCs w:val="12"/>
    </w:rPr>
  </w:style>
  <w:style w:type="character" w:customStyle="1" w:styleId="FontStyle27">
    <w:name w:val="Font Style27"/>
    <w:basedOn w:val="a1"/>
    <w:qFormat/>
    <w:rsid w:val="007754E4"/>
    <w:rPr>
      <w:rFonts w:ascii="Times New Roman" w:hAnsi="Times New Roman" w:cs="Times New Roman"/>
      <w:b/>
      <w:bCs/>
      <w:sz w:val="10"/>
      <w:szCs w:val="10"/>
    </w:rPr>
  </w:style>
  <w:style w:type="character" w:customStyle="1" w:styleId="FontStyle28">
    <w:name w:val="Font Style28"/>
    <w:basedOn w:val="a1"/>
    <w:qFormat/>
    <w:rsid w:val="007754E4"/>
    <w:rPr>
      <w:rFonts w:ascii="Constantia" w:hAnsi="Constantia" w:cs="Constantia"/>
      <w:b/>
      <w:bCs/>
      <w:smallCaps/>
      <w:sz w:val="10"/>
      <w:szCs w:val="10"/>
    </w:rPr>
  </w:style>
  <w:style w:type="character" w:customStyle="1" w:styleId="FontStyle29">
    <w:name w:val="Font Style29"/>
    <w:basedOn w:val="a1"/>
    <w:qFormat/>
    <w:rsid w:val="007754E4"/>
    <w:rPr>
      <w:rFonts w:ascii="Times New Roman" w:hAnsi="Times New Roman" w:cs="Times New Roman"/>
      <w:b/>
      <w:bCs/>
      <w:sz w:val="10"/>
      <w:szCs w:val="10"/>
    </w:rPr>
  </w:style>
  <w:style w:type="character" w:customStyle="1" w:styleId="FontStyle30">
    <w:name w:val="Font Style30"/>
    <w:basedOn w:val="a1"/>
    <w:qFormat/>
    <w:rsid w:val="007754E4"/>
    <w:rPr>
      <w:rFonts w:ascii="Times New Roman" w:hAnsi="Times New Roman" w:cs="Times New Roman"/>
      <w:b/>
      <w:bCs/>
      <w:sz w:val="10"/>
      <w:szCs w:val="10"/>
    </w:rPr>
  </w:style>
  <w:style w:type="character" w:customStyle="1" w:styleId="FontStyle31">
    <w:name w:val="Font Style31"/>
    <w:basedOn w:val="a1"/>
    <w:qFormat/>
    <w:rsid w:val="007754E4"/>
    <w:rPr>
      <w:rFonts w:ascii="Georgia" w:hAnsi="Georgia" w:cs="Georgia"/>
      <w:sz w:val="12"/>
      <w:szCs w:val="12"/>
    </w:rPr>
  </w:style>
  <w:style w:type="character" w:customStyle="1" w:styleId="FontStyle32">
    <w:name w:val="Font Style32"/>
    <w:basedOn w:val="a1"/>
    <w:qFormat/>
    <w:rsid w:val="007754E4"/>
    <w:rPr>
      <w:rFonts w:ascii="Times New Roman" w:hAnsi="Times New Roman" w:cs="Times New Roman"/>
      <w:i/>
      <w:iCs/>
      <w:sz w:val="12"/>
      <w:szCs w:val="12"/>
    </w:rPr>
  </w:style>
  <w:style w:type="character" w:customStyle="1" w:styleId="FontStyle33">
    <w:name w:val="Font Style33"/>
    <w:basedOn w:val="a1"/>
    <w:qFormat/>
    <w:rsid w:val="007754E4"/>
    <w:rPr>
      <w:rFonts w:ascii="Times New Roman" w:hAnsi="Times New Roman" w:cs="Times New Roman"/>
      <w:b/>
      <w:bCs/>
      <w:sz w:val="12"/>
      <w:szCs w:val="12"/>
    </w:rPr>
  </w:style>
  <w:style w:type="character" w:customStyle="1" w:styleId="FontStyle34">
    <w:name w:val="Font Style34"/>
    <w:basedOn w:val="a1"/>
    <w:qFormat/>
    <w:rsid w:val="007754E4"/>
    <w:rPr>
      <w:rFonts w:ascii="Times New Roman" w:hAnsi="Times New Roman" w:cs="Times New Roman"/>
      <w:sz w:val="12"/>
      <w:szCs w:val="12"/>
    </w:rPr>
  </w:style>
  <w:style w:type="character" w:customStyle="1" w:styleId="FontStyle35">
    <w:name w:val="Font Style35"/>
    <w:basedOn w:val="a1"/>
    <w:qFormat/>
    <w:rsid w:val="007754E4"/>
    <w:rPr>
      <w:rFonts w:ascii="Times New Roman" w:hAnsi="Times New Roman" w:cs="Times New Roman"/>
      <w:smallCaps/>
      <w:sz w:val="12"/>
      <w:szCs w:val="12"/>
    </w:rPr>
  </w:style>
  <w:style w:type="character" w:customStyle="1" w:styleId="FontStyle36">
    <w:name w:val="Font Style36"/>
    <w:basedOn w:val="a1"/>
    <w:qFormat/>
    <w:rsid w:val="007754E4"/>
    <w:rPr>
      <w:rFonts w:ascii="Times New Roman" w:hAnsi="Times New Roman" w:cs="Times New Roman"/>
      <w:sz w:val="12"/>
      <w:szCs w:val="12"/>
    </w:rPr>
  </w:style>
  <w:style w:type="character" w:customStyle="1" w:styleId="FontStyle37">
    <w:name w:val="Font Style37"/>
    <w:basedOn w:val="a1"/>
    <w:qFormat/>
    <w:rsid w:val="007754E4"/>
    <w:rPr>
      <w:rFonts w:ascii="Times New Roman" w:hAnsi="Times New Roman" w:cs="Times New Roman"/>
      <w:spacing w:val="10"/>
      <w:sz w:val="12"/>
      <w:szCs w:val="12"/>
    </w:rPr>
  </w:style>
  <w:style w:type="character" w:customStyle="1" w:styleId="FontStyle38">
    <w:name w:val="Font Style38"/>
    <w:basedOn w:val="a1"/>
    <w:qFormat/>
    <w:rsid w:val="007754E4"/>
    <w:rPr>
      <w:rFonts w:ascii="Times New Roman" w:hAnsi="Times New Roman" w:cs="Times New Roman"/>
      <w:b/>
      <w:bCs/>
      <w:sz w:val="10"/>
      <w:szCs w:val="10"/>
    </w:rPr>
  </w:style>
  <w:style w:type="character" w:customStyle="1" w:styleId="FontStyle39">
    <w:name w:val="Font Style39"/>
    <w:basedOn w:val="a1"/>
    <w:qFormat/>
    <w:rsid w:val="007754E4"/>
    <w:rPr>
      <w:rFonts w:ascii="Times New Roman" w:hAnsi="Times New Roman" w:cs="Times New Roman"/>
      <w:i/>
      <w:iCs/>
      <w:sz w:val="14"/>
      <w:szCs w:val="14"/>
    </w:rPr>
  </w:style>
  <w:style w:type="character" w:customStyle="1" w:styleId="FontStyle40">
    <w:name w:val="Font Style40"/>
    <w:basedOn w:val="a1"/>
    <w:qFormat/>
    <w:rsid w:val="007754E4"/>
    <w:rPr>
      <w:rFonts w:ascii="Times New Roman" w:hAnsi="Times New Roman" w:cs="Times New Roman"/>
      <w:i/>
      <w:iCs/>
      <w:sz w:val="12"/>
      <w:szCs w:val="12"/>
    </w:rPr>
  </w:style>
  <w:style w:type="paragraph" w:customStyle="1" w:styleId="Style20">
    <w:name w:val="Style20"/>
    <w:basedOn w:val="a0"/>
    <w:qFormat/>
    <w:rsid w:val="007754E4"/>
  </w:style>
  <w:style w:type="paragraph" w:customStyle="1" w:styleId="Style21">
    <w:name w:val="Style21"/>
    <w:basedOn w:val="a0"/>
    <w:qFormat/>
    <w:rsid w:val="007754E4"/>
  </w:style>
  <w:style w:type="paragraph" w:customStyle="1" w:styleId="Style22">
    <w:name w:val="Style22"/>
    <w:basedOn w:val="a0"/>
    <w:qFormat/>
    <w:rsid w:val="007754E4"/>
  </w:style>
  <w:style w:type="paragraph" w:customStyle="1" w:styleId="Style23">
    <w:name w:val="Style23"/>
    <w:basedOn w:val="a0"/>
    <w:qFormat/>
    <w:rsid w:val="007754E4"/>
  </w:style>
  <w:style w:type="paragraph" w:customStyle="1" w:styleId="Style24">
    <w:name w:val="Style24"/>
    <w:basedOn w:val="a0"/>
    <w:qFormat/>
    <w:rsid w:val="007754E4"/>
  </w:style>
  <w:style w:type="character" w:customStyle="1" w:styleId="FontStyle41">
    <w:name w:val="Font Style41"/>
    <w:basedOn w:val="a1"/>
    <w:qFormat/>
    <w:rsid w:val="007754E4"/>
    <w:rPr>
      <w:rFonts w:ascii="Tahoma" w:hAnsi="Tahoma" w:cs="Tahoma"/>
      <w:sz w:val="22"/>
      <w:szCs w:val="22"/>
    </w:rPr>
  </w:style>
  <w:style w:type="character" w:customStyle="1" w:styleId="FontStyle42">
    <w:name w:val="Font Style42"/>
    <w:basedOn w:val="a1"/>
    <w:qFormat/>
    <w:rsid w:val="007754E4"/>
    <w:rPr>
      <w:rFonts w:ascii="Times New Roman" w:hAnsi="Times New Roman" w:cs="Times New Roman"/>
      <w:spacing w:val="-10"/>
      <w:sz w:val="24"/>
      <w:szCs w:val="24"/>
    </w:rPr>
  </w:style>
  <w:style w:type="character" w:customStyle="1" w:styleId="FontStyle43">
    <w:name w:val="Font Style43"/>
    <w:basedOn w:val="a1"/>
    <w:qFormat/>
    <w:rsid w:val="007754E4"/>
    <w:rPr>
      <w:rFonts w:ascii="Courier New" w:hAnsi="Courier New" w:cs="Courier New"/>
      <w:b/>
      <w:bCs/>
      <w:i/>
      <w:iCs/>
      <w:sz w:val="12"/>
      <w:szCs w:val="12"/>
    </w:rPr>
  </w:style>
  <w:style w:type="character" w:customStyle="1" w:styleId="FontStyle44">
    <w:name w:val="Font Style44"/>
    <w:basedOn w:val="a1"/>
    <w:qFormat/>
    <w:rsid w:val="007754E4"/>
    <w:rPr>
      <w:rFonts w:ascii="Times New Roman" w:hAnsi="Times New Roman" w:cs="Times New Roman"/>
      <w:b/>
      <w:bCs/>
      <w:sz w:val="42"/>
      <w:szCs w:val="42"/>
    </w:rPr>
  </w:style>
  <w:style w:type="paragraph" w:customStyle="1" w:styleId="Style25">
    <w:name w:val="Style25"/>
    <w:basedOn w:val="a0"/>
    <w:qFormat/>
    <w:rsid w:val="007754E4"/>
  </w:style>
  <w:style w:type="paragraph" w:customStyle="1" w:styleId="Style26">
    <w:name w:val="Style26"/>
    <w:basedOn w:val="a0"/>
    <w:qFormat/>
    <w:rsid w:val="007754E4"/>
  </w:style>
  <w:style w:type="paragraph" w:customStyle="1" w:styleId="Style27">
    <w:name w:val="Style27"/>
    <w:basedOn w:val="a0"/>
    <w:qFormat/>
    <w:rsid w:val="007754E4"/>
  </w:style>
  <w:style w:type="paragraph" w:customStyle="1" w:styleId="Style28">
    <w:name w:val="Style28"/>
    <w:basedOn w:val="a0"/>
    <w:qFormat/>
    <w:rsid w:val="007754E4"/>
  </w:style>
  <w:style w:type="paragraph" w:customStyle="1" w:styleId="Style29">
    <w:name w:val="Style29"/>
    <w:basedOn w:val="a0"/>
    <w:qFormat/>
    <w:rsid w:val="007754E4"/>
  </w:style>
  <w:style w:type="paragraph" w:customStyle="1" w:styleId="Style30">
    <w:name w:val="Style30"/>
    <w:basedOn w:val="a0"/>
    <w:qFormat/>
    <w:rsid w:val="007754E4"/>
  </w:style>
  <w:style w:type="paragraph" w:customStyle="1" w:styleId="Style31">
    <w:name w:val="Style31"/>
    <w:basedOn w:val="a0"/>
    <w:qFormat/>
    <w:rsid w:val="007754E4"/>
  </w:style>
  <w:style w:type="paragraph" w:customStyle="1" w:styleId="Style32">
    <w:name w:val="Style32"/>
    <w:basedOn w:val="a0"/>
    <w:qFormat/>
    <w:rsid w:val="007754E4"/>
  </w:style>
  <w:style w:type="paragraph" w:customStyle="1" w:styleId="Style33">
    <w:name w:val="Style33"/>
    <w:basedOn w:val="a0"/>
    <w:qFormat/>
    <w:rsid w:val="007754E4"/>
  </w:style>
  <w:style w:type="paragraph" w:customStyle="1" w:styleId="Style34">
    <w:name w:val="Style34"/>
    <w:basedOn w:val="a0"/>
    <w:qFormat/>
    <w:rsid w:val="007754E4"/>
  </w:style>
  <w:style w:type="paragraph" w:customStyle="1" w:styleId="Style35">
    <w:name w:val="Style35"/>
    <w:basedOn w:val="a0"/>
    <w:qFormat/>
    <w:rsid w:val="007754E4"/>
  </w:style>
  <w:style w:type="character" w:customStyle="1" w:styleId="FontStyle45">
    <w:name w:val="Font Style45"/>
    <w:basedOn w:val="a1"/>
    <w:qFormat/>
    <w:rsid w:val="007754E4"/>
    <w:rPr>
      <w:rFonts w:ascii="Times New Roman" w:hAnsi="Times New Roman" w:cs="Times New Roman"/>
      <w:i/>
      <w:iCs/>
      <w:spacing w:val="10"/>
      <w:sz w:val="16"/>
      <w:szCs w:val="16"/>
    </w:rPr>
  </w:style>
  <w:style w:type="character" w:customStyle="1" w:styleId="FontStyle46">
    <w:name w:val="Font Style46"/>
    <w:basedOn w:val="a1"/>
    <w:qFormat/>
    <w:rsid w:val="007754E4"/>
    <w:rPr>
      <w:rFonts w:ascii="Constantia" w:hAnsi="Constantia" w:cs="Constantia"/>
      <w:sz w:val="14"/>
      <w:szCs w:val="14"/>
    </w:rPr>
  </w:style>
  <w:style w:type="character" w:customStyle="1" w:styleId="FontStyle47">
    <w:name w:val="Font Style47"/>
    <w:basedOn w:val="a1"/>
    <w:qFormat/>
    <w:rsid w:val="007754E4"/>
    <w:rPr>
      <w:rFonts w:ascii="Times New Roman" w:hAnsi="Times New Roman" w:cs="Times New Roman"/>
      <w:b/>
      <w:bCs/>
      <w:sz w:val="12"/>
      <w:szCs w:val="12"/>
    </w:rPr>
  </w:style>
  <w:style w:type="character" w:customStyle="1" w:styleId="FontStyle48">
    <w:name w:val="Font Style48"/>
    <w:basedOn w:val="a1"/>
    <w:qFormat/>
    <w:rsid w:val="007754E4"/>
    <w:rPr>
      <w:rFonts w:ascii="Times New Roman" w:hAnsi="Times New Roman" w:cs="Times New Roman"/>
      <w:b/>
      <w:bCs/>
      <w:spacing w:val="-20"/>
      <w:sz w:val="32"/>
      <w:szCs w:val="32"/>
    </w:rPr>
  </w:style>
  <w:style w:type="character" w:customStyle="1" w:styleId="FontStyle49">
    <w:name w:val="Font Style49"/>
    <w:basedOn w:val="a1"/>
    <w:qFormat/>
    <w:rsid w:val="007754E4"/>
    <w:rPr>
      <w:rFonts w:ascii="Times New Roman" w:hAnsi="Times New Roman" w:cs="Times New Roman"/>
      <w:i/>
      <w:iCs/>
      <w:w w:val="50"/>
      <w:sz w:val="42"/>
      <w:szCs w:val="42"/>
    </w:rPr>
  </w:style>
  <w:style w:type="character" w:customStyle="1" w:styleId="FontStyle50">
    <w:name w:val="Font Style50"/>
    <w:basedOn w:val="a1"/>
    <w:qFormat/>
    <w:rsid w:val="007754E4"/>
    <w:rPr>
      <w:rFonts w:ascii="Times New Roman" w:hAnsi="Times New Roman" w:cs="Times New Roman"/>
      <w:sz w:val="14"/>
      <w:szCs w:val="14"/>
    </w:rPr>
  </w:style>
  <w:style w:type="character" w:customStyle="1" w:styleId="FontStyle51">
    <w:name w:val="Font Style51"/>
    <w:basedOn w:val="a1"/>
    <w:qFormat/>
    <w:rsid w:val="007754E4"/>
    <w:rPr>
      <w:rFonts w:ascii="Times New Roman" w:hAnsi="Times New Roman" w:cs="Times New Roman"/>
      <w:sz w:val="16"/>
      <w:szCs w:val="16"/>
    </w:rPr>
  </w:style>
  <w:style w:type="character" w:customStyle="1" w:styleId="FontStyle52">
    <w:name w:val="Font Style52"/>
    <w:basedOn w:val="a1"/>
    <w:qFormat/>
    <w:rsid w:val="007754E4"/>
    <w:rPr>
      <w:rFonts w:ascii="Times New Roman" w:hAnsi="Times New Roman" w:cs="Times New Roman"/>
      <w:b/>
      <w:bCs/>
      <w:sz w:val="10"/>
      <w:szCs w:val="10"/>
    </w:rPr>
  </w:style>
  <w:style w:type="character" w:customStyle="1" w:styleId="FontStyle53">
    <w:name w:val="Font Style53"/>
    <w:basedOn w:val="a1"/>
    <w:qFormat/>
    <w:rsid w:val="007754E4"/>
    <w:rPr>
      <w:rFonts w:ascii="Times New Roman" w:hAnsi="Times New Roman" w:cs="Times New Roman"/>
      <w:spacing w:val="-10"/>
      <w:sz w:val="14"/>
      <w:szCs w:val="14"/>
    </w:rPr>
  </w:style>
  <w:style w:type="character" w:customStyle="1" w:styleId="FontStyle54">
    <w:name w:val="Font Style54"/>
    <w:basedOn w:val="a1"/>
    <w:qFormat/>
    <w:rsid w:val="007754E4"/>
    <w:rPr>
      <w:rFonts w:ascii="Times New Roman" w:hAnsi="Times New Roman" w:cs="Times New Roman"/>
      <w:sz w:val="22"/>
      <w:szCs w:val="22"/>
    </w:rPr>
  </w:style>
  <w:style w:type="character" w:customStyle="1" w:styleId="FontStyle55">
    <w:name w:val="Font Style55"/>
    <w:basedOn w:val="a1"/>
    <w:qFormat/>
    <w:rsid w:val="007754E4"/>
    <w:rPr>
      <w:rFonts w:ascii="Times New Roman" w:hAnsi="Times New Roman" w:cs="Times New Roman"/>
      <w:sz w:val="42"/>
      <w:szCs w:val="42"/>
    </w:rPr>
  </w:style>
  <w:style w:type="character" w:customStyle="1" w:styleId="FontStyle56">
    <w:name w:val="Font Style56"/>
    <w:basedOn w:val="a1"/>
    <w:qFormat/>
    <w:rsid w:val="007754E4"/>
    <w:rPr>
      <w:rFonts w:ascii="Times New Roman" w:hAnsi="Times New Roman" w:cs="Times New Roman"/>
      <w:i/>
      <w:iCs/>
      <w:sz w:val="16"/>
      <w:szCs w:val="16"/>
    </w:rPr>
  </w:style>
  <w:style w:type="character" w:customStyle="1" w:styleId="FontStyle57">
    <w:name w:val="Font Style57"/>
    <w:basedOn w:val="a1"/>
    <w:qFormat/>
    <w:rsid w:val="007754E4"/>
    <w:rPr>
      <w:rFonts w:ascii="Times New Roman" w:hAnsi="Times New Roman" w:cs="Times New Roman"/>
      <w:sz w:val="20"/>
      <w:szCs w:val="20"/>
    </w:rPr>
  </w:style>
  <w:style w:type="character" w:customStyle="1" w:styleId="FontStyle58">
    <w:name w:val="Font Style58"/>
    <w:basedOn w:val="a1"/>
    <w:qFormat/>
    <w:rsid w:val="007754E4"/>
    <w:rPr>
      <w:rFonts w:ascii="Times New Roman" w:hAnsi="Times New Roman" w:cs="Times New Roman"/>
      <w:b/>
      <w:bCs/>
      <w:i/>
      <w:iCs/>
      <w:sz w:val="18"/>
      <w:szCs w:val="18"/>
    </w:rPr>
  </w:style>
  <w:style w:type="character" w:customStyle="1" w:styleId="FontStyle59">
    <w:name w:val="Font Style59"/>
    <w:basedOn w:val="a1"/>
    <w:qFormat/>
    <w:rsid w:val="007754E4"/>
    <w:rPr>
      <w:rFonts w:ascii="Times New Roman" w:hAnsi="Times New Roman" w:cs="Times New Roman"/>
      <w:b/>
      <w:bCs/>
      <w:i/>
      <w:iCs/>
      <w:sz w:val="20"/>
      <w:szCs w:val="20"/>
    </w:rPr>
  </w:style>
  <w:style w:type="character" w:customStyle="1" w:styleId="FontStyle60">
    <w:name w:val="Font Style60"/>
    <w:basedOn w:val="a1"/>
    <w:qFormat/>
    <w:rsid w:val="007754E4"/>
    <w:rPr>
      <w:rFonts w:ascii="Times New Roman" w:hAnsi="Times New Roman" w:cs="Times New Roman"/>
      <w:b/>
      <w:bCs/>
      <w:i/>
      <w:iCs/>
      <w:sz w:val="18"/>
      <w:szCs w:val="18"/>
    </w:rPr>
  </w:style>
  <w:style w:type="paragraph" w:styleId="a4">
    <w:name w:val="footer"/>
    <w:basedOn w:val="a0"/>
    <w:link w:val="a5"/>
    <w:uiPriority w:val="99"/>
    <w:rsid w:val="0087519F"/>
    <w:pPr>
      <w:tabs>
        <w:tab w:val="center" w:pos="4677"/>
        <w:tab w:val="right" w:pos="9355"/>
      </w:tabs>
    </w:pPr>
  </w:style>
  <w:style w:type="character" w:styleId="a6">
    <w:name w:val="page number"/>
    <w:basedOn w:val="a1"/>
    <w:qFormat/>
    <w:rsid w:val="0087519F"/>
  </w:style>
  <w:style w:type="table" w:styleId="a7">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qFormat/>
    <w:rsid w:val="00152163"/>
  </w:style>
  <w:style w:type="character" w:customStyle="1" w:styleId="FontStyle278">
    <w:name w:val="Font Style278"/>
    <w:basedOn w:val="a1"/>
    <w:qFormat/>
    <w:rsid w:val="00152163"/>
    <w:rPr>
      <w:rFonts w:ascii="Times New Roman" w:hAnsi="Times New Roman" w:cs="Times New Roman"/>
      <w:sz w:val="20"/>
      <w:szCs w:val="20"/>
    </w:rPr>
  </w:style>
  <w:style w:type="paragraph" w:customStyle="1" w:styleId="Style55">
    <w:name w:val="Style55"/>
    <w:basedOn w:val="a0"/>
    <w:qFormat/>
    <w:rsid w:val="00D67FAA"/>
  </w:style>
  <w:style w:type="paragraph" w:customStyle="1" w:styleId="Style63">
    <w:name w:val="Style63"/>
    <w:basedOn w:val="a0"/>
    <w:qFormat/>
    <w:rsid w:val="00D67FAA"/>
  </w:style>
  <w:style w:type="paragraph" w:customStyle="1" w:styleId="Style70">
    <w:name w:val="Style70"/>
    <w:basedOn w:val="a0"/>
    <w:qFormat/>
    <w:rsid w:val="00D67FAA"/>
  </w:style>
  <w:style w:type="paragraph" w:customStyle="1" w:styleId="Style79">
    <w:name w:val="Style79"/>
    <w:basedOn w:val="a0"/>
    <w:qFormat/>
    <w:rsid w:val="00D67FAA"/>
  </w:style>
  <w:style w:type="paragraph" w:customStyle="1" w:styleId="Style80">
    <w:name w:val="Style80"/>
    <w:basedOn w:val="a0"/>
    <w:qFormat/>
    <w:rsid w:val="00D67FAA"/>
  </w:style>
  <w:style w:type="paragraph" w:customStyle="1" w:styleId="Style85">
    <w:name w:val="Style85"/>
    <w:basedOn w:val="a0"/>
    <w:qFormat/>
    <w:rsid w:val="00D67FAA"/>
  </w:style>
  <w:style w:type="paragraph" w:customStyle="1" w:styleId="Style89">
    <w:name w:val="Style89"/>
    <w:basedOn w:val="a0"/>
    <w:qFormat/>
    <w:rsid w:val="00D67FAA"/>
  </w:style>
  <w:style w:type="paragraph" w:customStyle="1" w:styleId="Style113">
    <w:name w:val="Style113"/>
    <w:basedOn w:val="a0"/>
    <w:qFormat/>
    <w:rsid w:val="00D67FAA"/>
  </w:style>
  <w:style w:type="paragraph" w:customStyle="1" w:styleId="Style114">
    <w:name w:val="Style114"/>
    <w:basedOn w:val="a0"/>
    <w:qFormat/>
    <w:rsid w:val="00D67FAA"/>
  </w:style>
  <w:style w:type="paragraph" w:customStyle="1" w:styleId="Style116">
    <w:name w:val="Style116"/>
    <w:basedOn w:val="a0"/>
    <w:qFormat/>
    <w:rsid w:val="00D67FAA"/>
  </w:style>
  <w:style w:type="character" w:customStyle="1" w:styleId="FontStyle258">
    <w:name w:val="Font Style258"/>
    <w:basedOn w:val="a1"/>
    <w:qFormat/>
    <w:rsid w:val="00D67FAA"/>
    <w:rPr>
      <w:rFonts w:ascii="Times New Roman" w:hAnsi="Times New Roman" w:cs="Times New Roman"/>
      <w:b/>
      <w:bCs/>
      <w:spacing w:val="-10"/>
      <w:sz w:val="14"/>
      <w:szCs w:val="14"/>
    </w:rPr>
  </w:style>
  <w:style w:type="character" w:customStyle="1" w:styleId="FontStyle276">
    <w:name w:val="Font Style276"/>
    <w:basedOn w:val="a1"/>
    <w:qFormat/>
    <w:rsid w:val="00D67FAA"/>
    <w:rPr>
      <w:rFonts w:ascii="Times New Roman" w:hAnsi="Times New Roman" w:cs="Times New Roman"/>
      <w:b/>
      <w:bCs/>
      <w:sz w:val="20"/>
      <w:szCs w:val="20"/>
    </w:rPr>
  </w:style>
  <w:style w:type="character" w:customStyle="1" w:styleId="FontStyle277">
    <w:name w:val="Font Style277"/>
    <w:basedOn w:val="a1"/>
    <w:qFormat/>
    <w:rsid w:val="00D67FAA"/>
    <w:rPr>
      <w:rFonts w:ascii="Times New Roman" w:hAnsi="Times New Roman" w:cs="Times New Roman"/>
      <w:b/>
      <w:bCs/>
      <w:i/>
      <w:iCs/>
      <w:sz w:val="20"/>
      <w:szCs w:val="20"/>
    </w:rPr>
  </w:style>
  <w:style w:type="character" w:customStyle="1" w:styleId="FontStyle279">
    <w:name w:val="Font Style279"/>
    <w:basedOn w:val="a1"/>
    <w:qFormat/>
    <w:rsid w:val="00D67FAA"/>
    <w:rPr>
      <w:rFonts w:ascii="Georgia" w:hAnsi="Georgia" w:cs="Georgia"/>
      <w:b/>
      <w:bCs/>
      <w:spacing w:val="-10"/>
      <w:sz w:val="10"/>
      <w:szCs w:val="10"/>
    </w:rPr>
  </w:style>
  <w:style w:type="character" w:customStyle="1" w:styleId="FontStyle280">
    <w:name w:val="Font Style280"/>
    <w:basedOn w:val="a1"/>
    <w:qFormat/>
    <w:rsid w:val="00D67FAA"/>
    <w:rPr>
      <w:rFonts w:ascii="Times New Roman" w:hAnsi="Times New Roman" w:cs="Times New Roman"/>
      <w:sz w:val="36"/>
      <w:szCs w:val="36"/>
    </w:rPr>
  </w:style>
  <w:style w:type="character" w:customStyle="1" w:styleId="FontStyle281">
    <w:name w:val="Font Style281"/>
    <w:basedOn w:val="a1"/>
    <w:qFormat/>
    <w:rsid w:val="00D67FAA"/>
    <w:rPr>
      <w:rFonts w:ascii="Times New Roman" w:hAnsi="Times New Roman" w:cs="Times New Roman"/>
      <w:b/>
      <w:bCs/>
      <w:spacing w:val="-10"/>
      <w:sz w:val="12"/>
      <w:szCs w:val="12"/>
    </w:rPr>
  </w:style>
  <w:style w:type="character" w:customStyle="1" w:styleId="FontStyle282">
    <w:name w:val="Font Style282"/>
    <w:basedOn w:val="a1"/>
    <w:qFormat/>
    <w:rsid w:val="00D67FAA"/>
    <w:rPr>
      <w:rFonts w:ascii="Times New Roman" w:hAnsi="Times New Roman" w:cs="Times New Roman"/>
      <w:b/>
      <w:bCs/>
      <w:spacing w:val="-10"/>
      <w:sz w:val="12"/>
      <w:szCs w:val="12"/>
    </w:rPr>
  </w:style>
  <w:style w:type="paragraph" w:customStyle="1" w:styleId="ConsPlusTitle">
    <w:name w:val="ConsPlusTitle"/>
    <w:qFormat/>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qFormat/>
    <w:rsid w:val="00E51396"/>
    <w:rPr>
      <w:i/>
      <w:iCs/>
      <w:sz w:val="24"/>
      <w:szCs w:val="24"/>
    </w:rPr>
  </w:style>
  <w:style w:type="character" w:styleId="aa">
    <w:name w:val="Emphasis"/>
    <w:basedOn w:val="a1"/>
    <w:qFormat/>
    <w:rsid w:val="00E51396"/>
    <w:rPr>
      <w:i/>
      <w:iCs/>
    </w:rPr>
  </w:style>
  <w:style w:type="paragraph" w:styleId="ab">
    <w:name w:val="Balloon Text"/>
    <w:basedOn w:val="a0"/>
    <w:link w:val="ac"/>
    <w:semiHidden/>
    <w:qFormat/>
    <w:rsid w:val="002637CD"/>
    <w:rPr>
      <w:rFonts w:ascii="Tahoma" w:hAnsi="Tahoma" w:cs="Tahoma"/>
      <w:sz w:val="16"/>
      <w:szCs w:val="16"/>
    </w:rPr>
  </w:style>
  <w:style w:type="paragraph" w:customStyle="1" w:styleId="ConsPlusNormal">
    <w:name w:val="ConsPlusNormal"/>
    <w:qFormat/>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qFormat/>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d">
    <w:name w:val="Plain Text"/>
    <w:basedOn w:val="a0"/>
    <w:link w:val="ae"/>
    <w:qFormat/>
    <w:rsid w:val="002D3374"/>
    <w:pPr>
      <w:widowControl/>
      <w:autoSpaceDE/>
      <w:autoSpaceDN/>
      <w:adjustRightInd/>
    </w:pPr>
    <w:rPr>
      <w:rFonts w:ascii="Courier New" w:hAnsi="Courier New"/>
      <w:szCs w:val="20"/>
    </w:rPr>
  </w:style>
  <w:style w:type="character" w:customStyle="1" w:styleId="ae">
    <w:name w:val="Текст Знак"/>
    <w:basedOn w:val="a1"/>
    <w:link w:val="ad"/>
    <w:qFormat/>
    <w:rsid w:val="002D3374"/>
    <w:rPr>
      <w:rFonts w:ascii="Courier New" w:hAnsi="Courier New"/>
      <w:sz w:val="24"/>
    </w:rPr>
  </w:style>
  <w:style w:type="paragraph" w:styleId="af">
    <w:name w:val="Body Text"/>
    <w:basedOn w:val="a0"/>
    <w:link w:val="af0"/>
    <w:rsid w:val="002D3374"/>
    <w:pPr>
      <w:widowControl/>
      <w:autoSpaceDE/>
      <w:autoSpaceDN/>
      <w:adjustRightInd/>
      <w:spacing w:after="120"/>
    </w:pPr>
  </w:style>
  <w:style w:type="character" w:customStyle="1" w:styleId="af0">
    <w:name w:val="Основной текст Знак"/>
    <w:basedOn w:val="a1"/>
    <w:link w:val="af"/>
    <w:qFormat/>
    <w:rsid w:val="002D3374"/>
    <w:rPr>
      <w:sz w:val="24"/>
      <w:szCs w:val="24"/>
    </w:rPr>
  </w:style>
  <w:style w:type="paragraph" w:styleId="31">
    <w:name w:val="Body Text 3"/>
    <w:basedOn w:val="a0"/>
    <w:link w:val="32"/>
    <w:qFormat/>
    <w:rsid w:val="005A75F9"/>
    <w:pPr>
      <w:spacing w:after="120"/>
    </w:pPr>
    <w:rPr>
      <w:sz w:val="16"/>
      <w:szCs w:val="16"/>
    </w:rPr>
  </w:style>
  <w:style w:type="character" w:customStyle="1" w:styleId="32">
    <w:name w:val="Основной текст 3 Знак"/>
    <w:basedOn w:val="a1"/>
    <w:link w:val="31"/>
    <w:qFormat/>
    <w:rsid w:val="005A75F9"/>
    <w:rPr>
      <w:sz w:val="16"/>
      <w:szCs w:val="16"/>
    </w:rPr>
  </w:style>
  <w:style w:type="paragraph" w:customStyle="1" w:styleId="Default">
    <w:name w:val="Default"/>
    <w:qFormat/>
    <w:rsid w:val="005A75F9"/>
    <w:pPr>
      <w:autoSpaceDE w:val="0"/>
      <w:autoSpaceDN w:val="0"/>
      <w:adjustRightInd w:val="0"/>
    </w:pPr>
    <w:rPr>
      <w:color w:val="000000"/>
      <w:sz w:val="24"/>
      <w:szCs w:val="24"/>
    </w:rPr>
  </w:style>
  <w:style w:type="paragraph" w:styleId="af1">
    <w:name w:val="List Paragraph"/>
    <w:basedOn w:val="a0"/>
    <w:uiPriority w:val="34"/>
    <w:qFormat/>
    <w:rsid w:val="00D653A2"/>
    <w:pPr>
      <w:ind w:left="720"/>
      <w:contextualSpacing/>
    </w:pPr>
  </w:style>
  <w:style w:type="character" w:customStyle="1" w:styleId="40">
    <w:name w:val="Заголовок 4 Знак"/>
    <w:basedOn w:val="a1"/>
    <w:link w:val="4"/>
    <w:qFormat/>
    <w:rsid w:val="000717F8"/>
    <w:rPr>
      <w:b/>
      <w:bCs/>
      <w:sz w:val="28"/>
      <w:szCs w:val="28"/>
    </w:rPr>
  </w:style>
  <w:style w:type="character" w:customStyle="1" w:styleId="50">
    <w:name w:val="Заголовок 5 Знак"/>
    <w:basedOn w:val="a1"/>
    <w:link w:val="5"/>
    <w:qFormat/>
    <w:rsid w:val="000717F8"/>
    <w:rPr>
      <w:b/>
      <w:bCs/>
      <w:i/>
      <w:iCs/>
      <w:sz w:val="26"/>
      <w:szCs w:val="26"/>
    </w:rPr>
  </w:style>
  <w:style w:type="character" w:customStyle="1" w:styleId="60">
    <w:name w:val="Заголовок 6 Знак"/>
    <w:basedOn w:val="a1"/>
    <w:link w:val="6"/>
    <w:qFormat/>
    <w:rsid w:val="000717F8"/>
    <w:rPr>
      <w:b/>
      <w:bCs/>
      <w:sz w:val="22"/>
      <w:szCs w:val="22"/>
    </w:rPr>
  </w:style>
  <w:style w:type="character" w:customStyle="1" w:styleId="70">
    <w:name w:val="Заголовок 7 Знак"/>
    <w:basedOn w:val="a1"/>
    <w:link w:val="7"/>
    <w:qFormat/>
    <w:rsid w:val="000717F8"/>
    <w:rPr>
      <w:sz w:val="24"/>
      <w:szCs w:val="24"/>
    </w:rPr>
  </w:style>
  <w:style w:type="character" w:customStyle="1" w:styleId="80">
    <w:name w:val="Заголовок 8 Знак"/>
    <w:basedOn w:val="a1"/>
    <w:link w:val="8"/>
    <w:qFormat/>
    <w:rsid w:val="000717F8"/>
    <w:rPr>
      <w:i/>
      <w:iCs/>
      <w:sz w:val="24"/>
      <w:szCs w:val="24"/>
    </w:rPr>
  </w:style>
  <w:style w:type="character" w:customStyle="1" w:styleId="90">
    <w:name w:val="Заголовок 9 Знак"/>
    <w:basedOn w:val="a1"/>
    <w:link w:val="9"/>
    <w:qFormat/>
    <w:rsid w:val="000717F8"/>
    <w:rPr>
      <w:rFonts w:ascii="Arial" w:hAnsi="Arial" w:cs="Arial"/>
      <w:sz w:val="22"/>
      <w:szCs w:val="22"/>
    </w:rPr>
  </w:style>
  <w:style w:type="character" w:customStyle="1" w:styleId="10">
    <w:name w:val="Заголовок 1 Знак"/>
    <w:basedOn w:val="a1"/>
    <w:link w:val="1"/>
    <w:qFormat/>
    <w:rsid w:val="000717F8"/>
    <w:rPr>
      <w:i/>
      <w:iCs/>
      <w:sz w:val="24"/>
    </w:rPr>
  </w:style>
  <w:style w:type="character" w:customStyle="1" w:styleId="20">
    <w:name w:val="Заголовок 2 Знак"/>
    <w:basedOn w:val="a1"/>
    <w:link w:val="2"/>
    <w:qFormat/>
    <w:rsid w:val="000717F8"/>
    <w:rPr>
      <w:b/>
      <w:bCs/>
      <w:i/>
      <w:sz w:val="24"/>
    </w:rPr>
  </w:style>
  <w:style w:type="paragraph" w:styleId="af2">
    <w:name w:val="Document Map"/>
    <w:basedOn w:val="a0"/>
    <w:link w:val="af3"/>
    <w:uiPriority w:val="99"/>
    <w:unhideWhenUsed/>
    <w:qFormat/>
    <w:rsid w:val="000717F8"/>
    <w:pPr>
      <w:widowControl/>
      <w:autoSpaceDE/>
      <w:autoSpaceDN/>
      <w:adjustRightInd/>
    </w:pPr>
    <w:rPr>
      <w:rFonts w:ascii="Tahoma" w:hAnsi="Tahoma" w:cs="Tahoma"/>
      <w:sz w:val="16"/>
      <w:szCs w:val="16"/>
    </w:rPr>
  </w:style>
  <w:style w:type="character" w:customStyle="1" w:styleId="af3">
    <w:name w:val="Схема документа Знак"/>
    <w:basedOn w:val="a1"/>
    <w:link w:val="af2"/>
    <w:uiPriority w:val="99"/>
    <w:qFormat/>
    <w:rsid w:val="000717F8"/>
    <w:rPr>
      <w:rFonts w:ascii="Tahoma" w:hAnsi="Tahoma" w:cs="Tahoma"/>
      <w:sz w:val="16"/>
      <w:szCs w:val="16"/>
    </w:rPr>
  </w:style>
  <w:style w:type="paragraph" w:styleId="af4">
    <w:name w:val="header"/>
    <w:basedOn w:val="a0"/>
    <w:link w:val="af5"/>
    <w:uiPriority w:val="99"/>
    <w:unhideWhenUsed/>
    <w:rsid w:val="000717F8"/>
    <w:pPr>
      <w:widowControl/>
      <w:tabs>
        <w:tab w:val="center" w:pos="4677"/>
        <w:tab w:val="right" w:pos="9355"/>
      </w:tabs>
      <w:autoSpaceDE/>
      <w:autoSpaceDN/>
      <w:adjustRightInd/>
    </w:pPr>
  </w:style>
  <w:style w:type="character" w:customStyle="1" w:styleId="af5">
    <w:name w:val="Верхний колонтитул Знак"/>
    <w:basedOn w:val="a1"/>
    <w:link w:val="af4"/>
    <w:uiPriority w:val="99"/>
    <w:qFormat/>
    <w:rsid w:val="000717F8"/>
    <w:rPr>
      <w:sz w:val="24"/>
      <w:szCs w:val="24"/>
    </w:rPr>
  </w:style>
  <w:style w:type="character" w:customStyle="1" w:styleId="a5">
    <w:name w:val="Нижний колонтитул Знак"/>
    <w:basedOn w:val="a1"/>
    <w:link w:val="a4"/>
    <w:uiPriority w:val="99"/>
    <w:qFormat/>
    <w:rsid w:val="000717F8"/>
    <w:rPr>
      <w:sz w:val="24"/>
      <w:szCs w:val="24"/>
    </w:rPr>
  </w:style>
  <w:style w:type="character" w:styleId="af6">
    <w:name w:val="Hyperlink"/>
    <w:basedOn w:val="a1"/>
    <w:uiPriority w:val="99"/>
    <w:unhideWhenUsed/>
    <w:rsid w:val="000717F8"/>
    <w:rPr>
      <w:color w:val="0000FF"/>
      <w:u w:val="single"/>
    </w:rPr>
  </w:style>
  <w:style w:type="paragraph" w:customStyle="1" w:styleId="af7">
    <w:name w:val="Вода"/>
    <w:basedOn w:val="a0"/>
    <w:link w:val="af8"/>
    <w:qFormat/>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8">
    <w:name w:val="Вода Знак"/>
    <w:basedOn w:val="a1"/>
    <w:link w:val="af7"/>
    <w:qFormat/>
    <w:rsid w:val="00CD3DE8"/>
    <w:rPr>
      <w:rFonts w:ascii="Arial" w:eastAsia="Calibri" w:hAnsi="Arial"/>
      <w:szCs w:val="22"/>
      <w:lang w:eastAsia="en-US"/>
    </w:rPr>
  </w:style>
  <w:style w:type="paragraph" w:styleId="af9">
    <w:name w:val="No Spacing"/>
    <w:uiPriority w:val="1"/>
    <w:qFormat/>
    <w:rsid w:val="00CD3DE8"/>
    <w:rPr>
      <w:rFonts w:ascii="Calibri" w:eastAsia="Calibri" w:hAnsi="Calibri"/>
      <w:sz w:val="22"/>
      <w:szCs w:val="22"/>
      <w:lang w:eastAsia="en-US"/>
    </w:rPr>
  </w:style>
  <w:style w:type="paragraph" w:customStyle="1" w:styleId="afa">
    <w:name w:val="Задание"/>
    <w:basedOn w:val="1"/>
    <w:link w:val="afb"/>
    <w:qFormat/>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c">
    <w:name w:val="Ответ"/>
    <w:basedOn w:val="a0"/>
    <w:qFormat/>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qFormat/>
    <w:rsid w:val="001D177A"/>
    <w:pPr>
      <w:widowControl/>
      <w:numPr>
        <w:ilvl w:val="1"/>
        <w:numId w:val="4"/>
      </w:numPr>
      <w:overflowPunct w:val="0"/>
      <w:spacing w:line="360" w:lineRule="auto"/>
      <w:textAlignment w:val="baseline"/>
    </w:pPr>
    <w:rPr>
      <w:rFonts w:ascii="Arial" w:hAnsi="Arial" w:cs="Arial"/>
      <w:sz w:val="28"/>
      <w:szCs w:val="28"/>
    </w:rPr>
  </w:style>
  <w:style w:type="character" w:customStyle="1" w:styleId="afb">
    <w:name w:val="Задание Знак"/>
    <w:basedOn w:val="a1"/>
    <w:link w:val="afa"/>
    <w:qFormat/>
    <w:rsid w:val="001D177A"/>
    <w:rPr>
      <w:rFonts w:ascii="Arial" w:hAnsi="Arial" w:cs="Arial"/>
      <w:b/>
      <w:kern w:val="32"/>
      <w:sz w:val="32"/>
      <w:szCs w:val="32"/>
    </w:rPr>
  </w:style>
  <w:style w:type="paragraph" w:customStyle="1" w:styleId="afd">
    <w:name w:val="Рабочий"/>
    <w:basedOn w:val="a0"/>
    <w:rsid w:val="00952C34"/>
    <w:pPr>
      <w:widowControl/>
      <w:autoSpaceDE/>
      <w:autoSpaceDN/>
      <w:adjustRightInd/>
      <w:ind w:firstLine="567"/>
      <w:jc w:val="both"/>
    </w:pPr>
    <w:rPr>
      <w:rFonts w:ascii="Arial" w:hAnsi="Arial"/>
      <w:sz w:val="20"/>
      <w:szCs w:val="20"/>
    </w:rPr>
  </w:style>
  <w:style w:type="character" w:styleId="afe">
    <w:name w:val="Book Title"/>
    <w:basedOn w:val="a1"/>
    <w:uiPriority w:val="33"/>
    <w:qFormat/>
    <w:rsid w:val="00F21F2E"/>
    <w:rPr>
      <w:b/>
      <w:bCs/>
      <w:smallCaps/>
      <w:spacing w:val="5"/>
    </w:rPr>
  </w:style>
  <w:style w:type="character" w:styleId="aff">
    <w:name w:val="FollowedHyperlink"/>
    <w:basedOn w:val="a1"/>
    <w:qFormat/>
    <w:rsid w:val="00BB3D03"/>
    <w:rPr>
      <w:color w:val="800080" w:themeColor="followedHyperlink"/>
      <w:u w:val="single"/>
    </w:rPr>
  </w:style>
  <w:style w:type="table" w:customStyle="1" w:styleId="11">
    <w:name w:val="Сетка таблицы1"/>
    <w:basedOn w:val="a2"/>
    <w:uiPriority w:val="59"/>
    <w:rsid w:val="00582A43"/>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C054BD"/>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3"/>
    <w:uiPriority w:val="99"/>
    <w:semiHidden/>
    <w:unhideWhenUsed/>
    <w:rsid w:val="007D51E1"/>
  </w:style>
  <w:style w:type="character" w:customStyle="1" w:styleId="ac">
    <w:name w:val="Текст выноски Знак"/>
    <w:basedOn w:val="a1"/>
    <w:link w:val="ab"/>
    <w:semiHidden/>
    <w:rsid w:val="007D51E1"/>
    <w:rPr>
      <w:rFonts w:ascii="Tahoma" w:hAnsi="Tahoma" w:cs="Tahoma"/>
      <w:sz w:val="16"/>
      <w:szCs w:val="16"/>
    </w:rPr>
  </w:style>
  <w:style w:type="table" w:customStyle="1" w:styleId="111">
    <w:name w:val="Сетка таблицы111"/>
    <w:basedOn w:val="a2"/>
    <w:uiPriority w:val="59"/>
    <w:rsid w:val="007D51E1"/>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7D51E1"/>
  </w:style>
  <w:style w:type="character" w:customStyle="1" w:styleId="310">
    <w:name w:val="Основной текст 3 Знак1"/>
    <w:basedOn w:val="a1"/>
    <w:qFormat/>
    <w:rsid w:val="007D51E1"/>
    <w:rPr>
      <w:rFonts w:ascii="Cambria" w:eastAsia="Times New Roman" w:hAnsi="Cambria" w:cs="Times New Roman"/>
      <w:b/>
      <w:bCs/>
      <w:color w:val="4F81BD"/>
      <w:sz w:val="24"/>
      <w:szCs w:val="24"/>
    </w:rPr>
  </w:style>
  <w:style w:type="character" w:customStyle="1" w:styleId="-">
    <w:name w:val="Интернет-ссылка"/>
    <w:basedOn w:val="a1"/>
    <w:uiPriority w:val="99"/>
    <w:unhideWhenUsed/>
    <w:rsid w:val="007D51E1"/>
    <w:rPr>
      <w:color w:val="0000FF"/>
      <w:u w:val="single"/>
    </w:rPr>
  </w:style>
  <w:style w:type="character" w:styleId="aff0">
    <w:name w:val="Placeholder Text"/>
    <w:basedOn w:val="a1"/>
    <w:uiPriority w:val="99"/>
    <w:semiHidden/>
    <w:qFormat/>
    <w:rsid w:val="007D51E1"/>
    <w:rPr>
      <w:color w:val="808080"/>
    </w:rPr>
  </w:style>
  <w:style w:type="character" w:customStyle="1" w:styleId="ListLabel1">
    <w:name w:val="ListLabel 1"/>
    <w:qFormat/>
    <w:rsid w:val="007D51E1"/>
    <w:rPr>
      <w:b/>
      <w:sz w:val="24"/>
    </w:rPr>
  </w:style>
  <w:style w:type="character" w:customStyle="1" w:styleId="ListLabel2">
    <w:name w:val="ListLabel 2"/>
    <w:qFormat/>
    <w:rsid w:val="007D51E1"/>
    <w:rPr>
      <w:rFonts w:cs="Courier New"/>
    </w:rPr>
  </w:style>
  <w:style w:type="character" w:customStyle="1" w:styleId="ListLabel3">
    <w:name w:val="ListLabel 3"/>
    <w:qFormat/>
    <w:rsid w:val="007D51E1"/>
    <w:rPr>
      <w:rFonts w:cs="Times New Roman"/>
    </w:rPr>
  </w:style>
  <w:style w:type="character" w:customStyle="1" w:styleId="ListLabel4">
    <w:name w:val="ListLabel 4"/>
    <w:qFormat/>
    <w:rsid w:val="007D51E1"/>
    <w:rPr>
      <w:b/>
      <w:sz w:val="24"/>
    </w:rPr>
  </w:style>
  <w:style w:type="character" w:customStyle="1" w:styleId="ListLabel5">
    <w:name w:val="ListLabel 5"/>
    <w:qFormat/>
    <w:rsid w:val="007D51E1"/>
    <w:rPr>
      <w:rFonts w:cs="Symbol"/>
      <w:b/>
    </w:rPr>
  </w:style>
  <w:style w:type="character" w:customStyle="1" w:styleId="ListLabel6">
    <w:name w:val="ListLabel 6"/>
    <w:qFormat/>
    <w:rsid w:val="007D51E1"/>
    <w:rPr>
      <w:rFonts w:cs="Courier New"/>
    </w:rPr>
  </w:style>
  <w:style w:type="character" w:customStyle="1" w:styleId="ListLabel7">
    <w:name w:val="ListLabel 7"/>
    <w:qFormat/>
    <w:rsid w:val="007D51E1"/>
    <w:rPr>
      <w:rFonts w:cs="Wingdings"/>
      <w:b/>
      <w:sz w:val="22"/>
    </w:rPr>
  </w:style>
  <w:style w:type="character" w:customStyle="1" w:styleId="ListLabel8">
    <w:name w:val="ListLabel 8"/>
    <w:qFormat/>
    <w:rsid w:val="007D51E1"/>
    <w:rPr>
      <w:rFonts w:cs="Complex"/>
      <w:b/>
      <w:sz w:val="22"/>
    </w:rPr>
  </w:style>
  <w:style w:type="paragraph" w:customStyle="1" w:styleId="aff1">
    <w:name w:val="Заголовок"/>
    <w:basedOn w:val="a0"/>
    <w:next w:val="af"/>
    <w:qFormat/>
    <w:rsid w:val="007D51E1"/>
    <w:pPr>
      <w:keepNext/>
      <w:suppressAutoHyphens/>
      <w:autoSpaceDE/>
      <w:autoSpaceDN/>
      <w:adjustRightInd/>
      <w:spacing w:before="240" w:after="120"/>
      <w:ind w:firstLine="454"/>
    </w:pPr>
    <w:rPr>
      <w:rFonts w:ascii="Liberation Sans" w:eastAsia="Microsoft YaHei" w:hAnsi="Liberation Sans" w:cs="Mangal"/>
      <w:sz w:val="28"/>
      <w:szCs w:val="28"/>
    </w:rPr>
  </w:style>
  <w:style w:type="character" w:customStyle="1" w:styleId="13">
    <w:name w:val="Основной текст Знак1"/>
    <w:basedOn w:val="a1"/>
    <w:rsid w:val="007D51E1"/>
    <w:rPr>
      <w:rFonts w:ascii="Times New Roman" w:eastAsia="Times New Roman" w:hAnsi="Times New Roman" w:cs="Times New Roman"/>
      <w:sz w:val="24"/>
      <w:szCs w:val="24"/>
      <w:lang w:eastAsia="ru-RU"/>
    </w:rPr>
  </w:style>
  <w:style w:type="paragraph" w:styleId="aff2">
    <w:name w:val="List"/>
    <w:basedOn w:val="af"/>
    <w:rsid w:val="007D51E1"/>
    <w:pPr>
      <w:suppressAutoHyphens/>
      <w:ind w:firstLine="454"/>
    </w:pPr>
    <w:rPr>
      <w:rFonts w:cs="Mangal"/>
    </w:rPr>
  </w:style>
  <w:style w:type="paragraph" w:styleId="aff3">
    <w:name w:val="Title"/>
    <w:basedOn w:val="a0"/>
    <w:link w:val="aff4"/>
    <w:rsid w:val="007D51E1"/>
    <w:pPr>
      <w:suppressLineNumbers/>
      <w:suppressAutoHyphens/>
      <w:autoSpaceDE/>
      <w:autoSpaceDN/>
      <w:adjustRightInd/>
      <w:spacing w:before="120" w:after="120"/>
      <w:ind w:firstLine="454"/>
    </w:pPr>
    <w:rPr>
      <w:rFonts w:cs="Mangal"/>
      <w:i/>
      <w:iCs/>
    </w:rPr>
  </w:style>
  <w:style w:type="character" w:customStyle="1" w:styleId="aff4">
    <w:name w:val="Название Знак"/>
    <w:basedOn w:val="a1"/>
    <w:link w:val="aff3"/>
    <w:rsid w:val="007D51E1"/>
    <w:rPr>
      <w:rFonts w:cs="Mangal"/>
      <w:i/>
      <w:iCs/>
      <w:sz w:val="24"/>
      <w:szCs w:val="24"/>
    </w:rPr>
  </w:style>
  <w:style w:type="paragraph" w:styleId="14">
    <w:name w:val="index 1"/>
    <w:basedOn w:val="a0"/>
    <w:next w:val="a0"/>
    <w:autoRedefine/>
    <w:uiPriority w:val="99"/>
    <w:unhideWhenUsed/>
    <w:rsid w:val="007D51E1"/>
    <w:pPr>
      <w:widowControl/>
      <w:autoSpaceDE/>
      <w:autoSpaceDN/>
      <w:adjustRightInd/>
      <w:ind w:left="220" w:hanging="220"/>
    </w:pPr>
    <w:rPr>
      <w:rFonts w:asciiTheme="minorHAnsi" w:eastAsiaTheme="minorHAnsi" w:hAnsiTheme="minorHAnsi" w:cstheme="minorBidi"/>
      <w:sz w:val="22"/>
      <w:szCs w:val="22"/>
      <w:lang w:eastAsia="en-US"/>
    </w:rPr>
  </w:style>
  <w:style w:type="paragraph" w:styleId="aff5">
    <w:name w:val="index heading"/>
    <w:basedOn w:val="a0"/>
    <w:qFormat/>
    <w:rsid w:val="007D51E1"/>
    <w:pPr>
      <w:suppressLineNumbers/>
      <w:suppressAutoHyphens/>
      <w:autoSpaceDE/>
      <w:autoSpaceDN/>
      <w:adjustRightInd/>
      <w:ind w:firstLine="454"/>
    </w:pPr>
    <w:rPr>
      <w:rFonts w:cs="Mangal"/>
    </w:rPr>
  </w:style>
  <w:style w:type="paragraph" w:customStyle="1" w:styleId="aff6">
    <w:name w:val="Заглавие"/>
    <w:basedOn w:val="a0"/>
    <w:rsid w:val="007D51E1"/>
    <w:pPr>
      <w:suppressLineNumbers/>
      <w:suppressAutoHyphens/>
      <w:autoSpaceDE/>
      <w:autoSpaceDN/>
      <w:adjustRightInd/>
      <w:spacing w:before="120" w:after="120"/>
      <w:ind w:firstLine="454"/>
    </w:pPr>
    <w:rPr>
      <w:rFonts w:cs="Mangal"/>
      <w:i/>
      <w:iCs/>
    </w:rPr>
  </w:style>
  <w:style w:type="character" w:customStyle="1" w:styleId="15">
    <w:name w:val="Нижний колонтитул Знак1"/>
    <w:basedOn w:val="a1"/>
    <w:uiPriority w:val="99"/>
    <w:rsid w:val="007D51E1"/>
    <w:rPr>
      <w:rFonts w:ascii="Times New Roman" w:eastAsia="Times New Roman" w:hAnsi="Times New Roman" w:cs="Times New Roman"/>
      <w:sz w:val="24"/>
      <w:szCs w:val="24"/>
      <w:lang w:eastAsia="ru-RU"/>
    </w:rPr>
  </w:style>
  <w:style w:type="character" w:customStyle="1" w:styleId="16">
    <w:name w:val="Основной текст с отступом Знак1"/>
    <w:basedOn w:val="a1"/>
    <w:rsid w:val="007D51E1"/>
    <w:rPr>
      <w:rFonts w:ascii="Times New Roman" w:eastAsia="Times New Roman" w:hAnsi="Times New Roman" w:cs="Times New Roman"/>
      <w:i/>
      <w:iCs/>
      <w:sz w:val="24"/>
      <w:szCs w:val="24"/>
      <w:lang w:eastAsia="ru-RU"/>
    </w:rPr>
  </w:style>
  <w:style w:type="character" w:customStyle="1" w:styleId="17">
    <w:name w:val="Текст Знак1"/>
    <w:basedOn w:val="a1"/>
    <w:rsid w:val="007D51E1"/>
    <w:rPr>
      <w:rFonts w:ascii="Courier New" w:eastAsia="Times New Roman" w:hAnsi="Courier New" w:cs="Times New Roman"/>
      <w:sz w:val="24"/>
      <w:szCs w:val="20"/>
      <w:lang w:eastAsia="ru-RU"/>
    </w:rPr>
  </w:style>
  <w:style w:type="character" w:customStyle="1" w:styleId="320">
    <w:name w:val="Основной текст 3 Знак2"/>
    <w:basedOn w:val="a1"/>
    <w:uiPriority w:val="99"/>
    <w:semiHidden/>
    <w:rsid w:val="007D51E1"/>
    <w:rPr>
      <w:sz w:val="16"/>
      <w:szCs w:val="16"/>
    </w:rPr>
  </w:style>
  <w:style w:type="character" w:customStyle="1" w:styleId="18">
    <w:name w:val="Схема документа Знак1"/>
    <w:basedOn w:val="a1"/>
    <w:uiPriority w:val="99"/>
    <w:rsid w:val="007D51E1"/>
    <w:rPr>
      <w:rFonts w:ascii="Tahoma" w:eastAsia="Times New Roman" w:hAnsi="Tahoma" w:cs="Tahoma"/>
      <w:sz w:val="16"/>
      <w:szCs w:val="16"/>
      <w:lang w:eastAsia="ru-RU"/>
    </w:rPr>
  </w:style>
  <w:style w:type="character" w:customStyle="1" w:styleId="19">
    <w:name w:val="Верхний колонтитул Знак1"/>
    <w:basedOn w:val="a1"/>
    <w:uiPriority w:val="99"/>
    <w:rsid w:val="007D51E1"/>
    <w:rPr>
      <w:rFonts w:ascii="Times New Roman" w:eastAsia="Times New Roman" w:hAnsi="Times New Roman" w:cs="Times New Roman"/>
      <w:sz w:val="24"/>
      <w:szCs w:val="24"/>
      <w:lang w:eastAsia="ru-RU"/>
    </w:rPr>
  </w:style>
  <w:style w:type="paragraph" w:customStyle="1" w:styleId="aff7">
    <w:name w:val="Основной абзаца"/>
    <w:basedOn w:val="a0"/>
    <w:qFormat/>
    <w:rsid w:val="007D51E1"/>
    <w:pPr>
      <w:widowControl/>
      <w:suppressAutoHyphens/>
      <w:autoSpaceDE/>
      <w:autoSpaceDN/>
      <w:adjustRightInd/>
      <w:spacing w:line="360" w:lineRule="auto"/>
      <w:ind w:firstLine="454"/>
      <w:jc w:val="both"/>
    </w:pPr>
    <w:rPr>
      <w:sz w:val="20"/>
      <w:szCs w:val="20"/>
    </w:rPr>
  </w:style>
  <w:style w:type="paragraph" w:styleId="aff8">
    <w:name w:val="Block Text"/>
    <w:basedOn w:val="a0"/>
    <w:qFormat/>
    <w:rsid w:val="007D51E1"/>
    <w:pPr>
      <w:widowControl/>
      <w:tabs>
        <w:tab w:val="left" w:pos="9921"/>
      </w:tabs>
      <w:suppressAutoHyphens/>
      <w:autoSpaceDE/>
      <w:autoSpaceDN/>
      <w:adjustRightInd/>
      <w:ind w:left="360"/>
      <w:jc w:val="both"/>
    </w:pPr>
    <w:rPr>
      <w:szCs w:val="20"/>
    </w:rPr>
  </w:style>
  <w:style w:type="table" w:customStyle="1" w:styleId="22">
    <w:name w:val="Сетка таблицы2"/>
    <w:basedOn w:val="a2"/>
    <w:next w:val="a7"/>
    <w:uiPriority w:val="59"/>
    <w:rsid w:val="007D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7"/>
    <w:uiPriority w:val="59"/>
    <w:rsid w:val="007D51E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7D51E1"/>
    <w:rPr>
      <w:rFonts w:cs="Times New Roman"/>
    </w:rPr>
  </w:style>
  <w:style w:type="paragraph" w:styleId="aff9">
    <w:name w:val="Normal (Web)"/>
    <w:basedOn w:val="a0"/>
    <w:rsid w:val="007D51E1"/>
    <w:pPr>
      <w:widowControl/>
      <w:autoSpaceDE/>
      <w:autoSpaceDN/>
      <w:adjustRightInd/>
      <w:spacing w:before="100" w:beforeAutospacing="1" w:after="100" w:afterAutospacing="1"/>
    </w:pPr>
    <w:rPr>
      <w:rFonts w:eastAsia="Calibri"/>
    </w:rPr>
  </w:style>
  <w:style w:type="paragraph" w:customStyle="1" w:styleId="1a">
    <w:name w:val="Абзац списка1"/>
    <w:basedOn w:val="a0"/>
    <w:rsid w:val="007D51E1"/>
    <w:pPr>
      <w:widowControl/>
      <w:autoSpaceDE/>
      <w:autoSpaceDN/>
      <w:adjustRightInd/>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6666">
      <w:bodyDiv w:val="1"/>
      <w:marLeft w:val="0"/>
      <w:marRight w:val="0"/>
      <w:marTop w:val="0"/>
      <w:marBottom w:val="0"/>
      <w:divBdr>
        <w:top w:val="none" w:sz="0" w:space="0" w:color="auto"/>
        <w:left w:val="none" w:sz="0" w:space="0" w:color="auto"/>
        <w:bottom w:val="none" w:sz="0" w:space="0" w:color="auto"/>
        <w:right w:val="none" w:sz="0" w:space="0" w:color="auto"/>
      </w:divBdr>
    </w:div>
    <w:div w:id="153910760">
      <w:bodyDiv w:val="1"/>
      <w:marLeft w:val="0"/>
      <w:marRight w:val="0"/>
      <w:marTop w:val="0"/>
      <w:marBottom w:val="0"/>
      <w:divBdr>
        <w:top w:val="none" w:sz="0" w:space="0" w:color="auto"/>
        <w:left w:val="none" w:sz="0" w:space="0" w:color="auto"/>
        <w:bottom w:val="none" w:sz="0" w:space="0" w:color="auto"/>
        <w:right w:val="none" w:sz="0" w:space="0" w:color="auto"/>
      </w:divBdr>
    </w:div>
    <w:div w:id="183716079">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353388840">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492745941">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referat.ru/pub/item/1237" TargetMode="External"/><Relationship Id="rId26" Type="http://schemas.openxmlformats.org/officeDocument/2006/relationships/oleObject" Target="embeddings/oleObject3.bin"/><Relationship Id="rId39" Type="http://schemas.openxmlformats.org/officeDocument/2006/relationships/hyperlink" Target="https://magtu.informsystema.ru" TargetMode="External"/><Relationship Id="rId21" Type="http://schemas.openxmlformats.org/officeDocument/2006/relationships/image" Target="media/image4.wmf"/><Relationship Id="rId34" Type="http://schemas.openxmlformats.org/officeDocument/2006/relationships/hyperlink" Target="https://new.znanium.com/read?id=30918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ferat.ru/pub/item/531" TargetMode="External"/><Relationship Id="rId20" Type="http://schemas.openxmlformats.org/officeDocument/2006/relationships/hyperlink" Target="http://referat.ru/pub/item/21265"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32" Type="http://schemas.openxmlformats.org/officeDocument/2006/relationships/hyperlink" Target="https://urait.ru/bcode/431772" TargetMode="External"/><Relationship Id="rId37" Type="http://schemas.openxmlformats.org/officeDocument/2006/relationships/hyperlink" Target="https://magtu.informsystema.ru/uploader/fileUpload?name=2392.pdf&amp;show=dcatalogues/1/1130084/2392.pdf&amp;view=tru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hyperlink" Target="https://urait.ru/bcode/431131" TargetMode="External"/><Relationship Id="rId10" Type="http://schemas.openxmlformats.org/officeDocument/2006/relationships/endnotes" Target="endnotes.xml"/><Relationship Id="rId19" Type="http://schemas.openxmlformats.org/officeDocument/2006/relationships/hyperlink" Target="http://referat.ru/pub/item/20687" TargetMode="External"/><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hyperlink" Target="https://urait.ru/bcode/42277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referat.ru/pub/item/28" TargetMode="External"/><Relationship Id="rId25" Type="http://schemas.openxmlformats.org/officeDocument/2006/relationships/image" Target="media/image6.wmf"/><Relationship Id="rId33" Type="http://schemas.openxmlformats.org/officeDocument/2006/relationships/hyperlink" Target="https://urait.ru/bcode/388058" TargetMode="External"/><Relationship Id="rId38" Type="http://schemas.openxmlformats.org/officeDocument/2006/relationships/hyperlink" Target="https://magtu.informsystema.ru/uploader/fileUpload?name=1418.pdf&amp;show=dcatalogues/1/1123933/1418.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2.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4.xml><?xml version="1.0" encoding="utf-8"?>
<ds:datastoreItem xmlns:ds="http://schemas.openxmlformats.org/officeDocument/2006/customXml" ds:itemID="{A51282A6-5CFE-4997-B42B-1A8EC32B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7287</Words>
  <Characters>41537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48727</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hOME</cp:lastModifiedBy>
  <cp:revision>5</cp:revision>
  <cp:lastPrinted>2011-03-30T06:24:00Z</cp:lastPrinted>
  <dcterms:created xsi:type="dcterms:W3CDTF">2020-04-29T12:15:00Z</dcterms:created>
  <dcterms:modified xsi:type="dcterms:W3CDTF">2020-11-26T12:54:00Z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