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B0" w:rsidRDefault="00FE10BD" w:rsidP="005F086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516370" cy="8895811"/>
            <wp:effectExtent l="19050" t="0" r="0" b="0"/>
            <wp:docPr id="1" name="Рисунок 7" descr="G:\РПД-18-19\Сканы\20-11-2018_Сканы\зМКТб-17-1,2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ПД-18-19\Сканы\20-11-2018_Сканы\зМКТб-17-1,20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889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DB0" w:rsidRPr="005C1DB0">
        <w:rPr>
          <w:sz w:val="40"/>
          <w:szCs w:val="40"/>
        </w:rPr>
        <w:t xml:space="preserve"> </w:t>
      </w:r>
    </w:p>
    <w:p w:rsidR="005F086F" w:rsidRDefault="00FE10BD" w:rsidP="005F086F">
      <w:pPr>
        <w:rPr>
          <w:szCs w:val="20"/>
        </w:rPr>
      </w:pPr>
      <w:r>
        <w:rPr>
          <w:noProof/>
        </w:rPr>
        <w:lastRenderedPageBreak/>
        <w:drawing>
          <wp:inline distT="0" distB="0" distL="0" distR="0">
            <wp:extent cx="6057934" cy="8315865"/>
            <wp:effectExtent l="19050" t="0" r="0" b="0"/>
            <wp:docPr id="2" name="Рисунок 8" descr="G:\РПД-18-19\Сканы\20-11-2018_Сканы\зМКТб-17-1,2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ПД-18-19\Сканы\20-11-2018_Сканы\зМКТб-17-1,200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648" cy="831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Pr="00EE6788" w:rsidRDefault="00526D3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>
        <w:rPr>
          <w:b/>
          <w:iCs/>
          <w:noProof/>
          <w:spacing w:val="-6"/>
          <w:szCs w:val="20"/>
        </w:rPr>
        <w:lastRenderedPageBreak/>
        <w:drawing>
          <wp:inline distT="0" distB="0" distL="0" distR="0">
            <wp:extent cx="6113780" cy="6634480"/>
            <wp:effectExtent l="1905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663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0E6F3D" w:rsidP="000E6F3D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proofErr w:type="gramStart"/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</w:t>
      </w:r>
      <w:r w:rsidRPr="000F179A">
        <w:rPr>
          <w:bCs/>
        </w:rPr>
        <w:t>о</w:t>
      </w:r>
      <w:r w:rsidRPr="000F179A">
        <w:rPr>
          <w:bCs/>
        </w:rPr>
        <w:t>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</w:t>
      </w:r>
      <w:r w:rsidRPr="000F179A">
        <w:rPr>
          <w:bCs/>
        </w:rPr>
        <w:t>е</w:t>
      </w:r>
      <w:r w:rsidRPr="000F179A">
        <w:rPr>
          <w:bCs/>
        </w:rPr>
        <w:t>шении задач профессиональной деятельности; в овладении необходимым и достаточным уро</w:t>
      </w:r>
      <w:r w:rsidRPr="000F179A">
        <w:rPr>
          <w:bCs/>
        </w:rPr>
        <w:t>в</w:t>
      </w:r>
      <w:r w:rsidRPr="000F179A">
        <w:rPr>
          <w:bCs/>
        </w:rPr>
        <w:t>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91C35" w:rsidRPr="00E91BD4">
        <w:rPr>
          <w:bCs/>
        </w:rPr>
        <w:t xml:space="preserve">ВО по направлению </w:t>
      </w:r>
      <w:r w:rsidR="00E91C35">
        <w:rPr>
          <w:bCs/>
        </w:rPr>
        <w:t>«</w:t>
      </w:r>
      <w:r w:rsidR="00234D1E">
        <w:rPr>
          <w:bCs/>
        </w:rPr>
        <w:t>К</w:t>
      </w:r>
      <w:r w:rsidR="00234D1E" w:rsidRPr="00FE10BD">
        <w:rPr>
          <w:bCs/>
          <w:noProof/>
        </w:rPr>
        <w:t>онструкторско</w:t>
      </w:r>
      <w:r w:rsidR="00FE10BD" w:rsidRPr="00FE10BD">
        <w:rPr>
          <w:bCs/>
          <w:noProof/>
        </w:rPr>
        <w:t>-технологическое обеспечение машиностроительных производств</w:t>
      </w:r>
      <w:r w:rsidR="00E91C35">
        <w:rPr>
          <w:rStyle w:val="FontStyle16"/>
          <w:b w:val="0"/>
          <w:sz w:val="24"/>
          <w:szCs w:val="24"/>
        </w:rPr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  <w:proofErr w:type="gramEnd"/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</w:t>
      </w:r>
      <w:r w:rsidR="005E0E6A" w:rsidRPr="005E0E6A">
        <w:rPr>
          <w:bCs/>
        </w:rPr>
        <w:t>м</w:t>
      </w:r>
      <w:r w:rsidR="005E0E6A" w:rsidRPr="005E0E6A">
        <w:rPr>
          <w:bCs/>
        </w:rPr>
        <w:t>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262D10" w:rsidRPr="00262D10">
        <w:rPr>
          <w:bCs/>
        </w:rPr>
        <w:t>Автоматизация пр</w:t>
      </w:r>
      <w:r w:rsidR="00262D10" w:rsidRPr="00262D10">
        <w:rPr>
          <w:bCs/>
        </w:rPr>
        <w:t>о</w:t>
      </w:r>
      <w:r w:rsidR="00262D10" w:rsidRPr="00262D10">
        <w:rPr>
          <w:bCs/>
        </w:rPr>
        <w:t>изводственных процессов в машиностроении</w:t>
      </w:r>
      <w:r w:rsidR="007E4746">
        <w:rPr>
          <w:bCs/>
        </w:rPr>
        <w:t>», «</w:t>
      </w:r>
      <w:r w:rsidR="00262D10" w:rsidRPr="00262D10">
        <w:rPr>
          <w:bCs/>
        </w:rPr>
        <w:t>Основы компьютерных технологий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FE10BD" w:rsidRPr="00FE10BD">
        <w:rPr>
          <w:bCs/>
        </w:rPr>
        <w:t>Эле</w:t>
      </w:r>
      <w:r w:rsidR="00FE10BD" w:rsidRPr="00FE10BD">
        <w:rPr>
          <w:bCs/>
        </w:rPr>
        <w:t>к</w:t>
      </w:r>
      <w:r w:rsidR="00FE10BD" w:rsidRPr="00FE10BD">
        <w:rPr>
          <w:bCs/>
        </w:rPr>
        <w:t>тротехника и электроника</w:t>
      </w:r>
      <w:r w:rsidR="005E11E5">
        <w:rPr>
          <w:bCs/>
        </w:rPr>
        <w:t>»,</w:t>
      </w:r>
      <w:r w:rsidR="00FC677D">
        <w:rPr>
          <w:bCs/>
        </w:rPr>
        <w:t xml:space="preserve"> </w:t>
      </w:r>
      <w:r w:rsidR="005E11E5">
        <w:rPr>
          <w:bCs/>
        </w:rPr>
        <w:t xml:space="preserve"> </w:t>
      </w:r>
      <w:r w:rsidR="007E4746">
        <w:rPr>
          <w:bCs/>
        </w:rPr>
        <w:t>«</w:t>
      </w:r>
      <w:r w:rsidR="00FC677D">
        <w:rPr>
          <w:bCs/>
        </w:rPr>
        <w:t>Проектная деятельность</w:t>
      </w:r>
      <w:r w:rsidR="007E4746">
        <w:rPr>
          <w:bCs/>
        </w:rPr>
        <w:t>»</w:t>
      </w:r>
      <w:r w:rsidR="005D38ED">
        <w:rPr>
          <w:bCs/>
        </w:rPr>
        <w:t>, 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</w:t>
      </w:r>
      <w:r w:rsidRPr="005E0E6A">
        <w:rPr>
          <w:rStyle w:val="FontStyle16"/>
          <w:b w:val="0"/>
          <w:sz w:val="24"/>
          <w:szCs w:val="24"/>
        </w:rPr>
        <w:t>е</w:t>
      </w:r>
      <w:r w:rsidRPr="005E0E6A">
        <w:rPr>
          <w:rStyle w:val="FontStyle16"/>
          <w:b w:val="0"/>
          <w:sz w:val="24"/>
          <w:szCs w:val="24"/>
        </w:rPr>
        <w:t>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451"/>
      </w:tblGrid>
      <w:tr w:rsidR="00482274" w:rsidRPr="00687D25" w:rsidTr="001C12A0">
        <w:trPr>
          <w:trHeight w:val="828"/>
          <w:tblHeader/>
        </w:trPr>
        <w:tc>
          <w:tcPr>
            <w:tcW w:w="832" w:type="pct"/>
            <w:vAlign w:val="center"/>
          </w:tcPr>
          <w:p w:rsidR="00482274" w:rsidRPr="00687D25" w:rsidRDefault="00482274" w:rsidP="001C12A0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482274" w:rsidRPr="00687D25" w:rsidRDefault="00482274" w:rsidP="001C12A0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482274" w:rsidRPr="00687D25" w:rsidTr="001C12A0">
        <w:trPr>
          <w:trHeight w:val="848"/>
        </w:trPr>
        <w:tc>
          <w:tcPr>
            <w:tcW w:w="5000" w:type="pct"/>
            <w:gridSpan w:val="2"/>
          </w:tcPr>
          <w:p w:rsidR="00482274" w:rsidRPr="00687D25" w:rsidRDefault="00482274" w:rsidP="001C12A0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</w:t>
            </w:r>
            <w:r w:rsidR="00A136AE">
              <w:rPr>
                <w:bCs/>
                <w:sz w:val="22"/>
                <w:szCs w:val="22"/>
              </w:rPr>
              <w:t xml:space="preserve">2  </w:t>
            </w:r>
            <w:r w:rsidRPr="00765340">
              <w:rPr>
                <w:bCs/>
                <w:sz w:val="22"/>
                <w:szCs w:val="22"/>
              </w:rPr>
              <w:t>способностью решать стандартные задачи профессиональной деятельности на основе информ</w:t>
            </w:r>
            <w:r w:rsidRPr="00765340">
              <w:rPr>
                <w:bCs/>
                <w:sz w:val="22"/>
                <w:szCs w:val="22"/>
              </w:rPr>
              <w:t>а</w:t>
            </w:r>
            <w:r w:rsidRPr="00765340">
              <w:rPr>
                <w:bCs/>
                <w:sz w:val="22"/>
                <w:szCs w:val="22"/>
              </w:rPr>
              <w:t>ционной и библиографической культуры с применением информационно-коммуникационных технол</w:t>
            </w:r>
            <w:r w:rsidRPr="00765340">
              <w:rPr>
                <w:bCs/>
                <w:sz w:val="22"/>
                <w:szCs w:val="22"/>
              </w:rPr>
              <w:t>о</w:t>
            </w:r>
            <w:r w:rsidRPr="00765340">
              <w:rPr>
                <w:bCs/>
                <w:sz w:val="22"/>
                <w:szCs w:val="22"/>
              </w:rPr>
              <w:t>гий и с учетом основных требований информационной безопасности</w:t>
            </w:r>
          </w:p>
        </w:tc>
      </w:tr>
      <w:tr w:rsidR="00482274" w:rsidRPr="00687D25" w:rsidTr="001C12A0">
        <w:tc>
          <w:tcPr>
            <w:tcW w:w="832" w:type="pct"/>
          </w:tcPr>
          <w:p w:rsidR="00482274" w:rsidRPr="00687D25" w:rsidRDefault="00482274" w:rsidP="001C12A0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482274" w:rsidRPr="009F1B17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</w:t>
            </w:r>
            <w:r w:rsidRPr="00584497">
              <w:rPr>
                <w:sz w:val="22"/>
                <w:szCs w:val="22"/>
              </w:rPr>
              <w:t>е</w:t>
            </w:r>
            <w:r w:rsidRPr="00584497">
              <w:rPr>
                <w:sz w:val="22"/>
                <w:szCs w:val="22"/>
              </w:rPr>
              <w:t>ра, их характеристик</w:t>
            </w:r>
          </w:p>
          <w:p w:rsidR="00482274" w:rsidRPr="009F1B17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</w:t>
            </w:r>
            <w:r w:rsidRPr="009F1B17">
              <w:rPr>
                <w:sz w:val="22"/>
                <w:szCs w:val="22"/>
              </w:rPr>
              <w:t>д</w:t>
            </w:r>
            <w:r w:rsidRPr="009F1B17">
              <w:rPr>
                <w:sz w:val="22"/>
                <w:szCs w:val="22"/>
              </w:rPr>
              <w:t>ствах решения прикладных задач;</w:t>
            </w:r>
          </w:p>
          <w:p w:rsidR="00482274" w:rsidRPr="009F1B17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>использования компьютеризированных средств р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шения задач профессиональной деятельности</w:t>
            </w:r>
            <w:proofErr w:type="gramEnd"/>
            <w:r w:rsidRPr="009F1B17">
              <w:rPr>
                <w:sz w:val="22"/>
                <w:szCs w:val="22"/>
              </w:rPr>
              <w:t>;</w:t>
            </w:r>
          </w:p>
          <w:p w:rsidR="00482274" w:rsidRPr="009F1B17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482274" w:rsidRPr="009F1B17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482274" w:rsidRPr="00687D25" w:rsidRDefault="00482274" w:rsidP="001C12A0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</w:tr>
      <w:tr w:rsidR="00482274" w:rsidRPr="00687D25" w:rsidTr="001C12A0">
        <w:tc>
          <w:tcPr>
            <w:tcW w:w="832" w:type="pct"/>
          </w:tcPr>
          <w:p w:rsidR="00482274" w:rsidRPr="00687D25" w:rsidRDefault="00482274" w:rsidP="001C12A0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482274" w:rsidRPr="00584497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информационные системы, работать с базами 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Pr="00687D25">
              <w:rPr>
                <w:sz w:val="22"/>
                <w:szCs w:val="22"/>
              </w:rPr>
              <w:t>;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</w:t>
            </w:r>
            <w:proofErr w:type="gramStart"/>
            <w:r w:rsidRPr="00584497">
              <w:rPr>
                <w:sz w:val="22"/>
                <w:szCs w:val="22"/>
              </w:rPr>
              <w:t xml:space="preserve"> ,</w:t>
            </w:r>
            <w:proofErr w:type="gramEnd"/>
            <w:r w:rsidRPr="00584497">
              <w:rPr>
                <w:sz w:val="22"/>
                <w:szCs w:val="22"/>
              </w:rPr>
              <w:t xml:space="preserve">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482274" w:rsidRPr="00687D25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  <w:p w:rsidR="00482274" w:rsidRPr="00687D25" w:rsidRDefault="00482274" w:rsidP="001C12A0">
            <w:pPr>
              <w:pStyle w:val="af1"/>
              <w:ind w:left="383"/>
              <w:rPr>
                <w:sz w:val="22"/>
                <w:szCs w:val="22"/>
              </w:rPr>
            </w:pPr>
          </w:p>
        </w:tc>
      </w:tr>
      <w:tr w:rsidR="00482274" w:rsidRPr="00687D25" w:rsidTr="001C12A0">
        <w:tc>
          <w:tcPr>
            <w:tcW w:w="832" w:type="pct"/>
          </w:tcPr>
          <w:p w:rsidR="00482274" w:rsidRPr="00687D25" w:rsidRDefault="00482274" w:rsidP="001C12A0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482274" w:rsidRPr="00687D25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482274" w:rsidRPr="00687D25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</w:t>
            </w:r>
            <w:r w:rsidRPr="00687D25">
              <w:rPr>
                <w:sz w:val="22"/>
                <w:szCs w:val="22"/>
              </w:rPr>
              <w:t>и</w:t>
            </w:r>
            <w:r w:rsidRPr="00687D25">
              <w:rPr>
                <w:sz w:val="22"/>
                <w:szCs w:val="22"/>
              </w:rPr>
              <w:t>ональной деятельности;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 xml:space="preserve">собственных алгоритмов решения прикладных задач; 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lastRenderedPageBreak/>
              <w:t>навыками оценки рациональности и оптимальности решения</w:t>
            </w:r>
          </w:p>
          <w:p w:rsidR="00482274" w:rsidRPr="00687D25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482274" w:rsidRPr="00687D25" w:rsidTr="001C12A0">
        <w:trPr>
          <w:trHeight w:val="608"/>
        </w:trPr>
        <w:tc>
          <w:tcPr>
            <w:tcW w:w="5000" w:type="pct"/>
            <w:gridSpan w:val="2"/>
          </w:tcPr>
          <w:p w:rsidR="00482274" w:rsidRPr="003F59D4" w:rsidRDefault="00482274" w:rsidP="001C12A0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ОПК-3</w:t>
            </w:r>
            <w:r w:rsidRPr="003F59D4">
              <w:rPr>
                <w:sz w:val="22"/>
                <w:szCs w:val="22"/>
              </w:rPr>
              <w:t xml:space="preserve"> </w:t>
            </w:r>
            <w:r w:rsidRPr="00765340">
              <w:rPr>
                <w:sz w:val="22"/>
                <w:szCs w:val="22"/>
              </w:rPr>
              <w:t>способностью использовать современные информационные технологии, прикладные програм</w:t>
            </w:r>
            <w:r w:rsidRPr="00765340">
              <w:rPr>
                <w:sz w:val="22"/>
                <w:szCs w:val="22"/>
              </w:rPr>
              <w:t>м</w:t>
            </w:r>
            <w:r w:rsidRPr="00765340">
              <w:rPr>
                <w:sz w:val="22"/>
                <w:szCs w:val="22"/>
              </w:rPr>
              <w:t>ные средства при решении задач профессиональной деятельности</w:t>
            </w:r>
          </w:p>
        </w:tc>
      </w:tr>
      <w:tr w:rsidR="00482274" w:rsidRPr="00687D25" w:rsidTr="001C12A0">
        <w:tc>
          <w:tcPr>
            <w:tcW w:w="832" w:type="pct"/>
          </w:tcPr>
          <w:p w:rsidR="00482274" w:rsidRPr="003F59D4" w:rsidRDefault="00482274" w:rsidP="001C12A0">
            <w:pPr>
              <w:rPr>
                <w:b/>
                <w:sz w:val="22"/>
                <w:szCs w:val="22"/>
              </w:rPr>
            </w:pPr>
            <w:r w:rsidRPr="003F59D4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65340">
              <w:rPr>
                <w:sz w:val="22"/>
                <w:szCs w:val="22"/>
              </w:rPr>
              <w:t>прикладные программные средства при решении задач профессиональной де</w:t>
            </w:r>
            <w:r w:rsidRPr="00765340">
              <w:rPr>
                <w:sz w:val="22"/>
                <w:szCs w:val="22"/>
              </w:rPr>
              <w:t>я</w:t>
            </w:r>
            <w:r w:rsidRPr="00765340">
              <w:rPr>
                <w:sz w:val="22"/>
                <w:szCs w:val="22"/>
              </w:rPr>
              <w:t>тельности</w:t>
            </w:r>
          </w:p>
          <w:p w:rsidR="00482274" w:rsidRPr="00584497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</w:t>
            </w:r>
            <w:r w:rsidRPr="009F1B17">
              <w:rPr>
                <w:sz w:val="22"/>
                <w:szCs w:val="22"/>
              </w:rPr>
              <w:t>н</w:t>
            </w:r>
            <w:r w:rsidRPr="009F1B17">
              <w:rPr>
                <w:sz w:val="22"/>
                <w:szCs w:val="22"/>
              </w:rPr>
              <w:t>формации;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системы;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программирования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типичные модели решения предметных задач </w:t>
            </w:r>
          </w:p>
          <w:p w:rsidR="00482274" w:rsidRPr="00793691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конструкции языков программирования высокого уровня;</w:t>
            </w:r>
          </w:p>
          <w:p w:rsidR="00482274" w:rsidRDefault="00482274" w:rsidP="001C12A0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</w:tr>
      <w:tr w:rsidR="00482274" w:rsidRPr="00687D25" w:rsidTr="001C12A0">
        <w:tc>
          <w:tcPr>
            <w:tcW w:w="832" w:type="pct"/>
          </w:tcPr>
          <w:p w:rsidR="00482274" w:rsidRPr="003F59D4" w:rsidRDefault="00482274" w:rsidP="001C12A0">
            <w:pPr>
              <w:rPr>
                <w:b/>
                <w:sz w:val="22"/>
                <w:szCs w:val="22"/>
              </w:rPr>
            </w:pPr>
            <w:r w:rsidRPr="003F59D4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r w:rsidRPr="00765340">
              <w:rPr>
                <w:sz w:val="22"/>
                <w:szCs w:val="22"/>
              </w:rPr>
              <w:t>прикладные программные средства при решении задач професси</w:t>
            </w:r>
            <w:r w:rsidRPr="00765340">
              <w:rPr>
                <w:sz w:val="22"/>
                <w:szCs w:val="22"/>
              </w:rPr>
              <w:t>о</w:t>
            </w:r>
            <w:r w:rsidRPr="00765340">
              <w:rPr>
                <w:sz w:val="22"/>
                <w:szCs w:val="22"/>
              </w:rPr>
              <w:t>нальной деятельности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системами программирования;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управляющие конструкции языков программирования выс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кого уровня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проводить изучение и анализ необходимой информации, технических данных, п</w:t>
            </w:r>
            <w:r w:rsidRPr="003F59D4">
              <w:rPr>
                <w:sz w:val="22"/>
                <w:szCs w:val="22"/>
              </w:rPr>
              <w:t>о</w:t>
            </w:r>
            <w:r w:rsidRPr="003F59D4">
              <w:rPr>
                <w:sz w:val="22"/>
                <w:szCs w:val="22"/>
              </w:rPr>
              <w:t>казателей и результатов работы, их обобщение и систематизацию, проводить н</w:t>
            </w:r>
            <w:r w:rsidRPr="003F59D4">
              <w:rPr>
                <w:sz w:val="22"/>
                <w:szCs w:val="22"/>
              </w:rPr>
              <w:t>е</w:t>
            </w:r>
            <w:r w:rsidRPr="003F59D4">
              <w:rPr>
                <w:sz w:val="22"/>
                <w:szCs w:val="22"/>
              </w:rPr>
              <w:t xml:space="preserve">обходимые расчеты с использованием </w:t>
            </w:r>
            <w:proofErr w:type="gramStart"/>
            <w:r w:rsidRPr="003F59D4">
              <w:rPr>
                <w:sz w:val="22"/>
                <w:szCs w:val="22"/>
              </w:rPr>
              <w:t>ИТ</w:t>
            </w:r>
            <w:proofErr w:type="gramEnd"/>
            <w:r w:rsidRPr="003F59D4">
              <w:rPr>
                <w:sz w:val="22"/>
                <w:szCs w:val="22"/>
              </w:rPr>
              <w:t xml:space="preserve">; 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использовать, полученные с помощью ИКТ знания, на междисциплинарном уровне; 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различных источников для решения профессионал</w:t>
            </w:r>
            <w:r w:rsidRPr="003F59D4">
              <w:rPr>
                <w:sz w:val="22"/>
                <w:szCs w:val="22"/>
              </w:rPr>
              <w:t>ь</w:t>
            </w:r>
            <w:r w:rsidRPr="003F59D4">
              <w:rPr>
                <w:sz w:val="22"/>
                <w:szCs w:val="22"/>
              </w:rPr>
              <w:t>ных  задач</w:t>
            </w:r>
          </w:p>
        </w:tc>
      </w:tr>
      <w:tr w:rsidR="00482274" w:rsidRPr="00687D25" w:rsidTr="001C12A0">
        <w:tc>
          <w:tcPr>
            <w:tcW w:w="832" w:type="pct"/>
          </w:tcPr>
          <w:p w:rsidR="00482274" w:rsidRPr="00687D25" w:rsidRDefault="00482274" w:rsidP="001C12A0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proofErr w:type="gramStart"/>
            <w:r w:rsidRPr="00765340">
              <w:rPr>
                <w:sz w:val="22"/>
                <w:szCs w:val="22"/>
              </w:rPr>
              <w:t>современны</w:t>
            </w:r>
            <w:r>
              <w:rPr>
                <w:sz w:val="22"/>
                <w:szCs w:val="22"/>
              </w:rPr>
              <w:t>ми</w:t>
            </w:r>
            <w:r w:rsidRPr="00765340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 xml:space="preserve">ми технологиями для </w:t>
            </w:r>
            <w:r w:rsidRPr="00765340">
              <w:rPr>
                <w:sz w:val="22"/>
                <w:szCs w:val="22"/>
              </w:rPr>
              <w:t>при решени</w:t>
            </w:r>
            <w:r>
              <w:rPr>
                <w:sz w:val="22"/>
                <w:szCs w:val="22"/>
              </w:rPr>
              <w:t>я</w:t>
            </w:r>
            <w:r w:rsidRPr="00765340">
              <w:rPr>
                <w:sz w:val="22"/>
                <w:szCs w:val="22"/>
              </w:rPr>
              <w:t xml:space="preserve"> задач профе</w:t>
            </w:r>
            <w:r w:rsidRPr="00765340">
              <w:rPr>
                <w:sz w:val="22"/>
                <w:szCs w:val="22"/>
              </w:rPr>
              <w:t>с</w:t>
            </w:r>
            <w:r w:rsidRPr="00765340">
              <w:rPr>
                <w:sz w:val="22"/>
                <w:szCs w:val="22"/>
              </w:rPr>
              <w:t>сиональной деятельности</w:t>
            </w:r>
            <w:proofErr w:type="gramEnd"/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елей</w:t>
            </w:r>
            <w:r w:rsidRPr="00B43125">
              <w:rPr>
                <w:sz w:val="22"/>
                <w:szCs w:val="22"/>
              </w:rPr>
              <w:t xml:space="preserve"> решения предметных задач по изуче</w:t>
            </w:r>
            <w:r w:rsidRPr="00B43125">
              <w:rPr>
                <w:sz w:val="22"/>
                <w:szCs w:val="22"/>
              </w:rPr>
              <w:t>н</w:t>
            </w:r>
            <w:r w:rsidRPr="00B43125">
              <w:rPr>
                <w:sz w:val="22"/>
                <w:szCs w:val="22"/>
              </w:rPr>
              <w:t>ным образцам</w:t>
            </w:r>
          </w:p>
          <w:p w:rsidR="00482274" w:rsidRDefault="00482274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граммирования</w:t>
            </w:r>
          </w:p>
        </w:tc>
      </w:tr>
    </w:tbl>
    <w:p w:rsidR="00BC473C" w:rsidRDefault="00BC473C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  <w:sectPr w:rsidR="00BC473C" w:rsidSect="00BC473C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7754E4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proofErr w:type="gramStart"/>
      <w:r w:rsidR="003661DF">
        <w:rPr>
          <w:bCs/>
        </w:rPr>
        <w:t>7</w:t>
      </w:r>
      <w:proofErr w:type="gramEnd"/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3661DF">
        <w:rPr>
          <w:b/>
          <w:bCs/>
        </w:rPr>
        <w:t>252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765340">
        <w:rPr>
          <w:bCs/>
        </w:rPr>
        <w:t>17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</w:r>
      <w:proofErr w:type="gramStart"/>
      <w:r w:rsidRPr="00410B13">
        <w:rPr>
          <w:bCs/>
        </w:rPr>
        <w:t>аудиторная</w:t>
      </w:r>
      <w:proofErr w:type="gramEnd"/>
      <w:r w:rsidRPr="00410B13">
        <w:rPr>
          <w:bCs/>
        </w:rPr>
        <w:t xml:space="preserve"> – </w:t>
      </w:r>
      <w:r w:rsidR="00765340">
        <w:rPr>
          <w:bCs/>
        </w:rPr>
        <w:t>14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</w:r>
      <w:proofErr w:type="gramStart"/>
      <w:r w:rsidRPr="00410B13">
        <w:rPr>
          <w:bCs/>
        </w:rPr>
        <w:t>внеаудиторная</w:t>
      </w:r>
      <w:proofErr w:type="gramEnd"/>
      <w:r w:rsidRPr="00410B13">
        <w:rPr>
          <w:bCs/>
        </w:rPr>
        <w:t xml:space="preserve"> – </w:t>
      </w:r>
      <w:r w:rsidR="00765340">
        <w:rPr>
          <w:bCs/>
        </w:rPr>
        <w:t>3</w:t>
      </w:r>
      <w:r w:rsidR="003661DF">
        <w:rPr>
          <w:bCs/>
        </w:rPr>
        <w:t xml:space="preserve"> </w:t>
      </w:r>
      <w:r w:rsidRPr="00410B13">
        <w:rPr>
          <w:bCs/>
        </w:rPr>
        <w:t xml:space="preserve">акад.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765340">
        <w:rPr>
          <w:bCs/>
        </w:rPr>
        <w:t>222,4</w:t>
      </w:r>
      <w:r w:rsidRPr="00410B13">
        <w:rPr>
          <w:bCs/>
        </w:rPr>
        <w:t xml:space="preserve"> акад. часов;</w:t>
      </w:r>
    </w:p>
    <w:p w:rsidR="00DA143F" w:rsidRPr="00B236A8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</w:r>
      <w:r w:rsidR="00765340">
        <w:rPr>
          <w:bCs/>
        </w:rPr>
        <w:t>Зачет, экзамен;</w:t>
      </w:r>
      <w:r w:rsidRPr="00410B13">
        <w:rPr>
          <w:bCs/>
        </w:rPr>
        <w:t xml:space="preserve"> </w:t>
      </w:r>
      <w:r w:rsidR="00765340">
        <w:rPr>
          <w:bCs/>
        </w:rPr>
        <w:t>контроль</w:t>
      </w:r>
      <w:r w:rsidRPr="00410B13">
        <w:rPr>
          <w:bCs/>
        </w:rPr>
        <w:t xml:space="preserve">– </w:t>
      </w:r>
      <w:r w:rsidR="00765340">
        <w:rPr>
          <w:bCs/>
        </w:rPr>
        <w:t xml:space="preserve">12,6 </w:t>
      </w:r>
      <w:r w:rsidRPr="00410B13">
        <w:rPr>
          <w:bCs/>
        </w:rPr>
        <w:t xml:space="preserve"> акад. </w:t>
      </w:r>
      <w:r w:rsidRPr="00B236A8">
        <w:t xml:space="preserve">часа </w:t>
      </w:r>
    </w:p>
    <w:p w:rsidR="00765340" w:rsidRPr="00765340" w:rsidRDefault="00765340" w:rsidP="00765340">
      <w:pPr>
        <w:widowControl/>
        <w:ind w:firstLine="0"/>
        <w:jc w:val="both"/>
        <w:rPr>
          <w:b/>
          <w:bCs/>
          <w:sz w:val="10"/>
          <w:szCs w:val="10"/>
        </w:rPr>
      </w:pPr>
    </w:p>
    <w:tbl>
      <w:tblPr>
        <w:tblW w:w="1362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520"/>
        <w:gridCol w:w="880"/>
        <w:gridCol w:w="980"/>
        <w:gridCol w:w="711"/>
        <w:gridCol w:w="3855"/>
        <w:gridCol w:w="2140"/>
        <w:gridCol w:w="1403"/>
      </w:tblGrid>
      <w:tr w:rsidR="00765340" w:rsidRPr="00765340" w:rsidTr="00493C7D">
        <w:trPr>
          <w:cantSplit/>
          <w:trHeight w:val="20"/>
        </w:trPr>
        <w:tc>
          <w:tcPr>
            <w:tcW w:w="3133" w:type="dxa"/>
            <w:vMerge w:val="restart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65340">
              <w:rPr>
                <w:b/>
                <w:bCs/>
                <w:color w:val="000000"/>
                <w:sz w:val="22"/>
                <w:szCs w:val="22"/>
              </w:rPr>
              <w:t>Аудитор-</w:t>
            </w:r>
            <w:proofErr w:type="spellStart"/>
            <w:r w:rsidRPr="00765340">
              <w:rPr>
                <w:b/>
                <w:bCs/>
                <w:color w:val="000000"/>
                <w:sz w:val="22"/>
                <w:szCs w:val="22"/>
              </w:rPr>
              <w:t>ная</w:t>
            </w:r>
            <w:proofErr w:type="spellEnd"/>
            <w:proofErr w:type="gram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  <w:t>контакт-</w:t>
            </w:r>
            <w:proofErr w:type="spellStart"/>
            <w:r w:rsidRPr="00765340">
              <w:rPr>
                <w:b/>
                <w:bCs/>
                <w:color w:val="000000"/>
                <w:sz w:val="22"/>
                <w:szCs w:val="22"/>
              </w:rPr>
              <w:t>ная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работа 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  <w:t>Аудитор-</w:t>
            </w:r>
            <w:proofErr w:type="spellStart"/>
            <w:r w:rsidRPr="00765340">
              <w:rPr>
                <w:b/>
                <w:bCs/>
                <w:color w:val="000000"/>
                <w:sz w:val="22"/>
                <w:szCs w:val="22"/>
              </w:rPr>
              <w:t>ная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  <w:t>контакт-</w:t>
            </w:r>
            <w:proofErr w:type="spellStart"/>
            <w:r w:rsidRPr="00765340">
              <w:rPr>
                <w:b/>
                <w:bCs/>
                <w:color w:val="000000"/>
                <w:sz w:val="22"/>
                <w:szCs w:val="22"/>
              </w:rPr>
              <w:t>ная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работа 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успева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мости и промеж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точной аттестации</w:t>
            </w:r>
          </w:p>
        </w:tc>
        <w:tc>
          <w:tcPr>
            <w:tcW w:w="1403" w:type="dxa"/>
            <w:vMerge w:val="restart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тенции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5340" w:rsidRPr="00765340" w:rsidTr="00493C7D">
        <w:trPr>
          <w:cantSplit/>
          <w:trHeight w:val="2302"/>
        </w:trPr>
        <w:tc>
          <w:tcPr>
            <w:tcW w:w="313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5340" w:rsidRPr="00765340" w:rsidTr="00493C7D">
        <w:trPr>
          <w:cantSplit/>
          <w:trHeight w:val="1272"/>
        </w:trPr>
        <w:tc>
          <w:tcPr>
            <w:tcW w:w="313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Пр. Занятия</w:t>
            </w:r>
          </w:p>
        </w:tc>
        <w:tc>
          <w:tcPr>
            <w:tcW w:w="711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765340">
              <w:rPr>
                <w:color w:val="000000"/>
                <w:sz w:val="22"/>
                <w:szCs w:val="22"/>
              </w:rPr>
              <w:t>Технические сре</w:t>
            </w:r>
            <w:r w:rsidRPr="00765340">
              <w:rPr>
                <w:color w:val="000000"/>
                <w:sz w:val="22"/>
                <w:szCs w:val="22"/>
              </w:rPr>
              <w:t>д</w:t>
            </w:r>
            <w:r w:rsidRPr="00765340">
              <w:rPr>
                <w:color w:val="000000"/>
                <w:sz w:val="22"/>
                <w:szCs w:val="22"/>
              </w:rPr>
              <w:t>ства реализации информац</w:t>
            </w:r>
            <w:r w:rsidRPr="00765340">
              <w:rPr>
                <w:color w:val="000000"/>
                <w:sz w:val="22"/>
                <w:szCs w:val="22"/>
              </w:rPr>
              <w:t>и</w:t>
            </w:r>
            <w:r w:rsidRPr="00765340">
              <w:rPr>
                <w:color w:val="000000"/>
                <w:sz w:val="22"/>
                <w:szCs w:val="22"/>
              </w:rPr>
              <w:t>онных процессов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</w:t>
            </w:r>
            <w:r w:rsidRPr="00765340">
              <w:rPr>
                <w:color w:val="000000"/>
                <w:sz w:val="22"/>
                <w:szCs w:val="22"/>
              </w:rPr>
              <w:t>м</w:t>
            </w:r>
            <w:r w:rsidRPr="00765340">
              <w:rPr>
                <w:color w:val="000000"/>
                <w:sz w:val="22"/>
                <w:szCs w:val="22"/>
              </w:rPr>
              <w:t>пьютерному тестированию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стирование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4822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ОПК-</w:t>
            </w:r>
            <w:r w:rsidR="00482274">
              <w:rPr>
                <w:color w:val="000000"/>
                <w:sz w:val="22"/>
                <w:szCs w:val="22"/>
              </w:rPr>
              <w:t>2</w:t>
            </w:r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зу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r w:rsidR="00482274">
              <w:rPr>
                <w:color w:val="000000"/>
                <w:sz w:val="22"/>
                <w:szCs w:val="22"/>
              </w:rPr>
              <w:t>ОПК-3</w:t>
            </w:r>
            <w:r w:rsidRPr="00765340"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765340">
              <w:rPr>
                <w:color w:val="000000"/>
                <w:sz w:val="22"/>
                <w:szCs w:val="22"/>
              </w:rPr>
              <w:t>Общая характер</w:t>
            </w:r>
            <w:r w:rsidRPr="00765340">
              <w:rPr>
                <w:color w:val="000000"/>
                <w:sz w:val="22"/>
                <w:szCs w:val="22"/>
              </w:rPr>
              <w:t>и</w:t>
            </w:r>
            <w:r w:rsidRPr="00765340">
              <w:rPr>
                <w:color w:val="000000"/>
                <w:sz w:val="22"/>
                <w:szCs w:val="22"/>
              </w:rPr>
              <w:t>стика процесса сбора, перед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 xml:space="preserve">чи, обработки и накопления информации.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Подготовка реферата. Поиск допо</w:t>
            </w:r>
            <w:r w:rsidRPr="00765340">
              <w:rPr>
                <w:color w:val="000000"/>
                <w:sz w:val="22"/>
                <w:szCs w:val="22"/>
              </w:rPr>
              <w:t>л</w:t>
            </w:r>
            <w:r w:rsidRPr="00765340">
              <w:rPr>
                <w:color w:val="000000"/>
                <w:sz w:val="22"/>
                <w:szCs w:val="22"/>
              </w:rPr>
              <w:t xml:space="preserve">нительной информации по заданной теме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стирование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2. Системное и пр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кладное программное обе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печение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2.1. </w:t>
            </w:r>
            <w:r w:rsidRPr="00765340">
              <w:rPr>
                <w:color w:val="000000"/>
                <w:sz w:val="22"/>
                <w:szCs w:val="22"/>
              </w:rPr>
              <w:t>Современные оп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 xml:space="preserve">рационные системы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нии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</w:t>
            </w:r>
            <w:r w:rsidRPr="00765340">
              <w:rPr>
                <w:color w:val="000000"/>
                <w:sz w:val="22"/>
                <w:szCs w:val="22"/>
              </w:rPr>
              <w:t>м</w:t>
            </w:r>
            <w:r w:rsidRPr="00765340">
              <w:rPr>
                <w:color w:val="000000"/>
                <w:sz w:val="22"/>
                <w:szCs w:val="22"/>
              </w:rPr>
              <w:t>пьютерному тестированию. Самост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ятельная работа с </w:t>
            </w:r>
            <w:proofErr w:type="gramStart"/>
            <w:r w:rsidRPr="00765340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стирование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482274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</w:p>
          <w:p w:rsidR="00482274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 </w:t>
            </w:r>
          </w:p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ОПК-2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765340">
              <w:rPr>
                <w:color w:val="000000"/>
                <w:sz w:val="22"/>
                <w:szCs w:val="22"/>
              </w:rPr>
              <w:t>Прикладное пр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стирование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262D10" w:rsidRPr="007653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D1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  <w:r w:rsidR="00765340" w:rsidRPr="00765340">
              <w:rPr>
                <w:color w:val="000000"/>
                <w:sz w:val="22"/>
                <w:szCs w:val="22"/>
              </w:rPr>
              <w:t xml:space="preserve">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  <w:r w:rsidR="00765340" w:rsidRPr="00765340">
              <w:rPr>
                <w:color w:val="000000"/>
                <w:sz w:val="22"/>
                <w:szCs w:val="22"/>
              </w:rPr>
              <w:t xml:space="preserve"> з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3. Локальные и гл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бальные сети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765340">
              <w:rPr>
                <w:color w:val="000000"/>
                <w:sz w:val="22"/>
                <w:szCs w:val="22"/>
              </w:rPr>
              <w:t>Сетевая модель п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редачи данных ISO/OSI. Раб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та с информацией в глобал</w:t>
            </w:r>
            <w:r w:rsidRPr="00765340">
              <w:rPr>
                <w:color w:val="000000"/>
                <w:sz w:val="22"/>
                <w:szCs w:val="22"/>
              </w:rPr>
              <w:t>ь</w:t>
            </w:r>
            <w:r w:rsidRPr="00765340">
              <w:rPr>
                <w:color w:val="000000"/>
                <w:sz w:val="22"/>
                <w:szCs w:val="22"/>
              </w:rPr>
              <w:t>ных сетях.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>. Подбор, описание, эк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пертная оценка сайтов Интернет. Подготовка к компьютерному тест</w:t>
            </w:r>
            <w:r w:rsidRPr="00765340">
              <w:rPr>
                <w:color w:val="000000"/>
                <w:sz w:val="22"/>
                <w:szCs w:val="22"/>
              </w:rPr>
              <w:t>и</w:t>
            </w:r>
            <w:r w:rsidRPr="00765340">
              <w:rPr>
                <w:color w:val="000000"/>
                <w:sz w:val="22"/>
                <w:szCs w:val="22"/>
              </w:rPr>
              <w:t xml:space="preserve">рованию. Самостоятельная работа с </w:t>
            </w:r>
            <w:proofErr w:type="gramStart"/>
            <w:r w:rsidRPr="00765340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стирование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4822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ОПК-</w:t>
            </w:r>
            <w:r w:rsidR="00482274">
              <w:rPr>
                <w:color w:val="000000"/>
                <w:sz w:val="22"/>
                <w:szCs w:val="22"/>
              </w:rPr>
              <w:t>2</w:t>
            </w:r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  </w:t>
            </w:r>
            <w:r w:rsidR="00482274">
              <w:rPr>
                <w:color w:val="000000"/>
                <w:sz w:val="22"/>
                <w:szCs w:val="22"/>
              </w:rPr>
              <w:t>ОПК-3</w:t>
            </w:r>
            <w:r w:rsidRPr="00765340">
              <w:rPr>
                <w:color w:val="000000"/>
                <w:sz w:val="22"/>
                <w:szCs w:val="22"/>
              </w:rPr>
              <w:t>з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765340">
              <w:rPr>
                <w:color w:val="000000"/>
                <w:sz w:val="22"/>
                <w:szCs w:val="22"/>
              </w:rPr>
              <w:t>Телекоммуникац</w:t>
            </w:r>
            <w:r w:rsidRPr="00765340">
              <w:rPr>
                <w:color w:val="000000"/>
                <w:sz w:val="22"/>
                <w:szCs w:val="22"/>
              </w:rPr>
              <w:t>и</w:t>
            </w:r>
            <w:r w:rsidRPr="00765340">
              <w:rPr>
                <w:color w:val="000000"/>
                <w:sz w:val="22"/>
                <w:szCs w:val="22"/>
              </w:rPr>
              <w:t>онные технологии. Средства и программное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</w:t>
            </w:r>
            <w:r w:rsidRPr="00765340">
              <w:rPr>
                <w:color w:val="000000"/>
                <w:sz w:val="22"/>
                <w:szCs w:val="22"/>
              </w:rPr>
              <w:t>м</w:t>
            </w:r>
            <w:r w:rsidRPr="00765340">
              <w:rPr>
                <w:color w:val="000000"/>
                <w:sz w:val="22"/>
                <w:szCs w:val="22"/>
              </w:rPr>
              <w:t>пьютерному тестированию. Самост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ятельная работа с </w:t>
            </w:r>
            <w:proofErr w:type="gramStart"/>
            <w:r w:rsidRPr="00765340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стирование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765340">
              <w:rPr>
                <w:color w:val="000000"/>
                <w:sz w:val="22"/>
                <w:szCs w:val="22"/>
              </w:rPr>
              <w:t>Основы WEB-технологий. Инструменты с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здания информационных об</w:t>
            </w:r>
            <w:r w:rsidRPr="00765340">
              <w:rPr>
                <w:color w:val="000000"/>
                <w:sz w:val="22"/>
                <w:szCs w:val="22"/>
              </w:rPr>
              <w:t>ъ</w:t>
            </w:r>
            <w:r w:rsidRPr="00765340">
              <w:rPr>
                <w:color w:val="000000"/>
                <w:sz w:val="22"/>
                <w:szCs w:val="22"/>
              </w:rPr>
              <w:t xml:space="preserve">ектов </w:t>
            </w:r>
            <w:proofErr w:type="gramStart"/>
            <w:r w:rsidRPr="00765340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765340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 xml:space="preserve">лами образовательного портала.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стирование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формационных процессов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765340">
              <w:rPr>
                <w:color w:val="000000"/>
                <w:sz w:val="22"/>
                <w:szCs w:val="22"/>
              </w:rPr>
              <w:t>Средства предста</w:t>
            </w:r>
            <w:r w:rsidRPr="00765340">
              <w:rPr>
                <w:color w:val="000000"/>
                <w:sz w:val="22"/>
                <w:szCs w:val="22"/>
              </w:rPr>
              <w:t>в</w:t>
            </w:r>
            <w:r w:rsidRPr="00765340">
              <w:rPr>
                <w:color w:val="000000"/>
                <w:sz w:val="22"/>
                <w:szCs w:val="22"/>
              </w:rPr>
              <w:t>ления и приемы обработки текстовой информации в с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временных офисных прил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жениях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765340">
              <w:rPr>
                <w:color w:val="000000"/>
              </w:rPr>
              <w:t xml:space="preserve"> </w:t>
            </w:r>
            <w:proofErr w:type="spellStart"/>
            <w:r w:rsidRPr="00765340">
              <w:rPr>
                <w:color w:val="000000"/>
              </w:rPr>
              <w:t>Writer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7653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7653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4.2. </w:t>
            </w:r>
            <w:r w:rsidRPr="00765340">
              <w:rPr>
                <w:color w:val="000000"/>
                <w:sz w:val="22"/>
                <w:szCs w:val="22"/>
              </w:rPr>
              <w:t>Анализ и визуализ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ция данных. Средства пре</w:t>
            </w:r>
            <w:r w:rsidRPr="00765340">
              <w:rPr>
                <w:color w:val="000000"/>
                <w:sz w:val="22"/>
                <w:szCs w:val="22"/>
              </w:rPr>
              <w:t>д</w:t>
            </w:r>
            <w:r w:rsidRPr="00765340">
              <w:rPr>
                <w:color w:val="000000"/>
                <w:sz w:val="22"/>
                <w:szCs w:val="22"/>
              </w:rPr>
              <w:t>ставления и обработка числ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вой информации в офисных приложениях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765340">
              <w:rPr>
                <w:color w:val="000000"/>
              </w:rPr>
              <w:t xml:space="preserve"> </w:t>
            </w:r>
            <w:proofErr w:type="spellStart"/>
            <w:r w:rsidRPr="00765340">
              <w:rPr>
                <w:color w:val="000000"/>
              </w:rPr>
              <w:t>Calc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2,</w:t>
            </w:r>
            <w:r w:rsidR="00FB3E6C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5. Типовые алг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ритмы и модели решения практических задач с и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пользованием прикладных программных средств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765340">
              <w:rPr>
                <w:color w:val="000000"/>
                <w:sz w:val="22"/>
                <w:szCs w:val="22"/>
              </w:rPr>
              <w:t>Базовые алгоритмы.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5340">
              <w:rPr>
                <w:color w:val="000000"/>
                <w:sz w:val="22"/>
                <w:szCs w:val="22"/>
              </w:rPr>
              <w:t>Модели решения задач с и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пользованием базовых алг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ритмов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ОПК-3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уув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765340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20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B3E6C">
              <w:rPr>
                <w:b/>
                <w:bCs/>
                <w:color w:val="000000"/>
                <w:sz w:val="22"/>
                <w:szCs w:val="22"/>
              </w:rPr>
              <w:t>/2И</w:t>
            </w:r>
          </w:p>
        </w:tc>
        <w:tc>
          <w:tcPr>
            <w:tcW w:w="711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3855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000000" w:fill="EEECE1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6. Языки програ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мирования высокого уровня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Тема 6.1. Состав и назначение компонентов системы пр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граммирования. Формы пре</w:t>
            </w:r>
            <w:r w:rsidRPr="00765340">
              <w:rPr>
                <w:color w:val="000000"/>
                <w:sz w:val="22"/>
                <w:szCs w:val="22"/>
              </w:rPr>
              <w:t>д</w:t>
            </w:r>
            <w:r w:rsidRPr="00765340">
              <w:rPr>
                <w:color w:val="000000"/>
                <w:sz w:val="22"/>
                <w:szCs w:val="22"/>
              </w:rPr>
              <w:t>ставления алгоритмов. Стру</w:t>
            </w:r>
            <w:r w:rsidRPr="00765340">
              <w:rPr>
                <w:color w:val="000000"/>
                <w:sz w:val="22"/>
                <w:szCs w:val="22"/>
              </w:rPr>
              <w:t>к</w:t>
            </w:r>
            <w:r w:rsidRPr="00765340">
              <w:rPr>
                <w:color w:val="000000"/>
                <w:sz w:val="22"/>
                <w:szCs w:val="22"/>
              </w:rPr>
              <w:t>тура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Тема 6.2. Понятие о структу</w:t>
            </w:r>
            <w:r w:rsidRPr="00765340">
              <w:rPr>
                <w:color w:val="000000"/>
                <w:sz w:val="22"/>
                <w:szCs w:val="22"/>
              </w:rPr>
              <w:t>р</w:t>
            </w:r>
            <w:r w:rsidRPr="00765340">
              <w:rPr>
                <w:color w:val="000000"/>
                <w:sz w:val="22"/>
                <w:szCs w:val="22"/>
              </w:rPr>
              <w:t>ном программировании. Ре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лизация линейных, условных и циклических алгоритмов.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  <w:r w:rsidR="00FB3E6C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7 Информационные системы. Базы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765340">
              <w:rPr>
                <w:color w:val="000000"/>
                <w:sz w:val="22"/>
                <w:szCs w:val="22"/>
              </w:rPr>
              <w:t>Информационные системы. Классификация, с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став, перспективы развития. Основные объекты файла баз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7653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7653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</w:t>
            </w:r>
            <w:proofErr w:type="gramStart"/>
            <w:r w:rsidRPr="00765340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стирование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7 Основы защиты информации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765340">
              <w:rPr>
                <w:color w:val="000000"/>
                <w:sz w:val="22"/>
                <w:szCs w:val="22"/>
              </w:rPr>
              <w:t>Основы защиты и</w:t>
            </w:r>
            <w:r w:rsidRPr="00765340">
              <w:rPr>
                <w:color w:val="000000"/>
                <w:sz w:val="22"/>
                <w:szCs w:val="22"/>
              </w:rPr>
              <w:t>н</w:t>
            </w:r>
            <w:r w:rsidRPr="00765340">
              <w:rPr>
                <w:color w:val="000000"/>
                <w:sz w:val="22"/>
                <w:szCs w:val="22"/>
              </w:rPr>
              <w:t>формации и сведений, соста</w:t>
            </w:r>
            <w:r w:rsidRPr="00765340">
              <w:rPr>
                <w:color w:val="000000"/>
                <w:sz w:val="22"/>
                <w:szCs w:val="22"/>
              </w:rPr>
              <w:t>в</w:t>
            </w:r>
            <w:r w:rsidRPr="00765340">
              <w:rPr>
                <w:color w:val="000000"/>
                <w:sz w:val="22"/>
                <w:szCs w:val="22"/>
              </w:rPr>
              <w:t>ляющих государственную тайну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стирование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6823A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Подготовка к промежуто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ч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ному контролю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Итого за курс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B3E6C">
              <w:rPr>
                <w:b/>
                <w:bCs/>
                <w:color w:val="000000"/>
                <w:sz w:val="22"/>
                <w:szCs w:val="22"/>
              </w:rPr>
              <w:t>/2И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3855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FB3E6C">
              <w:rPr>
                <w:b/>
                <w:bCs/>
                <w:color w:val="000000"/>
                <w:sz w:val="22"/>
                <w:szCs w:val="22"/>
              </w:rPr>
              <w:t>/4И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222,4</w:t>
            </w:r>
          </w:p>
        </w:tc>
        <w:tc>
          <w:tcPr>
            <w:tcW w:w="3855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765340" w:rsidRPr="00765340" w:rsidRDefault="00765340" w:rsidP="00765340">
      <w:pPr>
        <w:widowControl/>
        <w:ind w:firstLine="0"/>
        <w:rPr>
          <w:b/>
          <w:bCs/>
          <w:sz w:val="10"/>
          <w:szCs w:val="10"/>
        </w:rPr>
      </w:pPr>
    </w:p>
    <w:p w:rsidR="00765340" w:rsidRPr="00765340" w:rsidRDefault="00765340" w:rsidP="00765340">
      <w:pPr>
        <w:widowControl/>
        <w:ind w:firstLine="567"/>
        <w:jc w:val="both"/>
        <w:rPr>
          <w:rFonts w:ascii="Georgia" w:hAnsi="Georgia" w:cs="Georgia"/>
        </w:rPr>
      </w:pPr>
      <w:proofErr w:type="gramStart"/>
      <w:r w:rsidRPr="00765340">
        <w:rPr>
          <w:rFonts w:ascii="Georgia" w:hAnsi="Georgia" w:cs="Georgia"/>
        </w:rPr>
        <w:t>Л – лекции, ПЗ – практические занятия, СР – самостоятельная работа, АКР – аудиторная контрольная работа, ИДЗ – и</w:t>
      </w:r>
      <w:r w:rsidRPr="00765340">
        <w:rPr>
          <w:rFonts w:ascii="Georgia" w:hAnsi="Georgia" w:cs="Georgia"/>
        </w:rPr>
        <w:t>н</w:t>
      </w:r>
      <w:r w:rsidRPr="00765340">
        <w:rPr>
          <w:rFonts w:ascii="Georgia" w:hAnsi="Georgia" w:cs="Georgia"/>
        </w:rPr>
        <w:t>дивидуальное задание.</w:t>
      </w:r>
      <w:proofErr w:type="gramEnd"/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bCs/>
          <w:sz w:val="10"/>
          <w:szCs w:val="10"/>
        </w:rPr>
        <w:sectPr w:rsidR="00765340" w:rsidRPr="00765340" w:rsidSect="00BC473C">
          <w:pgSz w:w="16840" w:h="11907" w:orient="landscape" w:code="9"/>
          <w:pgMar w:top="1134" w:right="1134" w:bottom="851" w:left="1134" w:header="720" w:footer="720" w:gutter="0"/>
          <w:cols w:space="720"/>
          <w:noEndnote/>
          <w:docGrid w:linePitch="360"/>
        </w:sectPr>
      </w:pPr>
      <w:r w:rsidRPr="00765340">
        <w:rPr>
          <w:b/>
          <w:bCs/>
          <w:sz w:val="10"/>
          <w:szCs w:val="10"/>
        </w:rPr>
        <w:br w:type="page"/>
      </w:r>
    </w:p>
    <w:p w:rsidR="00765340" w:rsidRPr="00F305D8" w:rsidRDefault="00765340" w:rsidP="00765340">
      <w:pPr>
        <w:numPr>
          <w:ilvl w:val="0"/>
          <w:numId w:val="1"/>
        </w:numPr>
        <w:contextualSpacing/>
        <w:jc w:val="center"/>
        <w:rPr>
          <w:b/>
        </w:rPr>
      </w:pPr>
      <w:r w:rsidRPr="00F305D8">
        <w:rPr>
          <w:b/>
        </w:rPr>
        <w:lastRenderedPageBreak/>
        <w:t xml:space="preserve"> Образовательные и информационные технологии</w:t>
      </w:r>
    </w:p>
    <w:p w:rsidR="00765340" w:rsidRPr="00765340" w:rsidRDefault="00765340" w:rsidP="00765340">
      <w:pPr>
        <w:ind w:firstLine="567"/>
        <w:jc w:val="both"/>
        <w:rPr>
          <w:b/>
        </w:rPr>
      </w:pP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</w:t>
      </w:r>
      <w:r w:rsidRPr="00765340">
        <w:rPr>
          <w:rFonts w:cs="Georgia"/>
        </w:rPr>
        <w:t>о</w:t>
      </w:r>
      <w:r w:rsidRPr="00765340">
        <w:rPr>
          <w:rFonts w:cs="Georgia"/>
        </w:rPr>
        <w:t>дульно-</w:t>
      </w:r>
      <w:proofErr w:type="spellStart"/>
      <w:r w:rsidRPr="00765340">
        <w:rPr>
          <w:rFonts w:cs="Georgia"/>
        </w:rPr>
        <w:t>компетентностная</w:t>
      </w:r>
      <w:proofErr w:type="spellEnd"/>
      <w:r w:rsidRPr="00765340">
        <w:rPr>
          <w:rFonts w:cs="Georgia"/>
        </w:rPr>
        <w:t xml:space="preserve"> технологии.</w:t>
      </w: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</w:rPr>
        <w:t xml:space="preserve">Реализация </w:t>
      </w:r>
      <w:proofErr w:type="spellStart"/>
      <w:r w:rsidRPr="00765340">
        <w:rPr>
          <w:rFonts w:cs="Georgia"/>
        </w:rPr>
        <w:t>компетентностного</w:t>
      </w:r>
      <w:proofErr w:type="spellEnd"/>
      <w:r w:rsidRPr="00765340">
        <w:rPr>
          <w:rFonts w:cs="Georgia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</w:rPr>
        <w:t>При проведении учебных занятий преподаватель обеспечивает развитие у обучающи</w:t>
      </w:r>
      <w:r w:rsidRPr="00765340">
        <w:rPr>
          <w:rFonts w:cs="Georgia"/>
        </w:rPr>
        <w:t>х</w:t>
      </w:r>
      <w:r w:rsidRPr="00765340">
        <w:rPr>
          <w:rFonts w:cs="Georgia"/>
        </w:rPr>
        <w:t>ся навыков командной работы, межличностной коммуникации, принятия решений, лиде</w:t>
      </w:r>
      <w:r w:rsidRPr="00765340">
        <w:rPr>
          <w:rFonts w:cs="Georgia"/>
        </w:rPr>
        <w:t>р</w:t>
      </w:r>
      <w:r w:rsidRPr="00765340">
        <w:rPr>
          <w:rFonts w:cs="Georgia"/>
        </w:rPr>
        <w:t>ских качеств посредством проведения интерактивных лекций, групповых дискуссий, рол</w:t>
      </w:r>
      <w:r w:rsidRPr="00765340">
        <w:rPr>
          <w:rFonts w:cs="Georgia"/>
        </w:rPr>
        <w:t>е</w:t>
      </w:r>
      <w:r w:rsidRPr="00765340">
        <w:rPr>
          <w:rFonts w:cs="Georgia"/>
        </w:rPr>
        <w:t>вых игр, тренингов, анализа ситуаций</w:t>
      </w:r>
      <w:proofErr w:type="gramStart"/>
      <w:r w:rsidRPr="00765340">
        <w:rPr>
          <w:rFonts w:cs="Georgia"/>
        </w:rPr>
        <w:t xml:space="preserve"> ,</w:t>
      </w:r>
      <w:proofErr w:type="gramEnd"/>
      <w:r w:rsidRPr="00765340">
        <w:rPr>
          <w:rFonts w:cs="Georgia"/>
        </w:rPr>
        <w:t xml:space="preserve"> учета особенностей профессиональной деятельности выпускников и потребностей работодателей.</w:t>
      </w:r>
    </w:p>
    <w:p w:rsidR="00765340" w:rsidRPr="00765340" w:rsidRDefault="00765340" w:rsidP="00765340">
      <w:pPr>
        <w:spacing w:before="240"/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Формы учебных занятий с использованием традиционных технологий: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обзорные лекции</w:t>
      </w:r>
      <w:r w:rsidRPr="00765340">
        <w:rPr>
          <w:rFonts w:cs="Georgia"/>
        </w:rPr>
        <w:t xml:space="preserve"> – для рассмотрения общих вопросов Информатики и информацио</w:t>
      </w:r>
      <w:r w:rsidRPr="00765340">
        <w:rPr>
          <w:rFonts w:cs="Georgia"/>
        </w:rPr>
        <w:t>н</w:t>
      </w:r>
      <w:r w:rsidRPr="00765340">
        <w:rPr>
          <w:rFonts w:cs="Georgia"/>
        </w:rPr>
        <w:t>ных технологий, для систематизации и закрепления знаний;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информационные</w:t>
      </w:r>
      <w:r w:rsidRPr="00765340">
        <w:rPr>
          <w:rFonts w:cs="Georgia"/>
        </w:rPr>
        <w:t xml:space="preserve"> – для ознакомления с техническими средствами реализации и</w:t>
      </w:r>
      <w:r w:rsidRPr="00765340">
        <w:rPr>
          <w:rFonts w:cs="Georgia"/>
        </w:rPr>
        <w:t>н</w:t>
      </w:r>
      <w:r w:rsidRPr="00765340">
        <w:rPr>
          <w:rFonts w:cs="Georgia"/>
        </w:rPr>
        <w:t>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лекции-визуализации</w:t>
      </w:r>
      <w:r w:rsidRPr="00765340">
        <w:rPr>
          <w:rFonts w:cs="Georgia"/>
        </w:rPr>
        <w:t xml:space="preserve"> – для наглядного представления способов решения алгоритм</w:t>
      </w:r>
      <w:r w:rsidRPr="00765340">
        <w:rPr>
          <w:rFonts w:cs="Georgia"/>
        </w:rPr>
        <w:t>и</w:t>
      </w:r>
      <w:r w:rsidRPr="00765340">
        <w:rPr>
          <w:rFonts w:cs="Georgia"/>
        </w:rPr>
        <w:t xml:space="preserve">ческих и функциональных задач, визуализации результатов решения задач; 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Семинар.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Практическое занятие</w:t>
      </w:r>
      <w:r w:rsidRPr="00765340">
        <w:rPr>
          <w:rFonts w:cs="Georgia"/>
        </w:rPr>
        <w:t>, посвященное освоению конкретных умений и навыков по предложенному алгоритму.</w:t>
      </w: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</w:rPr>
        <w:t xml:space="preserve"> </w:t>
      </w:r>
    </w:p>
    <w:p w:rsidR="00765340" w:rsidRPr="00765340" w:rsidRDefault="00765340" w:rsidP="00765340">
      <w:pPr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  <w:b/>
        </w:rPr>
        <w:t>Проблемная лекция</w:t>
      </w:r>
      <w:r w:rsidRPr="00765340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</w:t>
      </w:r>
      <w:r w:rsidRPr="00765340">
        <w:rPr>
          <w:rFonts w:cs="Georgia"/>
        </w:rPr>
        <w:t>а</w:t>
      </w:r>
      <w:r w:rsidRPr="00765340">
        <w:rPr>
          <w:rFonts w:cs="Georgia"/>
        </w:rPr>
        <w:t>рии, связанные с различными моделями интерпретации изучаемого материала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765340">
        <w:rPr>
          <w:rFonts w:cs="Georgia"/>
          <w:b/>
          <w:i/>
        </w:rPr>
        <w:t>проблемная</w:t>
      </w:r>
      <w:proofErr w:type="gramEnd"/>
      <w:r w:rsidRPr="00765340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лекции с заранее запланированными ошибками</w:t>
      </w:r>
      <w:r w:rsidRPr="00765340">
        <w:rPr>
          <w:rFonts w:cs="Georgia"/>
        </w:rPr>
        <w:t xml:space="preserve"> – направленные на поиск студент</w:t>
      </w:r>
      <w:r w:rsidRPr="00765340">
        <w:rPr>
          <w:rFonts w:cs="Georgia"/>
        </w:rPr>
        <w:t>а</w:t>
      </w:r>
      <w:r w:rsidRPr="00765340">
        <w:rPr>
          <w:rFonts w:cs="Georgia"/>
        </w:rPr>
        <w:t>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</w:t>
      </w:r>
      <w:r w:rsidRPr="00765340">
        <w:rPr>
          <w:rFonts w:cs="Georgia"/>
        </w:rPr>
        <w:t>н</w:t>
      </w:r>
      <w:r w:rsidRPr="00765340">
        <w:rPr>
          <w:rFonts w:cs="Georgia"/>
        </w:rPr>
        <w:t>ных ошибок.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Практическое занятие в форме практикума</w:t>
      </w:r>
      <w:r w:rsidRPr="00765340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Практическое занятие на основе кейс-метода</w:t>
      </w:r>
      <w:r w:rsidRPr="00765340">
        <w:rPr>
          <w:rFonts w:cs="Georgia"/>
        </w:rPr>
        <w:t xml:space="preserve"> – обучение в контексте моделиру</w:t>
      </w:r>
      <w:r w:rsidRPr="00765340">
        <w:rPr>
          <w:rFonts w:cs="Georgia"/>
        </w:rPr>
        <w:t>е</w:t>
      </w:r>
      <w:r w:rsidRPr="00765340">
        <w:rPr>
          <w:rFonts w:cs="Georgia"/>
        </w:rPr>
        <w:t>мой ситуации, воспроизводящей реальные условия научной, производственной, общ</w:t>
      </w:r>
      <w:r w:rsidRPr="00765340">
        <w:rPr>
          <w:rFonts w:cs="Georgia"/>
        </w:rPr>
        <w:t>е</w:t>
      </w:r>
      <w:r w:rsidRPr="00765340">
        <w:rPr>
          <w:rFonts w:cs="Georgia"/>
        </w:rPr>
        <w:t>ственной деятельности. Обучающиеся должны проанализировать ситуацию, раз</w:t>
      </w:r>
      <w:r w:rsidRPr="00765340">
        <w:rPr>
          <w:rFonts w:cs="Georgia"/>
        </w:rPr>
        <w:t>о</w:t>
      </w:r>
      <w:r w:rsidRPr="00765340">
        <w:rPr>
          <w:rFonts w:cs="Georgia"/>
        </w:rPr>
        <w:t>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</w:t>
      </w:r>
      <w:r w:rsidRPr="00765340">
        <w:rPr>
          <w:rFonts w:cs="Georgia"/>
        </w:rPr>
        <w:t>ь</w:t>
      </w:r>
      <w:r w:rsidRPr="00765340">
        <w:rPr>
          <w:rFonts w:cs="Georgia"/>
        </w:rPr>
        <w:t>ной ситуации</w:t>
      </w:r>
    </w:p>
    <w:p w:rsidR="00765340" w:rsidRPr="00765340" w:rsidRDefault="00765340" w:rsidP="00765340">
      <w:pPr>
        <w:spacing w:before="240"/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Формы учебных занятий с использованием игровых технологий: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 xml:space="preserve">Учебная игра – </w:t>
      </w:r>
      <w:r w:rsidRPr="00765340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</w:t>
      </w:r>
      <w:r w:rsidRPr="00765340">
        <w:rPr>
          <w:rFonts w:cs="Georgia"/>
        </w:rPr>
        <w:t>е</w:t>
      </w:r>
      <w:r w:rsidRPr="00765340">
        <w:rPr>
          <w:rFonts w:cs="Georgia"/>
        </w:rPr>
        <w:t>ний, которые характерны для этой деятельности как целого.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 xml:space="preserve">Деловая игра </w:t>
      </w:r>
      <w:r w:rsidRPr="00765340">
        <w:rPr>
          <w:rFonts w:cs="Georgia"/>
        </w:rPr>
        <w:t>– моделирование различных ситуаций, связанных с выработкой и пр</w:t>
      </w:r>
      <w:r w:rsidRPr="00765340">
        <w:rPr>
          <w:rFonts w:cs="Georgia"/>
        </w:rPr>
        <w:t>и</w:t>
      </w:r>
      <w:r w:rsidRPr="00765340">
        <w:rPr>
          <w:rFonts w:cs="Georgia"/>
        </w:rPr>
        <w:t xml:space="preserve">нятием совместных решений, обсуждением вопросов в режиме «мозгового штурма», </w:t>
      </w:r>
      <w:r w:rsidRPr="00765340">
        <w:rPr>
          <w:rFonts w:cs="Georgia"/>
        </w:rPr>
        <w:lastRenderedPageBreak/>
        <w:t>реконструкцией функционального взаимодействия в коллективе и т.п.</w:t>
      </w:r>
    </w:p>
    <w:p w:rsidR="00765340" w:rsidRPr="00765340" w:rsidRDefault="00765340" w:rsidP="00765340">
      <w:pPr>
        <w:keepNext/>
        <w:spacing w:before="240"/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Технологии проектного обучения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Творческий проект</w:t>
      </w:r>
      <w:r w:rsidRPr="00765340">
        <w:rPr>
          <w:rFonts w:cs="Georgia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Информационный проект</w:t>
      </w:r>
      <w:r w:rsidRPr="00765340">
        <w:rPr>
          <w:rFonts w:cs="Georgia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</w:t>
      </w:r>
      <w:r w:rsidRPr="00765340">
        <w:rPr>
          <w:rFonts w:cs="Georgia"/>
        </w:rPr>
        <w:t>а</w:t>
      </w:r>
      <w:r w:rsidRPr="00765340">
        <w:rPr>
          <w:rFonts w:cs="Georgia"/>
        </w:rPr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765340" w:rsidRPr="00765340" w:rsidRDefault="00765340" w:rsidP="00765340">
      <w:pPr>
        <w:spacing w:before="240"/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765340">
        <w:rPr>
          <w:rFonts w:cs="Georgia"/>
          <w:b/>
          <w:i/>
        </w:rPr>
        <w:t>Лекция-визуализация</w:t>
      </w:r>
      <w:r w:rsidRPr="00765340">
        <w:rPr>
          <w:rFonts w:cs="Georgia"/>
        </w:rPr>
        <w:t xml:space="preserve"> – изложение содержания сопровождается презентацией (д</w:t>
      </w:r>
      <w:r w:rsidRPr="00765340">
        <w:rPr>
          <w:rFonts w:cs="Georgia"/>
        </w:rPr>
        <w:t>е</w:t>
      </w:r>
      <w:r w:rsidRPr="00765340">
        <w:rPr>
          <w:rFonts w:cs="Georgia"/>
        </w:rPr>
        <w:t xml:space="preserve">монстрацией учебных материалов, представленных в различных знаковых системах, в </w:t>
      </w:r>
      <w:proofErr w:type="spellStart"/>
      <w:r w:rsidRPr="00765340">
        <w:rPr>
          <w:rFonts w:cs="Georgia"/>
        </w:rPr>
        <w:t>т.ч</w:t>
      </w:r>
      <w:proofErr w:type="spellEnd"/>
      <w:r w:rsidRPr="00765340">
        <w:rPr>
          <w:rFonts w:cs="Georgia"/>
        </w:rPr>
        <w:t>. иллюстративных, графических, аудио- и видеоматериалов).</w:t>
      </w:r>
      <w:proofErr w:type="gramEnd"/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Практическое занятие в форме презентации</w:t>
      </w:r>
      <w:r w:rsidRPr="00765340">
        <w:rPr>
          <w:rFonts w:cs="Georgia"/>
        </w:rPr>
        <w:t xml:space="preserve"> – представление результатов проек</w:t>
      </w:r>
      <w:r w:rsidRPr="00765340">
        <w:rPr>
          <w:rFonts w:cs="Georgia"/>
        </w:rPr>
        <w:t>т</w:t>
      </w:r>
      <w:r w:rsidRPr="00765340">
        <w:rPr>
          <w:rFonts w:cs="Georgia"/>
        </w:rPr>
        <w:t>ной или исследовательской деятельности с использованием специализированных пр</w:t>
      </w:r>
      <w:r w:rsidRPr="00765340">
        <w:rPr>
          <w:rFonts w:cs="Georgia"/>
        </w:rPr>
        <w:t>о</w:t>
      </w:r>
      <w:r w:rsidRPr="00765340">
        <w:rPr>
          <w:rFonts w:cs="Georgia"/>
        </w:rPr>
        <w:t>граммных сред.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методы IT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Подготовка и проведение лабораторных работ по поиску информации в сетях. З</w:t>
      </w:r>
      <w:r w:rsidRPr="00765340">
        <w:rPr>
          <w:rFonts w:cs="Georgia"/>
        </w:rPr>
        <w:t>а</w:t>
      </w:r>
      <w:r w:rsidRPr="00765340">
        <w:rPr>
          <w:rFonts w:cs="Georgia"/>
        </w:rPr>
        <w:t>дание критериев поиска информации. Работа с поисковыми системами университ</w:t>
      </w:r>
      <w:r w:rsidRPr="00765340">
        <w:rPr>
          <w:rFonts w:cs="Georgia"/>
        </w:rPr>
        <w:t>е</w:t>
      </w:r>
      <w:r w:rsidRPr="00765340">
        <w:rPr>
          <w:rFonts w:cs="Georgia"/>
        </w:rPr>
        <w:t>та и внешними ресурсами.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Подготовка и проведение лабораторных работ по Архивации данных с целью дал</w:t>
      </w:r>
      <w:r w:rsidRPr="00765340">
        <w:rPr>
          <w:rFonts w:cs="Georgia"/>
        </w:rPr>
        <w:t>ь</w:t>
      </w:r>
      <w:r w:rsidRPr="00765340">
        <w:rPr>
          <w:rFonts w:cs="Georgia"/>
        </w:rPr>
        <w:t>нейшего использования в средствах телекоммуникационных технологий: эле</w:t>
      </w:r>
      <w:r w:rsidRPr="00765340">
        <w:rPr>
          <w:rFonts w:cs="Georgia"/>
        </w:rPr>
        <w:t>к</w:t>
      </w:r>
      <w:r w:rsidRPr="00765340">
        <w:rPr>
          <w:rFonts w:cs="Georgia"/>
        </w:rPr>
        <w:t>тронной почте, чате, телеконференции т.д.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Организация доступа студентов к основным и дополнительным лекционным мат</w:t>
      </w:r>
      <w:r w:rsidRPr="00765340">
        <w:rPr>
          <w:rFonts w:cs="Georgia"/>
        </w:rPr>
        <w:t>е</w:t>
      </w:r>
      <w:r w:rsidRPr="00765340">
        <w:rPr>
          <w:rFonts w:cs="Georgia"/>
        </w:rPr>
        <w:t>риалам с использованием клиент-серверных технологий (платформа e-</w:t>
      </w:r>
      <w:proofErr w:type="spellStart"/>
      <w:r w:rsidRPr="00765340">
        <w:rPr>
          <w:rFonts w:cs="Georgia"/>
        </w:rPr>
        <w:t>Learning</w:t>
      </w:r>
      <w:proofErr w:type="spellEnd"/>
      <w:r w:rsidRPr="00765340">
        <w:rPr>
          <w:rFonts w:cs="Georgia"/>
        </w:rPr>
        <w:t>).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Использование электронных образовательных ресурсов для организации самосто</w:t>
      </w:r>
      <w:r w:rsidRPr="00765340">
        <w:rPr>
          <w:rFonts w:cs="Georgia"/>
        </w:rPr>
        <w:t>я</w:t>
      </w:r>
      <w:r w:rsidRPr="00765340">
        <w:rPr>
          <w:rFonts w:cs="Georgia"/>
        </w:rPr>
        <w:t xml:space="preserve">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765340">
        <w:rPr>
          <w:rFonts w:cs="Georgia"/>
        </w:rPr>
        <w:t>на</w:t>
      </w:r>
      <w:proofErr w:type="gramEnd"/>
      <w:r w:rsidRPr="00765340">
        <w:rPr>
          <w:rFonts w:cs="Georgia"/>
        </w:rPr>
        <w:t xml:space="preserve"> государственные образовательные </w:t>
      </w:r>
      <w:proofErr w:type="spellStart"/>
      <w:r w:rsidRPr="00765340">
        <w:rPr>
          <w:rFonts w:cs="Georgia"/>
        </w:rPr>
        <w:t>интернет-ресурсы</w:t>
      </w:r>
      <w:proofErr w:type="spellEnd"/>
      <w:r w:rsidRPr="00765340">
        <w:rPr>
          <w:rFonts w:cs="Georgia"/>
        </w:rPr>
        <w:t>.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Использование в образовательном процессе электронных учебников, компьюте</w:t>
      </w:r>
      <w:r w:rsidRPr="00765340">
        <w:rPr>
          <w:rFonts w:cs="Georgia"/>
        </w:rPr>
        <w:t>р</w:t>
      </w:r>
      <w:r w:rsidRPr="00765340">
        <w:rPr>
          <w:rFonts w:cs="Georgia"/>
        </w:rPr>
        <w:t>ных обучающих систем, интерактивных упражнений.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Компьютерный практикум.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работа в команде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 xml:space="preserve">Разработка </w:t>
      </w:r>
      <w:proofErr w:type="spellStart"/>
      <w:r w:rsidRPr="00765340">
        <w:rPr>
          <w:rFonts w:cs="Georgia"/>
        </w:rPr>
        <w:t>Web</w:t>
      </w:r>
      <w:proofErr w:type="spellEnd"/>
      <w:r w:rsidRPr="00765340">
        <w:rPr>
          <w:rFonts w:cs="Georgia"/>
        </w:rPr>
        <w:t>-проектов.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 xml:space="preserve"> </w:t>
      </w:r>
      <w:proofErr w:type="spellStart"/>
      <w:r w:rsidRPr="00765340">
        <w:rPr>
          <w:rFonts w:cs="Georgia"/>
          <w:b/>
          <w:i/>
        </w:rPr>
        <w:t>case-study</w:t>
      </w:r>
      <w:proofErr w:type="spellEnd"/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проблемное обучение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Подготовка тематических рефератов, содержащих разделы, частично или полн</w:t>
      </w:r>
      <w:r w:rsidRPr="00765340">
        <w:rPr>
          <w:rFonts w:cs="Georgia"/>
        </w:rPr>
        <w:t>о</w:t>
      </w:r>
      <w:r w:rsidRPr="00765340">
        <w:rPr>
          <w:rFonts w:cs="Georgia"/>
        </w:rPr>
        <w:t>стью выносимые на самостоятельное изучение.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учебная дискуссия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Проведение семинаров, посвященных вопросам информатики, подготовка темат</w:t>
      </w:r>
      <w:r w:rsidRPr="00765340">
        <w:rPr>
          <w:rFonts w:cs="Georgia"/>
        </w:rPr>
        <w:t>и</w:t>
      </w:r>
      <w:r w:rsidRPr="00765340">
        <w:rPr>
          <w:rFonts w:cs="Georgia"/>
        </w:rPr>
        <w:t>ческих презентаций по заданным темам, и дальнейший обмен взглядами по ко</w:t>
      </w:r>
      <w:r w:rsidRPr="00765340">
        <w:rPr>
          <w:rFonts w:cs="Georgia"/>
        </w:rPr>
        <w:t>н</w:t>
      </w:r>
      <w:r w:rsidRPr="00765340">
        <w:rPr>
          <w:rFonts w:cs="Georgia"/>
        </w:rPr>
        <w:t>кретной проблеме.</w:t>
      </w:r>
    </w:p>
    <w:p w:rsidR="00765340" w:rsidRPr="00765340" w:rsidRDefault="00765340" w:rsidP="00AC0438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использование тренингов</w:t>
      </w:r>
    </w:p>
    <w:p w:rsidR="00765340" w:rsidRPr="00765340" w:rsidRDefault="00765340" w:rsidP="00AC0438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Подготовка и проведение демонстрационных, тематических и итоговых компь</w:t>
      </w:r>
      <w:r w:rsidRPr="00765340">
        <w:rPr>
          <w:rFonts w:cs="Georgia"/>
        </w:rPr>
        <w:t>ю</w:t>
      </w:r>
      <w:r w:rsidRPr="00765340">
        <w:rPr>
          <w:rFonts w:cs="Georgia"/>
        </w:rPr>
        <w:t>терных тестирований как в качестве локальных, так и внешних контрольных мер</w:t>
      </w:r>
      <w:r w:rsidRPr="00765340">
        <w:rPr>
          <w:rFonts w:cs="Georgia"/>
        </w:rPr>
        <w:t>о</w:t>
      </w:r>
      <w:r w:rsidRPr="00765340">
        <w:rPr>
          <w:rFonts w:cs="Georgia"/>
        </w:rPr>
        <w:t>приятий.</w:t>
      </w:r>
    </w:p>
    <w:p w:rsidR="00765340" w:rsidRPr="005443CF" w:rsidRDefault="00765340" w:rsidP="00765340">
      <w:pPr>
        <w:widowControl/>
        <w:numPr>
          <w:ilvl w:val="0"/>
          <w:numId w:val="1"/>
        </w:numPr>
        <w:spacing w:before="120" w:after="120"/>
        <w:jc w:val="both"/>
        <w:rPr>
          <w:b/>
        </w:rPr>
      </w:pPr>
      <w:r w:rsidRPr="005443CF">
        <w:rPr>
          <w:b/>
        </w:rPr>
        <w:lastRenderedPageBreak/>
        <w:t>Учебно-методическое обеспечение самостоятельной работы студентов</w:t>
      </w:r>
    </w:p>
    <w:p w:rsidR="00765340" w:rsidRPr="00262D10" w:rsidRDefault="00765340" w:rsidP="00765340">
      <w:pPr>
        <w:widowControl/>
        <w:ind w:firstLine="567"/>
        <w:jc w:val="both"/>
        <w:rPr>
          <w:bCs/>
        </w:rPr>
      </w:pPr>
      <w:r w:rsidRPr="00262D10">
        <w:rPr>
          <w:bCs/>
        </w:rPr>
        <w:t>Аудиторная самостоятельная работа студентов на практических занятиях  осуществл</w:t>
      </w:r>
      <w:r w:rsidRPr="00262D10">
        <w:rPr>
          <w:bCs/>
        </w:rPr>
        <w:t>я</w:t>
      </w:r>
      <w:r w:rsidRPr="00262D10">
        <w:rPr>
          <w:bCs/>
        </w:rPr>
        <w:t>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765340" w:rsidRPr="00262D10" w:rsidRDefault="00765340" w:rsidP="00765340">
      <w:pPr>
        <w:widowControl/>
        <w:ind w:firstLine="567"/>
        <w:jc w:val="both"/>
        <w:rPr>
          <w:bCs/>
        </w:rPr>
      </w:pPr>
      <w:r w:rsidRPr="00262D10">
        <w:rPr>
          <w:bCs/>
        </w:rPr>
        <w:t>Внеаудиторная самостоятельная работа студентов осуществляется в виде чтения лит</w:t>
      </w:r>
      <w:r w:rsidRPr="00262D10">
        <w:rPr>
          <w:bCs/>
        </w:rPr>
        <w:t>е</w:t>
      </w:r>
      <w:r w:rsidRPr="00262D10">
        <w:rPr>
          <w:bCs/>
        </w:rPr>
        <w:t>ратуры по соответствующему разделу с проработкой материала и выполнения домашних з</w:t>
      </w:r>
      <w:r w:rsidRPr="00262D10">
        <w:rPr>
          <w:bCs/>
        </w:rPr>
        <w:t>а</w:t>
      </w:r>
      <w:r w:rsidRPr="00262D10">
        <w:rPr>
          <w:bCs/>
        </w:rPr>
        <w:t>даний с консультациями преподавателя.</w:t>
      </w:r>
    </w:p>
    <w:p w:rsidR="00765340" w:rsidRPr="005443CF" w:rsidRDefault="00765340" w:rsidP="00765340">
      <w:pPr>
        <w:spacing w:before="120" w:after="120"/>
        <w:ind w:firstLine="720"/>
        <w:jc w:val="both"/>
        <w:rPr>
          <w:b/>
          <w:bCs/>
          <w:sz w:val="26"/>
          <w:szCs w:val="26"/>
        </w:rPr>
      </w:pPr>
      <w:r w:rsidRPr="005443CF">
        <w:rPr>
          <w:b/>
          <w:bCs/>
          <w:sz w:val="26"/>
          <w:szCs w:val="26"/>
        </w:rPr>
        <w:t>Содержание контрольных работ заочников</w:t>
      </w:r>
    </w:p>
    <w:p w:rsidR="00765340" w:rsidRPr="005443CF" w:rsidRDefault="00765340" w:rsidP="00765340">
      <w:pPr>
        <w:spacing w:before="120" w:after="120"/>
        <w:ind w:firstLine="720"/>
        <w:jc w:val="both"/>
        <w:rPr>
          <w:b/>
          <w:bCs/>
          <w:i/>
        </w:rPr>
      </w:pPr>
      <w:r w:rsidRPr="005443CF">
        <w:rPr>
          <w:b/>
          <w:bCs/>
          <w:i/>
        </w:rPr>
        <w:t>Содержание контрольной работы заочников № 1</w:t>
      </w:r>
    </w:p>
    <w:p w:rsidR="00765340" w:rsidRPr="00765340" w:rsidRDefault="00765340" w:rsidP="00AC0438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</w:pPr>
      <w:r w:rsidRPr="00765340">
        <w:t>Подготовка и оформление реферата по заданной теме:</w:t>
      </w:r>
    </w:p>
    <w:p w:rsidR="00765340" w:rsidRPr="00765340" w:rsidRDefault="00765340" w:rsidP="00765340">
      <w:pPr>
        <w:spacing w:before="120" w:after="120"/>
        <w:ind w:firstLine="720"/>
        <w:jc w:val="both"/>
        <w:rPr>
          <w:b/>
          <w:bCs/>
        </w:rPr>
      </w:pPr>
      <w:r w:rsidRPr="00765340">
        <w:rPr>
          <w:b/>
          <w:bCs/>
        </w:rPr>
        <w:t>Темы рефератов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Организация и средства человеко-машинного интерфейса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Новейшие достижения в информатике</w:t>
      </w:r>
    </w:p>
    <w:p w:rsidR="00765340" w:rsidRPr="00765340" w:rsidRDefault="001D1A25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5" w:tooltip="Документ" w:history="1">
        <w:r w:rsidR="00765340" w:rsidRPr="00765340">
          <w:t>Данные и информация</w:t>
        </w:r>
      </w:hyperlink>
      <w:r w:rsidR="00765340" w:rsidRPr="00765340">
        <w:t xml:space="preserve">. </w:t>
      </w:r>
      <w:hyperlink r:id="rId16" w:tooltip="Документ" w:history="1">
        <w:r w:rsidR="00765340" w:rsidRPr="00765340">
          <w:t>Единицы информации</w:t>
        </w:r>
      </w:hyperlink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Экономические и правовые аспекты информационных технологий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Локальные компьютерные сети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Интернет технологии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Интернет. Службы и возможности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Электронная почта и телеконференции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 xml:space="preserve">Технология </w:t>
      </w:r>
      <w:proofErr w:type="spellStart"/>
      <w:r w:rsidRPr="00765340">
        <w:t>World</w:t>
      </w:r>
      <w:proofErr w:type="spellEnd"/>
      <w:r w:rsidRPr="00765340">
        <w:t xml:space="preserve"> </w:t>
      </w:r>
      <w:proofErr w:type="spellStart"/>
      <w:r w:rsidRPr="00765340">
        <w:t>Wide</w:t>
      </w:r>
      <w:proofErr w:type="spellEnd"/>
      <w:r w:rsidRPr="00765340">
        <w:t xml:space="preserve"> </w:t>
      </w:r>
      <w:proofErr w:type="spellStart"/>
      <w:r w:rsidRPr="00765340">
        <w:t>Web</w:t>
      </w:r>
      <w:proofErr w:type="spellEnd"/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Электронная коммерция в Интернете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Базы данных в Интернет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Безопасность в Интернет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Новейшие направления в области создания технологий программирования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Методы защиты информации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Системы защиты информации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Защита баз данных</w:t>
      </w:r>
    </w:p>
    <w:p w:rsidR="00765340" w:rsidRPr="00765340" w:rsidRDefault="001D1A25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7" w:tooltip="Документ" w:history="1">
        <w:r w:rsidR="00765340" w:rsidRPr="00765340">
          <w:t>Защита информации от несанкционированного доступа методом криптопрео</w:t>
        </w:r>
        <w:r w:rsidR="00765340" w:rsidRPr="00765340">
          <w:t>б</w:t>
        </w:r>
        <w:r w:rsidR="00765340" w:rsidRPr="00765340">
          <w:t xml:space="preserve">разования </w:t>
        </w:r>
      </w:hyperlink>
    </w:p>
    <w:p w:rsidR="00765340" w:rsidRPr="00765340" w:rsidRDefault="001D1A25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8" w:tooltip="Документ" w:history="1">
        <w:r w:rsidR="00765340" w:rsidRPr="00765340">
          <w:t>Защита цифровой информации методами стеганографии</w:t>
        </w:r>
      </w:hyperlink>
    </w:p>
    <w:p w:rsidR="00765340" w:rsidRPr="00765340" w:rsidRDefault="001D1A25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9" w:tooltip="Документ" w:history="1">
        <w:r w:rsidR="00765340" w:rsidRPr="00765340">
          <w:t>Компьютерные вирусы, типы вирусов, методы борьбы с вирусами</w:t>
        </w:r>
      </w:hyperlink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Правовая охрана программ и данных. Защита информации.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Начала общей теории информации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Основы информационного моделирования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Интеллектуальные информационные системы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Информационные ресурсы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Информационный потенциал общества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Человек в информационном обществе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Технология создания гипертекстовых документов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Языки разметки гипертекстовых документов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proofErr w:type="spellStart"/>
      <w:r w:rsidRPr="00765340">
        <w:t>Web</w:t>
      </w:r>
      <w:proofErr w:type="spellEnd"/>
      <w:r w:rsidRPr="00765340">
        <w:t>-программирование</w:t>
      </w:r>
    </w:p>
    <w:p w:rsidR="00765340" w:rsidRPr="00765340" w:rsidRDefault="00765340" w:rsidP="00AC0438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  <w:rPr>
          <w:iCs/>
        </w:rPr>
      </w:pPr>
      <w:r w:rsidRPr="00765340">
        <w:t>Коллективное использование разнородных информационных ресурсов</w:t>
      </w:r>
    </w:p>
    <w:p w:rsidR="00765340" w:rsidRPr="00765340" w:rsidRDefault="00765340" w:rsidP="00AC0438">
      <w:pPr>
        <w:widowControl/>
        <w:numPr>
          <w:ilvl w:val="0"/>
          <w:numId w:val="9"/>
        </w:numPr>
        <w:autoSpaceDE/>
        <w:autoSpaceDN/>
        <w:adjustRightInd/>
        <w:spacing w:before="240" w:after="200" w:line="276" w:lineRule="auto"/>
        <w:contextualSpacing/>
      </w:pPr>
      <w:r w:rsidRPr="00765340">
        <w:t>Выполнение индивидуальных заданий по темам:</w:t>
      </w:r>
    </w:p>
    <w:p w:rsidR="00765340" w:rsidRPr="00765340" w:rsidRDefault="00765340" w:rsidP="00AC043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lastRenderedPageBreak/>
        <w:t xml:space="preserve">Использование MS </w:t>
      </w:r>
      <w:proofErr w:type="spellStart"/>
      <w:r w:rsidRPr="00765340">
        <w:t>Excel</w:t>
      </w:r>
      <w:proofErr w:type="spellEnd"/>
      <w:r w:rsidRPr="00765340">
        <w:t xml:space="preserve"> для решения математических, логических и прикладных з</w:t>
      </w:r>
      <w:r w:rsidRPr="00765340">
        <w:t>а</w:t>
      </w:r>
      <w:r w:rsidRPr="00765340">
        <w:t>дач.</w:t>
      </w:r>
    </w:p>
    <w:p w:rsidR="00765340" w:rsidRPr="00765340" w:rsidRDefault="00765340" w:rsidP="00AC043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 xml:space="preserve">Исследование графических возможностей MS </w:t>
      </w:r>
      <w:proofErr w:type="spellStart"/>
      <w:r w:rsidRPr="00765340">
        <w:t>Excel</w:t>
      </w:r>
      <w:proofErr w:type="spellEnd"/>
      <w:r w:rsidRPr="00765340">
        <w:t>. Визуализация результатов реш</w:t>
      </w:r>
      <w:r w:rsidRPr="00765340">
        <w:t>е</w:t>
      </w:r>
      <w:r w:rsidRPr="00765340">
        <w:t xml:space="preserve">ния задач. </w:t>
      </w:r>
    </w:p>
    <w:p w:rsidR="00765340" w:rsidRPr="00765340" w:rsidRDefault="00765340" w:rsidP="00AC043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 xml:space="preserve">Построение графиков функциональных зависимостей, </w:t>
      </w:r>
      <w:proofErr w:type="spellStart"/>
      <w:r w:rsidRPr="00765340">
        <w:t>параметрически</w:t>
      </w:r>
      <w:proofErr w:type="spellEnd"/>
      <w:r w:rsidRPr="00765340">
        <w:t xml:space="preserve"> заданных функций, трехмерных поверхностей.</w:t>
      </w:r>
    </w:p>
    <w:p w:rsidR="00765340" w:rsidRPr="00765340" w:rsidRDefault="00765340" w:rsidP="00AC043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Модели решения задач с использованием базовых алгоритмов</w:t>
      </w:r>
    </w:p>
    <w:p w:rsidR="00765340" w:rsidRPr="00765340" w:rsidRDefault="00765340" w:rsidP="00AC043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Алгоритмы расчетов с принятием решения по условию.</w:t>
      </w:r>
    </w:p>
    <w:p w:rsidR="00765340" w:rsidRPr="00765340" w:rsidRDefault="00765340" w:rsidP="00AC043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Алгоритмы поиска по критерию. Функции ВПР, СУММЕСЛИ, СЧЕТЕСЛИ. Сорт</w:t>
      </w:r>
      <w:r w:rsidRPr="00765340">
        <w:t>и</w:t>
      </w:r>
      <w:r w:rsidRPr="00765340">
        <w:t>ровки и фильтры.</w:t>
      </w:r>
    </w:p>
    <w:p w:rsidR="00765340" w:rsidRPr="00765340" w:rsidRDefault="00765340" w:rsidP="00AC043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Решение задачи из предметной области.</w:t>
      </w:r>
    </w:p>
    <w:p w:rsidR="00765340" w:rsidRPr="00765340" w:rsidRDefault="00765340" w:rsidP="00AC0438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Подготовка отчета</w:t>
      </w:r>
    </w:p>
    <w:p w:rsidR="00765340" w:rsidRPr="00765340" w:rsidRDefault="00765340" w:rsidP="00765340">
      <w:pPr>
        <w:ind w:left="720" w:firstLine="0"/>
        <w:contextualSpacing/>
        <w:rPr>
          <w:b/>
          <w:sz w:val="28"/>
          <w:szCs w:val="28"/>
        </w:rPr>
      </w:pPr>
    </w:p>
    <w:p w:rsidR="00765340" w:rsidRPr="00765340" w:rsidRDefault="00765340" w:rsidP="00765340">
      <w:pPr>
        <w:ind w:left="720" w:firstLine="0"/>
        <w:contextualSpacing/>
        <w:rPr>
          <w:b/>
        </w:rPr>
      </w:pPr>
      <w:r w:rsidRPr="00765340">
        <w:rPr>
          <w:b/>
        </w:rPr>
        <w:t>Примерные задания</w:t>
      </w:r>
    </w:p>
    <w:p w:rsidR="00765340" w:rsidRPr="00765340" w:rsidRDefault="00765340" w:rsidP="00AC0438">
      <w:pPr>
        <w:widowControl/>
        <w:numPr>
          <w:ilvl w:val="0"/>
          <w:numId w:val="12"/>
        </w:numPr>
        <w:autoSpaceDE/>
        <w:autoSpaceDN/>
        <w:adjustRightInd/>
        <w:spacing w:after="120" w:line="276" w:lineRule="auto"/>
        <w:rPr>
          <w:lang w:eastAsia="en-US"/>
        </w:rPr>
      </w:pPr>
      <w:r w:rsidRPr="00765340">
        <w:rPr>
          <w:lang w:eastAsia="en-US"/>
        </w:rPr>
        <w:t xml:space="preserve">Графически найти корень уравнения  </w:t>
      </w:r>
      <w:r w:rsidRPr="00765340">
        <w:rPr>
          <w:lang w:eastAsia="en-US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18.7pt" o:ole="">
            <v:imagedata r:id="rId20" o:title=""/>
          </v:shape>
          <o:OLEObject Type="Embed" ProgID="Equation.3" ShapeID="_x0000_i1025" DrawAspect="Content" ObjectID="_1667920309" r:id="rId21"/>
        </w:objec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</w:p>
    <w:p w:rsidR="00765340" w:rsidRPr="00765340" w:rsidRDefault="00765340" w:rsidP="00AC0438">
      <w:pPr>
        <w:widowControl/>
        <w:numPr>
          <w:ilvl w:val="0"/>
          <w:numId w:val="12"/>
        </w:numPr>
        <w:autoSpaceDE/>
        <w:autoSpaceDN/>
        <w:adjustRightInd/>
        <w:spacing w:after="120" w:line="276" w:lineRule="auto"/>
        <w:rPr>
          <w:lang w:eastAsia="en-US"/>
        </w:rPr>
      </w:pPr>
      <w:r w:rsidRPr="00765340">
        <w:rPr>
          <w:lang w:eastAsia="en-US"/>
        </w:rPr>
        <w:t>Вычислить значение функции в заданной точке, при заданном коэффициенте а.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position w:val="-60"/>
          <w:lang w:eastAsia="en-US"/>
        </w:rPr>
        <w:object w:dxaOrig="4940" w:dyaOrig="1320">
          <v:shape id="_x0000_i1026" type="#_x0000_t75" style="width:245pt;height:65.45pt" o:ole="">
            <v:imagedata r:id="rId22" o:title=""/>
          </v:shape>
          <o:OLEObject Type="Embed" ProgID="Equation.3" ShapeID="_x0000_i1026" DrawAspect="Content" ObjectID="_1667920310" r:id="rId23"/>
        </w:object>
      </w:r>
    </w:p>
    <w:p w:rsidR="00765340" w:rsidRPr="00765340" w:rsidRDefault="00765340" w:rsidP="00AC0438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lang w:eastAsia="en-US"/>
        </w:rPr>
      </w:pPr>
      <w:r w:rsidRPr="00765340">
        <w:rPr>
          <w:lang w:eastAsia="en-US"/>
        </w:rPr>
        <w:t>В таблице «Сотрудники» с полями (</w:t>
      </w:r>
      <w:proofErr w:type="spellStart"/>
      <w:proofErr w:type="gramStart"/>
      <w:r w:rsidRPr="00765340">
        <w:rPr>
          <w:lang w:eastAsia="en-US"/>
        </w:rPr>
        <w:t>Таб</w:t>
      </w:r>
      <w:proofErr w:type="spellEnd"/>
      <w:proofErr w:type="gramEnd"/>
      <w:r w:rsidRPr="00765340">
        <w:rPr>
          <w:lang w:eastAsia="en-US"/>
        </w:rPr>
        <w:t>№, ФИО, Разряд, Оклад, Должность) по з</w:t>
      </w:r>
      <w:r w:rsidRPr="00765340">
        <w:rPr>
          <w:lang w:eastAsia="en-US"/>
        </w:rPr>
        <w:t>а</w:t>
      </w:r>
      <w:r w:rsidRPr="00765340">
        <w:rPr>
          <w:lang w:eastAsia="en-US"/>
        </w:rPr>
        <w:t>данным критериям произвести поиск информации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 xml:space="preserve">По </w:t>
      </w:r>
      <w:proofErr w:type="spellStart"/>
      <w:proofErr w:type="gramStart"/>
      <w:r w:rsidRPr="00765340">
        <w:rPr>
          <w:lang w:eastAsia="en-US"/>
        </w:rPr>
        <w:t>Таб</w:t>
      </w:r>
      <w:proofErr w:type="spellEnd"/>
      <w:proofErr w:type="gramEnd"/>
      <w:r w:rsidRPr="00765340">
        <w:rPr>
          <w:lang w:eastAsia="en-US"/>
        </w:rPr>
        <w:t>№ получить ФИО,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По ФИ</w:t>
      </w:r>
      <w:proofErr w:type="gramStart"/>
      <w:r w:rsidRPr="00765340">
        <w:rPr>
          <w:lang w:eastAsia="en-US"/>
        </w:rPr>
        <w:t>О-</w:t>
      </w:r>
      <w:proofErr w:type="gramEnd"/>
      <w:r w:rsidRPr="00765340">
        <w:rPr>
          <w:lang w:eastAsia="en-US"/>
        </w:rPr>
        <w:t>- Оклад,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>Создать формулы для ответа на вопросы: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Сколько человек имеет 14-й разряд?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Найти суммарный оклад администраторов.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Найти средний оклад дизайнеров.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Сколько человек имеет фамилию на «С»?</w:t>
      </w:r>
    </w:p>
    <w:p w:rsidR="00765340" w:rsidRPr="00765340" w:rsidRDefault="00765340" w:rsidP="00765340">
      <w:pPr>
        <w:ind w:left="720" w:firstLine="0"/>
        <w:contextualSpacing/>
      </w:pPr>
    </w:p>
    <w:p w:rsidR="00765340" w:rsidRPr="005443CF" w:rsidRDefault="00765340" w:rsidP="00765340">
      <w:pPr>
        <w:ind w:firstLine="0"/>
      </w:pPr>
    </w:p>
    <w:p w:rsidR="00765340" w:rsidRPr="005443CF" w:rsidRDefault="00765340" w:rsidP="00765340">
      <w:pPr>
        <w:spacing w:before="120" w:after="120"/>
        <w:ind w:firstLine="720"/>
        <w:jc w:val="both"/>
        <w:rPr>
          <w:b/>
          <w:bCs/>
          <w:i/>
        </w:rPr>
      </w:pPr>
      <w:r w:rsidRPr="005443CF">
        <w:rPr>
          <w:b/>
          <w:bCs/>
          <w:i/>
        </w:rPr>
        <w:t>Содержание контрольной работы заочников № 2</w:t>
      </w:r>
    </w:p>
    <w:p w:rsidR="00765340" w:rsidRPr="00765340" w:rsidRDefault="00765340" w:rsidP="00AC0438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Создание алгоритмов решения задач. Основные элементы блок-схем.</w:t>
      </w:r>
    </w:p>
    <w:p w:rsidR="00765340" w:rsidRPr="00765340" w:rsidRDefault="00765340" w:rsidP="00AC0438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Программирование алгоритмов линейной структуры. Математические функции  VBA. Изучение сре</w:t>
      </w:r>
      <w:proofErr w:type="gramStart"/>
      <w:r w:rsidRPr="00765340">
        <w:t>дств вв</w:t>
      </w:r>
      <w:proofErr w:type="gramEnd"/>
      <w:r w:rsidRPr="00765340">
        <w:t xml:space="preserve">ода-вывода информации </w:t>
      </w:r>
    </w:p>
    <w:p w:rsidR="00765340" w:rsidRPr="00765340" w:rsidRDefault="00765340" w:rsidP="00AC0438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Программирование алгоритмов разветвляющейся структуры.</w:t>
      </w:r>
    </w:p>
    <w:p w:rsidR="00765340" w:rsidRPr="00765340" w:rsidRDefault="00765340" w:rsidP="00AC0438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Программирование алгоритмов  и циклической структуры.</w:t>
      </w:r>
    </w:p>
    <w:p w:rsidR="00765340" w:rsidRPr="00765340" w:rsidRDefault="00765340" w:rsidP="00AC0438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Подготовка отчета.</w:t>
      </w:r>
    </w:p>
    <w:p w:rsidR="00765340" w:rsidRPr="00765340" w:rsidRDefault="00765340" w:rsidP="00765340">
      <w:pPr>
        <w:ind w:left="720" w:firstLine="0"/>
        <w:contextualSpacing/>
        <w:rPr>
          <w:b/>
          <w:sz w:val="28"/>
          <w:szCs w:val="28"/>
        </w:rPr>
      </w:pPr>
    </w:p>
    <w:p w:rsidR="00765340" w:rsidRPr="00765340" w:rsidRDefault="00765340" w:rsidP="00765340">
      <w:pPr>
        <w:ind w:left="720" w:firstLine="0"/>
        <w:contextualSpacing/>
        <w:rPr>
          <w:b/>
        </w:rPr>
      </w:pPr>
      <w:r w:rsidRPr="00765340">
        <w:rPr>
          <w:b/>
        </w:rPr>
        <w:t>Примерные задания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lang w:eastAsia="en-US"/>
        </w:rPr>
        <w:t xml:space="preserve">Задача. Создать программу для вычисления значения функции в заданной точке 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position w:val="-108"/>
          <w:lang w:eastAsia="en-US"/>
        </w:rPr>
        <w:object w:dxaOrig="3620" w:dyaOrig="2280">
          <v:shape id="_x0000_i1027" type="#_x0000_t75" style="width:174.85pt;height:98.2pt" o:ole="" fillcolor="window">
            <v:imagedata r:id="rId24" o:title=""/>
          </v:shape>
          <o:OLEObject Type="Embed" ProgID="Equation.3" ShapeID="_x0000_i1027" DrawAspect="Content" ObjectID="_1667920311" r:id="rId25"/>
        </w:objec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rFonts w:hint="eastAsia"/>
          <w:lang w:eastAsia="en-US"/>
        </w:rPr>
        <w:t>Задача</w:t>
      </w:r>
      <w:proofErr w:type="gramStart"/>
      <w:r w:rsidRPr="00765340">
        <w:rPr>
          <w:lang w:eastAsia="en-US"/>
        </w:rPr>
        <w:t xml:space="preserve"> .</w:t>
      </w:r>
      <w:proofErr w:type="gramEnd"/>
      <w:r w:rsidRPr="00765340">
        <w:rPr>
          <w:lang w:eastAsia="en-US"/>
        </w:rPr>
        <w:t xml:space="preserve"> Вычислить 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color w:val="0000FF"/>
          <w:position w:val="-50"/>
          <w:lang w:eastAsia="en-US"/>
        </w:rPr>
        <w:object w:dxaOrig="6220" w:dyaOrig="1120">
          <v:shape id="_x0000_i1028" type="#_x0000_t75" style="width:311.4pt;height:56.1pt" o:ole="">
            <v:imagedata r:id="rId26" o:title=""/>
          </v:shape>
          <o:OLEObject Type="Embed" ProgID="Equation.3" ShapeID="_x0000_i1028" DrawAspect="Content" ObjectID="_1667920312" r:id="rId27"/>
        </w:object>
      </w:r>
      <w:r w:rsidRPr="00765340">
        <w:rPr>
          <w:lang w:eastAsia="en-US"/>
        </w:rPr>
        <w:t xml:space="preserve"> 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8F44A4">
        <w:rPr>
          <w:rFonts w:hint="eastAsia"/>
          <w:b/>
          <w:lang w:eastAsia="en-US"/>
        </w:rPr>
        <w:t>Задача</w:t>
      </w:r>
      <w:r w:rsidRPr="008F44A4">
        <w:rPr>
          <w:b/>
          <w:lang w:eastAsia="en-US"/>
        </w:rPr>
        <w:t>.</w:t>
      </w:r>
      <w:r w:rsidRPr="00765340">
        <w:rPr>
          <w:lang w:eastAsia="en-US"/>
        </w:rPr>
        <w:t xml:space="preserve"> Дана последовательность чисел, заканчивающаяся 0. Определить порядковый номер максимального элемента.</w:t>
      </w:r>
    </w:p>
    <w:p w:rsidR="00765340" w:rsidRPr="00765340" w:rsidRDefault="00765340" w:rsidP="00765340">
      <w:pPr>
        <w:ind w:firstLine="0"/>
        <w:sectPr w:rsidR="00765340" w:rsidRPr="00765340" w:rsidSect="00765340">
          <w:headerReference w:type="default" r:id="rId28"/>
          <w:pgSz w:w="11907" w:h="16840" w:code="9"/>
          <w:pgMar w:top="1134" w:right="1134" w:bottom="1134" w:left="1134" w:header="720" w:footer="720" w:gutter="0"/>
          <w:cols w:space="720"/>
          <w:noEndnote/>
          <w:docGrid w:linePitch="360"/>
        </w:sectPr>
      </w:pPr>
    </w:p>
    <w:p w:rsidR="00765340" w:rsidRPr="00765340" w:rsidRDefault="00765340" w:rsidP="00765340">
      <w:pPr>
        <w:keepNext/>
        <w:spacing w:before="240" w:after="240"/>
        <w:ind w:firstLine="567"/>
        <w:jc w:val="center"/>
        <w:rPr>
          <w:b/>
          <w:i/>
        </w:rPr>
      </w:pPr>
      <w:r w:rsidRPr="00765340">
        <w:rPr>
          <w:b/>
          <w:i/>
        </w:rPr>
        <w:lastRenderedPageBreak/>
        <w:t>7. Оценочные средства для проведения промежуточной аттестации</w:t>
      </w:r>
    </w:p>
    <w:p w:rsidR="00765340" w:rsidRPr="00765340" w:rsidRDefault="00765340" w:rsidP="00765340">
      <w:pPr>
        <w:keepNext/>
        <w:spacing w:before="240" w:after="240"/>
        <w:ind w:firstLine="567"/>
        <w:jc w:val="center"/>
        <w:rPr>
          <w:b/>
          <w:i/>
        </w:rPr>
      </w:pPr>
      <w:r w:rsidRPr="00765340">
        <w:rPr>
          <w:b/>
          <w:i/>
        </w:rPr>
        <w:t>а) Планируемые результаты обучения и оценочные средства для проведения</w:t>
      </w:r>
      <w:r w:rsidRPr="00765340">
        <w:rPr>
          <w:b/>
          <w:i/>
        </w:rPr>
        <w:br/>
        <w:t>промежуточной аттестации: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4718"/>
        <w:gridCol w:w="9427"/>
        <w:gridCol w:w="48"/>
      </w:tblGrid>
      <w:tr w:rsidR="00765340" w:rsidRPr="00765340" w:rsidTr="00262D10">
        <w:trPr>
          <w:cantSplit/>
          <w:trHeight w:val="1272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bCs/>
                <w:color w:val="000000"/>
                <w:sz w:val="18"/>
                <w:szCs w:val="18"/>
              </w:rPr>
            </w:pPr>
            <w:r w:rsidRPr="00765340">
              <w:rPr>
                <w:b/>
                <w:bCs/>
                <w:color w:val="000000"/>
                <w:sz w:val="18"/>
                <w:szCs w:val="18"/>
              </w:rPr>
              <w:t>Структу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ный эл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мент комп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тенции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keepNext/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6534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135" w:type="pct"/>
            <w:gridSpan w:val="2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keepNext/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6534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8F44A4" w:rsidRPr="00687D25" w:rsidTr="00262D10">
        <w:trPr>
          <w:gridAfter w:val="1"/>
          <w:wAfter w:w="16" w:type="pct"/>
          <w:trHeight w:val="848"/>
        </w:trPr>
        <w:tc>
          <w:tcPr>
            <w:tcW w:w="4984" w:type="pct"/>
            <w:gridSpan w:val="3"/>
          </w:tcPr>
          <w:p w:rsidR="008F44A4" w:rsidRPr="00687D25" w:rsidRDefault="008F44A4" w:rsidP="00B401F5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</w:t>
            </w:r>
            <w:r w:rsidRPr="00765340">
              <w:rPr>
                <w:bCs/>
                <w:sz w:val="22"/>
                <w:szCs w:val="22"/>
              </w:rPr>
              <w:t>2    способностью решать стандартные задачи профессиональной деятельности на основе информационной и библиографической культуры с прим</w:t>
            </w:r>
            <w:r w:rsidRPr="00765340">
              <w:rPr>
                <w:bCs/>
                <w:sz w:val="22"/>
                <w:szCs w:val="22"/>
              </w:rPr>
              <w:t>е</w:t>
            </w:r>
            <w:r w:rsidRPr="00765340">
              <w:rPr>
                <w:bCs/>
                <w:sz w:val="22"/>
                <w:szCs w:val="22"/>
              </w:rPr>
              <w:t>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C473C" w:rsidRPr="00765340" w:rsidTr="00262D10">
        <w:trPr>
          <w:cantSplit/>
          <w:trHeight w:val="20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BC473C" w:rsidRPr="00765340" w:rsidRDefault="00BC473C" w:rsidP="00765340">
            <w:pPr>
              <w:widowControl/>
              <w:autoSpaceDE/>
              <w:autoSpaceDN/>
              <w:adjustRightInd/>
              <w:ind w:righ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C473C" w:rsidRPr="00765340" w:rsidRDefault="00BC473C" w:rsidP="00765340">
            <w:pPr>
              <w:ind w:left="113" w:righ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561" w:type="pct"/>
            <w:shd w:val="clear" w:color="auto" w:fill="auto"/>
            <w:hideMark/>
          </w:tcPr>
          <w:p w:rsidR="00BC473C" w:rsidRPr="009F1B17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</w:t>
            </w:r>
            <w:r w:rsidRPr="00584497">
              <w:rPr>
                <w:sz w:val="22"/>
                <w:szCs w:val="22"/>
              </w:rPr>
              <w:t>в</w:t>
            </w:r>
            <w:r w:rsidRPr="00584497">
              <w:rPr>
                <w:sz w:val="22"/>
                <w:szCs w:val="22"/>
              </w:rPr>
              <w:t>ных элементов персонального компьютера, их характеристик</w:t>
            </w:r>
          </w:p>
          <w:p w:rsidR="00BC473C" w:rsidRPr="009F1B17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</w:t>
            </w:r>
            <w:r w:rsidRPr="009F1B17">
              <w:rPr>
                <w:sz w:val="22"/>
                <w:szCs w:val="22"/>
              </w:rPr>
              <w:t>ь</w:t>
            </w:r>
            <w:r w:rsidRPr="009F1B17">
              <w:rPr>
                <w:sz w:val="22"/>
                <w:szCs w:val="22"/>
              </w:rPr>
              <w:t>зуемые в компьютеризированных сре</w:t>
            </w:r>
            <w:r w:rsidRPr="009F1B17">
              <w:rPr>
                <w:sz w:val="22"/>
                <w:szCs w:val="22"/>
              </w:rPr>
              <w:t>д</w:t>
            </w:r>
            <w:r w:rsidRPr="009F1B17">
              <w:rPr>
                <w:sz w:val="22"/>
                <w:szCs w:val="22"/>
              </w:rPr>
              <w:t>ствах решения прикладных задач;</w:t>
            </w:r>
          </w:p>
          <w:p w:rsidR="00BC473C" w:rsidRPr="009F1B17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>использов</w:t>
            </w:r>
            <w:r w:rsidRPr="009F1B17">
              <w:rPr>
                <w:sz w:val="22"/>
                <w:szCs w:val="22"/>
              </w:rPr>
              <w:t>а</w:t>
            </w:r>
            <w:r w:rsidRPr="009F1B17">
              <w:rPr>
                <w:sz w:val="22"/>
                <w:szCs w:val="22"/>
              </w:rPr>
              <w:t>ния компьютеризированных средств реш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ния задач профессиональной деятельности</w:t>
            </w:r>
            <w:proofErr w:type="gramEnd"/>
            <w:r w:rsidRPr="009F1B17">
              <w:rPr>
                <w:sz w:val="22"/>
                <w:szCs w:val="22"/>
              </w:rPr>
              <w:t>;</w:t>
            </w:r>
          </w:p>
          <w:p w:rsidR="00BC473C" w:rsidRPr="009F1B17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менных операционных систем;</w:t>
            </w:r>
          </w:p>
          <w:p w:rsidR="00BC473C" w:rsidRPr="009F1B17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BC473C" w:rsidRPr="00687D25" w:rsidRDefault="00BC473C" w:rsidP="00B401F5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shd w:val="clear" w:color="auto" w:fill="auto"/>
            <w:hideMark/>
          </w:tcPr>
          <w:p w:rsidR="00BC473C" w:rsidRPr="00765340" w:rsidRDefault="00BC473C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BC473C" w:rsidRPr="00FB5D80" w:rsidRDefault="00BC473C" w:rsidP="00AC0438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BC473C" w:rsidRPr="00FB5D80" w:rsidRDefault="00BC473C" w:rsidP="00AC0438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BC473C" w:rsidRPr="00FB5D80" w:rsidRDefault="00BC473C" w:rsidP="00AC0438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BC473C" w:rsidRPr="00FB5D80" w:rsidRDefault="00BC473C" w:rsidP="00AC0438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BC473C" w:rsidRPr="00FB5D80" w:rsidRDefault="00BC473C" w:rsidP="00AC0438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BC473C" w:rsidRPr="00FB5D80" w:rsidRDefault="00BC473C" w:rsidP="00AC0438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BC473C" w:rsidRPr="00FB5D80" w:rsidRDefault="00BC473C" w:rsidP="00AC0438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</w:t>
            </w:r>
            <w:r w:rsidRPr="00FB5D80">
              <w:rPr>
                <w:sz w:val="22"/>
                <w:szCs w:val="22"/>
              </w:rPr>
              <w:t>н</w:t>
            </w:r>
            <w:r w:rsidRPr="00FB5D80">
              <w:rPr>
                <w:sz w:val="22"/>
                <w:szCs w:val="22"/>
              </w:rPr>
              <w:t>ной безопасности?</w:t>
            </w:r>
          </w:p>
          <w:p w:rsidR="00BC473C" w:rsidRPr="001606A0" w:rsidRDefault="00BC473C" w:rsidP="00AC0438">
            <w:pPr>
              <w:pStyle w:val="af1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FB5D80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</w:t>
            </w:r>
            <w:r w:rsidRPr="00E410E1">
              <w:rPr>
                <w:color w:val="000000"/>
                <w:sz w:val="22"/>
                <w:szCs w:val="22"/>
              </w:rPr>
              <w:t>?</w:t>
            </w:r>
          </w:p>
          <w:p w:rsidR="00BC473C" w:rsidRPr="00765340" w:rsidRDefault="00BC473C" w:rsidP="00AC0438">
            <w:pPr>
              <w:pStyle w:val="af1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BC473C">
              <w:rPr>
                <w:sz w:val="22"/>
                <w:szCs w:val="22"/>
              </w:rPr>
              <w:t>Основы</w:t>
            </w:r>
            <w:r w:rsidRPr="00765340">
              <w:rPr>
                <w:sz w:val="20"/>
                <w:szCs w:val="20"/>
              </w:rPr>
              <w:t xml:space="preserve"> защиты информации и сведений, составляющих государственную тайну</w:t>
            </w:r>
          </w:p>
          <w:p w:rsidR="00BC473C" w:rsidRPr="00765340" w:rsidRDefault="00BC473C" w:rsidP="00765340">
            <w:pPr>
              <w:widowControl/>
              <w:autoSpaceDE/>
              <w:autoSpaceDN/>
              <w:adjustRightInd/>
              <w:ind w:left="290" w:firstLine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473C" w:rsidRPr="00765340" w:rsidTr="00262D10">
        <w:trPr>
          <w:cantSplit/>
          <w:trHeight w:val="3533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BC473C" w:rsidRPr="006B2CCF" w:rsidRDefault="00BC473C" w:rsidP="00765340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bCs/>
                <w:color w:val="000000"/>
                <w:sz w:val="20"/>
                <w:szCs w:val="20"/>
              </w:rPr>
            </w:pPr>
            <w:r w:rsidRPr="006B2CCF">
              <w:rPr>
                <w:b/>
                <w:bCs/>
                <w:color w:val="000000"/>
                <w:sz w:val="20"/>
                <w:szCs w:val="20"/>
              </w:rPr>
              <w:lastRenderedPageBreak/>
              <w:t>Уметь:</w:t>
            </w:r>
          </w:p>
          <w:p w:rsidR="00BC473C" w:rsidRPr="006B2CCF" w:rsidRDefault="00BC473C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2CC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pct"/>
            <w:shd w:val="clear" w:color="auto" w:fill="auto"/>
            <w:hideMark/>
          </w:tcPr>
          <w:p w:rsidR="00BC473C" w:rsidRPr="00584497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онные системы, работать с базами данных</w:t>
            </w:r>
            <w:r w:rsidRPr="00687D25">
              <w:rPr>
                <w:sz w:val="22"/>
                <w:szCs w:val="22"/>
              </w:rPr>
              <w:t>;</w:t>
            </w:r>
          </w:p>
          <w:p w:rsidR="00BC473C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</w:t>
            </w:r>
            <w:proofErr w:type="gramStart"/>
            <w:r w:rsidRPr="00584497">
              <w:rPr>
                <w:sz w:val="22"/>
                <w:szCs w:val="22"/>
              </w:rPr>
              <w:t xml:space="preserve"> ,</w:t>
            </w:r>
            <w:proofErr w:type="gramEnd"/>
            <w:r w:rsidRPr="00584497">
              <w:rPr>
                <w:sz w:val="22"/>
                <w:szCs w:val="22"/>
              </w:rPr>
              <w:t xml:space="preserve">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BC473C" w:rsidRPr="00687D25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</w:t>
            </w:r>
            <w:r w:rsidRPr="00687D25">
              <w:rPr>
                <w:sz w:val="22"/>
                <w:szCs w:val="22"/>
              </w:rPr>
              <w:t>н</w:t>
            </w:r>
            <w:r w:rsidRPr="00687D25">
              <w:rPr>
                <w:sz w:val="22"/>
                <w:szCs w:val="22"/>
              </w:rPr>
              <w:t>ные технологии в процессе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  <w:p w:rsidR="00BC473C" w:rsidRPr="00687D25" w:rsidRDefault="00BC473C" w:rsidP="00B401F5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shd w:val="clear" w:color="auto" w:fill="auto"/>
            <w:hideMark/>
          </w:tcPr>
          <w:p w:rsidR="00BC473C" w:rsidRPr="00765340" w:rsidRDefault="00BC473C" w:rsidP="00765340">
            <w:pPr>
              <w:widowControl/>
              <w:autoSpaceDE/>
              <w:autoSpaceDN/>
              <w:adjustRightInd/>
              <w:spacing w:before="240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BC473C" w:rsidRPr="00765340" w:rsidRDefault="00BC473C" w:rsidP="00AC043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Уметь составлять алгоритмы решения общеинженерных задач и реализовать их с пом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щью языков высокого уровня;</w:t>
            </w:r>
          </w:p>
          <w:p w:rsidR="00BC473C" w:rsidRPr="00765340" w:rsidRDefault="00BC473C" w:rsidP="00AC043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Уметь использовать технологию ООП при решении общеинженерных задач.</w:t>
            </w:r>
          </w:p>
          <w:p w:rsidR="00BC473C" w:rsidRPr="00765340" w:rsidRDefault="00BC473C" w:rsidP="00AC043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Уметь создавать основные объекты баз данных, создавать запросы для поиска информ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ции.</w:t>
            </w:r>
          </w:p>
          <w:p w:rsidR="00BC473C" w:rsidRPr="00765340" w:rsidRDefault="00BC473C" w:rsidP="00AC043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 Уметь применять современные информационные технологии для решения задач.</w:t>
            </w:r>
          </w:p>
          <w:p w:rsidR="00BC473C" w:rsidRPr="00765340" w:rsidRDefault="00BC473C" w:rsidP="00765340">
            <w:pPr>
              <w:widowControl/>
              <w:autoSpaceDE/>
              <w:autoSpaceDN/>
              <w:adjustRightInd/>
              <w:ind w:left="720" w:firstLine="0"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b/>
                <w:color w:val="000000"/>
                <w:sz w:val="22"/>
                <w:szCs w:val="22"/>
              </w:rPr>
              <w:t>Задача</w:t>
            </w:r>
            <w:r w:rsidRPr="00765340">
              <w:rPr>
                <w:color w:val="000000"/>
                <w:sz w:val="22"/>
                <w:szCs w:val="22"/>
              </w:rPr>
              <w:t>. Дана последовательность чисел, заканчивающаяся 0. Определить порядковый номер максимального элемента.</w:t>
            </w:r>
          </w:p>
          <w:p w:rsidR="00BC473C" w:rsidRPr="00765340" w:rsidRDefault="00BC473C" w:rsidP="00765340">
            <w:pPr>
              <w:widowControl/>
              <w:autoSpaceDE/>
              <w:autoSpaceDN/>
              <w:adjustRightInd/>
              <w:ind w:left="720" w:firstLine="0"/>
              <w:contextualSpacing/>
              <w:rPr>
                <w:color w:val="000000"/>
                <w:sz w:val="22"/>
                <w:szCs w:val="22"/>
              </w:rPr>
            </w:pPr>
          </w:p>
          <w:p w:rsidR="00BC473C" w:rsidRPr="00765340" w:rsidRDefault="00BC473C" w:rsidP="00765340">
            <w:pPr>
              <w:ind w:left="318" w:firstLine="0"/>
              <w:contextualSpacing/>
              <w:rPr>
                <w:sz w:val="22"/>
                <w:szCs w:val="22"/>
              </w:rPr>
            </w:pPr>
          </w:p>
          <w:p w:rsidR="00BC473C" w:rsidRPr="00765340" w:rsidRDefault="00BC473C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473C" w:rsidRPr="00765340" w:rsidTr="00262D10">
        <w:trPr>
          <w:cantSplit/>
          <w:trHeight w:val="20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BC473C" w:rsidRPr="006B2CCF" w:rsidRDefault="00BC473C" w:rsidP="00765340">
            <w:pPr>
              <w:widowControl/>
              <w:autoSpaceDE/>
              <w:autoSpaceDN/>
              <w:adjustRightInd/>
              <w:ind w:left="113" w:right="113" w:firstLine="0"/>
              <w:rPr>
                <w:color w:val="000000"/>
                <w:sz w:val="20"/>
                <w:szCs w:val="20"/>
              </w:rPr>
            </w:pPr>
            <w:r w:rsidRPr="006B2CCF">
              <w:rPr>
                <w:b/>
                <w:bCs/>
                <w:color w:val="000000"/>
                <w:sz w:val="20"/>
                <w:szCs w:val="20"/>
              </w:rPr>
              <w:t>Владеть</w:t>
            </w:r>
          </w:p>
          <w:p w:rsidR="00BC473C" w:rsidRPr="006B2CCF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BC473C" w:rsidRPr="006B2CCF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BC473C" w:rsidRPr="006B2CCF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BC473C" w:rsidRPr="006B2CCF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BC473C" w:rsidRPr="006B2CCF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BC473C" w:rsidRPr="006B2CCF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BC473C" w:rsidRPr="006B2CCF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BC473C" w:rsidRPr="006B2CCF" w:rsidRDefault="00BC473C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pct"/>
            <w:vMerge w:val="restart"/>
            <w:shd w:val="clear" w:color="auto" w:fill="auto"/>
            <w:hideMark/>
          </w:tcPr>
          <w:p w:rsidR="00BC473C" w:rsidRPr="00687D25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BC473C" w:rsidRPr="00687D25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</w:t>
            </w:r>
            <w:r w:rsidRPr="00687D25">
              <w:rPr>
                <w:sz w:val="22"/>
                <w:szCs w:val="22"/>
              </w:rPr>
              <w:t>м</w:t>
            </w:r>
            <w:r w:rsidRPr="00687D25">
              <w:rPr>
                <w:sz w:val="22"/>
                <w:szCs w:val="22"/>
              </w:rPr>
              <w:t>мирования для решения задач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  <w:p w:rsidR="00BC473C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>со</w:t>
            </w:r>
            <w:r w:rsidRPr="00687D25">
              <w:rPr>
                <w:sz w:val="22"/>
                <w:szCs w:val="22"/>
              </w:rPr>
              <w:t>б</w:t>
            </w:r>
            <w:r w:rsidRPr="00687D25">
              <w:rPr>
                <w:sz w:val="22"/>
                <w:szCs w:val="22"/>
              </w:rPr>
              <w:t xml:space="preserve">ственных алгоритмов решения прикладных задач; </w:t>
            </w:r>
          </w:p>
          <w:p w:rsidR="00BC473C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оценки рациональности и опт</w:t>
            </w:r>
            <w:r w:rsidRPr="00687D25">
              <w:rPr>
                <w:sz w:val="22"/>
                <w:szCs w:val="22"/>
              </w:rPr>
              <w:t>и</w:t>
            </w:r>
            <w:r w:rsidRPr="00687D25">
              <w:rPr>
                <w:sz w:val="22"/>
                <w:szCs w:val="22"/>
              </w:rPr>
              <w:t>мальности решения</w:t>
            </w:r>
          </w:p>
          <w:p w:rsidR="00BC473C" w:rsidRPr="00687D25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  <w:tc>
          <w:tcPr>
            <w:tcW w:w="3135" w:type="pct"/>
            <w:gridSpan w:val="2"/>
            <w:vMerge w:val="restart"/>
            <w:shd w:val="clear" w:color="auto" w:fill="auto"/>
            <w:hideMark/>
          </w:tcPr>
          <w:p w:rsidR="00BC473C" w:rsidRPr="00765340" w:rsidRDefault="00BC473C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зачету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BC473C" w:rsidRPr="00765340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76534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765340">
              <w:rPr>
                <w:color w:val="000000"/>
                <w:sz w:val="22"/>
                <w:szCs w:val="22"/>
              </w:rPr>
              <w:t>среди</w:t>
            </w:r>
            <w:proofErr w:type="gramEnd"/>
            <w:r w:rsidRPr="00765340">
              <w:rPr>
                <w:color w:val="000000"/>
                <w:sz w:val="22"/>
                <w:szCs w:val="22"/>
              </w:rPr>
              <w:t xml:space="preserve"> отрицательных.</w:t>
            </w:r>
          </w:p>
          <w:p w:rsidR="00BC473C" w:rsidRPr="00765340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r w:rsidRPr="00765340">
              <w:rPr>
                <w:b/>
                <w:color w:val="000000"/>
                <w:sz w:val="22"/>
                <w:szCs w:val="22"/>
              </w:rPr>
              <w:t xml:space="preserve">Задание.  </w:t>
            </w:r>
            <w:r w:rsidRPr="00765340">
              <w:rPr>
                <w:color w:val="000000"/>
                <w:sz w:val="22"/>
                <w:szCs w:val="22"/>
              </w:rPr>
              <w:t>Заполнить  массив данных: вид металлопродукции, вес и стоимость. Найти: металл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продукцию с набольшей ценой; общую стоимость всех изделий металлопродукции. </w:t>
            </w:r>
          </w:p>
          <w:p w:rsidR="00BC473C" w:rsidRPr="00765340" w:rsidRDefault="00BC473C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76534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</w:t>
            </w:r>
            <w:r w:rsidRPr="00765340">
              <w:rPr>
                <w:color w:val="000000"/>
                <w:sz w:val="22"/>
                <w:szCs w:val="22"/>
              </w:rPr>
              <w:t>ж</w:t>
            </w:r>
            <w:r w:rsidRPr="00765340">
              <w:rPr>
                <w:color w:val="000000"/>
                <w:sz w:val="22"/>
                <w:szCs w:val="22"/>
              </w:rPr>
              <w:t>дого столбца.</w:t>
            </w:r>
          </w:p>
          <w:p w:rsidR="00BC473C" w:rsidRPr="00765340" w:rsidRDefault="00BC473C" w:rsidP="00765340">
            <w:pPr>
              <w:ind w:left="-68" w:firstLine="0"/>
              <w:rPr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proofErr w:type="gramStart"/>
            <w:r w:rsidRPr="0076534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765340">
              <w:rPr>
                <w:color w:val="000000"/>
                <w:sz w:val="22"/>
                <w:szCs w:val="22"/>
              </w:rPr>
              <w:t xml:space="preserve">. </w:t>
            </w:r>
            <w:proofErr w:type="gramEnd"/>
            <w:r w:rsidRPr="00765340">
              <w:rPr>
                <w:color w:val="000000"/>
                <w:sz w:val="22"/>
                <w:szCs w:val="22"/>
              </w:rPr>
              <w:t xml:space="preserve">Заполнить двумерный массив случайными числами. Найти среднее арифметическое положительных четных элементов и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произвеение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 отрицательных.</w:t>
            </w:r>
          </w:p>
          <w:p w:rsidR="00BC473C" w:rsidRPr="00765340" w:rsidRDefault="00BC473C" w:rsidP="00765340">
            <w:pPr>
              <w:ind w:left="-68"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r w:rsidRPr="006B2CCF">
              <w:rPr>
                <w:b/>
                <w:color w:val="000000"/>
                <w:sz w:val="22"/>
                <w:szCs w:val="22"/>
              </w:rPr>
              <w:t>Задание</w:t>
            </w:r>
            <w:r w:rsidRPr="00765340">
              <w:rPr>
                <w:color w:val="000000"/>
                <w:sz w:val="22"/>
                <w:szCs w:val="22"/>
              </w:rPr>
              <w:t>. Заполнить двумерный массив случайными числами. Вычислить сумму элементов ка</w:t>
            </w:r>
            <w:r w:rsidRPr="00765340">
              <w:rPr>
                <w:color w:val="000000"/>
                <w:sz w:val="22"/>
                <w:szCs w:val="22"/>
              </w:rPr>
              <w:t>ж</w:t>
            </w:r>
            <w:r w:rsidRPr="00765340">
              <w:rPr>
                <w:color w:val="000000"/>
                <w:sz w:val="22"/>
                <w:szCs w:val="22"/>
              </w:rPr>
              <w:t>дого столбца.</w:t>
            </w:r>
          </w:p>
        </w:tc>
      </w:tr>
      <w:tr w:rsidR="00BC473C" w:rsidRPr="00765340" w:rsidTr="00262D10">
        <w:trPr>
          <w:cantSplit/>
          <w:trHeight w:val="20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BC473C" w:rsidRPr="006B2CCF" w:rsidRDefault="00BC473C" w:rsidP="00765340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pct"/>
            <w:vMerge/>
            <w:shd w:val="clear" w:color="auto" w:fill="auto"/>
            <w:hideMark/>
          </w:tcPr>
          <w:p w:rsidR="00BC473C" w:rsidRPr="00687D25" w:rsidRDefault="00BC473C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vMerge/>
            <w:shd w:val="clear" w:color="auto" w:fill="auto"/>
            <w:hideMark/>
          </w:tcPr>
          <w:p w:rsidR="00BC473C" w:rsidRPr="00765340" w:rsidRDefault="00BC473C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2CCF" w:rsidRPr="00765340" w:rsidTr="00262D10">
        <w:trPr>
          <w:cantSplit/>
          <w:trHeight w:val="110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6B2CCF" w:rsidRPr="006B2CCF" w:rsidRDefault="006B2CCF" w:rsidP="00765340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  <w:r w:rsidRPr="006B2CCF">
              <w:rPr>
                <w:b/>
                <w:color w:val="000000"/>
                <w:sz w:val="20"/>
                <w:szCs w:val="20"/>
              </w:rPr>
              <w:t>владеть</w:t>
            </w:r>
          </w:p>
        </w:tc>
        <w:tc>
          <w:tcPr>
            <w:tcW w:w="1561" w:type="pct"/>
            <w:vMerge/>
            <w:shd w:val="clear" w:color="auto" w:fill="auto"/>
            <w:hideMark/>
          </w:tcPr>
          <w:p w:rsidR="006B2CCF" w:rsidRPr="00687D25" w:rsidRDefault="006B2CCF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vMerge/>
            <w:shd w:val="clear" w:color="auto" w:fill="auto"/>
            <w:hideMark/>
          </w:tcPr>
          <w:p w:rsidR="006B2CCF" w:rsidRPr="00765340" w:rsidRDefault="006B2CCF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2CCF" w:rsidRPr="00765340" w:rsidTr="00262D10">
        <w:trPr>
          <w:cantSplit/>
          <w:trHeight w:val="669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6B2CCF" w:rsidRPr="006B2CCF" w:rsidRDefault="006B2CCF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B2CCF">
              <w:rPr>
                <w:b/>
                <w:color w:val="000000"/>
                <w:sz w:val="22"/>
                <w:szCs w:val="22"/>
              </w:rPr>
              <w:t>ОПК-3</w:t>
            </w:r>
            <w:r w:rsidRPr="006B2CCF">
              <w:rPr>
                <w:color w:val="000000"/>
                <w:sz w:val="22"/>
                <w:szCs w:val="22"/>
              </w:rPr>
              <w:t xml:space="preserve"> 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B401F5" w:rsidRPr="00765340" w:rsidTr="00262D10">
        <w:trPr>
          <w:cantSplit/>
          <w:trHeight w:val="1529"/>
        </w:trPr>
        <w:tc>
          <w:tcPr>
            <w:tcW w:w="304" w:type="pct"/>
            <w:shd w:val="clear" w:color="auto" w:fill="auto"/>
            <w:noWrap/>
            <w:textDirection w:val="btLr"/>
            <w:hideMark/>
          </w:tcPr>
          <w:p w:rsidR="00B401F5" w:rsidRPr="006B2CCF" w:rsidRDefault="00B401F5" w:rsidP="00765340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color w:val="000000"/>
                <w:sz w:val="20"/>
                <w:szCs w:val="20"/>
              </w:rPr>
            </w:pPr>
            <w:r w:rsidRPr="006B2CCF">
              <w:rPr>
                <w:b/>
                <w:color w:val="000000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561" w:type="pct"/>
            <w:shd w:val="clear" w:color="auto" w:fill="auto"/>
            <w:hideMark/>
          </w:tcPr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65340">
              <w:rPr>
                <w:sz w:val="22"/>
                <w:szCs w:val="22"/>
              </w:rPr>
              <w:t>прикладные программные средства при решении задач профессиональной деятел</w:t>
            </w:r>
            <w:r w:rsidRPr="00765340">
              <w:rPr>
                <w:sz w:val="22"/>
                <w:szCs w:val="22"/>
              </w:rPr>
              <w:t>ь</w:t>
            </w:r>
            <w:r w:rsidRPr="00765340">
              <w:rPr>
                <w:sz w:val="22"/>
                <w:szCs w:val="22"/>
              </w:rPr>
              <w:t>ности</w:t>
            </w:r>
          </w:p>
          <w:p w:rsidR="00B401F5" w:rsidRPr="00584497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</w:t>
            </w:r>
            <w:r w:rsidRPr="009F1B17">
              <w:rPr>
                <w:sz w:val="22"/>
                <w:szCs w:val="22"/>
              </w:rPr>
              <w:t>р</w:t>
            </w:r>
            <w:r w:rsidRPr="009F1B17">
              <w:rPr>
                <w:sz w:val="22"/>
                <w:szCs w:val="22"/>
              </w:rPr>
              <w:t>мации;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системы;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типичные модели решения предметных задач </w:t>
            </w:r>
          </w:p>
          <w:p w:rsidR="00B401F5" w:rsidRPr="00793691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конструкции яз</w:t>
            </w:r>
            <w:r w:rsidRPr="00793691">
              <w:rPr>
                <w:sz w:val="22"/>
                <w:szCs w:val="22"/>
              </w:rPr>
              <w:t>ы</w:t>
            </w:r>
            <w:r w:rsidRPr="00793691">
              <w:rPr>
                <w:sz w:val="22"/>
                <w:szCs w:val="22"/>
              </w:rPr>
              <w:t>ков программирования высокого уровня;</w:t>
            </w:r>
          </w:p>
          <w:p w:rsidR="00B401F5" w:rsidRDefault="00B401F5" w:rsidP="00B401F5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shd w:val="clear" w:color="auto" w:fill="auto"/>
            <w:vAlign w:val="center"/>
            <w:hideMark/>
          </w:tcPr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виды адресации ячеек. Правила изменения адресов при копировании в разных направлениях.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 xml:space="preserve">Каков синтаксис встроенных функций </w:t>
            </w:r>
            <w:proofErr w:type="spellStart"/>
            <w:r w:rsidRPr="004F4630">
              <w:t>Excel</w:t>
            </w:r>
            <w:proofErr w:type="spellEnd"/>
            <w:r w:rsidRPr="004F4630">
              <w:t>?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Назовите предназначение, область применения и синтаксис логических функций.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 xml:space="preserve">Какие функции </w:t>
            </w:r>
            <w:proofErr w:type="spellStart"/>
            <w:r w:rsidRPr="004F4630">
              <w:t>Excel</w:t>
            </w:r>
            <w:proofErr w:type="spellEnd"/>
            <w:r w:rsidRPr="004F4630">
              <w:t xml:space="preserve">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 xml:space="preserve">Перечислите виды и назначения диаграмм </w:t>
            </w:r>
            <w:proofErr w:type="spellStart"/>
            <w:r w:rsidRPr="004F4630">
              <w:t>Excel</w:t>
            </w:r>
            <w:proofErr w:type="spellEnd"/>
            <w:r w:rsidRPr="004F4630">
              <w:t>. Укажите порядок построения.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порядок решения задач оптимизации.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Назовите основные элементы реляционной таблицы/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основные этапы проектирования РБД.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виды связей.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Какими средствами СУБД обеспечивает целостность данных?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 xml:space="preserve">Перечислите виды и правила создания запросов MS </w:t>
            </w:r>
            <w:proofErr w:type="spellStart"/>
            <w:r w:rsidRPr="004F4630">
              <w:t>Access</w:t>
            </w:r>
            <w:proofErr w:type="spellEnd"/>
            <w:r w:rsidRPr="004F4630">
              <w:t>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способы несанкционированного доступа к информации.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Какие законодательные акты РФ, регулируют правовые отношения в сфере информ</w:t>
            </w:r>
            <w:r w:rsidRPr="004F4630">
              <w:t>а</w:t>
            </w:r>
            <w:r w:rsidRPr="004F4630">
              <w:t>ционной безопасности?</w:t>
            </w:r>
          </w:p>
          <w:p w:rsidR="00B401F5" w:rsidRPr="004F4630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Как используется электронно-цифровая подпись?</w:t>
            </w:r>
          </w:p>
          <w:p w:rsidR="00B401F5" w:rsidRPr="00300726" w:rsidRDefault="00B401F5" w:rsidP="00AC0438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основные методы защиты вашего ПК.</w:t>
            </w:r>
          </w:p>
        </w:tc>
      </w:tr>
      <w:tr w:rsidR="00B401F5" w:rsidRPr="00765340" w:rsidTr="00262D10">
        <w:trPr>
          <w:cantSplit/>
          <w:trHeight w:val="1832"/>
        </w:trPr>
        <w:tc>
          <w:tcPr>
            <w:tcW w:w="304" w:type="pct"/>
            <w:shd w:val="clear" w:color="auto" w:fill="auto"/>
            <w:noWrap/>
            <w:textDirection w:val="btLr"/>
            <w:hideMark/>
          </w:tcPr>
          <w:p w:rsidR="00B401F5" w:rsidRPr="006B2CCF" w:rsidRDefault="00B401F5" w:rsidP="00765340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color w:val="000000"/>
                <w:sz w:val="20"/>
                <w:szCs w:val="20"/>
              </w:rPr>
            </w:pPr>
            <w:r w:rsidRPr="006B2CCF">
              <w:rPr>
                <w:b/>
                <w:color w:val="000000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561" w:type="pct"/>
            <w:shd w:val="clear" w:color="auto" w:fill="auto"/>
            <w:hideMark/>
          </w:tcPr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r w:rsidRPr="00765340">
              <w:rPr>
                <w:sz w:val="22"/>
                <w:szCs w:val="22"/>
              </w:rPr>
              <w:t>прикладные программные средства при решении задач професси</w:t>
            </w:r>
            <w:r w:rsidRPr="00765340">
              <w:rPr>
                <w:sz w:val="22"/>
                <w:szCs w:val="22"/>
              </w:rPr>
              <w:t>о</w:t>
            </w:r>
            <w:r w:rsidRPr="00765340">
              <w:rPr>
                <w:sz w:val="22"/>
                <w:szCs w:val="22"/>
              </w:rPr>
              <w:t>нальной деятельности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системами программирования;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управляющие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струкции языков программирования выс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кого уровня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показ</w:t>
            </w:r>
            <w:r w:rsidRPr="003F59D4">
              <w:rPr>
                <w:sz w:val="22"/>
                <w:szCs w:val="22"/>
              </w:rPr>
              <w:t>а</w:t>
            </w:r>
            <w:r w:rsidRPr="003F59D4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</w:t>
            </w:r>
            <w:r w:rsidRPr="003F59D4">
              <w:rPr>
                <w:sz w:val="22"/>
                <w:szCs w:val="22"/>
              </w:rPr>
              <w:t>и</w:t>
            </w:r>
            <w:r w:rsidRPr="003F59D4">
              <w:rPr>
                <w:sz w:val="22"/>
                <w:szCs w:val="22"/>
              </w:rPr>
              <w:t xml:space="preserve">мые расчеты с использованием </w:t>
            </w:r>
            <w:proofErr w:type="gramStart"/>
            <w:r w:rsidRPr="003F59D4">
              <w:rPr>
                <w:sz w:val="22"/>
                <w:szCs w:val="22"/>
              </w:rPr>
              <w:t>ИТ</w:t>
            </w:r>
            <w:proofErr w:type="gramEnd"/>
            <w:r w:rsidRPr="003F59D4">
              <w:rPr>
                <w:sz w:val="22"/>
                <w:szCs w:val="22"/>
              </w:rPr>
              <w:t xml:space="preserve">; 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использовать, полученные с помощью ИКТ знания, на междисциплинарном уровне; 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различных и</w:t>
            </w:r>
            <w:r w:rsidRPr="003F59D4">
              <w:rPr>
                <w:sz w:val="22"/>
                <w:szCs w:val="22"/>
              </w:rPr>
              <w:t>с</w:t>
            </w:r>
            <w:r w:rsidRPr="003F59D4">
              <w:rPr>
                <w:sz w:val="22"/>
                <w:szCs w:val="22"/>
              </w:rPr>
              <w:t>точников для решения профессиональных  задач</w:t>
            </w:r>
          </w:p>
        </w:tc>
        <w:tc>
          <w:tcPr>
            <w:tcW w:w="3135" w:type="pct"/>
            <w:gridSpan w:val="2"/>
            <w:shd w:val="clear" w:color="auto" w:fill="auto"/>
            <w:hideMark/>
          </w:tcPr>
          <w:p w:rsidR="00B401F5" w:rsidRPr="00832139" w:rsidRDefault="00B401F5" w:rsidP="00B401F5">
            <w:pPr>
              <w:spacing w:line="288" w:lineRule="auto"/>
              <w:rPr>
                <w:iCs/>
              </w:rPr>
            </w:pPr>
            <w:r w:rsidRPr="00832139">
              <w:rPr>
                <w:iCs/>
              </w:rPr>
              <w:t>Создать таблицу «Личная карточка сотрудника»: ФИО, Стаж, Категория, Оклад.</w:t>
            </w:r>
          </w:p>
          <w:p w:rsidR="00B401F5" w:rsidRPr="00832139" w:rsidRDefault="00B401F5" w:rsidP="00B401F5">
            <w:pPr>
              <w:spacing w:line="288" w:lineRule="auto"/>
              <w:rPr>
                <w:iCs/>
              </w:rPr>
            </w:pPr>
            <w:r w:rsidRPr="00832139">
              <w:rPr>
                <w:iCs/>
                <w:spacing w:val="8"/>
              </w:rPr>
              <w:t>1</w:t>
            </w:r>
            <w:r w:rsidRPr="00832139">
              <w:rPr>
                <w:iCs/>
              </w:rPr>
              <w:t>)  Назначить сотруднику премию по правилу:</w:t>
            </w:r>
          </w:p>
          <w:p w:rsidR="00B401F5" w:rsidRPr="00832139" w:rsidRDefault="00B401F5" w:rsidP="00B401F5">
            <w:pPr>
              <w:spacing w:line="288" w:lineRule="auto"/>
              <w:rPr>
                <w:iCs/>
              </w:rPr>
            </w:pPr>
            <w:r w:rsidRPr="00832139">
              <w:rPr>
                <w:iCs/>
              </w:rPr>
              <w:t>сотрудникам 2-ой категории со стажем выше 5 лет – A руб.; сотрудникам 1-ой кат</w:t>
            </w:r>
            <w:r w:rsidRPr="00832139">
              <w:rPr>
                <w:iCs/>
              </w:rPr>
              <w:t>е</w:t>
            </w:r>
            <w:r w:rsidRPr="00832139">
              <w:rPr>
                <w:iCs/>
              </w:rPr>
              <w:t>гории  со стажем выше 10 лет – B тыс. руб.</w:t>
            </w:r>
          </w:p>
          <w:p w:rsidR="00B401F5" w:rsidRPr="00832139" w:rsidRDefault="00B401F5" w:rsidP="00B401F5">
            <w:pPr>
              <w:spacing w:line="288" w:lineRule="auto"/>
              <w:rPr>
                <w:iCs/>
              </w:rPr>
            </w:pPr>
            <w:r w:rsidRPr="00832139">
              <w:rPr>
                <w:iCs/>
              </w:rPr>
              <w:t>2)  Сколько человек имеет 2-ую категорию?</w:t>
            </w:r>
          </w:p>
          <w:p w:rsidR="00B401F5" w:rsidRPr="00300726" w:rsidRDefault="00B401F5" w:rsidP="00B401F5">
            <w:pPr>
              <w:ind w:left="58"/>
            </w:pPr>
            <w:r w:rsidRPr="00832139">
              <w:rPr>
                <w:iCs/>
              </w:rPr>
              <w:t>3)  Сколько денег в сумме получили сотрудники со стажем [5; 15] лет?</w:t>
            </w:r>
          </w:p>
        </w:tc>
      </w:tr>
      <w:tr w:rsidR="00B401F5" w:rsidRPr="00765340" w:rsidTr="00262D10">
        <w:trPr>
          <w:cantSplit/>
          <w:trHeight w:val="1276"/>
        </w:trPr>
        <w:tc>
          <w:tcPr>
            <w:tcW w:w="304" w:type="pct"/>
            <w:shd w:val="clear" w:color="auto" w:fill="auto"/>
            <w:noWrap/>
            <w:textDirection w:val="btLr"/>
            <w:hideMark/>
          </w:tcPr>
          <w:p w:rsidR="00B401F5" w:rsidRPr="006B2CCF" w:rsidRDefault="00B401F5" w:rsidP="00765340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color w:val="000000"/>
                <w:sz w:val="20"/>
                <w:szCs w:val="20"/>
              </w:rPr>
            </w:pPr>
            <w:r w:rsidRPr="006B2CCF">
              <w:rPr>
                <w:b/>
                <w:color w:val="000000"/>
                <w:sz w:val="20"/>
                <w:szCs w:val="20"/>
              </w:rPr>
              <w:t>владеть</w:t>
            </w:r>
          </w:p>
        </w:tc>
        <w:tc>
          <w:tcPr>
            <w:tcW w:w="1561" w:type="pct"/>
            <w:shd w:val="clear" w:color="auto" w:fill="auto"/>
            <w:hideMark/>
          </w:tcPr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proofErr w:type="gramStart"/>
            <w:r w:rsidRPr="00765340">
              <w:rPr>
                <w:sz w:val="22"/>
                <w:szCs w:val="22"/>
              </w:rPr>
              <w:t>современны</w:t>
            </w:r>
            <w:r>
              <w:rPr>
                <w:sz w:val="22"/>
                <w:szCs w:val="22"/>
              </w:rPr>
              <w:t>ми</w:t>
            </w:r>
            <w:r w:rsidRPr="00765340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>ми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логиями для </w:t>
            </w:r>
            <w:r w:rsidRPr="00765340">
              <w:rPr>
                <w:sz w:val="22"/>
                <w:szCs w:val="22"/>
              </w:rPr>
              <w:t>при решени</w:t>
            </w:r>
            <w:r>
              <w:rPr>
                <w:sz w:val="22"/>
                <w:szCs w:val="22"/>
              </w:rPr>
              <w:t>я</w:t>
            </w:r>
            <w:r w:rsidRPr="00765340">
              <w:rPr>
                <w:sz w:val="22"/>
                <w:szCs w:val="22"/>
              </w:rPr>
              <w:t xml:space="preserve"> задач професс</w:t>
            </w:r>
            <w:r w:rsidRPr="00765340">
              <w:rPr>
                <w:sz w:val="22"/>
                <w:szCs w:val="22"/>
              </w:rPr>
              <w:t>и</w:t>
            </w:r>
            <w:r w:rsidRPr="00765340">
              <w:rPr>
                <w:sz w:val="22"/>
                <w:szCs w:val="22"/>
              </w:rPr>
              <w:t>ональной деятельности</w:t>
            </w:r>
            <w:proofErr w:type="gramEnd"/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</w:t>
            </w:r>
            <w:r w:rsidRPr="005E5F8A">
              <w:rPr>
                <w:sz w:val="22"/>
                <w:szCs w:val="22"/>
              </w:rPr>
              <w:t>я</w:t>
            </w:r>
            <w:r w:rsidRPr="005E5F8A">
              <w:rPr>
                <w:sz w:val="22"/>
                <w:szCs w:val="22"/>
              </w:rPr>
              <w:t>тельности</w:t>
            </w:r>
            <w:r>
              <w:rPr>
                <w:sz w:val="22"/>
                <w:szCs w:val="22"/>
              </w:rPr>
              <w:t>;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елей</w:t>
            </w:r>
            <w:r w:rsidRPr="00B43125">
              <w:rPr>
                <w:sz w:val="22"/>
                <w:szCs w:val="22"/>
              </w:rPr>
              <w:t xml:space="preserve"> решения предметных задач по изученным образцам</w:t>
            </w:r>
          </w:p>
          <w:p w:rsidR="00B401F5" w:rsidRDefault="00B401F5" w:rsidP="00AC0438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мирования</w:t>
            </w:r>
          </w:p>
        </w:tc>
        <w:tc>
          <w:tcPr>
            <w:tcW w:w="3135" w:type="pct"/>
            <w:gridSpan w:val="2"/>
            <w:shd w:val="clear" w:color="auto" w:fill="auto"/>
            <w:hideMark/>
          </w:tcPr>
          <w:p w:rsidR="00F305D8" w:rsidRPr="00F305D8" w:rsidRDefault="00F305D8" w:rsidP="00F305D8">
            <w:pPr>
              <w:ind w:left="1080" w:firstLine="720"/>
              <w:contextualSpacing/>
              <w:jc w:val="both"/>
            </w:pPr>
            <w:r w:rsidRPr="00F305D8">
              <w:t>1.</w:t>
            </w:r>
            <w:r w:rsidR="00262D10" w:rsidRPr="00262D10">
              <w:t xml:space="preserve"> </w:t>
            </w:r>
            <w:r w:rsidRPr="00F305D8">
              <w:t>Вычислите значение функции в заданной точке и при заданном к</w:t>
            </w:r>
            <w:r w:rsidRPr="00F305D8">
              <w:t>о</w:t>
            </w:r>
            <w:r w:rsidRPr="00F305D8">
              <w:t xml:space="preserve">эффициенте а. </w:t>
            </w:r>
            <w:r w:rsidRPr="00F305D8">
              <w:object w:dxaOrig="4819" w:dyaOrig="1320">
                <v:shape id="_x0000_i1029" type="#_x0000_t75" style="width:241.25pt;height:65.45pt" o:ole="">
                  <v:imagedata r:id="rId29" o:title=""/>
                </v:shape>
                <o:OLEObject Type="Embed" ProgID="Equation.3" ShapeID="_x0000_i1029" DrawAspect="Content" ObjectID="_1667920313" r:id="rId30"/>
              </w:object>
            </w:r>
          </w:p>
          <w:p w:rsidR="00B401F5" w:rsidRPr="00765340" w:rsidRDefault="00F305D8" w:rsidP="00F305D8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305D8">
              <w:t xml:space="preserve">2.Графически найдите корень  уравнения </w:t>
            </w:r>
            <w:r w:rsidRPr="00F305D8">
              <w:object w:dxaOrig="1700" w:dyaOrig="360">
                <v:shape id="_x0000_i1030" type="#_x0000_t75" style="width:86.05pt;height:16.85pt" o:ole="">
                  <v:imagedata r:id="rId20" o:title=""/>
                </v:shape>
                <o:OLEObject Type="Embed" ProgID="Equation.3" ShapeID="_x0000_i1030" DrawAspect="Content" ObjectID="_1667920314" r:id="rId31"/>
              </w:object>
            </w:r>
          </w:p>
        </w:tc>
      </w:tr>
    </w:tbl>
    <w:p w:rsidR="00765340" w:rsidRPr="00765340" w:rsidRDefault="00765340" w:rsidP="00765340">
      <w:pPr>
        <w:keepNext/>
        <w:spacing w:before="240"/>
        <w:ind w:firstLine="567"/>
        <w:jc w:val="center"/>
        <w:rPr>
          <w:b/>
          <w:i/>
        </w:rPr>
      </w:pP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b/>
          <w:i/>
        </w:rPr>
        <w:sectPr w:rsidR="00765340" w:rsidRPr="00765340" w:rsidSect="00765340">
          <w:pgSz w:w="16840" w:h="11907" w:orient="landscape" w:code="9"/>
          <w:pgMar w:top="1134" w:right="1134" w:bottom="1134" w:left="1134" w:header="720" w:footer="720" w:gutter="0"/>
          <w:cols w:space="720"/>
          <w:noEndnote/>
          <w:docGrid w:linePitch="360"/>
        </w:sectPr>
      </w:pPr>
    </w:p>
    <w:p w:rsidR="00765340" w:rsidRPr="00765340" w:rsidRDefault="00765340" w:rsidP="00765340">
      <w:pPr>
        <w:keepNext/>
        <w:spacing w:before="240"/>
        <w:ind w:firstLine="567"/>
        <w:jc w:val="center"/>
        <w:rPr>
          <w:b/>
          <w:i/>
        </w:rPr>
      </w:pPr>
      <w:r w:rsidRPr="00765340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765340">
        <w:rPr>
          <w:b/>
          <w:i/>
        </w:rPr>
        <w:t>а</w:t>
      </w:r>
      <w:r w:rsidRPr="00765340">
        <w:rPr>
          <w:b/>
          <w:i/>
        </w:rPr>
        <w:t>ния:</w:t>
      </w:r>
    </w:p>
    <w:p w:rsidR="00765340" w:rsidRPr="00765340" w:rsidRDefault="00765340" w:rsidP="00765340">
      <w:pPr>
        <w:ind w:firstLine="0"/>
      </w:pPr>
      <w:r w:rsidRPr="00765340">
        <w:t>Промежуточная аттестация по дисциплине включает теоретические вопросы, позволяющие оц</w:t>
      </w:r>
      <w:r w:rsidRPr="00765340">
        <w:t>е</w:t>
      </w:r>
      <w:r w:rsidRPr="00765340">
        <w:t xml:space="preserve">нить уровень усвоения </w:t>
      </w:r>
      <w:proofErr w:type="gramStart"/>
      <w:r w:rsidRPr="00765340">
        <w:t>обучающимися</w:t>
      </w:r>
      <w:proofErr w:type="gramEnd"/>
      <w:r w:rsidRPr="00765340">
        <w:t xml:space="preserve"> знаний, и практические задания, выявляющие степень </w:t>
      </w:r>
      <w:proofErr w:type="spellStart"/>
      <w:r w:rsidRPr="00765340">
        <w:t>сформированности</w:t>
      </w:r>
      <w:proofErr w:type="spellEnd"/>
      <w:r w:rsidRPr="00765340">
        <w:t xml:space="preserve"> умений и владений, проводится в форме зачета и экзамена.</w:t>
      </w:r>
    </w:p>
    <w:p w:rsidR="00765340" w:rsidRPr="00765340" w:rsidRDefault="00765340" w:rsidP="00765340">
      <w:pPr>
        <w:spacing w:before="240"/>
        <w:ind w:firstLine="0"/>
        <w:jc w:val="center"/>
        <w:rPr>
          <w:b/>
          <w:bCs/>
        </w:rPr>
      </w:pPr>
      <w:r w:rsidRPr="00765340">
        <w:rPr>
          <w:b/>
          <w:bCs/>
        </w:rPr>
        <w:t>Критерии оценки для получения зачета</w:t>
      </w:r>
    </w:p>
    <w:p w:rsidR="00765340" w:rsidRPr="00765340" w:rsidRDefault="00765340" w:rsidP="00765340">
      <w:pPr>
        <w:ind w:left="360" w:firstLine="0"/>
        <w:contextualSpacing/>
        <w:rPr>
          <w:bCs/>
        </w:rPr>
      </w:pPr>
      <w:r w:rsidRPr="00765340">
        <w:rPr>
          <w:b/>
          <w:bCs/>
        </w:rPr>
        <w:t xml:space="preserve">«зачтено» </w:t>
      </w:r>
      <w:r w:rsidRPr="00765340">
        <w:rPr>
          <w:bCs/>
        </w:rPr>
        <w:t xml:space="preserve">– обучающийся показывает средний уровень </w:t>
      </w:r>
      <w:proofErr w:type="spellStart"/>
      <w:r w:rsidRPr="00765340">
        <w:rPr>
          <w:bCs/>
        </w:rPr>
        <w:t>сформированности</w:t>
      </w:r>
      <w:proofErr w:type="spellEnd"/>
      <w:r w:rsidRPr="00765340">
        <w:rPr>
          <w:bCs/>
        </w:rPr>
        <w:t xml:space="preserve"> компетенций.</w:t>
      </w:r>
    </w:p>
    <w:p w:rsidR="00765340" w:rsidRPr="00765340" w:rsidRDefault="00765340" w:rsidP="00765340">
      <w:pPr>
        <w:ind w:left="357" w:firstLine="0"/>
        <w:contextualSpacing/>
        <w:jc w:val="both"/>
        <w:rPr>
          <w:bCs/>
        </w:rPr>
      </w:pPr>
      <w:r w:rsidRPr="00765340">
        <w:rPr>
          <w:b/>
          <w:bCs/>
        </w:rPr>
        <w:t xml:space="preserve">«не зачтено» </w:t>
      </w:r>
      <w:r w:rsidRPr="00765340">
        <w:rPr>
          <w:bCs/>
        </w:rPr>
        <w:t xml:space="preserve">– </w:t>
      </w:r>
      <w:proofErr w:type="gramStart"/>
      <w:r w:rsidRPr="00765340">
        <w:rPr>
          <w:bCs/>
        </w:rPr>
        <w:t>результат обучения не достигнут</w:t>
      </w:r>
      <w:proofErr w:type="gramEnd"/>
      <w:r w:rsidRPr="00765340">
        <w:rPr>
          <w:bCs/>
        </w:rPr>
        <w:t>, студент не может показать знания на уровне воспроизведения и объяснения информации, не может показать интеллектуальные навыки р</w:t>
      </w:r>
      <w:r w:rsidRPr="00765340">
        <w:rPr>
          <w:bCs/>
        </w:rPr>
        <w:t>е</w:t>
      </w:r>
      <w:r w:rsidRPr="00765340">
        <w:rPr>
          <w:bCs/>
        </w:rPr>
        <w:t>шения простых задач, не может показать знания на уровне воспроизведения и объяснения и</w:t>
      </w:r>
      <w:r w:rsidRPr="00765340">
        <w:rPr>
          <w:bCs/>
        </w:rPr>
        <w:t>н</w:t>
      </w:r>
      <w:r w:rsidRPr="00765340">
        <w:rPr>
          <w:bCs/>
        </w:rPr>
        <w:t>формации.</w:t>
      </w:r>
    </w:p>
    <w:p w:rsidR="00765340" w:rsidRPr="00765340" w:rsidRDefault="00765340" w:rsidP="00765340">
      <w:pPr>
        <w:ind w:firstLine="0"/>
        <w:jc w:val="both"/>
      </w:pPr>
    </w:p>
    <w:p w:rsidR="00765340" w:rsidRPr="00241818" w:rsidRDefault="00765340" w:rsidP="00765340">
      <w:pPr>
        <w:ind w:firstLine="0"/>
        <w:jc w:val="both"/>
      </w:pPr>
      <w:r w:rsidRPr="00765340"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5443CF" w:rsidRPr="00241818" w:rsidRDefault="005443CF" w:rsidP="00765340">
      <w:pPr>
        <w:ind w:firstLine="0"/>
        <w:jc w:val="both"/>
      </w:pPr>
    </w:p>
    <w:p w:rsidR="00765340" w:rsidRPr="00765340" w:rsidRDefault="00765340" w:rsidP="00765340">
      <w:pPr>
        <w:ind w:firstLine="0"/>
        <w:jc w:val="center"/>
        <w:rPr>
          <w:b/>
          <w:i/>
        </w:rPr>
      </w:pPr>
      <w:r w:rsidRPr="00765340">
        <w:rPr>
          <w:b/>
          <w:i/>
        </w:rPr>
        <w:t>Показатели и критерии оценивания экзамена:</w:t>
      </w:r>
    </w:p>
    <w:p w:rsidR="00765340" w:rsidRPr="00765340" w:rsidRDefault="00765340" w:rsidP="00765340">
      <w:pPr>
        <w:ind w:firstLine="0"/>
        <w:jc w:val="both"/>
      </w:pPr>
      <w:r w:rsidRPr="00765340">
        <w:t>– на оценку «</w:t>
      </w:r>
      <w:r w:rsidRPr="00765340">
        <w:rPr>
          <w:b/>
        </w:rPr>
        <w:t>отлично</w:t>
      </w:r>
      <w:r w:rsidRPr="00765340">
        <w:t xml:space="preserve">» (5 баллов) – обучающийся демонстрирует высокий уровень </w:t>
      </w:r>
      <w:proofErr w:type="spellStart"/>
      <w:r w:rsidRPr="00765340">
        <w:t>сформирова</w:t>
      </w:r>
      <w:r w:rsidRPr="00765340">
        <w:t>н</w:t>
      </w:r>
      <w:r w:rsidRPr="00765340">
        <w:t>ности</w:t>
      </w:r>
      <w:proofErr w:type="spellEnd"/>
      <w:r w:rsidRPr="00765340">
        <w:t xml:space="preserve"> компетенций, всестороннее, систематическое и глубокое знание учебного материала, св</w:t>
      </w:r>
      <w:r w:rsidRPr="00765340">
        <w:t>о</w:t>
      </w:r>
      <w:r w:rsidRPr="00765340">
        <w:t xml:space="preserve">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65340" w:rsidRPr="00765340" w:rsidRDefault="00765340" w:rsidP="00765340">
      <w:pPr>
        <w:ind w:firstLine="0"/>
        <w:jc w:val="both"/>
      </w:pPr>
      <w:r w:rsidRPr="00765340">
        <w:t>– на оценку «</w:t>
      </w:r>
      <w:r w:rsidRPr="00765340">
        <w:rPr>
          <w:b/>
        </w:rPr>
        <w:t>хорошо</w:t>
      </w:r>
      <w:r w:rsidRPr="00765340">
        <w:t xml:space="preserve">» (4 балла) – обучающийся демонстрирует средний уровень </w:t>
      </w:r>
      <w:proofErr w:type="spellStart"/>
      <w:r w:rsidRPr="00765340">
        <w:t>сформированн</w:t>
      </w:r>
      <w:r w:rsidRPr="00765340">
        <w:t>о</w:t>
      </w:r>
      <w:r w:rsidRPr="00765340">
        <w:t>сти</w:t>
      </w:r>
      <w:proofErr w:type="spellEnd"/>
      <w:r w:rsidRPr="00765340">
        <w:t xml:space="preserve"> компетенций: основные знания, умения освоены, но допускаются незначительные ошибки, н</w:t>
      </w:r>
      <w:r w:rsidRPr="00765340">
        <w:t>е</w:t>
      </w:r>
      <w:r w:rsidRPr="00765340">
        <w:t>точности, затруднения при аналитических операциях, переносе знаний и умений на новые, неста</w:t>
      </w:r>
      <w:r w:rsidRPr="00765340">
        <w:t>н</w:t>
      </w:r>
      <w:r w:rsidRPr="00765340">
        <w:t>дартные ситуации.</w:t>
      </w:r>
    </w:p>
    <w:p w:rsidR="00765340" w:rsidRPr="00765340" w:rsidRDefault="00765340" w:rsidP="00765340">
      <w:pPr>
        <w:ind w:firstLine="0"/>
        <w:jc w:val="both"/>
      </w:pPr>
      <w:r w:rsidRPr="00765340">
        <w:t>– на оценку «</w:t>
      </w:r>
      <w:r w:rsidRPr="00765340">
        <w:rPr>
          <w:b/>
        </w:rPr>
        <w:t>удовлетворительно</w:t>
      </w:r>
      <w:r w:rsidRPr="00765340">
        <w:t xml:space="preserve">» (3 балла) – обучающийся демонстрирует пороговый уровень </w:t>
      </w:r>
      <w:proofErr w:type="spellStart"/>
      <w:r w:rsidRPr="00765340">
        <w:t>сформированности</w:t>
      </w:r>
      <w:proofErr w:type="spellEnd"/>
      <w:r w:rsidRPr="00765340">
        <w:t xml:space="preserve"> компетенций: в ходе контрольных мероприятий допускаются ошибки, проявл</w:t>
      </w:r>
      <w:r w:rsidRPr="00765340">
        <w:t>я</w:t>
      </w:r>
      <w:r w:rsidRPr="00765340">
        <w:t>ется отсутствие отдельных знаний, умений, навыков, обучающийся испытывает значительные з</w:t>
      </w:r>
      <w:r w:rsidRPr="00765340">
        <w:t>а</w:t>
      </w:r>
      <w:r w:rsidRPr="00765340">
        <w:t>труднения при оперировании знаниями и умениями при их переносе на новые ситуации.</w:t>
      </w:r>
    </w:p>
    <w:p w:rsidR="00765340" w:rsidRPr="00765340" w:rsidRDefault="00765340" w:rsidP="00765340">
      <w:pPr>
        <w:ind w:firstLine="0"/>
        <w:jc w:val="both"/>
      </w:pPr>
      <w:r w:rsidRPr="00765340">
        <w:t>– на оценку «</w:t>
      </w:r>
      <w:r w:rsidRPr="00765340">
        <w:rPr>
          <w:b/>
        </w:rPr>
        <w:t>неудовлетворительно</w:t>
      </w:r>
      <w:r w:rsidRPr="00765340">
        <w:t xml:space="preserve">» (2 балла) – </w:t>
      </w:r>
      <w:proofErr w:type="gramStart"/>
      <w:r w:rsidRPr="00765340">
        <w:t>обучающийся</w:t>
      </w:r>
      <w:proofErr w:type="gramEnd"/>
      <w:r w:rsidRPr="00765340">
        <w:t xml:space="preserve"> демонстрирует знания не более 20% теоретического материала, допускает существенные ошибки, не может показать интеллект</w:t>
      </w:r>
      <w:r w:rsidRPr="00765340">
        <w:t>у</w:t>
      </w:r>
      <w:r w:rsidRPr="00765340">
        <w:t>альные навыки решения простых задач.</w:t>
      </w:r>
    </w:p>
    <w:p w:rsidR="00C21D52" w:rsidRPr="00241818" w:rsidRDefault="00765340" w:rsidP="00C21D52">
      <w:pPr>
        <w:ind w:firstLine="0"/>
        <w:rPr>
          <w:rFonts w:eastAsiaTheme="minorEastAsia" w:cstheme="minorBidi"/>
          <w:sz w:val="22"/>
          <w:szCs w:val="22"/>
          <w:lang w:eastAsia="en-US"/>
        </w:rPr>
      </w:pPr>
      <w:r w:rsidRPr="00765340">
        <w:t>– на оценку «</w:t>
      </w:r>
      <w:r w:rsidRPr="00765340">
        <w:rPr>
          <w:b/>
        </w:rPr>
        <w:t>неудовлетворительно</w:t>
      </w:r>
      <w:r w:rsidRPr="00765340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C21D52" w:rsidRPr="00C21D52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</w:p>
    <w:p w:rsidR="00AE7BBD" w:rsidRPr="00AE7BBD" w:rsidRDefault="00AE7BBD" w:rsidP="00AE7BBD">
      <w:pPr>
        <w:widowControl/>
        <w:autoSpaceDE/>
        <w:autoSpaceDN/>
        <w:adjustRightInd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EastAsia"/>
          <w:b/>
          <w:color w:val="000000"/>
          <w:lang w:eastAsia="en-US"/>
        </w:rPr>
        <w:t>8.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Учебно-методическое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и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информационное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обеспечение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дисциплины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(модуля)</w:t>
      </w:r>
      <w:r w:rsidRPr="00AE7BBD">
        <w:rPr>
          <w:rFonts w:eastAsiaTheme="minorEastAsia" w:cstheme="minorBidi"/>
          <w:lang w:eastAsia="en-US"/>
        </w:rPr>
        <w:t xml:space="preserve"> </w:t>
      </w:r>
    </w:p>
    <w:p w:rsidR="00AE7BBD" w:rsidRPr="00AE7BBD" w:rsidRDefault="00AE7BBD" w:rsidP="00AE7BBD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r w:rsidRPr="00AE7BBD">
        <w:rPr>
          <w:rFonts w:eastAsiaTheme="minorEastAsia"/>
          <w:b/>
          <w:color w:val="000000"/>
          <w:lang w:eastAsia="en-US"/>
        </w:rPr>
        <w:t>а)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Основная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литература:</w:t>
      </w:r>
      <w:r w:rsidRPr="00AE7BBD">
        <w:rPr>
          <w:rFonts w:eastAsiaTheme="minorEastAsia" w:cstheme="minorBidi"/>
          <w:lang w:eastAsia="en-US"/>
        </w:rPr>
        <w:t xml:space="preserve"> </w:t>
      </w:r>
    </w:p>
    <w:p w:rsidR="00AE7BBD" w:rsidRPr="00AE7BBD" w:rsidRDefault="00AE7BBD" w:rsidP="00AC0438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Гвоздева, В. А. Базовые  и прикладные информационные технологии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учебник  /  В. А. Гвоздева. - Москва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ИНФРА-М, 2020. - 384 с. - (Высшее образование). - </w:t>
      </w:r>
      <w:r w:rsidRPr="00AE7BBD">
        <w:rPr>
          <w:rFonts w:eastAsiaTheme="minorHAnsi" w:cstheme="minorBidi"/>
          <w:szCs w:val="22"/>
          <w:lang w:val="en-US" w:eastAsia="en-US"/>
        </w:rPr>
        <w:t>ISBN</w:t>
      </w:r>
      <w:r w:rsidRPr="00AE7BBD">
        <w:rPr>
          <w:rFonts w:eastAsiaTheme="minorHAnsi" w:cstheme="minorBidi"/>
          <w:szCs w:val="22"/>
          <w:lang w:eastAsia="en-US"/>
        </w:rPr>
        <w:t xml:space="preserve"> 978-5-8199-0572-2. - Текст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AE7BBD">
        <w:rPr>
          <w:rFonts w:eastAsiaTheme="minorHAnsi" w:cstheme="minorBidi"/>
          <w:szCs w:val="22"/>
          <w:lang w:val="en-US" w:eastAsia="en-US"/>
        </w:rPr>
        <w:t>URL</w:t>
      </w:r>
      <w:r w:rsidRPr="00AE7BBD">
        <w:rPr>
          <w:rFonts w:eastAsiaTheme="minorHAnsi" w:cstheme="minorBidi"/>
          <w:szCs w:val="22"/>
          <w:lang w:eastAsia="en-US"/>
        </w:rPr>
        <w:t xml:space="preserve">: </w:t>
      </w:r>
      <w:hyperlink r:id="rId32" w:history="1"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AE7BB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7BBD" w:rsidRPr="00AE7BBD" w:rsidRDefault="00AE7BBD" w:rsidP="005B710F">
      <w:pPr>
        <w:widowControl/>
        <w:numPr>
          <w:ilvl w:val="0"/>
          <w:numId w:val="21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proofErr w:type="spellStart"/>
      <w:r w:rsidRPr="00AE7BBD">
        <w:rPr>
          <w:rFonts w:eastAsiaTheme="minorEastAsia"/>
          <w:color w:val="000000"/>
          <w:lang w:eastAsia="en-US"/>
        </w:rPr>
        <w:t>Гуриков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, С. Р. Информатика: Учебник / </w:t>
      </w:r>
      <w:proofErr w:type="spellStart"/>
      <w:r w:rsidRPr="00AE7BBD">
        <w:rPr>
          <w:rFonts w:eastAsiaTheme="minorEastAsia"/>
          <w:color w:val="000000"/>
          <w:lang w:eastAsia="en-US"/>
        </w:rPr>
        <w:t>Гуриков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 С.Р. - Москва </w:t>
      </w:r>
      <w:proofErr w:type="gramStart"/>
      <w:r w:rsidRPr="00AE7BBD">
        <w:rPr>
          <w:rFonts w:eastAsiaTheme="minorEastAsia"/>
          <w:color w:val="000000"/>
          <w:lang w:eastAsia="en-US"/>
        </w:rPr>
        <w:t>:Ф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орум, НИЦ ИНФРА-М, 2014. - 464 с. (Высшее образование: </w:t>
      </w:r>
      <w:proofErr w:type="spellStart"/>
      <w:proofErr w:type="gramStart"/>
      <w:r w:rsidRPr="00AE7BBD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AE7BBD">
        <w:rPr>
          <w:rFonts w:eastAsiaTheme="minorEastAsia"/>
          <w:color w:val="000000"/>
          <w:lang w:eastAsia="en-US"/>
        </w:rPr>
        <w:t>) ISBN 978-5-91134-794-9.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- Текст</w:t>
      </w:r>
      <w:proofErr w:type="gramStart"/>
      <w:r w:rsidRPr="00AE7BB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эле</w:t>
      </w:r>
      <w:r w:rsidRPr="00AE7BBD">
        <w:rPr>
          <w:rFonts w:eastAsiaTheme="minorEastAsia"/>
          <w:color w:val="000000"/>
          <w:lang w:eastAsia="en-US"/>
        </w:rPr>
        <w:t>к</w:t>
      </w:r>
      <w:r w:rsidRPr="00AE7BBD">
        <w:rPr>
          <w:rFonts w:eastAsiaTheme="minorEastAsia"/>
          <w:color w:val="000000"/>
          <w:lang w:eastAsia="en-US"/>
        </w:rPr>
        <w:t xml:space="preserve">тронный. - URL: </w:t>
      </w:r>
      <w:hyperlink r:id="rId33" w:history="1">
        <w:r w:rsidRPr="00AE7BBD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AE7BBD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AE7BBD" w:rsidRPr="00AE7BBD" w:rsidRDefault="00AE7BBD" w:rsidP="005B710F">
      <w:pPr>
        <w:widowControl/>
        <w:numPr>
          <w:ilvl w:val="0"/>
          <w:numId w:val="21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AE7BBD">
        <w:rPr>
          <w:rFonts w:eastAsiaTheme="minorEastAsia"/>
          <w:color w:val="000000"/>
          <w:lang w:eastAsia="en-US"/>
        </w:rPr>
        <w:t>Трофимов, В. В.  Информатика в 2 т</w:t>
      </w:r>
      <w:proofErr w:type="gramStart"/>
      <w:r w:rsidRPr="00AE7BB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учебник для академического </w:t>
      </w:r>
      <w:proofErr w:type="spellStart"/>
      <w:r w:rsidRPr="00AE7BBD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 / В. В. Трофимов ; под редакцией В. В. Трофимова. — 3-е изд., </w:t>
      </w:r>
      <w:proofErr w:type="spellStart"/>
      <w:r w:rsidRPr="00AE7BBD">
        <w:rPr>
          <w:rFonts w:eastAsiaTheme="minorEastAsia"/>
          <w:color w:val="000000"/>
          <w:lang w:eastAsia="en-US"/>
        </w:rPr>
        <w:t>перераб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. и доп. — Москва : </w:t>
      </w:r>
      <w:proofErr w:type="gramStart"/>
      <w:r w:rsidRPr="00AE7BBD">
        <w:rPr>
          <w:rFonts w:eastAsiaTheme="minorEastAsia"/>
          <w:color w:val="000000"/>
          <w:lang w:eastAsia="en-US"/>
        </w:rPr>
        <w:t>Изд</w:t>
      </w:r>
      <w:r w:rsidRPr="00AE7BBD">
        <w:rPr>
          <w:rFonts w:eastAsiaTheme="minorEastAsia"/>
          <w:color w:val="000000"/>
          <w:lang w:eastAsia="en-US"/>
        </w:rPr>
        <w:t>а</w:t>
      </w:r>
      <w:r w:rsidRPr="00AE7BBD">
        <w:rPr>
          <w:rFonts w:eastAsiaTheme="minorEastAsia"/>
          <w:color w:val="000000"/>
          <w:lang w:eastAsia="en-US"/>
        </w:rPr>
        <w:lastRenderedPageBreak/>
        <w:t xml:space="preserve">тельство </w:t>
      </w:r>
      <w:proofErr w:type="spellStart"/>
      <w:r w:rsidRPr="00AE7BBD">
        <w:rPr>
          <w:rFonts w:eastAsiaTheme="minorEastAsia"/>
          <w:color w:val="000000"/>
          <w:lang w:eastAsia="en-US"/>
        </w:rPr>
        <w:t>Юрайт</w:t>
      </w:r>
      <w:proofErr w:type="spellEnd"/>
      <w:r w:rsidRPr="00AE7BBD">
        <w:rPr>
          <w:rFonts w:eastAsiaTheme="minorEastAsia"/>
          <w:color w:val="000000"/>
          <w:lang w:eastAsia="en-US"/>
        </w:rPr>
        <w:t>, 2016. — 959 с. — (Бакалавр.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</w:t>
      </w:r>
      <w:proofErr w:type="gramStart"/>
      <w:r w:rsidRPr="00AE7BBD">
        <w:rPr>
          <w:rFonts w:eastAsiaTheme="minorEastAsia"/>
          <w:color w:val="000000"/>
          <w:lang w:eastAsia="en-US"/>
        </w:rPr>
        <w:t>Академический курс).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— ISBN 978-5-9916-3894-4. — Текст</w:t>
      </w:r>
      <w:proofErr w:type="gramStart"/>
      <w:r w:rsidRPr="00AE7BB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AE7BBD">
        <w:rPr>
          <w:rFonts w:eastAsiaTheme="minorEastAsia"/>
          <w:color w:val="000000"/>
          <w:lang w:eastAsia="en-US"/>
        </w:rPr>
        <w:t>Юрайт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 [сайт]. — URL: </w:t>
      </w:r>
      <w:hyperlink r:id="rId34" w:history="1">
        <w:r w:rsidRPr="00AE7BBD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AE7BBD">
        <w:rPr>
          <w:rFonts w:eastAsiaTheme="minorEastAsia"/>
          <w:color w:val="000000"/>
          <w:lang w:eastAsia="en-US"/>
        </w:rPr>
        <w:t xml:space="preserve"> (дата обращения: 16.09.2020).</w:t>
      </w:r>
    </w:p>
    <w:p w:rsidR="00AE7BBD" w:rsidRPr="00AE7BBD" w:rsidRDefault="00AE7BBD" w:rsidP="005B710F">
      <w:pPr>
        <w:widowControl/>
        <w:autoSpaceDE/>
        <w:autoSpaceDN/>
        <w:adjustRightInd/>
        <w:spacing w:afterLines="60" w:after="144"/>
        <w:ind w:firstLine="0"/>
        <w:rPr>
          <w:rFonts w:eastAsiaTheme="minorEastAsia"/>
          <w:color w:val="000000"/>
          <w:lang w:eastAsia="en-US"/>
        </w:rPr>
      </w:pPr>
    </w:p>
    <w:p w:rsidR="00AE7BBD" w:rsidRPr="00AE7BBD" w:rsidRDefault="00AE7BBD" w:rsidP="00AE7BBD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r w:rsidRPr="00AE7BBD">
        <w:rPr>
          <w:rFonts w:eastAsiaTheme="minorEastAsia"/>
          <w:b/>
          <w:color w:val="000000"/>
          <w:lang w:eastAsia="en-US"/>
        </w:rPr>
        <w:t>б)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Дополнительная</w:t>
      </w:r>
      <w:r w:rsidRPr="00AE7BBD">
        <w:rPr>
          <w:rFonts w:eastAsiaTheme="minorEastAsia" w:cstheme="minorBidi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литература:</w:t>
      </w:r>
      <w:r w:rsidRPr="00AE7BBD">
        <w:rPr>
          <w:rFonts w:eastAsiaTheme="minorEastAsia" w:cstheme="minorBidi"/>
          <w:lang w:eastAsia="en-US"/>
        </w:rPr>
        <w:t xml:space="preserve"> </w:t>
      </w:r>
    </w:p>
    <w:p w:rsidR="00AE7BBD" w:rsidRPr="00AE7BBD" w:rsidRDefault="00AE7BBD" w:rsidP="00AC0438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Баранова, Е. К. Информационная безопасность и защита информации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учебное пособие / Е. К. Баранова, А. В. </w:t>
      </w:r>
      <w:proofErr w:type="spellStart"/>
      <w:r w:rsidRPr="00AE7BBD">
        <w:rPr>
          <w:rFonts w:eastAsiaTheme="minorHAnsi" w:cstheme="minorBidi"/>
          <w:szCs w:val="22"/>
          <w:lang w:eastAsia="en-US"/>
        </w:rPr>
        <w:t>Бабаш</w:t>
      </w:r>
      <w:proofErr w:type="spellEnd"/>
      <w:r w:rsidRPr="00AE7BBD">
        <w:rPr>
          <w:rFonts w:eastAsiaTheme="minorHAnsi" w:cstheme="minorBidi"/>
          <w:szCs w:val="22"/>
          <w:lang w:eastAsia="en-US"/>
        </w:rPr>
        <w:t xml:space="preserve">. — 4-е изд., </w:t>
      </w:r>
      <w:proofErr w:type="spellStart"/>
      <w:r w:rsidRPr="00AE7BBD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. и доп. — Москва : РИОР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ИНФРА-М, 2020. — 336 с. — (Высшее образование). - ISBN 978-5-369-01761-6. - Текст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электронный. - URL: </w:t>
      </w:r>
      <w:hyperlink r:id="rId35" w:history="1"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AE7BB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7BBD" w:rsidRPr="00AE7BBD" w:rsidRDefault="00AE7BBD" w:rsidP="00AC0438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Безручко, В. Т. Информатика. Курс лекций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учебное пособие / В. Т. Безручко. — Москва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ИНФРА-М, 2020. — 432 с. — (Высшее образование: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AE7BBD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).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- </w:t>
      </w:r>
      <w:r w:rsidRPr="00AE7BBD">
        <w:rPr>
          <w:rFonts w:eastAsiaTheme="minorHAnsi" w:cstheme="minorBidi"/>
          <w:szCs w:val="22"/>
          <w:lang w:val="en-US" w:eastAsia="en-US"/>
        </w:rPr>
        <w:t>ISBN</w:t>
      </w:r>
      <w:r w:rsidRPr="00AE7BBD">
        <w:rPr>
          <w:rFonts w:eastAsiaTheme="minorHAnsi" w:cstheme="minorBidi"/>
          <w:szCs w:val="22"/>
          <w:lang w:eastAsia="en-US"/>
        </w:rPr>
        <w:t xml:space="preserve"> 978-5-8199-0763-4. - Текст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AE7BBD">
        <w:rPr>
          <w:rFonts w:eastAsiaTheme="minorHAnsi" w:cstheme="minorBidi"/>
          <w:szCs w:val="22"/>
          <w:lang w:val="en-US" w:eastAsia="en-US"/>
        </w:rPr>
        <w:t>URL</w:t>
      </w:r>
      <w:r w:rsidRPr="00AE7BBD">
        <w:rPr>
          <w:rFonts w:eastAsiaTheme="minorHAnsi" w:cstheme="minorBidi"/>
          <w:szCs w:val="22"/>
          <w:lang w:eastAsia="en-US"/>
        </w:rPr>
        <w:t xml:space="preserve">: </w:t>
      </w:r>
      <w:hyperlink r:id="rId36" w:history="1"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AE7BB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7BBD" w:rsidRPr="00AE7BBD" w:rsidRDefault="00AE7BBD" w:rsidP="00AC0438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Безручко, В. Т. Компьютерный практикум по курсу «Информатика» : учеб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.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п</w:t>
      </w:r>
      <w:proofErr w:type="gramEnd"/>
      <w:r w:rsidRPr="00AE7BBD">
        <w:rPr>
          <w:rFonts w:eastAsiaTheme="minorHAnsi" w:cstheme="minorBidi"/>
          <w:szCs w:val="22"/>
          <w:lang w:eastAsia="en-US"/>
        </w:rPr>
        <w:t>особие / В.Т. Бе</w:t>
      </w:r>
      <w:r w:rsidRPr="00AE7BBD">
        <w:rPr>
          <w:rFonts w:eastAsiaTheme="minorHAnsi" w:cstheme="minorBidi"/>
          <w:szCs w:val="22"/>
          <w:lang w:eastAsia="en-US"/>
        </w:rPr>
        <w:t>з</w:t>
      </w:r>
      <w:r w:rsidRPr="00AE7BBD">
        <w:rPr>
          <w:rFonts w:eastAsiaTheme="minorHAnsi" w:cstheme="minorBidi"/>
          <w:szCs w:val="22"/>
          <w:lang w:eastAsia="en-US"/>
        </w:rPr>
        <w:t xml:space="preserve">ручко. — 3-е изд., </w:t>
      </w:r>
      <w:proofErr w:type="spellStart"/>
      <w:r w:rsidRPr="00AE7BBD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. и доп. — Москва : ИД «ФОРУМ»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ИНФРА-М, 2019. — 368 с. + Доп. материалы [Электронный ресурс; Режим доступа </w:t>
      </w:r>
      <w:r w:rsidRPr="00AE7BBD">
        <w:rPr>
          <w:rFonts w:eastAsiaTheme="minorHAnsi" w:cstheme="minorBidi"/>
          <w:szCs w:val="22"/>
          <w:lang w:val="en-US" w:eastAsia="en-US"/>
        </w:rPr>
        <w:t>http</w:t>
      </w:r>
      <w:r w:rsidRPr="00AE7BBD">
        <w:rPr>
          <w:rFonts w:eastAsiaTheme="minorHAnsi" w:cstheme="minorBidi"/>
          <w:szCs w:val="22"/>
          <w:lang w:eastAsia="en-US"/>
        </w:rPr>
        <w:t>://</w:t>
      </w:r>
      <w:r w:rsidRPr="00AE7BBD">
        <w:rPr>
          <w:rFonts w:eastAsiaTheme="minorHAnsi" w:cstheme="minorBidi"/>
          <w:szCs w:val="22"/>
          <w:lang w:val="en-US" w:eastAsia="en-US"/>
        </w:rPr>
        <w:t>new</w:t>
      </w:r>
      <w:r w:rsidRPr="00AE7BBD">
        <w:rPr>
          <w:rFonts w:eastAsiaTheme="minorHAnsi" w:cstheme="minorBidi"/>
          <w:szCs w:val="22"/>
          <w:lang w:eastAsia="en-US"/>
        </w:rPr>
        <w:t>.</w:t>
      </w:r>
      <w:proofErr w:type="spellStart"/>
      <w:r w:rsidRPr="00AE7BBD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.</w:t>
      </w:r>
      <w:r w:rsidRPr="00AE7BBD">
        <w:rPr>
          <w:rFonts w:eastAsiaTheme="minorHAnsi" w:cstheme="minorBidi"/>
          <w:szCs w:val="22"/>
          <w:lang w:val="en-US" w:eastAsia="en-US"/>
        </w:rPr>
        <w:t>com</w:t>
      </w:r>
      <w:r w:rsidRPr="00AE7BBD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AE7BBD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).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- </w:t>
      </w:r>
      <w:r w:rsidRPr="00AE7BBD">
        <w:rPr>
          <w:rFonts w:eastAsiaTheme="minorHAnsi" w:cstheme="minorBidi"/>
          <w:szCs w:val="22"/>
          <w:lang w:val="en-US" w:eastAsia="en-US"/>
        </w:rPr>
        <w:t>ISBN</w:t>
      </w:r>
      <w:r w:rsidRPr="00AE7BBD">
        <w:rPr>
          <w:rFonts w:eastAsiaTheme="minorHAnsi" w:cstheme="minorBidi"/>
          <w:szCs w:val="22"/>
          <w:lang w:eastAsia="en-US"/>
        </w:rPr>
        <w:t xml:space="preserve"> 978-5-8199-0714-6. - Текст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AE7BBD">
        <w:rPr>
          <w:rFonts w:eastAsiaTheme="minorHAnsi" w:cstheme="minorBidi"/>
          <w:szCs w:val="22"/>
          <w:lang w:val="en-US" w:eastAsia="en-US"/>
        </w:rPr>
        <w:t>URL</w:t>
      </w:r>
      <w:r w:rsidRPr="00AE7BBD">
        <w:rPr>
          <w:rFonts w:eastAsiaTheme="minorHAnsi" w:cstheme="minorBidi"/>
          <w:szCs w:val="22"/>
          <w:lang w:eastAsia="en-US"/>
        </w:rPr>
        <w:t xml:space="preserve">: </w:t>
      </w:r>
      <w:hyperlink r:id="rId37" w:history="1"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AE7BB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7BBD" w:rsidRPr="00AE7BBD" w:rsidRDefault="00AE7BBD" w:rsidP="00AC0438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AE7BBD">
        <w:rPr>
          <w:rFonts w:eastAsiaTheme="minorEastAsia"/>
          <w:color w:val="000000"/>
          <w:lang w:eastAsia="en-US"/>
        </w:rPr>
        <w:t>Внуков, А. А.  Защита информации</w:t>
      </w:r>
      <w:proofErr w:type="gramStart"/>
      <w:r w:rsidRPr="00AE7BB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учебное пособие для вузов / А. А. Внуков. — 3-е изд., </w:t>
      </w:r>
      <w:proofErr w:type="spellStart"/>
      <w:r w:rsidRPr="00AE7BBD">
        <w:rPr>
          <w:rFonts w:eastAsiaTheme="minorEastAsia"/>
          <w:color w:val="000000"/>
          <w:lang w:eastAsia="en-US"/>
        </w:rPr>
        <w:t>перераб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AE7BBD">
        <w:rPr>
          <w:rFonts w:eastAsiaTheme="minorEastAsia"/>
          <w:color w:val="000000"/>
          <w:lang w:eastAsia="en-US"/>
        </w:rPr>
        <w:t>Юрайт</w:t>
      </w:r>
      <w:proofErr w:type="spellEnd"/>
      <w:r w:rsidRPr="00AE7BBD">
        <w:rPr>
          <w:rFonts w:eastAsiaTheme="minorEastAsia"/>
          <w:color w:val="000000"/>
          <w:lang w:eastAsia="en-US"/>
        </w:rPr>
        <w:t>, 2020. — 161 с. — (Высшее образование). — ISBN 978-5-534-07248-8. — Текст</w:t>
      </w:r>
      <w:proofErr w:type="gramStart"/>
      <w:r w:rsidRPr="00AE7BB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AE7BBD">
        <w:rPr>
          <w:rFonts w:eastAsiaTheme="minorEastAsia"/>
          <w:color w:val="000000"/>
          <w:lang w:eastAsia="en-US"/>
        </w:rPr>
        <w:t>Юрайт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 [сайт]. — URL: </w:t>
      </w:r>
      <w:hyperlink r:id="rId38" w:history="1">
        <w:r w:rsidRPr="00AE7BBD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AE7BBD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AE7BBD" w:rsidRPr="00AE7BBD" w:rsidRDefault="00AE7BBD" w:rsidP="005B710F">
      <w:pPr>
        <w:widowControl/>
        <w:numPr>
          <w:ilvl w:val="0"/>
          <w:numId w:val="22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AE7BBD">
        <w:rPr>
          <w:rFonts w:eastAsiaTheme="minorEastAsia"/>
          <w:color w:val="000000"/>
          <w:lang w:eastAsia="en-US"/>
        </w:rPr>
        <w:t>Гаврилов, М. В.  Информатика и информационные технологии</w:t>
      </w:r>
      <w:proofErr w:type="gramStart"/>
      <w:r w:rsidRPr="00AE7BB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учебник для прикладного </w:t>
      </w:r>
      <w:proofErr w:type="spellStart"/>
      <w:r w:rsidRPr="00AE7BBD">
        <w:rPr>
          <w:rFonts w:eastAsiaTheme="minorEastAsia"/>
          <w:color w:val="000000"/>
          <w:lang w:eastAsia="en-US"/>
        </w:rPr>
        <w:t>б</w:t>
      </w:r>
      <w:r w:rsidRPr="00AE7BBD">
        <w:rPr>
          <w:rFonts w:eastAsiaTheme="minorEastAsia"/>
          <w:color w:val="000000"/>
          <w:lang w:eastAsia="en-US"/>
        </w:rPr>
        <w:t>а</w:t>
      </w:r>
      <w:r w:rsidRPr="00AE7BBD">
        <w:rPr>
          <w:rFonts w:eastAsiaTheme="minorEastAsia"/>
          <w:color w:val="000000"/>
          <w:lang w:eastAsia="en-US"/>
        </w:rPr>
        <w:t>калавриата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 / М. В. Гаврилов, В. А. Климов. — 4-е изд., </w:t>
      </w:r>
      <w:proofErr w:type="spellStart"/>
      <w:r w:rsidRPr="00AE7BBD">
        <w:rPr>
          <w:rFonts w:eastAsiaTheme="minorEastAsia"/>
          <w:color w:val="000000"/>
          <w:lang w:eastAsia="en-US"/>
        </w:rPr>
        <w:t>перераб</w:t>
      </w:r>
      <w:proofErr w:type="spellEnd"/>
      <w:r w:rsidRPr="00AE7BBD">
        <w:rPr>
          <w:rFonts w:eastAsiaTheme="minorEastAsia"/>
          <w:color w:val="000000"/>
          <w:lang w:eastAsia="en-US"/>
        </w:rPr>
        <w:t>. и доп. — Москва : Издател</w:t>
      </w:r>
      <w:r w:rsidRPr="00AE7BBD">
        <w:rPr>
          <w:rFonts w:eastAsiaTheme="minorEastAsia"/>
          <w:color w:val="000000"/>
          <w:lang w:eastAsia="en-US"/>
        </w:rPr>
        <w:t>ь</w:t>
      </w:r>
      <w:r w:rsidRPr="00AE7BBD">
        <w:rPr>
          <w:rFonts w:eastAsiaTheme="minorEastAsia"/>
          <w:color w:val="000000"/>
          <w:lang w:eastAsia="en-US"/>
        </w:rPr>
        <w:t xml:space="preserve">ство </w:t>
      </w:r>
      <w:proofErr w:type="spellStart"/>
      <w:r w:rsidRPr="00AE7BBD">
        <w:rPr>
          <w:rFonts w:eastAsiaTheme="minorEastAsia"/>
          <w:color w:val="000000"/>
          <w:lang w:eastAsia="en-US"/>
        </w:rPr>
        <w:t>Юрайт</w:t>
      </w:r>
      <w:proofErr w:type="spellEnd"/>
      <w:r w:rsidRPr="00AE7BBD">
        <w:rPr>
          <w:rFonts w:eastAsiaTheme="minorEastAsia"/>
          <w:color w:val="000000"/>
          <w:lang w:eastAsia="en-US"/>
        </w:rPr>
        <w:t>, 2019. — 383 с. — (Высшее образование). — ISBN 978-5-534-00814-2. — Текст</w:t>
      </w:r>
      <w:proofErr w:type="gramStart"/>
      <w:r w:rsidRPr="00AE7BB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AE7BBD">
        <w:rPr>
          <w:rFonts w:eastAsiaTheme="minorEastAsia"/>
          <w:color w:val="000000"/>
          <w:lang w:eastAsia="en-US"/>
        </w:rPr>
        <w:t>Юрайт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 [сайт]. — URL: </w:t>
      </w:r>
      <w:hyperlink r:id="rId39" w:history="1">
        <w:r w:rsidRPr="00AE7BBD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AE7BBD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AE7BBD" w:rsidRPr="00AE7BBD" w:rsidRDefault="00AE7BBD" w:rsidP="00AC0438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spellStart"/>
      <w:r w:rsidRPr="00AE7BBD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AE7BBD">
        <w:rPr>
          <w:rFonts w:eastAsiaTheme="minorHAnsi" w:cstheme="minorBidi"/>
          <w:szCs w:val="22"/>
          <w:lang w:eastAsia="en-US"/>
        </w:rPr>
        <w:t xml:space="preserve">, С. Р. Введение в программирование на языке </w:t>
      </w:r>
      <w:r w:rsidRPr="00AE7BBD">
        <w:rPr>
          <w:rFonts w:eastAsiaTheme="minorHAnsi" w:cstheme="minorBidi"/>
          <w:szCs w:val="22"/>
          <w:lang w:val="en-US" w:eastAsia="en-US"/>
        </w:rPr>
        <w:t>Visual</w:t>
      </w:r>
      <w:r w:rsidRPr="00AE7BBD">
        <w:rPr>
          <w:rFonts w:eastAsiaTheme="minorHAnsi" w:cstheme="minorBidi"/>
          <w:szCs w:val="22"/>
          <w:lang w:eastAsia="en-US"/>
        </w:rPr>
        <w:t xml:space="preserve"> </w:t>
      </w:r>
      <w:r w:rsidRPr="00AE7BBD">
        <w:rPr>
          <w:rFonts w:eastAsiaTheme="minorHAnsi" w:cstheme="minorBidi"/>
          <w:szCs w:val="22"/>
          <w:lang w:val="en-US" w:eastAsia="en-US"/>
        </w:rPr>
        <w:t>Basic</w:t>
      </w:r>
      <w:r w:rsidRPr="00AE7BBD">
        <w:rPr>
          <w:rFonts w:eastAsiaTheme="minorHAnsi" w:cstheme="minorBidi"/>
          <w:szCs w:val="22"/>
          <w:lang w:eastAsia="en-US"/>
        </w:rPr>
        <w:t xml:space="preserve"> </w:t>
      </w:r>
      <w:r w:rsidRPr="00AE7BBD">
        <w:rPr>
          <w:rFonts w:eastAsiaTheme="minorHAnsi" w:cstheme="minorBidi"/>
          <w:szCs w:val="22"/>
          <w:lang w:val="en-US" w:eastAsia="en-US"/>
        </w:rPr>
        <w:t>for</w:t>
      </w:r>
      <w:r w:rsidRPr="00AE7BBD">
        <w:rPr>
          <w:rFonts w:eastAsiaTheme="minorHAnsi" w:cstheme="minorBidi"/>
          <w:szCs w:val="22"/>
          <w:lang w:eastAsia="en-US"/>
        </w:rPr>
        <w:t xml:space="preserve"> </w:t>
      </w:r>
      <w:r w:rsidRPr="00AE7BBD">
        <w:rPr>
          <w:rFonts w:eastAsiaTheme="minorHAnsi" w:cstheme="minorBidi"/>
          <w:szCs w:val="22"/>
          <w:lang w:val="en-US" w:eastAsia="en-US"/>
        </w:rPr>
        <w:t>Applications</w:t>
      </w:r>
      <w:r w:rsidRPr="00AE7BBD">
        <w:rPr>
          <w:rFonts w:eastAsiaTheme="minorHAnsi" w:cstheme="minorBidi"/>
          <w:szCs w:val="22"/>
          <w:lang w:eastAsia="en-US"/>
        </w:rPr>
        <w:t xml:space="preserve"> (</w:t>
      </w:r>
      <w:r w:rsidRPr="00AE7BBD">
        <w:rPr>
          <w:rFonts w:eastAsiaTheme="minorHAnsi" w:cstheme="minorBidi"/>
          <w:szCs w:val="22"/>
          <w:lang w:val="en-US" w:eastAsia="en-US"/>
        </w:rPr>
        <w:t>VBA</w:t>
      </w:r>
      <w:r w:rsidRPr="00AE7BBD">
        <w:rPr>
          <w:rFonts w:eastAsiaTheme="minorHAnsi" w:cstheme="minorBidi"/>
          <w:szCs w:val="22"/>
          <w:lang w:eastAsia="en-US"/>
        </w:rPr>
        <w:t>)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учебное пособие / С.Р. </w:t>
      </w:r>
      <w:proofErr w:type="spellStart"/>
      <w:r w:rsidRPr="00AE7BBD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. — Москва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ИНФРА-М, 2020. — 317 с.  — (Высшее образ</w:t>
      </w:r>
      <w:r w:rsidRPr="00AE7BBD">
        <w:rPr>
          <w:rFonts w:eastAsiaTheme="minorHAnsi" w:cstheme="minorBidi"/>
          <w:szCs w:val="22"/>
          <w:lang w:eastAsia="en-US"/>
        </w:rPr>
        <w:t>о</w:t>
      </w:r>
      <w:r w:rsidRPr="00AE7BBD">
        <w:rPr>
          <w:rFonts w:eastAsiaTheme="minorHAnsi" w:cstheme="minorBidi"/>
          <w:szCs w:val="22"/>
          <w:lang w:eastAsia="en-US"/>
        </w:rPr>
        <w:t>вание: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AE7BBD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).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— </w:t>
      </w:r>
      <w:r w:rsidRPr="00AE7BBD">
        <w:rPr>
          <w:rFonts w:eastAsiaTheme="minorHAnsi" w:cstheme="minorBidi"/>
          <w:szCs w:val="22"/>
          <w:lang w:val="en-US" w:eastAsia="en-US"/>
        </w:rPr>
        <w:t>DOI</w:t>
      </w:r>
      <w:r w:rsidRPr="00AE7BBD">
        <w:rPr>
          <w:rFonts w:eastAsiaTheme="minorHAnsi" w:cstheme="minorBidi"/>
          <w:szCs w:val="22"/>
          <w:lang w:eastAsia="en-US"/>
        </w:rPr>
        <w:t xml:space="preserve"> 10.12737/949045. - </w:t>
      </w:r>
      <w:r w:rsidRPr="00AE7BBD">
        <w:rPr>
          <w:rFonts w:eastAsiaTheme="minorHAnsi" w:cstheme="minorBidi"/>
          <w:szCs w:val="22"/>
          <w:lang w:val="en-US" w:eastAsia="en-US"/>
        </w:rPr>
        <w:t>ISBN</w:t>
      </w:r>
      <w:r w:rsidRPr="00AE7BBD">
        <w:rPr>
          <w:rFonts w:eastAsiaTheme="minorHAnsi" w:cstheme="minorBidi"/>
          <w:szCs w:val="22"/>
          <w:lang w:eastAsia="en-US"/>
        </w:rPr>
        <w:t xml:space="preserve"> 978-5-16-013667-7. - Текст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электро</w:t>
      </w:r>
      <w:r w:rsidRPr="00AE7BBD">
        <w:rPr>
          <w:rFonts w:eastAsiaTheme="minorHAnsi" w:cstheme="minorBidi"/>
          <w:szCs w:val="22"/>
          <w:lang w:eastAsia="en-US"/>
        </w:rPr>
        <w:t>н</w:t>
      </w:r>
      <w:r w:rsidRPr="00AE7BBD">
        <w:rPr>
          <w:rFonts w:eastAsiaTheme="minorHAnsi" w:cstheme="minorBidi"/>
          <w:szCs w:val="22"/>
          <w:lang w:eastAsia="en-US"/>
        </w:rPr>
        <w:t xml:space="preserve">ный. - </w:t>
      </w:r>
      <w:r w:rsidRPr="00AE7BBD">
        <w:rPr>
          <w:rFonts w:eastAsiaTheme="minorHAnsi" w:cstheme="minorBidi"/>
          <w:szCs w:val="22"/>
          <w:lang w:val="en-US" w:eastAsia="en-US"/>
        </w:rPr>
        <w:t>URL</w:t>
      </w:r>
      <w:r w:rsidRPr="00AE7BBD">
        <w:rPr>
          <w:rFonts w:eastAsiaTheme="minorHAnsi" w:cstheme="minorBidi"/>
          <w:szCs w:val="22"/>
          <w:lang w:eastAsia="en-US"/>
        </w:rPr>
        <w:t xml:space="preserve">: </w:t>
      </w:r>
      <w:hyperlink r:id="rId40" w:history="1"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AE7BB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7BBD" w:rsidRPr="00AE7BBD" w:rsidRDefault="00AE7BBD" w:rsidP="00AC0438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AE7BBD">
        <w:rPr>
          <w:rFonts w:eastAsiaTheme="minorEastAsia"/>
          <w:color w:val="000000"/>
          <w:lang w:eastAsia="en-US"/>
        </w:rPr>
        <w:t xml:space="preserve">Лебедев, В. М.  Программирование на VBA в MS </w:t>
      </w:r>
      <w:proofErr w:type="spellStart"/>
      <w:r w:rsidRPr="00AE7BBD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AE7BB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учебное пособие для вузов / В. М. Лебедев. — 2-е изд., </w:t>
      </w:r>
      <w:proofErr w:type="spellStart"/>
      <w:r w:rsidRPr="00AE7BBD">
        <w:rPr>
          <w:rFonts w:eastAsiaTheme="minorEastAsia"/>
          <w:color w:val="000000"/>
          <w:lang w:eastAsia="en-US"/>
        </w:rPr>
        <w:t>испр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AE7BBD">
        <w:rPr>
          <w:rFonts w:eastAsiaTheme="minorEastAsia"/>
          <w:color w:val="000000"/>
          <w:lang w:eastAsia="en-US"/>
        </w:rPr>
        <w:t>Юрайт</w:t>
      </w:r>
      <w:proofErr w:type="spellEnd"/>
      <w:r w:rsidRPr="00AE7BBD">
        <w:rPr>
          <w:rFonts w:eastAsiaTheme="minorEastAsia"/>
          <w:color w:val="000000"/>
          <w:lang w:eastAsia="en-US"/>
        </w:rPr>
        <w:t>, 2020. — 306 с. — (Высшее образование). — ISBN 978-5-534-12231-2. — Текст</w:t>
      </w:r>
      <w:proofErr w:type="gramStart"/>
      <w:r w:rsidRPr="00AE7BB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7BBD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AE7BBD">
        <w:rPr>
          <w:rFonts w:eastAsiaTheme="minorEastAsia"/>
          <w:color w:val="000000"/>
          <w:lang w:eastAsia="en-US"/>
        </w:rPr>
        <w:t>Юрайт</w:t>
      </w:r>
      <w:proofErr w:type="spellEnd"/>
      <w:r w:rsidRPr="00AE7BBD">
        <w:rPr>
          <w:rFonts w:eastAsiaTheme="minorEastAsia"/>
          <w:color w:val="000000"/>
          <w:lang w:eastAsia="en-US"/>
        </w:rPr>
        <w:t xml:space="preserve"> [сайт]. — URL: </w:t>
      </w:r>
      <w:hyperlink r:id="rId41" w:history="1">
        <w:r w:rsidRPr="00AE7BBD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AE7BBD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AE7BBD" w:rsidRPr="00AE7BBD" w:rsidRDefault="00AE7BBD" w:rsidP="00AC0438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Шустова, Л. И. Базы данных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учебник / Л.И. Шустова, О.В. Тараканов. — М.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ИНФРА-М, 2019. — 304 с. + Доп. материалы [Электронный ресурс; Режим доступа </w:t>
      </w:r>
      <w:r w:rsidRPr="00AE7BBD">
        <w:rPr>
          <w:rFonts w:eastAsiaTheme="minorHAnsi" w:cstheme="minorBidi"/>
          <w:szCs w:val="22"/>
          <w:lang w:val="en-US" w:eastAsia="en-US"/>
        </w:rPr>
        <w:t>http</w:t>
      </w:r>
      <w:r w:rsidRPr="00AE7BBD">
        <w:rPr>
          <w:rFonts w:eastAsiaTheme="minorHAnsi" w:cstheme="minorBidi"/>
          <w:szCs w:val="22"/>
          <w:lang w:eastAsia="en-US"/>
        </w:rPr>
        <w:t>://</w:t>
      </w:r>
      <w:r w:rsidRPr="00AE7BBD">
        <w:rPr>
          <w:rFonts w:eastAsiaTheme="minorHAnsi" w:cstheme="minorBidi"/>
          <w:szCs w:val="22"/>
          <w:lang w:val="en-US" w:eastAsia="en-US"/>
        </w:rPr>
        <w:t>www</w:t>
      </w:r>
      <w:r w:rsidRPr="00AE7BBD">
        <w:rPr>
          <w:rFonts w:eastAsiaTheme="minorHAnsi" w:cstheme="minorBidi"/>
          <w:szCs w:val="22"/>
          <w:lang w:eastAsia="en-US"/>
        </w:rPr>
        <w:t>.</w:t>
      </w:r>
      <w:proofErr w:type="spellStart"/>
      <w:r w:rsidRPr="00AE7BBD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.</w:t>
      </w:r>
      <w:r w:rsidRPr="00AE7BBD">
        <w:rPr>
          <w:rFonts w:eastAsiaTheme="minorHAnsi" w:cstheme="minorBidi"/>
          <w:szCs w:val="22"/>
          <w:lang w:val="en-US" w:eastAsia="en-US"/>
        </w:rPr>
        <w:t>com</w:t>
      </w:r>
      <w:r w:rsidRPr="00AE7BBD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AE7BBD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AE7BBD">
        <w:rPr>
          <w:rFonts w:eastAsiaTheme="minorHAnsi" w:cstheme="minorBidi"/>
          <w:szCs w:val="22"/>
          <w:lang w:eastAsia="en-US"/>
        </w:rPr>
        <w:t xml:space="preserve">). — </w:t>
      </w:r>
      <w:r w:rsidRPr="00AE7BBD">
        <w:rPr>
          <w:rFonts w:eastAsiaTheme="minorHAnsi" w:cstheme="minorBidi"/>
          <w:szCs w:val="22"/>
          <w:lang w:val="en-US" w:eastAsia="en-US"/>
        </w:rPr>
        <w:t>www</w:t>
      </w:r>
      <w:r w:rsidRPr="00AE7BBD">
        <w:rPr>
          <w:rFonts w:eastAsiaTheme="minorHAnsi" w:cstheme="minorBidi"/>
          <w:szCs w:val="22"/>
          <w:lang w:eastAsia="en-US"/>
        </w:rPr>
        <w:t>.</w:t>
      </w:r>
      <w:r w:rsidRPr="00AE7BBD">
        <w:rPr>
          <w:rFonts w:eastAsiaTheme="minorHAnsi" w:cstheme="minorBidi"/>
          <w:szCs w:val="22"/>
          <w:lang w:val="en-US" w:eastAsia="en-US"/>
        </w:rPr>
        <w:t>dx</w:t>
      </w:r>
      <w:r w:rsidRPr="00AE7BBD">
        <w:rPr>
          <w:rFonts w:eastAsiaTheme="minorHAnsi" w:cstheme="minorBidi"/>
          <w:szCs w:val="22"/>
          <w:lang w:eastAsia="en-US"/>
        </w:rPr>
        <w:t>.</w:t>
      </w:r>
      <w:proofErr w:type="spellStart"/>
      <w:r w:rsidRPr="00AE7BBD">
        <w:rPr>
          <w:rFonts w:eastAsiaTheme="minorHAnsi" w:cstheme="minorBidi"/>
          <w:szCs w:val="22"/>
          <w:lang w:val="en-US" w:eastAsia="en-US"/>
        </w:rPr>
        <w:t>doi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.</w:t>
      </w:r>
      <w:r w:rsidRPr="00AE7BBD">
        <w:rPr>
          <w:rFonts w:eastAsiaTheme="minorHAnsi" w:cstheme="minorBidi"/>
          <w:szCs w:val="22"/>
          <w:lang w:val="en-US" w:eastAsia="en-US"/>
        </w:rPr>
        <w:t>org</w:t>
      </w:r>
      <w:r w:rsidRPr="00AE7BBD">
        <w:rPr>
          <w:rFonts w:eastAsiaTheme="minorHAnsi" w:cstheme="minorBidi"/>
          <w:szCs w:val="22"/>
          <w:lang w:eastAsia="en-US"/>
        </w:rPr>
        <w:t xml:space="preserve">/10.12737/11549 . - </w:t>
      </w:r>
      <w:r w:rsidRPr="00AE7BBD">
        <w:rPr>
          <w:rFonts w:eastAsiaTheme="minorHAnsi" w:cstheme="minorBidi"/>
          <w:szCs w:val="22"/>
          <w:lang w:val="en-US" w:eastAsia="en-US"/>
        </w:rPr>
        <w:t>ISBN</w:t>
      </w:r>
      <w:r w:rsidRPr="00AE7BBD">
        <w:rPr>
          <w:rFonts w:eastAsiaTheme="minorHAnsi" w:cstheme="minorBidi"/>
          <w:szCs w:val="22"/>
          <w:lang w:eastAsia="en-US"/>
        </w:rPr>
        <w:t xml:space="preserve"> 978-5-16-010485-0.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- Текст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AE7BBD">
        <w:rPr>
          <w:rFonts w:eastAsiaTheme="minorHAnsi" w:cstheme="minorBidi"/>
          <w:szCs w:val="22"/>
          <w:lang w:val="en-US" w:eastAsia="en-US"/>
        </w:rPr>
        <w:t>URL</w:t>
      </w:r>
      <w:r w:rsidRPr="00AE7BBD">
        <w:rPr>
          <w:rFonts w:eastAsiaTheme="minorHAnsi" w:cstheme="minorBidi"/>
          <w:szCs w:val="22"/>
          <w:lang w:eastAsia="en-US"/>
        </w:rPr>
        <w:t xml:space="preserve">: </w:t>
      </w:r>
      <w:hyperlink r:id="rId42" w:history="1"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7BB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AE7BB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7BBD" w:rsidRPr="00AE7BBD" w:rsidRDefault="00AE7BBD" w:rsidP="00AE7BBD">
      <w:pPr>
        <w:widowControl/>
        <w:autoSpaceDE/>
        <w:autoSpaceDN/>
        <w:adjustRightInd/>
        <w:spacing w:after="200"/>
        <w:ind w:firstLine="0"/>
        <w:rPr>
          <w:rFonts w:eastAsiaTheme="minorEastAsia" w:cstheme="minorBidi"/>
          <w:lang w:eastAsia="en-US"/>
        </w:rPr>
      </w:pPr>
    </w:p>
    <w:p w:rsidR="00AE7BBD" w:rsidRPr="00AE7BBD" w:rsidRDefault="00AE7BBD" w:rsidP="00AE7BBD">
      <w:pPr>
        <w:widowControl/>
        <w:autoSpaceDE/>
        <w:autoSpaceDN/>
        <w:adjustRightInd/>
        <w:spacing w:before="240" w:after="60"/>
        <w:ind w:firstLine="0"/>
        <w:jc w:val="both"/>
        <w:rPr>
          <w:rFonts w:eastAsiaTheme="minorEastAsia" w:cstheme="minorBidi"/>
          <w:b/>
          <w:i/>
          <w:lang w:eastAsia="en-US"/>
        </w:rPr>
      </w:pPr>
      <w:r w:rsidRPr="00AE7BBD">
        <w:rPr>
          <w:rFonts w:eastAsiaTheme="minorEastAsia" w:cstheme="minorBidi"/>
          <w:b/>
          <w:i/>
          <w:lang w:eastAsia="en-US"/>
        </w:rPr>
        <w:t>МАКРООБЪЕКТЫ:</w:t>
      </w:r>
    </w:p>
    <w:p w:rsidR="00AE7BBD" w:rsidRPr="00AE7BBD" w:rsidRDefault="00AE7BBD" w:rsidP="00AC0438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E7BBD">
        <w:rPr>
          <w:rFonts w:eastAsiaTheme="minorEastAsia" w:cstheme="minorBidi"/>
          <w:lang w:eastAsia="en-US"/>
        </w:rPr>
        <w:t>Демиденко, Л. Л. Информационные технологии в информационной деятельности специал</w:t>
      </w:r>
      <w:r w:rsidRPr="00AE7BBD">
        <w:rPr>
          <w:rFonts w:eastAsiaTheme="minorEastAsia" w:cstheme="minorBidi"/>
          <w:lang w:eastAsia="en-US"/>
        </w:rPr>
        <w:t>и</w:t>
      </w:r>
      <w:r w:rsidRPr="00AE7BBD">
        <w:rPr>
          <w:rFonts w:eastAsiaTheme="minorEastAsia" w:cstheme="minorBidi"/>
          <w:lang w:eastAsia="en-US"/>
        </w:rPr>
        <w:t>ста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учебное пособие / Л. Л. Демиденко, В. В. Баранков, И. И. </w:t>
      </w:r>
      <w:proofErr w:type="spellStart"/>
      <w:r w:rsidRPr="00AE7BBD">
        <w:rPr>
          <w:rFonts w:eastAsiaTheme="minorEastAsia" w:cstheme="minorBidi"/>
          <w:lang w:eastAsia="en-US"/>
        </w:rPr>
        <w:t>Баранкова</w:t>
      </w:r>
      <w:proofErr w:type="spellEnd"/>
      <w:r w:rsidRPr="00AE7BBD">
        <w:rPr>
          <w:rFonts w:eastAsiaTheme="minorEastAsia" w:cstheme="minorBidi"/>
          <w:lang w:eastAsia="en-US"/>
        </w:rPr>
        <w:t xml:space="preserve"> ; МГТУ. - Магн</w:t>
      </w:r>
      <w:r w:rsidRPr="00AE7BBD">
        <w:rPr>
          <w:rFonts w:eastAsiaTheme="minorEastAsia" w:cstheme="minorBidi"/>
          <w:lang w:eastAsia="en-US"/>
        </w:rPr>
        <w:t>и</w:t>
      </w:r>
      <w:r w:rsidRPr="00AE7BBD">
        <w:rPr>
          <w:rFonts w:eastAsiaTheme="minorEastAsia" w:cstheme="minorBidi"/>
          <w:lang w:eastAsia="en-US"/>
        </w:rPr>
        <w:t>тогорск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МГТУ, 2015. - 1 электрон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о</w:t>
      </w:r>
      <w:proofErr w:type="gramEnd"/>
      <w:r w:rsidRPr="00AE7BB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7BBD">
        <w:rPr>
          <w:rFonts w:eastAsiaTheme="minorEastAsia" w:cstheme="minorBidi"/>
          <w:lang w:eastAsia="en-US"/>
        </w:rPr>
        <w:t>Загл</w:t>
      </w:r>
      <w:proofErr w:type="spellEnd"/>
      <w:r w:rsidRPr="00AE7BBD">
        <w:rPr>
          <w:rFonts w:eastAsiaTheme="minorEastAsia" w:cstheme="minorBidi"/>
          <w:lang w:eastAsia="en-US"/>
        </w:rPr>
        <w:t>. с титул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э</w:t>
      </w:r>
      <w:proofErr w:type="gramEnd"/>
      <w:r w:rsidRPr="00AE7BBD">
        <w:rPr>
          <w:rFonts w:eastAsiaTheme="minorEastAsia" w:cstheme="minorBidi"/>
          <w:lang w:eastAsia="en-US"/>
        </w:rPr>
        <w:t xml:space="preserve">крана. - URL: </w:t>
      </w:r>
      <w:hyperlink r:id="rId43" w:history="1">
        <w:r w:rsidRPr="00AE7BBD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AE7BB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AE7BBD">
        <w:rPr>
          <w:rFonts w:eastAsiaTheme="minorEastAsia" w:cstheme="minorBidi"/>
          <w:lang w:eastAsia="en-US"/>
        </w:rPr>
        <w:t xml:space="preserve"> (дата обращения: 14.05.2020). - Макрообъект. - Текст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7BBD" w:rsidRPr="00AE7BBD" w:rsidRDefault="00AE7BBD" w:rsidP="00AC0438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E7BBD">
        <w:rPr>
          <w:rFonts w:eastAsiaTheme="minorEastAsia" w:cstheme="minorBidi"/>
          <w:lang w:eastAsia="en-US"/>
        </w:rPr>
        <w:t>Демиденко, Л. Л. Основные приемы работы в реляционной СУБД ACCESS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практикум / Л. Л. Демиденко ; МГТУ. - Магнитогорск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МГТУ, 2016. - 1 электрон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о</w:t>
      </w:r>
      <w:proofErr w:type="gramEnd"/>
      <w:r w:rsidRPr="00AE7BB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7BBD">
        <w:rPr>
          <w:rFonts w:eastAsiaTheme="minorEastAsia" w:cstheme="minorBidi"/>
          <w:lang w:eastAsia="en-US"/>
        </w:rPr>
        <w:t>Загл</w:t>
      </w:r>
      <w:proofErr w:type="spellEnd"/>
      <w:r w:rsidRPr="00AE7BBD">
        <w:rPr>
          <w:rFonts w:eastAsiaTheme="minorEastAsia" w:cstheme="minorBidi"/>
          <w:lang w:eastAsia="en-US"/>
        </w:rPr>
        <w:t>. с титул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э</w:t>
      </w:r>
      <w:proofErr w:type="gramEnd"/>
      <w:r w:rsidRPr="00AE7BBD">
        <w:rPr>
          <w:rFonts w:eastAsiaTheme="minorEastAsia" w:cstheme="minorBidi"/>
          <w:lang w:eastAsia="en-US"/>
        </w:rPr>
        <w:t xml:space="preserve">крана. - URL: </w:t>
      </w:r>
      <w:hyperlink r:id="rId44" w:history="1">
        <w:r w:rsidRPr="00AE7BB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AE7BBD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7BBD" w:rsidRPr="00AE7BBD" w:rsidRDefault="00AE7BBD" w:rsidP="00AC0438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E7BBD">
        <w:rPr>
          <w:rFonts w:eastAsiaTheme="minorEastAsia" w:cstheme="minorBidi"/>
          <w:lang w:eastAsia="en-US"/>
        </w:rPr>
        <w:t>Демиденко, Л. Л. Решение прикладных задач в среде VBA при профессиональной подг</w:t>
      </w:r>
      <w:r w:rsidRPr="00AE7BBD">
        <w:rPr>
          <w:rFonts w:eastAsiaTheme="minorEastAsia" w:cstheme="minorBidi"/>
          <w:lang w:eastAsia="en-US"/>
        </w:rPr>
        <w:t>о</w:t>
      </w:r>
      <w:r w:rsidRPr="00AE7BBD">
        <w:rPr>
          <w:rFonts w:eastAsiaTheme="minorEastAsia" w:cstheme="minorBidi"/>
          <w:lang w:eastAsia="en-US"/>
        </w:rPr>
        <w:t>товке студентов направления "Строительство"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учебное пособие [для вузов] / Л. Л. Дем</w:t>
      </w:r>
      <w:r w:rsidRPr="00AE7BBD">
        <w:rPr>
          <w:rFonts w:eastAsiaTheme="minorEastAsia" w:cstheme="minorBidi"/>
          <w:lang w:eastAsia="en-US"/>
        </w:rPr>
        <w:t>и</w:t>
      </w:r>
      <w:r w:rsidRPr="00AE7BBD">
        <w:rPr>
          <w:rFonts w:eastAsiaTheme="minorEastAsia" w:cstheme="minorBidi"/>
          <w:lang w:eastAsia="en-US"/>
        </w:rPr>
        <w:t>денко ; МГТУ. - Магнитогорск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о</w:t>
      </w:r>
      <w:proofErr w:type="gramEnd"/>
      <w:r w:rsidRPr="00AE7BB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7BBD">
        <w:rPr>
          <w:rFonts w:eastAsiaTheme="minorEastAsia" w:cstheme="minorBidi"/>
          <w:lang w:eastAsia="en-US"/>
        </w:rPr>
        <w:t>Загл</w:t>
      </w:r>
      <w:proofErr w:type="spellEnd"/>
      <w:r w:rsidRPr="00AE7BBD">
        <w:rPr>
          <w:rFonts w:eastAsiaTheme="minorEastAsia" w:cstheme="minorBidi"/>
          <w:lang w:eastAsia="en-US"/>
        </w:rPr>
        <w:t>. с титул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э</w:t>
      </w:r>
      <w:proofErr w:type="gramEnd"/>
      <w:r w:rsidRPr="00AE7BBD">
        <w:rPr>
          <w:rFonts w:eastAsiaTheme="minorEastAsia" w:cstheme="minorBidi"/>
          <w:lang w:eastAsia="en-US"/>
        </w:rPr>
        <w:t xml:space="preserve">крана. - URL: </w:t>
      </w:r>
      <w:hyperlink r:id="rId45" w:history="1">
        <w:r w:rsidRPr="00AE7BB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AE7BBD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7BBD" w:rsidRPr="00AE7BBD" w:rsidRDefault="00AE7BBD" w:rsidP="00AC0438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E7BBD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учебное п</w:t>
      </w:r>
      <w:r w:rsidRPr="00AE7BBD">
        <w:rPr>
          <w:rFonts w:eastAsiaTheme="minorEastAsia" w:cstheme="minorBidi"/>
          <w:lang w:eastAsia="en-US"/>
        </w:rPr>
        <w:t>о</w:t>
      </w:r>
      <w:r w:rsidRPr="00AE7BBD">
        <w:rPr>
          <w:rFonts w:eastAsiaTheme="minorEastAsia" w:cstheme="minorBidi"/>
          <w:lang w:eastAsia="en-US"/>
        </w:rPr>
        <w:t xml:space="preserve">собие / Т. Н. Носова, О. В. </w:t>
      </w:r>
      <w:proofErr w:type="spellStart"/>
      <w:r w:rsidRPr="00AE7BBD">
        <w:rPr>
          <w:rFonts w:eastAsiaTheme="minorEastAsia" w:cstheme="minorBidi"/>
          <w:lang w:eastAsia="en-US"/>
        </w:rPr>
        <w:t>Пермякова</w:t>
      </w:r>
      <w:proofErr w:type="spellEnd"/>
      <w:r w:rsidRPr="00AE7BBD">
        <w:rPr>
          <w:rFonts w:eastAsiaTheme="minorEastAsia" w:cstheme="minorBidi"/>
          <w:lang w:eastAsia="en-US"/>
        </w:rPr>
        <w:t xml:space="preserve"> ; МГТУ. - Магнитогорск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МГТУ, 2015. - 1 электрон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о</w:t>
      </w:r>
      <w:proofErr w:type="gramEnd"/>
      <w:r w:rsidRPr="00AE7BB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7BBD">
        <w:rPr>
          <w:rFonts w:eastAsiaTheme="minorEastAsia" w:cstheme="minorBidi"/>
          <w:lang w:eastAsia="en-US"/>
        </w:rPr>
        <w:t>Загл</w:t>
      </w:r>
      <w:proofErr w:type="spellEnd"/>
      <w:r w:rsidRPr="00AE7BBD">
        <w:rPr>
          <w:rFonts w:eastAsiaTheme="minorEastAsia" w:cstheme="minorBidi"/>
          <w:lang w:eastAsia="en-US"/>
        </w:rPr>
        <w:t>. с титул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э</w:t>
      </w:r>
      <w:proofErr w:type="gramEnd"/>
      <w:r w:rsidRPr="00AE7BBD">
        <w:rPr>
          <w:rFonts w:eastAsiaTheme="minorEastAsia" w:cstheme="minorBidi"/>
          <w:lang w:eastAsia="en-US"/>
        </w:rPr>
        <w:t xml:space="preserve">крана. - URL: </w:t>
      </w:r>
      <w:hyperlink r:id="rId46" w:history="1">
        <w:r w:rsidRPr="00AE7BB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AE7BBD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7BBD" w:rsidRPr="00AE7BBD" w:rsidRDefault="00AE7BBD" w:rsidP="00AC0438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E7BBD">
        <w:rPr>
          <w:rFonts w:eastAsiaTheme="minorEastAsia" w:cstheme="minorBidi"/>
          <w:lang w:eastAsia="en-US"/>
        </w:rPr>
        <w:t>Носова, Т. Н. Практикум по работе с базами данных в СУБД MS ACCESS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практикум / Т. Н. Носова, О. Б. Калугина ; МГТУ. - Магнитогорск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о</w:t>
      </w:r>
      <w:proofErr w:type="gramEnd"/>
      <w:r w:rsidRPr="00AE7BB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7BBD">
        <w:rPr>
          <w:rFonts w:eastAsiaTheme="minorEastAsia" w:cstheme="minorBidi"/>
          <w:lang w:eastAsia="en-US"/>
        </w:rPr>
        <w:t>Загл</w:t>
      </w:r>
      <w:proofErr w:type="spellEnd"/>
      <w:r w:rsidRPr="00AE7BBD">
        <w:rPr>
          <w:rFonts w:eastAsiaTheme="minorEastAsia" w:cstheme="minorBidi"/>
          <w:lang w:eastAsia="en-US"/>
        </w:rPr>
        <w:t>. с титул</w:t>
      </w:r>
      <w:proofErr w:type="gramStart"/>
      <w:r w:rsidRPr="00AE7BBD">
        <w:rPr>
          <w:rFonts w:eastAsiaTheme="minorEastAsia" w:cstheme="minorBidi"/>
          <w:lang w:eastAsia="en-US"/>
        </w:rPr>
        <w:t>.</w:t>
      </w:r>
      <w:proofErr w:type="gramEnd"/>
      <w:r w:rsidRPr="00AE7BBD">
        <w:rPr>
          <w:rFonts w:eastAsiaTheme="minorEastAsia" w:cstheme="minorBidi"/>
          <w:lang w:eastAsia="en-US"/>
        </w:rPr>
        <w:t xml:space="preserve"> </w:t>
      </w:r>
      <w:proofErr w:type="gramStart"/>
      <w:r w:rsidRPr="00AE7BBD">
        <w:rPr>
          <w:rFonts w:eastAsiaTheme="minorEastAsia" w:cstheme="minorBidi"/>
          <w:lang w:eastAsia="en-US"/>
        </w:rPr>
        <w:t>э</w:t>
      </w:r>
      <w:proofErr w:type="gramEnd"/>
      <w:r w:rsidRPr="00AE7BBD">
        <w:rPr>
          <w:rFonts w:eastAsiaTheme="minorEastAsia" w:cstheme="minorBidi"/>
          <w:lang w:eastAsia="en-US"/>
        </w:rPr>
        <w:t xml:space="preserve">крана. - URL: </w:t>
      </w:r>
      <w:hyperlink r:id="rId47" w:history="1">
        <w:r w:rsidRPr="00AE7BB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AE7BBD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AE7BBD">
        <w:rPr>
          <w:rFonts w:eastAsiaTheme="minorEastAsia" w:cstheme="minorBidi"/>
          <w:lang w:eastAsia="en-US"/>
        </w:rPr>
        <w:t xml:space="preserve"> :</w:t>
      </w:r>
      <w:proofErr w:type="gramEnd"/>
      <w:r w:rsidRPr="00AE7BB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rPr>
          <w:rFonts w:eastAsiaTheme="minorEastAsia" w:cstheme="minorBidi"/>
          <w:lang w:eastAsia="en-US"/>
        </w:rPr>
      </w:pP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rPr>
          <w:rFonts w:eastAsiaTheme="minorHAnsi" w:cstheme="minorBidi"/>
          <w:lang w:val="en-US" w:eastAsia="en-US"/>
        </w:rPr>
      </w:pPr>
      <w:r w:rsidRPr="00AE7BBD">
        <w:rPr>
          <w:rFonts w:eastAsiaTheme="minorEastAsia" w:cstheme="minorBidi"/>
          <w:lang w:eastAsia="en-US"/>
        </w:rPr>
        <w:t>*</w:t>
      </w:r>
      <w:r w:rsidRPr="00AE7BBD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AE7BBD" w:rsidRPr="00AE7BBD" w:rsidRDefault="00AE7BBD" w:rsidP="00AC0438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AE7BBD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8" w:history="1">
        <w:r w:rsidRPr="00AE7BBD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AE7BBD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AE7BBD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AE7BBD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AE7BBD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AE7BBD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AE7BBD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AE7BBD">
        <w:rPr>
          <w:rFonts w:eastAsiaTheme="minorHAnsi" w:cstheme="minorBidi"/>
          <w:lang w:eastAsia="en-US"/>
        </w:rPr>
        <w:t xml:space="preserve"> .</w:t>
      </w:r>
    </w:p>
    <w:p w:rsidR="00AE7BBD" w:rsidRPr="00AE7BBD" w:rsidRDefault="00AE7BBD" w:rsidP="00AC0438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AE7BBD">
        <w:rPr>
          <w:rFonts w:eastAsiaTheme="minorHAnsi" w:cstheme="minorBidi"/>
          <w:lang w:eastAsia="en-US"/>
        </w:rPr>
        <w:t>Произвести авторизацию (Логин:</w:t>
      </w:r>
      <w:proofErr w:type="gramEnd"/>
      <w:r w:rsidRPr="00AE7BBD">
        <w:rPr>
          <w:rFonts w:eastAsiaTheme="minorHAnsi" w:cstheme="minorBidi"/>
          <w:lang w:eastAsia="en-US"/>
        </w:rPr>
        <w:t xml:space="preserve"> Читатель</w:t>
      </w:r>
      <w:proofErr w:type="gramStart"/>
      <w:r w:rsidRPr="00AE7BBD">
        <w:rPr>
          <w:rFonts w:eastAsiaTheme="minorHAnsi" w:cstheme="minorBidi"/>
          <w:lang w:eastAsia="en-US"/>
        </w:rPr>
        <w:t>1</w:t>
      </w:r>
      <w:proofErr w:type="gramEnd"/>
      <w:r w:rsidRPr="00AE7BBD">
        <w:rPr>
          <w:rFonts w:eastAsiaTheme="minorHAnsi" w:cstheme="minorBidi"/>
          <w:lang w:eastAsia="en-US"/>
        </w:rPr>
        <w:t xml:space="preserve"> Пароль: 111111)</w:t>
      </w:r>
    </w:p>
    <w:p w:rsidR="00AE7BBD" w:rsidRPr="00AE7BBD" w:rsidRDefault="00AE7BBD" w:rsidP="00AC0438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AE7BBD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AE7BBD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AE7BBD">
        <w:rPr>
          <w:rFonts w:eastAsiaTheme="minorHAnsi" w:cstheme="minorBidi"/>
          <w:lang w:val="en-US" w:eastAsia="en-US"/>
        </w:rPr>
        <w:t>гиперссылку</w:t>
      </w:r>
      <w:proofErr w:type="spellEnd"/>
      <w:r w:rsidRPr="00AE7BBD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AE7BBD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AE7BBD">
        <w:rPr>
          <w:rFonts w:eastAsiaTheme="minorHAnsi" w:cstheme="minorBidi"/>
          <w:lang w:val="en-US" w:eastAsia="en-US"/>
        </w:rPr>
        <w:t>.</w:t>
      </w:r>
    </w:p>
    <w:p w:rsidR="00AE7BBD" w:rsidRPr="00AE7BBD" w:rsidRDefault="00AE7BBD" w:rsidP="00AE7BB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AE7BBD" w:rsidRPr="00AE7BBD" w:rsidRDefault="00AE7BBD" w:rsidP="00AE7BBD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AE7BBD" w:rsidRPr="00AE7BBD" w:rsidRDefault="00AE7BBD" w:rsidP="00AE7BB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AE7BBD">
        <w:rPr>
          <w:rFonts w:eastAsiaTheme="minorEastAsia"/>
          <w:b/>
          <w:color w:val="000000"/>
          <w:lang w:eastAsia="en-US"/>
        </w:rPr>
        <w:t>в)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Методические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указания: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E7BBD" w:rsidRPr="00AE7BBD" w:rsidRDefault="00AE7BBD" w:rsidP="00AE7BB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AE7BBD">
        <w:rPr>
          <w:rFonts w:eastAsiaTheme="minorEastAsia"/>
          <w:color w:val="000000"/>
          <w:lang w:eastAsia="en-US"/>
        </w:rPr>
        <w:t>1.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Методические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указания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по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выполнению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практических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работ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по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дисциплине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«Информатика»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(Приложение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1.).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E7BBD" w:rsidRPr="00AE7BBD" w:rsidRDefault="00AE7BBD" w:rsidP="00AE7BB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AE7BBD">
        <w:rPr>
          <w:rFonts w:eastAsiaTheme="minorEastAsia"/>
          <w:color w:val="000000"/>
          <w:lang w:eastAsia="en-US"/>
        </w:rPr>
        <w:t>2.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Методические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указания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по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выполнению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внеаудиторных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самостоятельных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работ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по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дисциплине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«Информатика»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(Приложение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color w:val="000000"/>
          <w:lang w:eastAsia="en-US"/>
        </w:rPr>
        <w:t>2.).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E7BBD" w:rsidRPr="00AE7BBD" w:rsidRDefault="00AE7BBD" w:rsidP="00AE7BB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AE7BBD" w:rsidRPr="00AE7BBD" w:rsidTr="00675CEE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7BBD" w:rsidRPr="00AE7BBD" w:rsidTr="00675CEE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</w:tr>
      <w:tr w:rsidR="00AE7BBD" w:rsidRPr="00AE7BBD" w:rsidTr="00675CEE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277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7BBD" w:rsidRPr="00AE7BBD" w:rsidTr="00675CEE">
        <w:trPr>
          <w:trHeight w:hRule="exact" w:val="555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proofErr w:type="gram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№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Срок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818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AE7BBD">
              <w:rPr>
                <w:rFonts w:eastAsiaTheme="minorEastAsia"/>
                <w:color w:val="000000"/>
                <w:lang w:eastAsia="en-US"/>
              </w:rPr>
              <w:t>для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от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MS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Office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2007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Professional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№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135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от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285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7Zip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7BBD">
              <w:rPr>
                <w:rFonts w:eastAsiaTheme="minorEastAsia"/>
                <w:color w:val="000000"/>
                <w:lang w:eastAsia="en-US"/>
              </w:rPr>
              <w:t>е</w:t>
            </w:r>
            <w:r w:rsidRPr="00AE7BBD">
              <w:rPr>
                <w:rFonts w:eastAsiaTheme="minorEastAsia"/>
                <w:color w:val="000000"/>
                <w:lang w:eastAsia="en-US"/>
              </w:rPr>
              <w:t>мое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826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AE7BBD">
              <w:rPr>
                <w:rFonts w:eastAsiaTheme="minorEastAsia"/>
                <w:color w:val="000000"/>
                <w:lang w:eastAsia="en-US"/>
              </w:rPr>
              <w:t>для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от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826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AE7BBD">
              <w:rPr>
                <w:rFonts w:eastAsiaTheme="minorEastAsia"/>
                <w:color w:val="000000"/>
                <w:lang w:eastAsia="en-US"/>
              </w:rPr>
              <w:t>для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от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285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Adobe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Reader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7BBD">
              <w:rPr>
                <w:rFonts w:eastAsiaTheme="minorEastAsia"/>
                <w:color w:val="000000"/>
                <w:lang w:eastAsia="en-US"/>
              </w:rPr>
              <w:t>е</w:t>
            </w:r>
            <w:r w:rsidRPr="00AE7BBD">
              <w:rPr>
                <w:rFonts w:eastAsiaTheme="minorEastAsia"/>
                <w:color w:val="000000"/>
                <w:lang w:eastAsia="en-US"/>
              </w:rPr>
              <w:t>мое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Mozilla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Firefox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7BBD">
              <w:rPr>
                <w:rFonts w:eastAsiaTheme="minorEastAsia"/>
                <w:color w:val="000000"/>
                <w:lang w:eastAsia="en-US"/>
              </w:rPr>
              <w:t>е</w:t>
            </w:r>
            <w:r w:rsidRPr="00AE7BBD">
              <w:rPr>
                <w:rFonts w:eastAsiaTheme="minorEastAsia"/>
                <w:color w:val="000000"/>
                <w:lang w:eastAsia="en-US"/>
              </w:rPr>
              <w:t>мое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285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Yandex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7BBD">
              <w:rPr>
                <w:rFonts w:eastAsiaTheme="minorEastAsia"/>
                <w:color w:val="000000"/>
                <w:lang w:eastAsia="en-US"/>
              </w:rPr>
              <w:t>е</w:t>
            </w:r>
            <w:r w:rsidRPr="00AE7BBD">
              <w:rPr>
                <w:rFonts w:eastAsiaTheme="minorEastAsia"/>
                <w:color w:val="000000"/>
                <w:lang w:eastAsia="en-US"/>
              </w:rPr>
              <w:t>мое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285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NotePad</w:t>
            </w:r>
            <w:proofErr w:type="spellEnd"/>
            <w:r w:rsidRPr="00AE7BBD">
              <w:rPr>
                <w:rFonts w:eastAsiaTheme="minorEastAsia"/>
                <w:color w:val="000000"/>
                <w:lang w:eastAsia="en-US"/>
              </w:rPr>
              <w:t>++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7BBD">
              <w:rPr>
                <w:rFonts w:eastAsiaTheme="minorEastAsia"/>
                <w:color w:val="000000"/>
                <w:lang w:eastAsia="en-US"/>
              </w:rPr>
              <w:t>е</w:t>
            </w:r>
            <w:r w:rsidRPr="00AE7BBD">
              <w:rPr>
                <w:rFonts w:eastAsiaTheme="minorEastAsia"/>
                <w:color w:val="000000"/>
                <w:lang w:eastAsia="en-US"/>
              </w:rPr>
              <w:t>мое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285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LibreOffice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7BBD">
              <w:rPr>
                <w:rFonts w:eastAsiaTheme="minorEastAsia"/>
                <w:color w:val="000000"/>
                <w:lang w:eastAsia="en-US"/>
              </w:rPr>
              <w:t>е</w:t>
            </w:r>
            <w:r w:rsidRPr="00AE7BBD">
              <w:rPr>
                <w:rFonts w:eastAsiaTheme="minorEastAsia"/>
                <w:color w:val="000000"/>
                <w:lang w:eastAsia="en-US"/>
              </w:rPr>
              <w:t>мое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826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Professio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n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al(</w:t>
            </w:r>
            <w:r w:rsidRPr="00AE7BBD">
              <w:rPr>
                <w:rFonts w:eastAsiaTheme="minorEastAsia"/>
                <w:color w:val="000000"/>
                <w:lang w:eastAsia="en-US"/>
              </w:rPr>
              <w:t>для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от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826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AE7BBD">
              <w:rPr>
                <w:rFonts w:eastAsiaTheme="minorEastAsia"/>
                <w:color w:val="000000"/>
                <w:lang w:eastAsia="en-US"/>
              </w:rPr>
              <w:t>для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7BB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от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826"/>
        </w:trPr>
        <w:tc>
          <w:tcPr>
            <w:tcW w:w="426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color w:val="000000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7BBD">
              <w:rPr>
                <w:rFonts w:eastAsiaTheme="minorEastAsia"/>
                <w:color w:val="000000"/>
                <w:lang w:eastAsia="en-US"/>
              </w:rPr>
              <w:t>е</w:t>
            </w:r>
            <w:r w:rsidRPr="00AE7BBD">
              <w:rPr>
                <w:rFonts w:eastAsiaTheme="minorEastAsia"/>
                <w:color w:val="000000"/>
                <w:lang w:eastAsia="en-US"/>
              </w:rPr>
              <w:t>мое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AE7BBD" w:rsidRPr="00AE7BBD" w:rsidRDefault="00AE7BBD" w:rsidP="00AE7BBD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AE7BBD" w:rsidRPr="00AE7BBD" w:rsidTr="00675CEE">
        <w:trPr>
          <w:trHeight w:hRule="exact" w:val="138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7BBD" w:rsidRPr="00AE7BBD" w:rsidTr="00675CEE">
        <w:trPr>
          <w:trHeight w:hRule="exact" w:val="270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14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East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View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Information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Services</w:t>
            </w:r>
            <w:proofErr w:type="spellEnd"/>
            <w:r w:rsidRPr="00AE7BBD">
              <w:rPr>
                <w:rFonts w:eastAsiaTheme="minorEastAsia"/>
                <w:color w:val="000000"/>
                <w:lang w:eastAsia="en-US"/>
              </w:rPr>
              <w:t>,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ООО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9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40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1C5975" w:rsidTr="00675CEE">
        <w:trPr>
          <w:trHeight w:hRule="exact" w:val="826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–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AE7BBD">
              <w:rPr>
                <w:rFonts w:eastAsiaTheme="minorEastAsia"/>
                <w:color w:val="000000"/>
                <w:lang w:eastAsia="en-US"/>
              </w:rPr>
              <w:t>а</w:t>
            </w:r>
            <w:r w:rsidRPr="00AE7BBD">
              <w:rPr>
                <w:rFonts w:eastAsiaTheme="minorEastAsia"/>
                <w:color w:val="000000"/>
                <w:lang w:eastAsia="en-US"/>
              </w:rPr>
              <w:t>ния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0" w:history="1">
              <w:r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E7BBD" w:rsidRPr="001C5975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(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Scholar</w:t>
            </w:r>
            <w:proofErr w:type="spellEnd"/>
            <w:r w:rsidRPr="00AE7BBD">
              <w:rPr>
                <w:rFonts w:eastAsiaTheme="minorEastAsia"/>
                <w:color w:val="000000"/>
                <w:lang w:eastAsia="en-US"/>
              </w:rPr>
              <w:t>)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1" w:history="1">
              <w:r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E7BBD" w:rsidRPr="001C5975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-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окно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к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2" w:history="1">
              <w:r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E7BBD" w:rsidRPr="001C5975" w:rsidTr="00675CEE">
        <w:trPr>
          <w:trHeight w:hRule="exact" w:val="826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учр</w:t>
            </w:r>
            <w:r w:rsidRPr="00AE7BBD">
              <w:rPr>
                <w:rFonts w:eastAsiaTheme="minorEastAsia"/>
                <w:color w:val="000000"/>
                <w:lang w:eastAsia="en-US"/>
              </w:rPr>
              <w:t>е</w:t>
            </w:r>
            <w:r w:rsidRPr="00AE7BBD">
              <w:rPr>
                <w:rFonts w:eastAsiaTheme="minorEastAsia"/>
                <w:color w:val="000000"/>
                <w:lang w:eastAsia="en-US"/>
              </w:rPr>
              <w:t>ждение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7BB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3" w:history="1">
              <w:r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AE7BBD">
              <w:rPr>
                <w:rFonts w:eastAsiaTheme="minorEastAsia"/>
                <w:color w:val="000000"/>
                <w:lang w:eastAsia="en-US"/>
              </w:rPr>
              <w:t>о</w:t>
            </w:r>
            <w:r w:rsidRPr="00AE7BBD">
              <w:rPr>
                <w:rFonts w:eastAsiaTheme="minorEastAsia"/>
                <w:color w:val="000000"/>
                <w:lang w:eastAsia="en-US"/>
              </w:rPr>
              <w:t>ги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МГТУ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им.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Г.И.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–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Экон</w:t>
            </w:r>
            <w:r w:rsidRPr="00AE7BBD">
              <w:rPr>
                <w:rFonts w:eastAsiaTheme="minorEastAsia"/>
                <w:color w:val="000000"/>
                <w:lang w:eastAsia="en-US"/>
              </w:rPr>
              <w:t>о</w:t>
            </w:r>
            <w:r w:rsidRPr="00AE7BBD">
              <w:rPr>
                <w:rFonts w:eastAsiaTheme="minorEastAsia"/>
                <w:color w:val="000000"/>
                <w:lang w:eastAsia="en-US"/>
              </w:rPr>
              <w:t>мика.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РО</w:t>
            </w:r>
            <w:r w:rsidRPr="00AE7BBD">
              <w:rPr>
                <w:rFonts w:eastAsiaTheme="minorEastAsia"/>
                <w:color w:val="000000"/>
                <w:lang w:eastAsia="en-US"/>
              </w:rPr>
              <w:t>С</w:t>
            </w:r>
            <w:r w:rsidRPr="00AE7BBD">
              <w:rPr>
                <w:rFonts w:eastAsiaTheme="minorEastAsia"/>
                <w:color w:val="000000"/>
                <w:lang w:eastAsia="en-US"/>
              </w:rPr>
              <w:t>СИЯ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826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Web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of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science</w:t>
            </w:r>
            <w:proofErr w:type="spellEnd"/>
            <w:r w:rsidRPr="00AE7BBD">
              <w:rPr>
                <w:rFonts w:eastAsiaTheme="minorEastAsia"/>
                <w:color w:val="000000"/>
                <w:lang w:eastAsia="en-US"/>
              </w:rPr>
              <w:t>»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Scopus</w:t>
            </w:r>
            <w:proofErr w:type="spellEnd"/>
            <w:r w:rsidRPr="00AE7BBD">
              <w:rPr>
                <w:rFonts w:eastAsiaTheme="minorEastAsia"/>
                <w:color w:val="000000"/>
                <w:lang w:eastAsia="en-US"/>
              </w:rPr>
              <w:t>»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AE7BBD" w:rsidRPr="00AE7BB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Journals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AE7BBD" w:rsidRPr="00AE7BB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Protocols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AE7BBD" w:rsidRPr="00AE7BB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в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обл</w:t>
            </w:r>
            <w:r w:rsidRPr="00AE7BBD">
              <w:rPr>
                <w:rFonts w:eastAsiaTheme="minorEastAsia"/>
                <w:color w:val="000000"/>
                <w:lang w:eastAsia="en-US"/>
              </w:rPr>
              <w:t>а</w:t>
            </w:r>
            <w:r w:rsidRPr="00AE7BBD">
              <w:rPr>
                <w:rFonts w:eastAsiaTheme="minorEastAsia"/>
                <w:color w:val="000000"/>
                <w:lang w:eastAsia="en-US"/>
              </w:rPr>
              <w:t>сти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наук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SpringerMaterials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AE7BBD" w:rsidRPr="00AE7BB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всем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SpringerReference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AE7BBD" w:rsidRPr="00AE7BB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826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Nature</w:t>
            </w:r>
            <w:proofErr w:type="spellEnd"/>
            <w:r w:rsidRPr="00AE7BBD">
              <w:rPr>
                <w:rFonts w:eastAsiaTheme="minorEastAsia"/>
                <w:color w:val="000000"/>
                <w:lang w:eastAsia="en-US"/>
              </w:rPr>
              <w:t>»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4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AE7BBD" w:rsidRPr="00AE7BB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826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эле</w:t>
            </w:r>
            <w:r w:rsidRPr="00AE7BBD">
              <w:rPr>
                <w:rFonts w:eastAsiaTheme="minorEastAsia"/>
                <w:color w:val="000000"/>
                <w:lang w:eastAsia="en-US"/>
              </w:rPr>
              <w:t>к</w:t>
            </w:r>
            <w:r w:rsidRPr="00AE7BBD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BBD">
              <w:rPr>
                <w:rFonts w:eastAsiaTheme="minorEastAsia"/>
                <w:color w:val="000000"/>
                <w:lang w:eastAsia="en-US"/>
              </w:rPr>
              <w:t>концорциум</w:t>
            </w:r>
            <w:proofErr w:type="spellEnd"/>
            <w:r w:rsidRPr="00AE7BBD">
              <w:rPr>
                <w:rFonts w:eastAsiaTheme="minorEastAsia"/>
                <w:color w:val="000000"/>
                <w:lang w:eastAsia="en-US"/>
              </w:rPr>
              <w:t>»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(НП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5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AE7BBD" w:rsidRPr="00AE7BBD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1366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-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прав</w:t>
            </w:r>
            <w:r w:rsidRPr="00AE7BBD">
              <w:rPr>
                <w:rFonts w:eastAsiaTheme="minorEastAsia"/>
                <w:color w:val="000000"/>
                <w:lang w:eastAsia="en-US"/>
              </w:rPr>
              <w:t>о</w:t>
            </w:r>
            <w:r w:rsidRPr="00AE7BBD">
              <w:rPr>
                <w:rFonts w:eastAsiaTheme="minorEastAsia"/>
                <w:color w:val="000000"/>
                <w:lang w:eastAsia="en-US"/>
              </w:rPr>
              <w:t>вые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акты,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</w:t>
            </w:r>
            <w:r w:rsidRPr="00AE7BBD">
              <w:rPr>
                <w:rFonts w:eastAsiaTheme="minorEastAsia"/>
                <w:color w:val="000000"/>
                <w:lang w:eastAsia="en-US"/>
              </w:rPr>
              <w:t>о</w:t>
            </w:r>
            <w:r w:rsidRPr="00AE7BBD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AE7BBD">
              <w:rPr>
                <w:rFonts w:eastAsiaTheme="minorEastAsia"/>
                <w:color w:val="000000"/>
                <w:lang w:eastAsia="en-US"/>
              </w:rPr>
              <w:t>н</w:t>
            </w:r>
            <w:r w:rsidRPr="00AE7BBD">
              <w:rPr>
                <w:rFonts w:eastAsiaTheme="minorEastAsia"/>
                <w:color w:val="000000"/>
                <w:lang w:eastAsia="en-US"/>
              </w:rPr>
              <w:t>ты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по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те</w:t>
            </w:r>
            <w:r w:rsidRPr="00AE7BBD">
              <w:rPr>
                <w:rFonts w:eastAsiaTheme="minorEastAsia"/>
                <w:color w:val="000000"/>
                <w:lang w:eastAsia="en-US"/>
              </w:rPr>
              <w:t>х</w:t>
            </w:r>
            <w:r w:rsidRPr="00AE7BBD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6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AE7BBD" w:rsidRPr="00AE7BB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7BBD" w:rsidRPr="00AE7BBD" w:rsidTr="00675CEE">
        <w:trPr>
          <w:trHeight w:hRule="exact" w:val="555"/>
        </w:trPr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7BB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-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Банк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7BBD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BBD" w:rsidRPr="00AE7BBD" w:rsidRDefault="001D1A25" w:rsidP="00AE7BBD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7" w:history="1">
              <w:r w:rsidR="00AE7BBD" w:rsidRPr="00AE7BB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AE7BBD" w:rsidRPr="00AE7BB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7BBD" w:rsidRPr="00AE7BBD">
              <w:rPr>
                <w:rFonts w:eastAsiaTheme="minorEastAsia"/>
                <w:color w:val="000000"/>
                <w:lang w:eastAsia="en-US"/>
              </w:rPr>
              <w:t>/</w:t>
            </w:r>
            <w:r w:rsidR="00AE7BBD" w:rsidRPr="00AE7BB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7BBD" w:rsidRPr="00AE7BBD" w:rsidRDefault="00AE7BBD" w:rsidP="00AE7BB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AE7BBD" w:rsidRPr="00AE7BBD" w:rsidRDefault="00AE7BBD" w:rsidP="00AE7BBD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AE7BBD" w:rsidRDefault="00AE7BBD" w:rsidP="00AE7BBD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AE7BBD">
        <w:rPr>
          <w:rFonts w:eastAsiaTheme="minorEastAsia"/>
          <w:b/>
          <w:color w:val="000000"/>
          <w:lang w:eastAsia="en-US"/>
        </w:rPr>
        <w:t>9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обеспечение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дисциплины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7BBD">
        <w:rPr>
          <w:rFonts w:eastAsiaTheme="minorEastAsia"/>
          <w:b/>
          <w:color w:val="000000"/>
          <w:lang w:eastAsia="en-US"/>
        </w:rPr>
        <w:t>(модуля)</w:t>
      </w:r>
      <w:r w:rsidRPr="00AE7BB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1C5975" w:rsidRPr="00AE7BBD" w:rsidRDefault="001C5975" w:rsidP="001C5975">
      <w:pPr>
        <w:suppressAutoHyphens/>
        <w:autoSpaceDE/>
        <w:autoSpaceDN/>
        <w:adjustRightInd/>
        <w:ind w:firstLine="0"/>
        <w:rPr>
          <w:rFonts w:eastAsia="Calibri"/>
        </w:rPr>
      </w:pPr>
      <w:r>
        <w:rPr>
          <w:rFonts w:eastAsiaTheme="minorEastAsia"/>
          <w:lang w:eastAsia="en-US"/>
        </w:rPr>
        <w:t xml:space="preserve">1. </w:t>
      </w:r>
      <w:r w:rsidRPr="00AE7BBD">
        <w:rPr>
          <w:rFonts w:eastAsia="Calibri"/>
        </w:rPr>
        <w:t>Учебные аудитории для проведения занятий лекционного типа</w:t>
      </w:r>
    </w:p>
    <w:p w:rsidR="001C5975" w:rsidRDefault="001C5975" w:rsidP="001C5975">
      <w:pPr>
        <w:widowControl/>
        <w:autoSpaceDE/>
        <w:autoSpaceDN/>
        <w:adjustRightInd/>
        <w:ind w:firstLine="0"/>
        <w:jc w:val="both"/>
        <w:rPr>
          <w:rFonts w:eastAsia="Calibri"/>
          <w:color w:val="000000"/>
        </w:rPr>
      </w:pPr>
      <w:r w:rsidRPr="00AE7BBD">
        <w:rPr>
          <w:rFonts w:eastAsia="Calibri"/>
          <w:color w:val="000000"/>
        </w:rPr>
        <w:t>Мультимедийные средства хранения, передачи и представления информации.</w:t>
      </w:r>
    </w:p>
    <w:p w:rsidR="001C5975" w:rsidRPr="00AE7BBD" w:rsidRDefault="001C5975" w:rsidP="001C5975">
      <w:pPr>
        <w:suppressAutoHyphens/>
        <w:autoSpaceDE/>
        <w:autoSpaceDN/>
        <w:adjustRightInd/>
        <w:ind w:firstLine="0"/>
        <w:rPr>
          <w:rFonts w:eastAsia="Calibri"/>
        </w:rPr>
      </w:pPr>
      <w:r>
        <w:rPr>
          <w:rFonts w:eastAsia="Calibri"/>
          <w:color w:val="000000"/>
        </w:rPr>
        <w:t xml:space="preserve">2. </w:t>
      </w:r>
      <w:r w:rsidRPr="00AE7BBD">
        <w:rPr>
          <w:rFonts w:eastAsia="Calibri"/>
        </w:rPr>
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</w:r>
    </w:p>
    <w:p w:rsidR="001C5975" w:rsidRPr="00AE7BBD" w:rsidRDefault="001C5975" w:rsidP="001C5975">
      <w:pPr>
        <w:suppressAutoHyphens/>
        <w:autoSpaceDE/>
        <w:autoSpaceDN/>
        <w:adjustRightInd/>
        <w:ind w:firstLine="0"/>
        <w:rPr>
          <w:rFonts w:eastAsia="Calibri"/>
          <w:color w:val="000000"/>
        </w:rPr>
      </w:pPr>
      <w:r w:rsidRPr="00AE7BBD">
        <w:rPr>
          <w:rFonts w:eastAsia="Calibri"/>
          <w:color w:val="000000"/>
        </w:rPr>
        <w:t>Мультимедийные средства хранения, передачи и представления информации.</w:t>
      </w:r>
    </w:p>
    <w:p w:rsidR="001C5975" w:rsidRDefault="001C5975" w:rsidP="001C5975">
      <w:pPr>
        <w:widowControl/>
        <w:autoSpaceDE/>
        <w:autoSpaceDN/>
        <w:adjustRightInd/>
        <w:ind w:firstLine="0"/>
        <w:jc w:val="both"/>
        <w:rPr>
          <w:rFonts w:eastAsia="Calibri"/>
          <w:color w:val="000000"/>
        </w:rPr>
      </w:pPr>
      <w:r w:rsidRPr="00AE7BBD">
        <w:rPr>
          <w:rFonts w:eastAsia="Calibri"/>
          <w:color w:val="000000"/>
        </w:rPr>
        <w:t>Комплекс тестовых заданий для проведения промежуточных и рубежных контролей.</w:t>
      </w:r>
    </w:p>
    <w:p w:rsidR="001C5975" w:rsidRPr="00AE7BBD" w:rsidRDefault="001C5975" w:rsidP="001C5975">
      <w:pPr>
        <w:suppressAutoHyphens/>
        <w:autoSpaceDE/>
        <w:autoSpaceDN/>
        <w:adjustRightInd/>
        <w:ind w:firstLine="0"/>
        <w:rPr>
          <w:rFonts w:eastAsia="Calibri"/>
        </w:rPr>
      </w:pPr>
      <w:r>
        <w:rPr>
          <w:rFonts w:eastAsia="Calibri"/>
          <w:color w:val="000000"/>
        </w:rPr>
        <w:t xml:space="preserve">3. </w:t>
      </w:r>
      <w:r w:rsidRPr="00AE7BBD">
        <w:rPr>
          <w:rFonts w:eastAsia="Calibri"/>
        </w:rPr>
        <w:t xml:space="preserve">Помещения для самостоятельной работы </w:t>
      </w:r>
      <w:proofErr w:type="gramStart"/>
      <w:r w:rsidRPr="00AE7BBD">
        <w:rPr>
          <w:rFonts w:eastAsia="Calibri"/>
        </w:rPr>
        <w:t>обучающихся</w:t>
      </w:r>
      <w:proofErr w:type="gramEnd"/>
    </w:p>
    <w:p w:rsidR="001C5975" w:rsidRDefault="001C5975" w:rsidP="001C5975">
      <w:pPr>
        <w:widowControl/>
        <w:autoSpaceDE/>
        <w:autoSpaceDN/>
        <w:adjustRightInd/>
        <w:ind w:firstLine="0"/>
        <w:jc w:val="both"/>
        <w:rPr>
          <w:rFonts w:eastAsia="Calibri"/>
          <w:color w:val="000000"/>
        </w:rPr>
      </w:pPr>
      <w:r w:rsidRPr="00AE7BBD">
        <w:rPr>
          <w:rFonts w:eastAsia="Calibri"/>
          <w:color w:val="000000"/>
        </w:rPr>
        <w:t xml:space="preserve">Персональные компьютеры с пакетом MS </w:t>
      </w:r>
      <w:proofErr w:type="spellStart"/>
      <w:r w:rsidRPr="00AE7BBD">
        <w:rPr>
          <w:rFonts w:eastAsia="Calibri"/>
          <w:color w:val="000000"/>
        </w:rPr>
        <w:t>Office</w:t>
      </w:r>
      <w:proofErr w:type="spellEnd"/>
      <w:r w:rsidRPr="00AE7BBD">
        <w:rPr>
          <w:rFonts w:eastAsia="Calibri"/>
          <w:color w:val="000000"/>
        </w:rPr>
        <w:t>, выходом в Интернет и с доступом в электронную информационно-образовательную среду университета</w:t>
      </w:r>
    </w:p>
    <w:p w:rsidR="001C5975" w:rsidRPr="00AE7BBD" w:rsidRDefault="001C5975" w:rsidP="001C5975">
      <w:pPr>
        <w:suppressAutoHyphens/>
        <w:autoSpaceDE/>
        <w:autoSpaceDN/>
        <w:adjustRightInd/>
        <w:ind w:firstLine="0"/>
        <w:rPr>
          <w:rFonts w:eastAsia="Calibri"/>
        </w:rPr>
      </w:pPr>
      <w:r>
        <w:rPr>
          <w:rFonts w:eastAsia="Calibri"/>
          <w:color w:val="000000"/>
        </w:rPr>
        <w:t xml:space="preserve">4. </w:t>
      </w:r>
      <w:r w:rsidRPr="00AE7BBD">
        <w:rPr>
          <w:rFonts w:eastAsia="Calibri"/>
        </w:rPr>
        <w:t>Помещения для хранения и профилактического обслуживания учебного оборудования</w:t>
      </w:r>
    </w:p>
    <w:p w:rsidR="001C5975" w:rsidRPr="001C5975" w:rsidRDefault="001C5975" w:rsidP="001C5975">
      <w:pPr>
        <w:widowControl/>
        <w:autoSpaceDE/>
        <w:autoSpaceDN/>
        <w:adjustRightInd/>
        <w:ind w:firstLine="0"/>
        <w:jc w:val="both"/>
        <w:rPr>
          <w:rFonts w:eastAsiaTheme="minorEastAsia"/>
          <w:lang w:eastAsia="en-US"/>
        </w:rPr>
      </w:pPr>
      <w:r w:rsidRPr="00AE7BBD">
        <w:rPr>
          <w:rFonts w:eastAsia="Calibri"/>
        </w:rPr>
        <w:t>Шкафы для хранения учебно-методической документации, учебного оборудования и учебно-наглядных пособий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bookmarkStart w:id="0" w:name="_GoBack"/>
      <w:bookmarkEnd w:id="0"/>
    </w:p>
    <w:p w:rsidR="00AE7BBD" w:rsidRPr="00AE7BBD" w:rsidRDefault="00AE7BBD" w:rsidP="00AE7BBD">
      <w:pPr>
        <w:widowControl/>
        <w:autoSpaceDE/>
        <w:autoSpaceDN/>
        <w:adjustRightInd/>
        <w:spacing w:after="200" w:line="276" w:lineRule="auto"/>
        <w:ind w:firstLine="0"/>
        <w:rPr>
          <w:rFonts w:eastAsiaTheme="minorHAnsi" w:cstheme="minorBidi"/>
          <w:b/>
          <w:szCs w:val="22"/>
          <w:lang w:eastAsia="en-US"/>
        </w:rPr>
      </w:pPr>
      <w:r w:rsidRPr="00AE7BBD">
        <w:rPr>
          <w:rFonts w:eastAsiaTheme="minorHAnsi" w:cstheme="minorBidi"/>
          <w:b/>
          <w:szCs w:val="22"/>
          <w:lang w:eastAsia="en-US"/>
        </w:rPr>
        <w:br w:type="page"/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AE7BBD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AE7BBD" w:rsidRPr="00AE7BBD" w:rsidRDefault="00AE7BBD" w:rsidP="00AE7BBD">
      <w:pPr>
        <w:spacing w:line="276" w:lineRule="auto"/>
        <w:ind w:firstLine="0"/>
        <w:jc w:val="center"/>
        <w:rPr>
          <w:bCs/>
          <w:sz w:val="28"/>
          <w:szCs w:val="28"/>
        </w:rPr>
      </w:pPr>
      <w:r w:rsidRPr="00AE7BBD">
        <w:rPr>
          <w:bCs/>
          <w:sz w:val="28"/>
          <w:szCs w:val="28"/>
        </w:rPr>
        <w:t xml:space="preserve">МЕТОДИЧЕСКИЕ РЕКОМЕНДАЦИИ </w:t>
      </w:r>
      <w:r w:rsidRPr="00AE7BBD">
        <w:rPr>
          <w:bCs/>
          <w:sz w:val="28"/>
          <w:szCs w:val="28"/>
        </w:rPr>
        <w:br/>
        <w:t>ПО ПРОВЕДЕНИЮ ПРАКТИЧЕСКИХ ЗАНЯТИЙ</w:t>
      </w:r>
    </w:p>
    <w:p w:rsidR="00AE7BBD" w:rsidRPr="00AE7BBD" w:rsidRDefault="00AE7BBD" w:rsidP="00AE7BBD">
      <w:pPr>
        <w:spacing w:line="276" w:lineRule="auto"/>
        <w:ind w:firstLine="0"/>
        <w:jc w:val="both"/>
        <w:rPr>
          <w:shd w:val="clear" w:color="auto" w:fill="FFFFFF"/>
        </w:rPr>
      </w:pPr>
      <w:r w:rsidRPr="00AE7BBD">
        <w:rPr>
          <w:shd w:val="clear" w:color="auto" w:fill="FFFFFF"/>
        </w:rPr>
        <w:t>Рекомендации направлены на оказание методической помощи студентам при выполнении практ</w:t>
      </w:r>
      <w:r w:rsidRPr="00AE7BBD">
        <w:rPr>
          <w:shd w:val="clear" w:color="auto" w:fill="FFFFFF"/>
        </w:rPr>
        <w:t>и</w:t>
      </w:r>
      <w:r w:rsidRPr="00AE7BBD">
        <w:rPr>
          <w:shd w:val="clear" w:color="auto" w:fill="FFFFFF"/>
        </w:rPr>
        <w:t>ческих занятий.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>Практическое занятие – это занятие, проводимое под руководством преподавателя в учебной ауд</w:t>
      </w:r>
      <w:r w:rsidRPr="00AE7BBD">
        <w:t>и</w:t>
      </w:r>
      <w:r w:rsidRPr="00AE7BBD">
        <w:t>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 xml:space="preserve">Основными задачами практических занятий являются: </w:t>
      </w:r>
    </w:p>
    <w:p w:rsidR="00AE7BBD" w:rsidRPr="00AE7BBD" w:rsidRDefault="00AE7BBD" w:rsidP="00AC0438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AE7BBD">
        <w:t xml:space="preserve">углубление уровня освоения общекультурных и профессиональных компетенций; </w:t>
      </w:r>
    </w:p>
    <w:p w:rsidR="00AE7BBD" w:rsidRPr="00AE7BBD" w:rsidRDefault="00AE7BBD" w:rsidP="00AC0438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AE7BBD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AE7BBD" w:rsidRPr="00AE7BBD" w:rsidRDefault="00AE7BBD" w:rsidP="00AC0438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AE7BBD">
        <w:t>приобретение студентами умений и навыков использования современных теоретич</w:t>
      </w:r>
      <w:r w:rsidRPr="00AE7BBD">
        <w:t>е</w:t>
      </w:r>
      <w:r w:rsidRPr="00AE7BBD">
        <w:t xml:space="preserve">ских знаний в решении конкретных практических задач; </w:t>
      </w:r>
    </w:p>
    <w:p w:rsidR="00AE7BBD" w:rsidRPr="00AE7BBD" w:rsidRDefault="00AE7BBD" w:rsidP="00AC0438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AE7BBD">
        <w:t>развитие профессионального мышления, профессиональной и познавательной мот</w:t>
      </w:r>
      <w:r w:rsidRPr="00AE7BBD">
        <w:t>и</w:t>
      </w:r>
      <w:r w:rsidRPr="00AE7BBD">
        <w:t xml:space="preserve">вации. 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>Перечень тем практических занятий определяется рабочей программой дисциплины. План практ</w:t>
      </w:r>
      <w:r w:rsidRPr="00AE7BBD">
        <w:t>и</w:t>
      </w:r>
      <w:r w:rsidRPr="00AE7BBD">
        <w:t>ческих занятий отвечает общей направленности лекционного курса и соотнесен с ним в последов</w:t>
      </w:r>
      <w:r w:rsidRPr="00AE7BBD">
        <w:t>а</w:t>
      </w:r>
      <w:r w:rsidRPr="00AE7BBD">
        <w:t>тельности тем.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AE7BBD">
        <w:t>обучающихся</w:t>
      </w:r>
      <w:proofErr w:type="gramEnd"/>
      <w:r w:rsidRPr="00AE7BBD">
        <w:t>; практическая часть; заключительное слово преподавателя. Во вступ</w:t>
      </w:r>
      <w:r w:rsidRPr="00AE7BBD">
        <w:t>и</w:t>
      </w:r>
      <w:r w:rsidRPr="00AE7BBD">
        <w:t>тельной части объявляется тема текущего практического занятия, ставится его цели и задачи, пр</w:t>
      </w:r>
      <w:r w:rsidRPr="00AE7BBD">
        <w:t>о</w:t>
      </w:r>
      <w:r w:rsidRPr="00AE7BBD">
        <w:t>веряется исходный уровень готовности студентов к практическому занятию (выполнение тестов, контрольные вопросы и т.п.)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>На практическом занятии преподаватель может использовать разнообразные образовательные те</w:t>
      </w:r>
      <w:r w:rsidRPr="00AE7BBD">
        <w:t>х</w:t>
      </w:r>
      <w:r w:rsidRPr="00AE7BBD">
        <w:t xml:space="preserve">нологии (методы IT, работа в команде, </w:t>
      </w:r>
      <w:proofErr w:type="spellStart"/>
      <w:r w:rsidRPr="00AE7BBD">
        <w:t>case-study</w:t>
      </w:r>
      <w:proofErr w:type="spellEnd"/>
      <w:r w:rsidRPr="00AE7BBD">
        <w:t>, проблемное обучение, учебные дискуссии и т.п.) по своему выбору для достижения качественного уровня  обучения.</w:t>
      </w:r>
    </w:p>
    <w:p w:rsidR="00AE7BBD" w:rsidRPr="00AE7BBD" w:rsidRDefault="00AE7BBD" w:rsidP="00AE7BBD">
      <w:pPr>
        <w:spacing w:line="276" w:lineRule="auto"/>
        <w:ind w:firstLine="0"/>
        <w:jc w:val="both"/>
      </w:pPr>
    </w:p>
    <w:p w:rsidR="00AE7BBD" w:rsidRPr="00AE7BBD" w:rsidRDefault="00AE7BBD" w:rsidP="00AE7BBD">
      <w:pPr>
        <w:spacing w:line="276" w:lineRule="auto"/>
        <w:ind w:firstLine="0"/>
        <w:jc w:val="center"/>
        <w:rPr>
          <w:b/>
          <w:bCs/>
          <w:iCs/>
        </w:rPr>
      </w:pPr>
      <w:r w:rsidRPr="00AE7BBD">
        <w:rPr>
          <w:b/>
          <w:bCs/>
          <w:iCs/>
        </w:rPr>
        <w:t>Правила по технике безопасности для обучающихся</w:t>
      </w:r>
      <w:r w:rsidRPr="00AE7BBD">
        <w:rPr>
          <w:b/>
          <w:bCs/>
          <w:iCs/>
        </w:rPr>
        <w:br/>
        <w:t xml:space="preserve"> при проведении практических работ</w:t>
      </w:r>
    </w:p>
    <w:p w:rsidR="00AE7BBD" w:rsidRPr="00AE7BBD" w:rsidRDefault="00AE7BBD" w:rsidP="00AE7BBD">
      <w:pPr>
        <w:spacing w:line="276" w:lineRule="auto"/>
        <w:ind w:firstLine="0"/>
        <w:jc w:val="both"/>
        <w:rPr>
          <w:i/>
          <w:iCs/>
        </w:rPr>
      </w:pPr>
      <w:r w:rsidRPr="00AE7BBD">
        <w:rPr>
          <w:i/>
          <w:iCs/>
        </w:rPr>
        <w:t>Общие правила: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AE7BBD" w:rsidRPr="00AE7BBD" w:rsidRDefault="00AE7BBD" w:rsidP="00AE7BBD">
      <w:pPr>
        <w:keepNext/>
        <w:spacing w:before="240" w:after="120" w:line="276" w:lineRule="auto"/>
        <w:ind w:firstLine="0"/>
        <w:jc w:val="center"/>
        <w:rPr>
          <w:color w:val="000000"/>
        </w:rPr>
      </w:pPr>
      <w:r w:rsidRPr="00AE7BBD">
        <w:rPr>
          <w:b/>
          <w:bCs/>
          <w:color w:val="000000"/>
        </w:rPr>
        <w:t>Порядок выполнения практических работ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>При подготовке к выполнению практических работ студент должен повторить теоретический м</w:t>
      </w:r>
      <w:r w:rsidRPr="00AE7BBD">
        <w:t>а</w:t>
      </w:r>
      <w:r w:rsidRPr="00AE7BBD">
        <w:t>териал, необходимый для выполнения заданий по текущей теме.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>Практическая работа выполняется каждым студентом самостоятельно, согласно индивидуальному заданию.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>Студенты, пропустившие занятия, выполняют практические работы во внеурочное время.</w:t>
      </w:r>
    </w:p>
    <w:p w:rsidR="00AE7BBD" w:rsidRPr="00AE7BBD" w:rsidRDefault="00AE7BBD" w:rsidP="00AE7BBD">
      <w:pPr>
        <w:spacing w:line="276" w:lineRule="auto"/>
        <w:ind w:firstLine="0"/>
        <w:jc w:val="both"/>
        <w:rPr>
          <w:color w:val="000000"/>
        </w:rPr>
      </w:pPr>
      <w:r w:rsidRPr="00AE7BBD">
        <w:t>После выполнения каждой практической работы студент демонстрирует результат</w:t>
      </w:r>
      <w:r w:rsidRPr="00AE7BBD">
        <w:rPr>
          <w:color w:val="000000"/>
        </w:rPr>
        <w:t xml:space="preserve"> выполнения </w:t>
      </w:r>
      <w:r w:rsidRPr="00AE7BBD">
        <w:rPr>
          <w:color w:val="000000"/>
        </w:rPr>
        <w:lastRenderedPageBreak/>
        <w:t>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AE7BBD" w:rsidRPr="00AE7BBD" w:rsidRDefault="00AE7BBD" w:rsidP="00AE7BBD">
      <w:pPr>
        <w:keepNext/>
        <w:spacing w:before="240" w:after="120" w:line="276" w:lineRule="auto"/>
        <w:ind w:firstLine="0"/>
        <w:jc w:val="both"/>
        <w:rPr>
          <w:b/>
          <w:bCs/>
          <w:color w:val="000000"/>
        </w:rPr>
      </w:pPr>
      <w:r w:rsidRPr="00AE7BBD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>Результаты выполненной практической работы оформляются в соответствии с требованиями к в</w:t>
      </w:r>
      <w:r w:rsidRPr="00AE7BBD">
        <w:t>ы</w:t>
      </w:r>
      <w:r w:rsidRPr="00AE7BBD">
        <w:t>полнению конкретной работы.</w:t>
      </w: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>Практическая работа считается выполненной, если студент набрал балл, который составляет пол</w:t>
      </w:r>
      <w:r w:rsidRPr="00AE7BBD">
        <w:t>о</w:t>
      </w:r>
      <w:r w:rsidRPr="00AE7BBD">
        <w:t>вину максимального количества баллов.</w:t>
      </w:r>
    </w:p>
    <w:p w:rsidR="00AE7BBD" w:rsidRPr="00AE7BBD" w:rsidRDefault="00AE7BBD" w:rsidP="00AE7BBD">
      <w:pPr>
        <w:spacing w:line="276" w:lineRule="auto"/>
        <w:ind w:firstLine="0"/>
        <w:jc w:val="both"/>
      </w:pPr>
    </w:p>
    <w:p w:rsidR="00AE7BBD" w:rsidRPr="00AE7BBD" w:rsidRDefault="00AE7BBD" w:rsidP="00AE7BBD">
      <w:pPr>
        <w:spacing w:line="276" w:lineRule="auto"/>
        <w:ind w:firstLine="0"/>
        <w:jc w:val="both"/>
      </w:pPr>
      <w:r w:rsidRPr="00AE7BBD">
        <w:t>Для оценивания работы прилагается следующие критерии.</w:t>
      </w:r>
    </w:p>
    <w:p w:rsidR="00AE7BBD" w:rsidRPr="00AE7BBD" w:rsidRDefault="00AE7BBD" w:rsidP="00AE7BBD">
      <w:pPr>
        <w:spacing w:line="276" w:lineRule="auto"/>
        <w:ind w:firstLine="0"/>
        <w:jc w:val="both"/>
        <w:rPr>
          <w:color w:val="000000"/>
        </w:rPr>
      </w:pPr>
      <w:r w:rsidRPr="00AE7BBD">
        <w:rPr>
          <w:i/>
          <w:iCs/>
          <w:color w:val="000000"/>
        </w:rPr>
        <w:t xml:space="preserve">Оценка «отлично» </w:t>
      </w:r>
      <w:r w:rsidRPr="00AE7BBD">
        <w:rPr>
          <w:color w:val="000000"/>
        </w:rPr>
        <w:t>– работа выполнена в полном объеме и без замечаний.</w:t>
      </w:r>
    </w:p>
    <w:p w:rsidR="00AE7BBD" w:rsidRPr="00AE7BBD" w:rsidRDefault="00AE7BBD" w:rsidP="00AE7BBD">
      <w:pPr>
        <w:spacing w:line="276" w:lineRule="auto"/>
        <w:ind w:firstLine="0"/>
        <w:jc w:val="both"/>
        <w:rPr>
          <w:color w:val="000000"/>
        </w:rPr>
      </w:pPr>
      <w:r w:rsidRPr="00AE7BBD">
        <w:rPr>
          <w:i/>
          <w:iCs/>
          <w:color w:val="000000"/>
        </w:rPr>
        <w:t>Оценка «хорошо»</w:t>
      </w:r>
      <w:r w:rsidRPr="00AE7BBD">
        <w:rPr>
          <w:color w:val="000000"/>
        </w:rPr>
        <w:t xml:space="preserve"> – работа выполнена правильно с учетом 2-3 несущественных ошибок исправле</w:t>
      </w:r>
      <w:r w:rsidRPr="00AE7BBD">
        <w:rPr>
          <w:color w:val="000000"/>
        </w:rPr>
        <w:t>н</w:t>
      </w:r>
      <w:r w:rsidRPr="00AE7BBD">
        <w:rPr>
          <w:color w:val="000000"/>
        </w:rPr>
        <w:t>ных самостоятельно по требованию преподавателя.</w:t>
      </w:r>
    </w:p>
    <w:p w:rsidR="00AE7BBD" w:rsidRPr="00AE7BBD" w:rsidRDefault="00AE7BBD" w:rsidP="00AE7BBD">
      <w:pPr>
        <w:spacing w:line="276" w:lineRule="auto"/>
        <w:ind w:firstLine="0"/>
        <w:jc w:val="both"/>
        <w:rPr>
          <w:color w:val="000000"/>
        </w:rPr>
      </w:pPr>
      <w:r w:rsidRPr="00AE7BBD">
        <w:rPr>
          <w:i/>
          <w:iCs/>
          <w:color w:val="000000"/>
        </w:rPr>
        <w:t>Оценка «удовлетворительно»</w:t>
      </w:r>
      <w:r w:rsidRPr="00AE7BBD">
        <w:rPr>
          <w:color w:val="000000"/>
        </w:rPr>
        <w:t xml:space="preserve"> – работа выполнена правильно не менее чем на половину или доп</w:t>
      </w:r>
      <w:r w:rsidRPr="00AE7BBD">
        <w:rPr>
          <w:color w:val="000000"/>
        </w:rPr>
        <w:t>у</w:t>
      </w:r>
      <w:r w:rsidRPr="00AE7BBD">
        <w:rPr>
          <w:color w:val="000000"/>
        </w:rPr>
        <w:t>щена существенная ошибка.</w:t>
      </w:r>
    </w:p>
    <w:p w:rsidR="00AE7BBD" w:rsidRPr="00AE7BBD" w:rsidRDefault="00AE7BBD" w:rsidP="00AE7BBD">
      <w:pPr>
        <w:spacing w:line="276" w:lineRule="auto"/>
        <w:ind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E7BBD">
        <w:rPr>
          <w:i/>
          <w:iCs/>
          <w:color w:val="000000"/>
        </w:rPr>
        <w:t>Оценка «неудовлетворительно»</w:t>
      </w:r>
      <w:r w:rsidRPr="00AE7BBD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</w:t>
      </w:r>
      <w:r w:rsidRPr="00AE7BBD">
        <w:rPr>
          <w:color w:val="000000"/>
        </w:rPr>
        <w:t>е</w:t>
      </w:r>
      <w:r w:rsidRPr="00AE7BBD">
        <w:rPr>
          <w:color w:val="000000"/>
        </w:rPr>
        <w:t>на.</w:t>
      </w:r>
    </w:p>
    <w:p w:rsidR="00AE7BBD" w:rsidRPr="00AE7BBD" w:rsidRDefault="00AE7BBD" w:rsidP="00AE7BBD">
      <w:pPr>
        <w:widowControl/>
        <w:autoSpaceDE/>
        <w:autoSpaceDN/>
        <w:adjustRightInd/>
        <w:ind w:firstLine="0"/>
        <w:rPr>
          <w:rFonts w:eastAsiaTheme="minorHAnsi"/>
        </w:rPr>
      </w:pPr>
      <w:r w:rsidRPr="00AE7BBD">
        <w:rPr>
          <w:rFonts w:eastAsiaTheme="minorHAnsi"/>
        </w:rPr>
        <w:br w:type="page"/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AE7BBD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</w:t>
      </w:r>
      <w:r w:rsidRPr="00AE7BBD">
        <w:rPr>
          <w:rFonts w:eastAsiaTheme="minorHAnsi" w:cstheme="minorBidi"/>
          <w:szCs w:val="22"/>
          <w:lang w:eastAsia="en-US"/>
        </w:rPr>
        <w:t>Ь</w:t>
      </w:r>
      <w:r w:rsidRPr="00AE7BBD">
        <w:rPr>
          <w:rFonts w:eastAsiaTheme="minorHAnsi" w:cstheme="minorBidi"/>
          <w:szCs w:val="22"/>
          <w:lang w:eastAsia="en-US"/>
        </w:rPr>
        <w:t>НЫХ РАБОТ ПО ДИСЦИПЛИНЕ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AE7BBD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</w:t>
      </w:r>
      <w:r w:rsidRPr="00AE7BBD">
        <w:rPr>
          <w:rFonts w:eastAsiaTheme="minorHAnsi" w:cstheme="minorBidi"/>
          <w:szCs w:val="22"/>
          <w:lang w:eastAsia="en-US"/>
        </w:rPr>
        <w:t>ь</w:t>
      </w:r>
      <w:r w:rsidRPr="00AE7BBD">
        <w:rPr>
          <w:rFonts w:eastAsiaTheme="minorHAnsi" w:cstheme="minorBidi"/>
          <w:szCs w:val="22"/>
          <w:lang w:eastAsia="en-US"/>
        </w:rPr>
        <w:t>ной работы студентов по дисциплине «Информатика» и оказания помощи в самостоятельном из</w:t>
      </w:r>
      <w:r w:rsidRPr="00AE7BBD">
        <w:rPr>
          <w:rFonts w:eastAsiaTheme="minorHAnsi" w:cstheme="minorBidi"/>
          <w:szCs w:val="22"/>
          <w:lang w:eastAsia="en-US"/>
        </w:rPr>
        <w:t>у</w:t>
      </w:r>
      <w:r w:rsidRPr="00AE7BBD">
        <w:rPr>
          <w:rFonts w:eastAsiaTheme="minorHAnsi" w:cstheme="minorBidi"/>
          <w:szCs w:val="22"/>
          <w:lang w:eastAsia="en-US"/>
        </w:rPr>
        <w:t>чении теоретического и реализации компетенций обучаемых.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выполн</w:t>
      </w:r>
      <w:r w:rsidRPr="00AE7BBD">
        <w:rPr>
          <w:rFonts w:eastAsiaTheme="minorHAnsi" w:cstheme="minorBidi"/>
          <w:szCs w:val="22"/>
          <w:lang w:eastAsia="en-US"/>
        </w:rPr>
        <w:t>е</w:t>
      </w:r>
      <w:r w:rsidRPr="00AE7BBD">
        <w:rPr>
          <w:rFonts w:eastAsiaTheme="minorHAnsi" w:cstheme="minorBidi"/>
          <w:szCs w:val="22"/>
          <w:lang w:eastAsia="en-US"/>
        </w:rPr>
        <w:t>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AE7BBD">
        <w:rPr>
          <w:rFonts w:eastAsiaTheme="minorHAnsi" w:cstheme="minorBidi"/>
          <w:szCs w:val="22"/>
          <w:lang w:eastAsia="en-US"/>
        </w:rPr>
        <w:t>д</w:t>
      </w:r>
      <w:r w:rsidRPr="00AE7BBD">
        <w:rPr>
          <w:rFonts w:eastAsiaTheme="minorHAnsi" w:cstheme="minorBidi"/>
          <w:szCs w:val="22"/>
          <w:lang w:eastAsia="en-US"/>
        </w:rPr>
        <w:t>ставленных в пункте 8. «Учебно-методическое и информационное обеспечение дисциплины (м</w:t>
      </w:r>
      <w:r w:rsidRPr="00AE7BBD">
        <w:rPr>
          <w:rFonts w:eastAsiaTheme="minorHAnsi" w:cstheme="minorBidi"/>
          <w:szCs w:val="22"/>
          <w:lang w:eastAsia="en-US"/>
        </w:rPr>
        <w:t>о</w:t>
      </w:r>
      <w:r w:rsidRPr="00AE7BBD">
        <w:rPr>
          <w:rFonts w:eastAsiaTheme="minorHAnsi" w:cstheme="minorBidi"/>
          <w:szCs w:val="22"/>
          <w:lang w:eastAsia="en-US"/>
        </w:rPr>
        <w:t xml:space="preserve">дуля)» данной РПД. 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AE7BBD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обуча</w:t>
      </w:r>
      <w:r w:rsidRPr="00AE7BBD">
        <w:rPr>
          <w:rFonts w:eastAsiaTheme="minorHAnsi" w:cstheme="minorBidi"/>
          <w:szCs w:val="22"/>
          <w:lang w:eastAsia="en-US"/>
        </w:rPr>
        <w:t>ю</w:t>
      </w:r>
      <w:r w:rsidRPr="00AE7BBD">
        <w:rPr>
          <w:rFonts w:eastAsiaTheme="minorHAnsi" w:cstheme="minorBidi"/>
          <w:szCs w:val="22"/>
          <w:lang w:eastAsia="en-US"/>
        </w:rPr>
        <w:t>щимися</w:t>
      </w:r>
      <w:proofErr w:type="gramEnd"/>
      <w:r w:rsidRPr="00AE7BBD">
        <w:rPr>
          <w:rFonts w:eastAsiaTheme="minorHAnsi" w:cstheme="minorBidi"/>
          <w:szCs w:val="22"/>
          <w:lang w:eastAsia="en-US"/>
        </w:rPr>
        <w:t>, развитие их познавательной активности, готовности и потребности в самообразовании.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b/>
          <w:szCs w:val="22"/>
          <w:lang w:eastAsia="en-US"/>
        </w:rPr>
      </w:pPr>
      <w:r w:rsidRPr="00AE7BBD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AE7BBD" w:rsidRPr="00AE7BBD" w:rsidRDefault="00AE7BBD" w:rsidP="00AC0438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AE7BBD" w:rsidRPr="00AE7BBD" w:rsidRDefault="00AE7BBD" w:rsidP="00AC0438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AE7BBD" w:rsidRPr="00AE7BBD" w:rsidRDefault="00AE7BBD" w:rsidP="00AC0438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AE7BBD" w:rsidRPr="00AE7BBD" w:rsidRDefault="00AE7BBD" w:rsidP="00AC0438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AE7BBD" w:rsidRPr="00AE7BBD" w:rsidRDefault="00AE7BBD" w:rsidP="00AC0438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AE7BBD" w:rsidRPr="00AE7BBD" w:rsidRDefault="00AE7BBD" w:rsidP="00AC0438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дств сб</w:t>
      </w:r>
      <w:proofErr w:type="gramEnd"/>
      <w:r w:rsidRPr="00AE7BBD">
        <w:rPr>
          <w:rFonts w:eastAsiaTheme="minorHAnsi" w:cstheme="minorBidi"/>
          <w:szCs w:val="22"/>
          <w:lang w:eastAsia="en-US"/>
        </w:rPr>
        <w:t>ора, обработки, хранения и защиты информации</w:t>
      </w:r>
    </w:p>
    <w:p w:rsidR="00AE7BBD" w:rsidRPr="00AE7BBD" w:rsidRDefault="00AE7BBD" w:rsidP="00AC0438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развитие навыков организации самостоятельного учебного труда и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контроля за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его эффективностью.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</w:t>
      </w:r>
      <w:r w:rsidRPr="00AE7BBD">
        <w:rPr>
          <w:rFonts w:eastAsiaTheme="minorHAnsi" w:cstheme="minorBidi"/>
          <w:szCs w:val="22"/>
          <w:lang w:eastAsia="en-US"/>
        </w:rPr>
        <w:t>о</w:t>
      </w:r>
      <w:r w:rsidRPr="00AE7BBD">
        <w:rPr>
          <w:rFonts w:eastAsiaTheme="minorHAnsi" w:cstheme="minorBidi"/>
          <w:szCs w:val="22"/>
          <w:lang w:eastAsia="en-US"/>
        </w:rPr>
        <w:t>гий.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</w:t>
      </w:r>
      <w:r w:rsidRPr="00AE7BBD">
        <w:rPr>
          <w:rFonts w:eastAsiaTheme="minorHAnsi" w:cstheme="minorBidi"/>
          <w:szCs w:val="22"/>
          <w:lang w:eastAsia="en-US"/>
        </w:rPr>
        <w:t>у</w:t>
      </w:r>
      <w:r w:rsidRPr="00AE7BBD">
        <w:rPr>
          <w:rFonts w:eastAsiaTheme="minorHAnsi" w:cstheme="minorBidi"/>
          <w:szCs w:val="22"/>
          <w:lang w:eastAsia="en-US"/>
        </w:rPr>
        <w:t>ля)» данной РПД.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AE7BBD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При выполнении текущей внеаудиторной самостоятельной работы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обучающемуся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следует пр</w:t>
      </w:r>
      <w:r w:rsidRPr="00AE7BBD">
        <w:rPr>
          <w:rFonts w:eastAsiaTheme="minorHAnsi" w:cstheme="minorBidi"/>
          <w:szCs w:val="22"/>
          <w:lang w:eastAsia="en-US"/>
        </w:rPr>
        <w:t>и</w:t>
      </w:r>
      <w:r w:rsidRPr="00AE7BBD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AE7BBD" w:rsidRPr="00AE7BBD" w:rsidRDefault="00AE7BBD" w:rsidP="00AC0438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аудио-визуальными</w:t>
      </w:r>
      <w:proofErr w:type="gramEnd"/>
      <w:r w:rsidRPr="00AE7BBD">
        <w:rPr>
          <w:rFonts w:eastAsiaTheme="minorHAnsi" w:cstheme="minorBidi"/>
          <w:szCs w:val="22"/>
          <w:lang w:eastAsia="en-US"/>
        </w:rPr>
        <w:t>):</w:t>
      </w:r>
    </w:p>
    <w:p w:rsidR="00AE7BBD" w:rsidRPr="00AE7BBD" w:rsidRDefault="00AE7BBD" w:rsidP="00AC0438">
      <w:pPr>
        <w:widowControl/>
        <w:numPr>
          <w:ilvl w:val="1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преподавателем на лекционных занятиях;</w:t>
      </w:r>
    </w:p>
    <w:p w:rsidR="00AE7BBD" w:rsidRPr="00AE7BBD" w:rsidRDefault="00AE7BBD" w:rsidP="00AC0438">
      <w:pPr>
        <w:widowControl/>
        <w:numPr>
          <w:ilvl w:val="1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AE7BBD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преподавателем в рамках электронных образовательных курсов;</w:t>
      </w:r>
    </w:p>
    <w:p w:rsidR="00AE7BBD" w:rsidRPr="00AE7BBD" w:rsidRDefault="00AE7BBD" w:rsidP="00AC0438">
      <w:pPr>
        <w:widowControl/>
        <w:numPr>
          <w:ilvl w:val="1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AE7BBD">
        <w:rPr>
          <w:rFonts w:eastAsiaTheme="minorHAnsi" w:cstheme="minorBidi"/>
          <w:szCs w:val="22"/>
          <w:lang w:eastAsia="en-US"/>
        </w:rPr>
        <w:t>содержащимися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AE7BBD">
        <w:rPr>
          <w:rFonts w:eastAsiaTheme="minorHAnsi" w:cstheme="minorBidi"/>
          <w:szCs w:val="22"/>
          <w:lang w:eastAsia="en-US"/>
        </w:rPr>
        <w:t>интернет-ресурсов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.</w:t>
      </w:r>
    </w:p>
    <w:p w:rsidR="00AE7BBD" w:rsidRPr="00AE7BBD" w:rsidRDefault="00AE7BBD" w:rsidP="00AC0438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AE7BBD" w:rsidRPr="00AE7BBD" w:rsidRDefault="00AE7BBD" w:rsidP="00AC0438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AE7BBD" w:rsidRPr="00AE7BBD" w:rsidRDefault="00AE7BBD" w:rsidP="00AC0438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AE7BBD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Качество выполнения внеаудиторной самостоятельной работы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обучающихся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оценивается посре</w:t>
      </w:r>
      <w:r w:rsidRPr="00AE7BBD">
        <w:rPr>
          <w:rFonts w:eastAsiaTheme="minorHAnsi" w:cstheme="minorBidi"/>
          <w:szCs w:val="22"/>
          <w:lang w:eastAsia="en-US"/>
        </w:rPr>
        <w:t>д</w:t>
      </w:r>
      <w:r w:rsidRPr="00AE7BBD">
        <w:rPr>
          <w:rFonts w:eastAsiaTheme="minorHAnsi" w:cstheme="minorBidi"/>
          <w:szCs w:val="22"/>
          <w:lang w:eastAsia="en-US"/>
        </w:rPr>
        <w:t xml:space="preserve">ством текущего контроля самостоятельной работы обучающихся с использованием </w:t>
      </w:r>
      <w:proofErr w:type="spellStart"/>
      <w:r w:rsidRPr="00AE7BBD">
        <w:rPr>
          <w:rFonts w:eastAsiaTheme="minorHAnsi" w:cstheme="minorBidi"/>
          <w:szCs w:val="22"/>
          <w:lang w:eastAsia="en-US"/>
        </w:rPr>
        <w:t>балльно</w:t>
      </w:r>
      <w:proofErr w:type="spellEnd"/>
      <w:r w:rsidRPr="00AE7BBD">
        <w:rPr>
          <w:rFonts w:eastAsiaTheme="minorHAnsi" w:cstheme="minorBidi"/>
          <w:szCs w:val="22"/>
          <w:lang w:eastAsia="en-US"/>
        </w:rPr>
        <w:t>-рейтинговой системы.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</w:t>
      </w:r>
      <w:r w:rsidRPr="00AE7BBD">
        <w:rPr>
          <w:rFonts w:eastAsiaTheme="minorHAnsi" w:cstheme="minorBidi"/>
          <w:szCs w:val="22"/>
          <w:lang w:eastAsia="en-US"/>
        </w:rPr>
        <w:t>ь</w:t>
      </w:r>
      <w:r w:rsidRPr="00AE7BBD">
        <w:rPr>
          <w:rFonts w:eastAsiaTheme="minorHAnsi" w:cstheme="minorBidi"/>
          <w:szCs w:val="22"/>
          <w:lang w:eastAsia="en-US"/>
        </w:rPr>
        <w:t>ные домашние задания, аудиторные контрольные работы, компьютерное тестирование, участие в конкурсах и олимпиадах.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Максимальное количество баллов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AE7BBD" w:rsidRPr="00AE7BBD" w:rsidRDefault="00AE7BBD" w:rsidP="00AC043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AE7BBD" w:rsidRPr="00AE7BBD" w:rsidRDefault="00AE7BBD" w:rsidP="00AC043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AE7BBD" w:rsidRPr="00AE7BBD" w:rsidRDefault="00AE7BBD" w:rsidP="00AC043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может обосновать рациональность решения текущей задачи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 xml:space="preserve">.; </w:t>
      </w:r>
      <w:proofErr w:type="gramEnd"/>
    </w:p>
    <w:p w:rsidR="00AE7BBD" w:rsidRPr="00AE7BBD" w:rsidRDefault="00AE7BBD" w:rsidP="00AC043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обстоятельно с достаточной полнотой излагает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соответствующую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теоретический раздел;</w:t>
      </w:r>
    </w:p>
    <w:p w:rsidR="00AE7BBD" w:rsidRPr="00AE7BBD" w:rsidRDefault="00AE7BBD" w:rsidP="00AC043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50~85% от максимального количества баллов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AE7BBD" w:rsidRPr="00AE7BBD" w:rsidRDefault="00AE7BBD" w:rsidP="00AC043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неполно (не менее 70% от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AE7BBD">
        <w:rPr>
          <w:rFonts w:eastAsiaTheme="minorHAnsi" w:cstheme="minorBidi"/>
          <w:szCs w:val="22"/>
          <w:lang w:eastAsia="en-US"/>
        </w:rPr>
        <w:t>), но правильно выполнено задание;</w:t>
      </w:r>
    </w:p>
    <w:p w:rsidR="00AE7BBD" w:rsidRPr="00AE7BBD" w:rsidRDefault="00AE7BBD" w:rsidP="00AC043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AE7BBD" w:rsidRPr="00AE7BBD" w:rsidRDefault="00AE7BBD" w:rsidP="00AC043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AE7BBD" w:rsidRPr="00AE7BBD" w:rsidRDefault="00AE7BBD" w:rsidP="00AC043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AE7BBD" w:rsidRPr="00AE7BBD" w:rsidRDefault="00AE7BBD" w:rsidP="00AC043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36~50% от максимального количества баллов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AE7BBD" w:rsidRPr="00AE7BBD" w:rsidRDefault="00AE7BBD" w:rsidP="00AC043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неполно (не менее 50% от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AE7BBD">
        <w:rPr>
          <w:rFonts w:eastAsiaTheme="minorHAnsi" w:cstheme="minorBidi"/>
          <w:szCs w:val="22"/>
          <w:lang w:eastAsia="en-US"/>
        </w:rPr>
        <w:t>), но правильно изложено задание;</w:t>
      </w:r>
    </w:p>
    <w:p w:rsidR="00AE7BBD" w:rsidRPr="00AE7BBD" w:rsidRDefault="00AE7BBD" w:rsidP="00AC043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AE7BBD" w:rsidRPr="00AE7BBD" w:rsidRDefault="00AE7BBD" w:rsidP="00AC043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AE7BBD" w:rsidRPr="00AE7BBD" w:rsidRDefault="00AE7BBD" w:rsidP="00AC043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AE7BBD" w:rsidRPr="00AE7BBD" w:rsidRDefault="00AE7BBD" w:rsidP="00AC043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35% и менее от максимального количества баллов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AE7BBD" w:rsidRPr="00AE7BBD" w:rsidRDefault="00AE7BBD" w:rsidP="00AC0438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неполно (менее 50% от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AE7BBD">
        <w:rPr>
          <w:rFonts w:eastAsiaTheme="minorHAnsi" w:cstheme="minorBidi"/>
          <w:szCs w:val="22"/>
          <w:lang w:eastAsia="en-US"/>
        </w:rPr>
        <w:t>) изложено задание;</w:t>
      </w:r>
    </w:p>
    <w:p w:rsidR="00AE7BBD" w:rsidRPr="00AE7BBD" w:rsidRDefault="00AE7BBD" w:rsidP="00AC0438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требованиям, установленным преподавателем к данному виду работы или не было</w:t>
      </w:r>
      <w:proofErr w:type="gramEnd"/>
      <w:r w:rsidRPr="00AE7BBD">
        <w:rPr>
          <w:rFonts w:eastAsiaTheme="minorHAnsi" w:cstheme="minorBidi"/>
          <w:szCs w:val="22"/>
          <w:lang w:eastAsia="en-US"/>
        </w:rPr>
        <w:t xml:space="preserve"> представлено для проверки.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lastRenderedPageBreak/>
        <w:t>Сумма полученных баллов по всем видам заданий внеаудиторной самостоятельной работы соста</w:t>
      </w:r>
      <w:r w:rsidRPr="00AE7BBD">
        <w:rPr>
          <w:rFonts w:eastAsiaTheme="minorHAnsi" w:cstheme="minorBidi"/>
          <w:szCs w:val="22"/>
          <w:lang w:eastAsia="en-US"/>
        </w:rPr>
        <w:t>в</w:t>
      </w:r>
      <w:r w:rsidRPr="00AE7BBD">
        <w:rPr>
          <w:rFonts w:eastAsiaTheme="minorHAnsi" w:cstheme="minorBidi"/>
          <w:szCs w:val="22"/>
          <w:lang w:eastAsia="en-US"/>
        </w:rPr>
        <w:t xml:space="preserve">ляет рейтинговый показатель </w:t>
      </w:r>
      <w:proofErr w:type="gramStart"/>
      <w:r w:rsidRPr="00AE7BBD">
        <w:rPr>
          <w:rFonts w:eastAsiaTheme="minorHAnsi" w:cstheme="minorBidi"/>
          <w:szCs w:val="22"/>
          <w:lang w:eastAsia="en-US"/>
        </w:rPr>
        <w:t>обучающегося</w:t>
      </w:r>
      <w:proofErr w:type="gramEnd"/>
      <w:r w:rsidRPr="00AE7BBD">
        <w:rPr>
          <w:rFonts w:eastAsiaTheme="minorHAnsi" w:cstheme="minorBidi"/>
          <w:szCs w:val="22"/>
          <w:lang w:eastAsia="en-US"/>
        </w:rPr>
        <w:t>. Рейтинговый показатель обучающегося влияет на в</w:t>
      </w:r>
      <w:r w:rsidRPr="00AE7BBD">
        <w:rPr>
          <w:rFonts w:eastAsiaTheme="minorHAnsi" w:cstheme="minorBidi"/>
          <w:szCs w:val="22"/>
          <w:lang w:eastAsia="en-US"/>
        </w:rPr>
        <w:t>ы</w:t>
      </w:r>
      <w:r w:rsidRPr="00AE7BBD">
        <w:rPr>
          <w:rFonts w:eastAsiaTheme="minorHAnsi" w:cstheme="minorBidi"/>
          <w:szCs w:val="22"/>
          <w:lang w:eastAsia="en-US"/>
        </w:rPr>
        <w:t>ставление итоговой оценки по результатам изучения дисциплины.</w:t>
      </w:r>
    </w:p>
    <w:p w:rsidR="00AE7BBD" w:rsidRPr="00AE7BBD" w:rsidRDefault="00AE7BBD" w:rsidP="00AE7BBD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7BBD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AE7BBD" w:rsidRPr="00AE7BBD" w:rsidRDefault="00AE7BBD" w:rsidP="00AE7BBD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</w:p>
    <w:p w:rsidR="005443CF" w:rsidRPr="00241818" w:rsidRDefault="005443CF" w:rsidP="00C21D52">
      <w:pPr>
        <w:ind w:firstLine="0"/>
        <w:rPr>
          <w:rFonts w:eastAsiaTheme="minorEastAsia" w:cstheme="minorBidi"/>
          <w:sz w:val="22"/>
          <w:szCs w:val="22"/>
          <w:lang w:eastAsia="en-US"/>
        </w:rPr>
      </w:pPr>
    </w:p>
    <w:sectPr w:rsidR="005443CF" w:rsidRPr="00241818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25" w:rsidRDefault="001D1A25">
      <w:r>
        <w:separator/>
      </w:r>
    </w:p>
  </w:endnote>
  <w:endnote w:type="continuationSeparator" w:id="0">
    <w:p w:rsidR="001D1A25" w:rsidRDefault="001D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25" w:rsidRDefault="001D1A25">
      <w:r>
        <w:separator/>
      </w:r>
    </w:p>
  </w:footnote>
  <w:footnote w:type="continuationSeparator" w:id="0">
    <w:p w:rsidR="001D1A25" w:rsidRDefault="001D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F5" w:rsidRDefault="00B401F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61972B6"/>
    <w:multiLevelType w:val="hybridMultilevel"/>
    <w:tmpl w:val="A7DE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5"/>
  </w:num>
  <w:num w:numId="7">
    <w:abstractNumId w:val="18"/>
  </w:num>
  <w:num w:numId="8">
    <w:abstractNumId w:val="4"/>
  </w:num>
  <w:num w:numId="9">
    <w:abstractNumId w:val="21"/>
  </w:num>
  <w:num w:numId="10">
    <w:abstractNumId w:val="11"/>
  </w:num>
  <w:num w:numId="11">
    <w:abstractNumId w:val="16"/>
  </w:num>
  <w:num w:numId="12">
    <w:abstractNumId w:val="13"/>
  </w:num>
  <w:num w:numId="13">
    <w:abstractNumId w:val="0"/>
  </w:num>
  <w:num w:numId="14">
    <w:abstractNumId w:val="9"/>
  </w:num>
  <w:num w:numId="15">
    <w:abstractNumId w:val="22"/>
  </w:num>
  <w:num w:numId="16">
    <w:abstractNumId w:val="15"/>
  </w:num>
  <w:num w:numId="17">
    <w:abstractNumId w:val="2"/>
  </w:num>
  <w:num w:numId="18">
    <w:abstractNumId w:val="6"/>
  </w:num>
  <w:num w:numId="19">
    <w:abstractNumId w:val="17"/>
  </w:num>
  <w:num w:numId="20">
    <w:abstractNumId w:val="8"/>
  </w:num>
  <w:num w:numId="21">
    <w:abstractNumId w:val="20"/>
  </w:num>
  <w:num w:numId="22">
    <w:abstractNumId w:val="1"/>
  </w:num>
  <w:num w:numId="23">
    <w:abstractNumId w:val="10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3CF2"/>
    <w:rsid w:val="00005D91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2A7C"/>
    <w:rsid w:val="00063D00"/>
    <w:rsid w:val="000715D6"/>
    <w:rsid w:val="000717F8"/>
    <w:rsid w:val="000762DE"/>
    <w:rsid w:val="0008161B"/>
    <w:rsid w:val="00083F7D"/>
    <w:rsid w:val="00094253"/>
    <w:rsid w:val="000A1EB1"/>
    <w:rsid w:val="000A1FF0"/>
    <w:rsid w:val="000B0916"/>
    <w:rsid w:val="000B6E40"/>
    <w:rsid w:val="000B7F1A"/>
    <w:rsid w:val="000D2DE9"/>
    <w:rsid w:val="000E1627"/>
    <w:rsid w:val="000E261A"/>
    <w:rsid w:val="000E2735"/>
    <w:rsid w:val="000E6F3D"/>
    <w:rsid w:val="000F10A7"/>
    <w:rsid w:val="000F5736"/>
    <w:rsid w:val="000F5FD0"/>
    <w:rsid w:val="001013BB"/>
    <w:rsid w:val="00107795"/>
    <w:rsid w:val="00113E76"/>
    <w:rsid w:val="0011580B"/>
    <w:rsid w:val="00121347"/>
    <w:rsid w:val="001213A8"/>
    <w:rsid w:val="0012639D"/>
    <w:rsid w:val="001328ED"/>
    <w:rsid w:val="00133A46"/>
    <w:rsid w:val="00133EF7"/>
    <w:rsid w:val="0013405F"/>
    <w:rsid w:val="001519D2"/>
    <w:rsid w:val="00152163"/>
    <w:rsid w:val="00155815"/>
    <w:rsid w:val="00157957"/>
    <w:rsid w:val="001606A0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C5975"/>
    <w:rsid w:val="001D177A"/>
    <w:rsid w:val="001D1A25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34D1E"/>
    <w:rsid w:val="00240ACF"/>
    <w:rsid w:val="00241242"/>
    <w:rsid w:val="00241818"/>
    <w:rsid w:val="0024270B"/>
    <w:rsid w:val="00243DE6"/>
    <w:rsid w:val="00262067"/>
    <w:rsid w:val="002623E6"/>
    <w:rsid w:val="00262D10"/>
    <w:rsid w:val="002637CD"/>
    <w:rsid w:val="00277AD1"/>
    <w:rsid w:val="00287F4B"/>
    <w:rsid w:val="00290B2F"/>
    <w:rsid w:val="00292930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52E8"/>
    <w:rsid w:val="00305A10"/>
    <w:rsid w:val="0032470F"/>
    <w:rsid w:val="00337C39"/>
    <w:rsid w:val="00342188"/>
    <w:rsid w:val="00351619"/>
    <w:rsid w:val="003532C6"/>
    <w:rsid w:val="00360494"/>
    <w:rsid w:val="00360BF1"/>
    <w:rsid w:val="00363F42"/>
    <w:rsid w:val="003661DF"/>
    <w:rsid w:val="00370ECA"/>
    <w:rsid w:val="00372DC1"/>
    <w:rsid w:val="00377F27"/>
    <w:rsid w:val="00381B45"/>
    <w:rsid w:val="00386A49"/>
    <w:rsid w:val="00386E2E"/>
    <w:rsid w:val="0039211A"/>
    <w:rsid w:val="003A03C3"/>
    <w:rsid w:val="003A6710"/>
    <w:rsid w:val="003B71FE"/>
    <w:rsid w:val="003C7508"/>
    <w:rsid w:val="003D2D66"/>
    <w:rsid w:val="003E1CD3"/>
    <w:rsid w:val="003E7D2A"/>
    <w:rsid w:val="003F4627"/>
    <w:rsid w:val="003F59D4"/>
    <w:rsid w:val="003F5BA4"/>
    <w:rsid w:val="00407964"/>
    <w:rsid w:val="00410B13"/>
    <w:rsid w:val="004231E9"/>
    <w:rsid w:val="00423A38"/>
    <w:rsid w:val="004269C5"/>
    <w:rsid w:val="004276EB"/>
    <w:rsid w:val="00435A44"/>
    <w:rsid w:val="00447963"/>
    <w:rsid w:val="00451223"/>
    <w:rsid w:val="00461DAF"/>
    <w:rsid w:val="00462438"/>
    <w:rsid w:val="004719E4"/>
    <w:rsid w:val="00471C70"/>
    <w:rsid w:val="004739E4"/>
    <w:rsid w:val="004752AC"/>
    <w:rsid w:val="00481CD9"/>
    <w:rsid w:val="00482274"/>
    <w:rsid w:val="0048775E"/>
    <w:rsid w:val="00490886"/>
    <w:rsid w:val="00491636"/>
    <w:rsid w:val="00493C7D"/>
    <w:rsid w:val="004A4C08"/>
    <w:rsid w:val="004B73CB"/>
    <w:rsid w:val="004D1CC1"/>
    <w:rsid w:val="004D4F3F"/>
    <w:rsid w:val="004E685A"/>
    <w:rsid w:val="004F032A"/>
    <w:rsid w:val="004F0EB9"/>
    <w:rsid w:val="004F6444"/>
    <w:rsid w:val="004F65FC"/>
    <w:rsid w:val="0050013F"/>
    <w:rsid w:val="00511DBE"/>
    <w:rsid w:val="005220BE"/>
    <w:rsid w:val="00526D31"/>
    <w:rsid w:val="00526E22"/>
    <w:rsid w:val="00527CD3"/>
    <w:rsid w:val="005443CF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75F9"/>
    <w:rsid w:val="005B136B"/>
    <w:rsid w:val="005B265B"/>
    <w:rsid w:val="005B4476"/>
    <w:rsid w:val="005B6B8C"/>
    <w:rsid w:val="005B710F"/>
    <w:rsid w:val="005B71EB"/>
    <w:rsid w:val="005C1DB0"/>
    <w:rsid w:val="005D0550"/>
    <w:rsid w:val="005D38ED"/>
    <w:rsid w:val="005D6EE6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40170"/>
    <w:rsid w:val="00640500"/>
    <w:rsid w:val="0064242A"/>
    <w:rsid w:val="006563A1"/>
    <w:rsid w:val="006711F4"/>
    <w:rsid w:val="00675E8E"/>
    <w:rsid w:val="00681B7E"/>
    <w:rsid w:val="006823AB"/>
    <w:rsid w:val="00683961"/>
    <w:rsid w:val="006865AE"/>
    <w:rsid w:val="00687D25"/>
    <w:rsid w:val="006A1DF6"/>
    <w:rsid w:val="006A33A3"/>
    <w:rsid w:val="006A4B18"/>
    <w:rsid w:val="006A7519"/>
    <w:rsid w:val="006B2CCF"/>
    <w:rsid w:val="006B3D6F"/>
    <w:rsid w:val="006B3E8E"/>
    <w:rsid w:val="006C1369"/>
    <w:rsid w:val="006C16D8"/>
    <w:rsid w:val="006C1A50"/>
    <w:rsid w:val="006C3A50"/>
    <w:rsid w:val="006D66D1"/>
    <w:rsid w:val="006E7BFD"/>
    <w:rsid w:val="007029D2"/>
    <w:rsid w:val="00707875"/>
    <w:rsid w:val="00711E0F"/>
    <w:rsid w:val="00712301"/>
    <w:rsid w:val="0071521A"/>
    <w:rsid w:val="00721891"/>
    <w:rsid w:val="00724C48"/>
    <w:rsid w:val="00731C4E"/>
    <w:rsid w:val="00733A4F"/>
    <w:rsid w:val="007364C1"/>
    <w:rsid w:val="00765340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6050"/>
    <w:rsid w:val="00793691"/>
    <w:rsid w:val="007B7C35"/>
    <w:rsid w:val="007C088E"/>
    <w:rsid w:val="007D408E"/>
    <w:rsid w:val="007E4746"/>
    <w:rsid w:val="007F7A6A"/>
    <w:rsid w:val="00803AB2"/>
    <w:rsid w:val="00806CC2"/>
    <w:rsid w:val="00810EC0"/>
    <w:rsid w:val="00813472"/>
    <w:rsid w:val="0081438A"/>
    <w:rsid w:val="00815833"/>
    <w:rsid w:val="00824F43"/>
    <w:rsid w:val="00827CFA"/>
    <w:rsid w:val="00833463"/>
    <w:rsid w:val="00834280"/>
    <w:rsid w:val="008439AC"/>
    <w:rsid w:val="00846FE4"/>
    <w:rsid w:val="00853055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6960"/>
    <w:rsid w:val="008A20F0"/>
    <w:rsid w:val="008A3A13"/>
    <w:rsid w:val="008A55A8"/>
    <w:rsid w:val="008A7795"/>
    <w:rsid w:val="008B0C45"/>
    <w:rsid w:val="008B5C94"/>
    <w:rsid w:val="008D0664"/>
    <w:rsid w:val="008D72EA"/>
    <w:rsid w:val="008E3B4B"/>
    <w:rsid w:val="008E46B1"/>
    <w:rsid w:val="008F44A4"/>
    <w:rsid w:val="008F64E5"/>
    <w:rsid w:val="008F7C09"/>
    <w:rsid w:val="00902BE5"/>
    <w:rsid w:val="009125BE"/>
    <w:rsid w:val="00927C47"/>
    <w:rsid w:val="009345C6"/>
    <w:rsid w:val="00967DA1"/>
    <w:rsid w:val="00974FA5"/>
    <w:rsid w:val="00977861"/>
    <w:rsid w:val="00984BFF"/>
    <w:rsid w:val="00987FBA"/>
    <w:rsid w:val="00996CAB"/>
    <w:rsid w:val="00996D30"/>
    <w:rsid w:val="00997A3D"/>
    <w:rsid w:val="009A7E66"/>
    <w:rsid w:val="009B2738"/>
    <w:rsid w:val="009C15E7"/>
    <w:rsid w:val="009C33DA"/>
    <w:rsid w:val="009E0A51"/>
    <w:rsid w:val="009E3C7B"/>
    <w:rsid w:val="009E7593"/>
    <w:rsid w:val="009F09AA"/>
    <w:rsid w:val="009F1B17"/>
    <w:rsid w:val="009F30D6"/>
    <w:rsid w:val="009F6C3E"/>
    <w:rsid w:val="009F7313"/>
    <w:rsid w:val="00A01651"/>
    <w:rsid w:val="00A03D79"/>
    <w:rsid w:val="00A073D9"/>
    <w:rsid w:val="00A124FC"/>
    <w:rsid w:val="00A136AE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5741F"/>
    <w:rsid w:val="00A60AEF"/>
    <w:rsid w:val="00A66DA2"/>
    <w:rsid w:val="00A6736A"/>
    <w:rsid w:val="00A67811"/>
    <w:rsid w:val="00A7046C"/>
    <w:rsid w:val="00A83DE7"/>
    <w:rsid w:val="00A95BB7"/>
    <w:rsid w:val="00AA7B25"/>
    <w:rsid w:val="00AB10AA"/>
    <w:rsid w:val="00AB215F"/>
    <w:rsid w:val="00AB54CC"/>
    <w:rsid w:val="00AC0438"/>
    <w:rsid w:val="00AD2BE7"/>
    <w:rsid w:val="00AD5F13"/>
    <w:rsid w:val="00AE227F"/>
    <w:rsid w:val="00AE65C8"/>
    <w:rsid w:val="00AE7BBD"/>
    <w:rsid w:val="00AF2BB2"/>
    <w:rsid w:val="00AF78CF"/>
    <w:rsid w:val="00B039AE"/>
    <w:rsid w:val="00B03F6C"/>
    <w:rsid w:val="00B04AD3"/>
    <w:rsid w:val="00B10210"/>
    <w:rsid w:val="00B11EF5"/>
    <w:rsid w:val="00B14DEA"/>
    <w:rsid w:val="00B22CB4"/>
    <w:rsid w:val="00B236A8"/>
    <w:rsid w:val="00B23837"/>
    <w:rsid w:val="00B24283"/>
    <w:rsid w:val="00B401F5"/>
    <w:rsid w:val="00B40B40"/>
    <w:rsid w:val="00B42571"/>
    <w:rsid w:val="00B43125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5579"/>
    <w:rsid w:val="00BA58DA"/>
    <w:rsid w:val="00BC05A7"/>
    <w:rsid w:val="00BC473C"/>
    <w:rsid w:val="00BD51D2"/>
    <w:rsid w:val="00BD7EEF"/>
    <w:rsid w:val="00BF5356"/>
    <w:rsid w:val="00C0251B"/>
    <w:rsid w:val="00C15BB4"/>
    <w:rsid w:val="00C21D52"/>
    <w:rsid w:val="00C2219C"/>
    <w:rsid w:val="00C268E1"/>
    <w:rsid w:val="00C3176A"/>
    <w:rsid w:val="00C41520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D03983"/>
    <w:rsid w:val="00D05B95"/>
    <w:rsid w:val="00D2233C"/>
    <w:rsid w:val="00D33EE1"/>
    <w:rsid w:val="00D40C06"/>
    <w:rsid w:val="00D46C1A"/>
    <w:rsid w:val="00D511B7"/>
    <w:rsid w:val="00D610BE"/>
    <w:rsid w:val="00D653A2"/>
    <w:rsid w:val="00D656D8"/>
    <w:rsid w:val="00D67FAA"/>
    <w:rsid w:val="00D707CB"/>
    <w:rsid w:val="00D75CF7"/>
    <w:rsid w:val="00D76BEB"/>
    <w:rsid w:val="00D777D0"/>
    <w:rsid w:val="00D82FD1"/>
    <w:rsid w:val="00DA143F"/>
    <w:rsid w:val="00DA2F6B"/>
    <w:rsid w:val="00DD060C"/>
    <w:rsid w:val="00DD3721"/>
    <w:rsid w:val="00DE367E"/>
    <w:rsid w:val="00DE45E0"/>
    <w:rsid w:val="00DF08BF"/>
    <w:rsid w:val="00DF1C99"/>
    <w:rsid w:val="00DF1EB7"/>
    <w:rsid w:val="00DF70D0"/>
    <w:rsid w:val="00E0038C"/>
    <w:rsid w:val="00E022FE"/>
    <w:rsid w:val="00E0449A"/>
    <w:rsid w:val="00E1735B"/>
    <w:rsid w:val="00E36C4F"/>
    <w:rsid w:val="00E40C80"/>
    <w:rsid w:val="00E410E1"/>
    <w:rsid w:val="00E43E1B"/>
    <w:rsid w:val="00E51396"/>
    <w:rsid w:val="00E55F41"/>
    <w:rsid w:val="00E6179C"/>
    <w:rsid w:val="00E71A24"/>
    <w:rsid w:val="00E73287"/>
    <w:rsid w:val="00E91189"/>
    <w:rsid w:val="00E911F4"/>
    <w:rsid w:val="00E91BD4"/>
    <w:rsid w:val="00E91C35"/>
    <w:rsid w:val="00E95DD8"/>
    <w:rsid w:val="00E9746F"/>
    <w:rsid w:val="00EB1104"/>
    <w:rsid w:val="00EB1160"/>
    <w:rsid w:val="00EC0299"/>
    <w:rsid w:val="00EC0CEE"/>
    <w:rsid w:val="00EC14A7"/>
    <w:rsid w:val="00EC64E0"/>
    <w:rsid w:val="00ED3459"/>
    <w:rsid w:val="00F20707"/>
    <w:rsid w:val="00F218CE"/>
    <w:rsid w:val="00F305D8"/>
    <w:rsid w:val="00F34B47"/>
    <w:rsid w:val="00F364F4"/>
    <w:rsid w:val="00F41523"/>
    <w:rsid w:val="00F41BFA"/>
    <w:rsid w:val="00F43B9C"/>
    <w:rsid w:val="00F45648"/>
    <w:rsid w:val="00F54479"/>
    <w:rsid w:val="00F5719C"/>
    <w:rsid w:val="00F655DC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3E6C"/>
    <w:rsid w:val="00FB5D80"/>
    <w:rsid w:val="00FC264D"/>
    <w:rsid w:val="00FC6196"/>
    <w:rsid w:val="00FC677D"/>
    <w:rsid w:val="00FD0817"/>
    <w:rsid w:val="00FD32EB"/>
    <w:rsid w:val="00FD38A9"/>
    <w:rsid w:val="00FD4235"/>
    <w:rsid w:val="00FD5B7C"/>
    <w:rsid w:val="00FD7855"/>
    <w:rsid w:val="00FE10BD"/>
    <w:rsid w:val="00FE2F95"/>
    <w:rsid w:val="00FE478A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uiPriority w:val="99"/>
    <w:rsid w:val="004F0EB9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765340"/>
  </w:style>
  <w:style w:type="character" w:customStyle="1" w:styleId="ac">
    <w:name w:val="Текст выноски Знак"/>
    <w:basedOn w:val="a1"/>
    <w:link w:val="ab"/>
    <w:uiPriority w:val="99"/>
    <w:semiHidden/>
    <w:rsid w:val="00765340"/>
    <w:rPr>
      <w:rFonts w:ascii="Tahoma" w:hAnsi="Tahoma" w:cs="Tahoma"/>
      <w:sz w:val="16"/>
      <w:szCs w:val="16"/>
    </w:rPr>
  </w:style>
  <w:style w:type="paragraph" w:customStyle="1" w:styleId="aff0">
    <w:name w:val="Рабочий"/>
    <w:basedOn w:val="a0"/>
    <w:rsid w:val="00765340"/>
    <w:pPr>
      <w:widowControl/>
      <w:autoSpaceDE/>
      <w:autoSpaceDN/>
      <w:adjustRightInd/>
      <w:ind w:firstLine="567"/>
      <w:jc w:val="both"/>
    </w:pPr>
    <w:rPr>
      <w:rFonts w:ascii="Arial" w:hAnsi="Arial"/>
      <w:sz w:val="20"/>
      <w:szCs w:val="20"/>
    </w:rPr>
  </w:style>
  <w:style w:type="character" w:styleId="aff1">
    <w:name w:val="Book Title"/>
    <w:basedOn w:val="a1"/>
    <w:uiPriority w:val="33"/>
    <w:qFormat/>
    <w:rsid w:val="00765340"/>
    <w:rPr>
      <w:b/>
      <w:bCs/>
      <w:smallCaps/>
      <w:spacing w:val="5"/>
    </w:rPr>
  </w:style>
  <w:style w:type="table" w:customStyle="1" w:styleId="12">
    <w:name w:val="Сетка таблицы1"/>
    <w:basedOn w:val="a2"/>
    <w:uiPriority w:val="59"/>
    <w:rsid w:val="00234D1E"/>
    <w:pPr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526D31"/>
  </w:style>
  <w:style w:type="numbering" w:customStyle="1" w:styleId="33">
    <w:name w:val="Нет списка3"/>
    <w:next w:val="a3"/>
    <w:uiPriority w:val="99"/>
    <w:semiHidden/>
    <w:unhideWhenUsed/>
    <w:rsid w:val="00C21D52"/>
  </w:style>
  <w:style w:type="numbering" w:customStyle="1" w:styleId="41">
    <w:name w:val="Нет списка4"/>
    <w:next w:val="a3"/>
    <w:uiPriority w:val="99"/>
    <w:semiHidden/>
    <w:unhideWhenUsed/>
    <w:rsid w:val="00AE7BBD"/>
  </w:style>
  <w:style w:type="paragraph" w:customStyle="1" w:styleId="aff2">
    <w:name w:val="ДОбщСв"/>
    <w:basedOn w:val="af7"/>
    <w:link w:val="aff3"/>
    <w:qFormat/>
    <w:rsid w:val="00AE7BBD"/>
  </w:style>
  <w:style w:type="character" w:customStyle="1" w:styleId="aff3">
    <w:name w:val="ДОбщСв Знак"/>
    <w:basedOn w:val="af8"/>
    <w:link w:val="aff2"/>
    <w:rsid w:val="00AE7BBD"/>
    <w:rPr>
      <w:rFonts w:ascii="Arial" w:eastAsia="Calibri" w:hAnsi="Arial"/>
      <w:szCs w:val="22"/>
      <w:lang w:eastAsia="en-US"/>
    </w:rPr>
  </w:style>
  <w:style w:type="paragraph" w:customStyle="1" w:styleId="aff4">
    <w:name w:val="Синтаксис"/>
    <w:basedOn w:val="a0"/>
    <w:link w:val="aff5"/>
    <w:qFormat/>
    <w:rsid w:val="00AE7B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5">
    <w:name w:val="Синтаксис Знак"/>
    <w:basedOn w:val="a1"/>
    <w:link w:val="aff4"/>
    <w:rsid w:val="00AE7BBD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6">
    <w:name w:val="Опред"/>
    <w:basedOn w:val="a0"/>
    <w:next w:val="a0"/>
    <w:link w:val="aff7"/>
    <w:autoRedefine/>
    <w:qFormat/>
    <w:rsid w:val="00AE7BB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ind w:firstLine="0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7">
    <w:name w:val="Опред Знак"/>
    <w:basedOn w:val="a1"/>
    <w:link w:val="aff6"/>
    <w:rsid w:val="00AE7BBD"/>
    <w:rPr>
      <w:rFonts w:ascii="Cambria" w:eastAsiaTheme="minorHAnsi" w:hAnsi="Cambria"/>
      <w:sz w:val="24"/>
      <w:szCs w:val="22"/>
      <w:lang w:eastAsia="en-US"/>
    </w:rPr>
  </w:style>
  <w:style w:type="paragraph" w:styleId="aff8">
    <w:name w:val="Intense Quote"/>
    <w:basedOn w:val="a0"/>
    <w:next w:val="a0"/>
    <w:link w:val="aff9"/>
    <w:uiPriority w:val="30"/>
    <w:qFormat/>
    <w:rsid w:val="00AE7BBD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9">
    <w:name w:val="Выделенная цитата Знак"/>
    <w:basedOn w:val="a1"/>
    <w:link w:val="aff8"/>
    <w:uiPriority w:val="30"/>
    <w:rsid w:val="00AE7BBD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a">
    <w:name w:val="Intense Emphasis"/>
    <w:basedOn w:val="a1"/>
    <w:uiPriority w:val="21"/>
    <w:qFormat/>
    <w:rsid w:val="00AE7BBD"/>
    <w:rPr>
      <w:rFonts w:asciiTheme="majorHAnsi" w:hAnsiTheme="majorHAnsi"/>
      <w:b/>
      <w:bCs/>
      <w:i/>
      <w:iCs/>
      <w:color w:val="6C0000"/>
    </w:rPr>
  </w:style>
  <w:style w:type="paragraph" w:styleId="affb">
    <w:name w:val="Title"/>
    <w:basedOn w:val="a0"/>
    <w:next w:val="a0"/>
    <w:link w:val="affc"/>
    <w:uiPriority w:val="10"/>
    <w:qFormat/>
    <w:rsid w:val="00AE7BB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c">
    <w:name w:val="Название Знак"/>
    <w:basedOn w:val="a1"/>
    <w:link w:val="affb"/>
    <w:uiPriority w:val="10"/>
    <w:rsid w:val="00AE7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AE7BBD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AE7BBD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AE7B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AE7BBD"/>
    <w:rPr>
      <w:rFonts w:ascii="Courier New" w:hAnsi="Courier New" w:cs="Courier New"/>
      <w:b/>
      <w:color w:val="00B050"/>
      <w:sz w:val="26"/>
      <w:szCs w:val="22"/>
    </w:rPr>
  </w:style>
  <w:style w:type="character" w:styleId="affd">
    <w:name w:val="Intense Reference"/>
    <w:basedOn w:val="a1"/>
    <w:uiPriority w:val="32"/>
    <w:qFormat/>
    <w:rsid w:val="00AE7BB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AE7BBD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AE7BBD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AE7BB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  <w:ind w:firstLine="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E7BBD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AE7BBD"/>
    <w:rPr>
      <w:rFonts w:ascii="Cambria" w:hAnsi="Cambria"/>
      <w:color w:val="auto"/>
      <w:sz w:val="24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AE7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uiPriority w:val="99"/>
    <w:rsid w:val="004F0EB9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765340"/>
  </w:style>
  <w:style w:type="character" w:customStyle="1" w:styleId="ac">
    <w:name w:val="Текст выноски Знак"/>
    <w:basedOn w:val="a1"/>
    <w:link w:val="ab"/>
    <w:uiPriority w:val="99"/>
    <w:semiHidden/>
    <w:rsid w:val="00765340"/>
    <w:rPr>
      <w:rFonts w:ascii="Tahoma" w:hAnsi="Tahoma" w:cs="Tahoma"/>
      <w:sz w:val="16"/>
      <w:szCs w:val="16"/>
    </w:rPr>
  </w:style>
  <w:style w:type="paragraph" w:customStyle="1" w:styleId="aff0">
    <w:name w:val="Рабочий"/>
    <w:basedOn w:val="a0"/>
    <w:rsid w:val="00765340"/>
    <w:pPr>
      <w:widowControl/>
      <w:autoSpaceDE/>
      <w:autoSpaceDN/>
      <w:adjustRightInd/>
      <w:ind w:firstLine="567"/>
      <w:jc w:val="both"/>
    </w:pPr>
    <w:rPr>
      <w:rFonts w:ascii="Arial" w:hAnsi="Arial"/>
      <w:sz w:val="20"/>
      <w:szCs w:val="20"/>
    </w:rPr>
  </w:style>
  <w:style w:type="character" w:styleId="aff1">
    <w:name w:val="Book Title"/>
    <w:basedOn w:val="a1"/>
    <w:uiPriority w:val="33"/>
    <w:qFormat/>
    <w:rsid w:val="00765340"/>
    <w:rPr>
      <w:b/>
      <w:bCs/>
      <w:smallCaps/>
      <w:spacing w:val="5"/>
    </w:rPr>
  </w:style>
  <w:style w:type="table" w:customStyle="1" w:styleId="12">
    <w:name w:val="Сетка таблицы1"/>
    <w:basedOn w:val="a2"/>
    <w:uiPriority w:val="59"/>
    <w:rsid w:val="00234D1E"/>
    <w:pPr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526D31"/>
  </w:style>
  <w:style w:type="numbering" w:customStyle="1" w:styleId="33">
    <w:name w:val="Нет списка3"/>
    <w:next w:val="a3"/>
    <w:uiPriority w:val="99"/>
    <w:semiHidden/>
    <w:unhideWhenUsed/>
    <w:rsid w:val="00C21D52"/>
  </w:style>
  <w:style w:type="numbering" w:customStyle="1" w:styleId="41">
    <w:name w:val="Нет списка4"/>
    <w:next w:val="a3"/>
    <w:uiPriority w:val="99"/>
    <w:semiHidden/>
    <w:unhideWhenUsed/>
    <w:rsid w:val="00AE7BBD"/>
  </w:style>
  <w:style w:type="paragraph" w:customStyle="1" w:styleId="aff2">
    <w:name w:val="ДОбщСв"/>
    <w:basedOn w:val="af7"/>
    <w:link w:val="aff3"/>
    <w:qFormat/>
    <w:rsid w:val="00AE7BBD"/>
  </w:style>
  <w:style w:type="character" w:customStyle="1" w:styleId="aff3">
    <w:name w:val="ДОбщСв Знак"/>
    <w:basedOn w:val="af8"/>
    <w:link w:val="aff2"/>
    <w:rsid w:val="00AE7BBD"/>
    <w:rPr>
      <w:rFonts w:ascii="Arial" w:eastAsia="Calibri" w:hAnsi="Arial"/>
      <w:szCs w:val="22"/>
      <w:lang w:eastAsia="en-US"/>
    </w:rPr>
  </w:style>
  <w:style w:type="paragraph" w:customStyle="1" w:styleId="aff4">
    <w:name w:val="Синтаксис"/>
    <w:basedOn w:val="a0"/>
    <w:link w:val="aff5"/>
    <w:qFormat/>
    <w:rsid w:val="00AE7B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5">
    <w:name w:val="Синтаксис Знак"/>
    <w:basedOn w:val="a1"/>
    <w:link w:val="aff4"/>
    <w:rsid w:val="00AE7BBD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6">
    <w:name w:val="Опред"/>
    <w:basedOn w:val="a0"/>
    <w:next w:val="a0"/>
    <w:link w:val="aff7"/>
    <w:autoRedefine/>
    <w:qFormat/>
    <w:rsid w:val="00AE7BB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ind w:firstLine="0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7">
    <w:name w:val="Опред Знак"/>
    <w:basedOn w:val="a1"/>
    <w:link w:val="aff6"/>
    <w:rsid w:val="00AE7BBD"/>
    <w:rPr>
      <w:rFonts w:ascii="Cambria" w:eastAsiaTheme="minorHAnsi" w:hAnsi="Cambria"/>
      <w:sz w:val="24"/>
      <w:szCs w:val="22"/>
      <w:lang w:eastAsia="en-US"/>
    </w:rPr>
  </w:style>
  <w:style w:type="paragraph" w:styleId="aff8">
    <w:name w:val="Intense Quote"/>
    <w:basedOn w:val="a0"/>
    <w:next w:val="a0"/>
    <w:link w:val="aff9"/>
    <w:uiPriority w:val="30"/>
    <w:qFormat/>
    <w:rsid w:val="00AE7BBD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9">
    <w:name w:val="Выделенная цитата Знак"/>
    <w:basedOn w:val="a1"/>
    <w:link w:val="aff8"/>
    <w:uiPriority w:val="30"/>
    <w:rsid w:val="00AE7BBD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a">
    <w:name w:val="Intense Emphasis"/>
    <w:basedOn w:val="a1"/>
    <w:uiPriority w:val="21"/>
    <w:qFormat/>
    <w:rsid w:val="00AE7BBD"/>
    <w:rPr>
      <w:rFonts w:asciiTheme="majorHAnsi" w:hAnsiTheme="majorHAnsi"/>
      <w:b/>
      <w:bCs/>
      <w:i/>
      <w:iCs/>
      <w:color w:val="6C0000"/>
    </w:rPr>
  </w:style>
  <w:style w:type="paragraph" w:styleId="affb">
    <w:name w:val="Title"/>
    <w:basedOn w:val="a0"/>
    <w:next w:val="a0"/>
    <w:link w:val="affc"/>
    <w:uiPriority w:val="10"/>
    <w:qFormat/>
    <w:rsid w:val="00AE7BB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c">
    <w:name w:val="Название Знак"/>
    <w:basedOn w:val="a1"/>
    <w:link w:val="affb"/>
    <w:uiPriority w:val="10"/>
    <w:rsid w:val="00AE7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AE7BBD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AE7BBD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AE7B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AE7BBD"/>
    <w:rPr>
      <w:rFonts w:ascii="Courier New" w:hAnsi="Courier New" w:cs="Courier New"/>
      <w:b/>
      <w:color w:val="00B050"/>
      <w:sz w:val="26"/>
      <w:szCs w:val="22"/>
    </w:rPr>
  </w:style>
  <w:style w:type="character" w:styleId="affd">
    <w:name w:val="Intense Reference"/>
    <w:basedOn w:val="a1"/>
    <w:uiPriority w:val="32"/>
    <w:qFormat/>
    <w:rsid w:val="00AE7BB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AE7BBD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AE7BBD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AE7BB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  <w:ind w:firstLine="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E7BBD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AE7BBD"/>
    <w:rPr>
      <w:rFonts w:ascii="Cambria" w:hAnsi="Cambria"/>
      <w:color w:val="auto"/>
      <w:sz w:val="24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AE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referat.ru/pub/item/20687" TargetMode="External"/><Relationship Id="rId26" Type="http://schemas.openxmlformats.org/officeDocument/2006/relationships/image" Target="media/image7.wmf"/><Relationship Id="rId39" Type="http://schemas.openxmlformats.org/officeDocument/2006/relationships/hyperlink" Target="https://urait.ru/bcode/431772" TargetMode="External"/><Relationship Id="rId21" Type="http://schemas.openxmlformats.org/officeDocument/2006/relationships/oleObject" Target="embeddings/oleObject1.bin"/><Relationship Id="rId34" Type="http://schemas.openxmlformats.org/officeDocument/2006/relationships/hyperlink" Target="https://urait.ru/bcode/388058" TargetMode="External"/><Relationship Id="rId42" Type="http://schemas.openxmlformats.org/officeDocument/2006/relationships/hyperlink" Target="https://znanium.com/catalog/product/1009760" TargetMode="External"/><Relationship Id="rId47" Type="http://schemas.openxmlformats.org/officeDocument/2006/relationships/hyperlink" Target="https://magtu.informsystema.ru/uploader/fileUpload?name=3599.pdf&amp;show=dcatalogues/1/1524568/3599.pdf&amp;view=true" TargetMode="External"/><Relationship Id="rId50" Type="http://schemas.openxmlformats.org/officeDocument/2006/relationships/hyperlink" Target="https://elibrary.ru/project_risc.asp" TargetMode="External"/><Relationship Id="rId55" Type="http://schemas.openxmlformats.org/officeDocument/2006/relationships/hyperlink" Target="http://magtu.ru:8085/marcweb2/Default.asp" TargetMode="External"/><Relationship Id="rId63" Type="http://schemas.openxmlformats.org/officeDocument/2006/relationships/hyperlink" Target="http://www.springer.com/references" TargetMode="External"/><Relationship Id="rId68" Type="http://schemas.openxmlformats.org/officeDocument/2006/relationships/fontTable" Target="fontTable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://referat.ru/pub/item/28" TargetMode="Externa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6.wmf"/><Relationship Id="rId32" Type="http://schemas.openxmlformats.org/officeDocument/2006/relationships/hyperlink" Target="https://znanium.com/catalog/product/1053944" TargetMode="External"/><Relationship Id="rId37" Type="http://schemas.openxmlformats.org/officeDocument/2006/relationships/hyperlink" Target="https://znanium.com/catalog/product/1009442" TargetMode="External"/><Relationship Id="rId40" Type="http://schemas.openxmlformats.org/officeDocument/2006/relationships/hyperlink" Target="https://znanium.com/catalog/product/949045" TargetMode="External"/><Relationship Id="rId45" Type="http://schemas.openxmlformats.org/officeDocument/2006/relationships/hyperlink" Target="https://magtu.informsystema.ru/uploader/fileUpload?name=3753.pdf&amp;show=dcatalogues/1/1527776/3753.pdf&amp;view=true" TargetMode="External"/><Relationship Id="rId53" Type="http://schemas.openxmlformats.org/officeDocument/2006/relationships/hyperlink" Target="http://www1.fips.ru/" TargetMode="External"/><Relationship Id="rId58" Type="http://schemas.openxmlformats.org/officeDocument/2006/relationships/hyperlink" Target="http://webofscience.com" TargetMode="External"/><Relationship Id="rId66" Type="http://schemas.openxmlformats.org/officeDocument/2006/relationships/hyperlink" Target="https://fstec.ru/normotvorcheskaya/tekhnicheskaya-zashchita-informatsi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referat.ru/pub/item/531" TargetMode="External"/><Relationship Id="rId23" Type="http://schemas.openxmlformats.org/officeDocument/2006/relationships/oleObject" Target="embeddings/oleObject2.bin"/><Relationship Id="rId28" Type="http://schemas.openxmlformats.org/officeDocument/2006/relationships/header" Target="header1.xml"/><Relationship Id="rId36" Type="http://schemas.openxmlformats.org/officeDocument/2006/relationships/hyperlink" Target="https://znanium.com/catalog/product/1036598" TargetMode="External"/><Relationship Id="rId49" Type="http://schemas.openxmlformats.org/officeDocument/2006/relationships/hyperlink" Target="https://dlib.eastview.com/" TargetMode="External"/><Relationship Id="rId57" Type="http://schemas.openxmlformats.org/officeDocument/2006/relationships/hyperlink" Target="https://uisrussia.msu.ru" TargetMode="External"/><Relationship Id="rId61" Type="http://schemas.openxmlformats.org/officeDocument/2006/relationships/hyperlink" Target="http://www.springerprotocol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referat.ru/pub/item/21265" TargetMode="External"/><Relationship Id="rId31" Type="http://schemas.openxmlformats.org/officeDocument/2006/relationships/oleObject" Target="embeddings/oleObject6.bin"/><Relationship Id="rId44" Type="http://schemas.openxmlformats.org/officeDocument/2006/relationships/hyperlink" Target="https://magtu.informsystema.ru/uploader/fileUpload?name=2392.pdf&amp;show=dcatalogues/1/1130084/2392.pdf&amp;view=true" TargetMode="Externa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://link.springer.com/" TargetMode="External"/><Relationship Id="rId65" Type="http://schemas.openxmlformats.org/officeDocument/2006/relationships/hyperlink" Target="https://archive.neicon.ru/xmlu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5.wmf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5.bin"/><Relationship Id="rId35" Type="http://schemas.openxmlformats.org/officeDocument/2006/relationships/hyperlink" Target="https://znanium.com/catalog/product/1114032" TargetMode="External"/><Relationship Id="rId43" Type="http://schemas.openxmlformats.org/officeDocument/2006/relationships/hyperlink" Target="https://magtu.informsystema.ru/uploader/fileUpload?name=1418.pdf&amp;show=dcatalogues/1/1123933/1418.pdf&amp;view=true" TargetMode="External"/><Relationship Id="rId48" Type="http://schemas.openxmlformats.org/officeDocument/2006/relationships/hyperlink" Target="https://magtu.informsystema.ru" TargetMode="External"/><Relationship Id="rId56" Type="http://schemas.openxmlformats.org/officeDocument/2006/relationships/hyperlink" Target="http://ecsocman.hse.ru/" TargetMode="External"/><Relationship Id="rId64" Type="http://schemas.openxmlformats.org/officeDocument/2006/relationships/hyperlink" Target="https://www.nature.com/siteindex" TargetMode="External"/><Relationship Id="rId69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://referat.ru/pub/item/1237" TargetMode="External"/><Relationship Id="rId25" Type="http://schemas.openxmlformats.org/officeDocument/2006/relationships/oleObject" Target="embeddings/oleObject3.bin"/><Relationship Id="rId33" Type="http://schemas.openxmlformats.org/officeDocument/2006/relationships/hyperlink" Target="https://znanium.com/catalog/product/422159" TargetMode="External"/><Relationship Id="rId38" Type="http://schemas.openxmlformats.org/officeDocument/2006/relationships/hyperlink" Target="https://urait.ru/bcode/422772" TargetMode="External"/><Relationship Id="rId46" Type="http://schemas.openxmlformats.org/officeDocument/2006/relationships/hyperlink" Target="https://magtu.informsystema.ru/uploader/fileUpload?name=1292.pdf&amp;show=dcatalogues/1/1123496/1292.pdf&amp;view=true" TargetMode="External"/><Relationship Id="rId59" Type="http://schemas.openxmlformats.org/officeDocument/2006/relationships/hyperlink" Target="http://scopus.com" TargetMode="External"/><Relationship Id="rId67" Type="http://schemas.openxmlformats.org/officeDocument/2006/relationships/hyperlink" Target="https://bdu.fstec.ru" TargetMode="External"/><Relationship Id="rId20" Type="http://schemas.openxmlformats.org/officeDocument/2006/relationships/image" Target="media/image4.wmf"/><Relationship Id="rId41" Type="http://schemas.openxmlformats.org/officeDocument/2006/relationships/hyperlink" Target="https://urait.ru/bcode/447096" TargetMode="External"/><Relationship Id="rId54" Type="http://schemas.openxmlformats.org/officeDocument/2006/relationships/hyperlink" Target="https://www.rsl.ru/ru/4readers/catalogues/" TargetMode="External"/><Relationship Id="rId62" Type="http://schemas.openxmlformats.org/officeDocument/2006/relationships/hyperlink" Target="http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ABA757-139F-477A-80AC-55E58707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7631</Words>
  <Characters>43499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51028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Терентьев Д.В.</cp:lastModifiedBy>
  <cp:revision>3</cp:revision>
  <cp:lastPrinted>2011-03-30T06:24:00Z</cp:lastPrinted>
  <dcterms:created xsi:type="dcterms:W3CDTF">2020-11-26T09:15:00Z</dcterms:created>
  <dcterms:modified xsi:type="dcterms:W3CDTF">2020-11-26T13:25:00Z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