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xmlns:wp14="http://schemas.microsoft.com/office/word/2010/wordml" w:rsidR="00CC2538" w:rsidP="00CC2538" w:rsidRDefault="00814B06" w14:paraId="672A6659" wp14:textId="77777777">
      <w:pPr>
        <w:pStyle w:val="Style9"/>
        <w:widowControl/>
        <w:jc w:val="both"/>
        <w:rPr>
          <w:rStyle w:val="FontStyle16"/>
          <w:sz w:val="24"/>
          <w:szCs w:val="24"/>
        </w:rPr>
      </w:pPr>
      <w:r w:rsidR="00814B06">
        <w:drawing>
          <wp:inline xmlns:wp14="http://schemas.microsoft.com/office/word/2010/wordprocessingDrawing" wp14:editId="5E481C4F" wp14:anchorId="0507493D">
            <wp:extent cx="5937885" cy="8152763"/>
            <wp:effectExtent l="0" t="0" r="0" b="0"/>
            <wp:docPr id="1" name="Рисунок 1" title=""/>
            <wp:cNvGraphicFramePr>
              <a:graphicFrameLocks noChangeAspect="1"/>
            </wp:cNvGraphicFramePr>
            <a:graphic>
              <a:graphicData uri="http://schemas.openxmlformats.org/drawingml/2006/picture">
                <pic:pic>
                  <pic:nvPicPr>
                    <pic:cNvPr id="0" name="Рисунок 1"/>
                    <pic:cNvPicPr/>
                  </pic:nvPicPr>
                  <pic:blipFill>
                    <a:blip r:embed="R3be8ad323e1d4a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7885" cy="8152763"/>
                    </a:xfrm>
                    <a:prstGeom prst="rect">
                      <a:avLst/>
                    </a:prstGeom>
                  </pic:spPr>
                </pic:pic>
              </a:graphicData>
            </a:graphic>
          </wp:inline>
        </w:drawing>
      </w:r>
    </w:p>
    <w:p xmlns:wp14="http://schemas.microsoft.com/office/word/2010/wordml" w:rsidR="00CC2538" w:rsidP="00F91E5F" w:rsidRDefault="00CC2538" w14:paraId="0A37501D" wp14:textId="77777777">
      <w:pPr>
        <w:pStyle w:val="Style9"/>
        <w:widowControl/>
        <w:ind w:firstLine="720"/>
        <w:jc w:val="both"/>
        <w:rPr>
          <w:rStyle w:val="FontStyle16"/>
          <w:sz w:val="24"/>
          <w:szCs w:val="24"/>
        </w:rPr>
      </w:pPr>
    </w:p>
    <w:p xmlns:wp14="http://schemas.microsoft.com/office/word/2010/wordml" w:rsidR="00CC2538" w:rsidP="00CC2538" w:rsidRDefault="00CC2538" w14:paraId="5DAB6C7B" wp14:textId="77777777">
      <w:pPr>
        <w:pStyle w:val="Style9"/>
        <w:widowControl/>
        <w:jc w:val="both"/>
        <w:rPr>
          <w:rStyle w:val="FontStyle16"/>
          <w:sz w:val="24"/>
          <w:szCs w:val="24"/>
        </w:rPr>
      </w:pPr>
      <w:r w:rsidRPr="305AC997">
        <w:rPr>
          <w:rStyle w:val="FontStyle16"/>
          <w:sz w:val="24"/>
          <w:szCs w:val="24"/>
        </w:rPr>
        <w:br w:type="page"/>
      </w:r>
      <w:r w:rsidR="00814B06">
        <w:drawing>
          <wp:inline xmlns:wp14="http://schemas.microsoft.com/office/word/2010/wordprocessingDrawing" wp14:editId="5C63C9A1" wp14:anchorId="43E032D7">
            <wp:extent cx="5934076" cy="8391526"/>
            <wp:effectExtent l="0" t="0" r="0" b="0"/>
            <wp:docPr id="2" name="Рисунок 2" title=""/>
            <wp:cNvGraphicFramePr>
              <a:graphicFrameLocks noChangeAspect="1"/>
            </wp:cNvGraphicFramePr>
            <a:graphic>
              <a:graphicData uri="http://schemas.openxmlformats.org/drawingml/2006/picture">
                <pic:pic>
                  <pic:nvPicPr>
                    <pic:cNvPr id="0" name="Рисунок 2"/>
                    <pic:cNvPicPr/>
                  </pic:nvPicPr>
                  <pic:blipFill>
                    <a:blip r:embed="R6e1900f0aca64b7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34076" cy="8391526"/>
                    </a:xfrm>
                    <a:prstGeom prst="rect">
                      <a:avLst/>
                    </a:prstGeom>
                  </pic:spPr>
                </pic:pic>
              </a:graphicData>
            </a:graphic>
          </wp:inline>
        </w:drawing>
      </w:r>
    </w:p>
    <w:p xmlns:wp14="http://schemas.microsoft.com/office/word/2010/wordml" w:rsidR="00CC2538" w:rsidP="00F91E5F" w:rsidRDefault="00CC2538" w14:paraId="02EB378F" wp14:textId="77777777">
      <w:pPr>
        <w:pStyle w:val="Style9"/>
        <w:widowControl/>
        <w:ind w:firstLine="720"/>
        <w:jc w:val="both"/>
        <w:rPr>
          <w:rStyle w:val="FontStyle16"/>
          <w:sz w:val="24"/>
          <w:szCs w:val="24"/>
        </w:rPr>
      </w:pPr>
    </w:p>
    <w:p xmlns:wp14="http://schemas.microsoft.com/office/word/2010/wordml" w:rsidR="005D3972" w:rsidP="00F91E5F" w:rsidRDefault="00CC2538" w14:paraId="6A05A809" wp14:textId="77777777">
      <w:pPr>
        <w:pStyle w:val="Style9"/>
        <w:widowControl/>
        <w:ind w:firstLine="720"/>
        <w:jc w:val="both"/>
        <w:rPr>
          <w:rStyle w:val="FontStyle16"/>
          <w:sz w:val="24"/>
          <w:szCs w:val="24"/>
        </w:rPr>
      </w:pPr>
      <w:r w:rsidRPr="305AC997">
        <w:rPr>
          <w:rStyle w:val="FontStyle16"/>
          <w:sz w:val="24"/>
          <w:szCs w:val="24"/>
        </w:rPr>
        <w:br w:type="page"/>
      </w:r>
      <w:r w:rsidR="00814B06">
        <w:drawing>
          <wp:inline xmlns:wp14="http://schemas.microsoft.com/office/word/2010/wordprocessingDrawing" wp14:editId="0EC1C42A" wp14:anchorId="05E7DA31">
            <wp:extent cx="5759449" cy="7904481"/>
            <wp:effectExtent l="0" t="0" r="0" b="0"/>
            <wp:docPr id="3" name="Рисунок 3" title=""/>
            <wp:cNvGraphicFramePr>
              <a:graphicFrameLocks noChangeAspect="1"/>
            </wp:cNvGraphicFramePr>
            <a:graphic>
              <a:graphicData uri="http://schemas.openxmlformats.org/drawingml/2006/picture">
                <pic:pic>
                  <pic:nvPicPr>
                    <pic:cNvPr id="0" name="Рисунок 3"/>
                    <pic:cNvPicPr/>
                  </pic:nvPicPr>
                  <pic:blipFill>
                    <a:blip r:embed="R1ec67a6da8d145c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9449" cy="7904481"/>
                    </a:xfrm>
                    <a:prstGeom prst="rect">
                      <a:avLst/>
                    </a:prstGeom>
                  </pic:spPr>
                </pic:pic>
              </a:graphicData>
            </a:graphic>
          </wp:inline>
        </w:drawing>
      </w:r>
    </w:p>
    <w:p xmlns:wp14="http://schemas.microsoft.com/office/word/2010/wordml" w:rsidRPr="005559CA" w:rsidR="00F91E5F" w:rsidP="00F91E5F" w:rsidRDefault="005D3972" w14:paraId="678D31BE" wp14:textId="77777777">
      <w:pPr>
        <w:pStyle w:val="Style9"/>
        <w:widowControl/>
        <w:ind w:firstLine="720"/>
        <w:jc w:val="both"/>
        <w:rPr>
          <w:rStyle w:val="FontStyle16"/>
          <w:sz w:val="24"/>
          <w:szCs w:val="24"/>
        </w:rPr>
      </w:pPr>
      <w:r w:rsidRPr="305AC997">
        <w:rPr>
          <w:rStyle w:val="FontStyle16"/>
          <w:sz w:val="24"/>
          <w:szCs w:val="24"/>
        </w:rPr>
        <w:br w:type="page"/>
      </w:r>
      <w:r w:rsidRPr="305AC997" w:rsidR="00F91E5F">
        <w:rPr>
          <w:rStyle w:val="FontStyle16"/>
          <w:sz w:val="24"/>
          <w:szCs w:val="24"/>
        </w:rPr>
        <w:t xml:space="preserve">1 </w:t>
      </w:r>
      <w:r w:rsidRPr="305AC997" w:rsidR="00F91E5F">
        <w:rPr>
          <w:rStyle w:val="FontStyle16"/>
          <w:sz w:val="24"/>
          <w:szCs w:val="24"/>
        </w:rPr>
        <w:t xml:space="preserve"> Цели освоении дисциплины</w:t>
      </w:r>
    </w:p>
    <w:p w:rsidR="6E0381BA" w:rsidP="305AC997" w:rsidRDefault="6E0381BA" w14:paraId="0054445F" w14:textId="71637759">
      <w:pPr>
        <w:ind w:firstLine="567"/>
        <w:jc w:val="both"/>
      </w:pPr>
      <w:r w:rsidRPr="305AC997" w:rsidR="6E0381BA">
        <w:rPr>
          <w:rFonts w:ascii="Times New Roman" w:hAnsi="Times New Roman" w:eastAsia="Times New Roman" w:cs="Times New Roman"/>
          <w:noProof w:val="0"/>
          <w:sz w:val="24"/>
          <w:szCs w:val="24"/>
          <w:lang w:val="ru-RU"/>
        </w:rPr>
        <w:t>Целью изучения дисциплины «Наноэлектроника» является формирование научной основы, необходимой для создания элементов, приборов и устройств микро- и наноэлектроники;</w:t>
      </w:r>
      <w:r>
        <w:br/>
      </w:r>
      <w:r w:rsidRPr="305AC997" w:rsidR="6E0381BA">
        <w:rPr>
          <w:rFonts w:ascii="Times New Roman" w:hAnsi="Times New Roman" w:eastAsia="Times New Roman" w:cs="Times New Roman"/>
          <w:noProof w:val="0"/>
          <w:sz w:val="24"/>
          <w:szCs w:val="24"/>
          <w:lang w:val="ru-RU"/>
        </w:rPr>
        <w:t xml:space="preserve"> способность учитывать современные тенденции развития электроники, измерительной и вычислительной техники, информационных технологий в своей профессиональной деятельности;</w:t>
      </w:r>
    </w:p>
    <w:p w:rsidR="6E0381BA" w:rsidP="305AC997" w:rsidRDefault="6E0381BA" w14:paraId="53BABA59" w14:textId="624B2D1C">
      <w:pPr>
        <w:ind w:firstLine="567"/>
        <w:jc w:val="both"/>
      </w:pPr>
      <w:r w:rsidRPr="305AC997" w:rsidR="6E0381BA">
        <w:rPr>
          <w:rFonts w:ascii="Times New Roman" w:hAnsi="Times New Roman" w:eastAsia="Times New Roman" w:cs="Times New Roman"/>
          <w:noProof w:val="0"/>
          <w:sz w:val="24"/>
          <w:szCs w:val="24"/>
          <w:lang w:val="ru-RU"/>
        </w:rPr>
        <w:t>готовность анализировать и систематизировать результаты исследований, представлять материалы в виде научных отчетов, публикаций, презентаций.</w:t>
      </w:r>
    </w:p>
    <w:p xmlns:wp14="http://schemas.microsoft.com/office/word/2010/wordml" w:rsidR="00F91E5F" w:rsidP="00F91E5F" w:rsidRDefault="00F91E5F" w14:paraId="19A04696" wp14:textId="77777777">
      <w:pPr>
        <w:pStyle w:val="nge"/>
        <w:suppressAutoHyphens w:val="0"/>
        <w:adjustRightInd w:val="0"/>
        <w:ind w:firstLine="567"/>
        <w:jc w:val="both"/>
      </w:pPr>
      <w:r w:rsidRPr="00AA2A06">
        <w:t xml:space="preserve">Задачей изучения дисциплины «Наноэлектроника» является изучение законов физики </w:t>
      </w:r>
      <w:proofErr w:type="spellStart"/>
      <w:r w:rsidRPr="00AA2A06">
        <w:t>наноразмерных</w:t>
      </w:r>
      <w:proofErr w:type="spellEnd"/>
      <w:r w:rsidRPr="00AA2A06">
        <w:t xml:space="preserve"> полупроводниковых структур для</w:t>
      </w:r>
      <w:r w:rsidR="005D3972">
        <w:t xml:space="preserve"> </w:t>
      </w:r>
      <w:r w:rsidRPr="00AA2A06">
        <w:t>последующего использования их</w:t>
      </w:r>
      <w:r w:rsidR="005D3972">
        <w:t xml:space="preserve"> </w:t>
      </w:r>
      <w:r w:rsidRPr="00AA2A06">
        <w:t>при разработке и</w:t>
      </w:r>
      <w:r w:rsidR="005D3972">
        <w:t xml:space="preserve"> </w:t>
      </w:r>
      <w:r w:rsidRPr="00AA2A06">
        <w:t>эксплуатации приборов и</w:t>
      </w:r>
      <w:r w:rsidR="005D3972">
        <w:t xml:space="preserve"> </w:t>
      </w:r>
      <w:r w:rsidRPr="00AA2A06">
        <w:t>устройств микроволновой, цифровой и</w:t>
      </w:r>
      <w:r w:rsidR="005D3972">
        <w:t xml:space="preserve"> </w:t>
      </w:r>
      <w:r w:rsidRPr="00AA2A06">
        <w:t>оптической электроники, а</w:t>
      </w:r>
      <w:r w:rsidR="005D3972">
        <w:t xml:space="preserve"> </w:t>
      </w:r>
      <w:r w:rsidRPr="00AA2A06">
        <w:t>также при</w:t>
      </w:r>
      <w:r w:rsidR="005D3972">
        <w:t xml:space="preserve"> </w:t>
      </w:r>
      <w:r w:rsidRPr="00AA2A06">
        <w:t>проектировании электронных схем на</w:t>
      </w:r>
      <w:r w:rsidR="005D3972">
        <w:t xml:space="preserve"> </w:t>
      </w:r>
      <w:r w:rsidRPr="00AA2A06">
        <w:t>их основе.</w:t>
      </w:r>
    </w:p>
    <w:p xmlns:wp14="http://schemas.microsoft.com/office/word/2010/wordml" w:rsidRPr="005559CA" w:rsidR="00F91E5F" w:rsidP="00F91E5F" w:rsidRDefault="00F91E5F" w14:paraId="5A39BBE3" wp14:textId="77777777">
      <w:pPr>
        <w:pStyle w:val="Style9"/>
        <w:widowControl/>
        <w:ind w:firstLine="720"/>
        <w:jc w:val="both"/>
        <w:rPr>
          <w:rStyle w:val="FontStyle16"/>
          <w:b w:val="0"/>
          <w:sz w:val="24"/>
          <w:szCs w:val="24"/>
        </w:rPr>
      </w:pPr>
    </w:p>
    <w:p xmlns:wp14="http://schemas.microsoft.com/office/word/2010/wordml" w:rsidRPr="004467B2" w:rsidR="00F91E5F" w:rsidP="00F91E5F" w:rsidRDefault="00F91E5F" w14:paraId="181DCEC4" wp14:textId="77777777">
      <w:pPr>
        <w:pStyle w:val="1"/>
        <w:rPr>
          <w:rStyle w:val="FontStyle16"/>
          <w:i w:val="0"/>
          <w:iCs w:val="0"/>
          <w:sz w:val="24"/>
          <w:szCs w:val="24"/>
        </w:rPr>
      </w:pPr>
      <w:r w:rsidRPr="007872DF">
        <w:rPr>
          <w:rStyle w:val="FontStyle21"/>
          <w:sz w:val="24"/>
          <w:szCs w:val="24"/>
        </w:rPr>
        <w:t xml:space="preserve"> </w:t>
      </w:r>
      <w:r w:rsidRPr="004467B2">
        <w:rPr>
          <w:rStyle w:val="FontStyle16"/>
          <w:i w:val="0"/>
          <w:iCs w:val="0"/>
          <w:sz w:val="24"/>
          <w:szCs w:val="24"/>
        </w:rPr>
        <w:t xml:space="preserve">2 Место дисциплины в структуре образовательной программы подготовки бакалавра </w:t>
      </w:r>
    </w:p>
    <w:p xmlns:wp14="http://schemas.microsoft.com/office/word/2010/wordml" w:rsidRPr="003D2FEF" w:rsidR="00F91E5F" w:rsidP="00F91E5F" w:rsidRDefault="00F91E5F" w14:paraId="464090C0" wp14:textId="77777777">
      <w:pPr>
        <w:pStyle w:val="nge"/>
        <w:suppressAutoHyphens w:val="0"/>
        <w:adjustRightInd w:val="0"/>
        <w:ind w:firstLine="567"/>
        <w:jc w:val="both"/>
      </w:pPr>
      <w:r w:rsidRPr="003D2FEF">
        <w:t>Дисциплина «</w:t>
      </w:r>
      <w:proofErr w:type="spellStart"/>
      <w:r w:rsidRPr="00AA2A06">
        <w:t>Наноэлектроника</w:t>
      </w:r>
      <w:proofErr w:type="spellEnd"/>
      <w:r w:rsidRPr="003D2FEF">
        <w:t>» входит в профессиональный цикл образовательной программы по направлению</w:t>
      </w:r>
      <w:r w:rsidRPr="003D2FEF">
        <w:rPr>
          <w:b/>
          <w:bCs/>
        </w:rPr>
        <w:t xml:space="preserve"> подготовки «Электроника и наноэлектроника», профиль подготовки «Промышленная электроника»</w:t>
      </w:r>
      <w:r w:rsidRPr="003D2FEF">
        <w:t xml:space="preserve">. </w:t>
      </w:r>
    </w:p>
    <w:p xmlns:wp14="http://schemas.microsoft.com/office/word/2010/wordml" w:rsidRPr="003D2FEF" w:rsidR="00F91E5F" w:rsidP="00F91E5F" w:rsidRDefault="00F91E5F" w14:paraId="17BDD4CF" wp14:textId="77777777">
      <w:pPr>
        <w:pStyle w:val="nge"/>
        <w:suppressAutoHyphens w:val="0"/>
        <w:adjustRightInd w:val="0"/>
        <w:ind w:firstLine="567"/>
        <w:jc w:val="both"/>
      </w:pPr>
      <w:r w:rsidRPr="003D2FEF">
        <w:t xml:space="preserve">Изучение дисциплины </w:t>
      </w:r>
      <w:r w:rsidR="003D4B1A">
        <w:t>«</w:t>
      </w:r>
      <w:proofErr w:type="spellStart"/>
      <w:r w:rsidRPr="00AA2A06">
        <w:t>Наноэлектроника</w:t>
      </w:r>
      <w:proofErr w:type="spellEnd"/>
      <w:r w:rsidR="003D4B1A">
        <w:t>»</w:t>
      </w:r>
      <w:r w:rsidRPr="003D2FEF">
        <w:t xml:space="preserve"> базируется на естественно-научных дисциплинах и дисциплинах общепрофессиональной подготовки: </w:t>
      </w:r>
      <w:r>
        <w:t xml:space="preserve">Физические основы электроники, </w:t>
      </w:r>
      <w:proofErr w:type="spellStart"/>
      <w:r>
        <w:t>Схемотехника</w:t>
      </w:r>
      <w:proofErr w:type="spellEnd"/>
      <w:r w:rsidRPr="003D2FEF">
        <w:t xml:space="preserve">, </w:t>
      </w:r>
      <w:r>
        <w:t xml:space="preserve">Расчет электронных схем, Материалы и элементы электронной техники, Физика конденсированного состояния, </w:t>
      </w:r>
      <w:r w:rsidR="003D4B1A">
        <w:t>элементы цифровой техники</w:t>
      </w:r>
      <w:r w:rsidRPr="003D2FEF">
        <w:t>.</w:t>
      </w:r>
    </w:p>
    <w:p xmlns:wp14="http://schemas.microsoft.com/office/word/2010/wordml" w:rsidRPr="00FB2F63" w:rsidR="00F91E5F" w:rsidP="003D4B1A" w:rsidRDefault="00F91E5F" w14:paraId="33209B18" wp14:textId="77777777">
      <w:pPr>
        <w:pStyle w:val="nge"/>
        <w:suppressAutoHyphens w:val="0"/>
        <w:adjustRightInd w:val="0"/>
        <w:ind w:firstLine="567"/>
        <w:jc w:val="both"/>
        <w:rPr>
          <w:rStyle w:val="FontStyle16"/>
          <w:b w:val="0"/>
          <w:bCs w:val="0"/>
          <w:sz w:val="24"/>
          <w:szCs w:val="24"/>
        </w:rPr>
      </w:pPr>
      <w:r w:rsidRPr="003D2FEF">
        <w:t xml:space="preserve">Данная дисциплина необходима для </w:t>
      </w:r>
      <w:r w:rsidR="003D4B1A">
        <w:t>успе</w:t>
      </w:r>
      <w:r w:rsidRPr="003D2FEF">
        <w:t>шного</w:t>
      </w:r>
      <w:r>
        <w:t xml:space="preserve"> </w:t>
      </w:r>
      <w:r w:rsidR="003D4B1A">
        <w:t>прохождения государственной итоговой аттестации</w:t>
      </w:r>
      <w:r w:rsidRPr="003D2FEF">
        <w:t>.</w:t>
      </w:r>
    </w:p>
    <w:p xmlns:wp14="http://schemas.microsoft.com/office/word/2010/wordml" w:rsidRPr="00ED664F" w:rsidR="00F91E5F" w:rsidP="00F91E5F" w:rsidRDefault="00F91E5F" w14:paraId="41C8F396" wp14:textId="77777777">
      <w:pPr>
        <w:pStyle w:val="1"/>
        <w:rPr>
          <w:rStyle w:val="FontStyle16"/>
          <w:bCs w:val="0"/>
          <w:i w:val="0"/>
          <w:iCs w:val="0"/>
          <w:sz w:val="24"/>
          <w:szCs w:val="24"/>
        </w:rPr>
      </w:pPr>
    </w:p>
    <w:p xmlns:wp14="http://schemas.microsoft.com/office/word/2010/wordml" w:rsidRPr="00ED664F" w:rsidR="00F91E5F" w:rsidP="00F91E5F" w:rsidRDefault="00F91E5F" w14:paraId="4DA0F750" wp14:textId="77777777">
      <w:pPr>
        <w:pStyle w:val="1"/>
        <w:rPr>
          <w:rStyle w:val="FontStyle16"/>
          <w:i w:val="0"/>
          <w:iCs w:val="0"/>
          <w:sz w:val="24"/>
          <w:szCs w:val="24"/>
        </w:rPr>
      </w:pPr>
      <w:r w:rsidRPr="00ED664F">
        <w:rPr>
          <w:rStyle w:val="FontStyle16"/>
          <w:i w:val="0"/>
          <w:iCs w:val="0"/>
          <w:sz w:val="24"/>
          <w:szCs w:val="24"/>
        </w:rPr>
        <w:t xml:space="preserve">3 Компетенции обучающегося, формируемые в результате освоения </w:t>
      </w:r>
      <w:r w:rsidRPr="00ED664F">
        <w:rPr>
          <w:rStyle w:val="FontStyle16"/>
          <w:i w:val="0"/>
          <w:iCs w:val="0"/>
          <w:sz w:val="24"/>
          <w:szCs w:val="24"/>
        </w:rPr>
        <w:br/>
      </w:r>
      <w:r w:rsidRPr="00ED664F">
        <w:rPr>
          <w:rStyle w:val="FontStyle16"/>
          <w:i w:val="0"/>
          <w:iCs w:val="0"/>
          <w:sz w:val="24"/>
          <w:szCs w:val="24"/>
        </w:rPr>
        <w:t>дисциплины (модуля) и планируемые результаты обучения</w:t>
      </w:r>
    </w:p>
    <w:p xmlns:wp14="http://schemas.microsoft.com/office/word/2010/wordml" w:rsidRPr="00ED664F" w:rsidR="00F91E5F" w:rsidP="00F91E5F" w:rsidRDefault="00F91E5F" w14:paraId="72A3D3EC" wp14:textId="77777777">
      <w:pPr>
        <w:pStyle w:val="1"/>
        <w:rPr>
          <w:rStyle w:val="FontStyle16"/>
          <w:sz w:val="24"/>
          <w:szCs w:val="24"/>
        </w:rPr>
      </w:pPr>
    </w:p>
    <w:p xmlns:wp14="http://schemas.microsoft.com/office/word/2010/wordml" w:rsidRPr="00C5451F" w:rsidR="00F91E5F" w:rsidP="005D3972" w:rsidRDefault="00F91E5F" w14:paraId="1051E023" wp14:textId="77777777">
      <w:pPr>
        <w:tabs>
          <w:tab w:val="left" w:pos="851"/>
        </w:tabs>
        <w:jc w:val="both"/>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освоения дисциплины (модуля</w:t>
      </w:r>
      <w:r w:rsidRPr="00FB2F63">
        <w:rPr>
          <w:rStyle w:val="FontStyle16"/>
          <w:b w:val="0"/>
          <w:sz w:val="24"/>
          <w:szCs w:val="24"/>
        </w:rPr>
        <w:t>) «</w:t>
      </w:r>
      <w:r w:rsidRPr="00AA2A06">
        <w:t>Наноэлектроника</w:t>
      </w:r>
      <w:r w:rsidRPr="00FB2F63">
        <w:rPr>
          <w:rStyle w:val="FontStyle16"/>
          <w:b w:val="0"/>
          <w:sz w:val="24"/>
          <w:szCs w:val="24"/>
        </w:rPr>
        <w:t>»</w:t>
      </w:r>
      <w:r w:rsidRPr="00C5451F">
        <w:rPr>
          <w:rStyle w:val="FontStyle16"/>
          <w:b w:val="0"/>
          <w:sz w:val="24"/>
          <w:szCs w:val="24"/>
        </w:rPr>
        <w:t xml:space="preserve"> </w:t>
      </w:r>
      <w:r>
        <w:rPr>
          <w:rStyle w:val="FontStyle16"/>
          <w:b w:val="0"/>
          <w:sz w:val="24"/>
          <w:szCs w:val="24"/>
        </w:rPr>
        <w:t>обучающийся должен обладать следующими компетенциями:</w:t>
      </w:r>
    </w:p>
    <w:p xmlns:wp14="http://schemas.microsoft.com/office/word/2010/wordml" w:rsidRPr="008E55CC" w:rsidR="00F91E5F" w:rsidP="00F91E5F" w:rsidRDefault="00F91E5F" w14:paraId="0D0B940D" wp14:textId="77777777">
      <w:pPr>
        <w:tabs>
          <w:tab w:val="left" w:pos="851"/>
        </w:tabs>
        <w:rPr>
          <w:rStyle w:val="FontStyle16"/>
          <w:b w:val="0"/>
          <w:sz w:val="24"/>
          <w:szCs w:val="24"/>
        </w:rPr>
      </w:pPr>
    </w:p>
    <w:tbl>
      <w:tblPr>
        <w:tblW w:w="48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740"/>
        <w:gridCol w:w="7274"/>
      </w:tblGrid>
      <w:tr xmlns:wp14="http://schemas.microsoft.com/office/word/2010/wordml" w:rsidRPr="0035681F" w:rsidR="008D3FE7" w:rsidTr="008D3FE7" w14:paraId="1D1B11E9" wp14:textId="77777777">
        <w:trPr>
          <w:trHeight w:val="1656"/>
          <w:tblHeader/>
          <w:jc w:val="center"/>
        </w:trPr>
        <w:tc>
          <w:tcPr>
            <w:tcW w:w="965" w:type="pct"/>
            <w:vAlign w:val="center"/>
          </w:tcPr>
          <w:p w:rsidRPr="00E400F6" w:rsidR="008D3FE7" w:rsidP="008D3FE7" w:rsidRDefault="008D3FE7" w14:paraId="5E7563D4" wp14:textId="77777777">
            <w:pPr>
              <w:jc w:val="center"/>
            </w:pPr>
            <w:r w:rsidRPr="00E400F6">
              <w:t xml:space="preserve">Структурный элемент </w:t>
            </w:r>
            <w:r w:rsidRPr="00E400F6">
              <w:br/>
            </w:r>
            <w:r w:rsidRPr="00E400F6">
              <w:t>компетенции</w:t>
            </w:r>
          </w:p>
        </w:tc>
        <w:tc>
          <w:tcPr>
            <w:tcW w:w="4035" w:type="pct"/>
            <w:shd w:val="clear" w:color="auto" w:fill="auto"/>
            <w:vAlign w:val="center"/>
          </w:tcPr>
          <w:p w:rsidRPr="00E400F6" w:rsidR="008D3FE7" w:rsidP="008D3FE7" w:rsidRDefault="008D3FE7" w14:paraId="259A39C4" wp14:textId="77777777">
            <w:pPr>
              <w:jc w:val="center"/>
            </w:pPr>
            <w:r>
              <w:t>Планируемые результаты обучения</w:t>
            </w:r>
          </w:p>
        </w:tc>
      </w:tr>
      <w:tr xmlns:wp14="http://schemas.microsoft.com/office/word/2010/wordml" w:rsidRPr="0035681F" w:rsidR="00F91E5F" w:rsidTr="006252D9" w14:paraId="19C389AB" wp14:textId="77777777">
        <w:trPr>
          <w:jc w:val="center"/>
        </w:trPr>
        <w:tc>
          <w:tcPr>
            <w:tcW w:w="5000" w:type="pct"/>
            <w:gridSpan w:val="2"/>
          </w:tcPr>
          <w:p w:rsidRPr="002B24FF" w:rsidR="00F91E5F" w:rsidP="006252D9" w:rsidRDefault="00F91E5F" w14:paraId="7A638873" wp14:textId="77777777">
            <w:r w:rsidRPr="00414CFD">
              <w:rPr>
                <w:b/>
              </w:rPr>
              <w:t>Код и содержание компетенции:</w:t>
            </w:r>
            <w:r w:rsidRPr="00414CFD">
              <w:rPr>
                <w:rFonts w:ascii="Tahoma" w:hAnsi="Tahoma" w:cs="Tahoma"/>
                <w:color w:val="000000"/>
                <w:sz w:val="18"/>
                <w:szCs w:val="18"/>
              </w:rPr>
              <w:t xml:space="preserve"> </w:t>
            </w:r>
            <w:r w:rsidR="005271B7">
              <w:t>способность</w:t>
            </w:r>
            <w:r>
              <w:t xml:space="preserve"> учитывать современные тенденции развития электроники, измерительной и вычислительной техники, информационных технологий в своей профессиональной деятельности (ОПК-7)</w:t>
            </w:r>
          </w:p>
        </w:tc>
      </w:tr>
      <w:tr xmlns:wp14="http://schemas.microsoft.com/office/word/2010/wordml" w:rsidRPr="0035681F" w:rsidR="008D3FE7" w:rsidTr="008D3FE7" w14:paraId="207D2EFB" wp14:textId="77777777">
        <w:trPr>
          <w:jc w:val="center"/>
        </w:trPr>
        <w:tc>
          <w:tcPr>
            <w:tcW w:w="965" w:type="pct"/>
          </w:tcPr>
          <w:p w:rsidRPr="000332A6" w:rsidR="008D3FE7" w:rsidP="006252D9" w:rsidRDefault="008D3FE7" w14:paraId="6E0A13C8" wp14:textId="77777777">
            <w:pPr>
              <w:rPr>
                <w:highlight w:val="yellow"/>
              </w:rPr>
            </w:pPr>
            <w:r w:rsidRPr="00414CFD">
              <w:t>Знать</w:t>
            </w:r>
          </w:p>
        </w:tc>
        <w:tc>
          <w:tcPr>
            <w:tcW w:w="4035" w:type="pct"/>
          </w:tcPr>
          <w:p w:rsidRPr="00360066" w:rsidR="008D3FE7" w:rsidP="008D3FE7" w:rsidRDefault="008D3FE7" w14:paraId="721117D8" wp14:textId="77777777">
            <w:pPr>
              <w:pStyle w:val="af4"/>
              <w:numPr>
                <w:ilvl w:val="0"/>
                <w:numId w:val="7"/>
              </w:numPr>
              <w:ind w:left="0" w:firstLine="0"/>
              <w:jc w:val="left"/>
              <w:rPr>
                <w:i/>
              </w:rPr>
            </w:pPr>
            <w:r>
              <w:rPr>
                <w:i/>
              </w:rPr>
              <w:t>п</w:t>
            </w:r>
            <w:r w:rsidRPr="00360066">
              <w:rPr>
                <w:i/>
              </w:rPr>
              <w:t xml:space="preserve">ерспективные направления развития техники в области </w:t>
            </w:r>
            <w:r w:rsidR="00A16B57">
              <w:rPr>
                <w:i/>
              </w:rPr>
              <w:t xml:space="preserve">микро- и </w:t>
            </w:r>
            <w:proofErr w:type="spellStart"/>
            <w:r w:rsidR="00A16B57">
              <w:rPr>
                <w:i/>
              </w:rPr>
              <w:t>нано</w:t>
            </w:r>
            <w:r w:rsidRPr="00360066">
              <w:rPr>
                <w:i/>
              </w:rPr>
              <w:t>электроники</w:t>
            </w:r>
            <w:proofErr w:type="spellEnd"/>
            <w:r>
              <w:rPr>
                <w:i/>
              </w:rPr>
              <w:t>;</w:t>
            </w:r>
          </w:p>
          <w:p w:rsidR="008D3FE7" w:rsidP="008D3FE7" w:rsidRDefault="008D3FE7" w14:paraId="2DCA8D7E" wp14:textId="77777777">
            <w:pPr>
              <w:pStyle w:val="af4"/>
              <w:numPr>
                <w:ilvl w:val="0"/>
                <w:numId w:val="7"/>
              </w:numPr>
              <w:ind w:left="0" w:firstLine="0"/>
              <w:jc w:val="left"/>
              <w:rPr>
                <w:i/>
              </w:rPr>
            </w:pPr>
            <w:r w:rsidRPr="0053586B">
              <w:rPr>
                <w:i/>
              </w:rPr>
              <w:t>элементн</w:t>
            </w:r>
            <w:r>
              <w:rPr>
                <w:i/>
              </w:rPr>
              <w:t>ую базу современной электроники</w:t>
            </w:r>
            <w:r w:rsidRPr="0053586B">
              <w:rPr>
                <w:i/>
              </w:rPr>
              <w:t>;</w:t>
            </w:r>
          </w:p>
          <w:p w:rsidRPr="006252D9" w:rsidR="008D3FE7" w:rsidP="008D3FE7" w:rsidRDefault="008D3FE7" w14:paraId="363B021F" wp14:textId="77777777">
            <w:pPr>
              <w:pStyle w:val="af4"/>
              <w:numPr>
                <w:ilvl w:val="0"/>
                <w:numId w:val="7"/>
              </w:numPr>
              <w:ind w:left="0" w:firstLine="0"/>
              <w:jc w:val="left"/>
            </w:pPr>
            <w:r>
              <w:rPr>
                <w:i/>
              </w:rPr>
              <w:t>ф</w:t>
            </w:r>
            <w:r w:rsidRPr="008D3FE7">
              <w:rPr>
                <w:i/>
              </w:rPr>
              <w:t xml:space="preserve">изические основы </w:t>
            </w:r>
            <w:r>
              <w:rPr>
                <w:i/>
              </w:rPr>
              <w:t xml:space="preserve">микро- и </w:t>
            </w:r>
            <w:proofErr w:type="spellStart"/>
            <w:r>
              <w:rPr>
                <w:i/>
              </w:rPr>
              <w:t>наноэлектроники</w:t>
            </w:r>
            <w:proofErr w:type="spellEnd"/>
          </w:p>
        </w:tc>
      </w:tr>
      <w:tr xmlns:wp14="http://schemas.microsoft.com/office/word/2010/wordml" w:rsidRPr="0035681F" w:rsidR="008D3FE7" w:rsidTr="008D3FE7" w14:paraId="6FD935A3" wp14:textId="77777777">
        <w:trPr>
          <w:jc w:val="center"/>
        </w:trPr>
        <w:tc>
          <w:tcPr>
            <w:tcW w:w="965" w:type="pct"/>
          </w:tcPr>
          <w:p w:rsidRPr="00226B27" w:rsidR="008D3FE7" w:rsidP="006252D9" w:rsidRDefault="008D3FE7" w14:paraId="23FB83C6" wp14:textId="77777777">
            <w:pPr>
              <w:rPr>
                <w:highlight w:val="yellow"/>
              </w:rPr>
            </w:pPr>
            <w:r w:rsidRPr="00414CFD">
              <w:t>Уметь:</w:t>
            </w:r>
          </w:p>
        </w:tc>
        <w:tc>
          <w:tcPr>
            <w:tcW w:w="4035" w:type="pct"/>
          </w:tcPr>
          <w:p w:rsidRPr="00A16B57" w:rsidR="008D3FE7" w:rsidP="00A16B57" w:rsidRDefault="008D3FE7" w14:paraId="169A08A7" wp14:textId="77777777">
            <w:pPr>
              <w:pStyle w:val="af4"/>
              <w:numPr>
                <w:ilvl w:val="0"/>
                <w:numId w:val="7"/>
              </w:numPr>
              <w:ind w:left="0" w:firstLine="0"/>
              <w:jc w:val="left"/>
              <w:rPr>
                <w:i/>
              </w:rPr>
            </w:pPr>
            <w:r>
              <w:t xml:space="preserve"> </w:t>
            </w:r>
            <w:r w:rsidR="00A16B57">
              <w:rPr>
                <w:i/>
              </w:rPr>
              <w:t>п</w:t>
            </w:r>
            <w:r w:rsidRPr="00360066" w:rsidR="00A16B57">
              <w:rPr>
                <w:i/>
              </w:rPr>
              <w:t>рименять знания в профессиональной деятельности. Отличать эффективное решение от неэффективного</w:t>
            </w:r>
          </w:p>
          <w:p w:rsidRPr="003B2268" w:rsidR="008D3FE7" w:rsidP="00A16B57" w:rsidRDefault="00A16B57" w14:paraId="7243B59B" wp14:textId="77777777">
            <w:pPr>
              <w:pStyle w:val="af4"/>
              <w:numPr>
                <w:ilvl w:val="0"/>
                <w:numId w:val="7"/>
              </w:numPr>
              <w:ind w:left="0" w:firstLine="0"/>
              <w:jc w:val="left"/>
            </w:pPr>
            <w:r w:rsidRPr="00A16B57">
              <w:rPr>
                <w:i/>
              </w:rPr>
              <w:t xml:space="preserve">выполнять расчёт характеристик электронных приборов микро- и </w:t>
            </w:r>
            <w:proofErr w:type="spellStart"/>
            <w:r w:rsidRPr="00A16B57">
              <w:rPr>
                <w:i/>
              </w:rPr>
              <w:t>наноэлектроники</w:t>
            </w:r>
            <w:proofErr w:type="spellEnd"/>
          </w:p>
        </w:tc>
      </w:tr>
      <w:tr xmlns:wp14="http://schemas.microsoft.com/office/word/2010/wordml" w:rsidRPr="0035681F" w:rsidR="008D3FE7" w:rsidTr="008D3FE7" w14:paraId="769357B0" wp14:textId="77777777">
        <w:trPr>
          <w:jc w:val="center"/>
        </w:trPr>
        <w:tc>
          <w:tcPr>
            <w:tcW w:w="965" w:type="pct"/>
          </w:tcPr>
          <w:p w:rsidRPr="00226B27" w:rsidR="008D3FE7" w:rsidP="006252D9" w:rsidRDefault="008D3FE7" w14:paraId="6005F1C6" wp14:textId="77777777">
            <w:pPr>
              <w:rPr>
                <w:highlight w:val="yellow"/>
              </w:rPr>
            </w:pPr>
            <w:r w:rsidRPr="00414CFD">
              <w:t>Владеть:</w:t>
            </w:r>
          </w:p>
        </w:tc>
        <w:tc>
          <w:tcPr>
            <w:tcW w:w="4035" w:type="pct"/>
          </w:tcPr>
          <w:p w:rsidRPr="006252D9" w:rsidR="008D3FE7" w:rsidP="005271B7" w:rsidRDefault="005271B7" w14:paraId="136B008B" wp14:textId="77777777">
            <w:pPr>
              <w:pStyle w:val="af4"/>
              <w:numPr>
                <w:ilvl w:val="0"/>
                <w:numId w:val="7"/>
              </w:numPr>
              <w:ind w:left="0" w:firstLine="0"/>
              <w:jc w:val="left"/>
            </w:pPr>
            <w:r>
              <w:rPr>
                <w:i/>
              </w:rPr>
              <w:t>п</w:t>
            </w:r>
            <w:r w:rsidRPr="005271B7" w:rsidR="00A16B57">
              <w:rPr>
                <w:i/>
              </w:rPr>
              <w:t xml:space="preserve">рактическими навыками моделирования, исследования и проектирования структурных, электронных, магнитных и оптических свойств микро- и </w:t>
            </w:r>
            <w:proofErr w:type="spellStart"/>
            <w:r w:rsidRPr="005271B7" w:rsidR="00A16B57">
              <w:rPr>
                <w:i/>
              </w:rPr>
              <w:t>наноструктур</w:t>
            </w:r>
            <w:proofErr w:type="spellEnd"/>
          </w:p>
        </w:tc>
      </w:tr>
      <w:tr xmlns:wp14="http://schemas.microsoft.com/office/word/2010/wordml" w:rsidRPr="0035681F" w:rsidR="006940E5" w:rsidTr="006940E5" w14:paraId="5CC98A42" wp14:textId="77777777">
        <w:trPr>
          <w:jc w:val="center"/>
        </w:trPr>
        <w:tc>
          <w:tcPr>
            <w:tcW w:w="5000" w:type="pct"/>
            <w:gridSpan w:val="2"/>
          </w:tcPr>
          <w:p w:rsidRPr="002B24FF" w:rsidR="006940E5" w:rsidP="00826BD1" w:rsidRDefault="006940E5" w14:paraId="46DFACA4" wp14:textId="77777777">
            <w:r w:rsidRPr="00414CFD">
              <w:rPr>
                <w:b/>
              </w:rPr>
              <w:t>Код и содержание компетенции:</w:t>
            </w:r>
            <w:r w:rsidRPr="00414CFD">
              <w:rPr>
                <w:rFonts w:ascii="Tahoma" w:hAnsi="Tahoma" w:cs="Tahoma"/>
                <w:color w:val="000000"/>
                <w:sz w:val="18"/>
                <w:szCs w:val="18"/>
              </w:rPr>
              <w:t xml:space="preserve"> </w:t>
            </w:r>
            <w:r w:rsidR="005271B7">
              <w:t>готовность</w:t>
            </w:r>
            <w:r w:rsidRPr="00DF05BF">
              <w:t xml:space="preserve"> анализировать и систематизировать результаты исследований, представлять материалы в виде научных отчетов, публикаций, презентаций (ПК-3</w:t>
            </w:r>
            <w:r w:rsidR="005271B7">
              <w:t>)</w:t>
            </w:r>
          </w:p>
        </w:tc>
      </w:tr>
      <w:tr xmlns:wp14="http://schemas.microsoft.com/office/word/2010/wordml" w:rsidRPr="0035681F" w:rsidR="005271B7" w:rsidTr="005271B7" w14:paraId="4601613F" wp14:textId="77777777">
        <w:trPr>
          <w:jc w:val="center"/>
        </w:trPr>
        <w:tc>
          <w:tcPr>
            <w:tcW w:w="965" w:type="pct"/>
          </w:tcPr>
          <w:p w:rsidRPr="000332A6" w:rsidR="005271B7" w:rsidP="00826BD1" w:rsidRDefault="005271B7" w14:paraId="44328860" wp14:textId="77777777">
            <w:pPr>
              <w:rPr>
                <w:highlight w:val="yellow"/>
              </w:rPr>
            </w:pPr>
            <w:r w:rsidRPr="00414CFD">
              <w:t>Знать</w:t>
            </w:r>
          </w:p>
        </w:tc>
        <w:tc>
          <w:tcPr>
            <w:tcW w:w="4035" w:type="pct"/>
          </w:tcPr>
          <w:p w:rsidRPr="005271B7" w:rsidR="005271B7" w:rsidP="005271B7" w:rsidRDefault="005271B7" w14:paraId="1793B72C" wp14:textId="77777777">
            <w:pPr>
              <w:pStyle w:val="af4"/>
              <w:numPr>
                <w:ilvl w:val="0"/>
                <w:numId w:val="7"/>
              </w:numPr>
              <w:ind w:left="0" w:firstLine="0"/>
              <w:jc w:val="left"/>
              <w:rPr>
                <w:i/>
              </w:rPr>
            </w:pPr>
            <w:r>
              <w:rPr>
                <w:i/>
              </w:rPr>
              <w:t>п</w:t>
            </w:r>
            <w:r w:rsidRPr="005271B7">
              <w:rPr>
                <w:i/>
              </w:rPr>
              <w:t>равила оформления отчетов</w:t>
            </w:r>
          </w:p>
          <w:p w:rsidRPr="005271B7" w:rsidR="005271B7" w:rsidP="005271B7" w:rsidRDefault="005271B7" w14:paraId="3EADFEE3" wp14:textId="77777777">
            <w:pPr>
              <w:pStyle w:val="af4"/>
              <w:numPr>
                <w:ilvl w:val="0"/>
                <w:numId w:val="7"/>
              </w:numPr>
              <w:ind w:left="0" w:firstLine="0"/>
              <w:jc w:val="left"/>
              <w:rPr>
                <w:i/>
              </w:rPr>
            </w:pPr>
            <w:r>
              <w:rPr>
                <w:i/>
              </w:rPr>
              <w:t>п</w:t>
            </w:r>
            <w:r w:rsidRPr="005271B7">
              <w:rPr>
                <w:i/>
              </w:rPr>
              <w:t xml:space="preserve">равила подготовки публикаций </w:t>
            </w:r>
          </w:p>
          <w:p w:rsidRPr="005271B7" w:rsidR="005271B7" w:rsidP="005271B7" w:rsidRDefault="005271B7" w14:paraId="0DF8C440" wp14:textId="77777777">
            <w:pPr>
              <w:pStyle w:val="af4"/>
              <w:numPr>
                <w:ilvl w:val="0"/>
                <w:numId w:val="7"/>
              </w:numPr>
              <w:ind w:left="0" w:firstLine="0"/>
              <w:jc w:val="left"/>
              <w:rPr>
                <w:i/>
              </w:rPr>
            </w:pPr>
            <w:r>
              <w:rPr>
                <w:i/>
              </w:rPr>
              <w:t>м</w:t>
            </w:r>
            <w:r w:rsidRPr="005271B7">
              <w:rPr>
                <w:i/>
              </w:rPr>
              <w:t>етоды анализа результатов исследований</w:t>
            </w:r>
          </w:p>
        </w:tc>
      </w:tr>
      <w:tr xmlns:wp14="http://schemas.microsoft.com/office/word/2010/wordml" w:rsidRPr="0035681F" w:rsidR="005271B7" w:rsidTr="005271B7" w14:paraId="36A299E3" wp14:textId="77777777">
        <w:trPr>
          <w:jc w:val="center"/>
        </w:trPr>
        <w:tc>
          <w:tcPr>
            <w:tcW w:w="965" w:type="pct"/>
          </w:tcPr>
          <w:p w:rsidRPr="00226B27" w:rsidR="005271B7" w:rsidP="00826BD1" w:rsidRDefault="005271B7" w14:paraId="26A39850" wp14:textId="77777777">
            <w:pPr>
              <w:rPr>
                <w:highlight w:val="yellow"/>
              </w:rPr>
            </w:pPr>
            <w:r w:rsidRPr="00414CFD">
              <w:t>Уметь:</w:t>
            </w:r>
          </w:p>
        </w:tc>
        <w:tc>
          <w:tcPr>
            <w:tcW w:w="4035" w:type="pct"/>
          </w:tcPr>
          <w:p w:rsidRPr="005271B7" w:rsidR="005271B7" w:rsidP="005271B7" w:rsidRDefault="005271B7" w14:paraId="4693B100" wp14:textId="77777777">
            <w:pPr>
              <w:pStyle w:val="af4"/>
              <w:numPr>
                <w:ilvl w:val="0"/>
                <w:numId w:val="7"/>
              </w:numPr>
              <w:ind w:left="0" w:firstLine="0"/>
              <w:jc w:val="left"/>
              <w:rPr>
                <w:i/>
              </w:rPr>
            </w:pPr>
            <w:r>
              <w:rPr>
                <w:i/>
              </w:rPr>
              <w:t>д</w:t>
            </w:r>
            <w:r w:rsidRPr="005271B7">
              <w:rPr>
                <w:i/>
              </w:rPr>
              <w:t>окументировать результаты исследований</w:t>
            </w:r>
          </w:p>
          <w:p w:rsidRPr="005271B7" w:rsidR="005271B7" w:rsidP="005271B7" w:rsidRDefault="005271B7" w14:paraId="78F75C97" wp14:textId="77777777">
            <w:pPr>
              <w:pStyle w:val="af4"/>
              <w:numPr>
                <w:ilvl w:val="0"/>
                <w:numId w:val="7"/>
              </w:numPr>
              <w:ind w:left="0" w:firstLine="0"/>
              <w:jc w:val="left"/>
              <w:rPr>
                <w:i/>
              </w:rPr>
            </w:pPr>
            <w:r>
              <w:rPr>
                <w:i/>
              </w:rPr>
              <w:t>п</w:t>
            </w:r>
            <w:r w:rsidRPr="005271B7">
              <w:rPr>
                <w:i/>
              </w:rPr>
              <w:t>редставлять материалы в виде научных отчетов</w:t>
            </w:r>
          </w:p>
          <w:p w:rsidRPr="005271B7" w:rsidR="005271B7" w:rsidP="005271B7" w:rsidRDefault="005271B7" w14:paraId="288D6CCA" wp14:textId="77777777">
            <w:pPr>
              <w:pStyle w:val="af4"/>
              <w:numPr>
                <w:ilvl w:val="0"/>
                <w:numId w:val="7"/>
              </w:numPr>
              <w:ind w:left="0" w:firstLine="0"/>
              <w:jc w:val="left"/>
              <w:rPr>
                <w:i/>
              </w:rPr>
            </w:pPr>
            <w:r w:rsidRPr="005271B7">
              <w:rPr>
                <w:i/>
              </w:rPr>
              <w:t>анализировать и систематизировать результаты исследований</w:t>
            </w:r>
          </w:p>
        </w:tc>
      </w:tr>
      <w:tr xmlns:wp14="http://schemas.microsoft.com/office/word/2010/wordml" w:rsidRPr="0035681F" w:rsidR="005271B7" w:rsidTr="005271B7" w14:paraId="2FA04AF8" wp14:textId="77777777">
        <w:trPr>
          <w:jc w:val="center"/>
        </w:trPr>
        <w:tc>
          <w:tcPr>
            <w:tcW w:w="965" w:type="pct"/>
          </w:tcPr>
          <w:p w:rsidRPr="00226B27" w:rsidR="005271B7" w:rsidP="00826BD1" w:rsidRDefault="005271B7" w14:paraId="2EF1D122" wp14:textId="77777777">
            <w:pPr>
              <w:rPr>
                <w:highlight w:val="yellow"/>
              </w:rPr>
            </w:pPr>
            <w:r w:rsidRPr="00414CFD">
              <w:t>Владеть:</w:t>
            </w:r>
          </w:p>
        </w:tc>
        <w:tc>
          <w:tcPr>
            <w:tcW w:w="4035" w:type="pct"/>
          </w:tcPr>
          <w:p w:rsidRPr="005271B7" w:rsidR="005271B7" w:rsidP="005271B7" w:rsidRDefault="005271B7" w14:paraId="56393B3C" wp14:textId="77777777">
            <w:pPr>
              <w:pStyle w:val="af4"/>
              <w:numPr>
                <w:ilvl w:val="0"/>
                <w:numId w:val="7"/>
              </w:numPr>
              <w:ind w:left="0" w:firstLine="0"/>
              <w:jc w:val="left"/>
              <w:rPr>
                <w:i/>
              </w:rPr>
            </w:pPr>
            <w:r>
              <w:rPr>
                <w:i/>
              </w:rPr>
              <w:t>и</w:t>
            </w:r>
            <w:r w:rsidRPr="005271B7">
              <w:rPr>
                <w:i/>
              </w:rPr>
              <w:t>нструментами подготовки презентаций</w:t>
            </w:r>
          </w:p>
          <w:p w:rsidRPr="005271B7" w:rsidR="005271B7" w:rsidP="005271B7" w:rsidRDefault="005271B7" w14:paraId="7E5DAEC8" wp14:textId="77777777">
            <w:pPr>
              <w:pStyle w:val="af4"/>
              <w:numPr>
                <w:ilvl w:val="0"/>
                <w:numId w:val="7"/>
              </w:numPr>
              <w:ind w:left="0" w:firstLine="0"/>
              <w:jc w:val="left"/>
              <w:rPr>
                <w:i/>
              </w:rPr>
            </w:pPr>
            <w:r>
              <w:rPr>
                <w:i/>
              </w:rPr>
              <w:t>н</w:t>
            </w:r>
            <w:r w:rsidRPr="005271B7">
              <w:rPr>
                <w:i/>
              </w:rPr>
              <w:t>авыками подготовки публикаций</w:t>
            </w:r>
          </w:p>
          <w:p w:rsidRPr="005271B7" w:rsidR="005271B7" w:rsidP="005271B7" w:rsidRDefault="005271B7" w14:paraId="18FC3F88" wp14:textId="77777777">
            <w:pPr>
              <w:pStyle w:val="af4"/>
              <w:numPr>
                <w:ilvl w:val="0"/>
                <w:numId w:val="7"/>
              </w:numPr>
              <w:ind w:left="0" w:firstLine="0"/>
              <w:jc w:val="left"/>
              <w:rPr>
                <w:i/>
              </w:rPr>
            </w:pPr>
            <w:r>
              <w:rPr>
                <w:i/>
              </w:rPr>
              <w:t>н</w:t>
            </w:r>
            <w:r w:rsidRPr="005271B7">
              <w:rPr>
                <w:i/>
              </w:rPr>
              <w:t>авыками подготовки и редактирования публикаций</w:t>
            </w:r>
          </w:p>
        </w:tc>
      </w:tr>
    </w:tbl>
    <w:p xmlns:wp14="http://schemas.microsoft.com/office/word/2010/wordml" w:rsidR="00F91E5F" w:rsidP="00F91E5F" w:rsidRDefault="00F91E5F" w14:paraId="0E27B00A" wp14:textId="77777777">
      <w:pPr>
        <w:tabs>
          <w:tab w:val="left" w:pos="851"/>
        </w:tabs>
        <w:rPr>
          <w:rStyle w:val="FontStyle18"/>
          <w:b w:val="0"/>
          <w:i/>
          <w:color w:val="C00000"/>
          <w:sz w:val="24"/>
          <w:szCs w:val="24"/>
          <w:highlight w:val="yellow"/>
        </w:rPr>
      </w:pPr>
    </w:p>
    <w:p xmlns:wp14="http://schemas.microsoft.com/office/word/2010/wordml" w:rsidRPr="00ED664F" w:rsidR="00F91E5F" w:rsidP="00F91E5F" w:rsidRDefault="00F91E5F" w14:paraId="60061E4C" wp14:textId="77777777">
      <w:pPr>
        <w:tabs>
          <w:tab w:val="left" w:pos="851"/>
        </w:tabs>
        <w:rPr>
          <w:rStyle w:val="FontStyle16"/>
          <w:sz w:val="24"/>
          <w:szCs w:val="24"/>
        </w:rPr>
      </w:pPr>
    </w:p>
    <w:p xmlns:wp14="http://schemas.microsoft.com/office/word/2010/wordml" w:rsidRPr="00ED664F" w:rsidR="00F91E5F" w:rsidP="00F91E5F" w:rsidRDefault="00F91E5F" w14:paraId="1A70209C" wp14:textId="77777777">
      <w:pPr>
        <w:pStyle w:val="1"/>
        <w:jc w:val="left"/>
        <w:rPr>
          <w:rStyle w:val="FontStyle16"/>
          <w:i w:val="0"/>
          <w:iCs w:val="0"/>
          <w:sz w:val="24"/>
          <w:szCs w:val="24"/>
        </w:rPr>
      </w:pPr>
      <w:r w:rsidRPr="00ED664F">
        <w:rPr>
          <w:rStyle w:val="FontStyle16"/>
          <w:i w:val="0"/>
          <w:iCs w:val="0"/>
          <w:sz w:val="24"/>
          <w:szCs w:val="24"/>
        </w:rPr>
        <w:t>4</w:t>
      </w:r>
      <w:r w:rsidRPr="00A6619B">
        <w:rPr>
          <w:rStyle w:val="FontStyle16"/>
          <w:i w:val="0"/>
          <w:iCs w:val="0"/>
          <w:sz w:val="24"/>
          <w:szCs w:val="24"/>
        </w:rPr>
        <w:t xml:space="preserve"> </w:t>
      </w:r>
      <w:r w:rsidRPr="00ED664F">
        <w:rPr>
          <w:rStyle w:val="FontStyle16"/>
          <w:i w:val="0"/>
          <w:iCs w:val="0"/>
          <w:sz w:val="24"/>
          <w:szCs w:val="24"/>
        </w:rPr>
        <w:t xml:space="preserve"> Структура и содержание дисциплины  «</w:t>
      </w:r>
      <w:proofErr w:type="spellStart"/>
      <w:r w:rsidRPr="00DF22BE">
        <w:rPr>
          <w:rStyle w:val="FontStyle16"/>
          <w:i w:val="0"/>
          <w:iCs w:val="0"/>
          <w:sz w:val="24"/>
          <w:szCs w:val="24"/>
        </w:rPr>
        <w:t>Наноэлектроника</w:t>
      </w:r>
      <w:proofErr w:type="spellEnd"/>
      <w:r w:rsidRPr="00ED664F">
        <w:rPr>
          <w:rStyle w:val="FontStyle16"/>
          <w:i w:val="0"/>
          <w:iCs w:val="0"/>
          <w:sz w:val="24"/>
          <w:szCs w:val="24"/>
        </w:rPr>
        <w:t>» для очной формы обучения</w:t>
      </w:r>
    </w:p>
    <w:p xmlns:wp14="http://schemas.microsoft.com/office/word/2010/wordml" w:rsidRPr="00ED664F" w:rsidR="00F91E5F" w:rsidP="00F91E5F" w:rsidRDefault="00F91E5F" w14:paraId="44EAFD9C" wp14:textId="77777777">
      <w:pPr>
        <w:rPr>
          <w:rStyle w:val="FontStyle16"/>
          <w:sz w:val="24"/>
          <w:szCs w:val="24"/>
        </w:rPr>
      </w:pPr>
    </w:p>
    <w:p xmlns:wp14="http://schemas.microsoft.com/office/word/2010/wordml" w:rsidRPr="003C27F8" w:rsidR="00D25DFC" w:rsidP="00D25DFC" w:rsidRDefault="00D25DFC" w14:paraId="7782C276" wp14:textId="77777777">
      <w:pPr>
        <w:tabs>
          <w:tab w:val="left" w:pos="851"/>
        </w:tabs>
        <w:rPr>
          <w:rStyle w:val="FontStyle18"/>
          <w:b w:val="0"/>
          <w:sz w:val="24"/>
          <w:szCs w:val="24"/>
        </w:rPr>
      </w:pPr>
      <w:r w:rsidRPr="00C17915">
        <w:rPr>
          <w:rStyle w:val="FontStyle18"/>
          <w:b w:val="0"/>
          <w:sz w:val="24"/>
          <w:szCs w:val="24"/>
        </w:rPr>
        <w:t xml:space="preserve">Общая трудоемкость дисциплины </w:t>
      </w:r>
      <w:r w:rsidRPr="003C27F8">
        <w:rPr>
          <w:rStyle w:val="FontStyle18"/>
          <w:b w:val="0"/>
          <w:sz w:val="24"/>
          <w:szCs w:val="24"/>
        </w:rPr>
        <w:t xml:space="preserve">составляет </w:t>
      </w:r>
      <w:r>
        <w:rPr>
          <w:rStyle w:val="FontStyle18"/>
          <w:b w:val="0"/>
          <w:sz w:val="24"/>
          <w:szCs w:val="24"/>
        </w:rPr>
        <w:t>3</w:t>
      </w:r>
      <w:r w:rsidRPr="003C27F8">
        <w:rPr>
          <w:rStyle w:val="FontStyle18"/>
          <w:b w:val="0"/>
          <w:sz w:val="24"/>
          <w:szCs w:val="24"/>
        </w:rPr>
        <w:t xml:space="preserve"> зачетных единиц</w:t>
      </w:r>
      <w:r>
        <w:rPr>
          <w:rStyle w:val="FontStyle18"/>
          <w:b w:val="0"/>
          <w:sz w:val="24"/>
          <w:szCs w:val="24"/>
        </w:rPr>
        <w:t>ы</w:t>
      </w:r>
      <w:r w:rsidRPr="003C27F8">
        <w:rPr>
          <w:rStyle w:val="FontStyle18"/>
          <w:b w:val="0"/>
          <w:sz w:val="24"/>
          <w:szCs w:val="24"/>
        </w:rPr>
        <w:t xml:space="preserve"> </w:t>
      </w:r>
      <w:r>
        <w:rPr>
          <w:rStyle w:val="FontStyle18"/>
          <w:b w:val="0"/>
          <w:sz w:val="24"/>
          <w:szCs w:val="24"/>
        </w:rPr>
        <w:t>108</w:t>
      </w:r>
      <w:r w:rsidRPr="003C27F8">
        <w:rPr>
          <w:rStyle w:val="FontStyle18"/>
          <w:b w:val="0"/>
          <w:sz w:val="24"/>
          <w:szCs w:val="24"/>
        </w:rPr>
        <w:t xml:space="preserve"> акад. часов, в том числе:</w:t>
      </w:r>
    </w:p>
    <w:p xmlns:wp14="http://schemas.microsoft.com/office/word/2010/wordml" w:rsidRPr="003C27F8" w:rsidR="00D25DFC" w:rsidP="00D25DFC" w:rsidRDefault="00D25DFC" w14:paraId="2FE46BD2" wp14:textId="77777777">
      <w:pPr>
        <w:tabs>
          <w:tab w:val="left" w:pos="851"/>
        </w:tabs>
        <w:rPr>
          <w:rStyle w:val="FontStyle18"/>
          <w:b w:val="0"/>
          <w:sz w:val="24"/>
          <w:szCs w:val="24"/>
        </w:rPr>
      </w:pPr>
      <w:r w:rsidRPr="003C27F8">
        <w:rPr>
          <w:rStyle w:val="FontStyle18"/>
          <w:b w:val="0"/>
          <w:sz w:val="24"/>
          <w:szCs w:val="24"/>
        </w:rPr>
        <w:t>–</w:t>
      </w:r>
      <w:r w:rsidRPr="003C27F8">
        <w:rPr>
          <w:rStyle w:val="FontStyle18"/>
          <w:b w:val="0"/>
          <w:sz w:val="24"/>
          <w:szCs w:val="24"/>
        </w:rPr>
        <w:tab/>
      </w:r>
      <w:r w:rsidRPr="003C27F8">
        <w:rPr>
          <w:rStyle w:val="FontStyle18"/>
          <w:b w:val="0"/>
          <w:sz w:val="24"/>
          <w:szCs w:val="24"/>
        </w:rPr>
        <w:t xml:space="preserve">контактная работа – </w:t>
      </w:r>
      <w:r w:rsidR="00F23585">
        <w:rPr>
          <w:rStyle w:val="FontStyle18"/>
          <w:b w:val="0"/>
          <w:sz w:val="24"/>
          <w:szCs w:val="24"/>
        </w:rPr>
        <w:t>10,7</w:t>
      </w:r>
      <w:r w:rsidRPr="003C27F8">
        <w:rPr>
          <w:rStyle w:val="FontStyle18"/>
          <w:b w:val="0"/>
          <w:sz w:val="24"/>
          <w:szCs w:val="24"/>
        </w:rPr>
        <w:t xml:space="preserve"> акад. часов:</w:t>
      </w:r>
    </w:p>
    <w:p xmlns:wp14="http://schemas.microsoft.com/office/word/2010/wordml" w:rsidRPr="003C27F8" w:rsidR="00D25DFC" w:rsidP="00D25DFC" w:rsidRDefault="00D25DFC" w14:paraId="4181D465" wp14:textId="77777777">
      <w:pPr>
        <w:tabs>
          <w:tab w:val="left" w:pos="851"/>
          <w:tab w:val="left" w:pos="1134"/>
        </w:tabs>
        <w:rPr>
          <w:rStyle w:val="FontStyle18"/>
          <w:b w:val="0"/>
          <w:sz w:val="24"/>
          <w:szCs w:val="24"/>
        </w:rPr>
      </w:pPr>
      <w:r w:rsidRPr="003C27F8">
        <w:rPr>
          <w:rStyle w:val="FontStyle18"/>
          <w:b w:val="0"/>
          <w:sz w:val="24"/>
          <w:szCs w:val="24"/>
        </w:rPr>
        <w:tab/>
      </w:r>
      <w:r>
        <w:rPr>
          <w:rStyle w:val="FontStyle18"/>
          <w:b w:val="0"/>
          <w:sz w:val="24"/>
          <w:szCs w:val="24"/>
        </w:rPr>
        <w:t>–</w:t>
      </w:r>
      <w:r>
        <w:rPr>
          <w:rStyle w:val="FontStyle18"/>
          <w:b w:val="0"/>
          <w:sz w:val="24"/>
          <w:szCs w:val="24"/>
        </w:rPr>
        <w:tab/>
      </w:r>
      <w:r>
        <w:rPr>
          <w:rStyle w:val="FontStyle18"/>
          <w:b w:val="0"/>
          <w:sz w:val="24"/>
          <w:szCs w:val="24"/>
        </w:rPr>
        <w:t xml:space="preserve">аудиторная – </w:t>
      </w:r>
      <w:r w:rsidR="00F23585">
        <w:rPr>
          <w:rStyle w:val="FontStyle18"/>
          <w:b w:val="0"/>
          <w:sz w:val="24"/>
          <w:szCs w:val="24"/>
        </w:rPr>
        <w:t>10</w:t>
      </w:r>
      <w:r w:rsidRPr="003C27F8">
        <w:rPr>
          <w:rStyle w:val="FontStyle18"/>
          <w:b w:val="0"/>
          <w:sz w:val="24"/>
          <w:szCs w:val="24"/>
        </w:rPr>
        <w:t xml:space="preserve"> акад. часов;</w:t>
      </w:r>
    </w:p>
    <w:p xmlns:wp14="http://schemas.microsoft.com/office/word/2010/wordml" w:rsidRPr="003C27F8" w:rsidR="00D25DFC" w:rsidP="00D25DFC" w:rsidRDefault="00D25DFC" w14:paraId="6ECD74FE" wp14:textId="77777777">
      <w:pPr>
        <w:tabs>
          <w:tab w:val="left" w:pos="851"/>
          <w:tab w:val="left" w:pos="1134"/>
        </w:tabs>
        <w:rPr>
          <w:rStyle w:val="FontStyle18"/>
          <w:b w:val="0"/>
          <w:sz w:val="24"/>
          <w:szCs w:val="24"/>
        </w:rPr>
      </w:pPr>
      <w:r w:rsidRPr="003C27F8">
        <w:rPr>
          <w:rStyle w:val="FontStyle18"/>
          <w:b w:val="0"/>
          <w:sz w:val="24"/>
          <w:szCs w:val="24"/>
        </w:rPr>
        <w:tab/>
      </w:r>
      <w:r w:rsidRPr="003C27F8">
        <w:rPr>
          <w:rStyle w:val="FontStyle18"/>
          <w:b w:val="0"/>
          <w:sz w:val="24"/>
          <w:szCs w:val="24"/>
        </w:rPr>
        <w:t>–</w:t>
      </w:r>
      <w:r w:rsidRPr="003C27F8">
        <w:rPr>
          <w:rStyle w:val="FontStyle18"/>
          <w:b w:val="0"/>
          <w:sz w:val="24"/>
          <w:szCs w:val="24"/>
        </w:rPr>
        <w:tab/>
      </w:r>
      <w:r w:rsidRPr="003C27F8">
        <w:rPr>
          <w:rStyle w:val="FontStyle18"/>
          <w:b w:val="0"/>
          <w:sz w:val="24"/>
          <w:szCs w:val="24"/>
        </w:rPr>
        <w:t xml:space="preserve">внеаудиторная – </w:t>
      </w:r>
      <w:r w:rsidR="00F23585">
        <w:rPr>
          <w:rStyle w:val="FontStyle18"/>
          <w:b w:val="0"/>
          <w:sz w:val="24"/>
          <w:szCs w:val="24"/>
        </w:rPr>
        <w:t>0</w:t>
      </w:r>
      <w:r>
        <w:rPr>
          <w:rStyle w:val="FontStyle18"/>
          <w:b w:val="0"/>
          <w:sz w:val="24"/>
          <w:szCs w:val="24"/>
        </w:rPr>
        <w:t>,</w:t>
      </w:r>
      <w:r w:rsidR="00F23585">
        <w:rPr>
          <w:rStyle w:val="FontStyle18"/>
          <w:b w:val="0"/>
          <w:sz w:val="24"/>
          <w:szCs w:val="24"/>
        </w:rPr>
        <w:t>7</w:t>
      </w:r>
      <w:r w:rsidRPr="003C27F8">
        <w:rPr>
          <w:rStyle w:val="FontStyle18"/>
          <w:b w:val="0"/>
          <w:sz w:val="24"/>
          <w:szCs w:val="24"/>
        </w:rPr>
        <w:t xml:space="preserve"> акад. часов </w:t>
      </w:r>
    </w:p>
    <w:p xmlns:wp14="http://schemas.microsoft.com/office/word/2010/wordml" w:rsidR="00D25DFC" w:rsidP="00D25DFC" w:rsidRDefault="00D25DFC" w14:paraId="3311BA4E" wp14:textId="77777777">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r>
      <w:r>
        <w:rPr>
          <w:rStyle w:val="FontStyle18"/>
          <w:b w:val="0"/>
          <w:sz w:val="24"/>
          <w:szCs w:val="24"/>
        </w:rPr>
        <w:t xml:space="preserve">самостоятельная работа – </w:t>
      </w:r>
      <w:r w:rsidR="00F23585">
        <w:rPr>
          <w:rStyle w:val="FontStyle18"/>
          <w:b w:val="0"/>
          <w:sz w:val="24"/>
          <w:szCs w:val="24"/>
        </w:rPr>
        <w:t>93</w:t>
      </w:r>
      <w:r>
        <w:rPr>
          <w:rStyle w:val="FontStyle18"/>
          <w:b w:val="0"/>
          <w:sz w:val="24"/>
          <w:szCs w:val="24"/>
        </w:rPr>
        <w:t>,</w:t>
      </w:r>
      <w:r w:rsidR="00F23585">
        <w:rPr>
          <w:rStyle w:val="FontStyle18"/>
          <w:b w:val="0"/>
          <w:sz w:val="24"/>
          <w:szCs w:val="24"/>
        </w:rPr>
        <w:t>4</w:t>
      </w:r>
      <w:r w:rsidRPr="003C27F8">
        <w:rPr>
          <w:rStyle w:val="FontStyle18"/>
          <w:b w:val="0"/>
          <w:sz w:val="24"/>
          <w:szCs w:val="24"/>
        </w:rPr>
        <w:t xml:space="preserve"> акад. часов;</w:t>
      </w:r>
    </w:p>
    <w:p xmlns:wp14="http://schemas.microsoft.com/office/word/2010/wordml" w:rsidR="00110918" w:rsidP="00D25DFC" w:rsidRDefault="00110918" w14:paraId="3641B489" wp14:textId="77777777">
      <w:pPr>
        <w:tabs>
          <w:tab w:val="left" w:pos="851"/>
          <w:tab w:val="left" w:pos="1134"/>
        </w:tabs>
        <w:rPr>
          <w:rStyle w:val="FontStyle18"/>
          <w:b w:val="0"/>
          <w:sz w:val="24"/>
          <w:szCs w:val="24"/>
        </w:rPr>
      </w:pPr>
      <w:r>
        <w:rPr>
          <w:rStyle w:val="FontStyle18"/>
          <w:b w:val="0"/>
          <w:sz w:val="24"/>
          <w:szCs w:val="24"/>
        </w:rPr>
        <w:t>–</w:t>
      </w:r>
      <w:r>
        <w:rPr>
          <w:rStyle w:val="FontStyle18"/>
          <w:b w:val="0"/>
          <w:sz w:val="24"/>
          <w:szCs w:val="24"/>
        </w:rPr>
        <w:tab/>
      </w:r>
      <w:r w:rsidRPr="00110918">
        <w:rPr>
          <w:rStyle w:val="FontStyle18"/>
          <w:b w:val="0"/>
          <w:sz w:val="24"/>
          <w:szCs w:val="24"/>
        </w:rPr>
        <w:t>подготовка к зачету – 3,9 акад. часа</w:t>
      </w:r>
    </w:p>
    <w:p xmlns:wp14="http://schemas.microsoft.com/office/word/2010/wordml" w:rsidRPr="003C27F8" w:rsidR="00110918" w:rsidP="00D25DFC" w:rsidRDefault="00110918" w14:paraId="4B94D5A5" wp14:textId="77777777">
      <w:pPr>
        <w:tabs>
          <w:tab w:val="left" w:pos="851"/>
          <w:tab w:val="left" w:pos="1134"/>
        </w:tabs>
        <w:rPr>
          <w:rStyle w:val="FontStyle18"/>
          <w:b w:val="0"/>
          <w:sz w:val="24"/>
          <w:szCs w:val="24"/>
        </w:rPr>
      </w:pPr>
    </w:p>
    <w:tbl>
      <w:tblPr>
        <w:tblW w:w="9356"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40" w:type="dxa"/>
          <w:right w:w="40" w:type="dxa"/>
        </w:tblCellMar>
        <w:tblLook w:val="0000" w:firstRow="0" w:lastRow="0" w:firstColumn="0" w:lastColumn="0" w:noHBand="0" w:noVBand="0"/>
      </w:tblPr>
      <w:tblGrid>
        <w:gridCol w:w="3119"/>
        <w:gridCol w:w="425"/>
        <w:gridCol w:w="567"/>
        <w:gridCol w:w="567"/>
        <w:gridCol w:w="567"/>
        <w:gridCol w:w="1701"/>
        <w:gridCol w:w="1701"/>
        <w:gridCol w:w="709"/>
      </w:tblGrid>
      <w:tr xmlns:wp14="http://schemas.microsoft.com/office/word/2010/wordml" w:rsidRPr="0007106F" w:rsidR="00E81D21" w:rsidTr="00790B15" w14:paraId="566E73EF" wp14:textId="77777777">
        <w:tblPrEx>
          <w:tblCellMar>
            <w:top w:w="0" w:type="dxa"/>
            <w:bottom w:w="0" w:type="dxa"/>
          </w:tblCellMar>
        </w:tblPrEx>
        <w:trPr>
          <w:cantSplit/>
          <w:trHeight w:val="1832"/>
          <w:tblHeader/>
        </w:trPr>
        <w:tc>
          <w:tcPr>
            <w:tcW w:w="3119" w:type="dxa"/>
            <w:vMerge w:val="restart"/>
            <w:vAlign w:val="center"/>
          </w:tcPr>
          <w:p w:rsidRPr="00E81D21" w:rsidR="00E81D21" w:rsidP="00E81D21" w:rsidRDefault="00E81D21" w14:paraId="6B8A967C" wp14:textId="77777777">
            <w:pPr>
              <w:pStyle w:val="Style12"/>
              <w:widowControl/>
              <w:jc w:val="center"/>
              <w:rPr>
                <w:rStyle w:val="FontStyle31"/>
                <w:rFonts w:ascii="Times New Roman" w:hAnsi="Times New Roman" w:cs="Times New Roman"/>
                <w:sz w:val="22"/>
                <w:szCs w:val="22"/>
              </w:rPr>
            </w:pPr>
            <w:bookmarkStart w:name="OLE_LINK1" w:id="0"/>
            <w:bookmarkStart w:name="OLE_LINK2" w:id="1"/>
            <w:r w:rsidRPr="00E81D21">
              <w:rPr>
                <w:rStyle w:val="FontStyle31"/>
                <w:rFonts w:ascii="Times New Roman" w:hAnsi="Times New Roman" w:cs="Times New Roman"/>
                <w:sz w:val="22"/>
                <w:szCs w:val="22"/>
              </w:rPr>
              <w:t>Раздел/тема дисци</w:t>
            </w:r>
            <w:r w:rsidRPr="00E81D21">
              <w:rPr>
                <w:rStyle w:val="FontStyle31"/>
                <w:rFonts w:ascii="Times New Roman" w:hAnsi="Times New Roman" w:cs="Times New Roman"/>
                <w:sz w:val="22"/>
                <w:szCs w:val="22"/>
              </w:rPr>
              <w:t>п</w:t>
            </w:r>
            <w:r w:rsidRPr="00E81D21">
              <w:rPr>
                <w:rStyle w:val="FontStyle31"/>
                <w:rFonts w:ascii="Times New Roman" w:hAnsi="Times New Roman" w:cs="Times New Roman"/>
                <w:sz w:val="22"/>
                <w:szCs w:val="22"/>
              </w:rPr>
              <w:t>лины</w:t>
            </w:r>
          </w:p>
        </w:tc>
        <w:tc>
          <w:tcPr>
            <w:tcW w:w="425" w:type="dxa"/>
            <w:vMerge w:val="restart"/>
            <w:textDirection w:val="btLr"/>
            <w:vAlign w:val="center"/>
          </w:tcPr>
          <w:p w:rsidRPr="00E81D21" w:rsidR="00E81D21" w:rsidP="00E81D21" w:rsidRDefault="00110918" w14:paraId="5EB91C60" wp14:textId="77777777">
            <w:pPr>
              <w:pStyle w:val="Style13"/>
              <w:widowControl/>
              <w:ind w:left="113" w:right="113"/>
              <w:jc w:val="center"/>
              <w:rPr>
                <w:rStyle w:val="FontStyle25"/>
                <w:i w:val="0"/>
                <w:sz w:val="22"/>
                <w:szCs w:val="22"/>
              </w:rPr>
            </w:pPr>
            <w:r>
              <w:rPr>
                <w:rStyle w:val="FontStyle25"/>
                <w:i w:val="0"/>
                <w:sz w:val="22"/>
                <w:szCs w:val="22"/>
              </w:rPr>
              <w:t>Курс</w:t>
            </w:r>
          </w:p>
        </w:tc>
        <w:tc>
          <w:tcPr>
            <w:tcW w:w="1134" w:type="dxa"/>
            <w:gridSpan w:val="2"/>
            <w:vAlign w:val="center"/>
          </w:tcPr>
          <w:p w:rsidRPr="00E81D21" w:rsidR="00E81D21" w:rsidP="00634D38" w:rsidRDefault="00E81D21" w14:paraId="01208FD5" wp14:textId="77777777">
            <w:pPr>
              <w:pStyle w:val="Style8"/>
              <w:widowControl/>
              <w:jc w:val="center"/>
              <w:rPr>
                <w:rStyle w:val="FontStyle31"/>
                <w:rFonts w:ascii="Times New Roman" w:hAnsi="Times New Roman" w:cs="Times New Roman"/>
                <w:sz w:val="22"/>
                <w:szCs w:val="22"/>
              </w:rPr>
            </w:pPr>
            <w:r w:rsidRPr="00E81D21">
              <w:rPr>
                <w:rStyle w:val="FontStyle31"/>
                <w:rFonts w:ascii="Times New Roman" w:hAnsi="Times New Roman" w:cs="Times New Roman"/>
                <w:sz w:val="22"/>
                <w:szCs w:val="22"/>
              </w:rPr>
              <w:t>Аудитор</w:t>
            </w:r>
            <w:r w:rsidR="00634D38">
              <w:rPr>
                <w:rStyle w:val="FontStyle31"/>
                <w:rFonts w:ascii="Times New Roman" w:hAnsi="Times New Roman" w:cs="Times New Roman"/>
                <w:sz w:val="22"/>
                <w:szCs w:val="22"/>
              </w:rPr>
              <w:t>.</w:t>
            </w:r>
            <w:r w:rsidRPr="00E81D21">
              <w:rPr>
                <w:rStyle w:val="FontStyle31"/>
                <w:rFonts w:ascii="Times New Roman" w:hAnsi="Times New Roman" w:cs="Times New Roman"/>
                <w:sz w:val="22"/>
                <w:szCs w:val="22"/>
              </w:rPr>
              <w:t xml:space="preserve"> </w:t>
            </w:r>
            <w:r w:rsidRPr="00E81D21">
              <w:rPr>
                <w:rStyle w:val="FontStyle31"/>
                <w:rFonts w:ascii="Times New Roman" w:hAnsi="Times New Roman" w:cs="Times New Roman"/>
                <w:sz w:val="22"/>
                <w:szCs w:val="22"/>
              </w:rPr>
              <w:br/>
            </w:r>
            <w:r w:rsidRPr="00E81D21">
              <w:rPr>
                <w:rStyle w:val="FontStyle31"/>
                <w:rFonts w:ascii="Times New Roman" w:hAnsi="Times New Roman" w:cs="Times New Roman"/>
                <w:sz w:val="22"/>
                <w:szCs w:val="22"/>
              </w:rPr>
              <w:t xml:space="preserve">контактная работа </w:t>
            </w:r>
            <w:r w:rsidRPr="00E81D21">
              <w:rPr>
                <w:rStyle w:val="FontStyle31"/>
                <w:rFonts w:ascii="Times New Roman" w:hAnsi="Times New Roman" w:cs="Times New Roman"/>
                <w:sz w:val="22"/>
                <w:szCs w:val="22"/>
              </w:rPr>
              <w:br/>
            </w:r>
            <w:r w:rsidRPr="00E81D21">
              <w:rPr>
                <w:rStyle w:val="FontStyle31"/>
                <w:rFonts w:ascii="Times New Roman" w:hAnsi="Times New Roman" w:cs="Times New Roman"/>
                <w:sz w:val="22"/>
                <w:szCs w:val="22"/>
              </w:rPr>
              <w:t>(в акад. часах)</w:t>
            </w:r>
          </w:p>
        </w:tc>
        <w:tc>
          <w:tcPr>
            <w:tcW w:w="567" w:type="dxa"/>
            <w:vMerge w:val="restart"/>
            <w:textDirection w:val="btLr"/>
            <w:vAlign w:val="center"/>
          </w:tcPr>
          <w:p w:rsidRPr="00E81D21" w:rsidR="00E81D21" w:rsidP="00E81D21" w:rsidRDefault="00E81D21" w14:paraId="52F887FA" wp14:textId="77777777">
            <w:pPr>
              <w:pStyle w:val="Style8"/>
              <w:widowControl/>
              <w:ind w:left="113" w:right="113"/>
              <w:jc w:val="center"/>
              <w:rPr>
                <w:rStyle w:val="FontStyle31"/>
                <w:rFonts w:ascii="Times New Roman" w:hAnsi="Times New Roman" w:cs="Times New Roman"/>
                <w:sz w:val="22"/>
                <w:szCs w:val="22"/>
              </w:rPr>
            </w:pPr>
            <w:r w:rsidRPr="00E81D21">
              <w:rPr>
                <w:rStyle w:val="FontStyle31"/>
                <w:rFonts w:ascii="Times New Roman" w:hAnsi="Times New Roman" w:cs="Times New Roman"/>
                <w:sz w:val="22"/>
                <w:szCs w:val="22"/>
              </w:rPr>
              <w:t>Самостоятельная работа (в акад. часах)</w:t>
            </w:r>
          </w:p>
        </w:tc>
        <w:tc>
          <w:tcPr>
            <w:tcW w:w="1701" w:type="dxa"/>
            <w:vMerge w:val="restart"/>
            <w:vAlign w:val="center"/>
          </w:tcPr>
          <w:p w:rsidRPr="00E81D21" w:rsidR="00E81D21" w:rsidP="00E81D21" w:rsidRDefault="00E81D21" w14:paraId="4162EFFB" wp14:textId="77777777">
            <w:pPr>
              <w:pStyle w:val="Style8"/>
              <w:widowControl/>
              <w:ind w:left="-40" w:firstLine="40"/>
              <w:jc w:val="center"/>
              <w:rPr>
                <w:rStyle w:val="FontStyle31"/>
                <w:rFonts w:ascii="Times New Roman" w:hAnsi="Times New Roman" w:cs="Times New Roman"/>
                <w:sz w:val="22"/>
                <w:szCs w:val="22"/>
              </w:rPr>
            </w:pPr>
            <w:r w:rsidRPr="00E81D21">
              <w:rPr>
                <w:rStyle w:val="FontStyle31"/>
                <w:rFonts w:ascii="Times New Roman" w:hAnsi="Times New Roman" w:cs="Times New Roman"/>
                <w:sz w:val="22"/>
                <w:szCs w:val="22"/>
              </w:rPr>
              <w:t>Вид самостоятельной работы</w:t>
            </w:r>
          </w:p>
        </w:tc>
        <w:tc>
          <w:tcPr>
            <w:tcW w:w="1701" w:type="dxa"/>
            <w:vMerge w:val="restart"/>
            <w:vAlign w:val="center"/>
          </w:tcPr>
          <w:p w:rsidRPr="00E81D21" w:rsidR="00E81D21" w:rsidP="00E81D21" w:rsidRDefault="00E81D21" w14:paraId="7A5052D3" wp14:textId="77777777">
            <w:pPr>
              <w:pStyle w:val="Style8"/>
              <w:widowControl/>
              <w:ind w:left="-40" w:firstLine="40"/>
              <w:jc w:val="center"/>
              <w:rPr>
                <w:rStyle w:val="FontStyle31"/>
                <w:rFonts w:ascii="Times New Roman" w:hAnsi="Times New Roman" w:cs="Times New Roman"/>
                <w:sz w:val="22"/>
                <w:szCs w:val="22"/>
              </w:rPr>
            </w:pPr>
            <w:r w:rsidRPr="00E81D21">
              <w:rPr>
                <w:rStyle w:val="FontStyle31"/>
                <w:rFonts w:ascii="Times New Roman" w:hAnsi="Times New Roman" w:cs="Times New Roman"/>
                <w:sz w:val="22"/>
                <w:szCs w:val="22"/>
              </w:rPr>
              <w:t>Формы текущего контроля успеваемости и промежуточной аттестации</w:t>
            </w:r>
          </w:p>
        </w:tc>
        <w:tc>
          <w:tcPr>
            <w:tcW w:w="709" w:type="dxa"/>
            <w:vMerge w:val="restart"/>
            <w:textDirection w:val="btLr"/>
            <w:vAlign w:val="center"/>
          </w:tcPr>
          <w:p w:rsidRPr="00E81D21" w:rsidR="00E81D21" w:rsidP="00E81D21" w:rsidRDefault="00E81D21" w14:paraId="182A6356" wp14:textId="77777777">
            <w:pPr>
              <w:pStyle w:val="Style8"/>
              <w:widowControl/>
              <w:ind w:left="73" w:right="113" w:firstLine="40"/>
              <w:jc w:val="center"/>
              <w:rPr>
                <w:rStyle w:val="FontStyle31"/>
                <w:rFonts w:ascii="Times New Roman" w:hAnsi="Times New Roman" w:cs="Times New Roman"/>
                <w:sz w:val="22"/>
                <w:szCs w:val="22"/>
              </w:rPr>
            </w:pPr>
            <w:r w:rsidRPr="00E81D21">
              <w:rPr>
                <w:rStyle w:val="FontStyle31"/>
                <w:rFonts w:ascii="Times New Roman" w:hAnsi="Times New Roman" w:cs="Times New Roman"/>
                <w:sz w:val="22"/>
                <w:szCs w:val="22"/>
              </w:rPr>
              <w:t xml:space="preserve">Код и структурный </w:t>
            </w:r>
            <w:r w:rsidRPr="00E81D21">
              <w:rPr>
                <w:rStyle w:val="FontStyle31"/>
                <w:rFonts w:ascii="Times New Roman" w:hAnsi="Times New Roman" w:cs="Times New Roman"/>
                <w:sz w:val="22"/>
                <w:szCs w:val="22"/>
              </w:rPr>
              <w:br/>
            </w:r>
            <w:r w:rsidRPr="00E81D21">
              <w:rPr>
                <w:rStyle w:val="FontStyle31"/>
                <w:rFonts w:ascii="Times New Roman" w:hAnsi="Times New Roman" w:cs="Times New Roman"/>
                <w:sz w:val="22"/>
                <w:szCs w:val="22"/>
              </w:rPr>
              <w:t>элемент компетенции</w:t>
            </w:r>
          </w:p>
        </w:tc>
      </w:tr>
      <w:tr xmlns:wp14="http://schemas.microsoft.com/office/word/2010/wordml" w:rsidRPr="0007106F" w:rsidR="00634D38" w:rsidTr="00790B15" w14:paraId="4EE771B0" wp14:textId="77777777">
        <w:tblPrEx>
          <w:tblCellMar>
            <w:top w:w="0" w:type="dxa"/>
            <w:bottom w:w="0" w:type="dxa"/>
          </w:tblCellMar>
        </w:tblPrEx>
        <w:trPr>
          <w:cantSplit/>
          <w:trHeight w:val="1431"/>
          <w:tblHeader/>
        </w:trPr>
        <w:tc>
          <w:tcPr>
            <w:tcW w:w="3119" w:type="dxa"/>
            <w:vMerge/>
          </w:tcPr>
          <w:p w:rsidRPr="0007106F" w:rsidR="00E81D21" w:rsidP="00E81D21" w:rsidRDefault="00E81D21" w14:paraId="3DEEC669" wp14:textId="77777777">
            <w:pPr>
              <w:pStyle w:val="Style14"/>
              <w:widowControl/>
              <w:jc w:val="center"/>
              <w:rPr>
                <w:sz w:val="20"/>
                <w:szCs w:val="20"/>
              </w:rPr>
            </w:pPr>
          </w:p>
        </w:tc>
        <w:tc>
          <w:tcPr>
            <w:tcW w:w="425" w:type="dxa"/>
            <w:vMerge/>
          </w:tcPr>
          <w:p w:rsidRPr="00E81D21" w:rsidR="00E81D21" w:rsidP="00E81D21" w:rsidRDefault="00E81D21" w14:paraId="3656B9AB" wp14:textId="77777777">
            <w:pPr>
              <w:pStyle w:val="Style14"/>
              <w:widowControl/>
              <w:jc w:val="center"/>
              <w:rPr>
                <w:sz w:val="22"/>
                <w:szCs w:val="22"/>
              </w:rPr>
            </w:pPr>
          </w:p>
        </w:tc>
        <w:tc>
          <w:tcPr>
            <w:tcW w:w="567" w:type="dxa"/>
            <w:textDirection w:val="btLr"/>
          </w:tcPr>
          <w:p w:rsidRPr="00E81D21" w:rsidR="00E81D21" w:rsidP="00E81D21" w:rsidRDefault="00E81D21" w14:paraId="0E55FC78" wp14:textId="77777777">
            <w:pPr>
              <w:pStyle w:val="Style14"/>
              <w:widowControl/>
              <w:ind w:left="113" w:right="113"/>
              <w:jc w:val="center"/>
              <w:rPr>
                <w:sz w:val="22"/>
                <w:szCs w:val="22"/>
              </w:rPr>
            </w:pPr>
            <w:r w:rsidRPr="00E81D21">
              <w:rPr>
                <w:sz w:val="22"/>
                <w:szCs w:val="22"/>
              </w:rPr>
              <w:t>лекции</w:t>
            </w:r>
          </w:p>
        </w:tc>
        <w:tc>
          <w:tcPr>
            <w:tcW w:w="567" w:type="dxa"/>
            <w:textDirection w:val="btLr"/>
          </w:tcPr>
          <w:p w:rsidRPr="00E81D21" w:rsidR="00E81D21" w:rsidP="00E81D21" w:rsidRDefault="00E81D21" w14:paraId="06769A2E" wp14:textId="77777777">
            <w:pPr>
              <w:pStyle w:val="Style14"/>
              <w:widowControl/>
              <w:ind w:left="113" w:right="113"/>
              <w:jc w:val="center"/>
              <w:rPr>
                <w:sz w:val="22"/>
                <w:szCs w:val="22"/>
              </w:rPr>
            </w:pPr>
            <w:r w:rsidRPr="00E81D21">
              <w:rPr>
                <w:sz w:val="22"/>
                <w:szCs w:val="22"/>
              </w:rPr>
              <w:t>лаб. зан</w:t>
            </w:r>
            <w:r w:rsidRPr="00E81D21">
              <w:rPr>
                <w:sz w:val="22"/>
                <w:szCs w:val="22"/>
              </w:rPr>
              <w:t>я</w:t>
            </w:r>
            <w:r w:rsidRPr="00E81D21">
              <w:rPr>
                <w:sz w:val="22"/>
                <w:szCs w:val="22"/>
              </w:rPr>
              <w:t>тия</w:t>
            </w:r>
          </w:p>
        </w:tc>
        <w:tc>
          <w:tcPr>
            <w:tcW w:w="567" w:type="dxa"/>
            <w:vMerge/>
          </w:tcPr>
          <w:p w:rsidRPr="0007106F" w:rsidR="00E81D21" w:rsidP="00E81D21" w:rsidRDefault="00E81D21" w14:paraId="45FB0818" wp14:textId="77777777">
            <w:pPr>
              <w:pStyle w:val="Style14"/>
              <w:widowControl/>
              <w:jc w:val="center"/>
              <w:rPr>
                <w:sz w:val="20"/>
                <w:szCs w:val="20"/>
              </w:rPr>
            </w:pPr>
          </w:p>
        </w:tc>
        <w:tc>
          <w:tcPr>
            <w:tcW w:w="1701" w:type="dxa"/>
            <w:vMerge/>
          </w:tcPr>
          <w:p w:rsidRPr="0007106F" w:rsidR="00E81D21" w:rsidP="00E81D21" w:rsidRDefault="00E81D21" w14:paraId="049F31CB" wp14:textId="77777777">
            <w:pPr>
              <w:pStyle w:val="Style14"/>
              <w:widowControl/>
              <w:jc w:val="center"/>
              <w:rPr>
                <w:sz w:val="20"/>
                <w:szCs w:val="20"/>
              </w:rPr>
            </w:pPr>
          </w:p>
        </w:tc>
        <w:tc>
          <w:tcPr>
            <w:tcW w:w="1701" w:type="dxa"/>
            <w:vMerge/>
          </w:tcPr>
          <w:p w:rsidRPr="0007106F" w:rsidR="00E81D21" w:rsidP="00E81D21" w:rsidRDefault="00E81D21" w14:paraId="53128261" wp14:textId="77777777">
            <w:pPr>
              <w:pStyle w:val="Style14"/>
              <w:widowControl/>
              <w:jc w:val="center"/>
              <w:rPr>
                <w:sz w:val="20"/>
                <w:szCs w:val="20"/>
              </w:rPr>
            </w:pPr>
          </w:p>
        </w:tc>
        <w:tc>
          <w:tcPr>
            <w:tcW w:w="709" w:type="dxa"/>
            <w:vMerge/>
          </w:tcPr>
          <w:p w:rsidRPr="0007106F" w:rsidR="00E81D21" w:rsidP="00E81D21" w:rsidRDefault="00E81D21" w14:paraId="62486C05" wp14:textId="77777777">
            <w:pPr>
              <w:pStyle w:val="Style14"/>
              <w:widowControl/>
              <w:jc w:val="center"/>
              <w:rPr>
                <w:sz w:val="20"/>
                <w:szCs w:val="20"/>
              </w:rPr>
            </w:pPr>
          </w:p>
        </w:tc>
      </w:tr>
      <w:tr xmlns:wp14="http://schemas.microsoft.com/office/word/2010/wordml" w:rsidRPr="0007106F" w:rsidR="003E5A31" w:rsidTr="003E5A31" w14:paraId="103A8B34" wp14:textId="77777777">
        <w:tblPrEx>
          <w:tblCellMar>
            <w:top w:w="0" w:type="dxa"/>
            <w:bottom w:w="0" w:type="dxa"/>
          </w:tblCellMar>
        </w:tblPrEx>
        <w:trPr>
          <w:trHeight w:val="432"/>
        </w:trPr>
        <w:tc>
          <w:tcPr>
            <w:tcW w:w="3119" w:type="dxa"/>
          </w:tcPr>
          <w:p w:rsidRPr="00E81D21" w:rsidR="003E5A31" w:rsidP="007B6A20" w:rsidRDefault="003E5A31" w14:paraId="79D69E48" wp14:textId="77777777">
            <w:pPr>
              <w:pStyle w:val="Style14"/>
              <w:widowControl/>
              <w:rPr>
                <w:bCs/>
                <w:snapToGrid w:val="0"/>
                <w:sz w:val="22"/>
                <w:szCs w:val="22"/>
              </w:rPr>
            </w:pPr>
            <w:r>
              <w:rPr>
                <w:bCs/>
                <w:snapToGrid w:val="0"/>
                <w:sz w:val="22"/>
                <w:szCs w:val="22"/>
              </w:rPr>
              <w:t xml:space="preserve">1 Физические основы </w:t>
            </w:r>
            <w:proofErr w:type="spellStart"/>
            <w:r>
              <w:rPr>
                <w:bCs/>
                <w:snapToGrid w:val="0"/>
                <w:sz w:val="22"/>
                <w:szCs w:val="22"/>
              </w:rPr>
              <w:t>наноэлектроники</w:t>
            </w:r>
            <w:proofErr w:type="spellEnd"/>
          </w:p>
        </w:tc>
        <w:tc>
          <w:tcPr>
            <w:tcW w:w="425" w:type="dxa"/>
            <w:vMerge w:val="restart"/>
            <w:vAlign w:val="center"/>
          </w:tcPr>
          <w:p w:rsidRPr="00E81D21" w:rsidR="003E5A31" w:rsidP="003E5A31" w:rsidRDefault="00110918" w14:paraId="78941E47" wp14:textId="77777777">
            <w:pPr>
              <w:pStyle w:val="Style14"/>
              <w:jc w:val="center"/>
              <w:rPr>
                <w:sz w:val="22"/>
                <w:szCs w:val="22"/>
              </w:rPr>
            </w:pPr>
            <w:r>
              <w:rPr>
                <w:sz w:val="22"/>
                <w:szCs w:val="22"/>
              </w:rPr>
              <w:t>5</w:t>
            </w:r>
          </w:p>
        </w:tc>
        <w:tc>
          <w:tcPr>
            <w:tcW w:w="567" w:type="dxa"/>
          </w:tcPr>
          <w:p w:rsidRPr="00E81D21" w:rsidR="003E5A31" w:rsidP="00E81D21" w:rsidRDefault="003E5A31" w14:paraId="4101652C" wp14:textId="77777777">
            <w:pPr>
              <w:pStyle w:val="Style14"/>
              <w:widowControl/>
              <w:jc w:val="center"/>
              <w:rPr>
                <w:sz w:val="22"/>
                <w:szCs w:val="22"/>
              </w:rPr>
            </w:pPr>
          </w:p>
        </w:tc>
        <w:tc>
          <w:tcPr>
            <w:tcW w:w="567" w:type="dxa"/>
          </w:tcPr>
          <w:p w:rsidRPr="00E81D21" w:rsidR="003E5A31" w:rsidP="00E81D21" w:rsidRDefault="003E5A31" w14:paraId="4B99056E" wp14:textId="77777777">
            <w:pPr>
              <w:pStyle w:val="Style14"/>
              <w:widowControl/>
              <w:jc w:val="center"/>
              <w:rPr>
                <w:sz w:val="22"/>
                <w:szCs w:val="22"/>
              </w:rPr>
            </w:pPr>
          </w:p>
        </w:tc>
        <w:tc>
          <w:tcPr>
            <w:tcW w:w="567" w:type="dxa"/>
          </w:tcPr>
          <w:p w:rsidRPr="00E81D21" w:rsidR="003E5A31" w:rsidP="00E81D21" w:rsidRDefault="003E5A31" w14:paraId="1299C43A" wp14:textId="77777777">
            <w:pPr>
              <w:pStyle w:val="Style14"/>
              <w:widowControl/>
              <w:rPr>
                <w:bCs/>
                <w:sz w:val="22"/>
                <w:szCs w:val="22"/>
              </w:rPr>
            </w:pPr>
          </w:p>
        </w:tc>
        <w:tc>
          <w:tcPr>
            <w:tcW w:w="1701" w:type="dxa"/>
            <w:vMerge w:val="restart"/>
            <w:vAlign w:val="center"/>
          </w:tcPr>
          <w:p w:rsidRPr="00E81D21" w:rsidR="003E5A31" w:rsidP="00790B15" w:rsidRDefault="003E5A31" w14:paraId="5C0263F1" wp14:textId="77777777">
            <w:pPr>
              <w:pStyle w:val="Style14"/>
              <w:widowControl/>
              <w:jc w:val="center"/>
              <w:rPr>
                <w:sz w:val="22"/>
                <w:szCs w:val="22"/>
              </w:rPr>
            </w:pPr>
            <w:r>
              <w:rPr>
                <w:sz w:val="22"/>
                <w:szCs w:val="22"/>
              </w:rPr>
              <w:t>Подготовка к лаб</w:t>
            </w:r>
            <w:r w:rsidR="00E74805">
              <w:rPr>
                <w:sz w:val="22"/>
                <w:szCs w:val="22"/>
              </w:rPr>
              <w:t>ораторным занятиям и контрольным работам</w:t>
            </w:r>
          </w:p>
        </w:tc>
        <w:tc>
          <w:tcPr>
            <w:tcW w:w="1701" w:type="dxa"/>
            <w:vMerge w:val="restart"/>
            <w:vAlign w:val="center"/>
          </w:tcPr>
          <w:p w:rsidR="00E74805" w:rsidP="00790B15" w:rsidRDefault="00E74805" w14:paraId="29C63587" wp14:textId="77777777">
            <w:pPr>
              <w:pStyle w:val="Style14"/>
              <w:widowControl/>
              <w:jc w:val="center"/>
              <w:rPr>
                <w:sz w:val="22"/>
                <w:szCs w:val="22"/>
              </w:rPr>
            </w:pPr>
            <w:r>
              <w:rPr>
                <w:sz w:val="22"/>
                <w:szCs w:val="22"/>
              </w:rPr>
              <w:t>Выполнение лабораторных работ.</w:t>
            </w:r>
          </w:p>
          <w:p w:rsidRPr="00E81D21" w:rsidR="003E5A31" w:rsidP="00E74805" w:rsidRDefault="00E74805" w14:paraId="36F519B9" wp14:textId="77777777">
            <w:pPr>
              <w:pStyle w:val="Style14"/>
              <w:widowControl/>
              <w:jc w:val="center"/>
              <w:rPr>
                <w:sz w:val="22"/>
                <w:szCs w:val="22"/>
              </w:rPr>
            </w:pPr>
            <w:r>
              <w:rPr>
                <w:sz w:val="22"/>
                <w:szCs w:val="22"/>
              </w:rPr>
              <w:t>Контрольные работы</w:t>
            </w:r>
          </w:p>
        </w:tc>
        <w:tc>
          <w:tcPr>
            <w:tcW w:w="709" w:type="dxa"/>
            <w:vMerge w:val="restart"/>
            <w:vAlign w:val="center"/>
          </w:tcPr>
          <w:p w:rsidR="003E5A31" w:rsidP="003E5A31" w:rsidRDefault="003E5A31" w14:paraId="5E26692F" wp14:textId="77777777">
            <w:pPr>
              <w:pStyle w:val="Style14"/>
              <w:widowControl/>
              <w:jc w:val="center"/>
              <w:rPr>
                <w:sz w:val="20"/>
                <w:szCs w:val="20"/>
              </w:rPr>
            </w:pPr>
            <w:r w:rsidRPr="0032375D">
              <w:rPr>
                <w:sz w:val="20"/>
                <w:szCs w:val="20"/>
              </w:rPr>
              <w:t>ОПК-7</w:t>
            </w:r>
          </w:p>
          <w:p w:rsidRPr="00E81D21" w:rsidR="003E5A31" w:rsidP="003E5A31" w:rsidRDefault="003E5A31" w14:paraId="58D28339" wp14:textId="77777777">
            <w:pPr>
              <w:pStyle w:val="Style14"/>
              <w:widowControl/>
              <w:jc w:val="center"/>
              <w:rPr>
                <w:sz w:val="22"/>
                <w:szCs w:val="22"/>
              </w:rPr>
            </w:pPr>
            <w:r>
              <w:rPr>
                <w:sz w:val="20"/>
                <w:szCs w:val="20"/>
              </w:rPr>
              <w:t>ЗУВ</w:t>
            </w:r>
          </w:p>
        </w:tc>
      </w:tr>
      <w:tr xmlns:wp14="http://schemas.microsoft.com/office/word/2010/wordml" w:rsidRPr="0007106F" w:rsidR="003E5A31" w:rsidTr="00634D38" w14:paraId="4BA88BEA" wp14:textId="77777777">
        <w:tblPrEx>
          <w:tblCellMar>
            <w:top w:w="0" w:type="dxa"/>
            <w:bottom w:w="0" w:type="dxa"/>
          </w:tblCellMar>
        </w:tblPrEx>
        <w:trPr>
          <w:trHeight w:val="303"/>
        </w:trPr>
        <w:tc>
          <w:tcPr>
            <w:tcW w:w="3119" w:type="dxa"/>
          </w:tcPr>
          <w:p w:rsidRPr="00E81D21" w:rsidR="003E5A31" w:rsidP="00E81D21" w:rsidRDefault="003E5A31" w14:paraId="21E8471D" wp14:textId="77777777">
            <w:pPr>
              <w:pStyle w:val="Style14"/>
              <w:widowControl/>
              <w:rPr>
                <w:bCs/>
                <w:snapToGrid w:val="0"/>
                <w:sz w:val="22"/>
                <w:szCs w:val="22"/>
              </w:rPr>
            </w:pPr>
            <w:r>
              <w:rPr>
                <w:bCs/>
                <w:snapToGrid w:val="0"/>
                <w:sz w:val="22"/>
                <w:szCs w:val="22"/>
              </w:rPr>
              <w:t>1.1 Квантовое ограничение</w:t>
            </w:r>
          </w:p>
        </w:tc>
        <w:tc>
          <w:tcPr>
            <w:tcW w:w="425" w:type="dxa"/>
            <w:vMerge/>
          </w:tcPr>
          <w:p w:rsidRPr="00E81D21" w:rsidR="003E5A31" w:rsidP="00E81D21" w:rsidRDefault="003E5A31" w14:paraId="4DDBEF00" wp14:textId="77777777">
            <w:pPr>
              <w:pStyle w:val="Style14"/>
              <w:jc w:val="center"/>
              <w:rPr>
                <w:sz w:val="22"/>
                <w:szCs w:val="22"/>
              </w:rPr>
            </w:pPr>
          </w:p>
        </w:tc>
        <w:tc>
          <w:tcPr>
            <w:tcW w:w="567" w:type="dxa"/>
          </w:tcPr>
          <w:p w:rsidRPr="00E81D21" w:rsidR="003E5A31" w:rsidP="00E81D21" w:rsidRDefault="00110918" w14:paraId="091FBB55" wp14:textId="77777777">
            <w:pPr>
              <w:pStyle w:val="Style14"/>
              <w:widowControl/>
              <w:jc w:val="center"/>
              <w:rPr>
                <w:sz w:val="22"/>
                <w:szCs w:val="22"/>
              </w:rPr>
            </w:pPr>
            <w:r>
              <w:rPr>
                <w:sz w:val="22"/>
                <w:szCs w:val="22"/>
              </w:rPr>
              <w:t>0,5</w:t>
            </w:r>
          </w:p>
        </w:tc>
        <w:tc>
          <w:tcPr>
            <w:tcW w:w="567" w:type="dxa"/>
          </w:tcPr>
          <w:p w:rsidRPr="00E81D21" w:rsidR="003E5A31" w:rsidP="00E81D21" w:rsidRDefault="00110918" w14:paraId="649841BE" wp14:textId="77777777">
            <w:pPr>
              <w:pStyle w:val="Style14"/>
              <w:widowControl/>
              <w:jc w:val="center"/>
              <w:rPr>
                <w:sz w:val="22"/>
                <w:szCs w:val="22"/>
              </w:rPr>
            </w:pPr>
            <w:r>
              <w:rPr>
                <w:sz w:val="22"/>
                <w:szCs w:val="22"/>
              </w:rPr>
              <w:t>1</w:t>
            </w:r>
          </w:p>
        </w:tc>
        <w:tc>
          <w:tcPr>
            <w:tcW w:w="567" w:type="dxa"/>
          </w:tcPr>
          <w:p w:rsidRPr="00E81D21" w:rsidR="003E5A31" w:rsidP="00E81D21" w:rsidRDefault="00110918" w14:paraId="2598DEE6" wp14:textId="77777777">
            <w:pPr>
              <w:pStyle w:val="Style14"/>
              <w:widowControl/>
              <w:rPr>
                <w:bCs/>
                <w:sz w:val="22"/>
                <w:szCs w:val="22"/>
              </w:rPr>
            </w:pPr>
            <w:r>
              <w:rPr>
                <w:bCs/>
                <w:sz w:val="22"/>
                <w:szCs w:val="22"/>
              </w:rPr>
              <w:t>4</w:t>
            </w:r>
          </w:p>
        </w:tc>
        <w:tc>
          <w:tcPr>
            <w:tcW w:w="1701" w:type="dxa"/>
            <w:vMerge/>
          </w:tcPr>
          <w:p w:rsidRPr="00E81D21" w:rsidR="003E5A31" w:rsidP="00E81D21" w:rsidRDefault="003E5A31" w14:paraId="3461D779" wp14:textId="77777777">
            <w:pPr>
              <w:pStyle w:val="Style14"/>
              <w:widowControl/>
              <w:rPr>
                <w:sz w:val="22"/>
                <w:szCs w:val="22"/>
              </w:rPr>
            </w:pPr>
          </w:p>
        </w:tc>
        <w:tc>
          <w:tcPr>
            <w:tcW w:w="1701" w:type="dxa"/>
            <w:vMerge/>
          </w:tcPr>
          <w:p w:rsidRPr="00E81D21" w:rsidR="003E5A31" w:rsidP="00E81D21" w:rsidRDefault="003E5A31" w14:paraId="3CF2D8B6" wp14:textId="77777777">
            <w:pPr>
              <w:pStyle w:val="Style14"/>
              <w:widowControl/>
              <w:rPr>
                <w:sz w:val="22"/>
                <w:szCs w:val="22"/>
              </w:rPr>
            </w:pPr>
          </w:p>
        </w:tc>
        <w:tc>
          <w:tcPr>
            <w:tcW w:w="709" w:type="dxa"/>
            <w:vMerge/>
          </w:tcPr>
          <w:p w:rsidRPr="00E81D21" w:rsidR="003E5A31" w:rsidP="00E81D21" w:rsidRDefault="003E5A31" w14:paraId="0FB78278" wp14:textId="77777777">
            <w:pPr>
              <w:pStyle w:val="Style14"/>
              <w:widowControl/>
              <w:rPr>
                <w:sz w:val="22"/>
                <w:szCs w:val="22"/>
              </w:rPr>
            </w:pPr>
          </w:p>
        </w:tc>
      </w:tr>
      <w:tr xmlns:wp14="http://schemas.microsoft.com/office/word/2010/wordml" w:rsidRPr="0007106F" w:rsidR="003E5A31" w:rsidTr="00634D38" w14:paraId="65610189" wp14:textId="77777777">
        <w:tblPrEx>
          <w:tblCellMar>
            <w:top w:w="0" w:type="dxa"/>
            <w:bottom w:w="0" w:type="dxa"/>
          </w:tblCellMar>
        </w:tblPrEx>
        <w:trPr>
          <w:trHeight w:val="549"/>
        </w:trPr>
        <w:tc>
          <w:tcPr>
            <w:tcW w:w="3119" w:type="dxa"/>
          </w:tcPr>
          <w:p w:rsidRPr="00E81D21" w:rsidR="003E5A31" w:rsidP="00E81D21" w:rsidRDefault="003E5A31" w14:paraId="1A8C3E8D" wp14:textId="77777777">
            <w:pPr>
              <w:pStyle w:val="Style14"/>
              <w:widowControl/>
              <w:rPr>
                <w:bCs/>
                <w:snapToGrid w:val="0"/>
                <w:sz w:val="22"/>
                <w:szCs w:val="22"/>
              </w:rPr>
            </w:pPr>
            <w:r>
              <w:rPr>
                <w:bCs/>
                <w:snapToGrid w:val="0"/>
                <w:sz w:val="22"/>
                <w:szCs w:val="22"/>
              </w:rPr>
              <w:t>1.2 Баллистический транспорт носителей заряда</w:t>
            </w:r>
          </w:p>
        </w:tc>
        <w:tc>
          <w:tcPr>
            <w:tcW w:w="425" w:type="dxa"/>
            <w:vMerge/>
          </w:tcPr>
          <w:p w:rsidRPr="00E81D21" w:rsidR="003E5A31" w:rsidP="00E81D21" w:rsidRDefault="003E5A31" w14:paraId="1FC39945" wp14:textId="77777777">
            <w:pPr>
              <w:pStyle w:val="Style14"/>
              <w:jc w:val="center"/>
              <w:rPr>
                <w:sz w:val="22"/>
                <w:szCs w:val="22"/>
              </w:rPr>
            </w:pPr>
          </w:p>
        </w:tc>
        <w:tc>
          <w:tcPr>
            <w:tcW w:w="567" w:type="dxa"/>
          </w:tcPr>
          <w:p w:rsidRPr="00E81D21" w:rsidR="003E5A31" w:rsidP="00E81D21" w:rsidRDefault="00110918" w14:paraId="1B9F2D67" wp14:textId="77777777">
            <w:pPr>
              <w:pStyle w:val="Style14"/>
              <w:widowControl/>
              <w:jc w:val="center"/>
              <w:rPr>
                <w:sz w:val="22"/>
                <w:szCs w:val="22"/>
              </w:rPr>
            </w:pPr>
            <w:r>
              <w:rPr>
                <w:sz w:val="22"/>
                <w:szCs w:val="22"/>
              </w:rPr>
              <w:t>0,5</w:t>
            </w:r>
          </w:p>
        </w:tc>
        <w:tc>
          <w:tcPr>
            <w:tcW w:w="567" w:type="dxa"/>
          </w:tcPr>
          <w:p w:rsidRPr="00E81D21" w:rsidR="003E5A31" w:rsidP="00110918" w:rsidRDefault="00110918" w14:paraId="56B20A0C" wp14:textId="77777777">
            <w:pPr>
              <w:pStyle w:val="Style14"/>
              <w:widowControl/>
              <w:jc w:val="center"/>
              <w:rPr>
                <w:sz w:val="22"/>
                <w:szCs w:val="22"/>
              </w:rPr>
            </w:pPr>
            <w:r>
              <w:rPr>
                <w:sz w:val="22"/>
                <w:szCs w:val="22"/>
              </w:rPr>
              <w:t>1</w:t>
            </w:r>
          </w:p>
        </w:tc>
        <w:tc>
          <w:tcPr>
            <w:tcW w:w="567" w:type="dxa"/>
          </w:tcPr>
          <w:p w:rsidRPr="00E81D21" w:rsidR="003E5A31" w:rsidP="00E81D21" w:rsidRDefault="00110918" w14:paraId="279935FF" wp14:textId="77777777">
            <w:pPr>
              <w:pStyle w:val="Style14"/>
              <w:widowControl/>
              <w:rPr>
                <w:bCs/>
                <w:sz w:val="22"/>
                <w:szCs w:val="22"/>
              </w:rPr>
            </w:pPr>
            <w:r>
              <w:rPr>
                <w:bCs/>
                <w:sz w:val="22"/>
                <w:szCs w:val="22"/>
              </w:rPr>
              <w:t>4</w:t>
            </w:r>
          </w:p>
        </w:tc>
        <w:tc>
          <w:tcPr>
            <w:tcW w:w="1701" w:type="dxa"/>
            <w:vMerge/>
          </w:tcPr>
          <w:p w:rsidRPr="00E81D21" w:rsidR="003E5A31" w:rsidP="00E81D21" w:rsidRDefault="003E5A31" w14:paraId="0562CB0E" wp14:textId="77777777">
            <w:pPr>
              <w:pStyle w:val="Style14"/>
              <w:widowControl/>
              <w:rPr>
                <w:sz w:val="22"/>
                <w:szCs w:val="22"/>
              </w:rPr>
            </w:pPr>
          </w:p>
        </w:tc>
        <w:tc>
          <w:tcPr>
            <w:tcW w:w="1701" w:type="dxa"/>
            <w:vMerge/>
          </w:tcPr>
          <w:p w:rsidRPr="00E81D21" w:rsidR="003E5A31" w:rsidP="00E81D21" w:rsidRDefault="003E5A31" w14:paraId="34CE0A41" wp14:textId="77777777">
            <w:pPr>
              <w:pStyle w:val="Style14"/>
              <w:widowControl/>
              <w:rPr>
                <w:sz w:val="22"/>
                <w:szCs w:val="22"/>
              </w:rPr>
            </w:pPr>
          </w:p>
        </w:tc>
        <w:tc>
          <w:tcPr>
            <w:tcW w:w="709" w:type="dxa"/>
            <w:vMerge/>
          </w:tcPr>
          <w:p w:rsidRPr="00E81D21" w:rsidR="003E5A31" w:rsidP="00E81D21" w:rsidRDefault="003E5A31" w14:paraId="62EBF3C5" wp14:textId="77777777">
            <w:pPr>
              <w:pStyle w:val="Style14"/>
              <w:widowControl/>
              <w:rPr>
                <w:sz w:val="22"/>
                <w:szCs w:val="22"/>
              </w:rPr>
            </w:pPr>
          </w:p>
        </w:tc>
      </w:tr>
      <w:tr xmlns:wp14="http://schemas.microsoft.com/office/word/2010/wordml" w:rsidRPr="0007106F" w:rsidR="003E5A31" w:rsidTr="00634D38" w14:paraId="413F65BA" wp14:textId="77777777">
        <w:tblPrEx>
          <w:tblCellMar>
            <w:top w:w="0" w:type="dxa"/>
            <w:bottom w:w="0" w:type="dxa"/>
          </w:tblCellMar>
        </w:tblPrEx>
        <w:trPr>
          <w:trHeight w:val="555"/>
        </w:trPr>
        <w:tc>
          <w:tcPr>
            <w:tcW w:w="3119" w:type="dxa"/>
          </w:tcPr>
          <w:p w:rsidRPr="00E81D21" w:rsidR="003E5A31" w:rsidP="00E81D21" w:rsidRDefault="003E5A31" w14:paraId="3F29C2C0" wp14:textId="77777777">
            <w:pPr>
              <w:pStyle w:val="Style14"/>
              <w:widowControl/>
              <w:rPr>
                <w:bCs/>
                <w:snapToGrid w:val="0"/>
                <w:sz w:val="22"/>
                <w:szCs w:val="22"/>
              </w:rPr>
            </w:pPr>
            <w:r>
              <w:rPr>
                <w:bCs/>
                <w:snapToGrid w:val="0"/>
                <w:sz w:val="22"/>
                <w:szCs w:val="22"/>
              </w:rPr>
              <w:t xml:space="preserve">1.3 </w:t>
            </w:r>
            <w:proofErr w:type="spellStart"/>
            <w:r w:rsidRPr="00634D38">
              <w:rPr>
                <w:bCs/>
                <w:snapToGrid w:val="0"/>
                <w:sz w:val="22"/>
                <w:szCs w:val="22"/>
              </w:rPr>
              <w:t>Туннелирование</w:t>
            </w:r>
            <w:proofErr w:type="spellEnd"/>
            <w:r w:rsidRPr="00634D38">
              <w:rPr>
                <w:bCs/>
                <w:snapToGrid w:val="0"/>
                <w:sz w:val="22"/>
                <w:szCs w:val="22"/>
              </w:rPr>
              <w:t xml:space="preserve"> носителей заряда</w:t>
            </w:r>
          </w:p>
        </w:tc>
        <w:tc>
          <w:tcPr>
            <w:tcW w:w="425" w:type="dxa"/>
            <w:vMerge/>
          </w:tcPr>
          <w:p w:rsidRPr="00E81D21" w:rsidR="003E5A31" w:rsidP="00E81D21" w:rsidRDefault="003E5A31" w14:paraId="6D98A12B" wp14:textId="77777777">
            <w:pPr>
              <w:pStyle w:val="Style14"/>
              <w:jc w:val="center"/>
              <w:rPr>
                <w:sz w:val="22"/>
                <w:szCs w:val="22"/>
              </w:rPr>
            </w:pPr>
          </w:p>
        </w:tc>
        <w:tc>
          <w:tcPr>
            <w:tcW w:w="567" w:type="dxa"/>
          </w:tcPr>
          <w:p w:rsidRPr="00E81D21" w:rsidR="003E5A31" w:rsidP="00E81D21" w:rsidRDefault="00110918" w14:paraId="3484E19F" wp14:textId="77777777">
            <w:pPr>
              <w:pStyle w:val="Style14"/>
              <w:widowControl/>
              <w:jc w:val="center"/>
              <w:rPr>
                <w:sz w:val="22"/>
                <w:szCs w:val="22"/>
              </w:rPr>
            </w:pPr>
            <w:r>
              <w:rPr>
                <w:sz w:val="22"/>
                <w:szCs w:val="22"/>
              </w:rPr>
              <w:t>0,5</w:t>
            </w:r>
          </w:p>
        </w:tc>
        <w:tc>
          <w:tcPr>
            <w:tcW w:w="567" w:type="dxa"/>
          </w:tcPr>
          <w:p w:rsidRPr="00E81D21" w:rsidR="003E5A31" w:rsidP="00E81D21" w:rsidRDefault="00110918" w14:paraId="249FAAB8" wp14:textId="77777777">
            <w:pPr>
              <w:pStyle w:val="Style14"/>
              <w:widowControl/>
              <w:jc w:val="center"/>
              <w:rPr>
                <w:sz w:val="22"/>
                <w:szCs w:val="22"/>
              </w:rPr>
            </w:pPr>
            <w:r>
              <w:rPr>
                <w:sz w:val="22"/>
                <w:szCs w:val="22"/>
              </w:rPr>
              <w:t>1</w:t>
            </w:r>
          </w:p>
        </w:tc>
        <w:tc>
          <w:tcPr>
            <w:tcW w:w="567" w:type="dxa"/>
          </w:tcPr>
          <w:p w:rsidRPr="00E81D21" w:rsidR="003E5A31" w:rsidP="00E81D21" w:rsidRDefault="00110918" w14:paraId="7C964D78" wp14:textId="77777777">
            <w:pPr>
              <w:pStyle w:val="Style14"/>
              <w:widowControl/>
              <w:rPr>
                <w:bCs/>
                <w:sz w:val="22"/>
                <w:szCs w:val="22"/>
              </w:rPr>
            </w:pPr>
            <w:r>
              <w:rPr>
                <w:bCs/>
                <w:sz w:val="22"/>
                <w:szCs w:val="22"/>
              </w:rPr>
              <w:t>4</w:t>
            </w:r>
          </w:p>
        </w:tc>
        <w:tc>
          <w:tcPr>
            <w:tcW w:w="1701" w:type="dxa"/>
            <w:vMerge/>
          </w:tcPr>
          <w:p w:rsidRPr="00E81D21" w:rsidR="003E5A31" w:rsidP="00E81D21" w:rsidRDefault="003E5A31" w14:paraId="2946DB82" wp14:textId="77777777">
            <w:pPr>
              <w:pStyle w:val="Style14"/>
              <w:widowControl/>
              <w:rPr>
                <w:sz w:val="22"/>
                <w:szCs w:val="22"/>
              </w:rPr>
            </w:pPr>
          </w:p>
        </w:tc>
        <w:tc>
          <w:tcPr>
            <w:tcW w:w="1701" w:type="dxa"/>
            <w:vMerge/>
          </w:tcPr>
          <w:p w:rsidRPr="00E81D21" w:rsidR="003E5A31" w:rsidP="00E81D21" w:rsidRDefault="003E5A31" w14:paraId="5997CC1D" wp14:textId="77777777">
            <w:pPr>
              <w:pStyle w:val="Style14"/>
              <w:widowControl/>
              <w:rPr>
                <w:sz w:val="22"/>
                <w:szCs w:val="22"/>
              </w:rPr>
            </w:pPr>
          </w:p>
        </w:tc>
        <w:tc>
          <w:tcPr>
            <w:tcW w:w="709" w:type="dxa"/>
            <w:vMerge/>
          </w:tcPr>
          <w:p w:rsidRPr="00E81D21" w:rsidR="003E5A31" w:rsidP="00E81D21" w:rsidRDefault="003E5A31" w14:paraId="110FFD37" wp14:textId="77777777">
            <w:pPr>
              <w:pStyle w:val="Style14"/>
              <w:widowControl/>
              <w:rPr>
                <w:sz w:val="22"/>
                <w:szCs w:val="22"/>
              </w:rPr>
            </w:pPr>
          </w:p>
        </w:tc>
      </w:tr>
      <w:tr xmlns:wp14="http://schemas.microsoft.com/office/word/2010/wordml" w:rsidRPr="0007106F" w:rsidR="003E5A31" w:rsidTr="00634D38" w14:paraId="7129C9D6" wp14:textId="77777777">
        <w:tblPrEx>
          <w:tblCellMar>
            <w:top w:w="0" w:type="dxa"/>
            <w:bottom w:w="0" w:type="dxa"/>
          </w:tblCellMar>
        </w:tblPrEx>
        <w:trPr>
          <w:trHeight w:val="268"/>
        </w:trPr>
        <w:tc>
          <w:tcPr>
            <w:tcW w:w="3119" w:type="dxa"/>
          </w:tcPr>
          <w:p w:rsidRPr="00E81D21" w:rsidR="003E5A31" w:rsidP="00634D38" w:rsidRDefault="003E5A31" w14:paraId="2ADA6E1A" wp14:textId="77777777">
            <w:pPr>
              <w:pStyle w:val="Style14"/>
              <w:widowControl/>
              <w:rPr>
                <w:bCs/>
                <w:snapToGrid w:val="0"/>
                <w:sz w:val="22"/>
                <w:szCs w:val="22"/>
              </w:rPr>
            </w:pPr>
            <w:r>
              <w:rPr>
                <w:bCs/>
                <w:snapToGrid w:val="0"/>
                <w:sz w:val="22"/>
                <w:szCs w:val="22"/>
              </w:rPr>
              <w:t xml:space="preserve">1.4 </w:t>
            </w:r>
            <w:r w:rsidRPr="00634D38">
              <w:rPr>
                <w:bCs/>
                <w:snapToGrid w:val="0"/>
                <w:sz w:val="22"/>
                <w:szCs w:val="22"/>
              </w:rPr>
              <w:t>Спиновые эффекты</w:t>
            </w:r>
          </w:p>
        </w:tc>
        <w:tc>
          <w:tcPr>
            <w:tcW w:w="425" w:type="dxa"/>
            <w:vMerge/>
          </w:tcPr>
          <w:p w:rsidRPr="00E81D21" w:rsidR="003E5A31" w:rsidP="00E81D21" w:rsidRDefault="003E5A31" w14:paraId="6B699379" wp14:textId="77777777">
            <w:pPr>
              <w:pStyle w:val="Style14"/>
              <w:jc w:val="center"/>
              <w:rPr>
                <w:sz w:val="22"/>
                <w:szCs w:val="22"/>
              </w:rPr>
            </w:pPr>
          </w:p>
        </w:tc>
        <w:tc>
          <w:tcPr>
            <w:tcW w:w="567" w:type="dxa"/>
          </w:tcPr>
          <w:p w:rsidRPr="00E81D21" w:rsidR="003E5A31" w:rsidP="00E81D21" w:rsidRDefault="00110918" w14:paraId="4E4F0C6E" wp14:textId="77777777">
            <w:pPr>
              <w:pStyle w:val="Style14"/>
              <w:widowControl/>
              <w:jc w:val="center"/>
              <w:rPr>
                <w:sz w:val="22"/>
                <w:szCs w:val="22"/>
              </w:rPr>
            </w:pPr>
            <w:r>
              <w:rPr>
                <w:sz w:val="22"/>
                <w:szCs w:val="22"/>
              </w:rPr>
              <w:t>0,5</w:t>
            </w:r>
          </w:p>
        </w:tc>
        <w:tc>
          <w:tcPr>
            <w:tcW w:w="567" w:type="dxa"/>
          </w:tcPr>
          <w:p w:rsidRPr="00E81D21" w:rsidR="003E5A31" w:rsidP="00E81D21" w:rsidRDefault="00110918" w14:paraId="19F14E3C" wp14:textId="77777777">
            <w:pPr>
              <w:pStyle w:val="Style14"/>
              <w:widowControl/>
              <w:jc w:val="center"/>
              <w:rPr>
                <w:sz w:val="22"/>
                <w:szCs w:val="22"/>
              </w:rPr>
            </w:pPr>
            <w:r>
              <w:rPr>
                <w:sz w:val="22"/>
                <w:szCs w:val="22"/>
              </w:rPr>
              <w:t>1</w:t>
            </w:r>
          </w:p>
        </w:tc>
        <w:tc>
          <w:tcPr>
            <w:tcW w:w="567" w:type="dxa"/>
          </w:tcPr>
          <w:p w:rsidRPr="00E81D21" w:rsidR="003E5A31" w:rsidP="00E81D21" w:rsidRDefault="00110918" w14:paraId="17310F6F" wp14:textId="77777777">
            <w:pPr>
              <w:pStyle w:val="Style14"/>
              <w:widowControl/>
              <w:rPr>
                <w:bCs/>
                <w:sz w:val="22"/>
                <w:szCs w:val="22"/>
              </w:rPr>
            </w:pPr>
            <w:r>
              <w:rPr>
                <w:bCs/>
                <w:sz w:val="22"/>
                <w:szCs w:val="22"/>
              </w:rPr>
              <w:t>4</w:t>
            </w:r>
          </w:p>
        </w:tc>
        <w:tc>
          <w:tcPr>
            <w:tcW w:w="1701" w:type="dxa"/>
            <w:vMerge/>
          </w:tcPr>
          <w:p w:rsidRPr="00E81D21" w:rsidR="003E5A31" w:rsidP="00E81D21" w:rsidRDefault="003E5A31" w14:paraId="3FE9F23F" wp14:textId="77777777">
            <w:pPr>
              <w:pStyle w:val="Style14"/>
              <w:widowControl/>
              <w:rPr>
                <w:sz w:val="22"/>
                <w:szCs w:val="22"/>
              </w:rPr>
            </w:pPr>
          </w:p>
        </w:tc>
        <w:tc>
          <w:tcPr>
            <w:tcW w:w="1701" w:type="dxa"/>
            <w:vMerge/>
          </w:tcPr>
          <w:p w:rsidRPr="00E81D21" w:rsidR="003E5A31" w:rsidP="00E81D21" w:rsidRDefault="003E5A31" w14:paraId="1F72F646" wp14:textId="77777777">
            <w:pPr>
              <w:pStyle w:val="Style14"/>
              <w:widowControl/>
              <w:rPr>
                <w:sz w:val="22"/>
                <w:szCs w:val="22"/>
              </w:rPr>
            </w:pPr>
          </w:p>
        </w:tc>
        <w:tc>
          <w:tcPr>
            <w:tcW w:w="709" w:type="dxa"/>
            <w:vMerge/>
          </w:tcPr>
          <w:p w:rsidRPr="00E81D21" w:rsidR="003E5A31" w:rsidP="00E81D21" w:rsidRDefault="003E5A31" w14:paraId="08CE6F91" wp14:textId="77777777">
            <w:pPr>
              <w:pStyle w:val="Style14"/>
              <w:widowControl/>
              <w:rPr>
                <w:sz w:val="22"/>
                <w:szCs w:val="22"/>
              </w:rPr>
            </w:pPr>
          </w:p>
        </w:tc>
      </w:tr>
      <w:tr xmlns:wp14="http://schemas.microsoft.com/office/word/2010/wordml" w:rsidRPr="0007106F" w:rsidR="003E5A31" w:rsidTr="00634D38" w14:paraId="280CB601" wp14:textId="77777777">
        <w:tblPrEx>
          <w:tblCellMar>
            <w:top w:w="0" w:type="dxa"/>
            <w:bottom w:w="0" w:type="dxa"/>
          </w:tblCellMar>
        </w:tblPrEx>
        <w:trPr>
          <w:trHeight w:val="852"/>
        </w:trPr>
        <w:tc>
          <w:tcPr>
            <w:tcW w:w="3119" w:type="dxa"/>
          </w:tcPr>
          <w:p w:rsidRPr="00E81D21" w:rsidR="003E5A31" w:rsidP="00E81D21" w:rsidRDefault="003E5A31" w14:paraId="227CFA7E" wp14:textId="77777777">
            <w:pPr>
              <w:pStyle w:val="Style14"/>
              <w:widowControl/>
              <w:rPr>
                <w:bCs/>
                <w:snapToGrid w:val="0"/>
                <w:sz w:val="22"/>
                <w:szCs w:val="22"/>
              </w:rPr>
            </w:pPr>
            <w:r>
              <w:rPr>
                <w:bCs/>
                <w:snapToGrid w:val="0"/>
                <w:sz w:val="22"/>
                <w:szCs w:val="22"/>
              </w:rPr>
              <w:t xml:space="preserve">1.5 Элементы </w:t>
            </w:r>
            <w:proofErr w:type="spellStart"/>
            <w:r>
              <w:rPr>
                <w:bCs/>
                <w:snapToGrid w:val="0"/>
                <w:sz w:val="22"/>
                <w:szCs w:val="22"/>
              </w:rPr>
              <w:t>низкоразмерных</w:t>
            </w:r>
            <w:proofErr w:type="spellEnd"/>
            <w:r>
              <w:rPr>
                <w:bCs/>
                <w:snapToGrid w:val="0"/>
                <w:sz w:val="22"/>
                <w:szCs w:val="22"/>
              </w:rPr>
              <w:t xml:space="preserve"> структур. Моделирование атомных конфигураций</w:t>
            </w:r>
          </w:p>
        </w:tc>
        <w:tc>
          <w:tcPr>
            <w:tcW w:w="425" w:type="dxa"/>
            <w:vMerge/>
          </w:tcPr>
          <w:p w:rsidRPr="00E81D21" w:rsidR="003E5A31" w:rsidP="00E81D21" w:rsidRDefault="003E5A31" w14:paraId="61CDCEAD" wp14:textId="77777777">
            <w:pPr>
              <w:pStyle w:val="Style14"/>
              <w:widowControl/>
              <w:jc w:val="center"/>
              <w:rPr>
                <w:sz w:val="22"/>
                <w:szCs w:val="22"/>
              </w:rPr>
            </w:pPr>
          </w:p>
        </w:tc>
        <w:tc>
          <w:tcPr>
            <w:tcW w:w="567" w:type="dxa"/>
          </w:tcPr>
          <w:p w:rsidR="00110918" w:rsidP="00E81D21" w:rsidRDefault="00110918" w14:paraId="62D5F497" wp14:textId="77777777">
            <w:pPr>
              <w:pStyle w:val="Style14"/>
              <w:widowControl/>
              <w:jc w:val="center"/>
              <w:rPr>
                <w:sz w:val="22"/>
                <w:szCs w:val="22"/>
              </w:rPr>
            </w:pPr>
            <w:r>
              <w:rPr>
                <w:sz w:val="22"/>
                <w:szCs w:val="22"/>
              </w:rPr>
              <w:t>0,5/</w:t>
            </w:r>
          </w:p>
          <w:p w:rsidRPr="00E81D21" w:rsidR="003E5A31" w:rsidP="00E81D21" w:rsidRDefault="00110918" w14:paraId="33E3B857" wp14:textId="77777777">
            <w:pPr>
              <w:pStyle w:val="Style14"/>
              <w:widowControl/>
              <w:jc w:val="center"/>
              <w:rPr>
                <w:sz w:val="22"/>
                <w:szCs w:val="22"/>
              </w:rPr>
            </w:pPr>
            <w:r>
              <w:rPr>
                <w:sz w:val="22"/>
                <w:szCs w:val="22"/>
              </w:rPr>
              <w:t>0,5</w:t>
            </w:r>
          </w:p>
        </w:tc>
        <w:tc>
          <w:tcPr>
            <w:tcW w:w="567" w:type="dxa"/>
          </w:tcPr>
          <w:p w:rsidRPr="00E81D21" w:rsidR="003E5A31" w:rsidP="00E81D21" w:rsidRDefault="003E5A31" w14:paraId="6BB9E253" wp14:textId="77777777">
            <w:pPr>
              <w:pStyle w:val="Style14"/>
              <w:widowControl/>
              <w:jc w:val="center"/>
              <w:rPr>
                <w:sz w:val="22"/>
                <w:szCs w:val="22"/>
              </w:rPr>
            </w:pPr>
          </w:p>
        </w:tc>
        <w:tc>
          <w:tcPr>
            <w:tcW w:w="567" w:type="dxa"/>
          </w:tcPr>
          <w:p w:rsidRPr="00E81D21" w:rsidR="003E5A31" w:rsidP="00E81D21" w:rsidRDefault="00110918" w14:paraId="22C3D751" wp14:textId="77777777">
            <w:pPr>
              <w:pStyle w:val="Style14"/>
              <w:widowControl/>
              <w:rPr>
                <w:bCs/>
                <w:sz w:val="22"/>
                <w:szCs w:val="22"/>
              </w:rPr>
            </w:pPr>
            <w:r>
              <w:rPr>
                <w:bCs/>
                <w:sz w:val="22"/>
                <w:szCs w:val="22"/>
              </w:rPr>
              <w:t>4</w:t>
            </w:r>
          </w:p>
        </w:tc>
        <w:tc>
          <w:tcPr>
            <w:tcW w:w="1701" w:type="dxa"/>
            <w:vMerge/>
          </w:tcPr>
          <w:p w:rsidRPr="00E81D21" w:rsidR="003E5A31" w:rsidP="00E81D21" w:rsidRDefault="003E5A31" w14:paraId="23DE523C" wp14:textId="77777777">
            <w:pPr>
              <w:pStyle w:val="Style14"/>
              <w:widowControl/>
              <w:rPr>
                <w:sz w:val="22"/>
                <w:szCs w:val="22"/>
              </w:rPr>
            </w:pPr>
          </w:p>
        </w:tc>
        <w:tc>
          <w:tcPr>
            <w:tcW w:w="1701" w:type="dxa"/>
            <w:vMerge/>
          </w:tcPr>
          <w:p w:rsidRPr="00E81D21" w:rsidR="003E5A31" w:rsidP="00E81D21" w:rsidRDefault="003E5A31" w14:paraId="52E56223" wp14:textId="77777777">
            <w:pPr>
              <w:pStyle w:val="Style14"/>
              <w:widowControl/>
              <w:rPr>
                <w:sz w:val="22"/>
                <w:szCs w:val="22"/>
              </w:rPr>
            </w:pPr>
          </w:p>
        </w:tc>
        <w:tc>
          <w:tcPr>
            <w:tcW w:w="709" w:type="dxa"/>
            <w:vMerge/>
          </w:tcPr>
          <w:p w:rsidRPr="00E81D21" w:rsidR="003E5A31" w:rsidP="00E81D21" w:rsidRDefault="003E5A31" w14:paraId="07547A01" wp14:textId="77777777">
            <w:pPr>
              <w:pStyle w:val="Style14"/>
              <w:widowControl/>
              <w:rPr>
                <w:sz w:val="22"/>
                <w:szCs w:val="22"/>
              </w:rPr>
            </w:pPr>
          </w:p>
        </w:tc>
      </w:tr>
      <w:tr xmlns:wp14="http://schemas.microsoft.com/office/word/2010/wordml" w:rsidRPr="0007106F" w:rsidR="003E5A31" w:rsidTr="003E5A31" w14:paraId="31045913" wp14:textId="77777777">
        <w:tblPrEx>
          <w:tblCellMar>
            <w:top w:w="0" w:type="dxa"/>
            <w:bottom w:w="0" w:type="dxa"/>
          </w:tblCellMar>
        </w:tblPrEx>
        <w:trPr>
          <w:trHeight w:val="1125"/>
        </w:trPr>
        <w:tc>
          <w:tcPr>
            <w:tcW w:w="3119" w:type="dxa"/>
          </w:tcPr>
          <w:p w:rsidRPr="00E81D21" w:rsidR="003E5A31" w:rsidP="003E5A31" w:rsidRDefault="003E5A31" w14:paraId="1D3F94B6" wp14:textId="77777777">
            <w:pPr>
              <w:pStyle w:val="Style14"/>
              <w:widowControl/>
              <w:rPr>
                <w:bCs/>
                <w:snapToGrid w:val="0"/>
                <w:sz w:val="22"/>
                <w:szCs w:val="22"/>
              </w:rPr>
            </w:pPr>
            <w:r>
              <w:rPr>
                <w:bCs/>
                <w:snapToGrid w:val="0"/>
                <w:sz w:val="22"/>
                <w:szCs w:val="22"/>
              </w:rPr>
              <w:t xml:space="preserve">1.6 </w:t>
            </w:r>
            <w:r w:rsidRPr="00634D38">
              <w:rPr>
                <w:bCs/>
                <w:snapToGrid w:val="0"/>
                <w:sz w:val="22"/>
                <w:szCs w:val="22"/>
              </w:rPr>
              <w:t>Структуры с квантовым ограничением, создаваемым внутренним электрическим полем</w:t>
            </w:r>
          </w:p>
        </w:tc>
        <w:tc>
          <w:tcPr>
            <w:tcW w:w="425" w:type="dxa"/>
            <w:vMerge w:val="restart"/>
            <w:vAlign w:val="center"/>
          </w:tcPr>
          <w:p w:rsidRPr="00E81D21" w:rsidR="003E5A31" w:rsidP="003E5A31" w:rsidRDefault="00110918" w14:paraId="44240AAE" wp14:textId="77777777">
            <w:pPr>
              <w:pStyle w:val="Style14"/>
              <w:jc w:val="center"/>
              <w:rPr>
                <w:sz w:val="22"/>
                <w:szCs w:val="22"/>
              </w:rPr>
            </w:pPr>
            <w:r>
              <w:rPr>
                <w:sz w:val="22"/>
                <w:szCs w:val="22"/>
              </w:rPr>
              <w:t>5</w:t>
            </w:r>
          </w:p>
        </w:tc>
        <w:tc>
          <w:tcPr>
            <w:tcW w:w="567" w:type="dxa"/>
          </w:tcPr>
          <w:p w:rsidR="00110918" w:rsidP="003E5A31" w:rsidRDefault="00110918" w14:paraId="5C2717CC" wp14:textId="77777777">
            <w:pPr>
              <w:pStyle w:val="Style14"/>
              <w:widowControl/>
              <w:jc w:val="center"/>
              <w:rPr>
                <w:sz w:val="22"/>
                <w:szCs w:val="22"/>
              </w:rPr>
            </w:pPr>
            <w:r>
              <w:rPr>
                <w:sz w:val="22"/>
                <w:szCs w:val="22"/>
              </w:rPr>
              <w:t>0,5/</w:t>
            </w:r>
          </w:p>
          <w:p w:rsidRPr="00E81D21" w:rsidR="003E5A31" w:rsidP="003E5A31" w:rsidRDefault="00110918" w14:paraId="289EC3B1" wp14:textId="77777777">
            <w:pPr>
              <w:pStyle w:val="Style14"/>
              <w:widowControl/>
              <w:jc w:val="center"/>
              <w:rPr>
                <w:sz w:val="22"/>
                <w:szCs w:val="22"/>
              </w:rPr>
            </w:pPr>
            <w:r>
              <w:rPr>
                <w:sz w:val="22"/>
                <w:szCs w:val="22"/>
              </w:rPr>
              <w:t>0,5</w:t>
            </w:r>
          </w:p>
        </w:tc>
        <w:tc>
          <w:tcPr>
            <w:tcW w:w="567" w:type="dxa"/>
          </w:tcPr>
          <w:p w:rsidRPr="00E81D21" w:rsidR="003E5A31" w:rsidP="00110918" w:rsidRDefault="00110918" w14:paraId="5DAD580C" wp14:textId="77777777">
            <w:pPr>
              <w:pStyle w:val="Style14"/>
              <w:widowControl/>
              <w:jc w:val="center"/>
              <w:rPr>
                <w:sz w:val="22"/>
                <w:szCs w:val="22"/>
              </w:rPr>
            </w:pPr>
            <w:r>
              <w:rPr>
                <w:sz w:val="22"/>
                <w:szCs w:val="22"/>
              </w:rPr>
              <w:t>1/1</w:t>
            </w:r>
          </w:p>
        </w:tc>
        <w:tc>
          <w:tcPr>
            <w:tcW w:w="567" w:type="dxa"/>
          </w:tcPr>
          <w:p w:rsidRPr="00E81D21" w:rsidR="003E5A31" w:rsidP="003E5A31" w:rsidRDefault="00110918" w14:paraId="5055DCC4" wp14:textId="77777777">
            <w:pPr>
              <w:pStyle w:val="Style14"/>
              <w:widowControl/>
              <w:rPr>
                <w:bCs/>
                <w:sz w:val="22"/>
                <w:szCs w:val="22"/>
              </w:rPr>
            </w:pPr>
            <w:r>
              <w:rPr>
                <w:bCs/>
                <w:sz w:val="22"/>
                <w:szCs w:val="22"/>
              </w:rPr>
              <w:t>4</w:t>
            </w:r>
          </w:p>
        </w:tc>
        <w:tc>
          <w:tcPr>
            <w:tcW w:w="1701" w:type="dxa"/>
            <w:vMerge w:val="restart"/>
            <w:vAlign w:val="center"/>
          </w:tcPr>
          <w:p w:rsidRPr="00E81D21" w:rsidR="003E5A31" w:rsidP="003E5A31" w:rsidRDefault="003E5A31" w14:paraId="08764C94" wp14:textId="77777777">
            <w:pPr>
              <w:pStyle w:val="Style14"/>
              <w:widowControl/>
              <w:jc w:val="center"/>
              <w:rPr>
                <w:sz w:val="22"/>
                <w:szCs w:val="22"/>
              </w:rPr>
            </w:pPr>
            <w:r>
              <w:rPr>
                <w:sz w:val="22"/>
                <w:szCs w:val="22"/>
              </w:rPr>
              <w:t>Подготовка к лаб</w:t>
            </w:r>
            <w:r w:rsidR="00E74805">
              <w:rPr>
                <w:sz w:val="22"/>
                <w:szCs w:val="22"/>
              </w:rPr>
              <w:t>ораторным занятиям и контрольным работам</w:t>
            </w:r>
          </w:p>
        </w:tc>
        <w:tc>
          <w:tcPr>
            <w:tcW w:w="1701" w:type="dxa"/>
            <w:vMerge w:val="restart"/>
            <w:vAlign w:val="center"/>
          </w:tcPr>
          <w:p w:rsidR="00E74805" w:rsidP="00E74805" w:rsidRDefault="00E74805" w14:paraId="281229A6" wp14:textId="77777777">
            <w:pPr>
              <w:pStyle w:val="Style14"/>
              <w:widowControl/>
              <w:jc w:val="center"/>
              <w:rPr>
                <w:sz w:val="22"/>
                <w:szCs w:val="22"/>
              </w:rPr>
            </w:pPr>
            <w:r>
              <w:rPr>
                <w:sz w:val="22"/>
                <w:szCs w:val="22"/>
              </w:rPr>
              <w:t>Выполнение лабораторных работ.</w:t>
            </w:r>
          </w:p>
          <w:p w:rsidRPr="00E81D21" w:rsidR="003E5A31" w:rsidP="00E74805" w:rsidRDefault="00E74805" w14:paraId="0D5F723F" wp14:textId="77777777">
            <w:pPr>
              <w:pStyle w:val="Style14"/>
              <w:widowControl/>
              <w:jc w:val="center"/>
              <w:rPr>
                <w:sz w:val="22"/>
                <w:szCs w:val="22"/>
              </w:rPr>
            </w:pPr>
            <w:r>
              <w:rPr>
                <w:sz w:val="22"/>
                <w:szCs w:val="22"/>
              </w:rPr>
              <w:t>Контрольные работы</w:t>
            </w:r>
          </w:p>
        </w:tc>
        <w:tc>
          <w:tcPr>
            <w:tcW w:w="709" w:type="dxa"/>
            <w:vMerge w:val="restart"/>
            <w:vAlign w:val="center"/>
          </w:tcPr>
          <w:p w:rsidR="003E5A31" w:rsidP="003E5A31" w:rsidRDefault="003E5A31" w14:paraId="36C07BBC" wp14:textId="77777777">
            <w:pPr>
              <w:pStyle w:val="Style14"/>
              <w:widowControl/>
              <w:jc w:val="center"/>
              <w:rPr>
                <w:sz w:val="20"/>
                <w:szCs w:val="20"/>
              </w:rPr>
            </w:pPr>
            <w:r w:rsidRPr="0032375D">
              <w:rPr>
                <w:sz w:val="20"/>
                <w:szCs w:val="20"/>
              </w:rPr>
              <w:t>ОПК-7</w:t>
            </w:r>
          </w:p>
          <w:p w:rsidRPr="00E81D21" w:rsidR="003E5A31" w:rsidP="003E5A31" w:rsidRDefault="003E5A31" w14:paraId="4882AA05" wp14:textId="77777777">
            <w:pPr>
              <w:pStyle w:val="Style14"/>
              <w:widowControl/>
              <w:jc w:val="center"/>
              <w:rPr>
                <w:sz w:val="22"/>
                <w:szCs w:val="22"/>
              </w:rPr>
            </w:pPr>
            <w:r>
              <w:rPr>
                <w:sz w:val="20"/>
                <w:szCs w:val="20"/>
              </w:rPr>
              <w:t>ЗУВ</w:t>
            </w:r>
          </w:p>
        </w:tc>
      </w:tr>
      <w:tr xmlns:wp14="http://schemas.microsoft.com/office/word/2010/wordml" w:rsidRPr="0007106F" w:rsidR="003E5A31" w:rsidTr="00634D38" w14:paraId="0AFFD191" wp14:textId="77777777">
        <w:tblPrEx>
          <w:tblCellMar>
            <w:top w:w="0" w:type="dxa"/>
            <w:bottom w:w="0" w:type="dxa"/>
          </w:tblCellMar>
        </w:tblPrEx>
        <w:trPr>
          <w:trHeight w:val="499"/>
        </w:trPr>
        <w:tc>
          <w:tcPr>
            <w:tcW w:w="3119" w:type="dxa"/>
          </w:tcPr>
          <w:p w:rsidRPr="00E81D21" w:rsidR="003E5A31" w:rsidP="003E5A31" w:rsidRDefault="003E5A31" w14:paraId="2AB9B42D" wp14:textId="77777777">
            <w:pPr>
              <w:pStyle w:val="Style14"/>
              <w:widowControl/>
              <w:rPr>
                <w:bCs/>
                <w:snapToGrid w:val="0"/>
                <w:sz w:val="22"/>
                <w:szCs w:val="22"/>
              </w:rPr>
            </w:pPr>
            <w:r>
              <w:rPr>
                <w:bCs/>
                <w:snapToGrid w:val="0"/>
                <w:sz w:val="22"/>
                <w:szCs w:val="22"/>
              </w:rPr>
              <w:t xml:space="preserve">1.7 </w:t>
            </w:r>
            <w:r w:rsidRPr="00634D38">
              <w:rPr>
                <w:bCs/>
                <w:snapToGrid w:val="0"/>
                <w:sz w:val="22"/>
                <w:szCs w:val="22"/>
              </w:rPr>
              <w:t>Структуры с квантовым ограничением, создаваемым внешним электрическим полем</w:t>
            </w:r>
          </w:p>
        </w:tc>
        <w:tc>
          <w:tcPr>
            <w:tcW w:w="425" w:type="dxa"/>
            <w:vMerge/>
          </w:tcPr>
          <w:p w:rsidRPr="00E81D21" w:rsidR="003E5A31" w:rsidP="003E5A31" w:rsidRDefault="003E5A31" w14:paraId="5043CB0F" wp14:textId="77777777">
            <w:pPr>
              <w:pStyle w:val="Style14"/>
              <w:widowControl/>
              <w:jc w:val="center"/>
              <w:rPr>
                <w:sz w:val="22"/>
                <w:szCs w:val="22"/>
              </w:rPr>
            </w:pPr>
          </w:p>
        </w:tc>
        <w:tc>
          <w:tcPr>
            <w:tcW w:w="567" w:type="dxa"/>
          </w:tcPr>
          <w:p w:rsidRPr="00E81D21" w:rsidR="003E5A31" w:rsidP="003E5A31" w:rsidRDefault="00110918" w14:paraId="771E47C8" wp14:textId="77777777">
            <w:pPr>
              <w:pStyle w:val="Style14"/>
              <w:widowControl/>
              <w:jc w:val="center"/>
              <w:rPr>
                <w:sz w:val="22"/>
                <w:szCs w:val="22"/>
              </w:rPr>
            </w:pPr>
            <w:r>
              <w:rPr>
                <w:sz w:val="22"/>
                <w:szCs w:val="22"/>
              </w:rPr>
              <w:t>1/1</w:t>
            </w:r>
          </w:p>
        </w:tc>
        <w:tc>
          <w:tcPr>
            <w:tcW w:w="567" w:type="dxa"/>
          </w:tcPr>
          <w:p w:rsidRPr="00E81D21" w:rsidR="003E5A31" w:rsidP="003E5A31" w:rsidRDefault="00110918" w14:paraId="1B2BD42E" wp14:textId="77777777">
            <w:pPr>
              <w:pStyle w:val="Style14"/>
              <w:widowControl/>
              <w:jc w:val="center"/>
              <w:rPr>
                <w:sz w:val="22"/>
                <w:szCs w:val="22"/>
              </w:rPr>
            </w:pPr>
            <w:r>
              <w:rPr>
                <w:sz w:val="22"/>
                <w:szCs w:val="22"/>
              </w:rPr>
              <w:t>1/1</w:t>
            </w:r>
          </w:p>
        </w:tc>
        <w:tc>
          <w:tcPr>
            <w:tcW w:w="567" w:type="dxa"/>
          </w:tcPr>
          <w:p w:rsidRPr="00E81D21" w:rsidR="003E5A31" w:rsidP="003E5A31" w:rsidRDefault="00110918" w14:paraId="3BC2995D" wp14:textId="77777777">
            <w:pPr>
              <w:pStyle w:val="Style14"/>
              <w:widowControl/>
              <w:rPr>
                <w:bCs/>
                <w:sz w:val="22"/>
                <w:szCs w:val="22"/>
              </w:rPr>
            </w:pPr>
            <w:r>
              <w:rPr>
                <w:bCs/>
                <w:sz w:val="22"/>
                <w:szCs w:val="22"/>
              </w:rPr>
              <w:t>4</w:t>
            </w:r>
          </w:p>
        </w:tc>
        <w:tc>
          <w:tcPr>
            <w:tcW w:w="1701" w:type="dxa"/>
            <w:vMerge/>
          </w:tcPr>
          <w:p w:rsidRPr="00E81D21" w:rsidR="003E5A31" w:rsidP="003E5A31" w:rsidRDefault="003E5A31" w14:paraId="07459315" wp14:textId="77777777">
            <w:pPr>
              <w:pStyle w:val="Style14"/>
              <w:widowControl/>
              <w:rPr>
                <w:sz w:val="22"/>
                <w:szCs w:val="22"/>
              </w:rPr>
            </w:pPr>
          </w:p>
        </w:tc>
        <w:tc>
          <w:tcPr>
            <w:tcW w:w="1701" w:type="dxa"/>
            <w:vMerge/>
          </w:tcPr>
          <w:p w:rsidRPr="00E81D21" w:rsidR="003E5A31" w:rsidP="003E5A31" w:rsidRDefault="003E5A31" w14:paraId="6537F28F" wp14:textId="77777777">
            <w:pPr>
              <w:pStyle w:val="Style14"/>
              <w:widowControl/>
              <w:rPr>
                <w:sz w:val="22"/>
                <w:szCs w:val="22"/>
              </w:rPr>
            </w:pPr>
          </w:p>
        </w:tc>
        <w:tc>
          <w:tcPr>
            <w:tcW w:w="709" w:type="dxa"/>
            <w:vMerge/>
          </w:tcPr>
          <w:p w:rsidRPr="00E81D21" w:rsidR="003E5A31" w:rsidP="003E5A31" w:rsidRDefault="003E5A31" w14:paraId="6DFB9E20" wp14:textId="77777777">
            <w:pPr>
              <w:pStyle w:val="Style14"/>
              <w:widowControl/>
              <w:rPr>
                <w:sz w:val="22"/>
                <w:szCs w:val="22"/>
              </w:rPr>
            </w:pPr>
          </w:p>
        </w:tc>
      </w:tr>
      <w:tr xmlns:wp14="http://schemas.microsoft.com/office/word/2010/wordml" w:rsidRPr="0007106F" w:rsidR="003E5A31" w:rsidTr="003E5A31" w14:paraId="470E61CD" wp14:textId="77777777">
        <w:tblPrEx>
          <w:tblCellMar>
            <w:top w:w="0" w:type="dxa"/>
            <w:bottom w:w="0" w:type="dxa"/>
          </w:tblCellMar>
        </w:tblPrEx>
        <w:trPr>
          <w:trHeight w:val="499"/>
        </w:trPr>
        <w:tc>
          <w:tcPr>
            <w:tcW w:w="3119" w:type="dxa"/>
          </w:tcPr>
          <w:p w:rsidR="003E5A31" w:rsidP="003E5A31" w:rsidRDefault="003E5A31" w14:paraId="78FB5B81" wp14:textId="77777777">
            <w:pPr>
              <w:pStyle w:val="Style14"/>
              <w:widowControl/>
              <w:rPr>
                <w:bCs/>
                <w:snapToGrid w:val="0"/>
                <w:sz w:val="22"/>
                <w:szCs w:val="22"/>
              </w:rPr>
            </w:pPr>
            <w:r>
              <w:rPr>
                <w:bCs/>
                <w:snapToGrid w:val="0"/>
                <w:sz w:val="22"/>
                <w:szCs w:val="22"/>
              </w:rPr>
              <w:t xml:space="preserve">2 Методы формирования </w:t>
            </w:r>
            <w:proofErr w:type="spellStart"/>
            <w:r>
              <w:rPr>
                <w:bCs/>
                <w:snapToGrid w:val="0"/>
                <w:sz w:val="22"/>
                <w:szCs w:val="22"/>
              </w:rPr>
              <w:t>наноэлектронных</w:t>
            </w:r>
            <w:proofErr w:type="spellEnd"/>
            <w:r>
              <w:rPr>
                <w:bCs/>
                <w:snapToGrid w:val="0"/>
                <w:sz w:val="22"/>
                <w:szCs w:val="22"/>
              </w:rPr>
              <w:t xml:space="preserve"> структур</w:t>
            </w:r>
          </w:p>
        </w:tc>
        <w:tc>
          <w:tcPr>
            <w:tcW w:w="425" w:type="dxa"/>
            <w:vMerge/>
          </w:tcPr>
          <w:p w:rsidRPr="00E81D21" w:rsidR="003E5A31" w:rsidP="003E5A31" w:rsidRDefault="003E5A31" w14:paraId="70DF9E56" wp14:textId="77777777">
            <w:pPr>
              <w:pStyle w:val="Style14"/>
              <w:widowControl/>
              <w:jc w:val="center"/>
              <w:rPr>
                <w:sz w:val="22"/>
                <w:szCs w:val="22"/>
              </w:rPr>
            </w:pPr>
          </w:p>
        </w:tc>
        <w:tc>
          <w:tcPr>
            <w:tcW w:w="567" w:type="dxa"/>
          </w:tcPr>
          <w:p w:rsidRPr="00E81D21" w:rsidR="003E5A31" w:rsidP="003E5A31" w:rsidRDefault="003E5A31" w14:paraId="44E871BC" wp14:textId="77777777">
            <w:pPr>
              <w:pStyle w:val="Style14"/>
              <w:widowControl/>
              <w:jc w:val="center"/>
              <w:rPr>
                <w:sz w:val="22"/>
                <w:szCs w:val="22"/>
              </w:rPr>
            </w:pPr>
          </w:p>
        </w:tc>
        <w:tc>
          <w:tcPr>
            <w:tcW w:w="567" w:type="dxa"/>
          </w:tcPr>
          <w:p w:rsidRPr="00E81D21" w:rsidR="003E5A31" w:rsidP="003E5A31" w:rsidRDefault="003E5A31" w14:paraId="144A5D23" wp14:textId="77777777">
            <w:pPr>
              <w:pStyle w:val="Style14"/>
              <w:widowControl/>
              <w:jc w:val="center"/>
              <w:rPr>
                <w:sz w:val="22"/>
                <w:szCs w:val="22"/>
              </w:rPr>
            </w:pPr>
          </w:p>
        </w:tc>
        <w:tc>
          <w:tcPr>
            <w:tcW w:w="567" w:type="dxa"/>
          </w:tcPr>
          <w:p w:rsidRPr="00E81D21" w:rsidR="003E5A31" w:rsidP="003E5A31" w:rsidRDefault="003E5A31" w14:paraId="738610EB" wp14:textId="77777777">
            <w:pPr>
              <w:pStyle w:val="Style14"/>
              <w:widowControl/>
              <w:rPr>
                <w:bCs/>
                <w:sz w:val="22"/>
                <w:szCs w:val="22"/>
              </w:rPr>
            </w:pPr>
          </w:p>
        </w:tc>
        <w:tc>
          <w:tcPr>
            <w:tcW w:w="1701" w:type="dxa"/>
            <w:vMerge w:val="restart"/>
            <w:vAlign w:val="center"/>
          </w:tcPr>
          <w:p w:rsidR="003E5A31" w:rsidP="003E5A31" w:rsidRDefault="003E5A31" w14:paraId="47360901" wp14:textId="77777777">
            <w:pPr>
              <w:pStyle w:val="Style14"/>
              <w:widowControl/>
              <w:jc w:val="center"/>
              <w:rPr>
                <w:sz w:val="22"/>
              </w:rPr>
            </w:pPr>
            <w:r>
              <w:rPr>
                <w:sz w:val="22"/>
              </w:rPr>
              <w:t>Самостоятельное изучение учебной литературы;</w:t>
            </w:r>
          </w:p>
          <w:p w:rsidRPr="00E81D21" w:rsidR="003E5A31" w:rsidP="003E5A31" w:rsidRDefault="00551F86" w14:paraId="5C8F0D91" wp14:textId="77777777">
            <w:pPr>
              <w:pStyle w:val="Style14"/>
              <w:widowControl/>
              <w:jc w:val="center"/>
              <w:rPr>
                <w:sz w:val="22"/>
                <w:szCs w:val="22"/>
              </w:rPr>
            </w:pPr>
            <w:r>
              <w:rPr>
                <w:sz w:val="22"/>
              </w:rPr>
              <w:t xml:space="preserve">Написание реферата </w:t>
            </w:r>
          </w:p>
        </w:tc>
        <w:tc>
          <w:tcPr>
            <w:tcW w:w="1701" w:type="dxa"/>
            <w:vMerge w:val="restart"/>
            <w:vAlign w:val="center"/>
          </w:tcPr>
          <w:p w:rsidRPr="00E81D21" w:rsidR="003E5A31" w:rsidP="003E5A31" w:rsidRDefault="00551F86" w14:paraId="55573153" wp14:textId="77777777">
            <w:pPr>
              <w:pStyle w:val="Style14"/>
              <w:widowControl/>
              <w:jc w:val="center"/>
              <w:rPr>
                <w:sz w:val="22"/>
                <w:szCs w:val="22"/>
              </w:rPr>
            </w:pPr>
            <w:r>
              <w:rPr>
                <w:sz w:val="22"/>
                <w:szCs w:val="22"/>
              </w:rPr>
              <w:t>реферат</w:t>
            </w:r>
          </w:p>
        </w:tc>
        <w:tc>
          <w:tcPr>
            <w:tcW w:w="709" w:type="dxa"/>
            <w:vMerge w:val="restart"/>
            <w:vAlign w:val="center"/>
          </w:tcPr>
          <w:p w:rsidR="003E5A31" w:rsidP="003E5A31" w:rsidRDefault="003E5A31" w14:paraId="409A6A0F" wp14:textId="77777777">
            <w:pPr>
              <w:pStyle w:val="Style14"/>
              <w:widowControl/>
              <w:jc w:val="center"/>
              <w:rPr>
                <w:sz w:val="20"/>
                <w:szCs w:val="20"/>
              </w:rPr>
            </w:pPr>
            <w:r w:rsidRPr="0032375D">
              <w:rPr>
                <w:sz w:val="20"/>
                <w:szCs w:val="20"/>
              </w:rPr>
              <w:t>ОПК-7</w:t>
            </w:r>
          </w:p>
          <w:p w:rsidR="003E5A31" w:rsidP="003E5A31" w:rsidRDefault="003E5A31" w14:paraId="1F984085" wp14:textId="77777777">
            <w:pPr>
              <w:pStyle w:val="Style14"/>
              <w:widowControl/>
              <w:jc w:val="center"/>
              <w:rPr>
                <w:sz w:val="20"/>
                <w:szCs w:val="20"/>
              </w:rPr>
            </w:pPr>
            <w:r>
              <w:rPr>
                <w:sz w:val="20"/>
                <w:szCs w:val="20"/>
              </w:rPr>
              <w:t>ПК-3</w:t>
            </w:r>
          </w:p>
          <w:p w:rsidRPr="00E81D21" w:rsidR="003E5A31" w:rsidP="003E5A31" w:rsidRDefault="003E5A31" w14:paraId="1EB85701" wp14:textId="77777777">
            <w:pPr>
              <w:pStyle w:val="Style14"/>
              <w:widowControl/>
              <w:jc w:val="center"/>
              <w:rPr>
                <w:sz w:val="22"/>
                <w:szCs w:val="22"/>
              </w:rPr>
            </w:pPr>
            <w:r>
              <w:rPr>
                <w:sz w:val="20"/>
                <w:szCs w:val="20"/>
              </w:rPr>
              <w:t>ЗУВ</w:t>
            </w:r>
          </w:p>
        </w:tc>
      </w:tr>
      <w:tr xmlns:wp14="http://schemas.microsoft.com/office/word/2010/wordml" w:rsidRPr="0007106F" w:rsidR="003E5A31" w:rsidTr="00634D38" w14:paraId="0EBB07A5" wp14:textId="77777777">
        <w:tblPrEx>
          <w:tblCellMar>
            <w:top w:w="0" w:type="dxa"/>
            <w:bottom w:w="0" w:type="dxa"/>
          </w:tblCellMar>
        </w:tblPrEx>
        <w:trPr>
          <w:trHeight w:val="499"/>
        </w:trPr>
        <w:tc>
          <w:tcPr>
            <w:tcW w:w="3119" w:type="dxa"/>
          </w:tcPr>
          <w:p w:rsidR="003E5A31" w:rsidP="003E5A31" w:rsidRDefault="003E5A31" w14:paraId="44C0595F" wp14:textId="77777777">
            <w:pPr>
              <w:pStyle w:val="Style14"/>
              <w:widowControl/>
              <w:rPr>
                <w:bCs/>
                <w:snapToGrid w:val="0"/>
                <w:sz w:val="22"/>
                <w:szCs w:val="22"/>
              </w:rPr>
            </w:pPr>
            <w:r>
              <w:rPr>
                <w:bCs/>
                <w:snapToGrid w:val="0"/>
                <w:sz w:val="22"/>
                <w:szCs w:val="22"/>
              </w:rPr>
              <w:t xml:space="preserve">2.1 </w:t>
            </w:r>
            <w:r w:rsidRPr="007B6A20">
              <w:rPr>
                <w:bCs/>
                <w:snapToGrid w:val="0"/>
                <w:sz w:val="22"/>
                <w:szCs w:val="22"/>
              </w:rPr>
              <w:t>Традиционные методы формирования пленок</w:t>
            </w:r>
          </w:p>
        </w:tc>
        <w:tc>
          <w:tcPr>
            <w:tcW w:w="425" w:type="dxa"/>
            <w:vMerge/>
          </w:tcPr>
          <w:p w:rsidRPr="00E81D21" w:rsidR="003E5A31" w:rsidP="003E5A31" w:rsidRDefault="003E5A31" w14:paraId="637805D2" wp14:textId="77777777">
            <w:pPr>
              <w:pStyle w:val="Style14"/>
              <w:widowControl/>
              <w:jc w:val="center"/>
              <w:rPr>
                <w:sz w:val="22"/>
                <w:szCs w:val="22"/>
              </w:rPr>
            </w:pPr>
          </w:p>
        </w:tc>
        <w:tc>
          <w:tcPr>
            <w:tcW w:w="567" w:type="dxa"/>
          </w:tcPr>
          <w:p w:rsidRPr="00E81D21" w:rsidR="003E5A31" w:rsidP="003E5A31" w:rsidRDefault="003E5A31" w14:paraId="463F29E8" wp14:textId="77777777">
            <w:pPr>
              <w:pStyle w:val="Style14"/>
              <w:widowControl/>
              <w:jc w:val="center"/>
              <w:rPr>
                <w:sz w:val="22"/>
                <w:szCs w:val="22"/>
              </w:rPr>
            </w:pPr>
          </w:p>
        </w:tc>
        <w:tc>
          <w:tcPr>
            <w:tcW w:w="567" w:type="dxa"/>
          </w:tcPr>
          <w:p w:rsidRPr="00E81D21" w:rsidR="003E5A31" w:rsidP="003E5A31" w:rsidRDefault="003E5A31" w14:paraId="3B7B4B86" wp14:textId="77777777">
            <w:pPr>
              <w:pStyle w:val="Style14"/>
              <w:widowControl/>
              <w:jc w:val="center"/>
              <w:rPr>
                <w:sz w:val="22"/>
                <w:szCs w:val="22"/>
              </w:rPr>
            </w:pPr>
          </w:p>
        </w:tc>
        <w:tc>
          <w:tcPr>
            <w:tcW w:w="567" w:type="dxa"/>
          </w:tcPr>
          <w:p w:rsidRPr="00E81D21" w:rsidR="003E5A31" w:rsidP="003E5A31" w:rsidRDefault="0073564A" w14:paraId="76DB90EB"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3A0FF5F2" wp14:textId="77777777">
            <w:pPr>
              <w:pStyle w:val="Style14"/>
              <w:widowControl/>
              <w:rPr>
                <w:sz w:val="22"/>
                <w:szCs w:val="22"/>
              </w:rPr>
            </w:pPr>
          </w:p>
        </w:tc>
        <w:tc>
          <w:tcPr>
            <w:tcW w:w="1701" w:type="dxa"/>
            <w:vMerge/>
          </w:tcPr>
          <w:p w:rsidRPr="00E81D21" w:rsidR="003E5A31" w:rsidP="003E5A31" w:rsidRDefault="003E5A31" w14:paraId="5630AD66" wp14:textId="77777777">
            <w:pPr>
              <w:pStyle w:val="Style14"/>
              <w:widowControl/>
              <w:rPr>
                <w:sz w:val="22"/>
                <w:szCs w:val="22"/>
              </w:rPr>
            </w:pPr>
          </w:p>
        </w:tc>
        <w:tc>
          <w:tcPr>
            <w:tcW w:w="709" w:type="dxa"/>
            <w:vMerge/>
          </w:tcPr>
          <w:p w:rsidRPr="00E81D21" w:rsidR="003E5A31" w:rsidP="003E5A31" w:rsidRDefault="003E5A31" w14:paraId="61829076" wp14:textId="77777777">
            <w:pPr>
              <w:pStyle w:val="Style14"/>
              <w:widowControl/>
              <w:rPr>
                <w:sz w:val="22"/>
                <w:szCs w:val="22"/>
              </w:rPr>
            </w:pPr>
          </w:p>
        </w:tc>
      </w:tr>
      <w:tr xmlns:wp14="http://schemas.microsoft.com/office/word/2010/wordml" w:rsidRPr="0007106F" w:rsidR="003E5A31" w:rsidTr="00634D38" w14:paraId="2DA1B971" wp14:textId="77777777">
        <w:tblPrEx>
          <w:tblCellMar>
            <w:top w:w="0" w:type="dxa"/>
            <w:bottom w:w="0" w:type="dxa"/>
          </w:tblCellMar>
        </w:tblPrEx>
        <w:trPr>
          <w:trHeight w:val="499"/>
        </w:trPr>
        <w:tc>
          <w:tcPr>
            <w:tcW w:w="3119" w:type="dxa"/>
          </w:tcPr>
          <w:p w:rsidR="003E5A31" w:rsidP="003E5A31" w:rsidRDefault="003E5A31" w14:paraId="2C8156C8" wp14:textId="77777777">
            <w:pPr>
              <w:pStyle w:val="Style14"/>
              <w:widowControl/>
              <w:rPr>
                <w:bCs/>
                <w:snapToGrid w:val="0"/>
                <w:sz w:val="22"/>
                <w:szCs w:val="22"/>
              </w:rPr>
            </w:pPr>
            <w:r>
              <w:rPr>
                <w:bCs/>
                <w:snapToGrid w:val="0"/>
                <w:sz w:val="22"/>
                <w:szCs w:val="22"/>
              </w:rPr>
              <w:t xml:space="preserve">2.2 </w:t>
            </w:r>
            <w:r w:rsidRPr="007B6A20">
              <w:rPr>
                <w:bCs/>
                <w:snapToGrid w:val="0"/>
                <w:sz w:val="22"/>
                <w:szCs w:val="22"/>
              </w:rPr>
              <w:t>Методы, основанные на использовании сканирующих зондов</w:t>
            </w:r>
          </w:p>
        </w:tc>
        <w:tc>
          <w:tcPr>
            <w:tcW w:w="425" w:type="dxa"/>
            <w:vMerge/>
          </w:tcPr>
          <w:p w:rsidRPr="00E81D21" w:rsidR="003E5A31" w:rsidP="003E5A31" w:rsidRDefault="003E5A31" w14:paraId="2BA226A1" wp14:textId="77777777">
            <w:pPr>
              <w:pStyle w:val="Style14"/>
              <w:widowControl/>
              <w:jc w:val="center"/>
              <w:rPr>
                <w:sz w:val="22"/>
                <w:szCs w:val="22"/>
              </w:rPr>
            </w:pPr>
          </w:p>
        </w:tc>
        <w:tc>
          <w:tcPr>
            <w:tcW w:w="567" w:type="dxa"/>
          </w:tcPr>
          <w:p w:rsidRPr="00E81D21" w:rsidR="003E5A31" w:rsidP="003E5A31" w:rsidRDefault="003E5A31" w14:paraId="17AD93B2" wp14:textId="77777777">
            <w:pPr>
              <w:pStyle w:val="Style14"/>
              <w:widowControl/>
              <w:jc w:val="center"/>
              <w:rPr>
                <w:sz w:val="22"/>
                <w:szCs w:val="22"/>
              </w:rPr>
            </w:pPr>
          </w:p>
        </w:tc>
        <w:tc>
          <w:tcPr>
            <w:tcW w:w="567" w:type="dxa"/>
          </w:tcPr>
          <w:p w:rsidRPr="00E81D21" w:rsidR="003E5A31" w:rsidP="003E5A31" w:rsidRDefault="003E5A31" w14:paraId="0DE4B5B7" wp14:textId="77777777">
            <w:pPr>
              <w:pStyle w:val="Style14"/>
              <w:widowControl/>
              <w:jc w:val="center"/>
              <w:rPr>
                <w:sz w:val="22"/>
                <w:szCs w:val="22"/>
              </w:rPr>
            </w:pPr>
          </w:p>
        </w:tc>
        <w:tc>
          <w:tcPr>
            <w:tcW w:w="567" w:type="dxa"/>
          </w:tcPr>
          <w:p w:rsidRPr="00E81D21" w:rsidR="003E5A31" w:rsidP="003E5A31" w:rsidRDefault="0073564A" w14:paraId="729DE7E4"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66204FF1" wp14:textId="77777777">
            <w:pPr>
              <w:pStyle w:val="Style14"/>
              <w:widowControl/>
              <w:rPr>
                <w:sz w:val="22"/>
                <w:szCs w:val="22"/>
              </w:rPr>
            </w:pPr>
          </w:p>
        </w:tc>
        <w:tc>
          <w:tcPr>
            <w:tcW w:w="1701" w:type="dxa"/>
            <w:vMerge/>
          </w:tcPr>
          <w:p w:rsidRPr="00E81D21" w:rsidR="003E5A31" w:rsidP="003E5A31" w:rsidRDefault="003E5A31" w14:paraId="2DBF0D7D" wp14:textId="77777777">
            <w:pPr>
              <w:pStyle w:val="Style14"/>
              <w:widowControl/>
              <w:rPr>
                <w:sz w:val="22"/>
                <w:szCs w:val="22"/>
              </w:rPr>
            </w:pPr>
          </w:p>
        </w:tc>
        <w:tc>
          <w:tcPr>
            <w:tcW w:w="709" w:type="dxa"/>
            <w:vMerge/>
          </w:tcPr>
          <w:p w:rsidRPr="00E81D21" w:rsidR="003E5A31" w:rsidP="003E5A31" w:rsidRDefault="003E5A31" w14:paraId="6B62F1B3" wp14:textId="77777777">
            <w:pPr>
              <w:pStyle w:val="Style14"/>
              <w:widowControl/>
              <w:rPr>
                <w:sz w:val="22"/>
                <w:szCs w:val="22"/>
              </w:rPr>
            </w:pPr>
          </w:p>
        </w:tc>
      </w:tr>
      <w:tr xmlns:wp14="http://schemas.microsoft.com/office/word/2010/wordml" w:rsidRPr="0007106F" w:rsidR="003E5A31" w:rsidTr="00634D38" w14:paraId="3B2AF672" wp14:textId="77777777">
        <w:tblPrEx>
          <w:tblCellMar>
            <w:top w:w="0" w:type="dxa"/>
            <w:bottom w:w="0" w:type="dxa"/>
          </w:tblCellMar>
        </w:tblPrEx>
        <w:trPr>
          <w:trHeight w:val="499"/>
        </w:trPr>
        <w:tc>
          <w:tcPr>
            <w:tcW w:w="3119" w:type="dxa"/>
          </w:tcPr>
          <w:p w:rsidR="003E5A31" w:rsidP="003E5A31" w:rsidRDefault="003E5A31" w14:paraId="15F9719C" wp14:textId="77777777">
            <w:pPr>
              <w:pStyle w:val="Style14"/>
              <w:widowControl/>
              <w:rPr>
                <w:bCs/>
                <w:snapToGrid w:val="0"/>
                <w:sz w:val="22"/>
                <w:szCs w:val="22"/>
              </w:rPr>
            </w:pPr>
            <w:r>
              <w:rPr>
                <w:bCs/>
                <w:snapToGrid w:val="0"/>
                <w:sz w:val="22"/>
                <w:szCs w:val="22"/>
              </w:rPr>
              <w:t xml:space="preserve">2.3 </w:t>
            </w:r>
            <w:proofErr w:type="spellStart"/>
            <w:r>
              <w:rPr>
                <w:bCs/>
                <w:snapToGrid w:val="0"/>
                <w:sz w:val="22"/>
                <w:szCs w:val="22"/>
              </w:rPr>
              <w:t>Нанолитография</w:t>
            </w:r>
            <w:proofErr w:type="spellEnd"/>
          </w:p>
        </w:tc>
        <w:tc>
          <w:tcPr>
            <w:tcW w:w="425" w:type="dxa"/>
            <w:vMerge/>
          </w:tcPr>
          <w:p w:rsidRPr="00E81D21" w:rsidR="003E5A31" w:rsidP="003E5A31" w:rsidRDefault="003E5A31" w14:paraId="02F2C34E" wp14:textId="77777777">
            <w:pPr>
              <w:pStyle w:val="Style14"/>
              <w:widowControl/>
              <w:jc w:val="center"/>
              <w:rPr>
                <w:sz w:val="22"/>
                <w:szCs w:val="22"/>
              </w:rPr>
            </w:pPr>
          </w:p>
        </w:tc>
        <w:tc>
          <w:tcPr>
            <w:tcW w:w="567" w:type="dxa"/>
          </w:tcPr>
          <w:p w:rsidRPr="00E81D21" w:rsidR="003E5A31" w:rsidP="003E5A31" w:rsidRDefault="003E5A31" w14:paraId="680A4E5D" wp14:textId="77777777">
            <w:pPr>
              <w:pStyle w:val="Style14"/>
              <w:widowControl/>
              <w:jc w:val="center"/>
              <w:rPr>
                <w:sz w:val="22"/>
                <w:szCs w:val="22"/>
              </w:rPr>
            </w:pPr>
          </w:p>
        </w:tc>
        <w:tc>
          <w:tcPr>
            <w:tcW w:w="567" w:type="dxa"/>
          </w:tcPr>
          <w:p w:rsidRPr="00E81D21" w:rsidR="003E5A31" w:rsidP="003E5A31" w:rsidRDefault="003E5A31" w14:paraId="19219836" wp14:textId="77777777">
            <w:pPr>
              <w:pStyle w:val="Style14"/>
              <w:widowControl/>
              <w:jc w:val="center"/>
              <w:rPr>
                <w:sz w:val="22"/>
                <w:szCs w:val="22"/>
              </w:rPr>
            </w:pPr>
          </w:p>
        </w:tc>
        <w:tc>
          <w:tcPr>
            <w:tcW w:w="567" w:type="dxa"/>
          </w:tcPr>
          <w:p w:rsidRPr="00E81D21" w:rsidR="003E5A31" w:rsidP="003E5A31" w:rsidRDefault="0073564A" w14:paraId="1D0ADF7A"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296FEF7D" wp14:textId="77777777">
            <w:pPr>
              <w:pStyle w:val="Style14"/>
              <w:widowControl/>
              <w:rPr>
                <w:sz w:val="22"/>
                <w:szCs w:val="22"/>
              </w:rPr>
            </w:pPr>
          </w:p>
        </w:tc>
        <w:tc>
          <w:tcPr>
            <w:tcW w:w="1701" w:type="dxa"/>
            <w:vMerge/>
          </w:tcPr>
          <w:p w:rsidRPr="00E81D21" w:rsidR="003E5A31" w:rsidP="003E5A31" w:rsidRDefault="003E5A31" w14:paraId="7194DBDC" wp14:textId="77777777">
            <w:pPr>
              <w:pStyle w:val="Style14"/>
              <w:widowControl/>
              <w:rPr>
                <w:sz w:val="22"/>
                <w:szCs w:val="22"/>
              </w:rPr>
            </w:pPr>
          </w:p>
        </w:tc>
        <w:tc>
          <w:tcPr>
            <w:tcW w:w="709" w:type="dxa"/>
            <w:vMerge/>
          </w:tcPr>
          <w:p w:rsidRPr="00E81D21" w:rsidR="003E5A31" w:rsidP="003E5A31" w:rsidRDefault="003E5A31" w14:paraId="769D0D3C" wp14:textId="77777777">
            <w:pPr>
              <w:pStyle w:val="Style14"/>
              <w:widowControl/>
              <w:rPr>
                <w:sz w:val="22"/>
                <w:szCs w:val="22"/>
              </w:rPr>
            </w:pPr>
          </w:p>
        </w:tc>
      </w:tr>
      <w:tr xmlns:wp14="http://schemas.microsoft.com/office/word/2010/wordml" w:rsidRPr="0007106F" w:rsidR="003E5A31" w:rsidTr="00634D38" w14:paraId="09481F14" wp14:textId="77777777">
        <w:tblPrEx>
          <w:tblCellMar>
            <w:top w:w="0" w:type="dxa"/>
            <w:bottom w:w="0" w:type="dxa"/>
          </w:tblCellMar>
        </w:tblPrEx>
        <w:trPr>
          <w:trHeight w:val="499"/>
        </w:trPr>
        <w:tc>
          <w:tcPr>
            <w:tcW w:w="3119" w:type="dxa"/>
          </w:tcPr>
          <w:p w:rsidR="003E5A31" w:rsidP="003E5A31" w:rsidRDefault="003E5A31" w14:paraId="67FA99FD" wp14:textId="77777777">
            <w:pPr>
              <w:pStyle w:val="Style14"/>
              <w:widowControl/>
              <w:rPr>
                <w:bCs/>
                <w:snapToGrid w:val="0"/>
                <w:sz w:val="22"/>
                <w:szCs w:val="22"/>
              </w:rPr>
            </w:pPr>
            <w:r>
              <w:rPr>
                <w:bCs/>
                <w:snapToGrid w:val="0"/>
                <w:sz w:val="22"/>
                <w:szCs w:val="22"/>
              </w:rPr>
              <w:t xml:space="preserve">2.4 </w:t>
            </w:r>
            <w:r w:rsidRPr="007B6A20">
              <w:rPr>
                <w:bCs/>
                <w:snapToGrid w:val="0"/>
                <w:sz w:val="22"/>
                <w:szCs w:val="22"/>
              </w:rPr>
              <w:t>Саморегулирующиеся процессы</w:t>
            </w:r>
          </w:p>
        </w:tc>
        <w:tc>
          <w:tcPr>
            <w:tcW w:w="425" w:type="dxa"/>
            <w:vMerge/>
          </w:tcPr>
          <w:p w:rsidRPr="00E81D21" w:rsidR="003E5A31" w:rsidP="003E5A31" w:rsidRDefault="003E5A31" w14:paraId="54CD245A" wp14:textId="77777777">
            <w:pPr>
              <w:pStyle w:val="Style14"/>
              <w:widowControl/>
              <w:jc w:val="center"/>
              <w:rPr>
                <w:sz w:val="22"/>
                <w:szCs w:val="22"/>
              </w:rPr>
            </w:pPr>
          </w:p>
        </w:tc>
        <w:tc>
          <w:tcPr>
            <w:tcW w:w="567" w:type="dxa"/>
          </w:tcPr>
          <w:p w:rsidRPr="00E81D21" w:rsidR="003E5A31" w:rsidP="003E5A31" w:rsidRDefault="003E5A31" w14:paraId="1231BE67" wp14:textId="77777777">
            <w:pPr>
              <w:pStyle w:val="Style14"/>
              <w:widowControl/>
              <w:jc w:val="center"/>
              <w:rPr>
                <w:sz w:val="22"/>
                <w:szCs w:val="22"/>
              </w:rPr>
            </w:pPr>
          </w:p>
        </w:tc>
        <w:tc>
          <w:tcPr>
            <w:tcW w:w="567" w:type="dxa"/>
          </w:tcPr>
          <w:p w:rsidRPr="00E81D21" w:rsidR="003E5A31" w:rsidP="003E5A31" w:rsidRDefault="003E5A31" w14:paraId="36FEB5B0" wp14:textId="77777777">
            <w:pPr>
              <w:pStyle w:val="Style14"/>
              <w:widowControl/>
              <w:jc w:val="center"/>
              <w:rPr>
                <w:sz w:val="22"/>
                <w:szCs w:val="22"/>
              </w:rPr>
            </w:pPr>
          </w:p>
        </w:tc>
        <w:tc>
          <w:tcPr>
            <w:tcW w:w="567" w:type="dxa"/>
          </w:tcPr>
          <w:p w:rsidRPr="00E81D21" w:rsidR="003E5A31" w:rsidP="003E5A31" w:rsidRDefault="0073564A" w14:paraId="14648C29"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30D7AA69" wp14:textId="77777777">
            <w:pPr>
              <w:pStyle w:val="Style14"/>
              <w:widowControl/>
              <w:rPr>
                <w:sz w:val="22"/>
                <w:szCs w:val="22"/>
              </w:rPr>
            </w:pPr>
          </w:p>
        </w:tc>
        <w:tc>
          <w:tcPr>
            <w:tcW w:w="1701" w:type="dxa"/>
            <w:vMerge/>
          </w:tcPr>
          <w:p w:rsidRPr="00E81D21" w:rsidR="003E5A31" w:rsidP="003E5A31" w:rsidRDefault="003E5A31" w14:paraId="7196D064" wp14:textId="77777777">
            <w:pPr>
              <w:pStyle w:val="Style14"/>
              <w:widowControl/>
              <w:rPr>
                <w:sz w:val="22"/>
                <w:szCs w:val="22"/>
              </w:rPr>
            </w:pPr>
          </w:p>
        </w:tc>
        <w:tc>
          <w:tcPr>
            <w:tcW w:w="709" w:type="dxa"/>
            <w:vMerge/>
          </w:tcPr>
          <w:p w:rsidRPr="00E81D21" w:rsidR="003E5A31" w:rsidP="003E5A31" w:rsidRDefault="003E5A31" w14:paraId="34FF1C98" wp14:textId="77777777">
            <w:pPr>
              <w:pStyle w:val="Style14"/>
              <w:widowControl/>
              <w:rPr>
                <w:sz w:val="22"/>
                <w:szCs w:val="22"/>
              </w:rPr>
            </w:pPr>
          </w:p>
        </w:tc>
      </w:tr>
      <w:tr xmlns:wp14="http://schemas.microsoft.com/office/word/2010/wordml" w:rsidRPr="0007106F" w:rsidR="003E5A31" w:rsidTr="00634D38" w14:paraId="772DC9B4" wp14:textId="77777777">
        <w:tblPrEx>
          <w:tblCellMar>
            <w:top w:w="0" w:type="dxa"/>
            <w:bottom w:w="0" w:type="dxa"/>
          </w:tblCellMar>
        </w:tblPrEx>
        <w:trPr>
          <w:trHeight w:val="499"/>
        </w:trPr>
        <w:tc>
          <w:tcPr>
            <w:tcW w:w="3119" w:type="dxa"/>
          </w:tcPr>
          <w:p w:rsidR="003E5A31" w:rsidP="003E5A31" w:rsidRDefault="003E5A31" w14:paraId="36DDAD7D" wp14:textId="77777777">
            <w:pPr>
              <w:pStyle w:val="Style14"/>
              <w:widowControl/>
              <w:rPr>
                <w:bCs/>
                <w:snapToGrid w:val="0"/>
                <w:sz w:val="22"/>
                <w:szCs w:val="22"/>
              </w:rPr>
            </w:pPr>
            <w:r>
              <w:rPr>
                <w:bCs/>
                <w:snapToGrid w:val="0"/>
                <w:sz w:val="22"/>
                <w:szCs w:val="22"/>
              </w:rPr>
              <w:t xml:space="preserve">2.5 </w:t>
            </w:r>
            <w:r w:rsidRPr="007B6A20">
              <w:rPr>
                <w:bCs/>
                <w:snapToGrid w:val="0"/>
                <w:sz w:val="22"/>
                <w:szCs w:val="22"/>
              </w:rPr>
              <w:t xml:space="preserve">Формирование и свойства </w:t>
            </w:r>
            <w:proofErr w:type="spellStart"/>
            <w:r w:rsidRPr="007B6A20">
              <w:rPr>
                <w:bCs/>
                <w:snapToGrid w:val="0"/>
                <w:sz w:val="22"/>
                <w:szCs w:val="22"/>
              </w:rPr>
              <w:t>наноструктурированных</w:t>
            </w:r>
            <w:proofErr w:type="spellEnd"/>
            <w:r w:rsidRPr="007B6A20">
              <w:rPr>
                <w:bCs/>
                <w:snapToGrid w:val="0"/>
                <w:sz w:val="22"/>
                <w:szCs w:val="22"/>
              </w:rPr>
              <w:t xml:space="preserve"> материалов</w:t>
            </w:r>
          </w:p>
        </w:tc>
        <w:tc>
          <w:tcPr>
            <w:tcW w:w="425" w:type="dxa"/>
            <w:vMerge/>
          </w:tcPr>
          <w:p w:rsidRPr="00E81D21" w:rsidR="003E5A31" w:rsidP="003E5A31" w:rsidRDefault="003E5A31" w14:paraId="6D072C0D" wp14:textId="77777777">
            <w:pPr>
              <w:pStyle w:val="Style14"/>
              <w:widowControl/>
              <w:jc w:val="center"/>
              <w:rPr>
                <w:sz w:val="22"/>
                <w:szCs w:val="22"/>
              </w:rPr>
            </w:pPr>
          </w:p>
        </w:tc>
        <w:tc>
          <w:tcPr>
            <w:tcW w:w="567" w:type="dxa"/>
          </w:tcPr>
          <w:p w:rsidRPr="00E81D21" w:rsidR="003E5A31" w:rsidP="003E5A31" w:rsidRDefault="003E5A31" w14:paraId="48A21919" wp14:textId="77777777">
            <w:pPr>
              <w:pStyle w:val="Style14"/>
              <w:widowControl/>
              <w:jc w:val="center"/>
              <w:rPr>
                <w:sz w:val="22"/>
                <w:szCs w:val="22"/>
              </w:rPr>
            </w:pPr>
          </w:p>
        </w:tc>
        <w:tc>
          <w:tcPr>
            <w:tcW w:w="567" w:type="dxa"/>
          </w:tcPr>
          <w:p w:rsidRPr="00E81D21" w:rsidR="003E5A31" w:rsidP="003E5A31" w:rsidRDefault="003E5A31" w14:paraId="6BD18F9B" wp14:textId="77777777">
            <w:pPr>
              <w:pStyle w:val="Style14"/>
              <w:widowControl/>
              <w:jc w:val="center"/>
              <w:rPr>
                <w:sz w:val="22"/>
                <w:szCs w:val="22"/>
              </w:rPr>
            </w:pPr>
          </w:p>
        </w:tc>
        <w:tc>
          <w:tcPr>
            <w:tcW w:w="567" w:type="dxa"/>
          </w:tcPr>
          <w:p w:rsidRPr="00E81D21" w:rsidR="003E5A31" w:rsidP="003E5A31" w:rsidRDefault="0073564A" w14:paraId="34C3CC76"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238601FE" wp14:textId="77777777">
            <w:pPr>
              <w:pStyle w:val="Style14"/>
              <w:widowControl/>
              <w:rPr>
                <w:sz w:val="22"/>
                <w:szCs w:val="22"/>
              </w:rPr>
            </w:pPr>
          </w:p>
        </w:tc>
        <w:tc>
          <w:tcPr>
            <w:tcW w:w="1701" w:type="dxa"/>
            <w:vMerge/>
          </w:tcPr>
          <w:p w:rsidRPr="00E81D21" w:rsidR="003E5A31" w:rsidP="003E5A31" w:rsidRDefault="003E5A31" w14:paraId="0F3CABC7" wp14:textId="77777777">
            <w:pPr>
              <w:pStyle w:val="Style14"/>
              <w:widowControl/>
              <w:rPr>
                <w:sz w:val="22"/>
                <w:szCs w:val="22"/>
              </w:rPr>
            </w:pPr>
          </w:p>
        </w:tc>
        <w:tc>
          <w:tcPr>
            <w:tcW w:w="709" w:type="dxa"/>
            <w:vMerge/>
          </w:tcPr>
          <w:p w:rsidRPr="00E81D21" w:rsidR="003E5A31" w:rsidP="003E5A31" w:rsidRDefault="003E5A31" w14:paraId="5B08B5D1" wp14:textId="77777777">
            <w:pPr>
              <w:pStyle w:val="Style14"/>
              <w:widowControl/>
              <w:rPr>
                <w:sz w:val="22"/>
                <w:szCs w:val="22"/>
              </w:rPr>
            </w:pPr>
          </w:p>
        </w:tc>
      </w:tr>
      <w:tr xmlns:wp14="http://schemas.microsoft.com/office/word/2010/wordml" w:rsidRPr="0007106F" w:rsidR="003E5A31" w:rsidTr="00B20791" w14:paraId="20C46517" wp14:textId="77777777">
        <w:tblPrEx>
          <w:tblCellMar>
            <w:top w:w="0" w:type="dxa"/>
            <w:bottom w:w="0" w:type="dxa"/>
          </w:tblCellMar>
        </w:tblPrEx>
        <w:trPr>
          <w:trHeight w:val="499"/>
        </w:trPr>
        <w:tc>
          <w:tcPr>
            <w:tcW w:w="3119" w:type="dxa"/>
          </w:tcPr>
          <w:p w:rsidR="003E5A31" w:rsidP="003E5A31" w:rsidRDefault="003E5A31" w14:paraId="66B68CEF" wp14:textId="77777777">
            <w:pPr>
              <w:pStyle w:val="Style14"/>
              <w:widowControl/>
              <w:rPr>
                <w:bCs/>
                <w:snapToGrid w:val="0"/>
                <w:sz w:val="22"/>
                <w:szCs w:val="22"/>
              </w:rPr>
            </w:pPr>
            <w:r>
              <w:rPr>
                <w:bCs/>
                <w:snapToGrid w:val="0"/>
                <w:sz w:val="22"/>
                <w:szCs w:val="22"/>
              </w:rPr>
              <w:t xml:space="preserve">3 Элементы и приборы </w:t>
            </w:r>
            <w:proofErr w:type="spellStart"/>
            <w:r>
              <w:rPr>
                <w:bCs/>
                <w:snapToGrid w:val="0"/>
                <w:sz w:val="22"/>
                <w:szCs w:val="22"/>
              </w:rPr>
              <w:t>наноэлектроники</w:t>
            </w:r>
            <w:proofErr w:type="spellEnd"/>
          </w:p>
        </w:tc>
        <w:tc>
          <w:tcPr>
            <w:tcW w:w="425" w:type="dxa"/>
            <w:vMerge/>
          </w:tcPr>
          <w:p w:rsidRPr="00E81D21" w:rsidR="003E5A31" w:rsidP="003E5A31" w:rsidRDefault="003E5A31" w14:paraId="16DEB4AB" wp14:textId="77777777">
            <w:pPr>
              <w:pStyle w:val="Style14"/>
              <w:widowControl/>
              <w:jc w:val="center"/>
              <w:rPr>
                <w:sz w:val="22"/>
                <w:szCs w:val="22"/>
              </w:rPr>
            </w:pPr>
          </w:p>
        </w:tc>
        <w:tc>
          <w:tcPr>
            <w:tcW w:w="567" w:type="dxa"/>
          </w:tcPr>
          <w:p w:rsidRPr="00E81D21" w:rsidR="003E5A31" w:rsidP="003E5A31" w:rsidRDefault="003E5A31" w14:paraId="0AD9C6F4" wp14:textId="77777777">
            <w:pPr>
              <w:pStyle w:val="Style14"/>
              <w:widowControl/>
              <w:jc w:val="center"/>
              <w:rPr>
                <w:sz w:val="22"/>
                <w:szCs w:val="22"/>
              </w:rPr>
            </w:pPr>
          </w:p>
        </w:tc>
        <w:tc>
          <w:tcPr>
            <w:tcW w:w="567" w:type="dxa"/>
          </w:tcPr>
          <w:p w:rsidRPr="00E81D21" w:rsidR="003E5A31" w:rsidP="003E5A31" w:rsidRDefault="003E5A31" w14:paraId="4B1F511A" wp14:textId="77777777">
            <w:pPr>
              <w:pStyle w:val="Style14"/>
              <w:widowControl/>
              <w:jc w:val="center"/>
              <w:rPr>
                <w:sz w:val="22"/>
                <w:szCs w:val="22"/>
              </w:rPr>
            </w:pPr>
          </w:p>
        </w:tc>
        <w:tc>
          <w:tcPr>
            <w:tcW w:w="567" w:type="dxa"/>
          </w:tcPr>
          <w:p w:rsidRPr="00E81D21" w:rsidR="003E5A31" w:rsidP="003E5A31" w:rsidRDefault="003E5A31" w14:paraId="65F9C3DC" wp14:textId="77777777">
            <w:pPr>
              <w:pStyle w:val="Style14"/>
              <w:widowControl/>
              <w:rPr>
                <w:bCs/>
                <w:sz w:val="22"/>
                <w:szCs w:val="22"/>
              </w:rPr>
            </w:pPr>
          </w:p>
        </w:tc>
        <w:tc>
          <w:tcPr>
            <w:tcW w:w="1701" w:type="dxa"/>
            <w:vMerge w:val="restart"/>
            <w:vAlign w:val="center"/>
          </w:tcPr>
          <w:p w:rsidR="003E5A31" w:rsidP="003E5A31" w:rsidRDefault="003E5A31" w14:paraId="20916636" wp14:textId="77777777">
            <w:pPr>
              <w:pStyle w:val="Style14"/>
              <w:widowControl/>
              <w:jc w:val="center"/>
              <w:rPr>
                <w:sz w:val="22"/>
              </w:rPr>
            </w:pPr>
            <w:r>
              <w:rPr>
                <w:sz w:val="22"/>
              </w:rPr>
              <w:t>Самостоятельное изучение учебной литературы;</w:t>
            </w:r>
          </w:p>
          <w:p w:rsidRPr="00E81D21" w:rsidR="003E5A31" w:rsidP="003E5A31" w:rsidRDefault="00551F86" w14:paraId="04CD146B" wp14:textId="77777777">
            <w:pPr>
              <w:pStyle w:val="Style14"/>
              <w:widowControl/>
              <w:jc w:val="center"/>
              <w:rPr>
                <w:sz w:val="22"/>
                <w:szCs w:val="22"/>
              </w:rPr>
            </w:pPr>
            <w:r>
              <w:rPr>
                <w:sz w:val="22"/>
              </w:rPr>
              <w:t>Написание реферата</w:t>
            </w:r>
          </w:p>
        </w:tc>
        <w:tc>
          <w:tcPr>
            <w:tcW w:w="1701" w:type="dxa"/>
            <w:vMerge w:val="restart"/>
            <w:vAlign w:val="center"/>
          </w:tcPr>
          <w:p w:rsidRPr="00E81D21" w:rsidR="003E5A31" w:rsidP="003E5A31" w:rsidRDefault="00551F86" w14:paraId="6372AF67" wp14:textId="77777777">
            <w:pPr>
              <w:pStyle w:val="Style14"/>
              <w:widowControl/>
              <w:jc w:val="center"/>
              <w:rPr>
                <w:sz w:val="22"/>
                <w:szCs w:val="22"/>
              </w:rPr>
            </w:pPr>
            <w:r>
              <w:rPr>
                <w:sz w:val="22"/>
                <w:szCs w:val="22"/>
              </w:rPr>
              <w:t>реферат</w:t>
            </w:r>
          </w:p>
        </w:tc>
        <w:tc>
          <w:tcPr>
            <w:tcW w:w="709" w:type="dxa"/>
            <w:vMerge w:val="restart"/>
            <w:vAlign w:val="center"/>
          </w:tcPr>
          <w:p w:rsidR="003E5A31" w:rsidP="003E5A31" w:rsidRDefault="003E5A31" w14:paraId="7C2630AA" wp14:textId="77777777">
            <w:pPr>
              <w:pStyle w:val="Style14"/>
              <w:widowControl/>
              <w:jc w:val="center"/>
              <w:rPr>
                <w:sz w:val="20"/>
                <w:szCs w:val="20"/>
              </w:rPr>
            </w:pPr>
            <w:r w:rsidRPr="0032375D">
              <w:rPr>
                <w:sz w:val="20"/>
                <w:szCs w:val="20"/>
              </w:rPr>
              <w:t>ОПК-7</w:t>
            </w:r>
          </w:p>
          <w:p w:rsidR="003E5A31" w:rsidP="003E5A31" w:rsidRDefault="003E5A31" w14:paraId="0577AA2A" wp14:textId="77777777">
            <w:pPr>
              <w:pStyle w:val="Style14"/>
              <w:widowControl/>
              <w:jc w:val="center"/>
              <w:rPr>
                <w:sz w:val="20"/>
                <w:szCs w:val="20"/>
              </w:rPr>
            </w:pPr>
            <w:r>
              <w:rPr>
                <w:sz w:val="20"/>
                <w:szCs w:val="20"/>
              </w:rPr>
              <w:t>ПК-3</w:t>
            </w:r>
          </w:p>
          <w:p w:rsidRPr="00E81D21" w:rsidR="003E5A31" w:rsidP="003E5A31" w:rsidRDefault="003E5A31" w14:paraId="7D255FE0" wp14:textId="77777777">
            <w:pPr>
              <w:pStyle w:val="Style14"/>
              <w:widowControl/>
              <w:jc w:val="center"/>
              <w:rPr>
                <w:sz w:val="22"/>
                <w:szCs w:val="22"/>
              </w:rPr>
            </w:pPr>
            <w:r>
              <w:rPr>
                <w:sz w:val="20"/>
                <w:szCs w:val="20"/>
              </w:rPr>
              <w:t>ЗУВ</w:t>
            </w:r>
          </w:p>
        </w:tc>
      </w:tr>
      <w:tr xmlns:wp14="http://schemas.microsoft.com/office/word/2010/wordml" w:rsidRPr="0007106F" w:rsidR="003E5A31" w:rsidTr="00634D38" w14:paraId="710BD190" wp14:textId="77777777">
        <w:tblPrEx>
          <w:tblCellMar>
            <w:top w:w="0" w:type="dxa"/>
            <w:bottom w:w="0" w:type="dxa"/>
          </w:tblCellMar>
        </w:tblPrEx>
        <w:trPr>
          <w:trHeight w:val="499"/>
        </w:trPr>
        <w:tc>
          <w:tcPr>
            <w:tcW w:w="3119" w:type="dxa"/>
          </w:tcPr>
          <w:p w:rsidR="003E5A31" w:rsidP="003E5A31" w:rsidRDefault="003E5A31" w14:paraId="0852153F" wp14:textId="77777777">
            <w:pPr>
              <w:pStyle w:val="Style14"/>
              <w:widowControl/>
              <w:rPr>
                <w:bCs/>
                <w:snapToGrid w:val="0"/>
                <w:sz w:val="22"/>
                <w:szCs w:val="22"/>
              </w:rPr>
            </w:pPr>
            <w:r>
              <w:rPr>
                <w:bCs/>
                <w:snapToGrid w:val="0"/>
                <w:sz w:val="22"/>
                <w:szCs w:val="22"/>
              </w:rPr>
              <w:t xml:space="preserve">3.1 </w:t>
            </w:r>
            <w:proofErr w:type="spellStart"/>
            <w:r>
              <w:rPr>
                <w:bCs/>
                <w:snapToGrid w:val="0"/>
                <w:sz w:val="22"/>
                <w:szCs w:val="22"/>
              </w:rPr>
              <w:t>Одноэлектроника</w:t>
            </w:r>
            <w:proofErr w:type="spellEnd"/>
          </w:p>
        </w:tc>
        <w:tc>
          <w:tcPr>
            <w:tcW w:w="425" w:type="dxa"/>
            <w:vMerge/>
          </w:tcPr>
          <w:p w:rsidRPr="00E81D21" w:rsidR="003E5A31" w:rsidP="003E5A31" w:rsidRDefault="003E5A31" w14:paraId="5023141B" wp14:textId="77777777">
            <w:pPr>
              <w:pStyle w:val="Style14"/>
              <w:widowControl/>
              <w:jc w:val="center"/>
              <w:rPr>
                <w:sz w:val="22"/>
                <w:szCs w:val="22"/>
              </w:rPr>
            </w:pPr>
          </w:p>
        </w:tc>
        <w:tc>
          <w:tcPr>
            <w:tcW w:w="567" w:type="dxa"/>
          </w:tcPr>
          <w:p w:rsidRPr="00E81D21" w:rsidR="003E5A31" w:rsidP="003E5A31" w:rsidRDefault="003E5A31" w14:paraId="1F3B1409" wp14:textId="77777777">
            <w:pPr>
              <w:pStyle w:val="Style14"/>
              <w:widowControl/>
              <w:jc w:val="center"/>
              <w:rPr>
                <w:sz w:val="22"/>
                <w:szCs w:val="22"/>
              </w:rPr>
            </w:pPr>
          </w:p>
        </w:tc>
        <w:tc>
          <w:tcPr>
            <w:tcW w:w="567" w:type="dxa"/>
          </w:tcPr>
          <w:p w:rsidRPr="00E81D21" w:rsidR="003E5A31" w:rsidP="003E5A31" w:rsidRDefault="003E5A31" w14:paraId="562C75D1" wp14:textId="77777777">
            <w:pPr>
              <w:pStyle w:val="Style14"/>
              <w:widowControl/>
              <w:jc w:val="center"/>
              <w:rPr>
                <w:sz w:val="22"/>
                <w:szCs w:val="22"/>
              </w:rPr>
            </w:pPr>
          </w:p>
        </w:tc>
        <w:tc>
          <w:tcPr>
            <w:tcW w:w="567" w:type="dxa"/>
          </w:tcPr>
          <w:p w:rsidRPr="00E81D21" w:rsidR="003E5A31" w:rsidP="003E5A31" w:rsidRDefault="0073564A" w14:paraId="5090736E"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664355AD" wp14:textId="77777777">
            <w:pPr>
              <w:pStyle w:val="Style14"/>
              <w:widowControl/>
              <w:rPr>
                <w:sz w:val="22"/>
                <w:szCs w:val="22"/>
              </w:rPr>
            </w:pPr>
          </w:p>
        </w:tc>
        <w:tc>
          <w:tcPr>
            <w:tcW w:w="1701" w:type="dxa"/>
            <w:vMerge/>
          </w:tcPr>
          <w:p w:rsidRPr="00E81D21" w:rsidR="003E5A31" w:rsidP="003E5A31" w:rsidRDefault="003E5A31" w14:paraId="1A965116" wp14:textId="77777777">
            <w:pPr>
              <w:pStyle w:val="Style14"/>
              <w:widowControl/>
              <w:rPr>
                <w:sz w:val="22"/>
                <w:szCs w:val="22"/>
              </w:rPr>
            </w:pPr>
          </w:p>
        </w:tc>
        <w:tc>
          <w:tcPr>
            <w:tcW w:w="709" w:type="dxa"/>
            <w:vMerge/>
          </w:tcPr>
          <w:p w:rsidRPr="00E81D21" w:rsidR="003E5A31" w:rsidP="003E5A31" w:rsidRDefault="003E5A31" w14:paraId="7DF4E37C" wp14:textId="77777777">
            <w:pPr>
              <w:pStyle w:val="Style14"/>
              <w:widowControl/>
              <w:rPr>
                <w:sz w:val="22"/>
                <w:szCs w:val="22"/>
              </w:rPr>
            </w:pPr>
          </w:p>
        </w:tc>
      </w:tr>
      <w:tr xmlns:wp14="http://schemas.microsoft.com/office/word/2010/wordml" w:rsidRPr="0007106F" w:rsidR="003E5A31" w:rsidTr="00634D38" w14:paraId="5BF4E1DB" wp14:textId="77777777">
        <w:tblPrEx>
          <w:tblCellMar>
            <w:top w:w="0" w:type="dxa"/>
            <w:bottom w:w="0" w:type="dxa"/>
          </w:tblCellMar>
        </w:tblPrEx>
        <w:trPr>
          <w:trHeight w:val="499"/>
        </w:trPr>
        <w:tc>
          <w:tcPr>
            <w:tcW w:w="3119" w:type="dxa"/>
          </w:tcPr>
          <w:p w:rsidR="003E5A31" w:rsidP="003E5A31" w:rsidRDefault="003E5A31" w14:paraId="2F2B9028" wp14:textId="77777777">
            <w:pPr>
              <w:pStyle w:val="Style14"/>
              <w:widowControl/>
              <w:rPr>
                <w:bCs/>
                <w:snapToGrid w:val="0"/>
                <w:sz w:val="22"/>
                <w:szCs w:val="22"/>
              </w:rPr>
            </w:pPr>
            <w:r>
              <w:rPr>
                <w:bCs/>
                <w:snapToGrid w:val="0"/>
                <w:sz w:val="22"/>
                <w:szCs w:val="22"/>
              </w:rPr>
              <w:t xml:space="preserve">3.2 </w:t>
            </w:r>
            <w:proofErr w:type="spellStart"/>
            <w:r>
              <w:rPr>
                <w:bCs/>
                <w:snapToGrid w:val="0"/>
                <w:sz w:val="22"/>
                <w:szCs w:val="22"/>
              </w:rPr>
              <w:t>Спинтроника</w:t>
            </w:r>
            <w:proofErr w:type="spellEnd"/>
          </w:p>
        </w:tc>
        <w:tc>
          <w:tcPr>
            <w:tcW w:w="425" w:type="dxa"/>
            <w:vMerge/>
          </w:tcPr>
          <w:p w:rsidRPr="00E81D21" w:rsidR="003E5A31" w:rsidP="003E5A31" w:rsidRDefault="003E5A31" w14:paraId="44FB30F8" wp14:textId="77777777">
            <w:pPr>
              <w:pStyle w:val="Style14"/>
              <w:widowControl/>
              <w:jc w:val="center"/>
              <w:rPr>
                <w:sz w:val="22"/>
                <w:szCs w:val="22"/>
              </w:rPr>
            </w:pPr>
          </w:p>
        </w:tc>
        <w:tc>
          <w:tcPr>
            <w:tcW w:w="567" w:type="dxa"/>
          </w:tcPr>
          <w:p w:rsidRPr="00E81D21" w:rsidR="003E5A31" w:rsidP="003E5A31" w:rsidRDefault="003E5A31" w14:paraId="1DA6542E" wp14:textId="77777777">
            <w:pPr>
              <w:pStyle w:val="Style14"/>
              <w:widowControl/>
              <w:jc w:val="center"/>
              <w:rPr>
                <w:sz w:val="22"/>
                <w:szCs w:val="22"/>
              </w:rPr>
            </w:pPr>
          </w:p>
        </w:tc>
        <w:tc>
          <w:tcPr>
            <w:tcW w:w="567" w:type="dxa"/>
          </w:tcPr>
          <w:p w:rsidRPr="00E81D21" w:rsidR="003E5A31" w:rsidP="003E5A31" w:rsidRDefault="003E5A31" w14:paraId="3041E394" wp14:textId="77777777">
            <w:pPr>
              <w:pStyle w:val="Style14"/>
              <w:widowControl/>
              <w:jc w:val="center"/>
              <w:rPr>
                <w:sz w:val="22"/>
                <w:szCs w:val="22"/>
              </w:rPr>
            </w:pPr>
          </w:p>
        </w:tc>
        <w:tc>
          <w:tcPr>
            <w:tcW w:w="567" w:type="dxa"/>
          </w:tcPr>
          <w:p w:rsidRPr="00E81D21" w:rsidR="003E5A31" w:rsidP="003E5A31" w:rsidRDefault="0073564A" w14:paraId="795C1E81"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722B00AE" wp14:textId="77777777">
            <w:pPr>
              <w:pStyle w:val="Style14"/>
              <w:widowControl/>
              <w:rPr>
                <w:sz w:val="22"/>
                <w:szCs w:val="22"/>
              </w:rPr>
            </w:pPr>
          </w:p>
        </w:tc>
        <w:tc>
          <w:tcPr>
            <w:tcW w:w="1701" w:type="dxa"/>
            <w:vMerge/>
          </w:tcPr>
          <w:p w:rsidRPr="00E81D21" w:rsidR="003E5A31" w:rsidP="003E5A31" w:rsidRDefault="003E5A31" w14:paraId="42C6D796" wp14:textId="77777777">
            <w:pPr>
              <w:pStyle w:val="Style14"/>
              <w:widowControl/>
              <w:rPr>
                <w:sz w:val="22"/>
                <w:szCs w:val="22"/>
              </w:rPr>
            </w:pPr>
          </w:p>
        </w:tc>
        <w:tc>
          <w:tcPr>
            <w:tcW w:w="709" w:type="dxa"/>
            <w:vMerge/>
          </w:tcPr>
          <w:p w:rsidRPr="00E81D21" w:rsidR="003E5A31" w:rsidP="003E5A31" w:rsidRDefault="003E5A31" w14:paraId="6E1831B3" wp14:textId="77777777">
            <w:pPr>
              <w:pStyle w:val="Style14"/>
              <w:widowControl/>
              <w:rPr>
                <w:sz w:val="22"/>
                <w:szCs w:val="22"/>
              </w:rPr>
            </w:pPr>
          </w:p>
        </w:tc>
      </w:tr>
      <w:tr xmlns:wp14="http://schemas.microsoft.com/office/word/2010/wordml" w:rsidRPr="0007106F" w:rsidR="003E5A31" w:rsidTr="00634D38" w14:paraId="2724927F" wp14:textId="77777777">
        <w:tblPrEx>
          <w:tblCellMar>
            <w:top w:w="0" w:type="dxa"/>
            <w:bottom w:w="0" w:type="dxa"/>
          </w:tblCellMar>
        </w:tblPrEx>
        <w:trPr>
          <w:trHeight w:val="499"/>
        </w:trPr>
        <w:tc>
          <w:tcPr>
            <w:tcW w:w="3119" w:type="dxa"/>
          </w:tcPr>
          <w:p w:rsidR="003E5A31" w:rsidP="003E5A31" w:rsidRDefault="003E5A31" w14:paraId="59316487" wp14:textId="77777777">
            <w:pPr>
              <w:pStyle w:val="Style14"/>
              <w:widowControl/>
              <w:rPr>
                <w:bCs/>
                <w:snapToGrid w:val="0"/>
                <w:sz w:val="22"/>
                <w:szCs w:val="22"/>
              </w:rPr>
            </w:pPr>
            <w:r>
              <w:rPr>
                <w:bCs/>
                <w:snapToGrid w:val="0"/>
                <w:sz w:val="22"/>
                <w:szCs w:val="22"/>
              </w:rPr>
              <w:t>3.3 Квантовые компьютеры</w:t>
            </w:r>
          </w:p>
        </w:tc>
        <w:tc>
          <w:tcPr>
            <w:tcW w:w="425" w:type="dxa"/>
            <w:vMerge/>
          </w:tcPr>
          <w:p w:rsidRPr="00E81D21" w:rsidR="003E5A31" w:rsidP="003E5A31" w:rsidRDefault="003E5A31" w14:paraId="54E11D2A" wp14:textId="77777777">
            <w:pPr>
              <w:pStyle w:val="Style14"/>
              <w:widowControl/>
              <w:jc w:val="center"/>
              <w:rPr>
                <w:sz w:val="22"/>
                <w:szCs w:val="22"/>
              </w:rPr>
            </w:pPr>
          </w:p>
        </w:tc>
        <w:tc>
          <w:tcPr>
            <w:tcW w:w="567" w:type="dxa"/>
          </w:tcPr>
          <w:p w:rsidRPr="00E81D21" w:rsidR="003E5A31" w:rsidP="003E5A31" w:rsidRDefault="003E5A31" w14:paraId="31126E5D" wp14:textId="77777777">
            <w:pPr>
              <w:pStyle w:val="Style14"/>
              <w:widowControl/>
              <w:jc w:val="center"/>
              <w:rPr>
                <w:sz w:val="22"/>
                <w:szCs w:val="22"/>
              </w:rPr>
            </w:pPr>
          </w:p>
        </w:tc>
        <w:tc>
          <w:tcPr>
            <w:tcW w:w="567" w:type="dxa"/>
          </w:tcPr>
          <w:p w:rsidRPr="00E81D21" w:rsidR="003E5A31" w:rsidP="003E5A31" w:rsidRDefault="003E5A31" w14:paraId="2DE403A5" wp14:textId="77777777">
            <w:pPr>
              <w:pStyle w:val="Style14"/>
              <w:widowControl/>
              <w:jc w:val="center"/>
              <w:rPr>
                <w:sz w:val="22"/>
                <w:szCs w:val="22"/>
              </w:rPr>
            </w:pPr>
          </w:p>
        </w:tc>
        <w:tc>
          <w:tcPr>
            <w:tcW w:w="567" w:type="dxa"/>
          </w:tcPr>
          <w:p w:rsidRPr="00E81D21" w:rsidR="003E5A31" w:rsidP="003E5A31" w:rsidRDefault="0073564A" w14:paraId="4E6894D6"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62431CDC" wp14:textId="77777777">
            <w:pPr>
              <w:pStyle w:val="Style14"/>
              <w:widowControl/>
              <w:rPr>
                <w:sz w:val="22"/>
                <w:szCs w:val="22"/>
              </w:rPr>
            </w:pPr>
          </w:p>
        </w:tc>
        <w:tc>
          <w:tcPr>
            <w:tcW w:w="1701" w:type="dxa"/>
            <w:vMerge/>
          </w:tcPr>
          <w:p w:rsidRPr="00E81D21" w:rsidR="003E5A31" w:rsidP="003E5A31" w:rsidRDefault="003E5A31" w14:paraId="49E398E2" wp14:textId="77777777">
            <w:pPr>
              <w:pStyle w:val="Style14"/>
              <w:widowControl/>
              <w:rPr>
                <w:sz w:val="22"/>
                <w:szCs w:val="22"/>
              </w:rPr>
            </w:pPr>
          </w:p>
        </w:tc>
        <w:tc>
          <w:tcPr>
            <w:tcW w:w="709" w:type="dxa"/>
            <w:vMerge/>
          </w:tcPr>
          <w:p w:rsidRPr="00E81D21" w:rsidR="003E5A31" w:rsidP="003E5A31" w:rsidRDefault="003E5A31" w14:paraId="16287F21" wp14:textId="77777777">
            <w:pPr>
              <w:pStyle w:val="Style14"/>
              <w:widowControl/>
              <w:rPr>
                <w:sz w:val="22"/>
                <w:szCs w:val="22"/>
              </w:rPr>
            </w:pPr>
          </w:p>
        </w:tc>
      </w:tr>
      <w:tr xmlns:wp14="http://schemas.microsoft.com/office/word/2010/wordml" w:rsidRPr="0007106F" w:rsidR="003E5A31" w:rsidTr="00634D38" w14:paraId="51C1DF90" wp14:textId="77777777">
        <w:tblPrEx>
          <w:tblCellMar>
            <w:top w:w="0" w:type="dxa"/>
            <w:bottom w:w="0" w:type="dxa"/>
          </w:tblCellMar>
        </w:tblPrEx>
        <w:trPr>
          <w:trHeight w:val="499"/>
        </w:trPr>
        <w:tc>
          <w:tcPr>
            <w:tcW w:w="3119" w:type="dxa"/>
          </w:tcPr>
          <w:p w:rsidR="003E5A31" w:rsidP="003E5A31" w:rsidRDefault="003E5A31" w14:paraId="6B64772D" wp14:textId="77777777">
            <w:pPr>
              <w:pStyle w:val="Style14"/>
              <w:widowControl/>
              <w:rPr>
                <w:bCs/>
                <w:snapToGrid w:val="0"/>
                <w:sz w:val="22"/>
                <w:szCs w:val="22"/>
              </w:rPr>
            </w:pPr>
            <w:r>
              <w:rPr>
                <w:bCs/>
                <w:snapToGrid w:val="0"/>
                <w:sz w:val="22"/>
                <w:szCs w:val="22"/>
              </w:rPr>
              <w:t xml:space="preserve">3.4 </w:t>
            </w:r>
            <w:proofErr w:type="spellStart"/>
            <w:r>
              <w:rPr>
                <w:bCs/>
                <w:snapToGrid w:val="0"/>
                <w:sz w:val="22"/>
                <w:szCs w:val="22"/>
              </w:rPr>
              <w:t>Нанофотоника</w:t>
            </w:r>
            <w:proofErr w:type="spellEnd"/>
          </w:p>
        </w:tc>
        <w:tc>
          <w:tcPr>
            <w:tcW w:w="425" w:type="dxa"/>
            <w:vMerge/>
          </w:tcPr>
          <w:p w:rsidRPr="00E81D21" w:rsidR="003E5A31" w:rsidP="003E5A31" w:rsidRDefault="003E5A31" w14:paraId="5BE93A62" wp14:textId="77777777">
            <w:pPr>
              <w:pStyle w:val="Style14"/>
              <w:widowControl/>
              <w:jc w:val="center"/>
              <w:rPr>
                <w:sz w:val="22"/>
                <w:szCs w:val="22"/>
              </w:rPr>
            </w:pPr>
          </w:p>
        </w:tc>
        <w:tc>
          <w:tcPr>
            <w:tcW w:w="567" w:type="dxa"/>
          </w:tcPr>
          <w:p w:rsidRPr="00E81D21" w:rsidR="003E5A31" w:rsidP="003E5A31" w:rsidRDefault="003E5A31" w14:paraId="384BA73E" wp14:textId="77777777">
            <w:pPr>
              <w:pStyle w:val="Style14"/>
              <w:widowControl/>
              <w:jc w:val="center"/>
              <w:rPr>
                <w:sz w:val="22"/>
                <w:szCs w:val="22"/>
              </w:rPr>
            </w:pPr>
          </w:p>
        </w:tc>
        <w:tc>
          <w:tcPr>
            <w:tcW w:w="567" w:type="dxa"/>
          </w:tcPr>
          <w:p w:rsidRPr="00E81D21" w:rsidR="003E5A31" w:rsidP="003E5A31" w:rsidRDefault="003E5A31" w14:paraId="34B3F2EB" wp14:textId="77777777">
            <w:pPr>
              <w:pStyle w:val="Style14"/>
              <w:widowControl/>
              <w:jc w:val="center"/>
              <w:rPr>
                <w:sz w:val="22"/>
                <w:szCs w:val="22"/>
              </w:rPr>
            </w:pPr>
          </w:p>
        </w:tc>
        <w:tc>
          <w:tcPr>
            <w:tcW w:w="567" w:type="dxa"/>
          </w:tcPr>
          <w:p w:rsidRPr="00E81D21" w:rsidR="003E5A31" w:rsidP="003E5A31" w:rsidRDefault="0073564A" w14:paraId="2A581CC0"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7D34F5C7" wp14:textId="77777777">
            <w:pPr>
              <w:pStyle w:val="Style14"/>
              <w:widowControl/>
              <w:rPr>
                <w:sz w:val="22"/>
                <w:szCs w:val="22"/>
              </w:rPr>
            </w:pPr>
          </w:p>
        </w:tc>
        <w:tc>
          <w:tcPr>
            <w:tcW w:w="1701" w:type="dxa"/>
            <w:vMerge/>
          </w:tcPr>
          <w:p w:rsidRPr="00E81D21" w:rsidR="003E5A31" w:rsidP="003E5A31" w:rsidRDefault="003E5A31" w14:paraId="0B4020A7" wp14:textId="77777777">
            <w:pPr>
              <w:pStyle w:val="Style14"/>
              <w:widowControl/>
              <w:rPr>
                <w:sz w:val="22"/>
                <w:szCs w:val="22"/>
              </w:rPr>
            </w:pPr>
          </w:p>
        </w:tc>
        <w:tc>
          <w:tcPr>
            <w:tcW w:w="709" w:type="dxa"/>
            <w:vMerge/>
          </w:tcPr>
          <w:p w:rsidRPr="00E81D21" w:rsidR="003E5A31" w:rsidP="003E5A31" w:rsidRDefault="003E5A31" w14:paraId="1D7B270A" wp14:textId="77777777">
            <w:pPr>
              <w:pStyle w:val="Style14"/>
              <w:widowControl/>
              <w:rPr>
                <w:sz w:val="22"/>
                <w:szCs w:val="22"/>
              </w:rPr>
            </w:pPr>
          </w:p>
        </w:tc>
      </w:tr>
      <w:tr xmlns:wp14="http://schemas.microsoft.com/office/word/2010/wordml" w:rsidRPr="0007106F" w:rsidR="003E5A31" w:rsidTr="00634D38" w14:paraId="078B4AE2" wp14:textId="77777777">
        <w:tblPrEx>
          <w:tblCellMar>
            <w:top w:w="0" w:type="dxa"/>
            <w:bottom w:w="0" w:type="dxa"/>
          </w:tblCellMar>
        </w:tblPrEx>
        <w:trPr>
          <w:trHeight w:val="499"/>
        </w:trPr>
        <w:tc>
          <w:tcPr>
            <w:tcW w:w="3119" w:type="dxa"/>
          </w:tcPr>
          <w:p w:rsidR="003E5A31" w:rsidP="003E5A31" w:rsidRDefault="003E5A31" w14:paraId="41E585C9" wp14:textId="77777777">
            <w:pPr>
              <w:pStyle w:val="Style14"/>
              <w:widowControl/>
              <w:rPr>
                <w:bCs/>
                <w:snapToGrid w:val="0"/>
                <w:sz w:val="22"/>
                <w:szCs w:val="22"/>
              </w:rPr>
            </w:pPr>
            <w:r>
              <w:rPr>
                <w:bCs/>
                <w:snapToGrid w:val="0"/>
                <w:sz w:val="22"/>
                <w:szCs w:val="22"/>
              </w:rPr>
              <w:t>3.5 Молекулярная электроника</w:t>
            </w:r>
          </w:p>
        </w:tc>
        <w:tc>
          <w:tcPr>
            <w:tcW w:w="425" w:type="dxa"/>
            <w:vMerge/>
          </w:tcPr>
          <w:p w:rsidRPr="00E81D21" w:rsidR="003E5A31" w:rsidP="003E5A31" w:rsidRDefault="003E5A31" w14:paraId="4F904CB7" wp14:textId="77777777">
            <w:pPr>
              <w:pStyle w:val="Style14"/>
              <w:widowControl/>
              <w:jc w:val="center"/>
              <w:rPr>
                <w:sz w:val="22"/>
                <w:szCs w:val="22"/>
              </w:rPr>
            </w:pPr>
          </w:p>
        </w:tc>
        <w:tc>
          <w:tcPr>
            <w:tcW w:w="567" w:type="dxa"/>
          </w:tcPr>
          <w:p w:rsidRPr="00E81D21" w:rsidR="003E5A31" w:rsidP="003E5A31" w:rsidRDefault="003E5A31" w14:paraId="06971CD3" wp14:textId="77777777">
            <w:pPr>
              <w:pStyle w:val="Style14"/>
              <w:widowControl/>
              <w:jc w:val="center"/>
              <w:rPr>
                <w:sz w:val="22"/>
                <w:szCs w:val="22"/>
              </w:rPr>
            </w:pPr>
          </w:p>
        </w:tc>
        <w:tc>
          <w:tcPr>
            <w:tcW w:w="567" w:type="dxa"/>
          </w:tcPr>
          <w:p w:rsidRPr="00E81D21" w:rsidR="003E5A31" w:rsidP="003E5A31" w:rsidRDefault="003E5A31" w14:paraId="2A1F701D" wp14:textId="77777777">
            <w:pPr>
              <w:pStyle w:val="Style14"/>
              <w:widowControl/>
              <w:jc w:val="center"/>
              <w:rPr>
                <w:sz w:val="22"/>
                <w:szCs w:val="22"/>
              </w:rPr>
            </w:pPr>
          </w:p>
        </w:tc>
        <w:tc>
          <w:tcPr>
            <w:tcW w:w="567" w:type="dxa"/>
          </w:tcPr>
          <w:p w:rsidRPr="00E81D21" w:rsidR="003E5A31" w:rsidP="003E5A31" w:rsidRDefault="0073564A" w14:paraId="04EFE100"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03EFCA41" wp14:textId="77777777">
            <w:pPr>
              <w:pStyle w:val="Style14"/>
              <w:widowControl/>
              <w:rPr>
                <w:sz w:val="22"/>
                <w:szCs w:val="22"/>
              </w:rPr>
            </w:pPr>
          </w:p>
        </w:tc>
        <w:tc>
          <w:tcPr>
            <w:tcW w:w="1701" w:type="dxa"/>
            <w:vMerge/>
          </w:tcPr>
          <w:p w:rsidRPr="00E81D21" w:rsidR="003E5A31" w:rsidP="003E5A31" w:rsidRDefault="003E5A31" w14:paraId="5F96A722" wp14:textId="77777777">
            <w:pPr>
              <w:pStyle w:val="Style14"/>
              <w:widowControl/>
              <w:rPr>
                <w:sz w:val="22"/>
                <w:szCs w:val="22"/>
              </w:rPr>
            </w:pPr>
          </w:p>
        </w:tc>
        <w:tc>
          <w:tcPr>
            <w:tcW w:w="709" w:type="dxa"/>
            <w:vMerge/>
          </w:tcPr>
          <w:p w:rsidRPr="00E81D21" w:rsidR="003E5A31" w:rsidP="003E5A31" w:rsidRDefault="003E5A31" w14:paraId="5B95CD12" wp14:textId="77777777">
            <w:pPr>
              <w:pStyle w:val="Style14"/>
              <w:widowControl/>
              <w:rPr>
                <w:sz w:val="22"/>
                <w:szCs w:val="22"/>
              </w:rPr>
            </w:pPr>
          </w:p>
        </w:tc>
      </w:tr>
      <w:tr xmlns:wp14="http://schemas.microsoft.com/office/word/2010/wordml" w:rsidRPr="0007106F" w:rsidR="003E5A31" w:rsidTr="00634D38" w14:paraId="6F929117" wp14:textId="77777777">
        <w:tblPrEx>
          <w:tblCellMar>
            <w:top w:w="0" w:type="dxa"/>
            <w:bottom w:w="0" w:type="dxa"/>
          </w:tblCellMar>
        </w:tblPrEx>
        <w:trPr>
          <w:trHeight w:val="499"/>
        </w:trPr>
        <w:tc>
          <w:tcPr>
            <w:tcW w:w="3119" w:type="dxa"/>
          </w:tcPr>
          <w:p w:rsidR="003E5A31" w:rsidP="003E5A31" w:rsidRDefault="003E5A31" w14:paraId="65EB146A" wp14:textId="77777777">
            <w:pPr>
              <w:pStyle w:val="Style14"/>
              <w:widowControl/>
              <w:rPr>
                <w:bCs/>
                <w:snapToGrid w:val="0"/>
                <w:sz w:val="22"/>
                <w:szCs w:val="22"/>
              </w:rPr>
            </w:pPr>
            <w:r>
              <w:rPr>
                <w:bCs/>
                <w:snapToGrid w:val="0"/>
                <w:sz w:val="22"/>
                <w:szCs w:val="22"/>
              </w:rPr>
              <w:t xml:space="preserve">3.6 </w:t>
            </w:r>
            <w:proofErr w:type="spellStart"/>
            <w:r>
              <w:rPr>
                <w:bCs/>
                <w:snapToGrid w:val="0"/>
                <w:sz w:val="22"/>
                <w:szCs w:val="22"/>
              </w:rPr>
              <w:t>Мемристорная</w:t>
            </w:r>
            <w:proofErr w:type="spellEnd"/>
            <w:r>
              <w:rPr>
                <w:bCs/>
                <w:snapToGrid w:val="0"/>
                <w:sz w:val="22"/>
                <w:szCs w:val="22"/>
              </w:rPr>
              <w:t xml:space="preserve"> электроника</w:t>
            </w:r>
          </w:p>
        </w:tc>
        <w:tc>
          <w:tcPr>
            <w:tcW w:w="425" w:type="dxa"/>
            <w:vMerge/>
          </w:tcPr>
          <w:p w:rsidRPr="00E81D21" w:rsidR="003E5A31" w:rsidP="003E5A31" w:rsidRDefault="003E5A31" w14:paraId="5220BBB2" wp14:textId="77777777">
            <w:pPr>
              <w:pStyle w:val="Style14"/>
              <w:widowControl/>
              <w:jc w:val="center"/>
              <w:rPr>
                <w:sz w:val="22"/>
                <w:szCs w:val="22"/>
              </w:rPr>
            </w:pPr>
          </w:p>
        </w:tc>
        <w:tc>
          <w:tcPr>
            <w:tcW w:w="567" w:type="dxa"/>
          </w:tcPr>
          <w:p w:rsidRPr="00E81D21" w:rsidR="003E5A31" w:rsidP="003E5A31" w:rsidRDefault="003E5A31" w14:paraId="13CB595B" wp14:textId="77777777">
            <w:pPr>
              <w:pStyle w:val="Style14"/>
              <w:widowControl/>
              <w:jc w:val="center"/>
              <w:rPr>
                <w:sz w:val="22"/>
                <w:szCs w:val="22"/>
              </w:rPr>
            </w:pPr>
          </w:p>
        </w:tc>
        <w:tc>
          <w:tcPr>
            <w:tcW w:w="567" w:type="dxa"/>
          </w:tcPr>
          <w:p w:rsidRPr="00E81D21" w:rsidR="003E5A31" w:rsidP="003E5A31" w:rsidRDefault="003E5A31" w14:paraId="6D9C8D39" wp14:textId="77777777">
            <w:pPr>
              <w:pStyle w:val="Style14"/>
              <w:widowControl/>
              <w:jc w:val="center"/>
              <w:rPr>
                <w:sz w:val="22"/>
                <w:szCs w:val="22"/>
              </w:rPr>
            </w:pPr>
          </w:p>
        </w:tc>
        <w:tc>
          <w:tcPr>
            <w:tcW w:w="567" w:type="dxa"/>
          </w:tcPr>
          <w:p w:rsidRPr="00E81D21" w:rsidR="003E5A31" w:rsidP="003E5A31" w:rsidRDefault="0073564A" w14:paraId="548A7960"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675E05EE" wp14:textId="77777777">
            <w:pPr>
              <w:pStyle w:val="Style14"/>
              <w:widowControl/>
              <w:rPr>
                <w:sz w:val="22"/>
                <w:szCs w:val="22"/>
              </w:rPr>
            </w:pPr>
          </w:p>
        </w:tc>
        <w:tc>
          <w:tcPr>
            <w:tcW w:w="1701" w:type="dxa"/>
            <w:vMerge/>
          </w:tcPr>
          <w:p w:rsidRPr="00E81D21" w:rsidR="003E5A31" w:rsidP="003E5A31" w:rsidRDefault="003E5A31" w14:paraId="2FC17F8B" wp14:textId="77777777">
            <w:pPr>
              <w:pStyle w:val="Style14"/>
              <w:widowControl/>
              <w:rPr>
                <w:sz w:val="22"/>
                <w:szCs w:val="22"/>
              </w:rPr>
            </w:pPr>
          </w:p>
        </w:tc>
        <w:tc>
          <w:tcPr>
            <w:tcW w:w="709" w:type="dxa"/>
            <w:vMerge/>
          </w:tcPr>
          <w:p w:rsidRPr="00E81D21" w:rsidR="003E5A31" w:rsidP="003E5A31" w:rsidRDefault="003E5A31" w14:paraId="0A4F7224" wp14:textId="77777777">
            <w:pPr>
              <w:pStyle w:val="Style14"/>
              <w:widowControl/>
              <w:rPr>
                <w:sz w:val="22"/>
                <w:szCs w:val="22"/>
              </w:rPr>
            </w:pPr>
          </w:p>
        </w:tc>
      </w:tr>
      <w:tr xmlns:wp14="http://schemas.microsoft.com/office/word/2010/wordml" w:rsidRPr="0007106F" w:rsidR="003E5A31" w:rsidTr="00634D38" w14:paraId="3D737530" wp14:textId="77777777">
        <w:tblPrEx>
          <w:tblCellMar>
            <w:top w:w="0" w:type="dxa"/>
            <w:bottom w:w="0" w:type="dxa"/>
          </w:tblCellMar>
        </w:tblPrEx>
        <w:trPr>
          <w:trHeight w:val="499"/>
        </w:trPr>
        <w:tc>
          <w:tcPr>
            <w:tcW w:w="3119" w:type="dxa"/>
          </w:tcPr>
          <w:p w:rsidR="003E5A31" w:rsidP="003E5A31" w:rsidRDefault="003E5A31" w14:paraId="169FB972" wp14:textId="77777777">
            <w:pPr>
              <w:pStyle w:val="Style14"/>
              <w:widowControl/>
              <w:rPr>
                <w:bCs/>
                <w:snapToGrid w:val="0"/>
                <w:sz w:val="22"/>
                <w:szCs w:val="22"/>
              </w:rPr>
            </w:pPr>
            <w:r>
              <w:rPr>
                <w:bCs/>
                <w:snapToGrid w:val="0"/>
                <w:sz w:val="22"/>
                <w:szCs w:val="22"/>
              </w:rPr>
              <w:t>3.7 Полимерная электроника</w:t>
            </w:r>
          </w:p>
        </w:tc>
        <w:tc>
          <w:tcPr>
            <w:tcW w:w="425" w:type="dxa"/>
            <w:vMerge/>
          </w:tcPr>
          <w:p w:rsidRPr="00E81D21" w:rsidR="003E5A31" w:rsidP="003E5A31" w:rsidRDefault="003E5A31" w14:paraId="5AE48A43" wp14:textId="77777777">
            <w:pPr>
              <w:pStyle w:val="Style14"/>
              <w:widowControl/>
              <w:jc w:val="center"/>
              <w:rPr>
                <w:sz w:val="22"/>
                <w:szCs w:val="22"/>
              </w:rPr>
            </w:pPr>
          </w:p>
        </w:tc>
        <w:tc>
          <w:tcPr>
            <w:tcW w:w="567" w:type="dxa"/>
          </w:tcPr>
          <w:p w:rsidRPr="00E81D21" w:rsidR="003E5A31" w:rsidP="003E5A31" w:rsidRDefault="003E5A31" w14:paraId="50F40DEB" wp14:textId="77777777">
            <w:pPr>
              <w:pStyle w:val="Style14"/>
              <w:widowControl/>
              <w:jc w:val="center"/>
              <w:rPr>
                <w:sz w:val="22"/>
                <w:szCs w:val="22"/>
              </w:rPr>
            </w:pPr>
          </w:p>
        </w:tc>
        <w:tc>
          <w:tcPr>
            <w:tcW w:w="567" w:type="dxa"/>
          </w:tcPr>
          <w:p w:rsidRPr="00E81D21" w:rsidR="003E5A31" w:rsidP="003E5A31" w:rsidRDefault="003E5A31" w14:paraId="77A52294" wp14:textId="77777777">
            <w:pPr>
              <w:pStyle w:val="Style14"/>
              <w:widowControl/>
              <w:jc w:val="center"/>
              <w:rPr>
                <w:sz w:val="22"/>
                <w:szCs w:val="22"/>
              </w:rPr>
            </w:pPr>
          </w:p>
        </w:tc>
        <w:tc>
          <w:tcPr>
            <w:tcW w:w="567" w:type="dxa"/>
          </w:tcPr>
          <w:p w:rsidRPr="00E81D21" w:rsidR="003E5A31" w:rsidP="003E5A31" w:rsidRDefault="0073564A" w14:paraId="18524F50" wp14:textId="77777777">
            <w:pPr>
              <w:pStyle w:val="Style14"/>
              <w:widowControl/>
              <w:rPr>
                <w:bCs/>
                <w:sz w:val="22"/>
                <w:szCs w:val="22"/>
              </w:rPr>
            </w:pPr>
            <w:r>
              <w:rPr>
                <w:bCs/>
                <w:sz w:val="22"/>
                <w:szCs w:val="22"/>
              </w:rPr>
              <w:t>5</w:t>
            </w:r>
          </w:p>
        </w:tc>
        <w:tc>
          <w:tcPr>
            <w:tcW w:w="1701" w:type="dxa"/>
            <w:vMerge/>
          </w:tcPr>
          <w:p w:rsidRPr="00E81D21" w:rsidR="003E5A31" w:rsidP="003E5A31" w:rsidRDefault="003E5A31" w14:paraId="007DCDA8" wp14:textId="77777777">
            <w:pPr>
              <w:pStyle w:val="Style14"/>
              <w:widowControl/>
              <w:rPr>
                <w:sz w:val="22"/>
                <w:szCs w:val="22"/>
              </w:rPr>
            </w:pPr>
          </w:p>
        </w:tc>
        <w:tc>
          <w:tcPr>
            <w:tcW w:w="1701" w:type="dxa"/>
            <w:vMerge/>
          </w:tcPr>
          <w:p w:rsidRPr="00E81D21" w:rsidR="003E5A31" w:rsidP="003E5A31" w:rsidRDefault="003E5A31" w14:paraId="450EA2D7" wp14:textId="77777777">
            <w:pPr>
              <w:pStyle w:val="Style14"/>
              <w:widowControl/>
              <w:rPr>
                <w:sz w:val="22"/>
                <w:szCs w:val="22"/>
              </w:rPr>
            </w:pPr>
          </w:p>
        </w:tc>
        <w:tc>
          <w:tcPr>
            <w:tcW w:w="709" w:type="dxa"/>
            <w:vMerge/>
          </w:tcPr>
          <w:p w:rsidRPr="00E81D21" w:rsidR="003E5A31" w:rsidP="003E5A31" w:rsidRDefault="003E5A31" w14:paraId="3DD355C9" wp14:textId="77777777">
            <w:pPr>
              <w:pStyle w:val="Style14"/>
              <w:widowControl/>
              <w:rPr>
                <w:sz w:val="22"/>
                <w:szCs w:val="22"/>
              </w:rPr>
            </w:pPr>
          </w:p>
        </w:tc>
      </w:tr>
      <w:tr xmlns:wp14="http://schemas.microsoft.com/office/word/2010/wordml" w:rsidRPr="0007106F" w:rsidR="003E5A31" w:rsidTr="00634D38" w14:paraId="72634483" wp14:textId="77777777">
        <w:tblPrEx>
          <w:tblCellMar>
            <w:top w:w="0" w:type="dxa"/>
            <w:bottom w:w="0" w:type="dxa"/>
          </w:tblCellMar>
        </w:tblPrEx>
        <w:trPr>
          <w:trHeight w:val="499"/>
        </w:trPr>
        <w:tc>
          <w:tcPr>
            <w:tcW w:w="3119" w:type="dxa"/>
          </w:tcPr>
          <w:p w:rsidR="003E5A31" w:rsidP="003E5A31" w:rsidRDefault="003E5A31" w14:paraId="3EAEDE67" wp14:textId="77777777">
            <w:pPr>
              <w:pStyle w:val="Style14"/>
              <w:widowControl/>
              <w:rPr>
                <w:bCs/>
                <w:snapToGrid w:val="0"/>
                <w:sz w:val="22"/>
                <w:szCs w:val="22"/>
              </w:rPr>
            </w:pPr>
            <w:r>
              <w:rPr>
                <w:bCs/>
                <w:snapToGrid w:val="0"/>
                <w:sz w:val="22"/>
                <w:szCs w:val="22"/>
              </w:rPr>
              <w:t xml:space="preserve">3.8 </w:t>
            </w:r>
            <w:proofErr w:type="spellStart"/>
            <w:r>
              <w:rPr>
                <w:bCs/>
                <w:snapToGrid w:val="0"/>
                <w:sz w:val="22"/>
                <w:szCs w:val="22"/>
              </w:rPr>
              <w:t>Наноплазмоника</w:t>
            </w:r>
            <w:proofErr w:type="spellEnd"/>
          </w:p>
        </w:tc>
        <w:tc>
          <w:tcPr>
            <w:tcW w:w="425" w:type="dxa"/>
            <w:vMerge/>
          </w:tcPr>
          <w:p w:rsidRPr="00E81D21" w:rsidR="003E5A31" w:rsidP="003E5A31" w:rsidRDefault="003E5A31" w14:paraId="1A81F0B1" wp14:textId="77777777">
            <w:pPr>
              <w:pStyle w:val="Style14"/>
              <w:widowControl/>
              <w:jc w:val="center"/>
              <w:rPr>
                <w:sz w:val="22"/>
                <w:szCs w:val="22"/>
              </w:rPr>
            </w:pPr>
          </w:p>
        </w:tc>
        <w:tc>
          <w:tcPr>
            <w:tcW w:w="567" w:type="dxa"/>
          </w:tcPr>
          <w:p w:rsidRPr="00E81D21" w:rsidR="003E5A31" w:rsidP="003E5A31" w:rsidRDefault="003E5A31" w14:paraId="717AAFBA" wp14:textId="77777777">
            <w:pPr>
              <w:pStyle w:val="Style14"/>
              <w:widowControl/>
              <w:jc w:val="center"/>
              <w:rPr>
                <w:sz w:val="22"/>
                <w:szCs w:val="22"/>
              </w:rPr>
            </w:pPr>
          </w:p>
        </w:tc>
        <w:tc>
          <w:tcPr>
            <w:tcW w:w="567" w:type="dxa"/>
          </w:tcPr>
          <w:p w:rsidRPr="00E81D21" w:rsidR="003E5A31" w:rsidP="003E5A31" w:rsidRDefault="003E5A31" w14:paraId="56EE48EE" wp14:textId="77777777">
            <w:pPr>
              <w:pStyle w:val="Style14"/>
              <w:widowControl/>
              <w:jc w:val="center"/>
              <w:rPr>
                <w:sz w:val="22"/>
                <w:szCs w:val="22"/>
              </w:rPr>
            </w:pPr>
          </w:p>
        </w:tc>
        <w:tc>
          <w:tcPr>
            <w:tcW w:w="567" w:type="dxa"/>
          </w:tcPr>
          <w:p w:rsidRPr="00E81D21" w:rsidR="003E5A31" w:rsidP="003E5A31" w:rsidRDefault="0073564A" w14:paraId="30B92BC2" wp14:textId="77777777">
            <w:pPr>
              <w:pStyle w:val="Style14"/>
              <w:widowControl/>
              <w:rPr>
                <w:bCs/>
                <w:sz w:val="22"/>
                <w:szCs w:val="22"/>
              </w:rPr>
            </w:pPr>
            <w:r>
              <w:rPr>
                <w:bCs/>
                <w:sz w:val="22"/>
                <w:szCs w:val="22"/>
              </w:rPr>
              <w:t>5,4</w:t>
            </w:r>
          </w:p>
        </w:tc>
        <w:tc>
          <w:tcPr>
            <w:tcW w:w="1701" w:type="dxa"/>
            <w:vMerge/>
          </w:tcPr>
          <w:p w:rsidRPr="00E81D21" w:rsidR="003E5A31" w:rsidP="003E5A31" w:rsidRDefault="003E5A31" w14:paraId="2908EB2C" wp14:textId="77777777">
            <w:pPr>
              <w:pStyle w:val="Style14"/>
              <w:widowControl/>
              <w:rPr>
                <w:sz w:val="22"/>
                <w:szCs w:val="22"/>
              </w:rPr>
            </w:pPr>
          </w:p>
        </w:tc>
        <w:tc>
          <w:tcPr>
            <w:tcW w:w="1701" w:type="dxa"/>
            <w:vMerge/>
          </w:tcPr>
          <w:p w:rsidRPr="00E81D21" w:rsidR="003E5A31" w:rsidP="003E5A31" w:rsidRDefault="003E5A31" w14:paraId="121FD38A" wp14:textId="77777777">
            <w:pPr>
              <w:pStyle w:val="Style14"/>
              <w:widowControl/>
              <w:rPr>
                <w:sz w:val="22"/>
                <w:szCs w:val="22"/>
              </w:rPr>
            </w:pPr>
          </w:p>
        </w:tc>
        <w:tc>
          <w:tcPr>
            <w:tcW w:w="709" w:type="dxa"/>
            <w:vMerge/>
          </w:tcPr>
          <w:p w:rsidRPr="00E81D21" w:rsidR="003E5A31" w:rsidP="003E5A31" w:rsidRDefault="003E5A31" w14:paraId="1FE2DD96" wp14:textId="77777777">
            <w:pPr>
              <w:pStyle w:val="Style14"/>
              <w:widowControl/>
              <w:rPr>
                <w:sz w:val="22"/>
                <w:szCs w:val="22"/>
              </w:rPr>
            </w:pPr>
          </w:p>
        </w:tc>
      </w:tr>
      <w:tr xmlns:wp14="http://schemas.microsoft.com/office/word/2010/wordml" w:rsidRPr="0007106F" w:rsidR="003E5A31" w:rsidTr="00634D38" w14:paraId="6F9C0DB7" wp14:textId="77777777">
        <w:tblPrEx>
          <w:tblCellMar>
            <w:top w:w="0" w:type="dxa"/>
            <w:bottom w:w="0" w:type="dxa"/>
          </w:tblCellMar>
        </w:tblPrEx>
        <w:trPr>
          <w:trHeight w:val="427"/>
        </w:trPr>
        <w:tc>
          <w:tcPr>
            <w:tcW w:w="3119" w:type="dxa"/>
          </w:tcPr>
          <w:p w:rsidRPr="00790B15" w:rsidR="003E5A31" w:rsidP="003E5A31" w:rsidRDefault="003E5A31" w14:paraId="7BF35A52" wp14:textId="77777777">
            <w:pPr>
              <w:pStyle w:val="Style14"/>
              <w:widowControl/>
              <w:rPr>
                <w:sz w:val="22"/>
                <w:szCs w:val="22"/>
              </w:rPr>
            </w:pPr>
            <w:r w:rsidRPr="00E81D21">
              <w:rPr>
                <w:sz w:val="22"/>
                <w:szCs w:val="22"/>
              </w:rPr>
              <w:t>Итого</w:t>
            </w:r>
            <w:r>
              <w:rPr>
                <w:sz w:val="22"/>
                <w:szCs w:val="22"/>
              </w:rPr>
              <w:t xml:space="preserve"> по дисциплине</w:t>
            </w:r>
          </w:p>
        </w:tc>
        <w:tc>
          <w:tcPr>
            <w:tcW w:w="425" w:type="dxa"/>
            <w:vMerge/>
          </w:tcPr>
          <w:p w:rsidRPr="00E81D21" w:rsidR="003E5A31" w:rsidP="003E5A31" w:rsidRDefault="003E5A31" w14:paraId="27357532" wp14:textId="77777777">
            <w:pPr>
              <w:pStyle w:val="Style14"/>
              <w:widowControl/>
              <w:jc w:val="center"/>
              <w:rPr>
                <w:sz w:val="22"/>
                <w:szCs w:val="22"/>
              </w:rPr>
            </w:pPr>
          </w:p>
        </w:tc>
        <w:tc>
          <w:tcPr>
            <w:tcW w:w="567" w:type="dxa"/>
          </w:tcPr>
          <w:p w:rsidRPr="00E81D21" w:rsidR="003E5A31" w:rsidP="003E5A31" w:rsidRDefault="00F23283" w14:paraId="23AEEE6D" wp14:textId="77777777">
            <w:pPr>
              <w:pStyle w:val="Style14"/>
              <w:widowControl/>
              <w:jc w:val="center"/>
              <w:rPr>
                <w:sz w:val="22"/>
                <w:szCs w:val="22"/>
              </w:rPr>
            </w:pPr>
            <w:r>
              <w:rPr>
                <w:sz w:val="22"/>
                <w:szCs w:val="22"/>
              </w:rPr>
              <w:t>4/2</w:t>
            </w:r>
          </w:p>
        </w:tc>
        <w:tc>
          <w:tcPr>
            <w:tcW w:w="567" w:type="dxa"/>
          </w:tcPr>
          <w:p w:rsidRPr="00E81D21" w:rsidR="003E5A31" w:rsidP="003E5A31" w:rsidRDefault="00F23283" w14:paraId="21DC66F4" wp14:textId="77777777">
            <w:pPr>
              <w:pStyle w:val="Style14"/>
              <w:widowControl/>
              <w:jc w:val="center"/>
              <w:rPr>
                <w:sz w:val="22"/>
                <w:szCs w:val="22"/>
              </w:rPr>
            </w:pPr>
            <w:r>
              <w:rPr>
                <w:sz w:val="22"/>
                <w:szCs w:val="22"/>
              </w:rPr>
              <w:t>6/2</w:t>
            </w:r>
          </w:p>
        </w:tc>
        <w:tc>
          <w:tcPr>
            <w:tcW w:w="567" w:type="dxa"/>
          </w:tcPr>
          <w:p w:rsidRPr="00E81D21" w:rsidR="003E5A31" w:rsidP="003E5A31" w:rsidRDefault="00F23283" w14:paraId="10A8BA2D" wp14:textId="77777777">
            <w:pPr>
              <w:pStyle w:val="Style14"/>
              <w:widowControl/>
              <w:jc w:val="center"/>
              <w:rPr>
                <w:sz w:val="22"/>
                <w:szCs w:val="22"/>
              </w:rPr>
            </w:pPr>
            <w:r>
              <w:rPr>
                <w:sz w:val="22"/>
                <w:szCs w:val="22"/>
              </w:rPr>
              <w:t>93,4</w:t>
            </w:r>
          </w:p>
        </w:tc>
        <w:tc>
          <w:tcPr>
            <w:tcW w:w="1701" w:type="dxa"/>
          </w:tcPr>
          <w:p w:rsidRPr="00E81D21" w:rsidR="003E5A31" w:rsidP="003E5A31" w:rsidRDefault="003E5A31" w14:paraId="07F023C8" wp14:textId="77777777">
            <w:pPr>
              <w:pStyle w:val="Style14"/>
              <w:widowControl/>
              <w:jc w:val="center"/>
              <w:rPr>
                <w:sz w:val="22"/>
                <w:szCs w:val="22"/>
              </w:rPr>
            </w:pPr>
          </w:p>
        </w:tc>
        <w:tc>
          <w:tcPr>
            <w:tcW w:w="1701" w:type="dxa"/>
          </w:tcPr>
          <w:p w:rsidRPr="00E81D21" w:rsidR="003E5A31" w:rsidP="003E5A31" w:rsidRDefault="00CD4133" w14:paraId="3D2CA897" wp14:textId="77777777">
            <w:pPr>
              <w:pStyle w:val="Style14"/>
              <w:widowControl/>
              <w:jc w:val="center"/>
              <w:rPr>
                <w:sz w:val="22"/>
                <w:szCs w:val="22"/>
              </w:rPr>
            </w:pPr>
            <w:r>
              <w:rPr>
                <w:sz w:val="22"/>
                <w:szCs w:val="22"/>
              </w:rPr>
              <w:t>Зачёт с оценкой</w:t>
            </w:r>
          </w:p>
        </w:tc>
        <w:tc>
          <w:tcPr>
            <w:tcW w:w="709" w:type="dxa"/>
          </w:tcPr>
          <w:p w:rsidRPr="00E81D21" w:rsidR="003E5A31" w:rsidP="003E5A31" w:rsidRDefault="003E5A31" w14:paraId="4BDB5498" wp14:textId="77777777">
            <w:pPr>
              <w:pStyle w:val="Style14"/>
              <w:widowControl/>
              <w:jc w:val="center"/>
              <w:rPr>
                <w:sz w:val="22"/>
                <w:szCs w:val="22"/>
              </w:rPr>
            </w:pPr>
          </w:p>
        </w:tc>
      </w:tr>
      <w:bookmarkEnd w:id="0"/>
      <w:bookmarkEnd w:id="1"/>
    </w:tbl>
    <w:p xmlns:wp14="http://schemas.microsoft.com/office/word/2010/wordml" w:rsidR="00F91E5F" w:rsidP="00F91E5F" w:rsidRDefault="00F91E5F" w14:paraId="2916C19D" wp14:textId="77777777">
      <w:pPr>
        <w:pStyle w:val="Style4"/>
        <w:widowControl/>
        <w:ind w:firstLine="720"/>
        <w:jc w:val="both"/>
        <w:rPr>
          <w:rStyle w:val="FontStyle18"/>
          <w:b w:val="0"/>
          <w:sz w:val="24"/>
          <w:szCs w:val="24"/>
        </w:rPr>
      </w:pPr>
    </w:p>
    <w:p xmlns:wp14="http://schemas.microsoft.com/office/word/2010/wordml" w:rsidRPr="005559CA" w:rsidR="00F91E5F" w:rsidP="00F91E5F" w:rsidRDefault="00F91E5F" w14:paraId="74869460" wp14:textId="77777777">
      <w:pPr>
        <w:pStyle w:val="Style2"/>
        <w:widowControl/>
        <w:ind w:firstLine="720"/>
        <w:jc w:val="both"/>
        <w:rPr>
          <w:rStyle w:val="FontStyle20"/>
          <w:i/>
          <w:sz w:val="24"/>
          <w:szCs w:val="24"/>
        </w:rPr>
      </w:pPr>
    </w:p>
    <w:p xmlns:wp14="http://schemas.microsoft.com/office/word/2010/wordml" w:rsidRPr="00FF2792" w:rsidR="00F91E5F" w:rsidP="00F91E5F" w:rsidRDefault="00F91E5F" w14:paraId="520230AF" wp14:textId="77777777">
      <w:pPr>
        <w:pStyle w:val="Style6"/>
        <w:widowControl/>
        <w:ind w:firstLine="720"/>
        <w:jc w:val="both"/>
        <w:rPr>
          <w:rStyle w:val="FontStyle31"/>
          <w:rFonts w:ascii="Times New Roman" w:hAnsi="Times New Roman" w:cs="Times New Roman"/>
          <w:bCs/>
          <w:sz w:val="24"/>
          <w:szCs w:val="24"/>
        </w:rPr>
      </w:pPr>
      <w:r w:rsidRPr="00ED664F">
        <w:rPr>
          <w:rStyle w:val="FontStyle31"/>
          <w:rFonts w:ascii="Times New Roman" w:hAnsi="Times New Roman" w:cs="Times New Roman"/>
          <w:b/>
          <w:sz w:val="24"/>
          <w:szCs w:val="24"/>
        </w:rPr>
        <w:t>5</w:t>
      </w:r>
      <w:r w:rsidRPr="00FF2792">
        <w:rPr>
          <w:rStyle w:val="FontStyle31"/>
          <w:rFonts w:ascii="Times New Roman" w:hAnsi="Times New Roman" w:cs="Times New Roman"/>
          <w:b/>
          <w:sz w:val="24"/>
          <w:szCs w:val="24"/>
        </w:rPr>
        <w:t>. Образовательные технологии</w:t>
      </w:r>
    </w:p>
    <w:p xmlns:wp14="http://schemas.microsoft.com/office/word/2010/wordml" w:rsidRPr="0064291B" w:rsidR="00F91E5F" w:rsidP="00337C18" w:rsidRDefault="00F91E5F" w14:paraId="27BBF741" wp14:textId="77777777">
      <w:pPr>
        <w:pStyle w:val="Style3"/>
        <w:widowControl/>
        <w:ind w:firstLine="567"/>
        <w:jc w:val="both"/>
        <w:rPr>
          <w:rStyle w:val="FontStyle31"/>
          <w:sz w:val="24"/>
          <w:szCs w:val="24"/>
        </w:rPr>
      </w:pPr>
      <w:r w:rsidRPr="0064291B">
        <w:rPr>
          <w:rStyle w:val="FontStyle31"/>
          <w:sz w:val="24"/>
          <w:szCs w:val="24"/>
        </w:rPr>
        <w:t>Для реализации предусмотренных видов учебной работы в качестве образовательных технологий в преподавании дисциплины «</w:t>
      </w:r>
      <w:r w:rsidRPr="00AA2A06">
        <w:t>Наноэлектроника</w:t>
      </w:r>
      <w:r w:rsidRPr="0064291B">
        <w:rPr>
          <w:rStyle w:val="FontStyle31"/>
          <w:sz w:val="24"/>
          <w:szCs w:val="24"/>
        </w:rPr>
        <w:t>» используются традиционная и модульно-</w:t>
      </w:r>
      <w:proofErr w:type="spellStart"/>
      <w:r w:rsidRPr="0064291B">
        <w:rPr>
          <w:rStyle w:val="FontStyle31"/>
          <w:sz w:val="24"/>
          <w:szCs w:val="24"/>
        </w:rPr>
        <w:t>компетентностная</w:t>
      </w:r>
      <w:proofErr w:type="spellEnd"/>
      <w:r w:rsidRPr="0064291B">
        <w:rPr>
          <w:rStyle w:val="FontStyle31"/>
          <w:sz w:val="24"/>
          <w:szCs w:val="24"/>
        </w:rPr>
        <w:t xml:space="preserve"> технологии.</w:t>
      </w:r>
    </w:p>
    <w:p xmlns:wp14="http://schemas.microsoft.com/office/word/2010/wordml" w:rsidRPr="0064291B" w:rsidR="00F91E5F" w:rsidP="00337C18" w:rsidRDefault="00337C18" w14:paraId="09D1CD80" wp14:textId="77777777">
      <w:pPr>
        <w:pStyle w:val="Style3"/>
        <w:widowControl/>
        <w:ind w:firstLine="567"/>
        <w:jc w:val="both"/>
        <w:rPr>
          <w:rStyle w:val="FontStyle31"/>
          <w:sz w:val="24"/>
          <w:szCs w:val="24"/>
        </w:rPr>
      </w:pPr>
      <w:r>
        <w:rPr>
          <w:rStyle w:val="FontStyle31"/>
          <w:sz w:val="24"/>
          <w:szCs w:val="24"/>
        </w:rPr>
        <w:t>П</w:t>
      </w:r>
      <w:r w:rsidRPr="0064291B" w:rsidR="00F91E5F">
        <w:rPr>
          <w:rStyle w:val="FontStyle31"/>
          <w:sz w:val="24"/>
          <w:szCs w:val="24"/>
        </w:rPr>
        <w:t>редусмотрены обзорные лекции – для систематизации и закрепления знаний по дисциплине, информационные</w:t>
      </w:r>
      <w:r>
        <w:rPr>
          <w:rStyle w:val="FontStyle31"/>
          <w:sz w:val="24"/>
          <w:szCs w:val="24"/>
        </w:rPr>
        <w:t xml:space="preserve"> лекции</w:t>
      </w:r>
      <w:r w:rsidRPr="0064291B" w:rsidR="00F91E5F">
        <w:rPr>
          <w:rStyle w:val="FontStyle31"/>
          <w:sz w:val="24"/>
          <w:szCs w:val="24"/>
        </w:rPr>
        <w:t xml:space="preserve"> – для ознакомления со стандартами и справочной информацией, лекции визуализации – для наглядного представления способов решения задач, проблемная</w:t>
      </w:r>
      <w:r>
        <w:rPr>
          <w:rStyle w:val="FontStyle31"/>
          <w:sz w:val="24"/>
          <w:szCs w:val="24"/>
        </w:rPr>
        <w:t xml:space="preserve"> лекция</w:t>
      </w:r>
      <w:r w:rsidRPr="0064291B" w:rsidR="00F91E5F">
        <w:rPr>
          <w:rStyle w:val="FontStyle31"/>
          <w:sz w:val="24"/>
          <w:szCs w:val="24"/>
        </w:rPr>
        <w:t xml:space="preserve"> </w:t>
      </w:r>
      <w:r w:rsidRPr="0064291B">
        <w:rPr>
          <w:rStyle w:val="FontStyle31"/>
          <w:sz w:val="24"/>
          <w:szCs w:val="24"/>
        </w:rPr>
        <w:t>–</w:t>
      </w:r>
      <w:r w:rsidRPr="0064291B" w:rsidR="00F91E5F">
        <w:rPr>
          <w:rStyle w:val="FontStyle31"/>
          <w:sz w:val="24"/>
          <w:szCs w:val="24"/>
        </w:rPr>
        <w:t xml:space="preserve"> для развития исследовательских навыков и изучения способов решения задач.</w:t>
      </w:r>
    </w:p>
    <w:p xmlns:wp14="http://schemas.microsoft.com/office/word/2010/wordml" w:rsidR="00F91E5F" w:rsidP="00337C18" w:rsidRDefault="00337C18" w14:paraId="5BB18FB0" wp14:textId="77777777">
      <w:pPr>
        <w:pStyle w:val="Style3"/>
        <w:widowControl/>
        <w:ind w:firstLine="567"/>
        <w:jc w:val="both"/>
        <w:rPr>
          <w:rStyle w:val="FontStyle31"/>
          <w:sz w:val="24"/>
          <w:szCs w:val="24"/>
        </w:rPr>
      </w:pPr>
      <w:r>
        <w:rPr>
          <w:rStyle w:val="FontStyle31"/>
          <w:sz w:val="24"/>
          <w:szCs w:val="24"/>
        </w:rPr>
        <w:t>Л</w:t>
      </w:r>
      <w:r w:rsidRPr="0064291B" w:rsidR="00F91E5F">
        <w:rPr>
          <w:rStyle w:val="FontStyle31"/>
          <w:sz w:val="24"/>
          <w:szCs w:val="24"/>
        </w:rPr>
        <w:t>абораторные заняти</w:t>
      </w:r>
      <w:r>
        <w:rPr>
          <w:rStyle w:val="FontStyle31"/>
          <w:sz w:val="24"/>
          <w:szCs w:val="24"/>
        </w:rPr>
        <w:t>я по дисциплине</w:t>
      </w:r>
      <w:r w:rsidRPr="0064291B" w:rsidR="00F91E5F">
        <w:rPr>
          <w:rStyle w:val="FontStyle31"/>
          <w:sz w:val="24"/>
          <w:szCs w:val="24"/>
        </w:rPr>
        <w:t xml:space="preserve"> пр</w:t>
      </w:r>
      <w:r w:rsidR="00AA5852">
        <w:rPr>
          <w:rStyle w:val="FontStyle31"/>
          <w:sz w:val="24"/>
          <w:szCs w:val="24"/>
        </w:rPr>
        <w:t>оводятся</w:t>
      </w:r>
      <w:r>
        <w:rPr>
          <w:rStyle w:val="FontStyle31"/>
          <w:sz w:val="24"/>
          <w:szCs w:val="24"/>
        </w:rPr>
        <w:t xml:space="preserve"> как в традиционной, так и</w:t>
      </w:r>
      <w:r w:rsidR="00AA5852">
        <w:rPr>
          <w:rStyle w:val="FontStyle31"/>
          <w:sz w:val="24"/>
          <w:szCs w:val="24"/>
        </w:rPr>
        <w:t xml:space="preserve"> в интерактивной форме</w:t>
      </w:r>
      <w:r>
        <w:rPr>
          <w:rStyle w:val="FontStyle31"/>
          <w:sz w:val="24"/>
          <w:szCs w:val="24"/>
        </w:rPr>
        <w:t>.</w:t>
      </w:r>
      <w:r w:rsidRPr="0064291B" w:rsidR="00F91E5F">
        <w:rPr>
          <w:rStyle w:val="FontStyle31"/>
          <w:sz w:val="24"/>
          <w:szCs w:val="24"/>
        </w:rPr>
        <w:t xml:space="preserve"> В рамках интерактивного обучения применяются IT-методы (использование сетевых мультимедийных учебников, электронных образовательных ресурсов по данной дисциплине; совместная работа в малых группах (2-3 студента) – прохождение всех этапов и методов выполнения лабораторных работ; индивидуальное обучение</w:t>
      </w:r>
      <w:r>
        <w:rPr>
          <w:rStyle w:val="FontStyle31"/>
          <w:sz w:val="24"/>
          <w:szCs w:val="24"/>
        </w:rPr>
        <w:t>.</w:t>
      </w:r>
    </w:p>
    <w:p xmlns:wp14="http://schemas.microsoft.com/office/word/2010/wordml" w:rsidRPr="0064291B" w:rsidR="00F91E5F" w:rsidP="00F91E5F" w:rsidRDefault="00F91E5F" w14:paraId="187F57B8" wp14:textId="77777777">
      <w:pPr>
        <w:pStyle w:val="Style3"/>
        <w:widowControl/>
        <w:spacing w:before="240"/>
        <w:ind w:firstLine="567"/>
        <w:jc w:val="both"/>
        <w:rPr>
          <w:rStyle w:val="FontStyle31"/>
          <w:bCs/>
          <w:sz w:val="24"/>
          <w:szCs w:val="24"/>
        </w:rPr>
      </w:pPr>
    </w:p>
    <w:p xmlns:wp14="http://schemas.microsoft.com/office/word/2010/wordml" w:rsidRPr="00475003" w:rsidR="00F91E5F" w:rsidP="00F91E5F" w:rsidRDefault="00F91E5F" w14:paraId="1EA5D343" wp14:textId="77777777">
      <w:pPr>
        <w:pStyle w:val="Style3"/>
        <w:widowControl/>
        <w:ind w:left="720"/>
        <w:jc w:val="both"/>
        <w:rPr>
          <w:rStyle w:val="FontStyle31"/>
          <w:rFonts w:ascii="Times New Roman" w:hAnsi="Times New Roman" w:cs="Times New Roman"/>
          <w:sz w:val="24"/>
          <w:szCs w:val="24"/>
        </w:rPr>
      </w:pPr>
      <w:r w:rsidRPr="00475003">
        <w:rPr>
          <w:rStyle w:val="FontStyle31"/>
          <w:rFonts w:ascii="Times New Roman" w:hAnsi="Times New Roman" w:cs="Times New Roman"/>
          <w:b/>
          <w:sz w:val="24"/>
          <w:szCs w:val="24"/>
        </w:rPr>
        <w:t>6. Учебно-методическое обеспечение самостоятельной работы студентов</w:t>
      </w:r>
      <w:r w:rsidRPr="00475003">
        <w:rPr>
          <w:rStyle w:val="FontStyle31"/>
          <w:rFonts w:ascii="Times New Roman" w:hAnsi="Times New Roman" w:cs="Times New Roman"/>
          <w:sz w:val="24"/>
          <w:szCs w:val="24"/>
        </w:rPr>
        <w:t xml:space="preserve"> </w:t>
      </w:r>
    </w:p>
    <w:p xmlns:wp14="http://schemas.microsoft.com/office/word/2010/wordml" w:rsidRPr="00697895" w:rsidR="00E74805" w:rsidP="00E74805" w:rsidRDefault="00E74805" w14:paraId="2BFD91A6" wp14:textId="77777777">
      <w:pPr>
        <w:pStyle w:val="Style9"/>
        <w:widowControl/>
        <w:ind w:firstLine="720"/>
        <w:jc w:val="both"/>
        <w:rPr>
          <w:iCs/>
        </w:rPr>
      </w:pPr>
      <w:r w:rsidRPr="00697895">
        <w:rPr>
          <w:iCs/>
        </w:rPr>
        <w:t>По дисциплине «</w:t>
      </w:r>
      <w:proofErr w:type="spellStart"/>
      <w:r>
        <w:rPr>
          <w:iCs/>
        </w:rPr>
        <w:t>Наноэлектроника</w:t>
      </w:r>
      <w:proofErr w:type="spellEnd"/>
      <w:r w:rsidRPr="00697895">
        <w:rPr>
          <w:iCs/>
        </w:rPr>
        <w:t xml:space="preserve">» предусмотрена аудиторная и внеаудиторная самостоятельная работа обучающихся. </w:t>
      </w:r>
    </w:p>
    <w:p xmlns:wp14="http://schemas.microsoft.com/office/word/2010/wordml" w:rsidRPr="00697895" w:rsidR="00E74805" w:rsidP="00E74805" w:rsidRDefault="00E74805" w14:paraId="77B2E682" wp14:textId="77777777">
      <w:pPr>
        <w:pStyle w:val="Style9"/>
        <w:widowControl/>
        <w:ind w:firstLine="720"/>
        <w:jc w:val="both"/>
        <w:rPr>
          <w:iCs/>
        </w:rPr>
      </w:pPr>
      <w:r w:rsidRPr="00697895">
        <w:rPr>
          <w:iCs/>
        </w:rPr>
        <w:t xml:space="preserve">Аудиторная самостоятельная работа студентов предполагает </w:t>
      </w:r>
      <w:r>
        <w:rPr>
          <w:iCs/>
        </w:rPr>
        <w:t xml:space="preserve">выполнение лабораторных работ и </w:t>
      </w:r>
      <w:r w:rsidRPr="00697895">
        <w:rPr>
          <w:iCs/>
        </w:rPr>
        <w:t xml:space="preserve">решение контрольных задач на </w:t>
      </w:r>
      <w:r>
        <w:rPr>
          <w:iCs/>
        </w:rPr>
        <w:t>лабораторных</w:t>
      </w:r>
      <w:r w:rsidRPr="00697895">
        <w:rPr>
          <w:iCs/>
        </w:rPr>
        <w:t xml:space="preserve"> занятиях. </w:t>
      </w:r>
    </w:p>
    <w:p xmlns:wp14="http://schemas.microsoft.com/office/word/2010/wordml" w:rsidR="00E74805" w:rsidP="00E74805" w:rsidRDefault="00E74805" w14:paraId="5F0AE0D8" wp14:textId="77777777">
      <w:pPr>
        <w:pStyle w:val="Style9"/>
        <w:widowControl/>
        <w:ind w:firstLine="720"/>
        <w:jc w:val="both"/>
        <w:rPr>
          <w:iCs/>
        </w:rPr>
      </w:pPr>
      <w:r>
        <w:rPr>
          <w:iCs/>
        </w:rPr>
        <w:t>Лабораторные работы:</w:t>
      </w:r>
    </w:p>
    <w:p xmlns:wp14="http://schemas.microsoft.com/office/word/2010/wordml" w:rsidR="00E74805" w:rsidP="00E74805" w:rsidRDefault="00E74805" w14:paraId="3AF6B3B9" wp14:textId="77777777">
      <w:pPr>
        <w:pStyle w:val="Style9"/>
        <w:widowControl/>
        <w:numPr>
          <w:ilvl w:val="0"/>
          <w:numId w:val="11"/>
        </w:numPr>
        <w:jc w:val="both"/>
        <w:rPr>
          <w:iCs/>
        </w:rPr>
      </w:pPr>
      <w:r>
        <w:rPr>
          <w:iCs/>
        </w:rPr>
        <w:t>Квантовое ограничение.</w:t>
      </w:r>
    </w:p>
    <w:p xmlns:wp14="http://schemas.microsoft.com/office/word/2010/wordml" w:rsidR="00E74805" w:rsidP="00E74805" w:rsidRDefault="00E74805" w14:paraId="0DC8E84B" wp14:textId="77777777">
      <w:pPr>
        <w:pStyle w:val="Style9"/>
        <w:widowControl/>
        <w:numPr>
          <w:ilvl w:val="0"/>
          <w:numId w:val="11"/>
        </w:numPr>
        <w:jc w:val="both"/>
        <w:rPr>
          <w:iCs/>
        </w:rPr>
      </w:pPr>
      <w:r>
        <w:rPr>
          <w:iCs/>
        </w:rPr>
        <w:t>Баллистический транспорт носителей заряда.</w:t>
      </w:r>
    </w:p>
    <w:p xmlns:wp14="http://schemas.microsoft.com/office/word/2010/wordml" w:rsidR="00E74805" w:rsidP="00E74805" w:rsidRDefault="00E74805" w14:paraId="2CB2CBAD" wp14:textId="77777777">
      <w:pPr>
        <w:pStyle w:val="Style9"/>
        <w:widowControl/>
        <w:numPr>
          <w:ilvl w:val="0"/>
          <w:numId w:val="11"/>
        </w:numPr>
        <w:jc w:val="both"/>
        <w:rPr>
          <w:iCs/>
        </w:rPr>
      </w:pPr>
      <w:proofErr w:type="spellStart"/>
      <w:r>
        <w:rPr>
          <w:iCs/>
        </w:rPr>
        <w:t>Туннелирование</w:t>
      </w:r>
      <w:proofErr w:type="spellEnd"/>
      <w:r>
        <w:rPr>
          <w:iCs/>
        </w:rPr>
        <w:t xml:space="preserve"> носителей заряда.</w:t>
      </w:r>
    </w:p>
    <w:p xmlns:wp14="http://schemas.microsoft.com/office/word/2010/wordml" w:rsidR="00E74805" w:rsidP="00E74805" w:rsidRDefault="00E74805" w14:paraId="191D678F" wp14:textId="77777777">
      <w:pPr>
        <w:pStyle w:val="Style9"/>
        <w:widowControl/>
        <w:numPr>
          <w:ilvl w:val="0"/>
          <w:numId w:val="11"/>
        </w:numPr>
        <w:jc w:val="both"/>
        <w:rPr>
          <w:iCs/>
        </w:rPr>
      </w:pPr>
      <w:r>
        <w:rPr>
          <w:iCs/>
        </w:rPr>
        <w:t>Спиновые эффекты.</w:t>
      </w:r>
    </w:p>
    <w:p xmlns:wp14="http://schemas.microsoft.com/office/word/2010/wordml" w:rsidR="00E74805" w:rsidP="00E74805" w:rsidRDefault="00E74805" w14:paraId="357E4740" wp14:textId="77777777">
      <w:pPr>
        <w:pStyle w:val="Style9"/>
        <w:widowControl/>
        <w:numPr>
          <w:ilvl w:val="0"/>
          <w:numId w:val="11"/>
        </w:numPr>
        <w:jc w:val="both"/>
        <w:rPr>
          <w:iCs/>
        </w:rPr>
      </w:pPr>
      <w:r>
        <w:rPr>
          <w:iCs/>
        </w:rPr>
        <w:t xml:space="preserve">Элементы </w:t>
      </w:r>
      <w:proofErr w:type="spellStart"/>
      <w:r>
        <w:rPr>
          <w:iCs/>
        </w:rPr>
        <w:t>низкоразмерных</w:t>
      </w:r>
      <w:proofErr w:type="spellEnd"/>
      <w:r>
        <w:rPr>
          <w:iCs/>
        </w:rPr>
        <w:t xml:space="preserve"> структур. Моделирование атомных конфигураций.</w:t>
      </w:r>
    </w:p>
    <w:p xmlns:wp14="http://schemas.microsoft.com/office/word/2010/wordml" w:rsidR="00E74805" w:rsidP="00E74805" w:rsidRDefault="00E74805" w14:paraId="33CC5206" wp14:textId="77777777">
      <w:pPr>
        <w:pStyle w:val="Style9"/>
        <w:widowControl/>
        <w:numPr>
          <w:ilvl w:val="0"/>
          <w:numId w:val="11"/>
        </w:numPr>
        <w:jc w:val="both"/>
        <w:rPr>
          <w:iCs/>
        </w:rPr>
      </w:pPr>
      <w:r>
        <w:rPr>
          <w:iCs/>
        </w:rPr>
        <w:t>Структуры с квантовым ограничением, создаваемым внутренним электрическим полем.</w:t>
      </w:r>
    </w:p>
    <w:p xmlns:wp14="http://schemas.microsoft.com/office/word/2010/wordml" w:rsidR="00E74805" w:rsidP="00E74805" w:rsidRDefault="00E74805" w14:paraId="3ABD7655" wp14:textId="77777777">
      <w:pPr>
        <w:pStyle w:val="Style9"/>
        <w:widowControl/>
        <w:numPr>
          <w:ilvl w:val="0"/>
          <w:numId w:val="11"/>
        </w:numPr>
        <w:jc w:val="both"/>
        <w:rPr>
          <w:iCs/>
        </w:rPr>
      </w:pPr>
      <w:r>
        <w:rPr>
          <w:iCs/>
        </w:rPr>
        <w:t>Структуры с квантовым ограничением, создаваемым внешним электрическим полем.</w:t>
      </w:r>
    </w:p>
    <w:p xmlns:wp14="http://schemas.microsoft.com/office/word/2010/wordml" w:rsidR="00E74805" w:rsidP="00E74805" w:rsidRDefault="00E74805" w14:paraId="54738AF4" wp14:textId="77777777">
      <w:pPr>
        <w:pStyle w:val="Style9"/>
        <w:widowControl/>
        <w:ind w:firstLine="720"/>
        <w:jc w:val="both"/>
        <w:rPr>
          <w:iCs/>
        </w:rPr>
      </w:pPr>
    </w:p>
    <w:p xmlns:wp14="http://schemas.microsoft.com/office/word/2010/wordml" w:rsidR="00E74805" w:rsidP="00E74805" w:rsidRDefault="00E74805" w14:paraId="7A68F002" wp14:textId="77777777">
      <w:pPr>
        <w:pStyle w:val="Style9"/>
        <w:widowControl/>
        <w:ind w:firstLine="720"/>
        <w:jc w:val="both"/>
        <w:rPr>
          <w:iCs/>
        </w:rPr>
      </w:pPr>
      <w:r>
        <w:rPr>
          <w:iCs/>
        </w:rPr>
        <w:t>Примерные аудиторные контрольные работы (АКР):</w:t>
      </w:r>
    </w:p>
    <w:p xmlns:wp14="http://schemas.microsoft.com/office/word/2010/wordml" w:rsidR="00E74805" w:rsidP="00E74805" w:rsidRDefault="00E74805" w14:paraId="51DD12EF" wp14:textId="77777777">
      <w:pPr>
        <w:pStyle w:val="Style9"/>
        <w:widowControl/>
        <w:spacing w:line="276" w:lineRule="auto"/>
        <w:ind w:firstLine="720"/>
        <w:jc w:val="both"/>
        <w:rPr>
          <w:iCs/>
        </w:rPr>
      </w:pPr>
      <w:r>
        <w:rPr>
          <w:iCs/>
        </w:rPr>
        <w:t>АКР №1 «</w:t>
      </w:r>
      <w:r w:rsidR="008C359E">
        <w:rPr>
          <w:rStyle w:val="FontStyle18"/>
          <w:b w:val="0"/>
          <w:sz w:val="24"/>
          <w:szCs w:val="24"/>
        </w:rPr>
        <w:t xml:space="preserve">Физические основы </w:t>
      </w:r>
      <w:proofErr w:type="spellStart"/>
      <w:r w:rsidR="008C359E">
        <w:rPr>
          <w:rStyle w:val="FontStyle18"/>
          <w:b w:val="0"/>
          <w:sz w:val="24"/>
          <w:szCs w:val="24"/>
        </w:rPr>
        <w:t>наноэлектроники</w:t>
      </w:r>
      <w:proofErr w:type="spellEnd"/>
      <w:r>
        <w:rPr>
          <w:iCs/>
        </w:rPr>
        <w:t>»:</w:t>
      </w:r>
    </w:p>
    <w:p xmlns:wp14="http://schemas.microsoft.com/office/word/2010/wordml" w:rsidRPr="0097584A" w:rsidR="008C359E" w:rsidP="008C359E" w:rsidRDefault="008C359E" w14:paraId="20BCE093" wp14:textId="77777777">
      <w:pPr>
        <w:pStyle w:val="af4"/>
        <w:widowControl/>
        <w:numPr>
          <w:ilvl w:val="0"/>
          <w:numId w:val="12"/>
        </w:numPr>
        <w:autoSpaceDE/>
        <w:autoSpaceDN/>
        <w:adjustRightInd/>
        <w:spacing w:after="160" w:line="276" w:lineRule="auto"/>
        <w:ind w:left="0" w:firstLine="567"/>
      </w:pPr>
      <w:r w:rsidRPr="0097584A">
        <w:t>Что такое «корпускулярно-волновой дуализм» микрообъекта? Что такое «волна де-Бройля»?</w:t>
      </w:r>
    </w:p>
    <w:p xmlns:wp14="http://schemas.microsoft.com/office/word/2010/wordml" w:rsidRPr="0097584A" w:rsidR="008C359E" w:rsidP="008C359E" w:rsidRDefault="008C359E" w14:paraId="53F30B51" wp14:textId="77777777">
      <w:pPr>
        <w:pStyle w:val="af4"/>
        <w:widowControl/>
        <w:numPr>
          <w:ilvl w:val="0"/>
          <w:numId w:val="12"/>
        </w:numPr>
        <w:autoSpaceDE/>
        <w:autoSpaceDN/>
        <w:adjustRightInd/>
        <w:spacing w:after="160" w:line="276" w:lineRule="auto"/>
        <w:ind w:left="0" w:firstLine="567"/>
      </w:pPr>
      <w:r w:rsidRPr="0097584A">
        <w:t>Что такое «волновая функция»? Каков физический смысл квадрата волновой функции?</w:t>
      </w:r>
    </w:p>
    <w:p xmlns:wp14="http://schemas.microsoft.com/office/word/2010/wordml" w:rsidRPr="0097584A" w:rsidR="008C359E" w:rsidP="008C359E" w:rsidRDefault="008C359E" w14:paraId="4496B228" wp14:textId="77777777">
      <w:pPr>
        <w:pStyle w:val="af4"/>
        <w:widowControl/>
        <w:numPr>
          <w:ilvl w:val="0"/>
          <w:numId w:val="12"/>
        </w:numPr>
        <w:autoSpaceDE/>
        <w:autoSpaceDN/>
        <w:adjustRightInd/>
        <w:spacing w:after="160" w:line="276" w:lineRule="auto"/>
        <w:ind w:left="0" w:firstLine="567"/>
      </w:pPr>
      <w:r w:rsidRPr="0097584A">
        <w:t xml:space="preserve">В каких случаях для расчёта волновой функции используется стационарное уравнение </w:t>
      </w:r>
      <w:proofErr w:type="spellStart"/>
      <w:r w:rsidRPr="0097584A">
        <w:t>Шрёдингера</w:t>
      </w:r>
      <w:proofErr w:type="spellEnd"/>
      <w:r w:rsidRPr="0097584A">
        <w:t>?</w:t>
      </w:r>
    </w:p>
    <w:p xmlns:wp14="http://schemas.microsoft.com/office/word/2010/wordml" w:rsidRPr="0097584A" w:rsidR="008C359E" w:rsidP="008C359E" w:rsidRDefault="008C359E" w14:paraId="3C1DCBD8" wp14:textId="77777777">
      <w:pPr>
        <w:pStyle w:val="af4"/>
        <w:widowControl/>
        <w:numPr>
          <w:ilvl w:val="0"/>
          <w:numId w:val="12"/>
        </w:numPr>
        <w:autoSpaceDE/>
        <w:autoSpaceDN/>
        <w:adjustRightInd/>
        <w:spacing w:after="160" w:line="276" w:lineRule="auto"/>
        <w:ind w:left="0" w:firstLine="567"/>
      </w:pPr>
      <w:r w:rsidRPr="0097584A">
        <w:t>Что такое «соотношение неопределённостей Гейзенберга»?</w:t>
      </w:r>
    </w:p>
    <w:p xmlns:wp14="http://schemas.microsoft.com/office/word/2010/wordml" w:rsidRPr="0097584A" w:rsidR="008C359E" w:rsidP="008C359E" w:rsidRDefault="008C359E" w14:paraId="00BD5409" wp14:textId="77777777">
      <w:pPr>
        <w:pStyle w:val="af4"/>
        <w:widowControl/>
        <w:numPr>
          <w:ilvl w:val="0"/>
          <w:numId w:val="12"/>
        </w:numPr>
        <w:autoSpaceDE/>
        <w:autoSpaceDN/>
        <w:adjustRightInd/>
        <w:spacing w:after="160" w:line="276" w:lineRule="auto"/>
        <w:ind w:left="0" w:firstLine="567"/>
      </w:pPr>
      <w:r w:rsidRPr="0097584A">
        <w:t>Что такое «</w:t>
      </w:r>
      <w:proofErr w:type="spellStart"/>
      <w:r w:rsidRPr="0097584A">
        <w:t>низкоразмерная</w:t>
      </w:r>
      <w:proofErr w:type="spellEnd"/>
      <w:r w:rsidRPr="0097584A">
        <w:t xml:space="preserve"> структура»?</w:t>
      </w:r>
    </w:p>
    <w:p xmlns:wp14="http://schemas.microsoft.com/office/word/2010/wordml" w:rsidRPr="0097584A" w:rsidR="008C359E" w:rsidP="008C359E" w:rsidRDefault="008C359E" w14:paraId="7155C32B" wp14:textId="77777777">
      <w:pPr>
        <w:pStyle w:val="af4"/>
        <w:widowControl/>
        <w:numPr>
          <w:ilvl w:val="0"/>
          <w:numId w:val="12"/>
        </w:numPr>
        <w:autoSpaceDE/>
        <w:autoSpaceDN/>
        <w:adjustRightInd/>
        <w:spacing w:after="160" w:line="276" w:lineRule="auto"/>
        <w:ind w:left="0" w:firstLine="567"/>
      </w:pPr>
      <w:r w:rsidRPr="0097584A">
        <w:t>Что такое «квантовое ограничение»?</w:t>
      </w:r>
    </w:p>
    <w:p xmlns:wp14="http://schemas.microsoft.com/office/word/2010/wordml" w:rsidRPr="0097584A" w:rsidR="008C359E" w:rsidP="008C359E" w:rsidRDefault="008C359E" w14:paraId="16F0767D" wp14:textId="77777777">
      <w:pPr>
        <w:pStyle w:val="af4"/>
        <w:widowControl/>
        <w:numPr>
          <w:ilvl w:val="0"/>
          <w:numId w:val="12"/>
        </w:numPr>
        <w:autoSpaceDE/>
        <w:autoSpaceDN/>
        <w:adjustRightInd/>
        <w:spacing w:after="160" w:line="276" w:lineRule="auto"/>
        <w:ind w:left="0" w:firstLine="567"/>
      </w:pPr>
      <w:r w:rsidRPr="0097584A">
        <w:t>Что такое «потенциальный колодец»?</w:t>
      </w:r>
    </w:p>
    <w:p xmlns:wp14="http://schemas.microsoft.com/office/word/2010/wordml" w:rsidRPr="0097584A" w:rsidR="008C359E" w:rsidP="008C359E" w:rsidRDefault="008C359E" w14:paraId="151BF200" wp14:textId="77777777">
      <w:pPr>
        <w:pStyle w:val="af4"/>
        <w:widowControl/>
        <w:numPr>
          <w:ilvl w:val="0"/>
          <w:numId w:val="12"/>
        </w:numPr>
        <w:autoSpaceDE/>
        <w:autoSpaceDN/>
        <w:adjustRightInd/>
        <w:spacing w:after="160" w:line="276" w:lineRule="auto"/>
        <w:ind w:left="0" w:firstLine="567"/>
      </w:pPr>
      <w:r w:rsidRPr="0097584A">
        <w:t>Что такое «потенциальный барьер»?</w:t>
      </w:r>
    </w:p>
    <w:p xmlns:wp14="http://schemas.microsoft.com/office/word/2010/wordml" w:rsidRPr="0097584A" w:rsidR="008C359E" w:rsidP="008C359E" w:rsidRDefault="008C359E" w14:paraId="2B021674" wp14:textId="77777777">
      <w:pPr>
        <w:pStyle w:val="af4"/>
        <w:widowControl/>
        <w:numPr>
          <w:ilvl w:val="0"/>
          <w:numId w:val="12"/>
        </w:numPr>
        <w:autoSpaceDE/>
        <w:autoSpaceDN/>
        <w:adjustRightInd/>
        <w:spacing w:after="160" w:line="276" w:lineRule="auto"/>
        <w:ind w:left="0" w:firstLine="567"/>
      </w:pPr>
      <w:r w:rsidRPr="0097584A">
        <w:t xml:space="preserve">Что значит «разрешённое энергетическое состояние электрона»? Нарисуйте качественную зависимость плотности энергетических состояний </w:t>
      </w:r>
      <w:r w:rsidRPr="008C359E">
        <w:t>n</w:t>
      </w:r>
      <w:r w:rsidRPr="0097584A">
        <w:t>(</w:t>
      </w:r>
      <w:r w:rsidRPr="008C359E">
        <w:t>E</w:t>
      </w:r>
      <w:r w:rsidRPr="0097584A">
        <w:t>) свободного электрона.</w:t>
      </w:r>
    </w:p>
    <w:p xmlns:wp14="http://schemas.microsoft.com/office/word/2010/wordml" w:rsidRPr="0097584A" w:rsidR="008C359E" w:rsidP="008C359E" w:rsidRDefault="008C359E" w14:paraId="4623FB6F" wp14:textId="77777777">
      <w:pPr>
        <w:pStyle w:val="af4"/>
        <w:widowControl/>
        <w:numPr>
          <w:ilvl w:val="0"/>
          <w:numId w:val="12"/>
        </w:numPr>
        <w:autoSpaceDE/>
        <w:autoSpaceDN/>
        <w:adjustRightInd/>
        <w:spacing w:after="160" w:line="276" w:lineRule="auto"/>
        <w:ind w:left="0" w:firstLine="567"/>
      </w:pPr>
      <w:r w:rsidRPr="0097584A">
        <w:t xml:space="preserve">Что такое «квантовая плёнка»? Нарисуйте качественную зависимость плотности энергетических состояний </w:t>
      </w:r>
      <w:r w:rsidRPr="008C359E">
        <w:t>n</w:t>
      </w:r>
      <w:r w:rsidRPr="0097584A">
        <w:t>(</w:t>
      </w:r>
      <w:r w:rsidRPr="008C359E">
        <w:t>E</w:t>
      </w:r>
      <w:r w:rsidRPr="0097584A">
        <w:t>) для квантовой плёнки.</w:t>
      </w:r>
    </w:p>
    <w:p xmlns:wp14="http://schemas.microsoft.com/office/word/2010/wordml" w:rsidRPr="0097584A" w:rsidR="008C359E" w:rsidP="008C359E" w:rsidRDefault="008C359E" w14:paraId="648F2E65" wp14:textId="77777777">
      <w:pPr>
        <w:pStyle w:val="af4"/>
        <w:widowControl/>
        <w:numPr>
          <w:ilvl w:val="0"/>
          <w:numId w:val="12"/>
        </w:numPr>
        <w:autoSpaceDE/>
        <w:autoSpaceDN/>
        <w:adjustRightInd/>
        <w:spacing w:after="160" w:line="276" w:lineRule="auto"/>
        <w:ind w:left="0" w:firstLine="567"/>
      </w:pPr>
      <w:r w:rsidRPr="0097584A">
        <w:t xml:space="preserve">Что такое «квантовый шнур»? Нарисуйте качественную зависимость плотности энергетических состояний </w:t>
      </w:r>
      <w:r w:rsidRPr="008C359E">
        <w:t>n</w:t>
      </w:r>
      <w:r w:rsidRPr="0097584A">
        <w:t>(</w:t>
      </w:r>
      <w:r w:rsidRPr="008C359E">
        <w:t>E</w:t>
      </w:r>
      <w:r w:rsidRPr="0097584A">
        <w:t>) для квантового шнура.</w:t>
      </w:r>
    </w:p>
    <w:p xmlns:wp14="http://schemas.microsoft.com/office/word/2010/wordml" w:rsidRPr="0097584A" w:rsidR="008C359E" w:rsidP="008C359E" w:rsidRDefault="008C359E" w14:paraId="5568F667" wp14:textId="77777777">
      <w:pPr>
        <w:pStyle w:val="af4"/>
        <w:widowControl/>
        <w:numPr>
          <w:ilvl w:val="0"/>
          <w:numId w:val="12"/>
        </w:numPr>
        <w:autoSpaceDE/>
        <w:autoSpaceDN/>
        <w:adjustRightInd/>
        <w:spacing w:after="160" w:line="276" w:lineRule="auto"/>
        <w:ind w:left="0" w:firstLine="567"/>
      </w:pPr>
      <w:r w:rsidRPr="0097584A">
        <w:t xml:space="preserve">Что такое «квантовая точка»? Нарисуйте качественную зависимость плотности энергетических состояний </w:t>
      </w:r>
      <w:r w:rsidRPr="008C359E">
        <w:t>n</w:t>
      </w:r>
      <w:r w:rsidRPr="0097584A">
        <w:t>(</w:t>
      </w:r>
      <w:r w:rsidRPr="008C359E">
        <w:t>E</w:t>
      </w:r>
      <w:r w:rsidRPr="0097584A">
        <w:t>) для квантовой точки.</w:t>
      </w:r>
    </w:p>
    <w:p xmlns:wp14="http://schemas.microsoft.com/office/word/2010/wordml" w:rsidRPr="0097584A" w:rsidR="008C359E" w:rsidP="008C359E" w:rsidRDefault="008C359E" w14:paraId="11312FC6" wp14:textId="77777777">
      <w:pPr>
        <w:pStyle w:val="af4"/>
        <w:widowControl/>
        <w:numPr>
          <w:ilvl w:val="0"/>
          <w:numId w:val="12"/>
        </w:numPr>
        <w:autoSpaceDE/>
        <w:autoSpaceDN/>
        <w:adjustRightInd/>
        <w:spacing w:after="160" w:line="276" w:lineRule="auto"/>
        <w:ind w:left="0" w:firstLine="567"/>
      </w:pPr>
      <w:r w:rsidRPr="0097584A">
        <w:t>Что такое «двумерный электронный газ»?</w:t>
      </w:r>
    </w:p>
    <w:p xmlns:wp14="http://schemas.microsoft.com/office/word/2010/wordml" w:rsidRPr="0097584A" w:rsidR="008C359E" w:rsidP="008C359E" w:rsidRDefault="008C359E" w14:paraId="555FB005" wp14:textId="77777777">
      <w:pPr>
        <w:pStyle w:val="af4"/>
        <w:widowControl/>
        <w:numPr>
          <w:ilvl w:val="0"/>
          <w:numId w:val="12"/>
        </w:numPr>
        <w:autoSpaceDE/>
        <w:autoSpaceDN/>
        <w:adjustRightInd/>
        <w:spacing w:after="160" w:line="276" w:lineRule="auto"/>
        <w:ind w:left="0" w:firstLine="567"/>
      </w:pPr>
      <w:r w:rsidRPr="0097584A">
        <w:t>Что такое «баллистический транспорт носителей заряда»?</w:t>
      </w:r>
    </w:p>
    <w:p xmlns:wp14="http://schemas.microsoft.com/office/word/2010/wordml" w:rsidRPr="0097584A" w:rsidR="008C359E" w:rsidP="008C359E" w:rsidRDefault="008C359E" w14:paraId="578D6A99" wp14:textId="77777777">
      <w:pPr>
        <w:pStyle w:val="af4"/>
        <w:widowControl/>
        <w:numPr>
          <w:ilvl w:val="0"/>
          <w:numId w:val="12"/>
        </w:numPr>
        <w:autoSpaceDE/>
        <w:autoSpaceDN/>
        <w:adjustRightInd/>
        <w:spacing w:after="160" w:line="276" w:lineRule="auto"/>
        <w:ind w:left="0" w:firstLine="567"/>
      </w:pPr>
      <w:r w:rsidRPr="0097584A">
        <w:t>Что такое «средняя длина свободного пробега электрона»?</w:t>
      </w:r>
    </w:p>
    <w:p xmlns:wp14="http://schemas.microsoft.com/office/word/2010/wordml" w:rsidRPr="0097584A" w:rsidR="008C359E" w:rsidP="008C359E" w:rsidRDefault="008C359E" w14:paraId="13BAE0FF" wp14:textId="77777777">
      <w:pPr>
        <w:pStyle w:val="af4"/>
        <w:widowControl/>
        <w:numPr>
          <w:ilvl w:val="0"/>
          <w:numId w:val="12"/>
        </w:numPr>
        <w:autoSpaceDE/>
        <w:autoSpaceDN/>
        <w:adjustRightInd/>
        <w:spacing w:after="160" w:line="276" w:lineRule="auto"/>
        <w:ind w:left="0" w:firstLine="567"/>
      </w:pPr>
      <w:r w:rsidRPr="0097584A">
        <w:t>Что такое «уровень Ферми» и «длина волны Ферми»?</w:t>
      </w:r>
    </w:p>
    <w:p xmlns:wp14="http://schemas.microsoft.com/office/word/2010/wordml" w:rsidRPr="0097584A" w:rsidR="008C359E" w:rsidP="008C359E" w:rsidRDefault="008C359E" w14:paraId="4FD0479D" wp14:textId="77777777">
      <w:pPr>
        <w:pStyle w:val="af4"/>
        <w:widowControl/>
        <w:numPr>
          <w:ilvl w:val="0"/>
          <w:numId w:val="12"/>
        </w:numPr>
        <w:autoSpaceDE/>
        <w:autoSpaceDN/>
        <w:adjustRightInd/>
        <w:spacing w:after="160" w:line="276" w:lineRule="auto"/>
        <w:ind w:left="0" w:firstLine="567"/>
      </w:pPr>
      <w:r w:rsidRPr="0097584A">
        <w:t>Что значит «универсальная баллистическая проводимость»?</w:t>
      </w:r>
    </w:p>
    <w:p xmlns:wp14="http://schemas.microsoft.com/office/word/2010/wordml" w:rsidRPr="0097584A" w:rsidR="008C359E" w:rsidP="008C359E" w:rsidRDefault="008C359E" w14:paraId="167AEBE4" wp14:textId="77777777">
      <w:pPr>
        <w:pStyle w:val="af4"/>
        <w:widowControl/>
        <w:numPr>
          <w:ilvl w:val="0"/>
          <w:numId w:val="12"/>
        </w:numPr>
        <w:autoSpaceDE/>
        <w:autoSpaceDN/>
        <w:adjustRightInd/>
        <w:spacing w:after="160" w:line="276" w:lineRule="auto"/>
        <w:ind w:left="0" w:firstLine="567"/>
      </w:pPr>
      <w:r w:rsidRPr="0097584A">
        <w:t>Что такое «квантовый точечный контакт»?</w:t>
      </w:r>
    </w:p>
    <w:p xmlns:wp14="http://schemas.microsoft.com/office/word/2010/wordml" w:rsidRPr="0097584A" w:rsidR="008C359E" w:rsidP="008C359E" w:rsidRDefault="008C359E" w14:paraId="115BA8A7" wp14:textId="77777777">
      <w:pPr>
        <w:pStyle w:val="af4"/>
        <w:widowControl/>
        <w:numPr>
          <w:ilvl w:val="0"/>
          <w:numId w:val="12"/>
        </w:numPr>
        <w:autoSpaceDE/>
        <w:autoSpaceDN/>
        <w:adjustRightInd/>
        <w:spacing w:after="160" w:line="276" w:lineRule="auto"/>
        <w:ind w:left="0" w:firstLine="567"/>
      </w:pPr>
      <w:r w:rsidRPr="0097584A">
        <w:t>Что такое «</w:t>
      </w:r>
      <w:proofErr w:type="spellStart"/>
      <w:r w:rsidRPr="0097584A">
        <w:t>туннелирование</w:t>
      </w:r>
      <w:proofErr w:type="spellEnd"/>
      <w:r w:rsidRPr="0097584A">
        <w:t xml:space="preserve"> квантовой частицы»?</w:t>
      </w:r>
    </w:p>
    <w:p xmlns:wp14="http://schemas.microsoft.com/office/word/2010/wordml" w:rsidRPr="0097584A" w:rsidR="008C359E" w:rsidP="008C359E" w:rsidRDefault="008C359E" w14:paraId="37BE65F7" wp14:textId="77777777">
      <w:pPr>
        <w:pStyle w:val="af4"/>
        <w:widowControl/>
        <w:numPr>
          <w:ilvl w:val="0"/>
          <w:numId w:val="12"/>
        </w:numPr>
        <w:autoSpaceDE/>
        <w:autoSpaceDN/>
        <w:adjustRightInd/>
        <w:spacing w:after="160" w:line="276" w:lineRule="auto"/>
        <w:ind w:left="0" w:firstLine="567"/>
      </w:pPr>
      <w:r w:rsidRPr="0097584A">
        <w:t>Что такое «</w:t>
      </w:r>
      <w:proofErr w:type="spellStart"/>
      <w:r w:rsidRPr="0097584A">
        <w:t>надбарьерное</w:t>
      </w:r>
      <w:proofErr w:type="spellEnd"/>
      <w:r w:rsidRPr="0097584A">
        <w:t xml:space="preserve"> отражение квантовой частицы»?</w:t>
      </w:r>
    </w:p>
    <w:p xmlns:wp14="http://schemas.microsoft.com/office/word/2010/wordml" w:rsidRPr="0097584A" w:rsidR="008C359E" w:rsidP="008C359E" w:rsidRDefault="008C359E" w14:paraId="79B63BFD" wp14:textId="77777777">
      <w:pPr>
        <w:pStyle w:val="af4"/>
        <w:widowControl/>
        <w:numPr>
          <w:ilvl w:val="0"/>
          <w:numId w:val="12"/>
        </w:numPr>
        <w:autoSpaceDE/>
        <w:autoSpaceDN/>
        <w:adjustRightInd/>
        <w:spacing w:after="160" w:line="276" w:lineRule="auto"/>
        <w:ind w:left="0" w:firstLine="567"/>
      </w:pPr>
      <w:r w:rsidRPr="0097584A">
        <w:t>Что такое «туннельная прозрачность потенциального барьера»?</w:t>
      </w:r>
    </w:p>
    <w:p xmlns:wp14="http://schemas.microsoft.com/office/word/2010/wordml" w:rsidRPr="0097584A" w:rsidR="008C359E" w:rsidP="008C359E" w:rsidRDefault="008C359E" w14:paraId="75100248" wp14:textId="77777777">
      <w:pPr>
        <w:pStyle w:val="af4"/>
        <w:widowControl/>
        <w:numPr>
          <w:ilvl w:val="0"/>
          <w:numId w:val="12"/>
        </w:numPr>
        <w:autoSpaceDE/>
        <w:autoSpaceDN/>
        <w:adjustRightInd/>
        <w:spacing w:after="160" w:line="276" w:lineRule="auto"/>
        <w:ind w:left="0" w:firstLine="567"/>
      </w:pPr>
      <w:r w:rsidRPr="0097584A">
        <w:t>Что такое «коэффициент прохождения потенциального барьера»?</w:t>
      </w:r>
    </w:p>
    <w:p xmlns:wp14="http://schemas.microsoft.com/office/word/2010/wordml" w:rsidRPr="0097584A" w:rsidR="008C359E" w:rsidP="008C359E" w:rsidRDefault="008C359E" w14:paraId="30D498D9" wp14:textId="77777777">
      <w:pPr>
        <w:pStyle w:val="af4"/>
        <w:widowControl/>
        <w:numPr>
          <w:ilvl w:val="0"/>
          <w:numId w:val="12"/>
        </w:numPr>
        <w:autoSpaceDE/>
        <w:autoSpaceDN/>
        <w:adjustRightInd/>
        <w:spacing w:after="160" w:line="276" w:lineRule="auto"/>
        <w:ind w:left="0" w:firstLine="567"/>
      </w:pPr>
      <w:r w:rsidRPr="0097584A">
        <w:t>Что такое «квантовые числа»?</w:t>
      </w:r>
    </w:p>
    <w:p xmlns:wp14="http://schemas.microsoft.com/office/word/2010/wordml" w:rsidRPr="0097584A" w:rsidR="008C359E" w:rsidP="008C359E" w:rsidRDefault="008C359E" w14:paraId="08735995" wp14:textId="77777777">
      <w:pPr>
        <w:pStyle w:val="af4"/>
        <w:widowControl/>
        <w:numPr>
          <w:ilvl w:val="0"/>
          <w:numId w:val="12"/>
        </w:numPr>
        <w:autoSpaceDE/>
        <w:autoSpaceDN/>
        <w:adjustRightInd/>
        <w:spacing w:after="160" w:line="276" w:lineRule="auto"/>
        <w:ind w:left="0" w:firstLine="567"/>
      </w:pPr>
      <w:r w:rsidRPr="0097584A">
        <w:t>Что такое «спин» и «спиновое число»? Какие значения может принимать спиновое число у электрона?</w:t>
      </w:r>
    </w:p>
    <w:p xmlns:wp14="http://schemas.microsoft.com/office/word/2010/wordml" w:rsidRPr="0097584A" w:rsidR="008C359E" w:rsidP="008C359E" w:rsidRDefault="008C359E" w14:paraId="62FBC80C" wp14:textId="77777777">
      <w:pPr>
        <w:pStyle w:val="af4"/>
        <w:widowControl/>
        <w:numPr>
          <w:ilvl w:val="0"/>
          <w:numId w:val="12"/>
        </w:numPr>
        <w:autoSpaceDE/>
        <w:autoSpaceDN/>
        <w:adjustRightInd/>
        <w:spacing w:after="160" w:line="276" w:lineRule="auto"/>
        <w:ind w:left="0" w:firstLine="567"/>
      </w:pPr>
      <w:r w:rsidRPr="0097584A">
        <w:t>Что такое «ограничение Паули»?</w:t>
      </w:r>
    </w:p>
    <w:p xmlns:wp14="http://schemas.microsoft.com/office/word/2010/wordml" w:rsidRPr="0097584A" w:rsidR="008C359E" w:rsidP="008C359E" w:rsidRDefault="008C359E" w14:paraId="56F29BD7" wp14:textId="77777777">
      <w:pPr>
        <w:pStyle w:val="af4"/>
        <w:widowControl/>
        <w:numPr>
          <w:ilvl w:val="0"/>
          <w:numId w:val="12"/>
        </w:numPr>
        <w:autoSpaceDE/>
        <w:autoSpaceDN/>
        <w:adjustRightInd/>
        <w:spacing w:after="160" w:line="276" w:lineRule="auto"/>
        <w:ind w:left="0" w:firstLine="567"/>
      </w:pPr>
      <w:r w:rsidRPr="0097584A">
        <w:t>Что такое «собственная спиновая поляризация электронов в материале»?</w:t>
      </w:r>
    </w:p>
    <w:p xmlns:wp14="http://schemas.microsoft.com/office/word/2010/wordml" w:rsidRPr="0097584A" w:rsidR="008C359E" w:rsidP="008C359E" w:rsidRDefault="008C359E" w14:paraId="42BB186F" wp14:textId="77777777">
      <w:pPr>
        <w:pStyle w:val="af4"/>
        <w:widowControl/>
        <w:numPr>
          <w:ilvl w:val="0"/>
          <w:numId w:val="12"/>
        </w:numPr>
        <w:autoSpaceDE/>
        <w:autoSpaceDN/>
        <w:adjustRightInd/>
        <w:spacing w:after="160" w:line="276" w:lineRule="auto"/>
        <w:ind w:left="0" w:firstLine="567"/>
      </w:pPr>
      <w:r w:rsidRPr="0097584A">
        <w:t>Что такое «температура Кюри»?</w:t>
      </w:r>
    </w:p>
    <w:p xmlns:wp14="http://schemas.microsoft.com/office/word/2010/wordml" w:rsidR="008C359E" w:rsidP="008C359E" w:rsidRDefault="008C359E" w14:paraId="56042F61" wp14:textId="77777777">
      <w:pPr>
        <w:pStyle w:val="af4"/>
        <w:widowControl/>
        <w:numPr>
          <w:ilvl w:val="0"/>
          <w:numId w:val="12"/>
        </w:numPr>
        <w:autoSpaceDE/>
        <w:autoSpaceDN/>
        <w:adjustRightInd/>
        <w:spacing w:after="160" w:line="276" w:lineRule="auto"/>
        <w:ind w:left="0" w:firstLine="567"/>
      </w:pPr>
      <w:r w:rsidRPr="0097584A">
        <w:t>Что такое «длина спиновой релаксации»?</w:t>
      </w:r>
    </w:p>
    <w:p xmlns:wp14="http://schemas.microsoft.com/office/word/2010/wordml" w:rsidR="008C359E" w:rsidP="008C359E" w:rsidRDefault="008C359E" w14:paraId="4C01C463" wp14:textId="77777777">
      <w:pPr>
        <w:pStyle w:val="Style9"/>
        <w:widowControl/>
        <w:spacing w:line="276" w:lineRule="auto"/>
        <w:ind w:firstLine="720"/>
        <w:jc w:val="both"/>
        <w:rPr>
          <w:iCs/>
        </w:rPr>
      </w:pPr>
      <w:r>
        <w:rPr>
          <w:iCs/>
        </w:rPr>
        <w:t>АКР №2 «</w:t>
      </w:r>
      <w:proofErr w:type="spellStart"/>
      <w:r>
        <w:rPr>
          <w:rStyle w:val="FontStyle18"/>
          <w:b w:val="0"/>
          <w:sz w:val="24"/>
          <w:szCs w:val="24"/>
        </w:rPr>
        <w:t>Низкоразмерные</w:t>
      </w:r>
      <w:proofErr w:type="spellEnd"/>
      <w:r>
        <w:rPr>
          <w:rStyle w:val="FontStyle18"/>
          <w:b w:val="0"/>
          <w:sz w:val="24"/>
          <w:szCs w:val="24"/>
        </w:rPr>
        <w:t xml:space="preserve"> структуры</w:t>
      </w:r>
      <w:r>
        <w:rPr>
          <w:iCs/>
        </w:rPr>
        <w:t>»:</w:t>
      </w:r>
    </w:p>
    <w:p xmlns:wp14="http://schemas.microsoft.com/office/word/2010/wordml" w:rsidR="008C359E" w:rsidP="008C359E" w:rsidRDefault="008C359E" w14:paraId="1882B8C2" wp14:textId="77777777">
      <w:pPr>
        <w:pStyle w:val="af4"/>
        <w:widowControl/>
        <w:numPr>
          <w:ilvl w:val="0"/>
          <w:numId w:val="14"/>
        </w:numPr>
        <w:autoSpaceDE/>
        <w:autoSpaceDN/>
        <w:adjustRightInd/>
        <w:spacing w:after="160" w:line="276" w:lineRule="auto"/>
        <w:ind w:left="0" w:firstLine="567"/>
      </w:pPr>
      <w:r w:rsidRPr="008C359E">
        <w:t xml:space="preserve">Рассчитайте и постройте графически соотношение между шириной одномерной прямоугольной потенциальной ямы с бесконечной высотой барьера и энергией первого разрешенного состояния Е1 в ней, варьируемой в диапазоне от 0,05 эВ до 2 эВ для электронов с эффективными массами </w:t>
      </w:r>
      <w:r w:rsidR="001C0D80">
        <w:rPr>
          <w:lang w:val="en-US"/>
        </w:rPr>
        <w:t>m</w:t>
      </w:r>
      <w:r w:rsidRPr="008C359E">
        <w:t>* = 0,05</w:t>
      </w:r>
      <w:r>
        <w:rPr>
          <w:lang w:val="en-US"/>
        </w:rPr>
        <w:t>m</w:t>
      </w:r>
      <w:r w:rsidRPr="008C359E">
        <w:rPr>
          <w:vertAlign w:val="subscript"/>
        </w:rPr>
        <w:t>0</w:t>
      </w:r>
      <w:r w:rsidRPr="008C359E">
        <w:t>, 0,10</w:t>
      </w:r>
      <w:r>
        <w:rPr>
          <w:lang w:val="en-US"/>
        </w:rPr>
        <w:t>m</w:t>
      </w:r>
      <w:r w:rsidRPr="008C359E">
        <w:rPr>
          <w:vertAlign w:val="subscript"/>
        </w:rPr>
        <w:t>0</w:t>
      </w:r>
      <w:r w:rsidRPr="008C359E">
        <w:t xml:space="preserve"> и 0,15</w:t>
      </w:r>
      <w:r>
        <w:rPr>
          <w:lang w:val="en-US"/>
        </w:rPr>
        <w:t>m</w:t>
      </w:r>
      <w:r w:rsidRPr="008C359E">
        <w:rPr>
          <w:vertAlign w:val="subscript"/>
        </w:rPr>
        <w:t>0</w:t>
      </w:r>
    </w:p>
    <w:p xmlns:wp14="http://schemas.microsoft.com/office/word/2010/wordml" w:rsidR="008C359E" w:rsidP="008C359E" w:rsidRDefault="008C359E" w14:paraId="7110AA45" wp14:textId="77777777">
      <w:pPr>
        <w:pStyle w:val="af4"/>
        <w:widowControl/>
        <w:numPr>
          <w:ilvl w:val="0"/>
          <w:numId w:val="14"/>
        </w:numPr>
        <w:autoSpaceDE/>
        <w:autoSpaceDN/>
        <w:adjustRightInd/>
        <w:spacing w:after="160" w:line="276" w:lineRule="auto"/>
        <w:ind w:left="0" w:firstLine="567"/>
      </w:pPr>
      <w:r w:rsidRPr="008C359E">
        <w:t xml:space="preserve">Рассчитайте и постройте графически соотношение между шириной квантовой прямоугольной потенциальной ямы с высотой барьера </w:t>
      </w:r>
      <w:r>
        <w:rPr>
          <w:lang w:val="en-US"/>
        </w:rPr>
        <w:t>U</w:t>
      </w:r>
      <w:r w:rsidRPr="008C359E">
        <w:rPr>
          <w:vertAlign w:val="subscript"/>
        </w:rPr>
        <w:t>0</w:t>
      </w:r>
      <w:r w:rsidRPr="008C359E">
        <w:t xml:space="preserve"> = 0,5, 1,0, 3 эВ и энергией первого разрешенного состояния Е</w:t>
      </w:r>
      <w:r w:rsidRPr="008C359E">
        <w:rPr>
          <w:vertAlign w:val="subscript"/>
        </w:rPr>
        <w:t>1</w:t>
      </w:r>
      <w:r w:rsidRPr="008C359E">
        <w:t xml:space="preserve"> = 0,05U</w:t>
      </w:r>
      <w:r w:rsidRPr="008C359E">
        <w:rPr>
          <w:vertAlign w:val="subscript"/>
        </w:rPr>
        <w:t>0</w:t>
      </w:r>
      <w:r w:rsidRPr="008C359E">
        <w:t>, 0,1U</w:t>
      </w:r>
      <w:r w:rsidRPr="008C359E">
        <w:rPr>
          <w:vertAlign w:val="subscript"/>
        </w:rPr>
        <w:t>0</w:t>
      </w:r>
      <w:r w:rsidRPr="008C359E">
        <w:t>, 0,3U</w:t>
      </w:r>
      <w:r w:rsidRPr="008C359E">
        <w:rPr>
          <w:vertAlign w:val="subscript"/>
        </w:rPr>
        <w:t>0</w:t>
      </w:r>
      <w:r w:rsidRPr="008C359E">
        <w:t>, 0,5</w:t>
      </w:r>
      <w:r w:rsidRPr="008C359E" w:rsidR="001C0D80">
        <w:t>0,05</w:t>
      </w:r>
      <w:r w:rsidRPr="001C0D80" w:rsidR="001C0D80">
        <w:t>/</w:t>
      </w:r>
      <w:r w:rsidRPr="008C359E" w:rsidR="001C0D80">
        <w:t>U</w:t>
      </w:r>
      <w:r w:rsidRPr="008C359E" w:rsidR="001C0D80">
        <w:rPr>
          <w:vertAlign w:val="subscript"/>
        </w:rPr>
        <w:t>0</w:t>
      </w:r>
      <w:r w:rsidRPr="008C359E">
        <w:t xml:space="preserve"> для электронов с эффективной массой </w:t>
      </w:r>
      <w:r w:rsidR="001C0D80">
        <w:rPr>
          <w:lang w:val="en-US"/>
        </w:rPr>
        <w:t>m</w:t>
      </w:r>
      <w:r w:rsidRPr="008C359E" w:rsidR="001C0D80">
        <w:t>* = 0,0</w:t>
      </w:r>
      <w:r w:rsidRPr="001C0D80" w:rsidR="001C0D80">
        <w:t>6</w:t>
      </w:r>
      <w:r w:rsidR="001C0D80">
        <w:rPr>
          <w:lang w:val="en-US"/>
        </w:rPr>
        <w:t>m</w:t>
      </w:r>
      <w:r w:rsidRPr="008C359E" w:rsidR="001C0D80">
        <w:rPr>
          <w:vertAlign w:val="subscript"/>
        </w:rPr>
        <w:t>0</w:t>
      </w:r>
      <w:r w:rsidRPr="001C0D80" w:rsidR="001C0D80">
        <w:t>.</w:t>
      </w:r>
    </w:p>
    <w:p xmlns:wp14="http://schemas.microsoft.com/office/word/2010/wordml" w:rsidR="008C359E" w:rsidP="008C359E" w:rsidRDefault="008C359E" w14:paraId="6960F2D5" wp14:textId="77777777">
      <w:pPr>
        <w:pStyle w:val="af4"/>
        <w:widowControl/>
        <w:numPr>
          <w:ilvl w:val="0"/>
          <w:numId w:val="14"/>
        </w:numPr>
        <w:autoSpaceDE/>
        <w:autoSpaceDN/>
        <w:adjustRightInd/>
        <w:spacing w:after="160" w:line="276" w:lineRule="auto"/>
        <w:ind w:left="0" w:firstLine="567"/>
      </w:pPr>
      <w:r w:rsidRPr="008C359E">
        <w:t>Рассчитайте значение ширины прямоугольной потенциальной ямы, при котором энергетический зазор между первым и вторым ра</w:t>
      </w:r>
      <w:r w:rsidR="001C0D80">
        <w:t>зрешенными состояниями в ней был</w:t>
      </w:r>
      <w:r w:rsidRPr="008C359E">
        <w:t xml:space="preserve"> равен 0,05, 0,1</w:t>
      </w:r>
      <w:r w:rsidRPr="001C0D80" w:rsidR="001C0D80">
        <w:t xml:space="preserve"> </w:t>
      </w:r>
      <w:r w:rsidRPr="008C359E">
        <w:t>и</w:t>
      </w:r>
      <w:r w:rsidRPr="001C0D80" w:rsidR="001C0D80">
        <w:t xml:space="preserve"> </w:t>
      </w:r>
      <w:r w:rsidRPr="008C359E">
        <w:t xml:space="preserve">0,13 эВ при эффективной массе электронов </w:t>
      </w:r>
      <w:r w:rsidR="001C0D80">
        <w:rPr>
          <w:lang w:val="en-US"/>
        </w:rPr>
        <w:t>m</w:t>
      </w:r>
      <w:r w:rsidRPr="008C359E" w:rsidR="001C0D80">
        <w:t>* = 0,0</w:t>
      </w:r>
      <w:r w:rsidRPr="001C0D80" w:rsidR="001C0D80">
        <w:t>6</w:t>
      </w:r>
      <w:r w:rsidR="001C0D80">
        <w:rPr>
          <w:lang w:val="en-US"/>
        </w:rPr>
        <w:t>m</w:t>
      </w:r>
      <w:r w:rsidRPr="008C359E" w:rsidR="001C0D80">
        <w:rPr>
          <w:vertAlign w:val="subscript"/>
        </w:rPr>
        <w:t>0</w:t>
      </w:r>
      <w:r w:rsidRPr="008C359E">
        <w:t xml:space="preserve"> и высоте барьера </w:t>
      </w:r>
      <w:r w:rsidR="001C0D80">
        <w:rPr>
          <w:lang w:val="en-US"/>
        </w:rPr>
        <w:t>U</w:t>
      </w:r>
      <w:r w:rsidRPr="008C359E" w:rsidR="001C0D80">
        <w:rPr>
          <w:vertAlign w:val="subscript"/>
        </w:rPr>
        <w:t>0</w:t>
      </w:r>
      <w:r w:rsidRPr="008C359E">
        <w:t xml:space="preserve"> = 2 эВ и </w:t>
      </w:r>
      <w:r w:rsidR="001C0D80">
        <w:rPr>
          <w:lang w:val="en-US"/>
        </w:rPr>
        <w:t>U</w:t>
      </w:r>
      <w:r w:rsidRPr="008C359E" w:rsidR="001C0D80">
        <w:rPr>
          <w:vertAlign w:val="subscript"/>
        </w:rPr>
        <w:t>0</w:t>
      </w:r>
      <w:r w:rsidRPr="008C359E">
        <w:t xml:space="preserve"> = </w:t>
      </w:r>
      <w:r w:rsidR="001C0D80">
        <w:rPr>
          <w:rFonts w:ascii="Calibri" w:hAnsi="Calibri"/>
        </w:rPr>
        <w:t>∞</w:t>
      </w:r>
      <w:r w:rsidRPr="001C0D80" w:rsidR="001C0D80">
        <w:t>.</w:t>
      </w:r>
    </w:p>
    <w:p xmlns:wp14="http://schemas.microsoft.com/office/word/2010/wordml" w:rsidR="008C359E" w:rsidP="008C359E" w:rsidRDefault="008C359E" w14:paraId="4D7EF4B3" wp14:textId="77777777">
      <w:pPr>
        <w:pStyle w:val="af4"/>
        <w:widowControl/>
        <w:numPr>
          <w:ilvl w:val="0"/>
          <w:numId w:val="14"/>
        </w:numPr>
        <w:autoSpaceDE/>
        <w:autoSpaceDN/>
        <w:adjustRightInd/>
        <w:spacing w:after="160" w:line="276" w:lineRule="auto"/>
        <w:ind w:left="0" w:firstLine="567"/>
      </w:pPr>
      <w:r w:rsidRPr="008C359E">
        <w:t xml:space="preserve">Рассчитайте и постройте график зависимости плотности состояний электронов в квантовой пленке толщиной 20нм, </w:t>
      </w:r>
      <w:r w:rsidR="001C0D80">
        <w:t xml:space="preserve">в </w:t>
      </w:r>
      <w:r w:rsidRPr="008C359E">
        <w:t>квантовом шнуре с сечением 20х20нм</w:t>
      </w:r>
      <w:r w:rsidRPr="001C0D80">
        <w:rPr>
          <w:vertAlign w:val="superscript"/>
        </w:rPr>
        <w:t>2</w:t>
      </w:r>
      <w:r w:rsidRPr="008C359E">
        <w:t>, квантовой точке 20х20х20нм</w:t>
      </w:r>
      <w:r w:rsidRPr="001C0D80">
        <w:rPr>
          <w:vertAlign w:val="superscript"/>
        </w:rPr>
        <w:t>3</w:t>
      </w:r>
      <w:r w:rsidRPr="008C359E">
        <w:t xml:space="preserve"> от энергии Е, отсчитываемой от дна зоны проводимости полупроводника, из которого они изготовлены, при эффективной массе электрона </w:t>
      </w:r>
      <w:r w:rsidRPr="008C359E" w:rsidR="001C0D80">
        <w:t>0,0</w:t>
      </w:r>
      <w:r w:rsidR="001C0D80">
        <w:t>4</w:t>
      </w:r>
      <w:r w:rsidR="001C0D80">
        <w:rPr>
          <w:lang w:val="en-US"/>
        </w:rPr>
        <w:t>m</w:t>
      </w:r>
      <w:r w:rsidRPr="008C359E" w:rsidR="001C0D80">
        <w:rPr>
          <w:vertAlign w:val="subscript"/>
        </w:rPr>
        <w:t>0</w:t>
      </w:r>
      <w:r w:rsidRPr="008C359E">
        <w:t xml:space="preserve"> и </w:t>
      </w:r>
      <w:r w:rsidRPr="008C359E" w:rsidR="001C0D80">
        <w:t>0,0</w:t>
      </w:r>
      <w:r w:rsidR="001C0D80">
        <w:t>7</w:t>
      </w:r>
      <w:r w:rsidR="001C0D80">
        <w:rPr>
          <w:lang w:val="en-US"/>
        </w:rPr>
        <w:t>m</w:t>
      </w:r>
      <w:r w:rsidRPr="008C359E" w:rsidR="001C0D80">
        <w:rPr>
          <w:vertAlign w:val="subscript"/>
        </w:rPr>
        <w:t>0</w:t>
      </w:r>
      <w:r w:rsidR="001C0D80">
        <w:t>.</w:t>
      </w:r>
      <w:r w:rsidRPr="008C359E">
        <w:t xml:space="preserve"> </w:t>
      </w:r>
    </w:p>
    <w:p xmlns:wp14="http://schemas.microsoft.com/office/word/2010/wordml" w:rsidRPr="008C359E" w:rsidR="00E74805" w:rsidP="008C359E" w:rsidRDefault="008C359E" w14:paraId="79249037" wp14:textId="77777777">
      <w:pPr>
        <w:pStyle w:val="af4"/>
        <w:widowControl/>
        <w:numPr>
          <w:ilvl w:val="0"/>
          <w:numId w:val="14"/>
        </w:numPr>
        <w:autoSpaceDE/>
        <w:autoSpaceDN/>
        <w:adjustRightInd/>
        <w:spacing w:after="160" w:line="276" w:lineRule="auto"/>
        <w:ind w:left="0" w:firstLine="567"/>
      </w:pPr>
      <w:r w:rsidRPr="008C359E">
        <w:t>Рассчитайте и постройте график зависимости концентрации электронов в квантовой яме, квантовом шнуре и квантовой точке при комнатной температуре от положения уровня Ферми относительно дна зоны проводимости (Е</w:t>
      </w:r>
      <w:r w:rsidRPr="00DC41DA">
        <w:rPr>
          <w:vertAlign w:val="subscript"/>
        </w:rPr>
        <w:t>F</w:t>
      </w:r>
      <w:r w:rsidR="00DC41DA">
        <w:t>–</w:t>
      </w:r>
      <w:r w:rsidRPr="008C359E">
        <w:t>Е</w:t>
      </w:r>
      <w:r w:rsidRPr="00DC41DA" w:rsidR="00DC41DA">
        <w:rPr>
          <w:vertAlign w:val="subscript"/>
        </w:rPr>
        <w:t>С</w:t>
      </w:r>
      <w:r w:rsidRPr="008C359E">
        <w:t xml:space="preserve">) в полупроводнике, из которого они изготовлены. Ширина квантовой ямы </w:t>
      </w:r>
      <w:r w:rsidR="00DC41DA">
        <w:t>–</w:t>
      </w:r>
      <w:r w:rsidRPr="008C359E">
        <w:t xml:space="preserve">10 </w:t>
      </w:r>
      <w:proofErr w:type="spellStart"/>
      <w:r w:rsidRPr="008C359E">
        <w:t>нм</w:t>
      </w:r>
      <w:proofErr w:type="spellEnd"/>
      <w:r w:rsidRPr="008C359E">
        <w:t xml:space="preserve">, сечение квантового шнура </w:t>
      </w:r>
      <w:r w:rsidR="00DC41DA">
        <w:t>–</w:t>
      </w:r>
      <w:r w:rsidRPr="008C359E">
        <w:t xml:space="preserve"> 10х10 нм</w:t>
      </w:r>
      <w:r w:rsidRPr="00DC41DA">
        <w:rPr>
          <w:vertAlign w:val="superscript"/>
        </w:rPr>
        <w:t>2</w:t>
      </w:r>
      <w:r w:rsidRPr="008C359E">
        <w:t xml:space="preserve">, размеры квантовой точки </w:t>
      </w:r>
      <w:r w:rsidR="00DC41DA">
        <w:t>–</w:t>
      </w:r>
      <w:r w:rsidRPr="008C359E">
        <w:t xml:space="preserve"> 10х10х10нм</w:t>
      </w:r>
      <w:r w:rsidRPr="00DC41DA">
        <w:rPr>
          <w:vertAlign w:val="superscript"/>
        </w:rPr>
        <w:t>3</w:t>
      </w:r>
      <w:r w:rsidRPr="008C359E">
        <w:t>. Эффективная масса электрона</w:t>
      </w:r>
      <w:r w:rsidR="00DC41DA">
        <w:t xml:space="preserve"> –</w:t>
      </w:r>
      <w:r w:rsidRPr="008C359E">
        <w:t xml:space="preserve"> </w:t>
      </w:r>
      <w:r w:rsidRPr="008C359E" w:rsidR="00DC41DA">
        <w:t>0,0</w:t>
      </w:r>
      <w:r w:rsidRPr="001C0D80" w:rsidR="00DC41DA">
        <w:t>6</w:t>
      </w:r>
      <w:r w:rsidR="00DC41DA">
        <w:rPr>
          <w:lang w:val="en-US"/>
        </w:rPr>
        <w:t>m</w:t>
      </w:r>
      <w:r w:rsidRPr="008C359E" w:rsidR="00DC41DA">
        <w:rPr>
          <w:vertAlign w:val="subscript"/>
        </w:rPr>
        <w:t>0</w:t>
      </w:r>
      <w:r w:rsidR="00DC41DA">
        <w:t xml:space="preserve">. </w:t>
      </w:r>
      <w:r w:rsidRPr="008C359E">
        <w:t>Отношение (Е</w:t>
      </w:r>
      <w:r w:rsidRPr="00DC41DA" w:rsidR="00DC41DA">
        <w:rPr>
          <w:vertAlign w:val="subscript"/>
          <w:lang w:val="en-US"/>
        </w:rPr>
        <w:t>F</w:t>
      </w:r>
      <w:r w:rsidRPr="008C359E">
        <w:t xml:space="preserve"> </w:t>
      </w:r>
      <w:r w:rsidR="00DC41DA">
        <w:rPr>
          <w:lang w:val="en-US"/>
        </w:rPr>
        <w:t xml:space="preserve">– </w:t>
      </w:r>
      <w:r w:rsidRPr="008C359E">
        <w:t>Е</w:t>
      </w:r>
      <w:r w:rsidRPr="00DC41DA" w:rsidR="00DC41DA">
        <w:rPr>
          <w:vertAlign w:val="subscript"/>
          <w:lang w:val="en-US"/>
        </w:rPr>
        <w:t>C</w:t>
      </w:r>
      <w:r w:rsidRPr="008C359E">
        <w:t>)/(</w:t>
      </w:r>
      <w:proofErr w:type="spellStart"/>
      <w:r w:rsidRPr="008C359E">
        <w:t>kв</w:t>
      </w:r>
      <w:proofErr w:type="spellEnd"/>
      <w:r w:rsidR="00DC41DA">
        <w:rPr>
          <w:lang w:val="en-US"/>
        </w:rPr>
        <w:t>T</w:t>
      </w:r>
      <w:r w:rsidRPr="008C359E">
        <w:t>) варьировать в пределах от</w:t>
      </w:r>
      <w:r w:rsidR="00DC41DA">
        <w:rPr>
          <w:lang w:val="en-US"/>
        </w:rPr>
        <w:t xml:space="preserve"> </w:t>
      </w:r>
      <w:r w:rsidR="00DC41DA">
        <w:t>–</w:t>
      </w:r>
      <w:r w:rsidRPr="008C359E">
        <w:t>4до +10.</w:t>
      </w:r>
    </w:p>
    <w:p xmlns:wp14="http://schemas.microsoft.com/office/word/2010/wordml" w:rsidR="00767176" w:rsidP="00767176" w:rsidRDefault="00767176" w14:paraId="6E168236" wp14:textId="77777777">
      <w:pPr>
        <w:pStyle w:val="Style9"/>
        <w:widowControl/>
        <w:spacing w:line="276" w:lineRule="auto"/>
        <w:ind w:firstLine="720"/>
        <w:jc w:val="both"/>
        <w:rPr>
          <w:iCs/>
        </w:rPr>
      </w:pPr>
      <w:r>
        <w:rPr>
          <w:iCs/>
        </w:rPr>
        <w:t>АКР №</w:t>
      </w:r>
      <w:r w:rsidRPr="005D5BF0">
        <w:rPr>
          <w:iCs/>
        </w:rPr>
        <w:t>3</w:t>
      </w:r>
      <w:r>
        <w:rPr>
          <w:iCs/>
        </w:rPr>
        <w:t xml:space="preserve"> «</w:t>
      </w:r>
      <w:r w:rsidR="005D5BF0">
        <w:rPr>
          <w:rStyle w:val="FontStyle18"/>
          <w:b w:val="0"/>
          <w:sz w:val="24"/>
          <w:szCs w:val="24"/>
        </w:rPr>
        <w:t xml:space="preserve">Одноэлектронное и резонансное </w:t>
      </w:r>
      <w:proofErr w:type="spellStart"/>
      <w:r w:rsidR="005D5BF0">
        <w:rPr>
          <w:rStyle w:val="FontStyle18"/>
          <w:b w:val="0"/>
          <w:sz w:val="24"/>
          <w:szCs w:val="24"/>
        </w:rPr>
        <w:t>туннелирование</w:t>
      </w:r>
      <w:proofErr w:type="spellEnd"/>
      <w:r>
        <w:rPr>
          <w:iCs/>
        </w:rPr>
        <w:t>»:</w:t>
      </w:r>
    </w:p>
    <w:p xmlns:wp14="http://schemas.microsoft.com/office/word/2010/wordml" w:rsidR="005D5BF0" w:rsidP="008A7612" w:rsidRDefault="005D5BF0" w14:paraId="2E93CFEB" wp14:textId="77777777">
      <w:pPr>
        <w:pStyle w:val="af4"/>
        <w:widowControl/>
        <w:numPr>
          <w:ilvl w:val="0"/>
          <w:numId w:val="16"/>
        </w:numPr>
        <w:autoSpaceDE/>
        <w:autoSpaceDN/>
        <w:adjustRightInd/>
        <w:spacing w:after="160" w:line="276" w:lineRule="auto"/>
        <w:ind w:left="0" w:firstLine="567"/>
      </w:pPr>
      <w:r w:rsidRPr="005D5BF0">
        <w:t xml:space="preserve">Для </w:t>
      </w:r>
      <w:proofErr w:type="spellStart"/>
      <w:r w:rsidRPr="005D5BF0">
        <w:t>однобарьерной</w:t>
      </w:r>
      <w:proofErr w:type="spellEnd"/>
      <w:r w:rsidRPr="005D5BF0">
        <w:t xml:space="preserve"> туннельной структуры рассчитайте изменение электростатической энергии </w:t>
      </w:r>
      <w:r w:rsidRPr="005D5BF0">
        <w:rPr>
          <w:rFonts w:ascii="Calibri" w:hAnsi="Calibri"/>
        </w:rPr>
        <w:t>Δ</w:t>
      </w:r>
      <w:r w:rsidRPr="005D5BF0">
        <w:t>Е, пороговое напряжение |</w:t>
      </w:r>
      <w:proofErr w:type="spellStart"/>
      <w:r w:rsidRPr="005D5BF0">
        <w:rPr>
          <w:lang w:val="en-US"/>
        </w:rPr>
        <w:t>V</w:t>
      </w:r>
      <w:r w:rsidRPr="005D5BF0">
        <w:rPr>
          <w:vertAlign w:val="subscript"/>
          <w:lang w:val="en-US"/>
        </w:rPr>
        <w:t>t</w:t>
      </w:r>
      <w:proofErr w:type="spellEnd"/>
      <w:r w:rsidRPr="005D5BF0">
        <w:t>|, величину кулоновского зазора и критические условия для проявления кулоновской блокады. Емкость островка варьируйте в диапазоне 10</w:t>
      </w:r>
      <w:r w:rsidRPr="005D5BF0">
        <w:rPr>
          <w:vertAlign w:val="superscript"/>
        </w:rPr>
        <w:t>-19</w:t>
      </w:r>
      <w:r w:rsidRPr="005D5BF0">
        <w:t xml:space="preserve"> + 10</w:t>
      </w:r>
      <w:r w:rsidRPr="005D5BF0">
        <w:rPr>
          <w:vertAlign w:val="superscript"/>
        </w:rPr>
        <w:t>-18</w:t>
      </w:r>
      <w:r w:rsidRPr="005D5BF0">
        <w:t xml:space="preserve"> Ф, а величину внешнего приложенного напряжения </w:t>
      </w:r>
      <w:r>
        <w:t>–</w:t>
      </w:r>
      <w:r w:rsidRPr="005D5BF0">
        <w:t xml:space="preserve"> от нуля до значения, при котором возникает кулонов</w:t>
      </w:r>
      <w:r>
        <w:t>ская блокада.</w:t>
      </w:r>
    </w:p>
    <w:p xmlns:wp14="http://schemas.microsoft.com/office/word/2010/wordml" w:rsidR="005D5BF0" w:rsidP="005D5BF0" w:rsidRDefault="005D5BF0" w14:paraId="02DB008E" wp14:textId="77777777">
      <w:pPr>
        <w:pStyle w:val="af4"/>
        <w:widowControl/>
        <w:numPr>
          <w:ilvl w:val="0"/>
          <w:numId w:val="16"/>
        </w:numPr>
        <w:autoSpaceDE/>
        <w:autoSpaceDN/>
        <w:adjustRightInd/>
        <w:spacing w:after="160" w:line="276" w:lineRule="auto"/>
        <w:ind w:left="0" w:firstLine="567"/>
      </w:pPr>
      <w:r w:rsidRPr="005D5BF0">
        <w:t xml:space="preserve">Рассчитайте вольтамперные характеристики симметричной </w:t>
      </w:r>
      <w:proofErr w:type="spellStart"/>
      <w:r w:rsidRPr="005D5BF0">
        <w:t>двухбарьерной</w:t>
      </w:r>
      <w:proofErr w:type="spellEnd"/>
      <w:r w:rsidRPr="005D5BF0">
        <w:t xml:space="preserve"> туннельной структуры, соответствующие упругому и неупругому </w:t>
      </w:r>
      <w:proofErr w:type="spellStart"/>
      <w:r w:rsidRPr="005D5BF0">
        <w:t>сотуннелированию</w:t>
      </w:r>
      <w:proofErr w:type="spellEnd"/>
      <w:r w:rsidRPr="005D5BF0">
        <w:t xml:space="preserve"> в ней при температурах 10, 80 и 300К в диапазоне приложенных напряжений 0</w:t>
      </w:r>
      <w:r>
        <w:t>–</w:t>
      </w:r>
      <w:r w:rsidRPr="005D5BF0">
        <w:t>2 В при емкости барьеров 10</w:t>
      </w:r>
      <w:r>
        <w:t>–</w:t>
      </w:r>
      <w:r w:rsidRPr="005D5BF0">
        <w:t xml:space="preserve">18 </w:t>
      </w:r>
      <w:r>
        <w:t>Ф каждый.</w:t>
      </w:r>
    </w:p>
    <w:p xmlns:wp14="http://schemas.microsoft.com/office/word/2010/wordml" w:rsidR="005D5BF0" w:rsidP="005D5BF0" w:rsidRDefault="005D5BF0" w14:paraId="4415EB78" wp14:textId="77777777">
      <w:pPr>
        <w:pStyle w:val="af4"/>
        <w:widowControl/>
        <w:autoSpaceDE/>
        <w:autoSpaceDN/>
        <w:adjustRightInd/>
        <w:spacing w:after="160" w:line="276" w:lineRule="auto"/>
        <w:ind w:left="567" w:firstLine="0"/>
      </w:pPr>
      <w:r w:rsidRPr="005D5BF0">
        <w:t>Примите:</w:t>
      </w:r>
    </w:p>
    <w:p xmlns:wp14="http://schemas.microsoft.com/office/word/2010/wordml" w:rsidR="001B4FDF" w:rsidP="005D5BF0" w:rsidRDefault="005D5BF0" w14:paraId="1A995546" wp14:textId="77777777">
      <w:pPr>
        <w:pStyle w:val="af4"/>
        <w:widowControl/>
        <w:autoSpaceDE/>
        <w:autoSpaceDN/>
        <w:adjustRightInd/>
        <w:spacing w:after="160" w:line="276" w:lineRule="auto"/>
        <w:ind w:left="567" w:firstLine="0"/>
      </w:pPr>
      <w:r>
        <w:rPr>
          <w:rFonts w:ascii="Calibri" w:hAnsi="Calibri"/>
        </w:rPr>
        <w:t>σ</w:t>
      </w:r>
      <w:r w:rsidRPr="005D5BF0">
        <w:rPr>
          <w:vertAlign w:val="subscript"/>
        </w:rPr>
        <w:t>1</w:t>
      </w:r>
      <w:r w:rsidRPr="005D5BF0">
        <w:t>=</w:t>
      </w:r>
      <w:r>
        <w:rPr>
          <w:rFonts w:ascii="Calibri" w:hAnsi="Calibri"/>
        </w:rPr>
        <w:t>σ</w:t>
      </w:r>
      <w:r w:rsidRPr="005D5BF0">
        <w:rPr>
          <w:vertAlign w:val="subscript"/>
        </w:rPr>
        <w:t>2</w:t>
      </w:r>
      <w:r w:rsidRPr="005D5BF0">
        <w:t>=0,5 (мкОм м)</w:t>
      </w:r>
      <w:r w:rsidRPr="005D5BF0">
        <w:rPr>
          <w:vertAlign w:val="superscript"/>
        </w:rPr>
        <w:t>-1</w:t>
      </w:r>
      <w:r w:rsidRPr="005D5BF0">
        <w:t xml:space="preserve"> </w:t>
      </w:r>
      <w:r>
        <w:t>–</w:t>
      </w:r>
      <w:r w:rsidRPr="005D5BF0">
        <w:t xml:space="preserve"> проводимости барьеров в отсутствии туннельных процессов; </w:t>
      </w:r>
      <w:r>
        <w:rPr>
          <w:rFonts w:ascii="Calibri" w:hAnsi="Calibri"/>
        </w:rPr>
        <w:t>Δ</w:t>
      </w:r>
      <w:r w:rsidRPr="005D5BF0">
        <w:t xml:space="preserve"> = е</w:t>
      </w:r>
      <w:r w:rsidRPr="001B4FDF">
        <w:rPr>
          <w:vertAlign w:val="superscript"/>
        </w:rPr>
        <w:t>2</w:t>
      </w:r>
      <w:r w:rsidRPr="005D5BF0">
        <w:t>/</w:t>
      </w:r>
      <w:r w:rsidR="001B4FDF">
        <w:rPr>
          <w:lang w:val="en-US"/>
        </w:rPr>
        <w:t>C</w:t>
      </w:r>
      <w:r w:rsidRPr="005D5BF0">
        <w:t xml:space="preserve"> </w:t>
      </w:r>
      <w:r w:rsidR="001B4FDF">
        <w:t>–</w:t>
      </w:r>
      <w:r w:rsidRPr="005D5BF0">
        <w:t xml:space="preserve"> средний энергетический зазор между состояниями в островке;</w:t>
      </w:r>
    </w:p>
    <w:p xmlns:wp14="http://schemas.microsoft.com/office/word/2010/wordml" w:rsidR="005D5BF0" w:rsidP="005D5BF0" w:rsidRDefault="005D5BF0" w14:paraId="2628B8B8" wp14:textId="77777777">
      <w:pPr>
        <w:pStyle w:val="af4"/>
        <w:widowControl/>
        <w:autoSpaceDE/>
        <w:autoSpaceDN/>
        <w:adjustRightInd/>
        <w:spacing w:after="160" w:line="276" w:lineRule="auto"/>
        <w:ind w:left="567" w:firstLine="0"/>
      </w:pPr>
      <w:r w:rsidRPr="005D5BF0">
        <w:t>Е1 = 0,05 эВ, Е2 = 0,03 эВ.</w:t>
      </w:r>
    </w:p>
    <w:p xmlns:wp14="http://schemas.microsoft.com/office/word/2010/wordml" w:rsidR="005D5BF0" w:rsidP="005D5BF0" w:rsidRDefault="005D5BF0" w14:paraId="75BB1B02" wp14:textId="77777777">
      <w:pPr>
        <w:pStyle w:val="af4"/>
        <w:widowControl/>
        <w:numPr>
          <w:ilvl w:val="0"/>
          <w:numId w:val="16"/>
        </w:numPr>
        <w:autoSpaceDE/>
        <w:autoSpaceDN/>
        <w:adjustRightInd/>
        <w:spacing w:after="160" w:line="276" w:lineRule="auto"/>
        <w:ind w:left="0" w:firstLine="567"/>
      </w:pPr>
      <w:r w:rsidRPr="005D5BF0">
        <w:t xml:space="preserve">Рассчитайте вольтамперную характеристику </w:t>
      </w:r>
      <w:proofErr w:type="spellStart"/>
      <w:r w:rsidRPr="005D5BF0">
        <w:t>двухбарьерной</w:t>
      </w:r>
      <w:proofErr w:type="spellEnd"/>
      <w:r w:rsidRPr="005D5BF0">
        <w:t xml:space="preserve"> одноэлектронной структуры в диапазоне </w:t>
      </w:r>
      <w:r w:rsidRPr="001B4FDF" w:rsidR="001B4FDF">
        <w:t>0</w:t>
      </w:r>
      <w:r w:rsidR="001B4FDF">
        <w:t>–</w:t>
      </w:r>
      <w:r w:rsidRPr="001B4FDF" w:rsidR="001B4FDF">
        <w:t>3</w:t>
      </w:r>
      <w:r w:rsidRPr="005D5BF0">
        <w:t xml:space="preserve"> В с различными туннельными прозрачностями барьеров при значении меньшей туннельной прозрачности Т=</w:t>
      </w:r>
      <w:r w:rsidRPr="001B4FDF" w:rsidR="001B4FDF">
        <w:t>0</w:t>
      </w:r>
      <w:r w:rsidRPr="005D5BF0">
        <w:t>,7 для двух значений емкости островка 5·10</w:t>
      </w:r>
      <w:r w:rsidRPr="001B4FDF">
        <w:rPr>
          <w:vertAlign w:val="superscript"/>
        </w:rPr>
        <w:t>-19</w:t>
      </w:r>
      <w:r w:rsidRPr="005D5BF0">
        <w:t>Ф</w:t>
      </w:r>
      <w:r w:rsidRPr="001B4FDF" w:rsidR="001B4FDF">
        <w:t xml:space="preserve"> </w:t>
      </w:r>
      <w:r w:rsidRPr="005D5BF0">
        <w:t>и 2·10</w:t>
      </w:r>
      <w:r w:rsidRPr="001B4FDF">
        <w:rPr>
          <w:vertAlign w:val="superscript"/>
        </w:rPr>
        <w:t>-19</w:t>
      </w:r>
      <w:r>
        <w:t>Ф.</w:t>
      </w:r>
    </w:p>
    <w:p xmlns:wp14="http://schemas.microsoft.com/office/word/2010/wordml" w:rsidR="00767176" w:rsidP="005D5BF0" w:rsidRDefault="005D5BF0" w14:paraId="5B715794" wp14:textId="77777777">
      <w:pPr>
        <w:pStyle w:val="af4"/>
        <w:widowControl/>
        <w:numPr>
          <w:ilvl w:val="0"/>
          <w:numId w:val="16"/>
        </w:numPr>
        <w:autoSpaceDE/>
        <w:autoSpaceDN/>
        <w:adjustRightInd/>
        <w:spacing w:after="160" w:line="276" w:lineRule="auto"/>
        <w:ind w:left="0" w:firstLine="567"/>
      </w:pPr>
      <w:r w:rsidRPr="005D5BF0">
        <w:t xml:space="preserve">Рассчитайте условия поддержания в островке одноэлектронного транзистора постоянного количества электронов </w:t>
      </w:r>
      <w:r w:rsidR="001B4FDF">
        <w:rPr>
          <w:lang w:val="en-US"/>
        </w:rPr>
        <w:t>n</w:t>
      </w:r>
      <w:r w:rsidRPr="005D5BF0">
        <w:t>=</w:t>
      </w:r>
      <w:r w:rsidRPr="001B4FDF" w:rsidR="001B4FDF">
        <w:t>0</w:t>
      </w:r>
      <w:r w:rsidRPr="005D5BF0">
        <w:t>, 1, 2, 3, 4, 5 в зависимости от потенциала затвора в диапазоне 0</w:t>
      </w:r>
      <w:r w:rsidR="001B4FDF">
        <w:t>–</w:t>
      </w:r>
      <w:r w:rsidRPr="005D5BF0">
        <w:t>3В при одинаковых емкостях истока и стока C</w:t>
      </w:r>
      <w:r w:rsidRPr="001B4FDF" w:rsidR="001B4FDF">
        <w:rPr>
          <w:vertAlign w:val="subscript"/>
          <w:lang w:val="en-US"/>
        </w:rPr>
        <w:t>S</w:t>
      </w:r>
      <w:r w:rsidRPr="005D5BF0">
        <w:t xml:space="preserve"> = </w:t>
      </w:r>
      <w:proofErr w:type="spellStart"/>
      <w:r w:rsidRPr="005D5BF0">
        <w:t>C</w:t>
      </w:r>
      <w:r w:rsidRPr="001B4FDF">
        <w:rPr>
          <w:vertAlign w:val="subscript"/>
        </w:rPr>
        <w:t>d</w:t>
      </w:r>
      <w:proofErr w:type="spellEnd"/>
      <w:r w:rsidRPr="005D5BF0">
        <w:t xml:space="preserve"> = 10</w:t>
      </w:r>
      <w:r w:rsidRPr="001B4FDF">
        <w:rPr>
          <w:vertAlign w:val="superscript"/>
        </w:rPr>
        <w:t>-17</w:t>
      </w:r>
      <w:r w:rsidRPr="005D5BF0">
        <w:t xml:space="preserve">Ф и емкости затвора </w:t>
      </w:r>
      <w:proofErr w:type="spellStart"/>
      <w:r w:rsidRPr="005D5BF0">
        <w:t>C</w:t>
      </w:r>
      <w:r w:rsidRPr="001B4FDF">
        <w:rPr>
          <w:vertAlign w:val="subscript"/>
        </w:rPr>
        <w:t>g</w:t>
      </w:r>
      <w:proofErr w:type="spellEnd"/>
      <w:r w:rsidR="001B4FDF">
        <w:t>=</w:t>
      </w:r>
      <w:r w:rsidRPr="005D5BF0">
        <w:t>10</w:t>
      </w:r>
      <w:r w:rsidRPr="001B4FDF">
        <w:rPr>
          <w:vertAlign w:val="superscript"/>
        </w:rPr>
        <w:t>-16</w:t>
      </w:r>
      <w:r w:rsidRPr="005D5BF0">
        <w:t>Ф. Найдите рабочие температурные условия для этого транзистора.</w:t>
      </w:r>
    </w:p>
    <w:p xmlns:wp14="http://schemas.microsoft.com/office/word/2010/wordml" w:rsidRPr="005D5BF0" w:rsidR="001B4FDF" w:rsidP="005D5BF0" w:rsidRDefault="001B4FDF" w14:paraId="6AA28096" wp14:textId="77777777">
      <w:pPr>
        <w:pStyle w:val="af4"/>
        <w:widowControl/>
        <w:numPr>
          <w:ilvl w:val="0"/>
          <w:numId w:val="16"/>
        </w:numPr>
        <w:autoSpaceDE/>
        <w:autoSpaceDN/>
        <w:adjustRightInd/>
        <w:spacing w:after="160" w:line="276" w:lineRule="auto"/>
        <w:ind w:left="0" w:firstLine="567"/>
      </w:pPr>
      <w:r w:rsidRPr="001B4FDF">
        <w:t xml:space="preserve">Для симметричной </w:t>
      </w:r>
      <w:proofErr w:type="spellStart"/>
      <w:r w:rsidRPr="001B4FDF">
        <w:t>двухбарьерной</w:t>
      </w:r>
      <w:proofErr w:type="spellEnd"/>
      <w:r w:rsidRPr="001B4FDF">
        <w:t xml:space="preserve"> резонансно-туннельной структуры A</w:t>
      </w:r>
      <w:r>
        <w:rPr>
          <w:lang w:val="en-US"/>
        </w:rPr>
        <w:t>l</w:t>
      </w:r>
      <w:proofErr w:type="spellStart"/>
      <w:r w:rsidRPr="001B4FDF">
        <w:t>As</w:t>
      </w:r>
      <w:proofErr w:type="spellEnd"/>
      <w:r w:rsidRPr="001B4FDF">
        <w:t>/</w:t>
      </w:r>
      <w:proofErr w:type="spellStart"/>
      <w:r w:rsidRPr="001B4FDF">
        <w:t>GaAs</w:t>
      </w:r>
      <w:proofErr w:type="spellEnd"/>
      <w:r w:rsidRPr="001B4FDF">
        <w:t xml:space="preserve">/ </w:t>
      </w:r>
      <w:proofErr w:type="spellStart"/>
      <w:r w:rsidRPr="001B4FDF">
        <w:t>AlAs</w:t>
      </w:r>
      <w:proofErr w:type="spellEnd"/>
      <w:r w:rsidRPr="001B4FDF">
        <w:t xml:space="preserve"> определите зависимость коэффициента прохождения электронов от их энергии T(</w:t>
      </w:r>
      <w:proofErr w:type="spellStart"/>
      <w:r w:rsidRPr="001B4FDF">
        <w:t>E</w:t>
      </w:r>
      <w:r w:rsidRPr="001B4FDF">
        <w:rPr>
          <w:vertAlign w:val="subscript"/>
        </w:rPr>
        <w:t>z</w:t>
      </w:r>
      <w:proofErr w:type="spellEnd"/>
      <w:r w:rsidRPr="001B4FDF">
        <w:t xml:space="preserve">) при ширине барьеров 1 и 2нм, высоте барьеров </w:t>
      </w:r>
      <w:r>
        <w:rPr>
          <w:lang w:val="en-US"/>
        </w:rPr>
        <w:t>U</w:t>
      </w:r>
      <w:r w:rsidRPr="001B4FDF">
        <w:t>=1,3 и 1,5эВ, ширине колодца 2 и 3нм. Энергию электронов варьируйте в диапазоне 0–</w:t>
      </w:r>
      <w:r>
        <w:rPr>
          <w:lang w:val="en-US"/>
        </w:rPr>
        <w:t>U</w:t>
      </w:r>
      <w:r w:rsidRPr="001B4FDF">
        <w:t>. Эффективную массу электронов в A</w:t>
      </w:r>
      <w:r>
        <w:rPr>
          <w:lang w:val="en-US"/>
        </w:rPr>
        <w:t>l</w:t>
      </w:r>
      <w:proofErr w:type="spellStart"/>
      <w:r w:rsidRPr="001B4FDF">
        <w:t>As</w:t>
      </w:r>
      <w:proofErr w:type="spellEnd"/>
      <w:r w:rsidRPr="001B4FDF">
        <w:t xml:space="preserve"> примите равной 0,15</w:t>
      </w:r>
      <w:r>
        <w:rPr>
          <w:lang w:val="en-US"/>
        </w:rPr>
        <w:t>m</w:t>
      </w:r>
      <w:r w:rsidRPr="001B4FDF">
        <w:rPr>
          <w:vertAlign w:val="subscript"/>
        </w:rPr>
        <w:t>0</w:t>
      </w:r>
      <w:r w:rsidRPr="001B4FDF">
        <w:t xml:space="preserve">, а в </w:t>
      </w:r>
      <w:proofErr w:type="spellStart"/>
      <w:r w:rsidRPr="001B4FDF">
        <w:t>GaAs</w:t>
      </w:r>
      <w:proofErr w:type="spellEnd"/>
      <w:r w:rsidRPr="001B4FDF">
        <w:t xml:space="preserve"> – равной 0,067</w:t>
      </w:r>
      <w:r>
        <w:rPr>
          <w:lang w:val="en-US"/>
        </w:rPr>
        <w:t>m</w:t>
      </w:r>
      <w:r w:rsidRPr="001B4FDF">
        <w:rPr>
          <w:vertAlign w:val="subscript"/>
        </w:rPr>
        <w:t>0</w:t>
      </w:r>
      <w:r w:rsidRPr="001B4FDF">
        <w:t>.</w:t>
      </w:r>
    </w:p>
    <w:p xmlns:wp14="http://schemas.microsoft.com/office/word/2010/wordml" w:rsidR="00EA032E" w:rsidP="001B4FDF" w:rsidRDefault="00EA032E" w14:paraId="577E308F" wp14:textId="77777777">
      <w:pPr>
        <w:pStyle w:val="af4"/>
        <w:widowControl/>
        <w:numPr>
          <w:ilvl w:val="0"/>
          <w:numId w:val="16"/>
        </w:numPr>
        <w:autoSpaceDE/>
        <w:autoSpaceDN/>
        <w:adjustRightInd/>
        <w:spacing w:after="160" w:line="276" w:lineRule="auto"/>
        <w:ind w:left="0" w:firstLine="567"/>
      </w:pPr>
      <w:r w:rsidRPr="00EA032E">
        <w:t>Рассчитайте энергетическое положение резонансных уровней в резонансно-</w:t>
      </w:r>
      <w:proofErr w:type="spellStart"/>
      <w:r w:rsidRPr="00EA032E">
        <w:t>туннельней</w:t>
      </w:r>
      <w:proofErr w:type="spellEnd"/>
      <w:r w:rsidRPr="00EA032E">
        <w:t xml:space="preserve"> структуре </w:t>
      </w:r>
      <w:proofErr w:type="spellStart"/>
      <w:r w:rsidRPr="00EA032E">
        <w:t>AlGaAs</w:t>
      </w:r>
      <w:proofErr w:type="spellEnd"/>
      <w:r w:rsidRPr="00EA032E">
        <w:t>/</w:t>
      </w:r>
      <w:proofErr w:type="spellStart"/>
      <w:r w:rsidRPr="00EA032E">
        <w:t>GaAs</w:t>
      </w:r>
      <w:proofErr w:type="spellEnd"/>
      <w:r w:rsidRPr="00EA032E">
        <w:t>/</w:t>
      </w:r>
      <w:proofErr w:type="spellStart"/>
      <w:r w:rsidRPr="00EA032E">
        <w:t>AlGaAs</w:t>
      </w:r>
      <w:proofErr w:type="spellEnd"/>
      <w:r w:rsidRPr="00EA032E">
        <w:t xml:space="preserve"> с шириной барьеров 1нм и шириной колодцев 1,</w:t>
      </w:r>
      <w:r w:rsidRPr="00242FD3" w:rsidR="00242FD3">
        <w:t xml:space="preserve"> </w:t>
      </w:r>
      <w:r w:rsidRPr="00EA032E">
        <w:t xml:space="preserve">2 и 3нм, используя условия квантового ограничения и коэффициенты туннельной прозрачности структуры в рамках приближения квантово-механического импеданса потенциальных барьеров. Эффективную массу электронов в </w:t>
      </w:r>
      <w:proofErr w:type="spellStart"/>
      <w:r w:rsidRPr="00EA032E">
        <w:t>AlGaAs</w:t>
      </w:r>
      <w:proofErr w:type="spellEnd"/>
      <w:r w:rsidRPr="00EA032E">
        <w:t xml:space="preserve"> примите равной </w:t>
      </w:r>
      <w:r w:rsidRPr="001B4FDF" w:rsidR="00242FD3">
        <w:t>0,0</w:t>
      </w:r>
      <w:r w:rsidRPr="00242FD3" w:rsidR="00242FD3">
        <w:t>9</w:t>
      </w:r>
      <w:r w:rsidR="00242FD3">
        <w:rPr>
          <w:lang w:val="en-US"/>
        </w:rPr>
        <w:t>m</w:t>
      </w:r>
      <w:r w:rsidRPr="001B4FDF" w:rsidR="00242FD3">
        <w:rPr>
          <w:vertAlign w:val="subscript"/>
        </w:rPr>
        <w:t>0</w:t>
      </w:r>
      <w:r w:rsidRPr="00EA032E">
        <w:t xml:space="preserve">, в </w:t>
      </w:r>
      <w:proofErr w:type="spellStart"/>
      <w:r w:rsidRPr="00EA032E">
        <w:t>GaAs</w:t>
      </w:r>
      <w:proofErr w:type="spellEnd"/>
      <w:r w:rsidRPr="00EA032E">
        <w:t xml:space="preserve"> равной </w:t>
      </w:r>
      <w:r w:rsidRPr="001B4FDF" w:rsidR="00242FD3">
        <w:t>0,067</w:t>
      </w:r>
      <w:r w:rsidR="00242FD3">
        <w:rPr>
          <w:lang w:val="en-US"/>
        </w:rPr>
        <w:t>m</w:t>
      </w:r>
      <w:r w:rsidRPr="001B4FDF" w:rsidR="00242FD3">
        <w:rPr>
          <w:vertAlign w:val="subscript"/>
        </w:rPr>
        <w:t>0</w:t>
      </w:r>
      <w:r w:rsidRPr="00EA032E">
        <w:t xml:space="preserve">, </w:t>
      </w:r>
      <w:r w:rsidR="00242FD3">
        <w:rPr>
          <w:lang w:val="en-US"/>
        </w:rPr>
        <w:t>U</w:t>
      </w:r>
      <w:r w:rsidRPr="00EA032E">
        <w:t>=0,23</w:t>
      </w:r>
      <w:r>
        <w:t>эВ.</w:t>
      </w:r>
    </w:p>
    <w:p xmlns:wp14="http://schemas.microsoft.com/office/word/2010/wordml" w:rsidRPr="001B4FDF" w:rsidR="00767176" w:rsidP="001B4FDF" w:rsidRDefault="00EA032E" w14:paraId="12F4BAF7" wp14:textId="77777777">
      <w:pPr>
        <w:pStyle w:val="af4"/>
        <w:widowControl/>
        <w:numPr>
          <w:ilvl w:val="0"/>
          <w:numId w:val="16"/>
        </w:numPr>
        <w:autoSpaceDE/>
        <w:autoSpaceDN/>
        <w:adjustRightInd/>
        <w:spacing w:after="160" w:line="276" w:lineRule="auto"/>
        <w:ind w:left="0" w:firstLine="567"/>
      </w:pPr>
      <w:r w:rsidRPr="00EA032E">
        <w:t>Определите зависимость тока от приложенного потенциала в области 0</w:t>
      </w:r>
      <w:r w:rsidR="00242FD3">
        <w:t>–</w:t>
      </w:r>
      <w:r w:rsidRPr="00EA032E">
        <w:t xml:space="preserve">0,1 В для </w:t>
      </w:r>
      <w:proofErr w:type="spellStart"/>
      <w:r w:rsidRPr="00EA032E">
        <w:t>двухбарьерных</w:t>
      </w:r>
      <w:proofErr w:type="spellEnd"/>
      <w:r w:rsidRPr="00EA032E">
        <w:t xml:space="preserve"> резонансно-туннельных структур </w:t>
      </w:r>
      <w:proofErr w:type="spellStart"/>
      <w:r w:rsidR="00242FD3">
        <w:t>AlAs</w:t>
      </w:r>
      <w:proofErr w:type="spellEnd"/>
      <w:r w:rsidR="00242FD3">
        <w:t>/</w:t>
      </w:r>
      <w:proofErr w:type="spellStart"/>
      <w:r w:rsidR="00242FD3">
        <w:t>GaAs</w:t>
      </w:r>
      <w:proofErr w:type="spellEnd"/>
      <w:r w:rsidR="00242FD3">
        <w:t>/</w:t>
      </w:r>
      <w:proofErr w:type="spellStart"/>
      <w:r w:rsidRPr="00EA032E">
        <w:t>AlAs</w:t>
      </w:r>
      <w:proofErr w:type="spellEnd"/>
      <w:r w:rsidRPr="00EA032E">
        <w:t xml:space="preserve"> с резонансными уровнями энергии 0,06эВ и 0,07эВ в приближении их </w:t>
      </w:r>
      <w:proofErr w:type="spellStart"/>
      <w:r w:rsidRPr="00EA032E">
        <w:t>лоренцевской</w:t>
      </w:r>
      <w:proofErr w:type="spellEnd"/>
      <w:r w:rsidRPr="00EA032E">
        <w:t xml:space="preserve"> формы. Примите E</w:t>
      </w:r>
      <w:r w:rsidRPr="00242FD3">
        <w:rPr>
          <w:vertAlign w:val="subscript"/>
        </w:rPr>
        <w:t>F</w:t>
      </w:r>
      <w:r w:rsidR="00242FD3">
        <w:t>=</w:t>
      </w:r>
      <w:r w:rsidRPr="00EA032E">
        <w:t xml:space="preserve">0,054 эВ, </w:t>
      </w:r>
      <w:r w:rsidR="00242FD3">
        <w:rPr>
          <w:lang w:val="en-US"/>
        </w:rPr>
        <w:t>m</w:t>
      </w:r>
      <w:r w:rsidRPr="00EA032E">
        <w:t xml:space="preserve">* = </w:t>
      </w:r>
      <w:r w:rsidRPr="001B4FDF" w:rsidR="00242FD3">
        <w:t>0,067</w:t>
      </w:r>
      <w:r w:rsidR="00242FD3">
        <w:rPr>
          <w:lang w:val="en-US"/>
        </w:rPr>
        <w:t>m</w:t>
      </w:r>
      <w:r w:rsidRPr="001B4FDF" w:rsidR="00242FD3">
        <w:rPr>
          <w:vertAlign w:val="subscript"/>
        </w:rPr>
        <w:t>0</w:t>
      </w:r>
      <w:r w:rsidRPr="00EA032E">
        <w:t xml:space="preserve">, </w:t>
      </w:r>
      <w:r w:rsidR="00242FD3">
        <w:rPr>
          <w:rFonts w:ascii="Calibri" w:hAnsi="Calibri"/>
        </w:rPr>
        <w:t>τ</w:t>
      </w:r>
      <w:r w:rsidR="00242FD3">
        <w:t>=</w:t>
      </w:r>
      <w:r w:rsidRPr="00EA032E">
        <w:t>10</w:t>
      </w:r>
      <w:r w:rsidRPr="00242FD3">
        <w:rPr>
          <w:vertAlign w:val="superscript"/>
        </w:rPr>
        <w:t>-13</w:t>
      </w:r>
      <w:r w:rsidRPr="00EA032E">
        <w:t>с, J</w:t>
      </w:r>
      <w:r w:rsidRPr="00242FD3">
        <w:rPr>
          <w:vertAlign w:val="subscript"/>
        </w:rPr>
        <w:t>0</w:t>
      </w:r>
      <w:r w:rsidRPr="00EA032E">
        <w:t>= 4,5·10</w:t>
      </w:r>
      <w:r w:rsidRPr="00242FD3">
        <w:rPr>
          <w:vertAlign w:val="superscript"/>
        </w:rPr>
        <w:t>3</w:t>
      </w:r>
      <w:r w:rsidRPr="00EA032E">
        <w:t>А/м</w:t>
      </w:r>
      <w:r w:rsidRPr="00242FD3">
        <w:rPr>
          <w:vertAlign w:val="superscript"/>
        </w:rPr>
        <w:t>2</w:t>
      </w:r>
      <w:r w:rsidRPr="00EA032E">
        <w:t>, Т=300К.</w:t>
      </w:r>
    </w:p>
    <w:p xmlns:wp14="http://schemas.microsoft.com/office/word/2010/wordml" w:rsidR="00242FD3" w:rsidP="00242FD3" w:rsidRDefault="00242FD3" w14:paraId="7BF49E58" wp14:textId="77777777">
      <w:pPr>
        <w:pStyle w:val="Style9"/>
        <w:widowControl/>
        <w:spacing w:line="276" w:lineRule="auto"/>
        <w:ind w:firstLine="720"/>
        <w:jc w:val="both"/>
        <w:rPr>
          <w:iCs/>
        </w:rPr>
      </w:pPr>
      <w:r>
        <w:rPr>
          <w:iCs/>
        </w:rPr>
        <w:t>АКР №</w:t>
      </w:r>
      <w:r w:rsidRPr="005D5BF0">
        <w:rPr>
          <w:iCs/>
        </w:rPr>
        <w:t>3</w:t>
      </w:r>
      <w:r>
        <w:rPr>
          <w:iCs/>
        </w:rPr>
        <w:t xml:space="preserve"> «</w:t>
      </w:r>
      <w:r>
        <w:rPr>
          <w:rStyle w:val="FontStyle18"/>
          <w:b w:val="0"/>
          <w:sz w:val="24"/>
          <w:szCs w:val="24"/>
        </w:rPr>
        <w:t xml:space="preserve">Спин-контролируемое </w:t>
      </w:r>
      <w:proofErr w:type="spellStart"/>
      <w:r>
        <w:rPr>
          <w:rStyle w:val="FontStyle18"/>
          <w:b w:val="0"/>
          <w:sz w:val="24"/>
          <w:szCs w:val="24"/>
        </w:rPr>
        <w:t>туннелирование</w:t>
      </w:r>
      <w:proofErr w:type="spellEnd"/>
      <w:r>
        <w:rPr>
          <w:iCs/>
        </w:rPr>
        <w:t>»:</w:t>
      </w:r>
    </w:p>
    <w:p xmlns:wp14="http://schemas.microsoft.com/office/word/2010/wordml" w:rsidR="00242FD3" w:rsidP="00242FD3" w:rsidRDefault="00242FD3" w14:paraId="2607D53B" wp14:textId="77777777">
      <w:pPr>
        <w:pStyle w:val="af4"/>
        <w:widowControl/>
        <w:numPr>
          <w:ilvl w:val="0"/>
          <w:numId w:val="17"/>
        </w:numPr>
        <w:autoSpaceDE/>
        <w:autoSpaceDN/>
        <w:adjustRightInd/>
        <w:spacing w:after="160" w:line="276" w:lineRule="auto"/>
        <w:ind w:left="0" w:firstLine="567"/>
      </w:pPr>
      <w:r w:rsidRPr="00242FD3">
        <w:t xml:space="preserve">Рассчитайте коэффициент прохождения для электронов со спином вверх и спином вниз </w:t>
      </w:r>
      <w:proofErr w:type="spellStart"/>
      <w:r w:rsidRPr="00242FD3">
        <w:t>наноструктуры</w:t>
      </w:r>
      <w:proofErr w:type="spellEnd"/>
      <w:r w:rsidRPr="00242FD3">
        <w:t xml:space="preserve"> ферромагнетик/диэлектрик/ферромагнетик в зависимости от высоты туннельного барьера U в диапазоне 2</w:t>
      </w:r>
      <w:r>
        <w:t>–</w:t>
      </w:r>
      <w:r w:rsidRPr="00242FD3">
        <w:t xml:space="preserve">5эВ для толщин диэлектрика 1, 2 и </w:t>
      </w:r>
      <w:r>
        <w:t>3нм.</w:t>
      </w:r>
    </w:p>
    <w:p xmlns:wp14="http://schemas.microsoft.com/office/word/2010/wordml" w:rsidR="00242FD3" w:rsidP="00242FD3" w:rsidRDefault="00242FD3" w14:paraId="758EA2D8" wp14:textId="77777777">
      <w:pPr>
        <w:pStyle w:val="af4"/>
        <w:widowControl/>
        <w:autoSpaceDE/>
        <w:autoSpaceDN/>
        <w:adjustRightInd/>
        <w:spacing w:after="160" w:line="276" w:lineRule="auto"/>
        <w:ind w:left="567" w:firstLine="0"/>
      </w:pPr>
      <w:r>
        <w:t>Примите:</w:t>
      </w:r>
    </w:p>
    <w:p xmlns:wp14="http://schemas.microsoft.com/office/word/2010/wordml" w:rsidR="00242FD3" w:rsidP="00242FD3" w:rsidRDefault="00242FD3" w14:paraId="4860571D" wp14:textId="77777777">
      <w:pPr>
        <w:pStyle w:val="af4"/>
        <w:widowControl/>
        <w:autoSpaceDE/>
        <w:autoSpaceDN/>
        <w:adjustRightInd/>
        <w:spacing w:after="160" w:line="276" w:lineRule="auto"/>
        <w:ind w:left="567" w:firstLine="0"/>
      </w:pPr>
      <w:r w:rsidRPr="00242FD3">
        <w:t>h</w:t>
      </w:r>
      <w:r w:rsidRPr="00242FD3">
        <w:rPr>
          <w:vertAlign w:val="subscript"/>
        </w:rPr>
        <w:t>0</w:t>
      </w:r>
      <w:r w:rsidRPr="00242FD3">
        <w:t xml:space="preserve">=1,9эВ </w:t>
      </w:r>
      <w:r>
        <w:t>–</w:t>
      </w:r>
      <w:r w:rsidRPr="00242FD3">
        <w:t xml:space="preserve"> молекулярное поле в </w:t>
      </w:r>
      <w:proofErr w:type="spellStart"/>
      <w:r w:rsidRPr="00242FD3">
        <w:t>эмиттирующем</w:t>
      </w:r>
      <w:proofErr w:type="spellEnd"/>
      <w:r w:rsidRPr="00242FD3">
        <w:t xml:space="preserve"> электроны ферромагнетике;</w:t>
      </w:r>
    </w:p>
    <w:p xmlns:wp14="http://schemas.microsoft.com/office/word/2010/wordml" w:rsidR="000844FE" w:rsidP="00242FD3" w:rsidRDefault="00242FD3" w14:paraId="59804DC2" wp14:textId="77777777">
      <w:pPr>
        <w:pStyle w:val="af4"/>
        <w:widowControl/>
        <w:autoSpaceDE/>
        <w:autoSpaceDN/>
        <w:adjustRightInd/>
        <w:spacing w:after="160" w:line="276" w:lineRule="auto"/>
        <w:ind w:left="567" w:firstLine="0"/>
      </w:pPr>
      <w:r w:rsidRPr="00242FD3">
        <w:t>Е</w:t>
      </w:r>
      <w:r w:rsidRPr="00242FD3">
        <w:rPr>
          <w:vertAlign w:val="subscript"/>
          <w:lang w:val="en-US"/>
        </w:rPr>
        <w:t>F</w:t>
      </w:r>
      <w:r w:rsidRPr="00242FD3">
        <w:t xml:space="preserve">=1,3эВ </w:t>
      </w:r>
      <w:r w:rsidR="000844FE">
        <w:t>–</w:t>
      </w:r>
      <w:r w:rsidRPr="00242FD3">
        <w:t xml:space="preserve"> энергия Ферми в </w:t>
      </w:r>
      <w:proofErr w:type="spellStart"/>
      <w:r w:rsidRPr="00242FD3">
        <w:t>эмиттирующем</w:t>
      </w:r>
      <w:proofErr w:type="spellEnd"/>
      <w:r w:rsidRPr="00242FD3">
        <w:t xml:space="preserve"> электроны ферро</w:t>
      </w:r>
      <w:r w:rsidR="000844FE">
        <w:t>магнетике;</w:t>
      </w:r>
    </w:p>
    <w:p xmlns:wp14="http://schemas.microsoft.com/office/word/2010/wordml" w:rsidR="000844FE" w:rsidP="00242FD3" w:rsidRDefault="000844FE" w14:paraId="3C47A185" wp14:textId="77777777">
      <w:pPr>
        <w:pStyle w:val="af4"/>
        <w:widowControl/>
        <w:autoSpaceDE/>
        <w:autoSpaceDN/>
        <w:adjustRightInd/>
        <w:spacing w:after="160" w:line="276" w:lineRule="auto"/>
        <w:ind w:left="567" w:firstLine="0"/>
      </w:pPr>
      <w:proofErr w:type="spellStart"/>
      <w:r>
        <w:t>m</w:t>
      </w:r>
      <w:r w:rsidRPr="000844FE">
        <w:rPr>
          <w:vertAlign w:val="subscript"/>
        </w:rPr>
        <w:t>d</w:t>
      </w:r>
      <w:proofErr w:type="spellEnd"/>
      <w:r>
        <w:t>=0</w:t>
      </w:r>
      <w:r w:rsidRPr="00242FD3" w:rsidR="00242FD3">
        <w:t>,4</w:t>
      </w:r>
      <w:r>
        <w:rPr>
          <w:lang w:val="en-US"/>
        </w:rPr>
        <w:t>m</w:t>
      </w:r>
      <w:r w:rsidRPr="000844FE" w:rsidR="00242FD3">
        <w:rPr>
          <w:vertAlign w:val="subscript"/>
        </w:rPr>
        <w:t>0</w:t>
      </w:r>
      <w:r w:rsidRPr="00242FD3" w:rsidR="00242FD3">
        <w:t xml:space="preserve"> </w:t>
      </w:r>
      <w:r>
        <w:t>–</w:t>
      </w:r>
      <w:r w:rsidRPr="00242FD3" w:rsidR="00242FD3">
        <w:t xml:space="preserve"> эффективная масса электронов </w:t>
      </w:r>
      <w:r>
        <w:t>в диэлектрике;</w:t>
      </w:r>
    </w:p>
    <w:p xmlns:wp14="http://schemas.microsoft.com/office/word/2010/wordml" w:rsidR="00242FD3" w:rsidP="00242FD3" w:rsidRDefault="000844FE" w14:paraId="33D6B9CA" wp14:textId="77777777">
      <w:pPr>
        <w:pStyle w:val="af4"/>
        <w:widowControl/>
        <w:autoSpaceDE/>
        <w:autoSpaceDN/>
        <w:adjustRightInd/>
        <w:spacing w:after="160" w:line="276" w:lineRule="auto"/>
        <w:ind w:left="567" w:firstLine="0"/>
      </w:pPr>
      <w:r>
        <w:rPr>
          <w:rFonts w:ascii="Calibri" w:hAnsi="Calibri"/>
        </w:rPr>
        <w:t>θ</w:t>
      </w:r>
      <w:r w:rsidRPr="00242FD3" w:rsidR="00242FD3">
        <w:t xml:space="preserve"> = </w:t>
      </w:r>
      <w:r>
        <w:t>π</w:t>
      </w:r>
      <w:r w:rsidRPr="00242FD3" w:rsidR="00242FD3">
        <w:t xml:space="preserve">/4 </w:t>
      </w:r>
      <w:r>
        <w:t>–</w:t>
      </w:r>
      <w:r w:rsidRPr="000844FE">
        <w:t xml:space="preserve"> </w:t>
      </w:r>
      <w:r w:rsidRPr="00242FD3" w:rsidR="00242FD3">
        <w:t xml:space="preserve">угол между векторами намагниченности </w:t>
      </w:r>
      <w:proofErr w:type="spellStart"/>
      <w:r w:rsidRPr="00242FD3" w:rsidR="00242FD3">
        <w:t>ферромагнитных</w:t>
      </w:r>
      <w:proofErr w:type="spellEnd"/>
      <w:r w:rsidRPr="00242FD3" w:rsidR="00242FD3">
        <w:t xml:space="preserve"> </w:t>
      </w:r>
      <w:r w:rsidR="00242FD3">
        <w:t>слоев.</w:t>
      </w:r>
    </w:p>
    <w:p xmlns:wp14="http://schemas.microsoft.com/office/word/2010/wordml" w:rsidR="000844FE" w:rsidP="00242FD3" w:rsidRDefault="00242FD3" w14:paraId="310122BB" wp14:textId="77777777">
      <w:pPr>
        <w:pStyle w:val="af4"/>
        <w:widowControl/>
        <w:numPr>
          <w:ilvl w:val="0"/>
          <w:numId w:val="17"/>
        </w:numPr>
        <w:autoSpaceDE/>
        <w:autoSpaceDN/>
        <w:adjustRightInd/>
        <w:spacing w:after="160" w:line="276" w:lineRule="auto"/>
        <w:ind w:left="0" w:firstLine="567"/>
      </w:pPr>
      <w:r w:rsidRPr="00242FD3">
        <w:t xml:space="preserve">Рассчитайте относительное изменение коэффициентов прохождения для электронов со спином вверх и спином вниз </w:t>
      </w:r>
      <w:proofErr w:type="spellStart"/>
      <w:r w:rsidR="000844FE">
        <w:t>наноструктуры</w:t>
      </w:r>
      <w:proofErr w:type="spellEnd"/>
      <w:r w:rsidR="000844FE">
        <w:t xml:space="preserve"> ферромагнет</w:t>
      </w:r>
      <w:r w:rsidRPr="00242FD3">
        <w:t xml:space="preserve">ик/диэлектрик/ферромагнетик в зависимости от угла </w:t>
      </w:r>
      <w:r w:rsidR="000844FE">
        <w:rPr>
          <w:rFonts w:ascii="Calibri" w:hAnsi="Calibri"/>
        </w:rPr>
        <w:t>θ</w:t>
      </w:r>
      <w:r w:rsidRPr="00242FD3">
        <w:t xml:space="preserve"> между векторами намагниченности </w:t>
      </w:r>
      <w:proofErr w:type="spellStart"/>
      <w:r w:rsidRPr="00242FD3">
        <w:t>ферромагнитных</w:t>
      </w:r>
      <w:proofErr w:type="spellEnd"/>
      <w:r w:rsidRPr="00242FD3">
        <w:t xml:space="preserve"> слоев в диапазоне от </w:t>
      </w:r>
      <w:r w:rsidRPr="000844FE" w:rsidR="000844FE">
        <w:t>0</w:t>
      </w:r>
      <w:r w:rsidRPr="00242FD3">
        <w:t xml:space="preserve"> до </w:t>
      </w:r>
      <w:r w:rsidR="000844FE">
        <w:t>π.</w:t>
      </w:r>
    </w:p>
    <w:p xmlns:wp14="http://schemas.microsoft.com/office/word/2010/wordml" w:rsidR="000844FE" w:rsidP="000844FE" w:rsidRDefault="000844FE" w14:paraId="627F8F68" wp14:textId="77777777">
      <w:pPr>
        <w:pStyle w:val="af4"/>
        <w:widowControl/>
        <w:autoSpaceDE/>
        <w:autoSpaceDN/>
        <w:adjustRightInd/>
        <w:spacing w:after="160" w:line="276" w:lineRule="auto"/>
        <w:ind w:left="567" w:firstLine="0"/>
      </w:pPr>
      <w:r>
        <w:t>Примите:</w:t>
      </w:r>
    </w:p>
    <w:p xmlns:wp14="http://schemas.microsoft.com/office/word/2010/wordml" w:rsidR="000844FE" w:rsidP="000844FE" w:rsidRDefault="00242FD3" w14:paraId="4A5812A8" wp14:textId="77777777">
      <w:pPr>
        <w:pStyle w:val="af4"/>
        <w:widowControl/>
        <w:autoSpaceDE/>
        <w:autoSpaceDN/>
        <w:adjustRightInd/>
        <w:spacing w:after="160" w:line="276" w:lineRule="auto"/>
        <w:ind w:left="567" w:firstLine="0"/>
      </w:pPr>
      <w:r w:rsidRPr="00242FD3">
        <w:t>h</w:t>
      </w:r>
      <w:r w:rsidRPr="000844FE">
        <w:rPr>
          <w:vertAlign w:val="subscript"/>
        </w:rPr>
        <w:t>0</w:t>
      </w:r>
      <w:r w:rsidR="000844FE">
        <w:t>=1,</w:t>
      </w:r>
      <w:r w:rsidRPr="00242FD3">
        <w:t xml:space="preserve">7эВ </w:t>
      </w:r>
      <w:r w:rsidR="000844FE">
        <w:t>–</w:t>
      </w:r>
      <w:r w:rsidRPr="00242FD3">
        <w:t xml:space="preserve"> молекулярное поле в </w:t>
      </w:r>
      <w:proofErr w:type="spellStart"/>
      <w:r w:rsidRPr="00242FD3">
        <w:t>эмиттирующем</w:t>
      </w:r>
      <w:proofErr w:type="spellEnd"/>
      <w:r w:rsidRPr="00242FD3">
        <w:t xml:space="preserve"> электроны ферромагнетике;</w:t>
      </w:r>
    </w:p>
    <w:p xmlns:wp14="http://schemas.microsoft.com/office/word/2010/wordml" w:rsidR="000844FE" w:rsidP="000844FE" w:rsidRDefault="000844FE" w14:paraId="0CF91AE0" wp14:textId="77777777">
      <w:pPr>
        <w:pStyle w:val="af4"/>
        <w:widowControl/>
        <w:autoSpaceDE/>
        <w:autoSpaceDN/>
        <w:adjustRightInd/>
        <w:spacing w:after="160" w:line="276" w:lineRule="auto"/>
        <w:ind w:left="567" w:firstLine="0"/>
      </w:pPr>
      <w:r>
        <w:t>Е</w:t>
      </w:r>
      <w:r w:rsidRPr="000844FE">
        <w:rPr>
          <w:vertAlign w:val="subscript"/>
        </w:rPr>
        <w:t>F</w:t>
      </w:r>
      <w:r w:rsidRPr="00242FD3" w:rsidR="00242FD3">
        <w:t xml:space="preserve">=1,3эВ </w:t>
      </w:r>
      <w:r>
        <w:t>–</w:t>
      </w:r>
      <w:r w:rsidRPr="00242FD3" w:rsidR="00242FD3">
        <w:t xml:space="preserve"> энергия Ферми в </w:t>
      </w:r>
      <w:proofErr w:type="spellStart"/>
      <w:r w:rsidRPr="00242FD3" w:rsidR="00242FD3">
        <w:t>эмиттирующем</w:t>
      </w:r>
      <w:proofErr w:type="spellEnd"/>
      <w:r w:rsidRPr="00242FD3" w:rsidR="00242FD3">
        <w:t xml:space="preserve"> электроны ферромагнетике;</w:t>
      </w:r>
    </w:p>
    <w:p xmlns:wp14="http://schemas.microsoft.com/office/word/2010/wordml" w:rsidR="00242FD3" w:rsidP="000844FE" w:rsidRDefault="000844FE" w14:paraId="101C24B5" wp14:textId="77777777">
      <w:pPr>
        <w:pStyle w:val="af4"/>
        <w:widowControl/>
        <w:autoSpaceDE/>
        <w:autoSpaceDN/>
        <w:adjustRightInd/>
        <w:spacing w:after="160" w:line="276" w:lineRule="auto"/>
        <w:ind w:left="567" w:firstLine="0"/>
      </w:pPr>
      <w:proofErr w:type="spellStart"/>
      <w:r>
        <w:t>m</w:t>
      </w:r>
      <w:r w:rsidRPr="000844FE">
        <w:rPr>
          <w:vertAlign w:val="subscript"/>
        </w:rPr>
        <w:t>d</w:t>
      </w:r>
      <w:proofErr w:type="spellEnd"/>
      <w:r>
        <w:t>=0</w:t>
      </w:r>
      <w:r w:rsidRPr="00242FD3">
        <w:t>,4</w:t>
      </w:r>
      <w:r w:rsidRPr="000844FE">
        <w:t>5</w:t>
      </w:r>
      <w:r>
        <w:rPr>
          <w:lang w:val="en-US"/>
        </w:rPr>
        <w:t>m</w:t>
      </w:r>
      <w:r w:rsidRPr="000844FE">
        <w:rPr>
          <w:vertAlign w:val="subscript"/>
        </w:rPr>
        <w:t>0</w:t>
      </w:r>
      <w:r w:rsidRPr="00242FD3">
        <w:t xml:space="preserve"> </w:t>
      </w:r>
      <w:r>
        <w:t>–</w:t>
      </w:r>
      <w:r w:rsidRPr="00242FD3">
        <w:t xml:space="preserve"> </w:t>
      </w:r>
      <w:r w:rsidRPr="00242FD3" w:rsidR="00242FD3">
        <w:t>эффективная масса электронов в диэлектрике;</w:t>
      </w:r>
    </w:p>
    <w:p xmlns:wp14="http://schemas.microsoft.com/office/word/2010/wordml" w:rsidR="000844FE" w:rsidP="000844FE" w:rsidRDefault="000844FE" w14:paraId="62C696FC" wp14:textId="77777777">
      <w:pPr>
        <w:pStyle w:val="af4"/>
        <w:widowControl/>
        <w:autoSpaceDE/>
        <w:autoSpaceDN/>
        <w:adjustRightInd/>
        <w:spacing w:after="160" w:line="276" w:lineRule="auto"/>
        <w:ind w:left="567" w:firstLine="0"/>
      </w:pPr>
      <w:r>
        <w:t>d=</w:t>
      </w:r>
      <w:r w:rsidRPr="000844FE">
        <w:t>2нм - толщина диэлектрика;</w:t>
      </w:r>
    </w:p>
    <w:p xmlns:wp14="http://schemas.microsoft.com/office/word/2010/wordml" w:rsidR="000844FE" w:rsidP="000844FE" w:rsidRDefault="000844FE" w14:paraId="288F7F64" wp14:textId="77777777">
      <w:pPr>
        <w:pStyle w:val="af4"/>
        <w:widowControl/>
        <w:autoSpaceDE/>
        <w:autoSpaceDN/>
        <w:adjustRightInd/>
        <w:spacing w:after="160" w:line="276" w:lineRule="auto"/>
        <w:ind w:left="567" w:firstLine="0"/>
      </w:pPr>
      <w:r>
        <w:rPr>
          <w:lang w:val="en-US"/>
        </w:rPr>
        <w:t>U</w:t>
      </w:r>
      <w:r w:rsidRPr="000844FE">
        <w:t xml:space="preserve">=1,5 , 2 и 4 эВ </w:t>
      </w:r>
      <w:r>
        <w:t>–</w:t>
      </w:r>
      <w:r w:rsidRPr="000844FE">
        <w:t xml:space="preserve"> высота туннельного барьера.</w:t>
      </w:r>
    </w:p>
    <w:p xmlns:wp14="http://schemas.microsoft.com/office/word/2010/wordml" w:rsidR="00DA513D" w:rsidP="000844FE" w:rsidRDefault="000844FE" w14:paraId="53A13675" wp14:textId="77777777">
      <w:pPr>
        <w:pStyle w:val="af4"/>
        <w:widowControl/>
        <w:numPr>
          <w:ilvl w:val="0"/>
          <w:numId w:val="17"/>
        </w:numPr>
        <w:autoSpaceDE/>
        <w:autoSpaceDN/>
        <w:adjustRightInd/>
        <w:spacing w:after="160" w:line="276" w:lineRule="auto"/>
        <w:ind w:left="0" w:firstLine="567"/>
      </w:pPr>
      <w:r w:rsidRPr="000844FE">
        <w:t xml:space="preserve">Рассчитайте зависимости проводимости </w:t>
      </w:r>
      <w:proofErr w:type="spellStart"/>
      <w:r w:rsidRPr="000844FE">
        <w:t>наноструктуры</w:t>
      </w:r>
      <w:proofErr w:type="spellEnd"/>
      <w:r w:rsidRPr="000844FE">
        <w:t xml:space="preserve"> Со/диэлектрик/</w:t>
      </w:r>
      <w:proofErr w:type="spellStart"/>
      <w:r w:rsidRPr="000844FE">
        <w:t>СоFе</w:t>
      </w:r>
      <w:proofErr w:type="spellEnd"/>
      <w:r w:rsidRPr="000844FE">
        <w:t xml:space="preserve"> от напряженности внешнего магнитного поля в диапазоне 1·10</w:t>
      </w:r>
      <w:r w:rsidRPr="00DA513D">
        <w:rPr>
          <w:vertAlign w:val="superscript"/>
        </w:rPr>
        <w:t>4</w:t>
      </w:r>
      <w:r w:rsidRPr="000844FE">
        <w:t xml:space="preserve"> </w:t>
      </w:r>
      <w:r w:rsidRPr="00DA513D" w:rsidR="00DA513D">
        <w:t>–</w:t>
      </w:r>
      <w:r w:rsidRPr="000844FE">
        <w:t xml:space="preserve"> 5·10</w:t>
      </w:r>
      <w:r w:rsidRPr="00DA513D">
        <w:rPr>
          <w:vertAlign w:val="superscript"/>
        </w:rPr>
        <w:t>5</w:t>
      </w:r>
      <w:r w:rsidRPr="000844FE">
        <w:t xml:space="preserve">А/м при температурах 10, 100 и </w:t>
      </w:r>
      <w:r w:rsidRPr="00DA513D" w:rsidR="00DA513D">
        <w:t>300</w:t>
      </w:r>
      <w:r w:rsidR="00DA513D">
        <w:t>К</w:t>
      </w:r>
      <w:r w:rsidRPr="000844FE">
        <w:t>.</w:t>
      </w:r>
    </w:p>
    <w:p xmlns:wp14="http://schemas.microsoft.com/office/word/2010/wordml" w:rsidR="00DA513D" w:rsidP="00DA513D" w:rsidRDefault="000844FE" w14:paraId="0249DC8F" wp14:textId="77777777">
      <w:pPr>
        <w:pStyle w:val="af4"/>
        <w:widowControl/>
        <w:autoSpaceDE/>
        <w:autoSpaceDN/>
        <w:adjustRightInd/>
        <w:spacing w:after="160" w:line="276" w:lineRule="auto"/>
        <w:ind w:left="567" w:firstLine="0"/>
      </w:pPr>
      <w:r w:rsidRPr="000844FE">
        <w:t>Примите:</w:t>
      </w:r>
    </w:p>
    <w:p xmlns:wp14="http://schemas.microsoft.com/office/word/2010/wordml" w:rsidR="00DA513D" w:rsidP="00DA513D" w:rsidRDefault="000844FE" w14:paraId="0323E6DC" wp14:textId="77777777">
      <w:pPr>
        <w:pStyle w:val="af4"/>
        <w:widowControl/>
        <w:autoSpaceDE/>
        <w:autoSpaceDN/>
        <w:adjustRightInd/>
        <w:spacing w:after="160" w:line="276" w:lineRule="auto"/>
        <w:ind w:left="567" w:firstLine="0"/>
      </w:pPr>
      <w:r w:rsidRPr="000844FE">
        <w:t>d=</w:t>
      </w:r>
      <w:r w:rsidR="00DA513D">
        <w:t>2</w:t>
      </w:r>
      <w:r w:rsidRPr="000844FE">
        <w:t xml:space="preserve">нм </w:t>
      </w:r>
      <w:r w:rsidR="00DA513D">
        <w:t>–</w:t>
      </w:r>
      <w:r w:rsidRPr="000844FE">
        <w:t xml:space="preserve"> толщина диэлектрика;</w:t>
      </w:r>
    </w:p>
    <w:p xmlns:wp14="http://schemas.microsoft.com/office/word/2010/wordml" w:rsidR="00DA513D" w:rsidP="00DA513D" w:rsidRDefault="00DA513D" w14:paraId="5EA9102C" wp14:textId="77777777">
      <w:pPr>
        <w:pStyle w:val="af4"/>
        <w:widowControl/>
        <w:autoSpaceDE/>
        <w:autoSpaceDN/>
        <w:adjustRightInd/>
        <w:spacing w:after="160" w:line="276" w:lineRule="auto"/>
        <w:ind w:left="567" w:firstLine="0"/>
      </w:pPr>
      <w:r>
        <w:rPr>
          <w:lang w:val="en-US"/>
        </w:rPr>
        <w:t>U</w:t>
      </w:r>
      <w:r w:rsidRPr="000844FE" w:rsidR="000844FE">
        <w:t xml:space="preserve">=3эВ </w:t>
      </w:r>
      <w:r>
        <w:t>–</w:t>
      </w:r>
      <w:r w:rsidRPr="000844FE" w:rsidR="000844FE">
        <w:t xml:space="preserve"> высота туннельного барьера;</w:t>
      </w:r>
    </w:p>
    <w:p xmlns:wp14="http://schemas.microsoft.com/office/word/2010/wordml" w:rsidR="00DA513D" w:rsidP="00DA513D" w:rsidRDefault="00DA513D" w14:paraId="62D81FAF" wp14:textId="77777777">
      <w:pPr>
        <w:pStyle w:val="af4"/>
        <w:widowControl/>
        <w:autoSpaceDE/>
        <w:autoSpaceDN/>
        <w:adjustRightInd/>
        <w:spacing w:after="160" w:line="276" w:lineRule="auto"/>
        <w:ind w:left="567" w:firstLine="0"/>
      </w:pPr>
      <w:r>
        <w:t>М</w:t>
      </w:r>
      <w:r w:rsidRPr="000844FE" w:rsidR="000844FE">
        <w:t>=</w:t>
      </w:r>
      <w:r w:rsidRPr="00DA513D">
        <w:t>0</w:t>
      </w:r>
      <w:r w:rsidRPr="000844FE" w:rsidR="000844FE">
        <w:t xml:space="preserve">,145Тл </w:t>
      </w:r>
      <w:r>
        <w:t>–</w:t>
      </w:r>
      <w:r w:rsidRPr="000844FE" w:rsidR="000844FE">
        <w:t xml:space="preserve"> намагниченность насыщения </w:t>
      </w:r>
      <w:proofErr w:type="spellStart"/>
      <w:r w:rsidRPr="000844FE" w:rsidR="000844FE">
        <w:t>CoFe</w:t>
      </w:r>
      <w:proofErr w:type="spellEnd"/>
      <w:r w:rsidRPr="000844FE" w:rsidR="000844FE">
        <w:t xml:space="preserve"> (реверсируемого во вне</w:t>
      </w:r>
      <w:r>
        <w:t>шнем магнитном поле электрода);</w:t>
      </w:r>
    </w:p>
    <w:p xmlns:wp14="http://schemas.microsoft.com/office/word/2010/wordml" w:rsidR="00DA513D" w:rsidP="00DA513D" w:rsidRDefault="000844FE" w14:paraId="6B5731AB" wp14:textId="77777777">
      <w:pPr>
        <w:pStyle w:val="af4"/>
        <w:widowControl/>
        <w:autoSpaceDE/>
        <w:autoSpaceDN/>
        <w:adjustRightInd/>
        <w:spacing w:after="160" w:line="276" w:lineRule="auto"/>
        <w:ind w:left="567" w:firstLine="0"/>
      </w:pPr>
      <w:r w:rsidRPr="000844FE">
        <w:t>С</w:t>
      </w:r>
      <w:r w:rsidRPr="00DA513D">
        <w:rPr>
          <w:vertAlign w:val="subscript"/>
        </w:rPr>
        <w:t>1</w:t>
      </w:r>
      <w:r w:rsidRPr="000844FE">
        <w:t>=1,7·10</w:t>
      </w:r>
      <w:r w:rsidRPr="00DA513D">
        <w:rPr>
          <w:vertAlign w:val="superscript"/>
        </w:rPr>
        <w:t>-7</w:t>
      </w:r>
      <w:r w:rsidRPr="000844FE">
        <w:t>Дж/м</w:t>
      </w:r>
      <w:r w:rsidRPr="00DA513D">
        <w:rPr>
          <w:vertAlign w:val="superscript"/>
        </w:rPr>
        <w:t>3</w:t>
      </w:r>
      <w:r w:rsidRPr="000844FE">
        <w:t xml:space="preserve"> </w:t>
      </w:r>
      <w:r w:rsidR="00DA513D">
        <w:t>–</w:t>
      </w:r>
      <w:r w:rsidRPr="000844FE">
        <w:t xml:space="preserve"> константа анизотропии </w:t>
      </w:r>
      <w:r w:rsidR="00DA513D">
        <w:t>CoFe;</w:t>
      </w:r>
    </w:p>
    <w:p xmlns:wp14="http://schemas.microsoft.com/office/word/2010/wordml" w:rsidR="00DA513D" w:rsidP="00DA513D" w:rsidRDefault="000844FE" w14:paraId="1DF86EA6" wp14:textId="77777777">
      <w:pPr>
        <w:pStyle w:val="af4"/>
        <w:widowControl/>
        <w:autoSpaceDE/>
        <w:autoSpaceDN/>
        <w:adjustRightInd/>
        <w:spacing w:after="160" w:line="276" w:lineRule="auto"/>
        <w:ind w:left="567" w:firstLine="0"/>
      </w:pPr>
      <w:r w:rsidRPr="000844FE">
        <w:t>С</w:t>
      </w:r>
      <w:r w:rsidRPr="00DA513D">
        <w:rPr>
          <w:vertAlign w:val="subscript"/>
        </w:rPr>
        <w:t>2</w:t>
      </w:r>
      <w:r w:rsidR="00DA513D">
        <w:t>=0,7·</w:t>
      </w:r>
      <w:r w:rsidRPr="00DA513D" w:rsidR="00DA513D">
        <w:t>10</w:t>
      </w:r>
      <w:r w:rsidRPr="00DA513D">
        <w:rPr>
          <w:vertAlign w:val="superscript"/>
        </w:rPr>
        <w:t>-7</w:t>
      </w:r>
      <w:r w:rsidRPr="000844FE">
        <w:t>Дж/м</w:t>
      </w:r>
      <w:r w:rsidRPr="00DA513D">
        <w:rPr>
          <w:vertAlign w:val="superscript"/>
        </w:rPr>
        <w:t>3</w:t>
      </w:r>
      <w:r w:rsidRPr="000844FE">
        <w:t xml:space="preserve"> </w:t>
      </w:r>
      <w:r w:rsidR="00DA513D">
        <w:t>–</w:t>
      </w:r>
      <w:r w:rsidRPr="000844FE">
        <w:t xml:space="preserve"> константа магнитной связи между </w:t>
      </w:r>
      <w:proofErr w:type="spellStart"/>
      <w:r w:rsidRPr="000844FE">
        <w:t>ферромагнитными</w:t>
      </w:r>
      <w:proofErr w:type="spellEnd"/>
      <w:r w:rsidRPr="000844FE">
        <w:t xml:space="preserve"> электродами;</w:t>
      </w:r>
    </w:p>
    <w:p xmlns:wp14="http://schemas.microsoft.com/office/word/2010/wordml" w:rsidR="00DA513D" w:rsidP="00DA513D" w:rsidRDefault="000844FE" w14:paraId="14FB3EB8" wp14:textId="77777777">
      <w:pPr>
        <w:pStyle w:val="af4"/>
        <w:widowControl/>
        <w:autoSpaceDE/>
        <w:autoSpaceDN/>
        <w:adjustRightInd/>
        <w:spacing w:after="160" w:line="276" w:lineRule="auto"/>
        <w:ind w:left="567" w:firstLine="0"/>
      </w:pPr>
      <w:r w:rsidRPr="000844FE">
        <w:t>G</w:t>
      </w:r>
      <w:r w:rsidRPr="00DA513D">
        <w:rPr>
          <w:vertAlign w:val="subscript"/>
        </w:rPr>
        <w:t>0</w:t>
      </w:r>
      <w:r w:rsidRPr="000844FE">
        <w:t xml:space="preserve">=(300 Ом/см2 </w:t>
      </w:r>
      <w:r w:rsidR="00DA513D">
        <w:t>)</w:t>
      </w:r>
      <w:r w:rsidRPr="00DA513D" w:rsidR="00DA513D">
        <w:rPr>
          <w:vertAlign w:val="superscript"/>
        </w:rPr>
        <w:t>-</w:t>
      </w:r>
      <w:r w:rsidRPr="00DA513D">
        <w:rPr>
          <w:vertAlign w:val="superscript"/>
        </w:rPr>
        <w:t>1</w:t>
      </w:r>
      <w:r w:rsidRPr="000844FE">
        <w:t xml:space="preserve"> </w:t>
      </w:r>
      <w:r w:rsidR="00DA513D">
        <w:t>–</w:t>
      </w:r>
      <w:r w:rsidRPr="000844FE">
        <w:t xml:space="preserve"> проводимость структуры при Т=</w:t>
      </w:r>
      <w:r w:rsidRPr="00DA513D" w:rsidR="00DA513D">
        <w:t>0</w:t>
      </w:r>
      <w:r w:rsidRPr="000844FE">
        <w:t>К;</w:t>
      </w:r>
    </w:p>
    <w:p xmlns:wp14="http://schemas.microsoft.com/office/word/2010/wordml" w:rsidRPr="000844FE" w:rsidR="000844FE" w:rsidP="00DA513D" w:rsidRDefault="000844FE" w14:paraId="75DDCC54" wp14:textId="77777777">
      <w:pPr>
        <w:pStyle w:val="af4"/>
        <w:widowControl/>
        <w:autoSpaceDE/>
        <w:autoSpaceDN/>
        <w:adjustRightInd/>
        <w:spacing w:after="160" w:line="276" w:lineRule="auto"/>
        <w:ind w:left="567" w:firstLine="0"/>
      </w:pPr>
      <w:proofErr w:type="spellStart"/>
      <w:r w:rsidRPr="000844FE">
        <w:t>Gs</w:t>
      </w:r>
      <w:proofErr w:type="spellEnd"/>
      <w:r w:rsidRPr="000844FE">
        <w:t>(Т)</w:t>
      </w:r>
      <w:r w:rsidR="00DA513D">
        <w:t>=0</w:t>
      </w:r>
      <w:r w:rsidRPr="000844FE">
        <w:t>.</w:t>
      </w:r>
    </w:p>
    <w:p xmlns:wp14="http://schemas.microsoft.com/office/word/2010/wordml" w:rsidR="00242FD3" w:rsidP="00E21CC9" w:rsidRDefault="00E21CC9" w14:paraId="0345D1C7" wp14:textId="77777777">
      <w:pPr>
        <w:pStyle w:val="Style3"/>
        <w:widowControl/>
        <w:ind w:firstLine="567"/>
        <w:jc w:val="both"/>
        <w:rPr>
          <w:rStyle w:val="FontStyle18"/>
          <w:b w:val="0"/>
          <w:sz w:val="24"/>
          <w:szCs w:val="24"/>
        </w:rPr>
      </w:pPr>
      <w:r w:rsidRPr="00202E9D">
        <w:rPr>
          <w:rStyle w:val="FontStyle18"/>
          <w:b w:val="0"/>
          <w:sz w:val="24"/>
          <w:szCs w:val="24"/>
        </w:rPr>
        <w:t>Внеаудиторная самостоятельная работа обучающихся осуществляется в виде изучения литературы по соответствующему разделу с проработкой материала</w:t>
      </w:r>
      <w:r>
        <w:rPr>
          <w:rStyle w:val="FontStyle18"/>
          <w:b w:val="0"/>
          <w:sz w:val="24"/>
          <w:szCs w:val="24"/>
        </w:rPr>
        <w:t>. По двум разделам предусмотрена подготовка рефератов. При подготовке рефератов студенты должны пользоваться отечественными и зарубежными литературными источниками.</w:t>
      </w:r>
    </w:p>
    <w:p xmlns:wp14="http://schemas.microsoft.com/office/word/2010/wordml" w:rsidR="00E21CC9" w:rsidP="00E21CC9" w:rsidRDefault="00E21CC9" w14:paraId="561B8E31" wp14:textId="77777777">
      <w:pPr>
        <w:pStyle w:val="Style3"/>
        <w:widowControl/>
        <w:ind w:firstLine="567"/>
        <w:jc w:val="both"/>
        <w:rPr>
          <w:rStyle w:val="FontStyle31"/>
          <w:sz w:val="24"/>
          <w:szCs w:val="24"/>
        </w:rPr>
      </w:pPr>
      <w:r>
        <w:rPr>
          <w:rStyle w:val="FontStyle31"/>
          <w:sz w:val="24"/>
          <w:szCs w:val="24"/>
        </w:rPr>
        <w:t xml:space="preserve">Примерные темы рефератов по разделам «Методы формирования </w:t>
      </w:r>
      <w:proofErr w:type="spellStart"/>
      <w:r>
        <w:rPr>
          <w:rStyle w:val="FontStyle31"/>
          <w:sz w:val="24"/>
          <w:szCs w:val="24"/>
        </w:rPr>
        <w:t>наноэлектронных</w:t>
      </w:r>
      <w:proofErr w:type="spellEnd"/>
      <w:r>
        <w:rPr>
          <w:rStyle w:val="FontStyle31"/>
          <w:sz w:val="24"/>
          <w:szCs w:val="24"/>
        </w:rPr>
        <w:t xml:space="preserve"> структур» и «Элементы и приборы </w:t>
      </w:r>
      <w:proofErr w:type="spellStart"/>
      <w:r>
        <w:rPr>
          <w:rStyle w:val="FontStyle31"/>
          <w:sz w:val="24"/>
          <w:szCs w:val="24"/>
        </w:rPr>
        <w:t>наноэлектроники</w:t>
      </w:r>
      <w:proofErr w:type="spellEnd"/>
      <w:r>
        <w:rPr>
          <w:rStyle w:val="FontStyle31"/>
          <w:sz w:val="24"/>
          <w:szCs w:val="24"/>
        </w:rPr>
        <w:t>»:</w:t>
      </w:r>
    </w:p>
    <w:p xmlns:wp14="http://schemas.microsoft.com/office/word/2010/wordml" w:rsidRPr="00E21CC9" w:rsidR="00E21CC9" w:rsidP="00E21CC9" w:rsidRDefault="00E21CC9" w14:paraId="51C6C095" wp14:textId="77777777">
      <w:pPr>
        <w:pStyle w:val="af4"/>
        <w:widowControl/>
        <w:numPr>
          <w:ilvl w:val="0"/>
          <w:numId w:val="18"/>
        </w:numPr>
        <w:autoSpaceDE/>
        <w:autoSpaceDN/>
        <w:adjustRightInd/>
        <w:spacing w:after="160" w:line="276" w:lineRule="auto"/>
        <w:ind w:left="0" w:firstLine="567"/>
      </w:pPr>
      <w:r w:rsidRPr="00E21CC9">
        <w:t xml:space="preserve">Углеродные </w:t>
      </w:r>
      <w:proofErr w:type="spellStart"/>
      <w:r w:rsidRPr="00E21CC9">
        <w:t>наноматериалы</w:t>
      </w:r>
      <w:proofErr w:type="spellEnd"/>
      <w:r w:rsidRPr="00E21CC9">
        <w:t xml:space="preserve"> и структуры на их основе. Свойства, сфера применения.</w:t>
      </w:r>
    </w:p>
    <w:p xmlns:wp14="http://schemas.microsoft.com/office/word/2010/wordml" w:rsidRPr="00FE4597" w:rsidR="00E21CC9" w:rsidP="00FE4597" w:rsidRDefault="00E21CC9" w14:paraId="57E76C3F" wp14:textId="77777777">
      <w:pPr>
        <w:pStyle w:val="af4"/>
        <w:widowControl/>
        <w:numPr>
          <w:ilvl w:val="0"/>
          <w:numId w:val="18"/>
        </w:numPr>
        <w:autoSpaceDE/>
        <w:autoSpaceDN/>
        <w:adjustRightInd/>
        <w:spacing w:after="160" w:line="276" w:lineRule="auto"/>
        <w:ind w:left="0" w:firstLine="567"/>
      </w:pPr>
      <w:proofErr w:type="spellStart"/>
      <w:r w:rsidRPr="00FE4597">
        <w:t>Одноэлектроника</w:t>
      </w:r>
      <w:proofErr w:type="spellEnd"/>
      <w:r w:rsidRPr="00FE4597">
        <w:t xml:space="preserve"> (</w:t>
      </w:r>
      <w:proofErr w:type="spellStart"/>
      <w:r w:rsidRPr="00FE4597">
        <w:t>single</w:t>
      </w:r>
      <w:proofErr w:type="spellEnd"/>
      <w:r w:rsidRPr="00FE4597">
        <w:t xml:space="preserve"> </w:t>
      </w:r>
      <w:proofErr w:type="spellStart"/>
      <w:r w:rsidRPr="00FE4597">
        <w:t>electronics</w:t>
      </w:r>
      <w:proofErr w:type="spellEnd"/>
      <w:r w:rsidRPr="00FE4597">
        <w:t xml:space="preserve">). Физические основы. Устройства </w:t>
      </w:r>
      <w:proofErr w:type="spellStart"/>
      <w:r w:rsidRPr="00FE4597">
        <w:t>одноэлектроники</w:t>
      </w:r>
      <w:proofErr w:type="spellEnd"/>
      <w:r w:rsidRPr="00FE4597">
        <w:t>.</w:t>
      </w:r>
    </w:p>
    <w:p xmlns:wp14="http://schemas.microsoft.com/office/word/2010/wordml" w:rsidRPr="00FE4597" w:rsidR="00E21CC9" w:rsidP="00FE4597" w:rsidRDefault="00E21CC9" w14:paraId="58E88C81" wp14:textId="77777777">
      <w:pPr>
        <w:pStyle w:val="af4"/>
        <w:widowControl/>
        <w:numPr>
          <w:ilvl w:val="0"/>
          <w:numId w:val="18"/>
        </w:numPr>
        <w:autoSpaceDE/>
        <w:autoSpaceDN/>
        <w:adjustRightInd/>
        <w:spacing w:after="160" w:line="276" w:lineRule="auto"/>
        <w:ind w:left="0" w:firstLine="567"/>
      </w:pPr>
      <w:proofErr w:type="spellStart"/>
      <w:r w:rsidRPr="00FE4597">
        <w:t>Спинтроника</w:t>
      </w:r>
      <w:proofErr w:type="spellEnd"/>
      <w:r w:rsidRPr="00FE4597">
        <w:t xml:space="preserve"> (</w:t>
      </w:r>
      <w:proofErr w:type="spellStart"/>
      <w:r w:rsidRPr="00FE4597">
        <w:t>spintronics</w:t>
      </w:r>
      <w:proofErr w:type="spellEnd"/>
      <w:r w:rsidRPr="00FE4597">
        <w:t xml:space="preserve">). Физические основы. Устройства </w:t>
      </w:r>
      <w:proofErr w:type="spellStart"/>
      <w:r w:rsidRPr="00FE4597">
        <w:t>спинтроники</w:t>
      </w:r>
      <w:proofErr w:type="spellEnd"/>
      <w:r w:rsidRPr="00FE4597">
        <w:t xml:space="preserve">. </w:t>
      </w:r>
    </w:p>
    <w:p xmlns:wp14="http://schemas.microsoft.com/office/word/2010/wordml" w:rsidRPr="00FE4597" w:rsidR="00E21CC9" w:rsidP="00FE4597" w:rsidRDefault="00E21CC9" w14:paraId="0EA013A1" wp14:textId="77777777">
      <w:pPr>
        <w:pStyle w:val="af4"/>
        <w:widowControl/>
        <w:numPr>
          <w:ilvl w:val="0"/>
          <w:numId w:val="18"/>
        </w:numPr>
        <w:autoSpaceDE/>
        <w:autoSpaceDN/>
        <w:adjustRightInd/>
        <w:spacing w:after="160" w:line="276" w:lineRule="auto"/>
        <w:ind w:left="0" w:firstLine="567"/>
      </w:pPr>
      <w:r w:rsidRPr="00FE4597">
        <w:t>Квантовые компьютеры. Квантовые вычисления. Элементная база квантовых вычислений.</w:t>
      </w:r>
    </w:p>
    <w:p xmlns:wp14="http://schemas.microsoft.com/office/word/2010/wordml" w:rsidRPr="00FE4597" w:rsidR="00E21CC9" w:rsidP="00FE4597" w:rsidRDefault="00E21CC9" w14:paraId="125848FA" wp14:textId="77777777">
      <w:pPr>
        <w:pStyle w:val="af4"/>
        <w:widowControl/>
        <w:numPr>
          <w:ilvl w:val="0"/>
          <w:numId w:val="18"/>
        </w:numPr>
        <w:autoSpaceDE/>
        <w:autoSpaceDN/>
        <w:adjustRightInd/>
        <w:spacing w:after="160" w:line="276" w:lineRule="auto"/>
        <w:ind w:left="0" w:firstLine="567"/>
      </w:pPr>
      <w:r w:rsidRPr="00FE4597">
        <w:t>Молекулярная электроника. Основы молекулярной электроники. Устройства молекулярной электроники.</w:t>
      </w:r>
    </w:p>
    <w:p xmlns:wp14="http://schemas.microsoft.com/office/word/2010/wordml" w:rsidRPr="00FE4597" w:rsidR="00E21CC9" w:rsidP="00FE4597" w:rsidRDefault="00E21CC9" w14:paraId="5413042E" wp14:textId="77777777">
      <w:pPr>
        <w:pStyle w:val="af4"/>
        <w:widowControl/>
        <w:numPr>
          <w:ilvl w:val="0"/>
          <w:numId w:val="18"/>
        </w:numPr>
        <w:autoSpaceDE/>
        <w:autoSpaceDN/>
        <w:adjustRightInd/>
        <w:spacing w:after="160" w:line="276" w:lineRule="auto"/>
        <w:ind w:left="0" w:firstLine="567"/>
      </w:pPr>
      <w:proofErr w:type="spellStart"/>
      <w:r w:rsidRPr="00FE4597">
        <w:t>Нанофотоника</w:t>
      </w:r>
      <w:proofErr w:type="spellEnd"/>
      <w:r w:rsidRPr="00FE4597">
        <w:t xml:space="preserve">. Физические основы. Сфера применения. Устройства </w:t>
      </w:r>
      <w:proofErr w:type="spellStart"/>
      <w:r w:rsidRPr="00FE4597">
        <w:t>нанофотоники</w:t>
      </w:r>
      <w:proofErr w:type="spellEnd"/>
      <w:r w:rsidRPr="00FE4597">
        <w:t>.</w:t>
      </w:r>
    </w:p>
    <w:p xmlns:wp14="http://schemas.microsoft.com/office/word/2010/wordml" w:rsidRPr="00FE4597" w:rsidR="00E21CC9" w:rsidP="00FE4597" w:rsidRDefault="00E21CC9" w14:paraId="5791103B" wp14:textId="77777777">
      <w:pPr>
        <w:pStyle w:val="af4"/>
        <w:widowControl/>
        <w:numPr>
          <w:ilvl w:val="0"/>
          <w:numId w:val="18"/>
        </w:numPr>
        <w:autoSpaceDE/>
        <w:autoSpaceDN/>
        <w:adjustRightInd/>
        <w:spacing w:after="160" w:line="276" w:lineRule="auto"/>
        <w:ind w:left="0" w:firstLine="567"/>
      </w:pPr>
      <w:proofErr w:type="spellStart"/>
      <w:r w:rsidRPr="00FE4597">
        <w:t>Мемристорная</w:t>
      </w:r>
      <w:proofErr w:type="spellEnd"/>
      <w:r w:rsidRPr="00FE4597">
        <w:t xml:space="preserve"> электроника (</w:t>
      </w:r>
      <w:proofErr w:type="spellStart"/>
      <w:r w:rsidRPr="00FE4597">
        <w:t>memristor</w:t>
      </w:r>
      <w:proofErr w:type="spellEnd"/>
      <w:r w:rsidRPr="00FE4597">
        <w:t xml:space="preserve">). Свойства </w:t>
      </w:r>
      <w:proofErr w:type="spellStart"/>
      <w:r w:rsidRPr="00FE4597">
        <w:t>мемристора</w:t>
      </w:r>
      <w:proofErr w:type="spellEnd"/>
      <w:r w:rsidRPr="00FE4597">
        <w:t xml:space="preserve">. Устройства на базе </w:t>
      </w:r>
      <w:proofErr w:type="spellStart"/>
      <w:r w:rsidRPr="00FE4597">
        <w:t>мемристора</w:t>
      </w:r>
      <w:proofErr w:type="spellEnd"/>
      <w:r w:rsidRPr="00FE4597">
        <w:t>.</w:t>
      </w:r>
    </w:p>
    <w:p xmlns:wp14="http://schemas.microsoft.com/office/word/2010/wordml" w:rsidRPr="00FE4597" w:rsidR="00E21CC9" w:rsidP="00FE4597" w:rsidRDefault="00E21CC9" w14:paraId="4F953412" wp14:textId="77777777">
      <w:pPr>
        <w:pStyle w:val="af4"/>
        <w:widowControl/>
        <w:numPr>
          <w:ilvl w:val="0"/>
          <w:numId w:val="18"/>
        </w:numPr>
        <w:autoSpaceDE/>
        <w:autoSpaceDN/>
        <w:adjustRightInd/>
        <w:spacing w:after="160" w:line="276" w:lineRule="auto"/>
        <w:ind w:left="0" w:firstLine="567"/>
      </w:pPr>
      <w:r w:rsidRPr="00FE4597">
        <w:t xml:space="preserve">Полимерная электроника. Физические основы. Устройства полимерной электроники. </w:t>
      </w:r>
    </w:p>
    <w:p xmlns:wp14="http://schemas.microsoft.com/office/word/2010/wordml" w:rsidRPr="00FE4597" w:rsidR="00E21CC9" w:rsidP="00FE4597" w:rsidRDefault="00E21CC9" w14:paraId="03454885" wp14:textId="77777777">
      <w:pPr>
        <w:pStyle w:val="af4"/>
        <w:widowControl/>
        <w:numPr>
          <w:ilvl w:val="0"/>
          <w:numId w:val="18"/>
        </w:numPr>
        <w:autoSpaceDE/>
        <w:autoSpaceDN/>
        <w:adjustRightInd/>
        <w:spacing w:after="160" w:line="276" w:lineRule="auto"/>
        <w:ind w:left="0" w:firstLine="567"/>
      </w:pPr>
      <w:r w:rsidRPr="00FE4597">
        <w:t>Сверхпроводимость и электронные устройства на сверхпроводниках.</w:t>
      </w:r>
    </w:p>
    <w:p xmlns:wp14="http://schemas.microsoft.com/office/word/2010/wordml" w:rsidRPr="00FE4597" w:rsidR="00E21CC9" w:rsidP="00FE4597" w:rsidRDefault="00E21CC9" w14:paraId="7B9FF510" wp14:textId="77777777">
      <w:pPr>
        <w:pStyle w:val="af4"/>
        <w:widowControl/>
        <w:numPr>
          <w:ilvl w:val="0"/>
          <w:numId w:val="18"/>
        </w:numPr>
        <w:autoSpaceDE/>
        <w:autoSpaceDN/>
        <w:adjustRightInd/>
        <w:spacing w:after="160" w:line="276" w:lineRule="auto"/>
        <w:ind w:left="0" w:firstLine="567"/>
      </w:pPr>
      <w:proofErr w:type="spellStart"/>
      <w:r w:rsidRPr="00FE4597">
        <w:t>Наноплазмоника</w:t>
      </w:r>
      <w:proofErr w:type="spellEnd"/>
      <w:r w:rsidRPr="00FE4597">
        <w:t xml:space="preserve">. Физические основы </w:t>
      </w:r>
      <w:proofErr w:type="spellStart"/>
      <w:r w:rsidRPr="00FE4597">
        <w:t>наноплазмоники</w:t>
      </w:r>
      <w:proofErr w:type="spellEnd"/>
      <w:r w:rsidRPr="00FE4597">
        <w:t xml:space="preserve">. Устройства </w:t>
      </w:r>
      <w:proofErr w:type="spellStart"/>
      <w:r w:rsidRPr="00FE4597">
        <w:t>наноплазмоники</w:t>
      </w:r>
      <w:proofErr w:type="spellEnd"/>
      <w:r w:rsidRPr="00FE4597">
        <w:t>.</w:t>
      </w:r>
    </w:p>
    <w:p xmlns:wp14="http://schemas.microsoft.com/office/word/2010/wordml" w:rsidRPr="00FE4597" w:rsidR="00E21CC9" w:rsidP="00FE4597" w:rsidRDefault="00E21CC9" w14:paraId="463868CD" wp14:textId="77777777">
      <w:pPr>
        <w:pStyle w:val="af4"/>
        <w:widowControl/>
        <w:numPr>
          <w:ilvl w:val="0"/>
          <w:numId w:val="18"/>
        </w:numPr>
        <w:autoSpaceDE/>
        <w:autoSpaceDN/>
        <w:adjustRightInd/>
        <w:spacing w:after="160" w:line="276" w:lineRule="auto"/>
        <w:ind w:left="0" w:firstLine="567"/>
      </w:pPr>
      <w:r w:rsidRPr="00FE4597">
        <w:t xml:space="preserve">Методы формирования </w:t>
      </w:r>
      <w:proofErr w:type="spellStart"/>
      <w:r w:rsidRPr="00FE4597">
        <w:t>наноструктур</w:t>
      </w:r>
      <w:proofErr w:type="spellEnd"/>
      <w:r w:rsidRPr="00FE4597">
        <w:t>, основанные на использовании сканирующих зондов.</w:t>
      </w:r>
    </w:p>
    <w:p xmlns:wp14="http://schemas.microsoft.com/office/word/2010/wordml" w:rsidRPr="00FE4597" w:rsidR="00E21CC9" w:rsidP="00FE4597" w:rsidRDefault="00E21CC9" w14:paraId="290839CA" wp14:textId="77777777">
      <w:pPr>
        <w:pStyle w:val="af4"/>
        <w:widowControl/>
        <w:numPr>
          <w:ilvl w:val="0"/>
          <w:numId w:val="18"/>
        </w:numPr>
        <w:autoSpaceDE/>
        <w:autoSpaceDN/>
        <w:adjustRightInd/>
        <w:spacing w:after="160" w:line="276" w:lineRule="auto"/>
        <w:ind w:left="0" w:firstLine="567"/>
      </w:pPr>
      <w:proofErr w:type="spellStart"/>
      <w:r w:rsidRPr="00FE4597">
        <w:t>Нанолитография</w:t>
      </w:r>
      <w:proofErr w:type="spellEnd"/>
      <w:r w:rsidRPr="00FE4597">
        <w:t>. Виды литографии. Физические основы. Достоинства и недостатки.</w:t>
      </w:r>
    </w:p>
    <w:p xmlns:wp14="http://schemas.microsoft.com/office/word/2010/wordml" w:rsidRPr="00FE4597" w:rsidR="00E21CC9" w:rsidP="00FE4597" w:rsidRDefault="00E21CC9" w14:paraId="4779596B" wp14:textId="77777777">
      <w:pPr>
        <w:pStyle w:val="af4"/>
        <w:widowControl/>
        <w:numPr>
          <w:ilvl w:val="0"/>
          <w:numId w:val="18"/>
        </w:numPr>
        <w:autoSpaceDE/>
        <w:autoSpaceDN/>
        <w:adjustRightInd/>
        <w:spacing w:after="160" w:line="276" w:lineRule="auto"/>
        <w:ind w:left="0" w:firstLine="567"/>
      </w:pPr>
      <w:r w:rsidRPr="00FE4597">
        <w:t xml:space="preserve">Саморегулирующиеся процессы. </w:t>
      </w:r>
      <w:proofErr w:type="spellStart"/>
      <w:r w:rsidRPr="00FE4597">
        <w:t>Самосборка</w:t>
      </w:r>
      <w:proofErr w:type="spellEnd"/>
      <w:r w:rsidRPr="00FE4597">
        <w:t xml:space="preserve"> и самоорганизация. Атомные кластеры</w:t>
      </w:r>
    </w:p>
    <w:p xmlns:wp14="http://schemas.microsoft.com/office/word/2010/wordml" w:rsidRPr="00FE4597" w:rsidR="00E21CC9" w:rsidP="00FE4597" w:rsidRDefault="00E21CC9" w14:paraId="0D697BF7" wp14:textId="77777777">
      <w:pPr>
        <w:pStyle w:val="af4"/>
        <w:widowControl/>
        <w:numPr>
          <w:ilvl w:val="0"/>
          <w:numId w:val="18"/>
        </w:numPr>
        <w:autoSpaceDE/>
        <w:autoSpaceDN/>
        <w:adjustRightInd/>
        <w:spacing w:after="160" w:line="276" w:lineRule="auto"/>
        <w:ind w:left="0" w:firstLine="567"/>
      </w:pPr>
      <w:r w:rsidRPr="00FE4597">
        <w:t xml:space="preserve">Методы формирования тонких плёнок в </w:t>
      </w:r>
      <w:proofErr w:type="spellStart"/>
      <w:r w:rsidRPr="00FE4597">
        <w:t>наноэлектронике</w:t>
      </w:r>
      <w:proofErr w:type="spellEnd"/>
      <w:r w:rsidRPr="00FE4597">
        <w:t>.</w:t>
      </w:r>
    </w:p>
    <w:p xmlns:wp14="http://schemas.microsoft.com/office/word/2010/wordml" w:rsidRPr="00FE4597" w:rsidR="00E21CC9" w:rsidP="00FE4597" w:rsidRDefault="00E21CC9" w14:paraId="1546E6D3" wp14:textId="77777777">
      <w:pPr>
        <w:pStyle w:val="af4"/>
        <w:widowControl/>
        <w:numPr>
          <w:ilvl w:val="0"/>
          <w:numId w:val="18"/>
        </w:numPr>
        <w:autoSpaceDE/>
        <w:autoSpaceDN/>
        <w:adjustRightInd/>
        <w:spacing w:after="160" w:line="276" w:lineRule="auto"/>
        <w:ind w:left="0" w:firstLine="567"/>
      </w:pPr>
      <w:proofErr w:type="spellStart"/>
      <w:r w:rsidRPr="00FE4597">
        <w:t>Наноэлектромеханические</w:t>
      </w:r>
      <w:proofErr w:type="spellEnd"/>
      <w:r w:rsidRPr="00FE4597">
        <w:t xml:space="preserve"> системы (NEMS). Материалы и технологии.</w:t>
      </w:r>
    </w:p>
    <w:p xmlns:wp14="http://schemas.microsoft.com/office/word/2010/wordml" w:rsidRPr="00ED664F" w:rsidR="00F91E5F" w:rsidP="00F91E5F" w:rsidRDefault="00F91E5F" w14:paraId="79B86184" wp14:textId="77777777">
      <w:pPr>
        <w:pStyle w:val="Style6"/>
        <w:widowControl/>
        <w:ind w:firstLine="720"/>
        <w:jc w:val="both"/>
        <w:rPr>
          <w:rStyle w:val="FontStyle31"/>
          <w:rFonts w:ascii="Times New Roman" w:hAnsi="Times New Roman" w:cs="Times New Roman"/>
          <w:b/>
          <w:sz w:val="24"/>
          <w:szCs w:val="24"/>
        </w:rPr>
      </w:pPr>
      <w:r w:rsidRPr="00ED664F">
        <w:rPr>
          <w:rStyle w:val="FontStyle31"/>
          <w:rFonts w:ascii="Times New Roman" w:hAnsi="Times New Roman" w:cs="Times New Roman"/>
          <w:b/>
          <w:sz w:val="24"/>
          <w:szCs w:val="24"/>
        </w:rPr>
        <w:t xml:space="preserve">7. Оценочные средства для проведения промежуточной аттестации </w:t>
      </w:r>
    </w:p>
    <w:p xmlns:wp14="http://schemas.microsoft.com/office/word/2010/wordml" w:rsidR="00FE4597" w:rsidP="00FE4597" w:rsidRDefault="00FE4597" w14:paraId="39A219EE" wp14:textId="77777777">
      <w:pPr>
        <w:pStyle w:val="Style3"/>
        <w:widowControl/>
        <w:spacing w:line="276" w:lineRule="auto"/>
        <w:ind w:firstLine="567"/>
        <w:jc w:val="both"/>
        <w:rPr>
          <w:rStyle w:val="FontStyle18"/>
          <w:b w:val="0"/>
          <w:sz w:val="24"/>
          <w:szCs w:val="24"/>
        </w:rPr>
      </w:pPr>
      <w:r w:rsidRPr="00202E9D">
        <w:rPr>
          <w:rStyle w:val="FontStyle18"/>
          <w:b w:val="0"/>
          <w:sz w:val="24"/>
          <w:szCs w:val="24"/>
        </w:rPr>
        <w:t>а) Планируемые результаты обучения и оценочные средства для проведения промежуточной аттестации:</w:t>
      </w:r>
    </w:p>
    <w:tbl>
      <w:tblPr>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78"/>
        <w:gridCol w:w="2966"/>
        <w:gridCol w:w="4818"/>
      </w:tblGrid>
      <w:tr xmlns:wp14="http://schemas.microsoft.com/office/word/2010/wordml" w:rsidRPr="0035681F" w:rsidR="00FE4597" w:rsidTr="0049467D" w14:paraId="62D864D8" wp14:textId="77777777">
        <w:trPr>
          <w:trHeight w:val="912"/>
          <w:tblHeader/>
          <w:jc w:val="center"/>
        </w:trPr>
        <w:tc>
          <w:tcPr>
            <w:tcW w:w="843" w:type="pct"/>
            <w:vAlign w:val="center"/>
          </w:tcPr>
          <w:p w:rsidRPr="00E400F6" w:rsidR="00FE4597" w:rsidP="008A7612" w:rsidRDefault="00FE4597" w14:paraId="67314898" wp14:textId="77777777">
            <w:pPr>
              <w:jc w:val="center"/>
            </w:pPr>
            <w:r w:rsidRPr="00E400F6">
              <w:t xml:space="preserve">Структурный элемент </w:t>
            </w:r>
            <w:r w:rsidRPr="00E400F6">
              <w:br/>
            </w:r>
            <w:r w:rsidRPr="00E400F6">
              <w:t>компетенции</w:t>
            </w:r>
          </w:p>
        </w:tc>
        <w:tc>
          <w:tcPr>
            <w:tcW w:w="1584" w:type="pct"/>
            <w:shd w:val="clear" w:color="auto" w:fill="auto"/>
            <w:vAlign w:val="center"/>
          </w:tcPr>
          <w:p w:rsidRPr="00E400F6" w:rsidR="00FE4597" w:rsidP="008A7612" w:rsidRDefault="00FE4597" w14:paraId="72015DFE" wp14:textId="77777777">
            <w:pPr>
              <w:jc w:val="center"/>
            </w:pPr>
            <w:r>
              <w:t>Планируемые результаты обучения</w:t>
            </w:r>
          </w:p>
        </w:tc>
        <w:tc>
          <w:tcPr>
            <w:tcW w:w="2573" w:type="pct"/>
            <w:vAlign w:val="center"/>
          </w:tcPr>
          <w:p w:rsidR="00FE4597" w:rsidP="00FE4597" w:rsidRDefault="00FE4597" w14:paraId="10A25ACA" wp14:textId="77777777">
            <w:pPr>
              <w:jc w:val="center"/>
            </w:pPr>
            <w:r>
              <w:t>Оценочные средства</w:t>
            </w:r>
          </w:p>
        </w:tc>
      </w:tr>
      <w:tr xmlns:wp14="http://schemas.microsoft.com/office/word/2010/wordml" w:rsidRPr="0035681F" w:rsidR="00FE4597" w:rsidTr="00FE4597" w14:paraId="1991DABF" wp14:textId="77777777">
        <w:trPr>
          <w:jc w:val="center"/>
        </w:trPr>
        <w:tc>
          <w:tcPr>
            <w:tcW w:w="5000" w:type="pct"/>
            <w:gridSpan w:val="3"/>
          </w:tcPr>
          <w:p w:rsidRPr="00414CFD" w:rsidR="00FE4597" w:rsidP="008A7612" w:rsidRDefault="00FE4597" w14:paraId="498743BC" wp14:textId="77777777">
            <w:pPr>
              <w:rPr>
                <w:b/>
              </w:rPr>
            </w:pPr>
            <w:r w:rsidRPr="00414CFD">
              <w:rPr>
                <w:b/>
              </w:rPr>
              <w:t>Код и содержание компетенции:</w:t>
            </w:r>
            <w:r w:rsidRPr="00414CFD">
              <w:rPr>
                <w:rFonts w:ascii="Tahoma" w:hAnsi="Tahoma" w:cs="Tahoma"/>
                <w:color w:val="000000"/>
                <w:sz w:val="18"/>
                <w:szCs w:val="18"/>
              </w:rPr>
              <w:t xml:space="preserve"> </w:t>
            </w:r>
            <w:r>
              <w:t>способность учитывать современные тенденции развития электроники, измерительной и вычислительной техники, информационных технологий в своей профессиональной деятельности (ОПК-7)</w:t>
            </w:r>
          </w:p>
        </w:tc>
      </w:tr>
      <w:tr xmlns:wp14="http://schemas.microsoft.com/office/word/2010/wordml" w:rsidRPr="0035681F" w:rsidR="00FE4597" w:rsidTr="0049467D" w14:paraId="5D9F7120" wp14:textId="77777777">
        <w:trPr>
          <w:jc w:val="center"/>
        </w:trPr>
        <w:tc>
          <w:tcPr>
            <w:tcW w:w="843" w:type="pct"/>
          </w:tcPr>
          <w:p w:rsidRPr="000332A6" w:rsidR="00FE4597" w:rsidP="008A7612" w:rsidRDefault="00FE4597" w14:paraId="79AAD409" wp14:textId="77777777">
            <w:pPr>
              <w:rPr>
                <w:highlight w:val="yellow"/>
              </w:rPr>
            </w:pPr>
            <w:r w:rsidRPr="00414CFD">
              <w:t>Знать</w:t>
            </w:r>
          </w:p>
        </w:tc>
        <w:tc>
          <w:tcPr>
            <w:tcW w:w="1584" w:type="pct"/>
          </w:tcPr>
          <w:p w:rsidRPr="00360066" w:rsidR="00FE4597" w:rsidP="008A7612" w:rsidRDefault="00FE4597" w14:paraId="4944C8F8" wp14:textId="77777777">
            <w:pPr>
              <w:pStyle w:val="af4"/>
              <w:numPr>
                <w:ilvl w:val="0"/>
                <w:numId w:val="7"/>
              </w:numPr>
              <w:ind w:left="0" w:firstLine="0"/>
              <w:jc w:val="left"/>
              <w:rPr>
                <w:i/>
              </w:rPr>
            </w:pPr>
            <w:r>
              <w:rPr>
                <w:i/>
              </w:rPr>
              <w:t>п</w:t>
            </w:r>
            <w:r w:rsidRPr="00360066">
              <w:rPr>
                <w:i/>
              </w:rPr>
              <w:t xml:space="preserve">ерспективные направления развития техники в области </w:t>
            </w:r>
            <w:r>
              <w:rPr>
                <w:i/>
              </w:rPr>
              <w:t xml:space="preserve">микро- и </w:t>
            </w:r>
            <w:proofErr w:type="spellStart"/>
            <w:r>
              <w:rPr>
                <w:i/>
              </w:rPr>
              <w:t>нано</w:t>
            </w:r>
            <w:r w:rsidRPr="00360066">
              <w:rPr>
                <w:i/>
              </w:rPr>
              <w:t>электроники</w:t>
            </w:r>
            <w:proofErr w:type="spellEnd"/>
            <w:r>
              <w:rPr>
                <w:i/>
              </w:rPr>
              <w:t>;</w:t>
            </w:r>
          </w:p>
          <w:p w:rsidR="00FE4597" w:rsidP="008A7612" w:rsidRDefault="00FE4597" w14:paraId="0D479782" wp14:textId="77777777">
            <w:pPr>
              <w:pStyle w:val="af4"/>
              <w:numPr>
                <w:ilvl w:val="0"/>
                <w:numId w:val="7"/>
              </w:numPr>
              <w:ind w:left="0" w:firstLine="0"/>
              <w:jc w:val="left"/>
              <w:rPr>
                <w:i/>
              </w:rPr>
            </w:pPr>
            <w:r w:rsidRPr="0053586B">
              <w:rPr>
                <w:i/>
              </w:rPr>
              <w:t>элементн</w:t>
            </w:r>
            <w:r>
              <w:rPr>
                <w:i/>
              </w:rPr>
              <w:t>ую базу современной электроники</w:t>
            </w:r>
            <w:r w:rsidRPr="0053586B">
              <w:rPr>
                <w:i/>
              </w:rPr>
              <w:t>;</w:t>
            </w:r>
          </w:p>
          <w:p w:rsidRPr="006252D9" w:rsidR="00FE4597" w:rsidP="008A7612" w:rsidRDefault="00FE4597" w14:paraId="714FCDC7" wp14:textId="77777777">
            <w:pPr>
              <w:pStyle w:val="af4"/>
              <w:numPr>
                <w:ilvl w:val="0"/>
                <w:numId w:val="7"/>
              </w:numPr>
              <w:ind w:left="0" w:firstLine="0"/>
              <w:jc w:val="left"/>
            </w:pPr>
            <w:r>
              <w:rPr>
                <w:i/>
              </w:rPr>
              <w:t>ф</w:t>
            </w:r>
            <w:r w:rsidRPr="008D3FE7">
              <w:rPr>
                <w:i/>
              </w:rPr>
              <w:t xml:space="preserve">изические основы </w:t>
            </w:r>
            <w:r>
              <w:rPr>
                <w:i/>
              </w:rPr>
              <w:t xml:space="preserve">микро- и </w:t>
            </w:r>
            <w:proofErr w:type="spellStart"/>
            <w:r>
              <w:rPr>
                <w:i/>
              </w:rPr>
              <w:t>наноэлектроники</w:t>
            </w:r>
            <w:proofErr w:type="spellEnd"/>
          </w:p>
        </w:tc>
        <w:tc>
          <w:tcPr>
            <w:tcW w:w="2573" w:type="pct"/>
          </w:tcPr>
          <w:p w:rsidRPr="002434FC" w:rsidR="00FE4597" w:rsidP="008A7612" w:rsidRDefault="002434FC" w14:paraId="176259CA" wp14:textId="77777777">
            <w:pPr>
              <w:pStyle w:val="af4"/>
              <w:numPr>
                <w:ilvl w:val="0"/>
                <w:numId w:val="7"/>
              </w:numPr>
              <w:ind w:left="0" w:firstLine="0"/>
              <w:jc w:val="left"/>
              <w:rPr>
                <w:i/>
              </w:rPr>
            </w:pPr>
            <w:r w:rsidRPr="002D393C">
              <w:rPr>
                <w:i/>
              </w:rPr>
              <w:t>Как устроена установка молекулярно-лучевой эпитаксии?</w:t>
            </w:r>
          </w:p>
          <w:p w:rsidRPr="002434FC" w:rsidR="002434FC" w:rsidP="008A7612" w:rsidRDefault="002434FC" w14:paraId="4B1397B6" wp14:textId="77777777">
            <w:pPr>
              <w:pStyle w:val="af4"/>
              <w:numPr>
                <w:ilvl w:val="0"/>
                <w:numId w:val="7"/>
              </w:numPr>
              <w:ind w:left="0" w:firstLine="0"/>
              <w:jc w:val="left"/>
              <w:rPr>
                <w:i/>
              </w:rPr>
            </w:pPr>
            <w:r w:rsidRPr="002D393C">
              <w:rPr>
                <w:i/>
              </w:rPr>
              <w:t>Какие методы используют для мониторинга процесса молекулярно-лучевой эпитаксии?</w:t>
            </w:r>
          </w:p>
          <w:p w:rsidRPr="002434FC" w:rsidR="002434FC" w:rsidP="002434FC" w:rsidRDefault="002434FC" w14:paraId="5E170B7F" wp14:textId="77777777">
            <w:pPr>
              <w:pStyle w:val="af4"/>
              <w:numPr>
                <w:ilvl w:val="0"/>
                <w:numId w:val="7"/>
              </w:numPr>
              <w:ind w:left="0" w:firstLine="0"/>
              <w:jc w:val="left"/>
              <w:rPr>
                <w:i/>
              </w:rPr>
            </w:pPr>
            <w:r w:rsidRPr="002D393C">
              <w:rPr>
                <w:i/>
              </w:rPr>
              <w:t xml:space="preserve">В чем суть метода электрохимического осаждения материалов? </w:t>
            </w:r>
          </w:p>
          <w:p w:rsidRPr="002434FC" w:rsidR="002434FC" w:rsidP="002434FC" w:rsidRDefault="002434FC" w14:paraId="597A397D" wp14:textId="77777777">
            <w:pPr>
              <w:pStyle w:val="af4"/>
              <w:numPr>
                <w:ilvl w:val="0"/>
                <w:numId w:val="7"/>
              </w:numPr>
              <w:ind w:left="0" w:firstLine="0"/>
              <w:jc w:val="left"/>
              <w:rPr>
                <w:i/>
              </w:rPr>
            </w:pPr>
            <w:r w:rsidRPr="002D393C">
              <w:rPr>
                <w:i/>
              </w:rPr>
              <w:t xml:space="preserve">Какие подходы используют для формирования </w:t>
            </w:r>
            <w:proofErr w:type="spellStart"/>
            <w:r w:rsidRPr="002D393C">
              <w:rPr>
                <w:i/>
              </w:rPr>
              <w:t>наноструктур</w:t>
            </w:r>
            <w:proofErr w:type="spellEnd"/>
            <w:r w:rsidRPr="002D393C">
              <w:rPr>
                <w:i/>
              </w:rPr>
              <w:t xml:space="preserve"> - </w:t>
            </w:r>
            <w:proofErr w:type="spellStart"/>
            <w:r w:rsidRPr="002D393C">
              <w:rPr>
                <w:i/>
              </w:rPr>
              <w:t>наношнуров</w:t>
            </w:r>
            <w:proofErr w:type="spellEnd"/>
            <w:r w:rsidRPr="002D393C">
              <w:rPr>
                <w:i/>
              </w:rPr>
              <w:t xml:space="preserve">, </w:t>
            </w:r>
            <w:proofErr w:type="spellStart"/>
            <w:r w:rsidRPr="002D393C">
              <w:rPr>
                <w:i/>
              </w:rPr>
              <w:t>нанотрубок</w:t>
            </w:r>
            <w:proofErr w:type="spellEnd"/>
            <w:r w:rsidRPr="002D393C">
              <w:rPr>
                <w:i/>
              </w:rPr>
              <w:t xml:space="preserve"> и </w:t>
            </w:r>
            <w:proofErr w:type="spellStart"/>
            <w:r w:rsidRPr="002D393C">
              <w:rPr>
                <w:i/>
              </w:rPr>
              <w:t>наноточек</w:t>
            </w:r>
            <w:proofErr w:type="spellEnd"/>
            <w:r w:rsidRPr="002D393C">
              <w:rPr>
                <w:i/>
              </w:rPr>
              <w:t xml:space="preserve"> - электрохимическим осаждением материалов?</w:t>
            </w:r>
          </w:p>
          <w:p w:rsidRPr="002434FC" w:rsidR="002434FC" w:rsidP="002434FC" w:rsidRDefault="002434FC" w14:paraId="4019DC0D" wp14:textId="77777777">
            <w:pPr>
              <w:pStyle w:val="af4"/>
              <w:numPr>
                <w:ilvl w:val="0"/>
                <w:numId w:val="7"/>
              </w:numPr>
              <w:ind w:left="0" w:firstLine="0"/>
              <w:jc w:val="left"/>
              <w:rPr>
                <w:i/>
              </w:rPr>
            </w:pPr>
            <w:r w:rsidRPr="002D393C">
              <w:rPr>
                <w:i/>
              </w:rPr>
              <w:t>В чем сущность метода электрохимического оксидирования (анодирования) материалов?</w:t>
            </w:r>
          </w:p>
          <w:p w:rsidRPr="002434FC" w:rsidR="002434FC" w:rsidP="002434FC" w:rsidRDefault="002434FC" w14:paraId="7DE3375B" wp14:textId="77777777">
            <w:pPr>
              <w:pStyle w:val="af4"/>
              <w:numPr>
                <w:ilvl w:val="0"/>
                <w:numId w:val="7"/>
              </w:numPr>
              <w:ind w:left="0" w:firstLine="0"/>
              <w:jc w:val="left"/>
              <w:rPr>
                <w:i/>
              </w:rPr>
            </w:pPr>
            <w:r w:rsidRPr="002D393C">
              <w:rPr>
                <w:i/>
              </w:rPr>
              <w:t>Какое явление лежит в основе метода сканирующей туннельной микроскопии?</w:t>
            </w:r>
          </w:p>
          <w:p w:rsidRPr="002434FC" w:rsidR="002434FC" w:rsidP="002434FC" w:rsidRDefault="002434FC" w14:paraId="0CDE0D5E" wp14:textId="77777777">
            <w:pPr>
              <w:pStyle w:val="af4"/>
              <w:numPr>
                <w:ilvl w:val="0"/>
                <w:numId w:val="7"/>
              </w:numPr>
              <w:ind w:left="0" w:firstLine="0"/>
              <w:jc w:val="left"/>
              <w:rPr>
                <w:i/>
              </w:rPr>
            </w:pPr>
            <w:r w:rsidRPr="002D393C">
              <w:rPr>
                <w:i/>
              </w:rPr>
              <w:t xml:space="preserve">Какими элементами осуществляют перемещение зонда на </w:t>
            </w:r>
            <w:proofErr w:type="spellStart"/>
            <w:r w:rsidRPr="002D393C">
              <w:rPr>
                <w:i/>
              </w:rPr>
              <w:t>субнанометровые</w:t>
            </w:r>
            <w:proofErr w:type="spellEnd"/>
            <w:r w:rsidRPr="002D393C">
              <w:rPr>
                <w:i/>
              </w:rPr>
              <w:t xml:space="preserve"> расстояния?</w:t>
            </w:r>
          </w:p>
          <w:p w:rsidRPr="002434FC" w:rsidR="002434FC" w:rsidP="002434FC" w:rsidRDefault="002434FC" w14:paraId="16535D39" wp14:textId="77777777">
            <w:pPr>
              <w:pStyle w:val="af4"/>
              <w:numPr>
                <w:ilvl w:val="0"/>
                <w:numId w:val="7"/>
              </w:numPr>
              <w:ind w:left="0" w:firstLine="0"/>
              <w:jc w:val="left"/>
              <w:rPr>
                <w:i/>
              </w:rPr>
            </w:pPr>
            <w:r w:rsidRPr="002D393C">
              <w:rPr>
                <w:i/>
              </w:rPr>
              <w:t>Каковы основные режимы работы сканирующего туннельного микроскопа?</w:t>
            </w:r>
          </w:p>
          <w:p w:rsidRPr="002434FC" w:rsidR="002434FC" w:rsidP="002434FC" w:rsidRDefault="002434FC" w14:paraId="765A38E0" wp14:textId="77777777">
            <w:pPr>
              <w:pStyle w:val="af4"/>
              <w:numPr>
                <w:ilvl w:val="0"/>
                <w:numId w:val="7"/>
              </w:numPr>
              <w:ind w:left="0" w:firstLine="0"/>
              <w:jc w:val="left"/>
              <w:rPr>
                <w:i/>
              </w:rPr>
            </w:pPr>
            <w:r w:rsidRPr="002D393C">
              <w:rPr>
                <w:i/>
              </w:rPr>
              <w:t>Какое явление лежит в основе метода атомной силовой микроскопии?</w:t>
            </w:r>
          </w:p>
          <w:p w:rsidRPr="002434FC" w:rsidR="002434FC" w:rsidP="002434FC" w:rsidRDefault="002434FC" w14:paraId="2A2C2EE1" wp14:textId="77777777">
            <w:pPr>
              <w:pStyle w:val="af4"/>
              <w:numPr>
                <w:ilvl w:val="0"/>
                <w:numId w:val="7"/>
              </w:numPr>
              <w:ind w:left="0" w:firstLine="0"/>
              <w:jc w:val="left"/>
              <w:rPr>
                <w:i/>
              </w:rPr>
            </w:pPr>
            <w:r w:rsidRPr="002D393C">
              <w:rPr>
                <w:i/>
              </w:rPr>
              <w:t>Как контролируют отклонение консоли с зондом от равновесного положения в атомном силовом микроскопе?</w:t>
            </w:r>
          </w:p>
          <w:p w:rsidRPr="002D393C" w:rsidR="002D393C" w:rsidP="002D393C" w:rsidRDefault="002434FC" w14:paraId="3A42092E" wp14:textId="77777777">
            <w:pPr>
              <w:pStyle w:val="af4"/>
              <w:numPr>
                <w:ilvl w:val="0"/>
                <w:numId w:val="7"/>
              </w:numPr>
              <w:ind w:left="0" w:firstLine="0"/>
              <w:jc w:val="left"/>
              <w:rPr>
                <w:i/>
              </w:rPr>
            </w:pPr>
            <w:r w:rsidRPr="002D393C">
              <w:rPr>
                <w:i/>
              </w:rPr>
              <w:t>Каковы типичные параметры электронного луча, используемого для электронно-лучевой литографии?</w:t>
            </w:r>
          </w:p>
          <w:p w:rsidRPr="002D393C" w:rsidR="002D393C" w:rsidP="002D393C" w:rsidRDefault="002434FC" w14:paraId="5E402788" wp14:textId="77777777">
            <w:pPr>
              <w:pStyle w:val="af4"/>
              <w:numPr>
                <w:ilvl w:val="0"/>
                <w:numId w:val="7"/>
              </w:numPr>
              <w:ind w:left="0" w:firstLine="0"/>
              <w:jc w:val="left"/>
              <w:rPr>
                <w:i/>
              </w:rPr>
            </w:pPr>
            <w:r w:rsidRPr="002D393C">
              <w:rPr>
                <w:i/>
              </w:rPr>
              <w:t xml:space="preserve">Какие материалы используют в качестве </w:t>
            </w:r>
            <w:proofErr w:type="spellStart"/>
            <w:r w:rsidRPr="002D393C">
              <w:rPr>
                <w:i/>
              </w:rPr>
              <w:t>резистов</w:t>
            </w:r>
            <w:proofErr w:type="spellEnd"/>
            <w:r w:rsidRPr="002D393C">
              <w:rPr>
                <w:i/>
              </w:rPr>
              <w:t xml:space="preserve"> для электронно-лучевой литографии?</w:t>
            </w:r>
          </w:p>
          <w:p w:rsidRPr="002D393C" w:rsidR="002434FC" w:rsidP="002D393C" w:rsidRDefault="002434FC" w14:paraId="0B47E9CA" wp14:textId="77777777">
            <w:pPr>
              <w:pStyle w:val="af4"/>
              <w:numPr>
                <w:ilvl w:val="0"/>
                <w:numId w:val="7"/>
              </w:numPr>
              <w:ind w:left="0" w:firstLine="0"/>
              <w:jc w:val="left"/>
              <w:rPr>
                <w:i/>
              </w:rPr>
            </w:pPr>
            <w:r w:rsidRPr="002D393C">
              <w:rPr>
                <w:i/>
              </w:rPr>
              <w:t xml:space="preserve"> Какое разрешение</w:t>
            </w:r>
            <w:r w:rsidR="002D393C">
              <w:rPr>
                <w:i/>
              </w:rPr>
              <w:t xml:space="preserve"> </w:t>
            </w:r>
            <w:r w:rsidRPr="002D393C" w:rsidR="002D393C">
              <w:rPr>
                <w:i/>
              </w:rPr>
              <w:t>обеспечивает</w:t>
            </w:r>
            <w:r w:rsidRPr="002D393C">
              <w:rPr>
                <w:i/>
              </w:rPr>
              <w:t xml:space="preserve"> электронно-лучевая литография? Что принципиально ограничивает разрешающую </w:t>
            </w:r>
            <w:proofErr w:type="spellStart"/>
            <w:r w:rsidRPr="002D393C">
              <w:rPr>
                <w:i/>
              </w:rPr>
              <w:t>сnособность</w:t>
            </w:r>
            <w:proofErr w:type="spellEnd"/>
            <w:r w:rsidR="002D393C">
              <w:rPr>
                <w:i/>
              </w:rPr>
              <w:t xml:space="preserve"> </w:t>
            </w:r>
            <w:r w:rsidRPr="002D393C">
              <w:rPr>
                <w:i/>
              </w:rPr>
              <w:t xml:space="preserve">электронно- лучевой </w:t>
            </w:r>
            <w:r w:rsidR="002D393C">
              <w:rPr>
                <w:i/>
              </w:rPr>
              <w:t>л</w:t>
            </w:r>
            <w:r w:rsidRPr="002D393C">
              <w:rPr>
                <w:i/>
              </w:rPr>
              <w:t>итографии?</w:t>
            </w:r>
          </w:p>
          <w:p w:rsidRPr="002D393C" w:rsidR="002D393C" w:rsidP="002D393C" w:rsidRDefault="002D393C" w14:paraId="72CA8C3A" wp14:textId="77777777">
            <w:pPr>
              <w:pStyle w:val="af4"/>
              <w:numPr>
                <w:ilvl w:val="0"/>
                <w:numId w:val="7"/>
              </w:numPr>
              <w:ind w:left="0" w:firstLine="0"/>
              <w:jc w:val="left"/>
              <w:rPr>
                <w:i/>
              </w:rPr>
            </w:pPr>
            <w:r w:rsidRPr="002D393C">
              <w:rPr>
                <w:i/>
              </w:rPr>
              <w:t xml:space="preserve">Что такое </w:t>
            </w:r>
            <w:proofErr w:type="spellStart"/>
            <w:r w:rsidRPr="002D393C">
              <w:rPr>
                <w:i/>
              </w:rPr>
              <w:t>самосборка</w:t>
            </w:r>
            <w:proofErr w:type="spellEnd"/>
            <w:r w:rsidRPr="002D393C">
              <w:rPr>
                <w:i/>
              </w:rPr>
              <w:t xml:space="preserve"> и какой движущей силой она обусловлена?</w:t>
            </w:r>
          </w:p>
          <w:p w:rsidRPr="002D393C" w:rsidR="002D393C" w:rsidP="002D393C" w:rsidRDefault="002D393C" w14:paraId="73982535" wp14:textId="77777777">
            <w:pPr>
              <w:pStyle w:val="af4"/>
              <w:numPr>
                <w:ilvl w:val="0"/>
                <w:numId w:val="7"/>
              </w:numPr>
              <w:ind w:left="0" w:firstLine="0"/>
              <w:jc w:val="left"/>
              <w:rPr>
                <w:i/>
              </w:rPr>
            </w:pPr>
            <w:r w:rsidRPr="002D393C">
              <w:rPr>
                <w:i/>
              </w:rPr>
              <w:t>Какие химические соединения используют в качестве прикрепляющей группы, промежуточной группы, поверхностной функциональной группы?</w:t>
            </w:r>
          </w:p>
          <w:p w:rsidRPr="002D393C" w:rsidR="002D393C" w:rsidP="002D393C" w:rsidRDefault="002D393C" w14:paraId="478F0FB3" wp14:textId="77777777">
            <w:pPr>
              <w:pStyle w:val="af4"/>
              <w:numPr>
                <w:ilvl w:val="0"/>
                <w:numId w:val="7"/>
              </w:numPr>
              <w:ind w:left="0" w:firstLine="0"/>
              <w:jc w:val="left"/>
              <w:rPr>
                <w:i/>
              </w:rPr>
            </w:pPr>
            <w:r w:rsidRPr="002D393C">
              <w:rPr>
                <w:i/>
              </w:rPr>
              <w:t>Что такое самоорганизация и какой движущей силой она обусловлена?</w:t>
            </w:r>
          </w:p>
          <w:p w:rsidR="002D393C" w:rsidP="002D393C" w:rsidRDefault="002D393C" w14:paraId="3918A76C" wp14:textId="77777777">
            <w:pPr>
              <w:pStyle w:val="af4"/>
              <w:numPr>
                <w:ilvl w:val="0"/>
                <w:numId w:val="7"/>
              </w:numPr>
              <w:ind w:left="0" w:firstLine="0"/>
              <w:jc w:val="left"/>
              <w:rPr>
                <w:i/>
              </w:rPr>
            </w:pPr>
            <w:r w:rsidRPr="002D393C">
              <w:rPr>
                <w:i/>
              </w:rPr>
              <w:t>Что такое золь? Что такое гель? Как происходят золь-гель-превращения?</w:t>
            </w:r>
          </w:p>
          <w:p w:rsidR="002D393C" w:rsidP="002D393C" w:rsidRDefault="002D393C" w14:paraId="7330CC03" wp14:textId="77777777">
            <w:pPr>
              <w:pStyle w:val="af4"/>
              <w:numPr>
                <w:ilvl w:val="0"/>
                <w:numId w:val="7"/>
              </w:numPr>
              <w:ind w:left="0" w:firstLine="0"/>
              <w:jc w:val="left"/>
              <w:rPr>
                <w:i/>
              </w:rPr>
            </w:pPr>
            <w:r w:rsidRPr="002D393C">
              <w:rPr>
                <w:i/>
              </w:rPr>
              <w:t xml:space="preserve">Каковы </w:t>
            </w:r>
            <w:proofErr w:type="spellStart"/>
            <w:r w:rsidRPr="002D393C">
              <w:rPr>
                <w:i/>
              </w:rPr>
              <w:t>низкоразмерные</w:t>
            </w:r>
            <w:proofErr w:type="spellEnd"/>
            <w:r w:rsidRPr="002D393C">
              <w:rPr>
                <w:i/>
              </w:rPr>
              <w:t xml:space="preserve"> формы углеродных структур? </w:t>
            </w:r>
          </w:p>
          <w:p w:rsidR="002D393C" w:rsidP="002D393C" w:rsidRDefault="002D393C" w14:paraId="7CAFF143" wp14:textId="77777777">
            <w:pPr>
              <w:pStyle w:val="af4"/>
              <w:numPr>
                <w:ilvl w:val="0"/>
                <w:numId w:val="7"/>
              </w:numPr>
              <w:ind w:left="0" w:firstLine="0"/>
              <w:jc w:val="left"/>
              <w:rPr>
                <w:i/>
              </w:rPr>
            </w:pPr>
            <w:r w:rsidRPr="002D393C">
              <w:rPr>
                <w:i/>
              </w:rPr>
              <w:t xml:space="preserve">Что такое </w:t>
            </w:r>
            <w:proofErr w:type="spellStart"/>
            <w:r w:rsidRPr="002D393C">
              <w:rPr>
                <w:i/>
              </w:rPr>
              <w:t>rрафен</w:t>
            </w:r>
            <w:proofErr w:type="spellEnd"/>
            <w:r w:rsidRPr="002D393C">
              <w:rPr>
                <w:i/>
              </w:rPr>
              <w:t>?</w:t>
            </w:r>
            <w:r>
              <w:rPr>
                <w:i/>
              </w:rPr>
              <w:t xml:space="preserve"> </w:t>
            </w:r>
            <w:r w:rsidRPr="002D393C">
              <w:rPr>
                <w:i/>
              </w:rPr>
              <w:t xml:space="preserve">Как получают </w:t>
            </w:r>
            <w:proofErr w:type="spellStart"/>
            <w:r w:rsidRPr="002D393C">
              <w:rPr>
                <w:i/>
              </w:rPr>
              <w:t>rрафен</w:t>
            </w:r>
            <w:proofErr w:type="spellEnd"/>
            <w:r w:rsidRPr="002D393C">
              <w:rPr>
                <w:i/>
              </w:rPr>
              <w:t xml:space="preserve">? Какими основными свойствами обладает </w:t>
            </w:r>
            <w:proofErr w:type="spellStart"/>
            <w:r w:rsidRPr="002D393C">
              <w:rPr>
                <w:i/>
              </w:rPr>
              <w:t>rрафен</w:t>
            </w:r>
            <w:proofErr w:type="spellEnd"/>
            <w:r w:rsidRPr="002D393C">
              <w:rPr>
                <w:i/>
              </w:rPr>
              <w:t>?</w:t>
            </w:r>
          </w:p>
          <w:p w:rsidR="002D393C" w:rsidP="002D393C" w:rsidRDefault="002D393C" w14:paraId="7B76F890" wp14:textId="77777777">
            <w:pPr>
              <w:pStyle w:val="af4"/>
              <w:numPr>
                <w:ilvl w:val="0"/>
                <w:numId w:val="7"/>
              </w:numPr>
              <w:ind w:left="0" w:firstLine="0"/>
              <w:jc w:val="left"/>
              <w:rPr>
                <w:i/>
              </w:rPr>
            </w:pPr>
            <w:r w:rsidRPr="002D393C">
              <w:rPr>
                <w:i/>
              </w:rPr>
              <w:t xml:space="preserve">Что такое углеродная </w:t>
            </w:r>
            <w:proofErr w:type="spellStart"/>
            <w:r w:rsidRPr="002D393C">
              <w:rPr>
                <w:i/>
              </w:rPr>
              <w:t>нанотрубка</w:t>
            </w:r>
            <w:proofErr w:type="spellEnd"/>
            <w:r w:rsidRPr="002D393C">
              <w:rPr>
                <w:i/>
              </w:rPr>
              <w:t xml:space="preserve"> и какими параметрами структуры она характеризуется? </w:t>
            </w:r>
          </w:p>
          <w:p w:rsidR="002D393C" w:rsidP="002D393C" w:rsidRDefault="002D393C" w14:paraId="28771A4C" wp14:textId="77777777">
            <w:pPr>
              <w:pStyle w:val="af4"/>
              <w:numPr>
                <w:ilvl w:val="0"/>
                <w:numId w:val="7"/>
              </w:numPr>
              <w:ind w:left="0" w:firstLine="0"/>
              <w:jc w:val="left"/>
              <w:rPr>
                <w:i/>
              </w:rPr>
            </w:pPr>
            <w:r w:rsidRPr="002D393C">
              <w:rPr>
                <w:i/>
              </w:rPr>
              <w:t xml:space="preserve">Какими электронными свойствами обладают </w:t>
            </w:r>
            <w:proofErr w:type="spellStart"/>
            <w:r w:rsidRPr="002D393C">
              <w:rPr>
                <w:i/>
              </w:rPr>
              <w:t>одностенные</w:t>
            </w:r>
            <w:proofErr w:type="spellEnd"/>
            <w:r w:rsidRPr="002D393C">
              <w:rPr>
                <w:i/>
              </w:rPr>
              <w:t xml:space="preserve"> углеродные </w:t>
            </w:r>
            <w:proofErr w:type="spellStart"/>
            <w:r w:rsidRPr="002D393C">
              <w:rPr>
                <w:i/>
              </w:rPr>
              <w:t>нанотрубки</w:t>
            </w:r>
            <w:proofErr w:type="spellEnd"/>
            <w:r w:rsidRPr="002D393C">
              <w:rPr>
                <w:i/>
              </w:rPr>
              <w:t xml:space="preserve">? </w:t>
            </w:r>
          </w:p>
          <w:p w:rsidR="002D393C" w:rsidP="002D393C" w:rsidRDefault="002D393C" w14:paraId="6A3141F4" wp14:textId="77777777">
            <w:pPr>
              <w:pStyle w:val="af4"/>
              <w:numPr>
                <w:ilvl w:val="0"/>
                <w:numId w:val="7"/>
              </w:numPr>
              <w:ind w:left="0" w:firstLine="0"/>
              <w:jc w:val="left"/>
              <w:rPr>
                <w:i/>
              </w:rPr>
            </w:pPr>
            <w:r w:rsidRPr="002D393C">
              <w:rPr>
                <w:i/>
              </w:rPr>
              <w:t xml:space="preserve">Каковы электронные свойства </w:t>
            </w:r>
            <w:proofErr w:type="spellStart"/>
            <w:r w:rsidRPr="002D393C">
              <w:rPr>
                <w:i/>
              </w:rPr>
              <w:t>многостенных</w:t>
            </w:r>
            <w:proofErr w:type="spellEnd"/>
            <w:r w:rsidRPr="002D393C">
              <w:rPr>
                <w:i/>
              </w:rPr>
              <w:t xml:space="preserve"> углеродных </w:t>
            </w:r>
            <w:proofErr w:type="spellStart"/>
            <w:r w:rsidRPr="002D393C">
              <w:rPr>
                <w:i/>
              </w:rPr>
              <w:t>нанотрубок</w:t>
            </w:r>
            <w:proofErr w:type="spellEnd"/>
            <w:r w:rsidRPr="002D393C">
              <w:rPr>
                <w:i/>
              </w:rPr>
              <w:t xml:space="preserve">? </w:t>
            </w:r>
          </w:p>
          <w:p w:rsidR="002D393C" w:rsidP="002D393C" w:rsidRDefault="002D393C" w14:paraId="0881478B" wp14:textId="77777777">
            <w:pPr>
              <w:pStyle w:val="af4"/>
              <w:numPr>
                <w:ilvl w:val="0"/>
                <w:numId w:val="7"/>
              </w:numPr>
              <w:ind w:left="0" w:firstLine="0"/>
              <w:jc w:val="left"/>
              <w:rPr>
                <w:i/>
              </w:rPr>
            </w:pPr>
            <w:r w:rsidRPr="002D393C">
              <w:rPr>
                <w:i/>
              </w:rPr>
              <w:t xml:space="preserve">Какие методы используют для получения углеродных </w:t>
            </w:r>
            <w:proofErr w:type="spellStart"/>
            <w:r w:rsidRPr="002D393C">
              <w:rPr>
                <w:i/>
              </w:rPr>
              <w:t>нанотрубок</w:t>
            </w:r>
            <w:proofErr w:type="spellEnd"/>
            <w:r w:rsidRPr="002D393C">
              <w:rPr>
                <w:i/>
              </w:rPr>
              <w:t xml:space="preserve">? </w:t>
            </w:r>
          </w:p>
          <w:p w:rsidR="002D393C" w:rsidP="002D393C" w:rsidRDefault="002D393C" w14:paraId="503DDFB5" wp14:textId="77777777">
            <w:pPr>
              <w:pStyle w:val="af4"/>
              <w:numPr>
                <w:ilvl w:val="0"/>
                <w:numId w:val="7"/>
              </w:numPr>
              <w:ind w:left="0" w:firstLine="0"/>
              <w:jc w:val="left"/>
              <w:rPr>
                <w:i/>
              </w:rPr>
            </w:pPr>
            <w:r w:rsidRPr="002D393C">
              <w:rPr>
                <w:i/>
              </w:rPr>
              <w:t>Что такое фуллерены?</w:t>
            </w:r>
          </w:p>
        </w:tc>
      </w:tr>
      <w:tr xmlns:wp14="http://schemas.microsoft.com/office/word/2010/wordml" w:rsidRPr="0035681F" w:rsidR="00FE4597" w:rsidTr="0049467D" w14:paraId="7A3CBB1D" wp14:textId="77777777">
        <w:trPr>
          <w:jc w:val="center"/>
        </w:trPr>
        <w:tc>
          <w:tcPr>
            <w:tcW w:w="843" w:type="pct"/>
          </w:tcPr>
          <w:p w:rsidRPr="00226B27" w:rsidR="00FE4597" w:rsidP="008A7612" w:rsidRDefault="00FE4597" w14:paraId="0EE952E5" wp14:textId="77777777">
            <w:pPr>
              <w:rPr>
                <w:highlight w:val="yellow"/>
              </w:rPr>
            </w:pPr>
            <w:r w:rsidRPr="00414CFD">
              <w:t>Уметь:</w:t>
            </w:r>
          </w:p>
        </w:tc>
        <w:tc>
          <w:tcPr>
            <w:tcW w:w="1584" w:type="pct"/>
          </w:tcPr>
          <w:p w:rsidRPr="00A16B57" w:rsidR="00FE4597" w:rsidP="008A7612" w:rsidRDefault="00FE4597" w14:paraId="7FBC7C73" wp14:textId="77777777">
            <w:pPr>
              <w:pStyle w:val="af4"/>
              <w:numPr>
                <w:ilvl w:val="0"/>
                <w:numId w:val="7"/>
              </w:numPr>
              <w:ind w:left="0" w:firstLine="0"/>
              <w:jc w:val="left"/>
              <w:rPr>
                <w:i/>
              </w:rPr>
            </w:pPr>
            <w:r>
              <w:t xml:space="preserve"> </w:t>
            </w:r>
            <w:r>
              <w:rPr>
                <w:i/>
              </w:rPr>
              <w:t>п</w:t>
            </w:r>
            <w:r w:rsidRPr="00360066">
              <w:rPr>
                <w:i/>
              </w:rPr>
              <w:t>рименять знания в профессиональной деятельности. Отличать эффективное решение от неэффективного</w:t>
            </w:r>
          </w:p>
          <w:p w:rsidRPr="003B2268" w:rsidR="00FE4597" w:rsidP="008A7612" w:rsidRDefault="00FE4597" w14:paraId="1A5DF115" wp14:textId="77777777">
            <w:pPr>
              <w:pStyle w:val="af4"/>
              <w:numPr>
                <w:ilvl w:val="0"/>
                <w:numId w:val="7"/>
              </w:numPr>
              <w:ind w:left="0" w:firstLine="0"/>
              <w:jc w:val="left"/>
            </w:pPr>
            <w:r w:rsidRPr="00A16B57">
              <w:rPr>
                <w:i/>
              </w:rPr>
              <w:t xml:space="preserve">выполнять расчёт характеристик электронных приборов микро- и </w:t>
            </w:r>
            <w:proofErr w:type="spellStart"/>
            <w:r w:rsidRPr="00A16B57">
              <w:rPr>
                <w:i/>
              </w:rPr>
              <w:t>наноэлектроники</w:t>
            </w:r>
            <w:proofErr w:type="spellEnd"/>
          </w:p>
        </w:tc>
        <w:tc>
          <w:tcPr>
            <w:tcW w:w="2573" w:type="pct"/>
          </w:tcPr>
          <w:p w:rsidRPr="00331F1F" w:rsidR="00331F1F" w:rsidP="00331F1F" w:rsidRDefault="00331F1F" w14:paraId="756BE9B6" wp14:textId="77777777">
            <w:pPr>
              <w:pStyle w:val="af4"/>
              <w:numPr>
                <w:ilvl w:val="0"/>
                <w:numId w:val="7"/>
              </w:numPr>
              <w:ind w:left="0" w:firstLine="0"/>
              <w:jc w:val="left"/>
              <w:rPr>
                <w:i/>
              </w:rPr>
            </w:pPr>
            <w:r w:rsidRPr="00331F1F">
              <w:rPr>
                <w:i/>
              </w:rPr>
              <w:t>Рассчитайте и постройте графически соотношение между шириной квантовой прямоугольной потенциальной ямы с высотой барьера U0 = 0,5, 1,0, 3 эВ и энергией первого разрешенного состояния Е1 = 0,05U0, 0,1U0, 0,3U0, 0,50,05/U0 для электронов с эффективной массой m* = 0,06m0.</w:t>
            </w:r>
          </w:p>
          <w:p w:rsidRPr="00331F1F" w:rsidR="00331F1F" w:rsidP="00331F1F" w:rsidRDefault="00331F1F" w14:paraId="765B4977" wp14:textId="77777777">
            <w:pPr>
              <w:pStyle w:val="af4"/>
              <w:numPr>
                <w:ilvl w:val="0"/>
                <w:numId w:val="7"/>
              </w:numPr>
              <w:ind w:left="0" w:firstLine="0"/>
              <w:jc w:val="left"/>
              <w:rPr>
                <w:i/>
              </w:rPr>
            </w:pPr>
            <w:r w:rsidRPr="00331F1F">
              <w:rPr>
                <w:i/>
              </w:rPr>
              <w:t>Рассчитайте значение ширины прямоугольной потенциальной ямы, при котором энергетический зазор между первым и вторым разрешенными состояниями в ней был равен 0,05, 0,1 и 0,13 эВ при эффективной массе электронов m* = 0,06m0 и высоте барьера U0 = 2 эВ и U0 = ∞.</w:t>
            </w:r>
          </w:p>
          <w:p w:rsidRPr="00331F1F" w:rsidR="00331F1F" w:rsidP="00331F1F" w:rsidRDefault="00331F1F" w14:paraId="168DFBEF" wp14:textId="77777777">
            <w:pPr>
              <w:pStyle w:val="af4"/>
              <w:numPr>
                <w:ilvl w:val="0"/>
                <w:numId w:val="7"/>
              </w:numPr>
              <w:ind w:left="0" w:firstLine="0"/>
              <w:jc w:val="left"/>
              <w:rPr>
                <w:i/>
              </w:rPr>
            </w:pPr>
            <w:r w:rsidRPr="00331F1F">
              <w:rPr>
                <w:i/>
              </w:rPr>
              <w:t xml:space="preserve">Рассчитайте и постройте график зависимости плотности состояний электронов в квантовой пленке толщиной 20нм, в квантовом шнуре с сечением 20х20нм2, квантовой точке 20х20х20нм3 от энергии Е, отсчитываемой от дна зоны проводимости полупроводника, из которого они изготовлены, при эффективной массе электрона 0,04m0 и 0,07m0. </w:t>
            </w:r>
          </w:p>
          <w:p w:rsidRPr="00331F1F" w:rsidR="00FE4597" w:rsidP="00331F1F" w:rsidRDefault="00331F1F" w14:paraId="2C44D536" wp14:textId="77777777">
            <w:pPr>
              <w:pStyle w:val="af4"/>
              <w:numPr>
                <w:ilvl w:val="0"/>
                <w:numId w:val="7"/>
              </w:numPr>
              <w:ind w:left="0" w:firstLine="0"/>
              <w:jc w:val="left"/>
              <w:rPr>
                <w:i/>
              </w:rPr>
            </w:pPr>
            <w:r w:rsidRPr="00331F1F">
              <w:rPr>
                <w:i/>
              </w:rPr>
              <w:t xml:space="preserve">Рассчитайте и постройте график зависимости концентрации электронов в квантовой яме, квантовом шнуре и квантовой точке при комнатной температуре от положения уровня Ферми относительно дна зоны проводимости (ЕF–ЕС) в полупроводнике, из которого они изготовлены. Ширина квантовой ямы –10 </w:t>
            </w:r>
            <w:proofErr w:type="spellStart"/>
            <w:r w:rsidRPr="00331F1F">
              <w:rPr>
                <w:i/>
              </w:rPr>
              <w:t>нм</w:t>
            </w:r>
            <w:proofErr w:type="spellEnd"/>
            <w:r w:rsidRPr="00331F1F">
              <w:rPr>
                <w:i/>
              </w:rPr>
              <w:t>, сечение квантового шнура – 10х10 нм2, размеры квантовой точки – 10х10х10нм3. Эффективная масса электрона – 0,06m0. Отношение (ЕF – ЕC)/(</w:t>
            </w:r>
            <w:proofErr w:type="spellStart"/>
            <w:r w:rsidRPr="00331F1F">
              <w:rPr>
                <w:i/>
              </w:rPr>
              <w:t>kвT</w:t>
            </w:r>
            <w:proofErr w:type="spellEnd"/>
            <w:r w:rsidRPr="00331F1F">
              <w:rPr>
                <w:i/>
              </w:rPr>
              <w:t>) варьировать в пределах от –4до +10.</w:t>
            </w:r>
          </w:p>
          <w:p w:rsidRPr="00331F1F" w:rsidR="00331F1F" w:rsidP="00331F1F" w:rsidRDefault="00331F1F" w14:paraId="20645FED" wp14:textId="77777777">
            <w:pPr>
              <w:pStyle w:val="af4"/>
              <w:numPr>
                <w:ilvl w:val="0"/>
                <w:numId w:val="7"/>
              </w:numPr>
              <w:ind w:left="0" w:firstLine="0"/>
              <w:jc w:val="left"/>
              <w:rPr>
                <w:i/>
              </w:rPr>
            </w:pPr>
            <w:r w:rsidRPr="00331F1F">
              <w:rPr>
                <w:i/>
              </w:rPr>
              <w:t xml:space="preserve">Рассчитайте вольтамперные характеристики симметричной </w:t>
            </w:r>
            <w:proofErr w:type="spellStart"/>
            <w:r w:rsidRPr="00331F1F">
              <w:rPr>
                <w:i/>
              </w:rPr>
              <w:t>двухбарьерной</w:t>
            </w:r>
            <w:proofErr w:type="spellEnd"/>
            <w:r w:rsidRPr="00331F1F">
              <w:rPr>
                <w:i/>
              </w:rPr>
              <w:t xml:space="preserve"> туннельной структуры, соответствующие упругому и неупругому </w:t>
            </w:r>
            <w:proofErr w:type="spellStart"/>
            <w:r w:rsidRPr="00331F1F">
              <w:rPr>
                <w:i/>
              </w:rPr>
              <w:t>сотуннелированию</w:t>
            </w:r>
            <w:proofErr w:type="spellEnd"/>
            <w:r w:rsidRPr="00331F1F">
              <w:rPr>
                <w:i/>
              </w:rPr>
              <w:t xml:space="preserve"> в ней при температурах 10, 80 и 300К в диапазоне приложенных напряжений 0–2 В при емкости барьеров 10–18 Ф каждый.</w:t>
            </w:r>
          </w:p>
          <w:p w:rsidRPr="00331F1F" w:rsidR="00331F1F" w:rsidP="00331F1F" w:rsidRDefault="00331F1F" w14:paraId="42980297" wp14:textId="77777777">
            <w:pPr>
              <w:pStyle w:val="af4"/>
              <w:ind w:left="0" w:firstLine="0"/>
              <w:jc w:val="left"/>
              <w:rPr>
                <w:i/>
              </w:rPr>
            </w:pPr>
            <w:r w:rsidRPr="00331F1F">
              <w:rPr>
                <w:i/>
              </w:rPr>
              <w:t>Примите:</w:t>
            </w:r>
          </w:p>
          <w:p w:rsidRPr="00331F1F" w:rsidR="00331F1F" w:rsidP="00331F1F" w:rsidRDefault="00331F1F" w14:paraId="28618283" wp14:textId="77777777">
            <w:pPr>
              <w:pStyle w:val="af4"/>
              <w:ind w:left="0" w:firstLine="0"/>
              <w:jc w:val="left"/>
              <w:rPr>
                <w:i/>
              </w:rPr>
            </w:pPr>
            <w:r w:rsidRPr="00331F1F">
              <w:rPr>
                <w:i/>
              </w:rPr>
              <w:t>σ1=σ2=0,5 (мкОм м)-1 – проводимости барьеров в отсутствии туннельных процессов; Δ = е2/C – средний энергетический зазор между состояниями в островке;</w:t>
            </w:r>
          </w:p>
          <w:p w:rsidRPr="00331F1F" w:rsidR="00331F1F" w:rsidP="00331F1F" w:rsidRDefault="00331F1F" w14:paraId="493EE360" wp14:textId="77777777">
            <w:pPr>
              <w:pStyle w:val="af4"/>
              <w:ind w:left="0" w:firstLine="0"/>
              <w:jc w:val="left"/>
              <w:rPr>
                <w:i/>
              </w:rPr>
            </w:pPr>
            <w:r w:rsidRPr="00331F1F">
              <w:rPr>
                <w:i/>
              </w:rPr>
              <w:t>Е1 = 0,05 эВ, Е2 = 0,03 эВ.</w:t>
            </w:r>
          </w:p>
          <w:p w:rsidRPr="00331F1F" w:rsidR="00331F1F" w:rsidP="00331F1F" w:rsidRDefault="00331F1F" w14:paraId="0D664965" wp14:textId="77777777">
            <w:pPr>
              <w:pStyle w:val="af4"/>
              <w:numPr>
                <w:ilvl w:val="0"/>
                <w:numId w:val="7"/>
              </w:numPr>
              <w:ind w:left="0" w:firstLine="0"/>
              <w:jc w:val="left"/>
              <w:rPr>
                <w:i/>
              </w:rPr>
            </w:pPr>
            <w:r w:rsidRPr="00331F1F">
              <w:rPr>
                <w:i/>
              </w:rPr>
              <w:t xml:space="preserve">Рассчитайте вольтамперную характеристику </w:t>
            </w:r>
            <w:proofErr w:type="spellStart"/>
            <w:r w:rsidRPr="00331F1F">
              <w:rPr>
                <w:i/>
              </w:rPr>
              <w:t>двухбарьерной</w:t>
            </w:r>
            <w:proofErr w:type="spellEnd"/>
            <w:r w:rsidRPr="00331F1F">
              <w:rPr>
                <w:i/>
              </w:rPr>
              <w:t xml:space="preserve"> одноэлектронной структуры в диапазоне 0–3 В с различными туннельными прозрачностями барьеров при значении меньшей туннельной прозрачности Т=0,7 для двух значений емкости островка 5·10-19Ф и 2·10-19Ф.</w:t>
            </w:r>
          </w:p>
          <w:p w:rsidRPr="00331F1F" w:rsidR="00331F1F" w:rsidP="00331F1F" w:rsidRDefault="00331F1F" w14:paraId="5E8AB883" wp14:textId="77777777">
            <w:pPr>
              <w:pStyle w:val="af4"/>
              <w:numPr>
                <w:ilvl w:val="0"/>
                <w:numId w:val="7"/>
              </w:numPr>
              <w:ind w:left="0" w:firstLine="0"/>
              <w:jc w:val="left"/>
              <w:rPr>
                <w:i/>
              </w:rPr>
            </w:pPr>
            <w:r w:rsidRPr="00331F1F">
              <w:rPr>
                <w:i/>
              </w:rPr>
              <w:t xml:space="preserve">Рассчитайте условия поддержания в островке одноэлектронного транзистора постоянного количества электронов n=0, 1, 2, 3, 4, 5 в зависимости от потенциала затвора в диапазоне 0–3В при одинаковых емкостях истока и стока CS = </w:t>
            </w:r>
            <w:proofErr w:type="spellStart"/>
            <w:r w:rsidRPr="00331F1F">
              <w:rPr>
                <w:i/>
              </w:rPr>
              <w:t>Cd</w:t>
            </w:r>
            <w:proofErr w:type="spellEnd"/>
            <w:r w:rsidRPr="00331F1F">
              <w:rPr>
                <w:i/>
              </w:rPr>
              <w:t xml:space="preserve"> = 10-17Ф и емкости затвора </w:t>
            </w:r>
            <w:proofErr w:type="spellStart"/>
            <w:r w:rsidRPr="00331F1F">
              <w:rPr>
                <w:i/>
              </w:rPr>
              <w:t>Cg</w:t>
            </w:r>
            <w:proofErr w:type="spellEnd"/>
            <w:r w:rsidRPr="00331F1F">
              <w:rPr>
                <w:i/>
              </w:rPr>
              <w:t>=10-16Ф. Найдите рабочие температурные условия для этого транзистора.</w:t>
            </w:r>
          </w:p>
          <w:p w:rsidRPr="00331F1F" w:rsidR="00331F1F" w:rsidP="00331F1F" w:rsidRDefault="00331F1F" w14:paraId="477ED35C" wp14:textId="77777777">
            <w:pPr>
              <w:pStyle w:val="af4"/>
              <w:numPr>
                <w:ilvl w:val="0"/>
                <w:numId w:val="7"/>
              </w:numPr>
              <w:ind w:left="0" w:firstLine="0"/>
              <w:jc w:val="left"/>
              <w:rPr>
                <w:i/>
              </w:rPr>
            </w:pPr>
            <w:r w:rsidRPr="00331F1F">
              <w:rPr>
                <w:i/>
              </w:rPr>
              <w:t xml:space="preserve">Для симметричной </w:t>
            </w:r>
            <w:proofErr w:type="spellStart"/>
            <w:r w:rsidRPr="00331F1F">
              <w:rPr>
                <w:i/>
              </w:rPr>
              <w:t>двухбарьерной</w:t>
            </w:r>
            <w:proofErr w:type="spellEnd"/>
            <w:r w:rsidRPr="00331F1F">
              <w:rPr>
                <w:i/>
              </w:rPr>
              <w:t xml:space="preserve"> резонансно-туннельной структуры </w:t>
            </w:r>
            <w:proofErr w:type="spellStart"/>
            <w:r w:rsidRPr="00331F1F">
              <w:rPr>
                <w:i/>
              </w:rPr>
              <w:t>AlAs</w:t>
            </w:r>
            <w:proofErr w:type="spellEnd"/>
            <w:r w:rsidRPr="00331F1F">
              <w:rPr>
                <w:i/>
              </w:rPr>
              <w:t>/</w:t>
            </w:r>
            <w:proofErr w:type="spellStart"/>
            <w:r w:rsidRPr="00331F1F">
              <w:rPr>
                <w:i/>
              </w:rPr>
              <w:t>GaAs</w:t>
            </w:r>
            <w:proofErr w:type="spellEnd"/>
            <w:r w:rsidRPr="00331F1F">
              <w:rPr>
                <w:i/>
              </w:rPr>
              <w:t xml:space="preserve">/ </w:t>
            </w:r>
            <w:proofErr w:type="spellStart"/>
            <w:r w:rsidRPr="00331F1F">
              <w:rPr>
                <w:i/>
              </w:rPr>
              <w:t>AlAs</w:t>
            </w:r>
            <w:proofErr w:type="spellEnd"/>
            <w:r w:rsidRPr="00331F1F">
              <w:rPr>
                <w:i/>
              </w:rPr>
              <w:t xml:space="preserve"> определите зависимость коэффициента прохождения электронов от их энергии T(</w:t>
            </w:r>
            <w:proofErr w:type="spellStart"/>
            <w:r w:rsidRPr="00331F1F">
              <w:rPr>
                <w:i/>
              </w:rPr>
              <w:t>Ez</w:t>
            </w:r>
            <w:proofErr w:type="spellEnd"/>
            <w:r w:rsidRPr="00331F1F">
              <w:rPr>
                <w:i/>
              </w:rPr>
              <w:t xml:space="preserve">) при ширине барьеров 1 и 2нм, высоте барьеров U=1,3 и 1,5эВ, ширине колодца 2 и 3нм. Энергию электронов варьируйте в диапазоне 0–U. Эффективную массу электронов в </w:t>
            </w:r>
            <w:proofErr w:type="spellStart"/>
            <w:r w:rsidRPr="00331F1F">
              <w:rPr>
                <w:i/>
              </w:rPr>
              <w:t>AlAs</w:t>
            </w:r>
            <w:proofErr w:type="spellEnd"/>
            <w:r w:rsidRPr="00331F1F">
              <w:rPr>
                <w:i/>
              </w:rPr>
              <w:t xml:space="preserve"> примите равной 0,15m0, а в </w:t>
            </w:r>
            <w:proofErr w:type="spellStart"/>
            <w:r w:rsidRPr="00331F1F">
              <w:rPr>
                <w:i/>
              </w:rPr>
              <w:t>GaAs</w:t>
            </w:r>
            <w:proofErr w:type="spellEnd"/>
            <w:r w:rsidRPr="00331F1F">
              <w:rPr>
                <w:i/>
              </w:rPr>
              <w:t xml:space="preserve"> – равной 0,067m0.</w:t>
            </w:r>
          </w:p>
          <w:p w:rsidRPr="00331F1F" w:rsidR="00331F1F" w:rsidP="00331F1F" w:rsidRDefault="00331F1F" w14:paraId="17C3373C" wp14:textId="77777777">
            <w:pPr>
              <w:pStyle w:val="af4"/>
              <w:numPr>
                <w:ilvl w:val="0"/>
                <w:numId w:val="7"/>
              </w:numPr>
              <w:ind w:left="0" w:firstLine="0"/>
              <w:jc w:val="left"/>
              <w:rPr>
                <w:i/>
              </w:rPr>
            </w:pPr>
            <w:r w:rsidRPr="00331F1F">
              <w:rPr>
                <w:i/>
              </w:rPr>
              <w:t>Рассчитайте энергетическое положение резонансных уровней в резонансно-</w:t>
            </w:r>
            <w:proofErr w:type="spellStart"/>
            <w:r w:rsidRPr="00331F1F">
              <w:rPr>
                <w:i/>
              </w:rPr>
              <w:t>туннельней</w:t>
            </w:r>
            <w:proofErr w:type="spellEnd"/>
            <w:r w:rsidRPr="00331F1F">
              <w:rPr>
                <w:i/>
              </w:rPr>
              <w:t xml:space="preserve"> структуре </w:t>
            </w:r>
            <w:proofErr w:type="spellStart"/>
            <w:r w:rsidRPr="00331F1F">
              <w:rPr>
                <w:i/>
              </w:rPr>
              <w:t>AlGaAs</w:t>
            </w:r>
            <w:proofErr w:type="spellEnd"/>
            <w:r w:rsidRPr="00331F1F">
              <w:rPr>
                <w:i/>
              </w:rPr>
              <w:t>/</w:t>
            </w:r>
            <w:proofErr w:type="spellStart"/>
            <w:r w:rsidRPr="00331F1F">
              <w:rPr>
                <w:i/>
              </w:rPr>
              <w:t>GaAs</w:t>
            </w:r>
            <w:proofErr w:type="spellEnd"/>
            <w:r w:rsidRPr="00331F1F">
              <w:rPr>
                <w:i/>
              </w:rPr>
              <w:t>/</w:t>
            </w:r>
            <w:proofErr w:type="spellStart"/>
            <w:r w:rsidRPr="00331F1F">
              <w:rPr>
                <w:i/>
              </w:rPr>
              <w:t>AlGaAs</w:t>
            </w:r>
            <w:proofErr w:type="spellEnd"/>
            <w:r w:rsidRPr="00331F1F">
              <w:rPr>
                <w:i/>
              </w:rPr>
              <w:t xml:space="preserve"> с шириной барьеров 1нм и шириной колодцев 1, 2 и 3нм, используя условия квантового ограничения и коэффициенты туннельной прозрачности структуры в рамках приближения квантово-механического импеданса потенциальных барьеров. Эффективную массу электронов в </w:t>
            </w:r>
            <w:proofErr w:type="spellStart"/>
            <w:r w:rsidRPr="00331F1F">
              <w:rPr>
                <w:i/>
              </w:rPr>
              <w:t>AlGaAs</w:t>
            </w:r>
            <w:proofErr w:type="spellEnd"/>
            <w:r w:rsidRPr="00331F1F">
              <w:rPr>
                <w:i/>
              </w:rPr>
              <w:t xml:space="preserve"> примите равной 0,09m0, в </w:t>
            </w:r>
            <w:proofErr w:type="spellStart"/>
            <w:r w:rsidRPr="00331F1F">
              <w:rPr>
                <w:i/>
              </w:rPr>
              <w:t>GaAs</w:t>
            </w:r>
            <w:proofErr w:type="spellEnd"/>
            <w:r w:rsidRPr="00331F1F">
              <w:rPr>
                <w:i/>
              </w:rPr>
              <w:t xml:space="preserve"> равной 0,067m0, U=0,23эВ.</w:t>
            </w:r>
          </w:p>
        </w:tc>
      </w:tr>
      <w:tr xmlns:wp14="http://schemas.microsoft.com/office/word/2010/wordml" w:rsidRPr="0035681F" w:rsidR="00FE4597" w:rsidTr="0049467D" w14:paraId="5DB74DF1" wp14:textId="77777777">
        <w:trPr>
          <w:jc w:val="center"/>
        </w:trPr>
        <w:tc>
          <w:tcPr>
            <w:tcW w:w="843" w:type="pct"/>
          </w:tcPr>
          <w:p w:rsidRPr="00226B27" w:rsidR="00FE4597" w:rsidP="008A7612" w:rsidRDefault="00FE4597" w14:paraId="25A28ECB" wp14:textId="77777777">
            <w:pPr>
              <w:rPr>
                <w:highlight w:val="yellow"/>
              </w:rPr>
            </w:pPr>
            <w:r w:rsidRPr="00414CFD">
              <w:t>Владеть:</w:t>
            </w:r>
          </w:p>
        </w:tc>
        <w:tc>
          <w:tcPr>
            <w:tcW w:w="1584" w:type="pct"/>
          </w:tcPr>
          <w:p w:rsidRPr="006252D9" w:rsidR="00FE4597" w:rsidP="008A7612" w:rsidRDefault="00FE4597" w14:paraId="385599ED" wp14:textId="77777777">
            <w:pPr>
              <w:pStyle w:val="af4"/>
              <w:numPr>
                <w:ilvl w:val="0"/>
                <w:numId w:val="7"/>
              </w:numPr>
              <w:ind w:left="0" w:firstLine="0"/>
              <w:jc w:val="left"/>
            </w:pPr>
            <w:r>
              <w:rPr>
                <w:i/>
              </w:rPr>
              <w:t>п</w:t>
            </w:r>
            <w:r w:rsidRPr="005271B7">
              <w:rPr>
                <w:i/>
              </w:rPr>
              <w:t xml:space="preserve">рактическими навыками моделирования, исследования и проектирования структурных, электронных, магнитных и оптических свойств микро- и </w:t>
            </w:r>
            <w:proofErr w:type="spellStart"/>
            <w:r w:rsidRPr="005271B7">
              <w:rPr>
                <w:i/>
              </w:rPr>
              <w:t>наноструктур</w:t>
            </w:r>
            <w:proofErr w:type="spellEnd"/>
          </w:p>
        </w:tc>
        <w:tc>
          <w:tcPr>
            <w:tcW w:w="2573" w:type="pct"/>
          </w:tcPr>
          <w:p w:rsidR="00FE4597" w:rsidP="009F008B" w:rsidRDefault="009F008B" w14:paraId="70002335" wp14:textId="77777777">
            <w:pPr>
              <w:pStyle w:val="af4"/>
              <w:ind w:left="0" w:firstLine="0"/>
              <w:jc w:val="left"/>
              <w:rPr>
                <w:i/>
              </w:rPr>
            </w:pPr>
            <w:r>
              <w:rPr>
                <w:i/>
              </w:rPr>
              <w:t>Выполнение и защита лабораторных работ:</w:t>
            </w:r>
          </w:p>
          <w:p w:rsidRPr="0049467D" w:rsidR="0049467D" w:rsidP="0049467D" w:rsidRDefault="0049467D" w14:paraId="43B598D7" wp14:textId="77777777">
            <w:pPr>
              <w:pStyle w:val="af4"/>
              <w:numPr>
                <w:ilvl w:val="0"/>
                <w:numId w:val="7"/>
              </w:numPr>
              <w:ind w:left="0" w:firstLine="0"/>
              <w:jc w:val="left"/>
              <w:rPr>
                <w:i/>
              </w:rPr>
            </w:pPr>
            <w:r w:rsidRPr="0049467D">
              <w:rPr>
                <w:i/>
              </w:rPr>
              <w:t>Квантовое ограничение.</w:t>
            </w:r>
          </w:p>
          <w:p w:rsidRPr="0049467D" w:rsidR="0049467D" w:rsidP="0049467D" w:rsidRDefault="0049467D" w14:paraId="709CFE83" wp14:textId="77777777">
            <w:pPr>
              <w:pStyle w:val="af4"/>
              <w:numPr>
                <w:ilvl w:val="0"/>
                <w:numId w:val="7"/>
              </w:numPr>
              <w:ind w:left="0" w:firstLine="0"/>
              <w:jc w:val="left"/>
              <w:rPr>
                <w:i/>
              </w:rPr>
            </w:pPr>
            <w:r w:rsidRPr="0049467D">
              <w:rPr>
                <w:i/>
              </w:rPr>
              <w:t>Баллистический транспорт носителей заряда.</w:t>
            </w:r>
          </w:p>
          <w:p w:rsidRPr="0049467D" w:rsidR="0049467D" w:rsidP="0049467D" w:rsidRDefault="0049467D" w14:paraId="5F078667" wp14:textId="77777777">
            <w:pPr>
              <w:pStyle w:val="af4"/>
              <w:numPr>
                <w:ilvl w:val="0"/>
                <w:numId w:val="7"/>
              </w:numPr>
              <w:ind w:left="0" w:firstLine="0"/>
              <w:jc w:val="left"/>
              <w:rPr>
                <w:i/>
              </w:rPr>
            </w:pPr>
            <w:proofErr w:type="spellStart"/>
            <w:r w:rsidRPr="0049467D">
              <w:rPr>
                <w:i/>
              </w:rPr>
              <w:t>Туннелирование</w:t>
            </w:r>
            <w:proofErr w:type="spellEnd"/>
            <w:r w:rsidRPr="0049467D">
              <w:rPr>
                <w:i/>
              </w:rPr>
              <w:t xml:space="preserve"> носителей заряда.</w:t>
            </w:r>
          </w:p>
          <w:p w:rsidRPr="0049467D" w:rsidR="0049467D" w:rsidP="0049467D" w:rsidRDefault="0049467D" w14:paraId="314AEA84" wp14:textId="77777777">
            <w:pPr>
              <w:pStyle w:val="af4"/>
              <w:numPr>
                <w:ilvl w:val="0"/>
                <w:numId w:val="7"/>
              </w:numPr>
              <w:ind w:left="0" w:firstLine="0"/>
              <w:jc w:val="left"/>
              <w:rPr>
                <w:i/>
              </w:rPr>
            </w:pPr>
            <w:r w:rsidRPr="0049467D">
              <w:rPr>
                <w:i/>
              </w:rPr>
              <w:t>Спиновые эффекты.</w:t>
            </w:r>
          </w:p>
          <w:p w:rsidRPr="0049467D" w:rsidR="0049467D" w:rsidP="0049467D" w:rsidRDefault="0049467D" w14:paraId="3E84BA1D" wp14:textId="77777777">
            <w:pPr>
              <w:pStyle w:val="af4"/>
              <w:numPr>
                <w:ilvl w:val="0"/>
                <w:numId w:val="7"/>
              </w:numPr>
              <w:ind w:left="0" w:firstLine="0"/>
              <w:jc w:val="left"/>
              <w:rPr>
                <w:i/>
              </w:rPr>
            </w:pPr>
            <w:r w:rsidRPr="0049467D">
              <w:rPr>
                <w:i/>
              </w:rPr>
              <w:t xml:space="preserve">Элементы </w:t>
            </w:r>
            <w:proofErr w:type="spellStart"/>
            <w:r w:rsidRPr="0049467D">
              <w:rPr>
                <w:i/>
              </w:rPr>
              <w:t>низкоразмерных</w:t>
            </w:r>
            <w:proofErr w:type="spellEnd"/>
            <w:r w:rsidRPr="0049467D">
              <w:rPr>
                <w:i/>
              </w:rPr>
              <w:t xml:space="preserve"> структур. Моделирование атомных конфигураций.</w:t>
            </w:r>
          </w:p>
          <w:p w:rsidRPr="0049467D" w:rsidR="0049467D" w:rsidP="0049467D" w:rsidRDefault="0049467D" w14:paraId="478DFAF7" wp14:textId="77777777">
            <w:pPr>
              <w:pStyle w:val="af4"/>
              <w:numPr>
                <w:ilvl w:val="0"/>
                <w:numId w:val="7"/>
              </w:numPr>
              <w:ind w:left="0" w:firstLine="0"/>
              <w:jc w:val="left"/>
              <w:rPr>
                <w:i/>
              </w:rPr>
            </w:pPr>
            <w:r w:rsidRPr="0049467D">
              <w:rPr>
                <w:i/>
              </w:rPr>
              <w:t>Структуры с квантовым ограничением, создаваемым внутренним электрическим полем.</w:t>
            </w:r>
          </w:p>
          <w:p w:rsidR="009F008B" w:rsidP="0049467D" w:rsidRDefault="0049467D" w14:paraId="261CDF51" wp14:textId="77777777">
            <w:pPr>
              <w:pStyle w:val="af4"/>
              <w:numPr>
                <w:ilvl w:val="0"/>
                <w:numId w:val="7"/>
              </w:numPr>
              <w:ind w:left="0" w:firstLine="0"/>
              <w:jc w:val="left"/>
              <w:rPr>
                <w:i/>
              </w:rPr>
            </w:pPr>
            <w:r w:rsidRPr="0049467D">
              <w:rPr>
                <w:i/>
              </w:rPr>
              <w:t>Структуры с квантовым ограничением, создаваемым внешним электрическим полем.</w:t>
            </w:r>
          </w:p>
        </w:tc>
      </w:tr>
      <w:tr xmlns:wp14="http://schemas.microsoft.com/office/word/2010/wordml" w:rsidRPr="0035681F" w:rsidR="00FE4597" w:rsidTr="00FE4597" w14:paraId="1F109ECE" wp14:textId="77777777">
        <w:trPr>
          <w:jc w:val="center"/>
        </w:trPr>
        <w:tc>
          <w:tcPr>
            <w:tcW w:w="5000" w:type="pct"/>
            <w:gridSpan w:val="3"/>
          </w:tcPr>
          <w:p w:rsidRPr="00414CFD" w:rsidR="00FE4597" w:rsidP="008A7612" w:rsidRDefault="00FE4597" w14:paraId="32B20644" wp14:textId="77777777">
            <w:pPr>
              <w:rPr>
                <w:b/>
              </w:rPr>
            </w:pPr>
            <w:r w:rsidRPr="00414CFD">
              <w:rPr>
                <w:b/>
              </w:rPr>
              <w:t>Код и содержание компетенции:</w:t>
            </w:r>
            <w:r w:rsidRPr="00414CFD">
              <w:rPr>
                <w:rFonts w:ascii="Tahoma" w:hAnsi="Tahoma" w:cs="Tahoma"/>
                <w:color w:val="000000"/>
                <w:sz w:val="18"/>
                <w:szCs w:val="18"/>
              </w:rPr>
              <w:t xml:space="preserve"> </w:t>
            </w:r>
            <w:r>
              <w:t>готовность</w:t>
            </w:r>
            <w:r w:rsidRPr="00DF05BF">
              <w:t xml:space="preserve"> анализировать и систематизировать результаты исследований, представлять материалы в виде научных отчетов, публикаций, презентаций (ПК-3</w:t>
            </w:r>
            <w:r>
              <w:t>)</w:t>
            </w:r>
          </w:p>
        </w:tc>
      </w:tr>
      <w:tr xmlns:wp14="http://schemas.microsoft.com/office/word/2010/wordml" w:rsidRPr="0035681F" w:rsidR="0049467D" w:rsidTr="0049467D" w14:paraId="276DC302" wp14:textId="77777777">
        <w:trPr>
          <w:jc w:val="center"/>
        </w:trPr>
        <w:tc>
          <w:tcPr>
            <w:tcW w:w="843" w:type="pct"/>
          </w:tcPr>
          <w:p w:rsidRPr="000332A6" w:rsidR="0049467D" w:rsidP="008A7612" w:rsidRDefault="0049467D" w14:paraId="43F40D02" wp14:textId="77777777">
            <w:pPr>
              <w:rPr>
                <w:highlight w:val="yellow"/>
              </w:rPr>
            </w:pPr>
            <w:r w:rsidRPr="00414CFD">
              <w:t>Знать</w:t>
            </w:r>
          </w:p>
        </w:tc>
        <w:tc>
          <w:tcPr>
            <w:tcW w:w="1584" w:type="pct"/>
          </w:tcPr>
          <w:p w:rsidRPr="005271B7" w:rsidR="0049467D" w:rsidP="008A7612" w:rsidRDefault="0049467D" w14:paraId="13E0BF9E" wp14:textId="77777777">
            <w:pPr>
              <w:pStyle w:val="af4"/>
              <w:numPr>
                <w:ilvl w:val="0"/>
                <w:numId w:val="7"/>
              </w:numPr>
              <w:ind w:left="0" w:firstLine="0"/>
              <w:jc w:val="left"/>
              <w:rPr>
                <w:i/>
              </w:rPr>
            </w:pPr>
            <w:r>
              <w:rPr>
                <w:i/>
              </w:rPr>
              <w:t>п</w:t>
            </w:r>
            <w:r w:rsidRPr="005271B7">
              <w:rPr>
                <w:i/>
              </w:rPr>
              <w:t>равила оформления отчетов</w:t>
            </w:r>
          </w:p>
          <w:p w:rsidRPr="005271B7" w:rsidR="0049467D" w:rsidP="008A7612" w:rsidRDefault="0049467D" w14:paraId="6D0C5FF8" wp14:textId="77777777">
            <w:pPr>
              <w:pStyle w:val="af4"/>
              <w:numPr>
                <w:ilvl w:val="0"/>
                <w:numId w:val="7"/>
              </w:numPr>
              <w:ind w:left="0" w:firstLine="0"/>
              <w:jc w:val="left"/>
              <w:rPr>
                <w:i/>
              </w:rPr>
            </w:pPr>
            <w:r>
              <w:rPr>
                <w:i/>
              </w:rPr>
              <w:t>п</w:t>
            </w:r>
            <w:r w:rsidRPr="005271B7">
              <w:rPr>
                <w:i/>
              </w:rPr>
              <w:t xml:space="preserve">равила подготовки публикаций </w:t>
            </w:r>
          </w:p>
          <w:p w:rsidRPr="005271B7" w:rsidR="0049467D" w:rsidP="008A7612" w:rsidRDefault="0049467D" w14:paraId="4AB97FBC" wp14:textId="77777777">
            <w:pPr>
              <w:pStyle w:val="af4"/>
              <w:numPr>
                <w:ilvl w:val="0"/>
                <w:numId w:val="7"/>
              </w:numPr>
              <w:ind w:left="0" w:firstLine="0"/>
              <w:jc w:val="left"/>
              <w:rPr>
                <w:i/>
              </w:rPr>
            </w:pPr>
            <w:r>
              <w:rPr>
                <w:i/>
              </w:rPr>
              <w:t>м</w:t>
            </w:r>
            <w:r w:rsidRPr="005271B7">
              <w:rPr>
                <w:i/>
              </w:rPr>
              <w:t>етоды анализа результатов исследований</w:t>
            </w:r>
          </w:p>
        </w:tc>
        <w:tc>
          <w:tcPr>
            <w:tcW w:w="2573" w:type="pct"/>
            <w:vMerge w:val="restart"/>
          </w:tcPr>
          <w:p w:rsidR="0049467D" w:rsidP="0049467D" w:rsidRDefault="0049467D" w14:paraId="175F5EC6" wp14:textId="77777777">
            <w:pPr>
              <w:pStyle w:val="af4"/>
              <w:ind w:left="0" w:firstLine="0"/>
              <w:jc w:val="left"/>
              <w:rPr>
                <w:i/>
              </w:rPr>
            </w:pPr>
            <w:r w:rsidRPr="00B34254">
              <w:rPr>
                <w:i/>
              </w:rPr>
              <w:t>Подготов</w:t>
            </w:r>
            <w:r>
              <w:rPr>
                <w:i/>
              </w:rPr>
              <w:t>ить</w:t>
            </w:r>
            <w:r w:rsidRPr="00B34254">
              <w:rPr>
                <w:i/>
              </w:rPr>
              <w:t xml:space="preserve"> доклад по раздел</w:t>
            </w:r>
            <w:r>
              <w:rPr>
                <w:i/>
              </w:rPr>
              <w:t xml:space="preserve">у </w:t>
            </w:r>
            <w:r w:rsidRPr="0049467D">
              <w:rPr>
                <w:i/>
              </w:rPr>
              <w:t xml:space="preserve">«Методы формирования </w:t>
            </w:r>
            <w:proofErr w:type="spellStart"/>
            <w:r w:rsidRPr="0049467D">
              <w:rPr>
                <w:i/>
              </w:rPr>
              <w:t>наноэлектронных</w:t>
            </w:r>
            <w:proofErr w:type="spellEnd"/>
            <w:r w:rsidRPr="0049467D">
              <w:rPr>
                <w:i/>
              </w:rPr>
              <w:t xml:space="preserve"> структур» и «Элементы и приборы </w:t>
            </w:r>
            <w:proofErr w:type="spellStart"/>
            <w:r w:rsidRPr="0049467D">
              <w:rPr>
                <w:i/>
              </w:rPr>
              <w:t>наноэлектроники</w:t>
            </w:r>
            <w:proofErr w:type="spellEnd"/>
            <w:r w:rsidRPr="0049467D">
              <w:rPr>
                <w:i/>
              </w:rPr>
              <w:t>»</w:t>
            </w:r>
            <w:r w:rsidRPr="00B34254">
              <w:rPr>
                <w:i/>
              </w:rPr>
              <w:t xml:space="preserve"> (темы докладов приведены в разделе 6). При подготовке доклада студенты должны пользоваться </w:t>
            </w:r>
            <w:r>
              <w:rPr>
                <w:i/>
              </w:rPr>
              <w:t xml:space="preserve">отечественными и </w:t>
            </w:r>
            <w:r w:rsidRPr="00B34254">
              <w:rPr>
                <w:i/>
              </w:rPr>
              <w:t>зарубежными литературными источниками.</w:t>
            </w:r>
            <w:r>
              <w:rPr>
                <w:i/>
              </w:rPr>
              <w:t xml:space="preserve"> В докладе оценивается значимость и практическая пригодность предложенных технических решений.</w:t>
            </w:r>
          </w:p>
        </w:tc>
      </w:tr>
      <w:tr xmlns:wp14="http://schemas.microsoft.com/office/word/2010/wordml" w:rsidRPr="0035681F" w:rsidR="0049467D" w:rsidTr="0049467D" w14:paraId="1445B86D" wp14:textId="77777777">
        <w:trPr>
          <w:jc w:val="center"/>
        </w:trPr>
        <w:tc>
          <w:tcPr>
            <w:tcW w:w="843" w:type="pct"/>
          </w:tcPr>
          <w:p w:rsidRPr="00226B27" w:rsidR="0049467D" w:rsidP="008A7612" w:rsidRDefault="0049467D" w14:paraId="34645F49" wp14:textId="77777777">
            <w:pPr>
              <w:rPr>
                <w:highlight w:val="yellow"/>
              </w:rPr>
            </w:pPr>
            <w:r w:rsidRPr="00414CFD">
              <w:t>Уметь:</w:t>
            </w:r>
          </w:p>
        </w:tc>
        <w:tc>
          <w:tcPr>
            <w:tcW w:w="1584" w:type="pct"/>
          </w:tcPr>
          <w:p w:rsidRPr="005271B7" w:rsidR="0049467D" w:rsidP="008A7612" w:rsidRDefault="0049467D" w14:paraId="12A1BE3F" wp14:textId="77777777">
            <w:pPr>
              <w:pStyle w:val="af4"/>
              <w:numPr>
                <w:ilvl w:val="0"/>
                <w:numId w:val="7"/>
              </w:numPr>
              <w:ind w:left="0" w:firstLine="0"/>
              <w:jc w:val="left"/>
              <w:rPr>
                <w:i/>
              </w:rPr>
            </w:pPr>
            <w:r>
              <w:rPr>
                <w:i/>
              </w:rPr>
              <w:t>д</w:t>
            </w:r>
            <w:r w:rsidRPr="005271B7">
              <w:rPr>
                <w:i/>
              </w:rPr>
              <w:t>окументировать результаты исследований</w:t>
            </w:r>
          </w:p>
          <w:p w:rsidRPr="005271B7" w:rsidR="0049467D" w:rsidP="008A7612" w:rsidRDefault="0049467D" w14:paraId="04EFFF5C" wp14:textId="77777777">
            <w:pPr>
              <w:pStyle w:val="af4"/>
              <w:numPr>
                <w:ilvl w:val="0"/>
                <w:numId w:val="7"/>
              </w:numPr>
              <w:ind w:left="0" w:firstLine="0"/>
              <w:jc w:val="left"/>
              <w:rPr>
                <w:i/>
              </w:rPr>
            </w:pPr>
            <w:r>
              <w:rPr>
                <w:i/>
              </w:rPr>
              <w:t>п</w:t>
            </w:r>
            <w:r w:rsidRPr="005271B7">
              <w:rPr>
                <w:i/>
              </w:rPr>
              <w:t>редставлять материалы в виде научных отчетов</w:t>
            </w:r>
          </w:p>
          <w:p w:rsidRPr="005271B7" w:rsidR="0049467D" w:rsidP="008A7612" w:rsidRDefault="0049467D" w14:paraId="6163BCE0" wp14:textId="77777777">
            <w:pPr>
              <w:pStyle w:val="af4"/>
              <w:numPr>
                <w:ilvl w:val="0"/>
                <w:numId w:val="7"/>
              </w:numPr>
              <w:ind w:left="0" w:firstLine="0"/>
              <w:jc w:val="left"/>
              <w:rPr>
                <w:i/>
              </w:rPr>
            </w:pPr>
            <w:r w:rsidRPr="005271B7">
              <w:rPr>
                <w:i/>
              </w:rPr>
              <w:t>анализировать и систематизировать результаты исследований</w:t>
            </w:r>
          </w:p>
        </w:tc>
        <w:tc>
          <w:tcPr>
            <w:tcW w:w="2573" w:type="pct"/>
            <w:vMerge/>
          </w:tcPr>
          <w:p w:rsidR="0049467D" w:rsidP="008A7612" w:rsidRDefault="0049467D" w14:paraId="46ABBD8F" wp14:textId="77777777">
            <w:pPr>
              <w:pStyle w:val="af4"/>
              <w:numPr>
                <w:ilvl w:val="0"/>
                <w:numId w:val="7"/>
              </w:numPr>
              <w:ind w:left="0" w:firstLine="0"/>
              <w:jc w:val="left"/>
              <w:rPr>
                <w:i/>
              </w:rPr>
            </w:pPr>
          </w:p>
        </w:tc>
      </w:tr>
      <w:tr xmlns:wp14="http://schemas.microsoft.com/office/word/2010/wordml" w:rsidRPr="0035681F" w:rsidR="0049467D" w:rsidTr="0049467D" w14:paraId="68B89899" wp14:textId="77777777">
        <w:trPr>
          <w:jc w:val="center"/>
        </w:trPr>
        <w:tc>
          <w:tcPr>
            <w:tcW w:w="843" w:type="pct"/>
          </w:tcPr>
          <w:p w:rsidRPr="00226B27" w:rsidR="0049467D" w:rsidP="008A7612" w:rsidRDefault="0049467D" w14:paraId="13D3CC7D" wp14:textId="77777777">
            <w:pPr>
              <w:rPr>
                <w:highlight w:val="yellow"/>
              </w:rPr>
            </w:pPr>
            <w:r w:rsidRPr="00414CFD">
              <w:t>Владеть:</w:t>
            </w:r>
          </w:p>
        </w:tc>
        <w:tc>
          <w:tcPr>
            <w:tcW w:w="1584" w:type="pct"/>
          </w:tcPr>
          <w:p w:rsidRPr="005271B7" w:rsidR="0049467D" w:rsidP="008A7612" w:rsidRDefault="0049467D" w14:paraId="4F139240" wp14:textId="77777777">
            <w:pPr>
              <w:pStyle w:val="af4"/>
              <w:numPr>
                <w:ilvl w:val="0"/>
                <w:numId w:val="7"/>
              </w:numPr>
              <w:ind w:left="0" w:firstLine="0"/>
              <w:jc w:val="left"/>
              <w:rPr>
                <w:i/>
              </w:rPr>
            </w:pPr>
            <w:r>
              <w:rPr>
                <w:i/>
              </w:rPr>
              <w:t>и</w:t>
            </w:r>
            <w:r w:rsidRPr="005271B7">
              <w:rPr>
                <w:i/>
              </w:rPr>
              <w:t>нструментами подготовки презентаций</w:t>
            </w:r>
          </w:p>
          <w:p w:rsidRPr="005271B7" w:rsidR="0049467D" w:rsidP="008A7612" w:rsidRDefault="0049467D" w14:paraId="509CF853" wp14:textId="77777777">
            <w:pPr>
              <w:pStyle w:val="af4"/>
              <w:numPr>
                <w:ilvl w:val="0"/>
                <w:numId w:val="7"/>
              </w:numPr>
              <w:ind w:left="0" w:firstLine="0"/>
              <w:jc w:val="left"/>
              <w:rPr>
                <w:i/>
              </w:rPr>
            </w:pPr>
            <w:r>
              <w:rPr>
                <w:i/>
              </w:rPr>
              <w:t>н</w:t>
            </w:r>
            <w:r w:rsidRPr="005271B7">
              <w:rPr>
                <w:i/>
              </w:rPr>
              <w:t>авыками подготовки публикаций</w:t>
            </w:r>
          </w:p>
          <w:p w:rsidRPr="005271B7" w:rsidR="0049467D" w:rsidP="008A7612" w:rsidRDefault="0049467D" w14:paraId="3E4B0833" wp14:textId="77777777">
            <w:pPr>
              <w:pStyle w:val="af4"/>
              <w:numPr>
                <w:ilvl w:val="0"/>
                <w:numId w:val="7"/>
              </w:numPr>
              <w:ind w:left="0" w:firstLine="0"/>
              <w:jc w:val="left"/>
              <w:rPr>
                <w:i/>
              </w:rPr>
            </w:pPr>
            <w:r>
              <w:rPr>
                <w:i/>
              </w:rPr>
              <w:t>н</w:t>
            </w:r>
            <w:r w:rsidRPr="005271B7">
              <w:rPr>
                <w:i/>
              </w:rPr>
              <w:t>авыками подготовки и редактирования публикаций</w:t>
            </w:r>
          </w:p>
        </w:tc>
        <w:tc>
          <w:tcPr>
            <w:tcW w:w="2573" w:type="pct"/>
            <w:vMerge/>
          </w:tcPr>
          <w:p w:rsidR="0049467D" w:rsidP="008A7612" w:rsidRDefault="0049467D" w14:paraId="06BBA33E" wp14:textId="77777777">
            <w:pPr>
              <w:pStyle w:val="af4"/>
              <w:numPr>
                <w:ilvl w:val="0"/>
                <w:numId w:val="7"/>
              </w:numPr>
              <w:ind w:left="0" w:firstLine="0"/>
              <w:jc w:val="left"/>
              <w:rPr>
                <w:i/>
              </w:rPr>
            </w:pPr>
          </w:p>
        </w:tc>
      </w:tr>
    </w:tbl>
    <w:p xmlns:wp14="http://schemas.microsoft.com/office/word/2010/wordml" w:rsidRPr="00404868" w:rsidR="00F91E5F" w:rsidP="00F91E5F" w:rsidRDefault="00F91E5F" w14:paraId="464FCBC1" wp14:textId="77777777">
      <w:pPr>
        <w:ind w:left="360"/>
      </w:pPr>
    </w:p>
    <w:p xmlns:wp14="http://schemas.microsoft.com/office/word/2010/wordml" w:rsidRPr="00DF6A89" w:rsidR="0049467D" w:rsidP="000C5772" w:rsidRDefault="0049467D" w14:paraId="0C089436" wp14:textId="77777777">
      <w:pPr>
        <w:pStyle w:val="Style3"/>
        <w:widowControl/>
        <w:ind w:firstLine="709"/>
        <w:jc w:val="both"/>
      </w:pPr>
      <w:r w:rsidRPr="00DF6A89">
        <w:t>б) Порядок проведения промежуточной аттестации, показатели и критерии оценивания:</w:t>
      </w:r>
    </w:p>
    <w:p xmlns:wp14="http://schemas.microsoft.com/office/word/2010/wordml" w:rsidR="0049467D" w:rsidP="000C5772" w:rsidRDefault="0049467D" w14:paraId="33165AA6" wp14:textId="77777777">
      <w:pPr>
        <w:pStyle w:val="Style3"/>
        <w:widowControl/>
        <w:ind w:firstLine="709"/>
        <w:jc w:val="both"/>
      </w:pPr>
      <w:r w:rsidRPr="00DF6A89">
        <w:t>Промежуточная аттестация по дисциплине «</w:t>
      </w:r>
      <w:r>
        <w:t xml:space="preserve">История и методология науки и техники в области электроники» </w:t>
      </w:r>
      <w:r w:rsidRPr="00DF6A89">
        <w:t xml:space="preserve">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DF6A89">
        <w:t>сформированности</w:t>
      </w:r>
      <w:proofErr w:type="spellEnd"/>
      <w:r w:rsidRPr="00DF6A89">
        <w:t xml:space="preserve"> умений и владений, проводится в форме </w:t>
      </w:r>
      <w:r>
        <w:t>экзамена</w:t>
      </w:r>
      <w:r w:rsidRPr="00DF6A89">
        <w:t>.</w:t>
      </w:r>
    </w:p>
    <w:p xmlns:wp14="http://schemas.microsoft.com/office/word/2010/wordml" w:rsidRPr="00B4603F" w:rsidR="0049467D" w:rsidP="000C5772" w:rsidRDefault="0049467D" w14:paraId="761B77BB" wp14:textId="77777777">
      <w:pPr>
        <w:pStyle w:val="Style3"/>
        <w:widowControl/>
        <w:ind w:firstLine="709"/>
        <w:jc w:val="both"/>
      </w:pPr>
      <w:r w:rsidRPr="00B4603F">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xmlns:wp14="http://schemas.microsoft.com/office/word/2010/wordml" w:rsidRPr="00B4603F" w:rsidR="0049467D" w:rsidP="000C5772" w:rsidRDefault="0049467D" w14:paraId="2DDBE780" wp14:textId="77777777">
      <w:pPr>
        <w:pStyle w:val="Style3"/>
        <w:widowControl/>
        <w:ind w:firstLine="709"/>
        <w:jc w:val="both"/>
      </w:pPr>
      <w:r w:rsidRPr="00B4603F">
        <w:t>Показатели и критерии оценивания экзамена:</w:t>
      </w:r>
    </w:p>
    <w:p xmlns:wp14="http://schemas.microsoft.com/office/word/2010/wordml" w:rsidRPr="00B4603F" w:rsidR="0049467D" w:rsidP="000C5772" w:rsidRDefault="0049467D" w14:paraId="0874178C" wp14:textId="77777777">
      <w:pPr>
        <w:pStyle w:val="Style3"/>
        <w:widowControl/>
        <w:ind w:firstLine="709"/>
        <w:jc w:val="both"/>
      </w:pPr>
      <w:r w:rsidRPr="00B4603F">
        <w:t xml:space="preserve">– на оценку «отлично» (5 баллов) – обучающийся демонстрирует высокий уровень </w:t>
      </w:r>
      <w:proofErr w:type="spellStart"/>
      <w:r w:rsidRPr="00B4603F">
        <w:t>сформированности</w:t>
      </w:r>
      <w:proofErr w:type="spellEnd"/>
      <w:r w:rsidRPr="00B4603F">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xmlns:wp14="http://schemas.microsoft.com/office/word/2010/wordml" w:rsidRPr="00B4603F" w:rsidR="0049467D" w:rsidP="000C5772" w:rsidRDefault="0049467D" w14:paraId="1EC335B0" wp14:textId="77777777">
      <w:pPr>
        <w:pStyle w:val="Style3"/>
        <w:widowControl/>
        <w:ind w:firstLine="709"/>
        <w:jc w:val="both"/>
      </w:pPr>
      <w:r w:rsidRPr="00B4603F">
        <w:t xml:space="preserve">– на оценку «хорошо» (4 балла) – обучающийся демонстрирует средний уровень </w:t>
      </w:r>
      <w:proofErr w:type="spellStart"/>
      <w:r w:rsidRPr="00B4603F">
        <w:t>сформированности</w:t>
      </w:r>
      <w:proofErr w:type="spellEnd"/>
      <w:r w:rsidRPr="00B4603F">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xmlns:wp14="http://schemas.microsoft.com/office/word/2010/wordml" w:rsidRPr="00B4603F" w:rsidR="0049467D" w:rsidP="000C5772" w:rsidRDefault="0049467D" w14:paraId="5D71BF86" wp14:textId="77777777">
      <w:pPr>
        <w:pStyle w:val="Style3"/>
        <w:widowControl/>
        <w:ind w:firstLine="709"/>
        <w:jc w:val="both"/>
      </w:pPr>
      <w:r w:rsidRPr="00B4603F">
        <w:t xml:space="preserve">– на оценку «удовлетворительно» (3 балла) – обучающийся демонстрирует пороговый уровень </w:t>
      </w:r>
      <w:proofErr w:type="spellStart"/>
      <w:r w:rsidRPr="00B4603F">
        <w:t>сформированности</w:t>
      </w:r>
      <w:proofErr w:type="spellEnd"/>
      <w:r w:rsidRPr="00B4603F">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xmlns:wp14="http://schemas.microsoft.com/office/word/2010/wordml" w:rsidRPr="00B4603F" w:rsidR="0049467D" w:rsidP="000C5772" w:rsidRDefault="0049467D" w14:paraId="4FB1ECDC" wp14:textId="77777777">
      <w:pPr>
        <w:pStyle w:val="Style3"/>
        <w:widowControl/>
        <w:ind w:firstLine="709"/>
        <w:jc w:val="both"/>
      </w:pPr>
      <w:r w:rsidRPr="00B4603F">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xmlns:wp14="http://schemas.microsoft.com/office/word/2010/wordml" w:rsidR="0049467D" w:rsidP="0049467D" w:rsidRDefault="0049467D" w14:paraId="6DA84EDE" wp14:textId="77777777">
      <w:pPr>
        <w:pStyle w:val="Style3"/>
        <w:widowControl/>
        <w:ind w:firstLine="709"/>
      </w:pPr>
      <w:r w:rsidRPr="00B4603F">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xmlns:wp14="http://schemas.microsoft.com/office/word/2010/wordml" w:rsidRPr="001E5B9F" w:rsidR="00F91E5F" w:rsidP="00F91E5F" w:rsidRDefault="00F91E5F" w14:paraId="5C8C6B09" wp14:textId="77777777">
      <w:pPr>
        <w:tabs>
          <w:tab w:val="left" w:pos="851"/>
        </w:tabs>
        <w:ind w:left="426" w:firstLine="567"/>
        <w:jc w:val="both"/>
      </w:pPr>
    </w:p>
    <w:p xmlns:wp14="http://schemas.microsoft.com/office/word/2010/wordml" w:rsidRPr="00ED664F" w:rsidR="00F91E5F" w:rsidP="00F91E5F" w:rsidRDefault="00F91E5F" w14:paraId="4CF9A4EC" wp14:textId="77777777">
      <w:pPr>
        <w:pStyle w:val="Style3"/>
        <w:widowControl/>
        <w:ind w:firstLine="709"/>
        <w:jc w:val="both"/>
        <w:rPr>
          <w:rStyle w:val="FontStyle31"/>
          <w:rFonts w:ascii="Times New Roman" w:hAnsi="Times New Roman" w:cs="Times New Roman"/>
          <w:b/>
          <w:sz w:val="24"/>
          <w:szCs w:val="24"/>
        </w:rPr>
      </w:pPr>
      <w:r w:rsidRPr="00ED664F">
        <w:rPr>
          <w:rStyle w:val="FontStyle32"/>
          <w:b/>
          <w:i w:val="0"/>
          <w:sz w:val="24"/>
          <w:szCs w:val="24"/>
        </w:rPr>
        <w:t xml:space="preserve">8. </w:t>
      </w:r>
      <w:r w:rsidRPr="00ED664F">
        <w:rPr>
          <w:rStyle w:val="FontStyle31"/>
          <w:rFonts w:ascii="Times New Roman" w:hAnsi="Times New Roman" w:cs="Times New Roman"/>
          <w:b/>
          <w:sz w:val="24"/>
          <w:szCs w:val="24"/>
        </w:rPr>
        <w:t>Учебно-методическое и информационное обеспечение дисциплины (модуля)</w:t>
      </w:r>
    </w:p>
    <w:p xmlns:wp14="http://schemas.microsoft.com/office/word/2010/wordml" w:rsidRPr="00ED664F" w:rsidR="00F91E5F" w:rsidP="00F91E5F" w:rsidRDefault="00F91E5F" w14:paraId="3BDC9188" wp14:textId="77777777">
      <w:pPr>
        <w:pStyle w:val="Style6"/>
        <w:widowControl/>
        <w:ind w:firstLine="720"/>
        <w:jc w:val="both"/>
      </w:pPr>
      <w:r>
        <w:rPr>
          <w:rStyle w:val="FontStyle16"/>
          <w:i/>
          <w:iCs/>
          <w:sz w:val="24"/>
          <w:szCs w:val="24"/>
        </w:rPr>
        <w:t>«</w:t>
      </w:r>
      <w:r w:rsidRPr="00DF22BE">
        <w:rPr>
          <w:rStyle w:val="FontStyle16"/>
          <w:i/>
          <w:iCs/>
          <w:sz w:val="24"/>
          <w:szCs w:val="24"/>
        </w:rPr>
        <w:t>Наноэлектроника</w:t>
      </w:r>
      <w:r>
        <w:rPr>
          <w:rStyle w:val="FontStyle16"/>
          <w:i/>
          <w:iCs/>
          <w:sz w:val="24"/>
          <w:szCs w:val="24"/>
        </w:rPr>
        <w:t>»</w:t>
      </w:r>
    </w:p>
    <w:p xmlns:wp14="http://schemas.microsoft.com/office/word/2010/wordml" w:rsidRPr="00ED664F" w:rsidR="00F91E5F" w:rsidP="00F91E5F" w:rsidRDefault="00F91E5F" w14:paraId="3382A365" wp14:textId="77777777">
      <w:pPr>
        <w:pStyle w:val="Style10"/>
        <w:widowControl/>
        <w:ind w:firstLine="720"/>
        <w:jc w:val="both"/>
        <w:rPr>
          <w:rStyle w:val="FontStyle18"/>
          <w:b w:val="0"/>
          <w:sz w:val="24"/>
          <w:szCs w:val="24"/>
        </w:rPr>
      </w:pPr>
    </w:p>
    <w:p xmlns:wp14="http://schemas.microsoft.com/office/word/2010/wordml" w:rsidRPr="00404868" w:rsidR="00F91E5F" w:rsidP="00F91E5F" w:rsidRDefault="00F91E5F" w14:paraId="2420F125" wp14:textId="77777777">
      <w:pPr>
        <w:rPr>
          <w:b/>
          <w:snapToGrid w:val="0"/>
        </w:rPr>
      </w:pPr>
      <w:r w:rsidRPr="305AC997" w:rsidR="00F91E5F">
        <w:rPr>
          <w:b w:val="1"/>
          <w:bCs w:val="1"/>
          <w:snapToGrid w:val="0"/>
        </w:rPr>
        <w:t xml:space="preserve">          а)  Основная литература:</w:t>
      </w:r>
    </w:p>
    <w:p w:rsidR="614BBE6A" w:rsidP="305AC997" w:rsidRDefault="614BBE6A" w14:paraId="7EF76BB7" w14:textId="3164892C">
      <w:pPr>
        <w:pStyle w:val="a0"/>
        <w:numPr>
          <w:ilvl w:val="0"/>
          <w:numId w:val="4"/>
        </w:numPr>
        <w:ind w:left="0" w:firstLine="680"/>
        <w:jc w:val="both"/>
        <w:rPr>
          <w:rFonts w:ascii="Times New Roman" w:hAnsi="Times New Roman" w:eastAsia="Times New Roman" w:cs="Times New Roman"/>
          <w:color w:val="111111"/>
          <w:sz w:val="24"/>
          <w:szCs w:val="24"/>
        </w:rPr>
      </w:pPr>
      <w:r w:rsidRPr="305AC997" w:rsidR="614BBE6A">
        <w:rPr>
          <w:rFonts w:ascii="Times New Roman" w:hAnsi="Times New Roman" w:eastAsia="Times New Roman" w:cs="Times New Roman"/>
          <w:noProof w:val="0"/>
          <w:sz w:val="24"/>
          <w:szCs w:val="24"/>
          <w:lang w:val="ru-RU"/>
        </w:rPr>
        <w:t xml:space="preserve">Агеев, И. М. Физические основы электроники и наноэлектроники : учебное пособие / И. М. Агеев. — Санкт-Петербург : Лань, 2020. — 324 с. — ISBN 978-5-8114-4081-8. — Текст : электронный // Лань : электронно-библиотечная система. — URL: </w:t>
      </w:r>
      <w:hyperlink r:id="R79c72c883e14442a">
        <w:r w:rsidRPr="305AC997" w:rsidR="614BBE6A">
          <w:rPr>
            <w:rStyle w:val="af3"/>
            <w:rFonts w:ascii="Times New Roman" w:hAnsi="Times New Roman" w:eastAsia="Times New Roman" w:cs="Times New Roman"/>
            <w:noProof w:val="0"/>
            <w:color w:val="0000FF"/>
            <w:sz w:val="24"/>
            <w:szCs w:val="24"/>
            <w:u w:val="single"/>
            <w:lang w:val="ru-RU"/>
          </w:rPr>
          <w:t>https://e.lanbook.com/book/131007</w:t>
        </w:r>
      </w:hyperlink>
      <w:r w:rsidRPr="305AC997" w:rsidR="614BBE6A">
        <w:rPr>
          <w:rFonts w:ascii="Times New Roman" w:hAnsi="Times New Roman" w:eastAsia="Times New Roman" w:cs="Times New Roman"/>
          <w:noProof w:val="0"/>
          <w:sz w:val="24"/>
          <w:szCs w:val="24"/>
          <w:lang w:val="ru-RU"/>
        </w:rPr>
        <w:t xml:space="preserve">  (дата обращения: 20.10.2020). — Режим доступа: для авториз. пользователей.</w:t>
      </w:r>
    </w:p>
    <w:p w:rsidR="614BBE6A" w:rsidP="305AC997" w:rsidRDefault="614BBE6A" w14:paraId="00EC8E54" w14:textId="34D9B5F9">
      <w:pPr>
        <w:pStyle w:val="af4"/>
        <w:numPr>
          <w:ilvl w:val="0"/>
          <w:numId w:val="4"/>
        </w:numPr>
        <w:jc w:val="both"/>
        <w:rPr>
          <w:rFonts w:ascii="Calibri" w:hAnsi="Calibri" w:eastAsia="Calibri" w:cs="Calibri"/>
          <w:sz w:val="22"/>
          <w:szCs w:val="22"/>
        </w:rPr>
      </w:pPr>
      <w:r w:rsidRPr="305AC997" w:rsidR="614BBE6A">
        <w:rPr>
          <w:rFonts w:ascii="Calibri" w:hAnsi="Calibri" w:eastAsia="Calibri" w:cs="Calibri"/>
          <w:noProof w:val="0"/>
          <w:sz w:val="22"/>
          <w:szCs w:val="22"/>
          <w:lang w:val="ru-RU"/>
        </w:rPr>
        <w:t>Лозовский В.Н.. Нанотехнология в электронике. Введение в специальность: Уч.п. Лань. 2019. – 332 с.  — Текст : электронный // Лань : электронно-библиотечная</w:t>
      </w:r>
      <w:r w:rsidRPr="305AC997" w:rsidR="614BBE6A">
        <w:rPr>
          <w:rFonts w:ascii="Times New Roman" w:hAnsi="Times New Roman" w:eastAsia="Times New Roman" w:cs="Times New Roman"/>
          <w:noProof w:val="0"/>
          <w:sz w:val="24"/>
          <w:szCs w:val="24"/>
          <w:lang w:val="ru-RU"/>
        </w:rPr>
        <w:t xml:space="preserve"> система. — URL: </w:t>
      </w:r>
      <w:r w:rsidRPr="305AC997" w:rsidR="614BBE6A">
        <w:rPr>
          <w:rFonts w:ascii="Calibri" w:hAnsi="Calibri" w:eastAsia="Calibri" w:cs="Calibri"/>
          <w:noProof w:val="0"/>
          <w:sz w:val="22"/>
          <w:szCs w:val="22"/>
          <w:lang w:val="ru-RU"/>
        </w:rPr>
        <w:t xml:space="preserve"> </w:t>
      </w:r>
      <w:hyperlink r:id="R266e3305a2904065">
        <w:r w:rsidRPr="305AC997" w:rsidR="614BBE6A">
          <w:rPr>
            <w:rStyle w:val="af3"/>
            <w:rFonts w:ascii="Calibri" w:hAnsi="Calibri" w:eastAsia="Calibri" w:cs="Calibri"/>
            <w:noProof w:val="0"/>
            <w:color w:val="0000FF"/>
            <w:sz w:val="22"/>
            <w:szCs w:val="22"/>
            <w:u w:val="single"/>
            <w:lang w:val="ru-RU"/>
          </w:rPr>
          <w:t>https://e.lanbook.com/book/113943</w:t>
        </w:r>
      </w:hyperlink>
      <w:r w:rsidRPr="305AC997" w:rsidR="614BBE6A">
        <w:rPr>
          <w:rFonts w:ascii="Calibri" w:hAnsi="Calibri" w:eastAsia="Calibri" w:cs="Calibri"/>
          <w:noProof w:val="0"/>
          <w:color w:val="0000FF"/>
          <w:sz w:val="22"/>
          <w:szCs w:val="22"/>
          <w:u w:val="single"/>
          <w:lang w:val="ru-RU"/>
        </w:rPr>
        <w:t xml:space="preserve"> </w:t>
      </w:r>
      <w:r w:rsidRPr="305AC997" w:rsidR="614BBE6A">
        <w:rPr>
          <w:rFonts w:ascii="Times New Roman" w:hAnsi="Times New Roman" w:eastAsia="Times New Roman" w:cs="Times New Roman"/>
          <w:noProof w:val="0"/>
          <w:sz w:val="24"/>
          <w:szCs w:val="24"/>
          <w:lang w:val="ru-RU"/>
        </w:rPr>
        <w:t>(дата обращения: 20.10.2020). — Режим доступа: для авториз. пользователей.</w:t>
      </w:r>
    </w:p>
    <w:p w:rsidR="305AC997" w:rsidP="305AC997" w:rsidRDefault="305AC997" w14:paraId="3EE82287" w14:textId="4FABFFC6">
      <w:pPr>
        <w:pStyle w:val="a0"/>
        <w:ind w:left="0"/>
        <w:jc w:val="both"/>
        <w:rPr>
          <w:rFonts w:ascii="Times New Roman" w:hAnsi="Times New Roman" w:eastAsia="Times New Roman" w:cs="Times New Roman"/>
          <w:b w:val="1"/>
          <w:bCs w:val="1"/>
          <w:noProof w:val="0"/>
          <w:sz w:val="24"/>
          <w:szCs w:val="24"/>
          <w:lang w:val="ru-RU"/>
        </w:rPr>
      </w:pPr>
    </w:p>
    <w:p xmlns:wp14="http://schemas.microsoft.com/office/word/2010/wordml" w:rsidRPr="00404868" w:rsidR="00F91E5F" w:rsidP="00F91E5F" w:rsidRDefault="00F91E5F" w14:paraId="5C71F136" wp14:textId="77777777">
      <w:pPr>
        <w:pStyle w:val="3"/>
        <w:widowControl w:val="0"/>
        <w:spacing w:before="60" w:after="144" w:afterLines="60"/>
        <w:ind w:left="0" w:firstLine="709"/>
        <w:jc w:val="both"/>
        <w:rPr>
          <w:b/>
          <w:bCs/>
          <w:snapToGrid w:val="0"/>
          <w:sz w:val="24"/>
          <w:szCs w:val="24"/>
        </w:rPr>
      </w:pPr>
    </w:p>
    <w:p xmlns:wp14="http://schemas.microsoft.com/office/word/2010/wordml" w:rsidRPr="00404868" w:rsidR="00F91E5F" w:rsidP="00F91E5F" w:rsidRDefault="00F91E5F" w14:paraId="6861F848" wp14:textId="77777777">
      <w:pPr>
        <w:pStyle w:val="3"/>
        <w:widowControl w:val="0"/>
        <w:spacing w:before="60" w:after="144" w:afterLines="60"/>
        <w:ind w:left="0" w:firstLine="709"/>
        <w:jc w:val="both"/>
        <w:rPr>
          <w:b/>
          <w:bCs/>
          <w:snapToGrid w:val="0"/>
          <w:sz w:val="24"/>
          <w:szCs w:val="24"/>
        </w:rPr>
      </w:pPr>
      <w:r w:rsidRPr="00404868">
        <w:rPr>
          <w:b/>
          <w:bCs/>
          <w:snapToGrid w:val="0"/>
          <w:sz w:val="24"/>
          <w:szCs w:val="24"/>
        </w:rPr>
        <w:t>б) Дополнительная литература:</w:t>
      </w:r>
    </w:p>
    <w:p xmlns:wp14="http://schemas.microsoft.com/office/word/2010/wordml" w:rsidRPr="00B10593" w:rsidR="005D3972" w:rsidP="009024CB" w:rsidRDefault="005D3972" w14:paraId="67E96AC9" wp14:textId="77777777">
      <w:pPr>
        <w:widowControl/>
        <w:numPr>
          <w:ilvl w:val="3"/>
          <w:numId w:val="4"/>
        </w:numPr>
        <w:autoSpaceDE/>
        <w:autoSpaceDN/>
        <w:adjustRightInd/>
        <w:ind w:left="0" w:firstLine="680"/>
        <w:jc w:val="both"/>
        <w:rPr/>
      </w:pPr>
      <w:r w:rsidR="005D3972">
        <w:rPr/>
        <w:t xml:space="preserve"> </w:t>
      </w:r>
      <w:r w:rsidRPr="305AC997" w:rsidR="005D3972">
        <w:rPr>
          <w:color w:val="000000" w:themeColor="text1" w:themeTint="FF" w:themeShade="FF"/>
        </w:rPr>
        <w:t xml:space="preserve">Игнатов, А. Н. </w:t>
      </w:r>
      <w:proofErr w:type="spellStart"/>
      <w:r w:rsidRPr="305AC997" w:rsidR="005D3972">
        <w:rPr>
          <w:color w:val="000000" w:themeColor="text1" w:themeTint="FF" w:themeShade="FF"/>
        </w:rPr>
        <w:t>Микросхемотехника</w:t>
      </w:r>
      <w:proofErr w:type="spellEnd"/>
      <w:r w:rsidRPr="305AC997" w:rsidR="005D3972">
        <w:rPr>
          <w:color w:val="000000" w:themeColor="text1" w:themeTint="FF" w:themeShade="FF"/>
        </w:rPr>
        <w:t xml:space="preserve"> и </w:t>
      </w:r>
      <w:proofErr w:type="spellStart"/>
      <w:r w:rsidRPr="305AC997" w:rsidR="005D3972">
        <w:rPr>
          <w:color w:val="000000" w:themeColor="text1" w:themeTint="FF" w:themeShade="FF"/>
        </w:rPr>
        <w:t>наноэлектроника</w:t>
      </w:r>
      <w:proofErr w:type="spellEnd"/>
      <w:r w:rsidRPr="305AC997" w:rsidR="005D3972">
        <w:rPr>
          <w:color w:val="000000" w:themeColor="text1" w:themeTint="FF" w:themeShade="FF"/>
        </w:rPr>
        <w:t xml:space="preserve"> : учебное пособие / А. Н. Игнатов. — Санкт-Петербург : Лань, 2011. — 528 с. — ISBN 978-5-8114-1161-0. — Текст : электронный // Лань : электронно-библиотечная система. — URL: </w:t>
      </w:r>
      <w:hyperlink r:id="R06d1692428704fba">
        <w:r w:rsidRPr="305AC997" w:rsidR="002756F3">
          <w:rPr>
            <w:rStyle w:val="af3"/>
          </w:rPr>
          <w:t>https://e.lanbook.com/book/2035</w:t>
        </w:r>
      </w:hyperlink>
      <w:r w:rsidRPr="305AC997" w:rsidR="002756F3">
        <w:rPr>
          <w:color w:val="000000" w:themeColor="text1" w:themeTint="FF" w:themeShade="FF"/>
        </w:rPr>
        <w:t xml:space="preserve"> </w:t>
      </w:r>
      <w:r w:rsidRPr="305AC997" w:rsidR="005D3972">
        <w:rPr>
          <w:color w:val="000000" w:themeColor="text1" w:themeTint="FF" w:themeShade="FF"/>
        </w:rPr>
        <w:t xml:space="preserve"> (дата обращения: 20.10.2020). — Режим доступа: для </w:t>
      </w:r>
      <w:proofErr w:type="spellStart"/>
      <w:r w:rsidRPr="305AC997" w:rsidR="005D3972">
        <w:rPr>
          <w:color w:val="000000" w:themeColor="text1" w:themeTint="FF" w:themeShade="FF"/>
        </w:rPr>
        <w:t>авториз</w:t>
      </w:r>
      <w:proofErr w:type="spellEnd"/>
      <w:r w:rsidRPr="305AC997" w:rsidR="005D3972">
        <w:rPr>
          <w:color w:val="000000" w:themeColor="text1" w:themeTint="FF" w:themeShade="FF"/>
        </w:rPr>
        <w:t>. пользователей.</w:t>
      </w:r>
      <w:r w:rsidR="005D3972">
        <w:rPr/>
        <w:t xml:space="preserve"> </w:t>
      </w:r>
    </w:p>
    <w:p xmlns:wp14="http://schemas.microsoft.com/office/word/2010/wordml" w:rsidR="004D6286" w:rsidP="005D3972" w:rsidRDefault="005D3972" w14:paraId="51FC5E95" wp14:textId="77777777">
      <w:pPr>
        <w:widowControl/>
        <w:numPr>
          <w:ilvl w:val="3"/>
          <w:numId w:val="4"/>
        </w:numPr>
        <w:autoSpaceDE/>
        <w:autoSpaceDN/>
        <w:adjustRightInd/>
        <w:ind w:left="0" w:firstLine="680"/>
        <w:jc w:val="both"/>
        <w:rPr>
          <w:color w:val="111111"/>
          <w:shd w:val="clear" w:color="auto" w:fill="FFFFFF"/>
        </w:rPr>
      </w:pPr>
      <w:r w:rsidRPr="305AC997" w:rsidR="005D3972">
        <w:rPr>
          <w:color w:val="000000" w:themeColor="text1" w:themeTint="FF" w:themeShade="FF"/>
        </w:rPr>
        <w:t xml:space="preserve">Орлова, М. Н. </w:t>
      </w:r>
      <w:proofErr w:type="spellStart"/>
      <w:r w:rsidRPr="305AC997" w:rsidR="005D3972">
        <w:rPr>
          <w:color w:val="000000" w:themeColor="text1" w:themeTint="FF" w:themeShade="FF"/>
        </w:rPr>
        <w:t>Наноэлектроника</w:t>
      </w:r>
      <w:proofErr w:type="spellEnd"/>
      <w:r w:rsidRPr="305AC997" w:rsidR="005D3972">
        <w:rPr>
          <w:color w:val="000000" w:themeColor="text1" w:themeTint="FF" w:themeShade="FF"/>
        </w:rPr>
        <w:t xml:space="preserve">. Курс лекций : учебное пособие / М. Н. Орлова, И. В. Борзых. — Москва : МИСИС, 2013. — 50 с. — ISBN 978-5-87623-725-5. — Текст : электронный // Лань : электронно-библиотечная система. — URL: </w:t>
      </w:r>
      <w:hyperlink r:id="R8ee750dfa1444da3">
        <w:r w:rsidRPr="305AC997" w:rsidR="002756F3">
          <w:rPr>
            <w:rStyle w:val="af3"/>
          </w:rPr>
          <w:t>https://e.lanbook.com/book/47464</w:t>
        </w:r>
      </w:hyperlink>
      <w:r w:rsidRPr="305AC997" w:rsidR="002756F3">
        <w:rPr>
          <w:color w:val="000000" w:themeColor="text1" w:themeTint="FF" w:themeShade="FF"/>
        </w:rPr>
        <w:t xml:space="preserve"> </w:t>
      </w:r>
      <w:r w:rsidRPr="305AC997" w:rsidR="005D3972">
        <w:rPr>
          <w:color w:val="000000" w:themeColor="text1" w:themeTint="FF" w:themeShade="FF"/>
        </w:rPr>
        <w:t xml:space="preserve">(дата обращения: 20.10.2020). — Режим доступа: для </w:t>
      </w:r>
      <w:proofErr w:type="spellStart"/>
      <w:r w:rsidRPr="305AC997" w:rsidR="005D3972">
        <w:rPr>
          <w:color w:val="000000" w:themeColor="text1" w:themeTint="FF" w:themeShade="FF"/>
        </w:rPr>
        <w:t>авториз</w:t>
      </w:r>
      <w:proofErr w:type="spellEnd"/>
      <w:r w:rsidRPr="305AC997" w:rsidR="005D3972">
        <w:rPr>
          <w:color w:val="000000" w:themeColor="text1" w:themeTint="FF" w:themeShade="FF"/>
        </w:rPr>
        <w:t>. пользователей.</w:t>
      </w:r>
    </w:p>
    <w:p xmlns:wp14="http://schemas.microsoft.com/office/word/2010/wordml" w:rsidRPr="004D6286" w:rsidR="004D6286" w:rsidP="004D6286" w:rsidRDefault="004D6286" w14:paraId="62199465" wp14:textId="77777777">
      <w:pPr>
        <w:widowControl/>
        <w:autoSpaceDE/>
        <w:autoSpaceDN/>
        <w:adjustRightInd/>
        <w:ind w:left="680"/>
        <w:jc w:val="both"/>
        <w:rPr>
          <w:color w:val="111111"/>
          <w:shd w:val="clear" w:color="auto" w:fill="FFFFFF"/>
        </w:rPr>
      </w:pPr>
    </w:p>
    <w:p xmlns:wp14="http://schemas.microsoft.com/office/word/2010/wordml" w:rsidR="00F91E5F" w:rsidP="008013E2" w:rsidRDefault="00F91E5F" w14:paraId="78A959C0" wp14:textId="77777777">
      <w:pPr>
        <w:pStyle w:val="Style8"/>
        <w:widowControl/>
        <w:ind w:firstLine="709"/>
        <w:jc w:val="both"/>
        <w:rPr>
          <w:b/>
        </w:rPr>
      </w:pPr>
      <w:r w:rsidRPr="008013E2">
        <w:rPr>
          <w:b/>
        </w:rPr>
        <w:t xml:space="preserve">в) </w:t>
      </w:r>
      <w:r w:rsidRPr="008013E2">
        <w:rPr>
          <w:rStyle w:val="FontStyle21"/>
          <w:b/>
          <w:sz w:val="24"/>
          <w:szCs w:val="24"/>
        </w:rPr>
        <w:t>Методические</w:t>
      </w:r>
      <w:r w:rsidRPr="008013E2">
        <w:rPr>
          <w:b/>
        </w:rPr>
        <w:t xml:space="preserve"> указания</w:t>
      </w:r>
      <w:r w:rsidRPr="00404868">
        <w:rPr>
          <w:b/>
        </w:rPr>
        <w:t xml:space="preserve"> и учебные пособия</w:t>
      </w:r>
    </w:p>
    <w:p xmlns:wp14="http://schemas.microsoft.com/office/word/2010/wordml" w:rsidRPr="00404868" w:rsidR="005D3972" w:rsidP="008013E2" w:rsidRDefault="005D3972" w14:paraId="58AF668B" wp14:textId="77777777">
      <w:pPr>
        <w:pStyle w:val="Style8"/>
        <w:widowControl/>
        <w:ind w:firstLine="709"/>
        <w:jc w:val="both"/>
        <w:rPr>
          <w:b/>
        </w:rPr>
      </w:pPr>
      <w:r>
        <w:rPr>
          <w:color w:val="111111"/>
          <w:shd w:val="clear" w:color="auto" w:fill="FFFFFF"/>
        </w:rPr>
        <w:t>Методические указания приведены в приложении 1</w:t>
      </w:r>
      <w:r w:rsidRPr="004D6286">
        <w:rPr>
          <w:color w:val="111111"/>
          <w:shd w:val="clear" w:color="auto" w:fill="FFFFFF"/>
        </w:rPr>
        <w:t>.</w:t>
      </w:r>
    </w:p>
    <w:p xmlns:wp14="http://schemas.microsoft.com/office/word/2010/wordml" w:rsidRPr="00404868" w:rsidR="00F91E5F" w:rsidP="00F91E5F" w:rsidRDefault="00F91E5F" w14:paraId="0DA123B1" wp14:textId="77777777">
      <w:pPr>
        <w:ind w:firstLine="284"/>
        <w:jc w:val="both"/>
      </w:pPr>
    </w:p>
    <w:p xmlns:wp14="http://schemas.microsoft.com/office/word/2010/wordml" w:rsidRPr="000E2C73" w:rsidR="00F91E5F" w:rsidP="00F91E5F" w:rsidRDefault="00F91E5F" w14:paraId="6B2E2D37" wp14:textId="77777777">
      <w:pPr>
        <w:pStyle w:val="Style8"/>
        <w:widowControl/>
        <w:ind w:firstLine="709"/>
        <w:jc w:val="both"/>
        <w:rPr>
          <w:rStyle w:val="FontStyle21"/>
          <w:b/>
          <w:sz w:val="24"/>
          <w:szCs w:val="24"/>
        </w:rPr>
      </w:pPr>
      <w:r>
        <w:rPr>
          <w:rStyle w:val="FontStyle21"/>
          <w:b/>
          <w:sz w:val="24"/>
          <w:szCs w:val="24"/>
        </w:rPr>
        <w:t xml:space="preserve">г) </w:t>
      </w:r>
      <w:r w:rsidRPr="000E2C73">
        <w:rPr>
          <w:rStyle w:val="FontStyle21"/>
          <w:b/>
          <w:sz w:val="24"/>
          <w:szCs w:val="24"/>
        </w:rPr>
        <w:t xml:space="preserve">Программное обеспечение </w:t>
      </w:r>
      <w:r w:rsidRPr="000E2C73">
        <w:rPr>
          <w:rStyle w:val="FontStyle15"/>
          <w:spacing w:val="40"/>
          <w:sz w:val="24"/>
          <w:szCs w:val="24"/>
        </w:rPr>
        <w:t>и</w:t>
      </w:r>
      <w:r w:rsidRPr="000E2C73">
        <w:rPr>
          <w:rStyle w:val="FontStyle15"/>
          <w:b w:val="0"/>
          <w:sz w:val="24"/>
          <w:szCs w:val="24"/>
        </w:rPr>
        <w:t xml:space="preserve"> </w:t>
      </w:r>
      <w:r w:rsidRPr="000E2C73">
        <w:rPr>
          <w:rStyle w:val="FontStyle21"/>
          <w:b/>
          <w:sz w:val="24"/>
          <w:szCs w:val="24"/>
        </w:rPr>
        <w:t>Интернет-ресурсы:</w:t>
      </w:r>
    </w:p>
    <w:p xmlns:wp14="http://schemas.microsoft.com/office/word/2010/wordml" w:rsidR="00F91E5F" w:rsidP="008013E2" w:rsidRDefault="002045C4" w14:paraId="2ACA0EA1" wp14:textId="77777777">
      <w:pPr>
        <w:pStyle w:val="af4"/>
        <w:widowControl/>
        <w:numPr>
          <w:ilvl w:val="0"/>
          <w:numId w:val="20"/>
        </w:numPr>
        <w:autoSpaceDE/>
        <w:autoSpaceDN/>
        <w:adjustRightInd/>
        <w:spacing w:line="259" w:lineRule="auto"/>
        <w:ind w:left="0" w:firstLine="709"/>
        <w:rPr>
          <w:bCs/>
          <w:iCs/>
        </w:rPr>
      </w:pPr>
      <w:proofErr w:type="spellStart"/>
      <w:r>
        <w:rPr>
          <w:bCs/>
          <w:iCs/>
          <w:lang w:val="en-US"/>
        </w:rPr>
        <w:t>Scilab</w:t>
      </w:r>
      <w:proofErr w:type="spellEnd"/>
      <w:r>
        <w:rPr>
          <w:bCs/>
          <w:iCs/>
        </w:rPr>
        <w:t xml:space="preserve"> </w:t>
      </w:r>
      <w:proofErr w:type="spellStart"/>
      <w:r>
        <w:rPr>
          <w:color w:val="000000"/>
        </w:rPr>
        <w:t>Computation</w:t>
      </w:r>
      <w:proofErr w:type="spellEnd"/>
      <w:r>
        <w:t xml:space="preserve"> </w:t>
      </w:r>
      <w:proofErr w:type="spellStart"/>
      <w:r>
        <w:rPr>
          <w:color w:val="000000"/>
        </w:rPr>
        <w:t>Engine</w:t>
      </w:r>
      <w:proofErr w:type="spellEnd"/>
      <w:r w:rsidRPr="004D6286">
        <w:rPr>
          <w:bCs/>
          <w:iCs/>
        </w:rPr>
        <w:t xml:space="preserve"> </w:t>
      </w:r>
      <w:r>
        <w:rPr>
          <w:bCs/>
          <w:iCs/>
        </w:rPr>
        <w:t xml:space="preserve">– программа символьной математики </w:t>
      </w:r>
      <w:r w:rsidRPr="004D6286">
        <w:rPr>
          <w:bCs/>
          <w:iCs/>
        </w:rPr>
        <w:t>[</w:t>
      </w:r>
      <w:r>
        <w:rPr>
          <w:bCs/>
          <w:iCs/>
        </w:rPr>
        <w:t>свободно распространяемое программное обеспечение</w:t>
      </w:r>
      <w:r w:rsidRPr="004D6286">
        <w:rPr>
          <w:bCs/>
          <w:iCs/>
        </w:rPr>
        <w:t>]</w:t>
      </w:r>
      <w:r>
        <w:rPr>
          <w:bCs/>
          <w:iCs/>
        </w:rPr>
        <w:t xml:space="preserve">. </w:t>
      </w:r>
      <w:r w:rsidR="004D6286">
        <w:rPr>
          <w:bCs/>
          <w:iCs/>
        </w:rPr>
        <w:t xml:space="preserve"> Режим доступа: </w:t>
      </w:r>
      <w:hyperlink w:history="1" r:id="rId15">
        <w:r w:rsidRPr="00014CC2" w:rsidR="004D6286">
          <w:rPr>
            <w:rStyle w:val="af3"/>
            <w:bCs/>
            <w:iCs/>
          </w:rPr>
          <w:t>https://www.scilab.org/about/scilab-open-source-software</w:t>
        </w:r>
      </w:hyperlink>
      <w:r w:rsidR="004D6286">
        <w:rPr>
          <w:bCs/>
          <w:iCs/>
        </w:rPr>
        <w:t>.</w:t>
      </w:r>
    </w:p>
    <w:p xmlns:wp14="http://schemas.microsoft.com/office/word/2010/wordml" w:rsidR="004D6286" w:rsidP="008013E2" w:rsidRDefault="004D6286" w14:paraId="4D0409E3" wp14:textId="77777777">
      <w:pPr>
        <w:pStyle w:val="af4"/>
        <w:widowControl/>
        <w:numPr>
          <w:ilvl w:val="0"/>
          <w:numId w:val="20"/>
        </w:numPr>
        <w:autoSpaceDE/>
        <w:autoSpaceDN/>
        <w:adjustRightInd/>
        <w:spacing w:line="259" w:lineRule="auto"/>
        <w:ind w:left="0" w:firstLine="709"/>
      </w:pPr>
      <w:r w:rsidRPr="00B2062C">
        <w:t>Урок 449. Корпускулярно-волновой дуализм. Гипотеза де Бройля</w:t>
      </w:r>
      <w:r>
        <w:t xml:space="preserve"> </w:t>
      </w:r>
      <w:r w:rsidRPr="00B2062C">
        <w:t>[</w:t>
      </w:r>
      <w:proofErr w:type="spellStart"/>
      <w:r>
        <w:t>интернет-ресурс</w:t>
      </w:r>
      <w:proofErr w:type="spellEnd"/>
      <w:r w:rsidRPr="00B2062C">
        <w:t>]</w:t>
      </w:r>
      <w:r>
        <w:t xml:space="preserve">. Режим доступа: </w:t>
      </w:r>
      <w:hyperlink w:history="1" r:id="rId16">
        <w:r w:rsidRPr="00405D0F">
          <w:rPr>
            <w:rStyle w:val="af3"/>
          </w:rPr>
          <w:t>https://www.youtube.com/watch?v=i-tSwRv7HNo</w:t>
        </w:r>
      </w:hyperlink>
    </w:p>
    <w:p xmlns:wp14="http://schemas.microsoft.com/office/word/2010/wordml" w:rsidRPr="00B2062C" w:rsidR="004D6286" w:rsidP="008013E2" w:rsidRDefault="004D6286" w14:paraId="36F3A479" wp14:textId="77777777">
      <w:pPr>
        <w:pStyle w:val="af4"/>
        <w:widowControl/>
        <w:numPr>
          <w:ilvl w:val="0"/>
          <w:numId w:val="20"/>
        </w:numPr>
        <w:autoSpaceDE/>
        <w:autoSpaceDN/>
        <w:adjustRightInd/>
        <w:spacing w:line="259" w:lineRule="auto"/>
        <w:ind w:left="0" w:firstLine="709"/>
        <w:rPr>
          <w:rStyle w:val="af3"/>
        </w:rPr>
      </w:pPr>
      <w:r w:rsidRPr="00B2062C">
        <w:t>Урок 450. Экспериментальное подтверждение справедливости гипотезы де Бройля</w:t>
      </w:r>
      <w:r>
        <w:t xml:space="preserve"> </w:t>
      </w:r>
      <w:r w:rsidRPr="00B2062C">
        <w:t>[</w:t>
      </w:r>
      <w:proofErr w:type="spellStart"/>
      <w:r>
        <w:t>интернет-ресурс</w:t>
      </w:r>
      <w:proofErr w:type="spellEnd"/>
      <w:r w:rsidRPr="00B2062C">
        <w:t>]</w:t>
      </w:r>
      <w:r>
        <w:t xml:space="preserve">. Режим доступа: </w:t>
      </w:r>
      <w:r w:rsidRPr="002F1163">
        <w:rPr>
          <w:rStyle w:val="af3"/>
        </w:rPr>
        <w:t>https://www.youtube.com/watch?v=uAG7aw6w_ks</w:t>
      </w:r>
    </w:p>
    <w:p xmlns:wp14="http://schemas.microsoft.com/office/word/2010/wordml" w:rsidR="004D6286" w:rsidP="008013E2" w:rsidRDefault="004D6286" w14:paraId="38781395" wp14:textId="77777777">
      <w:pPr>
        <w:pStyle w:val="af4"/>
        <w:widowControl/>
        <w:numPr>
          <w:ilvl w:val="0"/>
          <w:numId w:val="20"/>
        </w:numPr>
        <w:autoSpaceDE/>
        <w:autoSpaceDN/>
        <w:adjustRightInd/>
        <w:spacing w:line="259" w:lineRule="auto"/>
        <w:ind w:left="0" w:firstLine="709"/>
      </w:pPr>
      <w:r w:rsidRPr="00B2062C">
        <w:t>Урок 453. Понятие о волновой функции [</w:t>
      </w:r>
      <w:proofErr w:type="spellStart"/>
      <w:r>
        <w:t>интернет-ресурс</w:t>
      </w:r>
      <w:proofErr w:type="spellEnd"/>
      <w:r w:rsidRPr="00B2062C">
        <w:t>]</w:t>
      </w:r>
      <w:r>
        <w:t>. Режим доступа:</w:t>
      </w:r>
      <w:r w:rsidRPr="008013E2">
        <w:t xml:space="preserve"> </w:t>
      </w:r>
      <w:hyperlink w:history="1" r:id="rId17">
        <w:r w:rsidRPr="00405D0F">
          <w:rPr>
            <w:rStyle w:val="af3"/>
          </w:rPr>
          <w:t>https://www.youtube.com/watch?v=3Gkwl9imw7k</w:t>
        </w:r>
      </w:hyperlink>
    </w:p>
    <w:p xmlns:wp14="http://schemas.microsoft.com/office/word/2010/wordml" w:rsidRPr="00B2062C" w:rsidR="004D6286" w:rsidP="008013E2" w:rsidRDefault="004D6286" w14:paraId="2A9D9165" wp14:textId="77777777">
      <w:pPr>
        <w:pStyle w:val="af4"/>
        <w:widowControl/>
        <w:numPr>
          <w:ilvl w:val="0"/>
          <w:numId w:val="20"/>
        </w:numPr>
        <w:autoSpaceDE/>
        <w:autoSpaceDN/>
        <w:adjustRightInd/>
        <w:spacing w:line="259" w:lineRule="auto"/>
        <w:ind w:left="0" w:firstLine="709"/>
      </w:pPr>
      <w:r w:rsidRPr="00B2062C">
        <w:t xml:space="preserve">Урок 454. Уравнение </w:t>
      </w:r>
      <w:proofErr w:type="spellStart"/>
      <w:r w:rsidRPr="00B2062C">
        <w:t>Шрёдингера</w:t>
      </w:r>
      <w:proofErr w:type="spellEnd"/>
      <w:r w:rsidRPr="00B2062C">
        <w:t xml:space="preserve"> [</w:t>
      </w:r>
      <w:proofErr w:type="spellStart"/>
      <w:r>
        <w:t>интернет-ресурс</w:t>
      </w:r>
      <w:proofErr w:type="spellEnd"/>
      <w:r w:rsidRPr="00B2062C">
        <w:t>]</w:t>
      </w:r>
      <w:r>
        <w:t>. Режим доступа:</w:t>
      </w:r>
      <w:r w:rsidRPr="00B2062C">
        <w:t xml:space="preserve"> </w:t>
      </w:r>
      <w:hyperlink w:history="1" r:id="rId18">
        <w:r w:rsidRPr="00405D0F">
          <w:rPr>
            <w:rStyle w:val="af3"/>
            <w:lang w:val="en-US"/>
          </w:rPr>
          <w:t>https</w:t>
        </w:r>
        <w:r w:rsidRPr="00405D0F">
          <w:rPr>
            <w:rStyle w:val="af3"/>
          </w:rPr>
          <w:t>://</w:t>
        </w:r>
        <w:r w:rsidRPr="00405D0F">
          <w:rPr>
            <w:rStyle w:val="af3"/>
            <w:lang w:val="en-US"/>
          </w:rPr>
          <w:t>www</w:t>
        </w:r>
        <w:r w:rsidRPr="00405D0F">
          <w:rPr>
            <w:rStyle w:val="af3"/>
          </w:rPr>
          <w:t>.</w:t>
        </w:r>
        <w:proofErr w:type="spellStart"/>
        <w:r w:rsidRPr="00405D0F">
          <w:rPr>
            <w:rStyle w:val="af3"/>
            <w:lang w:val="en-US"/>
          </w:rPr>
          <w:t>youtube</w:t>
        </w:r>
        <w:proofErr w:type="spellEnd"/>
        <w:r w:rsidRPr="00405D0F">
          <w:rPr>
            <w:rStyle w:val="af3"/>
          </w:rPr>
          <w:t>.</w:t>
        </w:r>
        <w:r w:rsidRPr="00405D0F">
          <w:rPr>
            <w:rStyle w:val="af3"/>
            <w:lang w:val="en-US"/>
          </w:rPr>
          <w:t>com</w:t>
        </w:r>
        <w:r w:rsidRPr="00405D0F">
          <w:rPr>
            <w:rStyle w:val="af3"/>
          </w:rPr>
          <w:t>/</w:t>
        </w:r>
        <w:r w:rsidRPr="00405D0F">
          <w:rPr>
            <w:rStyle w:val="af3"/>
            <w:lang w:val="en-US"/>
          </w:rPr>
          <w:t>watch</w:t>
        </w:r>
        <w:r w:rsidRPr="00405D0F">
          <w:rPr>
            <w:rStyle w:val="af3"/>
          </w:rPr>
          <w:t>?</w:t>
        </w:r>
        <w:r w:rsidRPr="00405D0F">
          <w:rPr>
            <w:rStyle w:val="af3"/>
            <w:lang w:val="en-US"/>
          </w:rPr>
          <w:t>v</w:t>
        </w:r>
        <w:r w:rsidRPr="00405D0F">
          <w:rPr>
            <w:rStyle w:val="af3"/>
          </w:rPr>
          <w:t>=</w:t>
        </w:r>
        <w:proofErr w:type="spellStart"/>
        <w:r w:rsidRPr="00405D0F">
          <w:rPr>
            <w:rStyle w:val="af3"/>
            <w:lang w:val="en-US"/>
          </w:rPr>
          <w:t>FgZ</w:t>
        </w:r>
        <w:proofErr w:type="spellEnd"/>
        <w:r w:rsidRPr="00405D0F">
          <w:rPr>
            <w:rStyle w:val="af3"/>
          </w:rPr>
          <w:t>9</w:t>
        </w:r>
        <w:proofErr w:type="spellStart"/>
        <w:r w:rsidRPr="00405D0F">
          <w:rPr>
            <w:rStyle w:val="af3"/>
            <w:lang w:val="en-US"/>
          </w:rPr>
          <w:t>wZ</w:t>
        </w:r>
        <w:proofErr w:type="spellEnd"/>
        <w:r w:rsidRPr="00405D0F">
          <w:rPr>
            <w:rStyle w:val="af3"/>
          </w:rPr>
          <w:t>8</w:t>
        </w:r>
        <w:proofErr w:type="spellStart"/>
        <w:r w:rsidRPr="00405D0F">
          <w:rPr>
            <w:rStyle w:val="af3"/>
            <w:lang w:val="en-US"/>
          </w:rPr>
          <w:t>tg</w:t>
        </w:r>
        <w:proofErr w:type="spellEnd"/>
        <w:r w:rsidRPr="00405D0F">
          <w:rPr>
            <w:rStyle w:val="af3"/>
          </w:rPr>
          <w:t>7</w:t>
        </w:r>
        <w:r w:rsidRPr="00405D0F">
          <w:rPr>
            <w:rStyle w:val="af3"/>
            <w:lang w:val="en-US"/>
          </w:rPr>
          <w:t>g</w:t>
        </w:r>
      </w:hyperlink>
      <w:r w:rsidRPr="00B2062C">
        <w:t xml:space="preserve"> </w:t>
      </w:r>
    </w:p>
    <w:p xmlns:wp14="http://schemas.microsoft.com/office/word/2010/wordml" w:rsidRPr="002F1163" w:rsidR="004D6286" w:rsidP="008013E2" w:rsidRDefault="004D6286" w14:paraId="2641B94C" wp14:textId="77777777">
      <w:pPr>
        <w:pStyle w:val="af4"/>
        <w:widowControl/>
        <w:numPr>
          <w:ilvl w:val="0"/>
          <w:numId w:val="20"/>
        </w:numPr>
        <w:autoSpaceDE/>
        <w:autoSpaceDN/>
        <w:adjustRightInd/>
        <w:spacing w:line="259" w:lineRule="auto"/>
        <w:ind w:left="0" w:firstLine="709"/>
      </w:pPr>
      <w:r w:rsidRPr="00B2062C">
        <w:t>Урок 455. Движение микрообъекта в одномерной бесконечно глубокой потенциальной яме</w:t>
      </w:r>
      <w:r w:rsidRPr="002F1163">
        <w:t xml:space="preserve"> </w:t>
      </w:r>
      <w:r w:rsidRPr="00B2062C">
        <w:t>[</w:t>
      </w:r>
      <w:proofErr w:type="spellStart"/>
      <w:r>
        <w:t>интернет-ресурс</w:t>
      </w:r>
      <w:proofErr w:type="spellEnd"/>
      <w:r w:rsidRPr="00B2062C">
        <w:t>]</w:t>
      </w:r>
      <w:r>
        <w:t>. Режим доступа:</w:t>
      </w:r>
      <w:r>
        <w:rPr>
          <w:lang w:val="en-US"/>
        </w:rPr>
        <w:t xml:space="preserve"> </w:t>
      </w:r>
      <w:hyperlink w:history="1" r:id="rId19">
        <w:r w:rsidRPr="00405D0F">
          <w:rPr>
            <w:rStyle w:val="af3"/>
            <w:lang w:val="en-US"/>
          </w:rPr>
          <w:t>https://www.youtube.com/watch?v=YI0I7ZvnF9w</w:t>
        </w:r>
      </w:hyperlink>
    </w:p>
    <w:p xmlns:wp14="http://schemas.microsoft.com/office/word/2010/wordml" w:rsidRPr="002F1163" w:rsidR="004D6286" w:rsidP="008013E2" w:rsidRDefault="004D6286" w14:paraId="3C78B0D0" wp14:textId="77777777">
      <w:pPr>
        <w:pStyle w:val="af4"/>
        <w:widowControl/>
        <w:numPr>
          <w:ilvl w:val="0"/>
          <w:numId w:val="20"/>
        </w:numPr>
        <w:autoSpaceDE/>
        <w:autoSpaceDN/>
        <w:adjustRightInd/>
        <w:spacing w:line="259" w:lineRule="auto"/>
        <w:ind w:left="0" w:firstLine="709"/>
      </w:pPr>
      <w:r w:rsidRPr="002F1163">
        <w:t xml:space="preserve">Урок 456. Соотношение неопределенностей </w:t>
      </w:r>
      <w:r w:rsidRPr="00B2062C">
        <w:t>[</w:t>
      </w:r>
      <w:proofErr w:type="spellStart"/>
      <w:r>
        <w:t>интернет-ресурс</w:t>
      </w:r>
      <w:proofErr w:type="spellEnd"/>
      <w:r w:rsidRPr="00B2062C">
        <w:t>]</w:t>
      </w:r>
      <w:r>
        <w:t>. Режим доступа:</w:t>
      </w:r>
      <w:r w:rsidRPr="002F1163">
        <w:t xml:space="preserve"> </w:t>
      </w:r>
      <w:hyperlink w:history="1" r:id="rId20">
        <w:r w:rsidRPr="00405D0F">
          <w:rPr>
            <w:rStyle w:val="af3"/>
            <w:lang w:val="en-US"/>
          </w:rPr>
          <w:t>https</w:t>
        </w:r>
        <w:r w:rsidRPr="00405D0F">
          <w:rPr>
            <w:rStyle w:val="af3"/>
          </w:rPr>
          <w:t>://</w:t>
        </w:r>
        <w:r w:rsidRPr="00405D0F">
          <w:rPr>
            <w:rStyle w:val="af3"/>
            <w:lang w:val="en-US"/>
          </w:rPr>
          <w:t>www</w:t>
        </w:r>
        <w:r w:rsidRPr="00405D0F">
          <w:rPr>
            <w:rStyle w:val="af3"/>
          </w:rPr>
          <w:t>.</w:t>
        </w:r>
        <w:proofErr w:type="spellStart"/>
        <w:r w:rsidRPr="00405D0F">
          <w:rPr>
            <w:rStyle w:val="af3"/>
            <w:lang w:val="en-US"/>
          </w:rPr>
          <w:t>youtube</w:t>
        </w:r>
        <w:proofErr w:type="spellEnd"/>
        <w:r w:rsidRPr="00405D0F">
          <w:rPr>
            <w:rStyle w:val="af3"/>
          </w:rPr>
          <w:t>.</w:t>
        </w:r>
        <w:r w:rsidRPr="00405D0F">
          <w:rPr>
            <w:rStyle w:val="af3"/>
            <w:lang w:val="en-US"/>
          </w:rPr>
          <w:t>com</w:t>
        </w:r>
        <w:r w:rsidRPr="00405D0F">
          <w:rPr>
            <w:rStyle w:val="af3"/>
          </w:rPr>
          <w:t>/</w:t>
        </w:r>
        <w:r w:rsidRPr="00405D0F">
          <w:rPr>
            <w:rStyle w:val="af3"/>
            <w:lang w:val="en-US"/>
          </w:rPr>
          <w:t>watch</w:t>
        </w:r>
        <w:r w:rsidRPr="00405D0F">
          <w:rPr>
            <w:rStyle w:val="af3"/>
          </w:rPr>
          <w:t>?</w:t>
        </w:r>
        <w:r w:rsidRPr="00405D0F">
          <w:rPr>
            <w:rStyle w:val="af3"/>
            <w:lang w:val="en-US"/>
          </w:rPr>
          <w:t>v</w:t>
        </w:r>
        <w:r w:rsidRPr="00405D0F">
          <w:rPr>
            <w:rStyle w:val="af3"/>
          </w:rPr>
          <w:t>=</w:t>
        </w:r>
        <w:proofErr w:type="spellStart"/>
        <w:r w:rsidRPr="00405D0F">
          <w:rPr>
            <w:rStyle w:val="af3"/>
            <w:lang w:val="en-US"/>
          </w:rPr>
          <w:t>kjJ</w:t>
        </w:r>
        <w:proofErr w:type="spellEnd"/>
        <w:r w:rsidRPr="00405D0F">
          <w:rPr>
            <w:rStyle w:val="af3"/>
          </w:rPr>
          <w:t>3</w:t>
        </w:r>
        <w:r w:rsidRPr="00405D0F">
          <w:rPr>
            <w:rStyle w:val="af3"/>
            <w:lang w:val="en-US"/>
          </w:rPr>
          <w:t>XA</w:t>
        </w:r>
        <w:r w:rsidRPr="00405D0F">
          <w:rPr>
            <w:rStyle w:val="af3"/>
          </w:rPr>
          <w:t>8</w:t>
        </w:r>
        <w:proofErr w:type="spellStart"/>
        <w:r w:rsidRPr="00405D0F">
          <w:rPr>
            <w:rStyle w:val="af3"/>
            <w:lang w:val="en-US"/>
          </w:rPr>
          <w:t>kO</w:t>
        </w:r>
        <w:proofErr w:type="spellEnd"/>
        <w:r w:rsidRPr="00405D0F">
          <w:rPr>
            <w:rStyle w:val="af3"/>
          </w:rPr>
          <w:t>9</w:t>
        </w:r>
        <w:r w:rsidRPr="00405D0F">
          <w:rPr>
            <w:rStyle w:val="af3"/>
            <w:lang w:val="en-US"/>
          </w:rPr>
          <w:t>Y</w:t>
        </w:r>
      </w:hyperlink>
      <w:r w:rsidRPr="002F1163">
        <w:t xml:space="preserve"> </w:t>
      </w:r>
    </w:p>
    <w:p xmlns:wp14="http://schemas.microsoft.com/office/word/2010/wordml" w:rsidR="004D6286" w:rsidP="004D6286" w:rsidRDefault="004D6286" w14:paraId="7DC8A92C" wp14:textId="77777777">
      <w:pPr>
        <w:pStyle w:val="Style8"/>
        <w:widowControl/>
        <w:ind w:firstLine="709"/>
        <w:jc w:val="both"/>
        <w:rPr>
          <w:bCs/>
          <w:iCs/>
        </w:rPr>
      </w:pPr>
      <w:r w:rsidRPr="002F1163">
        <w:t xml:space="preserve">Урок 458. Обзор квантовой теории атома водорода </w:t>
      </w:r>
      <w:r w:rsidRPr="00B2062C">
        <w:t>[</w:t>
      </w:r>
      <w:proofErr w:type="spellStart"/>
      <w:r>
        <w:t>интернет-ресурс</w:t>
      </w:r>
      <w:proofErr w:type="spellEnd"/>
      <w:r w:rsidRPr="00B2062C">
        <w:t>]</w:t>
      </w:r>
      <w:r>
        <w:t>. Режим доступа:</w:t>
      </w:r>
      <w:r>
        <w:rPr>
          <w:lang w:val="en-US"/>
        </w:rPr>
        <w:t xml:space="preserve"> </w:t>
      </w:r>
      <w:hyperlink w:history="1" r:id="rId21">
        <w:r w:rsidRPr="00405D0F">
          <w:rPr>
            <w:rStyle w:val="af3"/>
            <w:lang w:val="en-US"/>
          </w:rPr>
          <w:t>https://www.youtube.com/watch?v=yKKTJvIT3bA</w:t>
        </w:r>
      </w:hyperlink>
    </w:p>
    <w:p xmlns:wp14="http://schemas.microsoft.com/office/word/2010/wordml" w:rsidRPr="00404868" w:rsidR="00F91E5F" w:rsidP="00F91E5F" w:rsidRDefault="00F91E5F" w14:paraId="4C4CEA3D" wp14:textId="77777777">
      <w:pPr>
        <w:widowControl/>
        <w:autoSpaceDE/>
        <w:autoSpaceDN/>
        <w:adjustRightInd/>
        <w:ind w:left="360"/>
        <w:jc w:val="both"/>
      </w:pPr>
    </w:p>
    <w:p xmlns:wp14="http://schemas.microsoft.com/office/word/2010/wordml" w:rsidR="00F91E5F" w:rsidP="00F91E5F" w:rsidRDefault="00F91E5F" w14:paraId="34926160" wp14:textId="77777777">
      <w:pPr>
        <w:pStyle w:val="Style1"/>
        <w:widowControl/>
        <w:ind w:firstLine="720"/>
        <w:jc w:val="both"/>
        <w:rPr>
          <w:rStyle w:val="FontStyle14"/>
          <w:sz w:val="24"/>
          <w:szCs w:val="24"/>
        </w:rPr>
      </w:pPr>
      <w:r>
        <w:rPr>
          <w:rStyle w:val="FontStyle14"/>
          <w:sz w:val="24"/>
          <w:szCs w:val="24"/>
        </w:rPr>
        <w:t>9</w:t>
      </w:r>
      <w:r w:rsidRPr="005559CA">
        <w:rPr>
          <w:rStyle w:val="FontStyle14"/>
          <w:sz w:val="24"/>
          <w:szCs w:val="24"/>
        </w:rPr>
        <w:t>. Материально-техническое</w:t>
      </w:r>
      <w:r>
        <w:rPr>
          <w:rStyle w:val="FontStyle14"/>
          <w:sz w:val="24"/>
          <w:szCs w:val="24"/>
        </w:rPr>
        <w:t xml:space="preserve"> обеспечение дисциплины (модуля</w:t>
      </w:r>
    </w:p>
    <w:p xmlns:wp14="http://schemas.microsoft.com/office/word/2010/wordml" w:rsidR="00F91E5F" w:rsidP="00F91E5F" w:rsidRDefault="00F91E5F" w14:paraId="50895670" wp14:textId="77777777">
      <w:pPr>
        <w:pStyle w:val="Style1"/>
        <w:widowControl/>
        <w:ind w:firstLine="720"/>
        <w:jc w:val="both"/>
        <w:rPr>
          <w:rStyle w:val="FontStyle14"/>
          <w:sz w:val="24"/>
          <w:szCs w:val="24"/>
        </w:rPr>
      </w:pPr>
    </w:p>
    <w:p xmlns:wp14="http://schemas.microsoft.com/office/word/2010/wordml" w:rsidRPr="00A03425" w:rsidR="000C5772" w:rsidP="000C5772" w:rsidRDefault="000C5772" w14:paraId="6F68F26F" wp14:textId="77777777">
      <w:pPr>
        <w:widowControl/>
        <w:ind w:firstLine="567"/>
        <w:rPr>
          <w:rFonts w:eastAsia="Calibri"/>
        </w:rPr>
      </w:pPr>
      <w:r>
        <w:rPr>
          <w:rFonts w:eastAsia="Calibri"/>
        </w:rPr>
        <w:t>Материально-техническое обеспечение дисциплины</w:t>
      </w:r>
      <w:r w:rsidRPr="00A03425">
        <w:rPr>
          <w:rFonts w:eastAsia="Calibri"/>
        </w:rPr>
        <w:t xml:space="preserve"> включает:</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16"/>
        <w:gridCol w:w="5529"/>
      </w:tblGrid>
      <w:tr xmlns:wp14="http://schemas.microsoft.com/office/word/2010/wordml" w:rsidRPr="00A03425" w:rsidR="000C5772" w:rsidTr="305AC997" w14:paraId="17422100" wp14:textId="77777777">
        <w:trPr>
          <w:tblHeader/>
        </w:trPr>
        <w:tc>
          <w:tcPr>
            <w:tcW w:w="2042" w:type="pct"/>
            <w:tcMar/>
            <w:vAlign w:val="center"/>
          </w:tcPr>
          <w:p w:rsidRPr="00A03425" w:rsidR="000C5772" w:rsidP="00EB0B34" w:rsidRDefault="000C5772" w14:paraId="40DD63F1" wp14:textId="77777777">
            <w:pPr>
              <w:jc w:val="center"/>
            </w:pPr>
            <w:r w:rsidRPr="00A03425">
              <w:t xml:space="preserve">Тип и название аудитории </w:t>
            </w:r>
          </w:p>
        </w:tc>
        <w:tc>
          <w:tcPr>
            <w:tcW w:w="2958" w:type="pct"/>
            <w:tcMar/>
            <w:vAlign w:val="center"/>
          </w:tcPr>
          <w:p w:rsidRPr="00A03425" w:rsidR="000C5772" w:rsidP="00EB0B34" w:rsidRDefault="000C5772" w14:paraId="78C7C57B" wp14:textId="77777777">
            <w:pPr>
              <w:jc w:val="center"/>
            </w:pPr>
            <w:r w:rsidRPr="00A03425">
              <w:t>Оснащение аудитории</w:t>
            </w:r>
          </w:p>
        </w:tc>
      </w:tr>
      <w:tr xmlns:wp14="http://schemas.microsoft.com/office/word/2010/wordml" w:rsidRPr="00A03425" w:rsidR="000C5772" w:rsidTr="305AC997" w14:paraId="4267F370" wp14:textId="77777777">
        <w:tc>
          <w:tcPr>
            <w:tcW w:w="2042" w:type="pct"/>
            <w:tcMar/>
          </w:tcPr>
          <w:p w:rsidRPr="00A03425" w:rsidR="000C5772" w:rsidP="305AC997" w:rsidRDefault="000C5772" w14:paraId="76823C83" wp14:textId="23ABF9FB">
            <w:pPr>
              <w:pStyle w:val="a0"/>
            </w:pPr>
            <w:r w:rsidRPr="305AC997" w:rsidR="02764D96">
              <w:rPr>
                <w:rFonts w:ascii="Times New Roman" w:hAnsi="Times New Roman" w:eastAsia="Times New Roman" w:cs="Times New Roman"/>
                <w:noProof w:val="0"/>
                <w:sz w:val="24"/>
                <w:szCs w:val="24"/>
                <w:lang w:val="ru-RU"/>
              </w:rPr>
              <w:t>Лекционная аудитория ауд. 458</w:t>
            </w:r>
          </w:p>
        </w:tc>
        <w:tc>
          <w:tcPr>
            <w:tcW w:w="2958" w:type="pct"/>
            <w:tcMar/>
          </w:tcPr>
          <w:p w:rsidRPr="00A03425" w:rsidR="000C5772" w:rsidP="00B573C0" w:rsidRDefault="000C5772" w14:paraId="0DB679ED" wp14:textId="77777777">
            <w:r w:rsidRPr="00A03425">
              <w:t>Мультимедийные средства хранения, передачи и представления информации</w:t>
            </w:r>
          </w:p>
        </w:tc>
      </w:tr>
      <w:tr xmlns:wp14="http://schemas.microsoft.com/office/word/2010/wordml" w:rsidRPr="00A03425" w:rsidR="000C5772" w:rsidTr="305AC997" w14:paraId="7FF9D874" wp14:textId="77777777">
        <w:tc>
          <w:tcPr>
            <w:tcW w:w="2042" w:type="pct"/>
            <w:tcMar/>
          </w:tcPr>
          <w:p w:rsidRPr="00A03425" w:rsidR="000C5772" w:rsidP="305AC997" w:rsidRDefault="000C5772" w14:paraId="24E3A61A" wp14:textId="6DB68064">
            <w:pPr>
              <w:pStyle w:val="a0"/>
            </w:pPr>
            <w:r w:rsidRPr="305AC997" w:rsidR="382ADD30">
              <w:rPr>
                <w:rFonts w:ascii="Times New Roman" w:hAnsi="Times New Roman" w:eastAsia="Times New Roman" w:cs="Times New Roman"/>
                <w:noProof w:val="0"/>
                <w:sz w:val="24"/>
                <w:szCs w:val="24"/>
                <w:lang w:val="ru-RU"/>
              </w:rPr>
              <w:t>Компьютерные классы Центра информационных технологий ФГБОУ ВО «МГТУ» и специализированная ауд. 367</w:t>
            </w:r>
          </w:p>
        </w:tc>
        <w:tc>
          <w:tcPr>
            <w:tcW w:w="2958" w:type="pct"/>
            <w:tcMar/>
          </w:tcPr>
          <w:p w:rsidRPr="000C5772" w:rsidR="000C5772" w:rsidP="305AC997" w:rsidRDefault="000C5772" w14:paraId="4DFB346B" wp14:textId="76324C96">
            <w:pPr>
              <w:pStyle w:val="a0"/>
              <w:jc w:val="both"/>
            </w:pPr>
            <w:r w:rsidRPr="305AC997" w:rsidR="0CCB198A">
              <w:rPr>
                <w:rFonts w:ascii="Times New Roman" w:hAnsi="Times New Roman" w:eastAsia="Times New Roman" w:cs="Times New Roman"/>
                <w:noProof w:val="0"/>
                <w:sz w:val="24"/>
                <w:szCs w:val="24"/>
                <w:lang w:val="ru-RU"/>
              </w:rPr>
              <w:t xml:space="preserve">Персональные компьютеры, объединенные в локальные сети с выходом в Internet, оснащенные современными программно-методическими комплексами </w:t>
            </w:r>
            <w:r w:rsidRPr="305AC997" w:rsidR="0CCB198A">
              <w:rPr>
                <w:rFonts w:ascii="Times New Roman" w:hAnsi="Times New Roman" w:eastAsia="Times New Roman" w:cs="Times New Roman"/>
                <w:b w:val="0"/>
                <w:bCs w:val="0"/>
                <w:noProof w:val="0"/>
                <w:sz w:val="14"/>
                <w:szCs w:val="14"/>
                <w:lang w:val="ru-RU"/>
              </w:rPr>
              <w:t>для моделирования, структурных, электронных, магнитных и оптических свойств микро- и наноструктур (Scilab)</w:t>
            </w:r>
            <w:r w:rsidRPr="305AC997" w:rsidR="0CCB198A">
              <w:rPr>
                <w:rFonts w:ascii="Times New Roman" w:hAnsi="Times New Roman" w:eastAsia="Times New Roman" w:cs="Times New Roman"/>
                <w:noProof w:val="0"/>
                <w:sz w:val="24"/>
                <w:szCs w:val="24"/>
                <w:lang w:val="ru-RU"/>
              </w:rPr>
              <w:t>.</w:t>
            </w:r>
          </w:p>
        </w:tc>
      </w:tr>
      <w:tr xmlns:wp14="http://schemas.microsoft.com/office/word/2010/wordml" w:rsidRPr="00A03425" w:rsidR="000C5772" w:rsidTr="305AC997" w14:paraId="566B3093" wp14:textId="77777777">
        <w:tc>
          <w:tcPr>
            <w:tcW w:w="2042" w:type="pct"/>
            <w:tcMar/>
          </w:tcPr>
          <w:p w:rsidR="000C5772" w:rsidP="305AC997" w:rsidRDefault="000C5772" w14:paraId="0D35F46E" wp14:textId="1BCEAE89">
            <w:pPr>
              <w:pStyle w:val="a0"/>
            </w:pPr>
            <w:r w:rsidRPr="305AC997" w:rsidR="0CCB198A">
              <w:rPr>
                <w:rFonts w:ascii="Times New Roman" w:hAnsi="Times New Roman" w:eastAsia="Times New Roman" w:cs="Times New Roman"/>
                <w:noProof w:val="0"/>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2958" w:type="pct"/>
            <w:tcMar/>
          </w:tcPr>
          <w:p w:rsidRPr="000C5772" w:rsidR="000C5772" w:rsidP="000C5772" w:rsidRDefault="000C5772" w14:paraId="775A1A90" wp14:textId="785B182D">
            <w:pPr>
              <w:jc w:val="both"/>
            </w:pPr>
            <w:r w:rsidRPr="305AC997" w:rsidR="0CCB198A">
              <w:rPr>
                <w:rFonts w:ascii="Times New Roman" w:hAnsi="Times New Roman" w:eastAsia="Times New Roman" w:cs="Times New Roman"/>
                <w:noProof w:val="0"/>
                <w:sz w:val="24"/>
                <w:szCs w:val="24"/>
                <w:lang w:val="ru-RU"/>
              </w:rPr>
              <w:t xml:space="preserve">Интерактивная доска, проектор; </w:t>
            </w:r>
          </w:p>
          <w:p w:rsidRPr="000C5772" w:rsidR="000C5772" w:rsidP="305AC997" w:rsidRDefault="000C5772" w14:paraId="11A5D284" wp14:textId="29DEE03A">
            <w:pPr>
              <w:pStyle w:val="a0"/>
              <w:jc w:val="both"/>
            </w:pPr>
            <w:r w:rsidRPr="305AC997" w:rsidR="0CCB198A">
              <w:rPr>
                <w:rFonts w:ascii="Times New Roman" w:hAnsi="Times New Roman" w:eastAsia="Times New Roman" w:cs="Times New Roman"/>
                <w:noProof w:val="0"/>
                <w:sz w:val="24"/>
                <w:szCs w:val="24"/>
                <w:lang w:val="ru-RU"/>
              </w:rPr>
              <w:t>Мультимедийный проектор, экран.</w:t>
            </w:r>
          </w:p>
        </w:tc>
      </w:tr>
      <w:tr w:rsidR="305AC997" w:rsidTr="305AC997" w14:paraId="0A1020C3">
        <w:tc>
          <w:tcPr>
            <w:tcW w:w="3816" w:type="dxa"/>
            <w:tcMar/>
          </w:tcPr>
          <w:p w:rsidR="0CCB198A" w:rsidP="305AC997" w:rsidRDefault="0CCB198A" w14:paraId="76993A33" w14:textId="40FA0D09">
            <w:pPr>
              <w:pStyle w:val="a0"/>
            </w:pPr>
            <w:r w:rsidRPr="305AC997" w:rsidR="0CCB198A">
              <w:rPr>
                <w:rFonts w:ascii="Times New Roman" w:hAnsi="Times New Roman" w:eastAsia="Times New Roman" w:cs="Times New Roman"/>
                <w:noProof w:val="0"/>
                <w:sz w:val="24"/>
                <w:szCs w:val="24"/>
                <w:lang w:val="ru-RU"/>
              </w:rPr>
              <w:t>Учебные аудитории для выполнения курсового проектирования, помещения для самостоятельной работы</w:t>
            </w:r>
          </w:p>
        </w:tc>
        <w:tc>
          <w:tcPr>
            <w:tcW w:w="5529" w:type="dxa"/>
            <w:tcMar/>
          </w:tcPr>
          <w:p w:rsidR="0CCB198A" w:rsidP="305AC997" w:rsidRDefault="0CCB198A" w14:paraId="728BBFB9" w14:textId="478181E2">
            <w:pPr>
              <w:pStyle w:val="a0"/>
              <w:jc w:val="both"/>
              <w:rPr>
                <w:rFonts w:ascii="Calibri" w:hAnsi="Calibri" w:eastAsia="Calibri" w:cs="Calibri"/>
                <w:noProof w:val="0"/>
                <w:sz w:val="24"/>
                <w:szCs w:val="24"/>
                <w:lang w:val="ru-RU"/>
              </w:rPr>
            </w:pPr>
            <w:r w:rsidRPr="305AC997" w:rsidR="0CCB198A">
              <w:rPr>
                <w:rFonts w:ascii="Times New Roman" w:hAnsi="Times New Roman" w:eastAsia="Times New Roman" w:cs="Times New Roman"/>
                <w:noProof w:val="0"/>
                <w:sz w:val="24"/>
                <w:szCs w:val="24"/>
                <w:lang w:val="ru-RU"/>
              </w:rPr>
              <w:t xml:space="preserve">Персональные компьютеры с пакетом </w:t>
            </w:r>
            <w:r w:rsidRPr="305AC997" w:rsidR="0CCB198A">
              <w:rPr>
                <w:rFonts w:ascii="Times New Roman" w:hAnsi="Times New Roman" w:eastAsia="Times New Roman" w:cs="Times New Roman"/>
                <w:noProof w:val="0"/>
                <w:sz w:val="24"/>
                <w:szCs w:val="24"/>
                <w:lang w:val="en-US"/>
              </w:rPr>
              <w:t>MS Office</w:t>
            </w:r>
            <w:r w:rsidRPr="305AC997" w:rsidR="0CCB198A">
              <w:rPr>
                <w:rFonts w:ascii="Times New Roman" w:hAnsi="Times New Roman" w:eastAsia="Times New Roman" w:cs="Times New Roman"/>
                <w:noProof w:val="0"/>
                <w:sz w:val="24"/>
                <w:szCs w:val="24"/>
                <w:lang w:val="ru-RU"/>
              </w:rPr>
              <w:t>, с выходом в Интернет и с доступом в электронную информационно-образовательную среду университета.</w:t>
            </w:r>
          </w:p>
        </w:tc>
      </w:tr>
      <w:tr w:rsidR="305AC997" w:rsidTr="305AC997" w14:paraId="774CAF83">
        <w:tc>
          <w:tcPr>
            <w:tcW w:w="3816" w:type="dxa"/>
            <w:tcMar/>
          </w:tcPr>
          <w:p w:rsidR="0CCB198A" w:rsidP="305AC997" w:rsidRDefault="0CCB198A" w14:paraId="0C06446F" w14:textId="519B8FF1">
            <w:pPr>
              <w:pStyle w:val="a0"/>
            </w:pPr>
            <w:r w:rsidRPr="305AC997" w:rsidR="0CCB198A">
              <w:rPr>
                <w:rFonts w:ascii="Times New Roman" w:hAnsi="Times New Roman" w:eastAsia="Times New Roman" w:cs="Times New Roman"/>
                <w:noProof w:val="0"/>
                <w:sz w:val="24"/>
                <w:szCs w:val="24"/>
                <w:lang w:val="ru-RU"/>
              </w:rPr>
              <w:t>Помещение для хранения и профилактического обслуживания учебного оборудования</w:t>
            </w:r>
          </w:p>
        </w:tc>
        <w:tc>
          <w:tcPr>
            <w:tcW w:w="5529" w:type="dxa"/>
            <w:tcMar/>
          </w:tcPr>
          <w:p w:rsidR="0CCB198A" w:rsidP="305AC997" w:rsidRDefault="0CCB198A" w14:paraId="76DDEC40" w14:textId="57CF3F61">
            <w:pPr>
              <w:pStyle w:val="a0"/>
              <w:jc w:val="both"/>
              <w:rPr>
                <w:rFonts w:ascii="Calibri" w:hAnsi="Calibri" w:eastAsia="Calibri" w:cs="Calibri"/>
                <w:noProof w:val="0"/>
                <w:sz w:val="24"/>
                <w:szCs w:val="24"/>
                <w:lang w:val="ru-RU"/>
              </w:rPr>
            </w:pPr>
            <w:r w:rsidRPr="305AC997" w:rsidR="0CCB198A">
              <w:rPr>
                <w:rFonts w:ascii="Times New Roman" w:hAnsi="Times New Roman" w:eastAsia="Times New Roman" w:cs="Times New Roman"/>
                <w:noProof w:val="0"/>
                <w:sz w:val="24"/>
                <w:szCs w:val="24"/>
                <w:lang w:val="ru-RU"/>
              </w:rPr>
              <w:t>Стеллажи, сейфы для хранения учебного оборудования. Инструменты для ремонта оборудования.</w:t>
            </w:r>
          </w:p>
        </w:tc>
      </w:tr>
      <w:tr w:rsidR="305AC997" w:rsidTr="305AC997" w14:paraId="3FB1F5FE">
        <w:tc>
          <w:tcPr>
            <w:tcW w:w="3816" w:type="dxa"/>
            <w:tcMar/>
          </w:tcPr>
          <w:p w:rsidR="0CCB198A" w:rsidP="305AC997" w:rsidRDefault="0CCB198A" w14:paraId="3500A672" w14:textId="5CC22E6D">
            <w:pPr>
              <w:pStyle w:val="a0"/>
              <w:rPr>
                <w:rFonts w:ascii="Times New Roman" w:hAnsi="Times New Roman" w:eastAsia="Times New Roman" w:cs="Times New Roman"/>
                <w:noProof w:val="0"/>
                <w:sz w:val="24"/>
                <w:szCs w:val="24"/>
                <w:lang w:val="ru-RU"/>
              </w:rPr>
            </w:pPr>
            <w:r w:rsidRPr="305AC997" w:rsidR="0CCB198A">
              <w:rPr>
                <w:rFonts w:ascii="Times New Roman" w:hAnsi="Times New Roman" w:eastAsia="Times New Roman" w:cs="Times New Roman"/>
                <w:noProof w:val="0"/>
                <w:color w:val="000000" w:themeColor="text1" w:themeTint="FF" w:themeShade="FF"/>
                <w:sz w:val="24"/>
                <w:szCs w:val="24"/>
                <w:lang w:val="ru-RU"/>
              </w:rPr>
              <w:t>Аудитории</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для</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самостоятельной</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работы</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с</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выходом</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в</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Интернет</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и</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с</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доступом</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в</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электронную</w:t>
            </w:r>
          </w:p>
        </w:tc>
        <w:tc>
          <w:tcPr>
            <w:tcW w:w="5529" w:type="dxa"/>
            <w:tcMar/>
          </w:tcPr>
          <w:p w:rsidR="0CCB198A" w:rsidP="305AC997" w:rsidRDefault="0CCB198A" w14:paraId="7D6EB20A" w14:textId="4B5BB49F">
            <w:pPr>
              <w:pStyle w:val="a0"/>
              <w:jc w:val="both"/>
              <w:rPr>
                <w:rFonts w:ascii="Calibri" w:hAnsi="Calibri" w:eastAsia="Calibri" w:cs="Calibri"/>
                <w:noProof w:val="0"/>
                <w:sz w:val="24"/>
                <w:szCs w:val="24"/>
                <w:lang w:val="ru-RU"/>
              </w:rPr>
            </w:pPr>
            <w:r w:rsidRPr="305AC997" w:rsidR="0CCB198A">
              <w:rPr>
                <w:rFonts w:ascii="Times New Roman" w:hAnsi="Times New Roman" w:eastAsia="Times New Roman" w:cs="Times New Roman"/>
                <w:noProof w:val="0"/>
                <w:color w:val="000000" w:themeColor="text1" w:themeTint="FF" w:themeShade="FF"/>
                <w:sz w:val="24"/>
                <w:szCs w:val="24"/>
                <w:lang w:val="ru-RU"/>
              </w:rPr>
              <w:t>Компьютерные</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классы, включающие персональные</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компьютеры</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с</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пакетом</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MS</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Office,</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MathCAD, Scilab;</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читальные</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залы</w:t>
            </w:r>
            <w:r w:rsidRPr="305AC997" w:rsidR="0CCB198A">
              <w:rPr>
                <w:rFonts w:ascii="Times New Roman" w:hAnsi="Times New Roman" w:eastAsia="Times New Roman" w:cs="Times New Roman"/>
                <w:noProof w:val="0"/>
                <w:sz w:val="24"/>
                <w:szCs w:val="24"/>
                <w:lang w:val="ru-RU"/>
              </w:rPr>
              <w:t xml:space="preserve"> </w:t>
            </w:r>
            <w:r w:rsidRPr="305AC997" w:rsidR="0CCB198A">
              <w:rPr>
                <w:rFonts w:ascii="Times New Roman" w:hAnsi="Times New Roman" w:eastAsia="Times New Roman" w:cs="Times New Roman"/>
                <w:noProof w:val="0"/>
                <w:color w:val="000000" w:themeColor="text1" w:themeTint="FF" w:themeShade="FF"/>
                <w:sz w:val="24"/>
                <w:szCs w:val="24"/>
                <w:lang w:val="ru-RU"/>
              </w:rPr>
              <w:t>библиотеки</w:t>
            </w:r>
          </w:p>
        </w:tc>
      </w:tr>
    </w:tbl>
    <w:p xmlns:wp14="http://schemas.microsoft.com/office/word/2010/wordml" w:rsidR="00B573C0" w:rsidP="000C5772" w:rsidRDefault="00B573C0" w14:paraId="38C1F859" wp14:textId="77777777">
      <w:pPr>
        <w:pStyle w:val="Style1"/>
        <w:widowControl/>
        <w:ind w:firstLine="720"/>
        <w:jc w:val="both"/>
        <w:rPr>
          <w:rStyle w:val="FontStyle14"/>
          <w:sz w:val="24"/>
          <w:szCs w:val="24"/>
        </w:rPr>
        <w:sectPr w:rsidR="00B573C0" w:rsidSect="004E12C3">
          <w:pgSz w:w="11906" w:h="16838" w:orient="portrait"/>
          <w:pgMar w:top="1134" w:right="850" w:bottom="1134" w:left="1701" w:header="708" w:footer="708" w:gutter="0"/>
          <w:cols w:space="708"/>
          <w:docGrid w:linePitch="360"/>
        </w:sectPr>
      </w:pPr>
    </w:p>
    <w:p xmlns:wp14="http://schemas.microsoft.com/office/word/2010/wordml" w:rsidRPr="00D56AF2" w:rsidR="00B573C0" w:rsidP="00B573C0" w:rsidRDefault="00B573C0" w14:paraId="64AAB056" wp14:textId="77777777">
      <w:pPr>
        <w:pStyle w:val="af4"/>
        <w:spacing w:line="0" w:lineRule="atLeast"/>
        <w:rPr>
          <w:b/>
          <w:sz w:val="28"/>
        </w:rPr>
      </w:pPr>
      <w:r w:rsidRPr="00D56AF2">
        <w:rPr>
          <w:b/>
          <w:sz w:val="28"/>
        </w:rPr>
        <w:t>Введение</w:t>
      </w:r>
    </w:p>
    <w:p xmlns:wp14="http://schemas.microsoft.com/office/word/2010/wordml" w:rsidR="00B573C0" w:rsidP="00B573C0" w:rsidRDefault="00B573C0" w14:paraId="1B038B08" wp14:textId="77777777">
      <w:pPr>
        <w:spacing w:line="366" w:lineRule="auto"/>
        <w:ind w:left="20" w:firstLine="720"/>
        <w:jc w:val="both"/>
        <w:rPr>
          <w:sz w:val="28"/>
        </w:rPr>
      </w:pPr>
      <w:r>
        <w:rPr>
          <w:sz w:val="28"/>
        </w:rPr>
        <w:t xml:space="preserve">С общетеоретической точки зрения, расчет электронных состояний в слоистых структурах должен проводиться путем решения соответствующей трехмерной задачи о зонной структуре материала. В настоящее время разработаны изощренные методы компьютерного расчета квантовых состояний в </w:t>
      </w:r>
      <w:proofErr w:type="spellStart"/>
      <w:r>
        <w:rPr>
          <w:sz w:val="28"/>
        </w:rPr>
        <w:t>наноструктурах</w:t>
      </w:r>
      <w:proofErr w:type="spellEnd"/>
      <w:r>
        <w:rPr>
          <w:sz w:val="28"/>
        </w:rPr>
        <w:t xml:space="preserve">, основанные на микроскопических моделях </w:t>
      </w:r>
      <w:proofErr w:type="spellStart"/>
      <w:r>
        <w:rPr>
          <w:sz w:val="28"/>
        </w:rPr>
        <w:t>псевдопотенциала</w:t>
      </w:r>
      <w:proofErr w:type="spellEnd"/>
      <w:r>
        <w:rPr>
          <w:sz w:val="28"/>
        </w:rPr>
        <w:t xml:space="preserve"> или сильной связи. Тем не менее эти методы пока не всесильны и не всемогущи, и при конкретной работе именно приближенные методы эффективной массы (в случае простых энергетических зон), эффективного гамильтониана (для вырожденных зон) и плавных огибающих (в многозонной модели, например, в модели </w:t>
      </w:r>
      <w:proofErr w:type="spellStart"/>
      <w:r>
        <w:rPr>
          <w:sz w:val="28"/>
        </w:rPr>
        <w:t>Кейна</w:t>
      </w:r>
      <w:proofErr w:type="spellEnd"/>
      <w:r>
        <w:rPr>
          <w:sz w:val="28"/>
        </w:rPr>
        <w:t>) оказываются более удобными и результативными.</w:t>
      </w:r>
    </w:p>
    <w:p xmlns:wp14="http://schemas.microsoft.com/office/word/2010/wordml" w:rsidR="00B573C0" w:rsidP="00B573C0" w:rsidRDefault="00B573C0" w14:paraId="0C8FE7CE" wp14:textId="77777777">
      <w:pPr>
        <w:spacing w:line="9" w:lineRule="exact"/>
      </w:pPr>
    </w:p>
    <w:p xmlns:wp14="http://schemas.microsoft.com/office/word/2010/wordml" w:rsidR="00B573C0" w:rsidP="00B573C0" w:rsidRDefault="00B573C0" w14:paraId="0D2B2466" wp14:textId="77777777">
      <w:pPr>
        <w:spacing w:line="366" w:lineRule="auto"/>
        <w:ind w:left="20" w:firstLine="720"/>
        <w:jc w:val="both"/>
        <w:rPr>
          <w:sz w:val="28"/>
        </w:rPr>
      </w:pPr>
      <w:r>
        <w:rPr>
          <w:sz w:val="28"/>
        </w:rPr>
        <w:t xml:space="preserve">В приближенных подходах решение внутри каждого слоя многослойной структуры (или композиционной области меньшей размерности в квантовых проволоках или точках) записывается в виде линейной комбинации независимых объемных решений, а для сшивки на </w:t>
      </w:r>
      <w:proofErr w:type="spellStart"/>
      <w:r>
        <w:rPr>
          <w:sz w:val="28"/>
        </w:rPr>
        <w:t>гетерограницах</w:t>
      </w:r>
      <w:proofErr w:type="spellEnd"/>
      <w:r>
        <w:rPr>
          <w:sz w:val="28"/>
        </w:rPr>
        <w:t xml:space="preserve"> вводятся граничные условия для огибающих волновой функции электрона и их производных по нормальной координате.</w:t>
      </w:r>
      <w:bookmarkStart w:name="page19" w:id="2"/>
      <w:bookmarkEnd w:id="2"/>
    </w:p>
    <w:p xmlns:wp14="http://schemas.microsoft.com/office/word/2010/wordml" w:rsidR="00B573C0" w:rsidP="00B573C0" w:rsidRDefault="00B573C0" w14:paraId="1776BDCC" wp14:textId="77777777">
      <w:pPr>
        <w:spacing w:line="366" w:lineRule="auto"/>
        <w:ind w:left="20" w:firstLine="720"/>
        <w:jc w:val="both"/>
        <w:rPr>
          <w:sz w:val="28"/>
        </w:rPr>
      </w:pPr>
      <w:r>
        <w:rPr>
          <w:sz w:val="28"/>
        </w:rPr>
        <w:t xml:space="preserve">Расчеты электронных состояний в полупроводниковых </w:t>
      </w:r>
      <w:proofErr w:type="spellStart"/>
      <w:r>
        <w:rPr>
          <w:sz w:val="28"/>
        </w:rPr>
        <w:t>наноструктурах</w:t>
      </w:r>
      <w:proofErr w:type="spellEnd"/>
      <w:r>
        <w:rPr>
          <w:sz w:val="28"/>
        </w:rPr>
        <w:t>, выполняемые в методе эффективной массы, основаны на решении стационарного (исключая экзотические случаи, когда потенциальный рельеф является функцией времени) уравнения Шредингера, которое для движения электронов в перпендикулярном плоскости слоёв направлении является одномерным:</w:t>
      </w:r>
    </w:p>
    <w:tbl>
      <w:tblPr>
        <w:tblW w:w="0" w:type="auto"/>
        <w:tblInd w:w="20" w:type="dxa"/>
        <w:tblLook w:val="04A0" w:firstRow="1" w:lastRow="0" w:firstColumn="1" w:lastColumn="0" w:noHBand="0" w:noVBand="1"/>
      </w:tblPr>
      <w:tblGrid>
        <w:gridCol w:w="7491"/>
        <w:gridCol w:w="1549"/>
      </w:tblGrid>
      <w:tr xmlns:wp14="http://schemas.microsoft.com/office/word/2010/wordml" w:rsidR="00B573C0" w:rsidTr="305AC997" w14:paraId="0FABD395" wp14:textId="77777777">
        <w:tc>
          <w:tcPr>
            <w:tcW w:w="7498" w:type="dxa"/>
            <w:shd w:val="clear" w:color="auto" w:fill="auto"/>
            <w:tcMar/>
            <w:vAlign w:val="center"/>
          </w:tcPr>
          <w:p w:rsidR="00B573C0" w:rsidP="00F066A3" w:rsidRDefault="00814B06" w14:paraId="41004F19" wp14:textId="77777777">
            <w:pPr>
              <w:spacing w:line="362" w:lineRule="auto"/>
              <w:jc w:val="center"/>
              <w:rPr>
                <w:noProof/>
              </w:rPr>
            </w:pPr>
            <w:r w:rsidR="00814B06">
              <w:drawing>
                <wp:inline xmlns:wp14="http://schemas.microsoft.com/office/word/2010/wordprocessingDrawing" wp14:editId="5AB979C6" wp14:anchorId="1E32FACB">
                  <wp:extent cx="3343275" cy="514350"/>
                  <wp:effectExtent l="0" t="0" r="0" b="0"/>
                  <wp:docPr id="4" name="Рисунок 1" title=""/>
                  <wp:cNvGraphicFramePr>
                    <a:graphicFrameLocks noChangeAspect="1"/>
                  </wp:cNvGraphicFramePr>
                  <a:graphic>
                    <a:graphicData uri="http://schemas.openxmlformats.org/drawingml/2006/picture">
                      <pic:pic>
                        <pic:nvPicPr>
                          <pic:cNvPr id="0" name="Рисунок 1"/>
                          <pic:cNvPicPr/>
                        </pic:nvPicPr>
                        <pic:blipFill>
                          <a:blip r:embed="Rb16ac0a45ac143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43275" cy="514350"/>
                          </a:xfrm>
                          <a:prstGeom prst="rect">
                            <a:avLst/>
                          </a:prstGeom>
                        </pic:spPr>
                      </pic:pic>
                    </a:graphicData>
                  </a:graphic>
                </wp:inline>
              </w:drawing>
            </w:r>
          </w:p>
        </w:tc>
        <w:tc>
          <w:tcPr>
            <w:tcW w:w="1552" w:type="dxa"/>
            <w:shd w:val="clear" w:color="auto" w:fill="auto"/>
            <w:tcMar/>
            <w:vAlign w:val="center"/>
          </w:tcPr>
          <w:p w:rsidR="00B573C0" w:rsidP="00F066A3" w:rsidRDefault="00B573C0" w14:paraId="62996642" wp14:textId="77777777">
            <w:pPr>
              <w:tabs>
                <w:tab w:val="center" w:pos="1842"/>
              </w:tabs>
              <w:spacing w:line="374" w:lineRule="auto"/>
              <w:ind w:right="80"/>
              <w:jc w:val="center"/>
              <w:rPr>
                <w:noProof/>
              </w:rPr>
            </w:pPr>
            <w:r w:rsidRPr="00F14B01">
              <w:rPr>
                <w:sz w:val="27"/>
              </w:rPr>
              <w:t>(1)</w:t>
            </w:r>
          </w:p>
        </w:tc>
      </w:tr>
    </w:tbl>
    <w:p xmlns:wp14="http://schemas.microsoft.com/office/word/2010/wordml" w:rsidR="00B573C0" w:rsidP="00B573C0" w:rsidRDefault="00B573C0" w14:paraId="67C0C651" wp14:textId="77777777">
      <w:pPr>
        <w:spacing w:line="362" w:lineRule="auto"/>
        <w:ind w:left="20" w:firstLine="720"/>
        <w:jc w:val="center"/>
      </w:pPr>
    </w:p>
    <w:p xmlns:wp14="http://schemas.microsoft.com/office/word/2010/wordml" w:rsidR="00B573C0" w:rsidP="00B573C0" w:rsidRDefault="00B573C0" w14:paraId="7CAB583B" wp14:textId="77777777">
      <w:pPr>
        <w:spacing w:line="374" w:lineRule="auto"/>
        <w:ind w:right="80"/>
        <w:jc w:val="both"/>
        <w:rPr>
          <w:sz w:val="28"/>
        </w:rPr>
      </w:pPr>
      <w:r>
        <w:rPr>
          <w:sz w:val="27"/>
        </w:rPr>
        <w:t xml:space="preserve">здесь </w:t>
      </w:r>
      <w:r>
        <w:rPr>
          <w:i/>
          <w:sz w:val="27"/>
        </w:rPr>
        <w:t>m</w:t>
      </w:r>
      <w:r>
        <w:rPr>
          <w:sz w:val="27"/>
        </w:rPr>
        <w:t xml:space="preserve"> — эффективная масса электрона, </w:t>
      </w:r>
      <w:r>
        <w:rPr>
          <w:i/>
          <w:sz w:val="27"/>
        </w:rPr>
        <w:t>E</w:t>
      </w:r>
      <w:r>
        <w:rPr>
          <w:sz w:val="27"/>
        </w:rPr>
        <w:t xml:space="preserve"> — его полная энергия, </w:t>
      </w:r>
      <w:r>
        <w:rPr>
          <w:i/>
          <w:sz w:val="27"/>
        </w:rPr>
        <w:t>U</w:t>
      </w:r>
      <w:r>
        <w:rPr>
          <w:sz w:val="27"/>
        </w:rPr>
        <w:t>(</w:t>
      </w:r>
      <w:r>
        <w:rPr>
          <w:i/>
          <w:sz w:val="27"/>
        </w:rPr>
        <w:t>z</w:t>
      </w:r>
      <w:r>
        <w:rPr>
          <w:sz w:val="27"/>
        </w:rPr>
        <w:t xml:space="preserve">) — потенциальный рельеф для электрона вдоль оси </w:t>
      </w:r>
      <w:r>
        <w:rPr>
          <w:i/>
          <w:sz w:val="27"/>
        </w:rPr>
        <w:t>z</w:t>
      </w:r>
      <w:r>
        <w:rPr>
          <w:sz w:val="27"/>
        </w:rPr>
        <w:t xml:space="preserve"> направленной в перпендикулярном к плоскости слоёв направлении. Решением данного уравнения Шредингера является </w:t>
      </w:r>
      <w:r>
        <w:rPr>
          <w:i/>
          <w:sz w:val="27"/>
        </w:rPr>
        <w:t>z</w:t>
      </w:r>
      <w:r>
        <w:rPr>
          <w:sz w:val="27"/>
        </w:rPr>
        <w:t xml:space="preserve">-составляющая огибающей волновой функции </w:t>
      </w:r>
      <w:r w:rsidRPr="0050337C">
        <w:rPr>
          <w:sz w:val="27"/>
        </w:rPr>
        <w:t>(z,</w:t>
      </w:r>
      <w:r>
        <w:rPr>
          <w:sz w:val="27"/>
        </w:rPr>
        <w:t xml:space="preserve"> </w:t>
      </w:r>
      <w:r w:rsidRPr="0050337C">
        <w:rPr>
          <w:sz w:val="27"/>
        </w:rPr>
        <w:t>E)</w:t>
      </w:r>
      <w:r>
        <w:rPr>
          <w:sz w:val="27"/>
        </w:rPr>
        <w:t>,</w:t>
      </w:r>
      <w:r w:rsidRPr="0050337C">
        <w:rPr>
          <w:sz w:val="27"/>
        </w:rPr>
        <w:t xml:space="preserve"> </w:t>
      </w:r>
      <w:r>
        <w:rPr>
          <w:sz w:val="27"/>
        </w:rPr>
        <w:t xml:space="preserve">характеризующая движение электронов в перпендикулярной </w:t>
      </w:r>
      <w:r w:rsidRPr="0050337C">
        <w:rPr>
          <w:sz w:val="27"/>
        </w:rPr>
        <w:t>плоскости слоёв</w:t>
      </w:r>
      <w:r>
        <w:rPr>
          <w:sz w:val="28"/>
        </w:rPr>
        <w:t xml:space="preserve"> направлении и определяющая, с точностью до нормировки, вероятность нахождения электрона с энергией </w:t>
      </w:r>
      <w:r>
        <w:rPr>
          <w:i/>
          <w:sz w:val="28"/>
        </w:rPr>
        <w:t>E</w:t>
      </w:r>
      <w:r>
        <w:rPr>
          <w:sz w:val="28"/>
        </w:rPr>
        <w:t xml:space="preserve"> движения вдоль оси </w:t>
      </w:r>
      <w:proofErr w:type="spellStart"/>
      <w:r>
        <w:rPr>
          <w:i/>
          <w:sz w:val="28"/>
        </w:rPr>
        <w:t>Oz</w:t>
      </w:r>
      <w:proofErr w:type="spellEnd"/>
      <w:r>
        <w:rPr>
          <w:i/>
          <w:sz w:val="28"/>
        </w:rPr>
        <w:t xml:space="preserve"> </w:t>
      </w:r>
      <w:r>
        <w:rPr>
          <w:sz w:val="28"/>
        </w:rPr>
        <w:t>в точке с координатой</w:t>
      </w:r>
      <w:r>
        <w:rPr>
          <w:i/>
          <w:sz w:val="28"/>
        </w:rPr>
        <w:t xml:space="preserve"> z</w:t>
      </w:r>
      <w:r>
        <w:rPr>
          <w:sz w:val="28"/>
        </w:rPr>
        <w:t>.</w:t>
      </w:r>
    </w:p>
    <w:p xmlns:wp14="http://schemas.microsoft.com/office/word/2010/wordml" w:rsidR="00B573C0" w:rsidP="00B573C0" w:rsidRDefault="00B573C0" w14:paraId="308D56CC" wp14:textId="77777777">
      <w:pPr>
        <w:spacing w:line="4" w:lineRule="exact"/>
        <w:jc w:val="both"/>
      </w:pPr>
    </w:p>
    <w:p xmlns:wp14="http://schemas.microsoft.com/office/word/2010/wordml" w:rsidR="00B573C0" w:rsidP="00B573C0" w:rsidRDefault="00B573C0" w14:paraId="7D547B48" wp14:textId="77777777">
      <w:pPr>
        <w:spacing w:line="362" w:lineRule="auto"/>
        <w:ind w:left="20" w:firstLine="720"/>
        <w:jc w:val="both"/>
        <w:rPr>
          <w:w w:val="99"/>
          <w:sz w:val="28"/>
        </w:rPr>
      </w:pPr>
      <w:r>
        <w:rPr>
          <w:sz w:val="28"/>
        </w:rPr>
        <w:t>Для простой зонной структуры граничные условия на интерфейсе</w:t>
      </w:r>
      <w:r w:rsidRPr="000B009F">
        <w:rPr>
          <w:sz w:val="28"/>
        </w:rPr>
        <w:t xml:space="preserve"> </w:t>
      </w:r>
      <w:r>
        <w:rPr>
          <w:w w:val="99"/>
          <w:sz w:val="28"/>
        </w:rPr>
        <w:t xml:space="preserve">между слоями </w:t>
      </w:r>
      <w:r>
        <w:rPr>
          <w:i/>
          <w:w w:val="99"/>
          <w:sz w:val="28"/>
        </w:rPr>
        <w:t>A</w:t>
      </w:r>
      <w:r>
        <w:rPr>
          <w:w w:val="99"/>
          <w:sz w:val="28"/>
        </w:rPr>
        <w:t xml:space="preserve"> и </w:t>
      </w:r>
      <w:r>
        <w:rPr>
          <w:i/>
          <w:w w:val="99"/>
          <w:sz w:val="28"/>
        </w:rPr>
        <w:t>B</w:t>
      </w:r>
      <w:r>
        <w:rPr>
          <w:w w:val="99"/>
          <w:sz w:val="28"/>
        </w:rPr>
        <w:t xml:space="preserve"> в общем случае имеют вид:</w:t>
      </w:r>
    </w:p>
    <w:tbl>
      <w:tblPr>
        <w:tblW w:w="0" w:type="auto"/>
        <w:tblInd w:w="20" w:type="dxa"/>
        <w:tblLook w:val="04A0" w:firstRow="1" w:lastRow="0" w:firstColumn="1" w:lastColumn="0" w:noHBand="0" w:noVBand="1"/>
      </w:tblPr>
      <w:tblGrid>
        <w:gridCol w:w="7490"/>
        <w:gridCol w:w="1550"/>
      </w:tblGrid>
      <w:tr xmlns:wp14="http://schemas.microsoft.com/office/word/2010/wordml" w:rsidRPr="00F14B01" w:rsidR="00B573C0" w:rsidTr="305AC997" w14:paraId="724357B1" wp14:textId="77777777">
        <w:tc>
          <w:tcPr>
            <w:tcW w:w="7498" w:type="dxa"/>
            <w:shd w:val="clear" w:color="auto" w:fill="auto"/>
            <w:tcMar/>
            <w:vAlign w:val="center"/>
          </w:tcPr>
          <w:p w:rsidRPr="00F14B01" w:rsidR="00B573C0" w:rsidP="00F066A3" w:rsidRDefault="00814B06" w14:paraId="797E50C6" wp14:textId="77777777">
            <w:pPr>
              <w:spacing w:line="362" w:lineRule="auto"/>
              <w:jc w:val="center"/>
              <w:rPr>
                <w:sz w:val="28"/>
              </w:rPr>
            </w:pPr>
            <w:r w:rsidR="00814B06">
              <w:drawing>
                <wp:inline xmlns:wp14="http://schemas.microsoft.com/office/word/2010/wordprocessingDrawing" wp14:editId="2D89FEAE" wp14:anchorId="272BECC6">
                  <wp:extent cx="1857375" cy="590550"/>
                  <wp:effectExtent l="0" t="0" r="0" b="0"/>
                  <wp:docPr id="5" name="Рисунок 1" title=""/>
                  <wp:cNvGraphicFramePr>
                    <a:graphicFrameLocks noChangeAspect="1"/>
                  </wp:cNvGraphicFramePr>
                  <a:graphic>
                    <a:graphicData uri="http://schemas.openxmlformats.org/drawingml/2006/picture">
                      <pic:pic>
                        <pic:nvPicPr>
                          <pic:cNvPr id="0" name="Рисунок 1"/>
                          <pic:cNvPicPr/>
                        </pic:nvPicPr>
                        <pic:blipFill>
                          <a:blip r:embed="R509f1ce0be72468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7375" cy="590550"/>
                          </a:xfrm>
                          <a:prstGeom prst="rect">
                            <a:avLst/>
                          </a:prstGeom>
                        </pic:spPr>
                      </pic:pic>
                    </a:graphicData>
                  </a:graphic>
                </wp:inline>
              </w:drawing>
            </w:r>
          </w:p>
        </w:tc>
        <w:tc>
          <w:tcPr>
            <w:tcW w:w="1552" w:type="dxa"/>
            <w:shd w:val="clear" w:color="auto" w:fill="auto"/>
            <w:tcMar/>
            <w:vAlign w:val="center"/>
          </w:tcPr>
          <w:p w:rsidRPr="00F14B01" w:rsidR="00B573C0" w:rsidP="00F066A3" w:rsidRDefault="00B573C0" w14:paraId="667367C5" wp14:textId="77777777">
            <w:pPr>
              <w:spacing w:line="362" w:lineRule="auto"/>
              <w:jc w:val="center"/>
              <w:rPr>
                <w:sz w:val="28"/>
              </w:rPr>
            </w:pPr>
            <w:r w:rsidRPr="00F14B01">
              <w:rPr>
                <w:sz w:val="28"/>
              </w:rPr>
              <w:t>(2)</w:t>
            </w:r>
          </w:p>
        </w:tc>
      </w:tr>
    </w:tbl>
    <w:p xmlns:wp14="http://schemas.microsoft.com/office/word/2010/wordml" w:rsidR="00B573C0" w:rsidP="00B573C0" w:rsidRDefault="00B573C0" w14:paraId="31816B3A" wp14:textId="77777777">
      <w:pPr>
        <w:spacing w:line="377" w:lineRule="auto"/>
        <w:jc w:val="both"/>
        <w:rPr>
          <w:sz w:val="28"/>
        </w:rPr>
      </w:pPr>
      <w:r>
        <w:rPr>
          <w:sz w:val="28"/>
        </w:rPr>
        <w:t xml:space="preserve">где </w:t>
      </w:r>
      <w:r w:rsidRPr="0050337C">
        <w:rPr>
          <w:i/>
          <w:sz w:val="28"/>
        </w:rPr>
        <w:t>A</w:t>
      </w:r>
      <w:r w:rsidRPr="0050337C">
        <w:rPr>
          <w:sz w:val="28"/>
        </w:rPr>
        <w:t>,</w:t>
      </w:r>
      <w:r w:rsidRPr="0050337C">
        <w:rPr>
          <w:i/>
          <w:sz w:val="28"/>
        </w:rPr>
        <w:t>B</w:t>
      </w:r>
      <w:r w:rsidRPr="0050337C">
        <w:rPr>
          <w:sz w:val="22"/>
        </w:rPr>
        <w:t xml:space="preserve"> </w:t>
      </w:r>
      <w:r>
        <w:rPr>
          <w:sz w:val="28"/>
        </w:rPr>
        <w:t xml:space="preserve">— значения огибающей волновой функции на интерфейсе со стороны слоя </w:t>
      </w:r>
      <w:r>
        <w:rPr>
          <w:i/>
          <w:sz w:val="28"/>
        </w:rPr>
        <w:t>A</w:t>
      </w:r>
      <w:r>
        <w:rPr>
          <w:sz w:val="28"/>
        </w:rPr>
        <w:t xml:space="preserve"> и со стороны слоя </w:t>
      </w:r>
      <w:r>
        <w:rPr>
          <w:i/>
          <w:sz w:val="28"/>
        </w:rPr>
        <w:t>B</w:t>
      </w:r>
      <w:r>
        <w:rPr>
          <w:sz w:val="28"/>
        </w:rPr>
        <w:t xml:space="preserve"> соответственно,</w:t>
      </w:r>
    </w:p>
    <w:p xmlns:wp14="http://schemas.microsoft.com/office/word/2010/wordml" w:rsidR="00B573C0" w:rsidP="00B573C0" w:rsidRDefault="00814B06" w14:paraId="7B04FA47" wp14:textId="77777777">
      <w:pPr>
        <w:spacing w:line="377" w:lineRule="auto"/>
        <w:jc w:val="center"/>
        <w:rPr>
          <w:sz w:val="28"/>
        </w:rPr>
      </w:pPr>
      <w:r w:rsidR="00814B06">
        <w:drawing>
          <wp:inline xmlns:wp14="http://schemas.microsoft.com/office/word/2010/wordprocessingDrawing" wp14:editId="7DB1FE98" wp14:anchorId="215A118B">
            <wp:extent cx="2524125" cy="571500"/>
            <wp:effectExtent l="0" t="0" r="0" b="0"/>
            <wp:docPr id="6" name="Рисунок 1" title=""/>
            <wp:cNvGraphicFramePr>
              <a:graphicFrameLocks noChangeAspect="1"/>
            </wp:cNvGraphicFramePr>
            <a:graphic>
              <a:graphicData uri="http://schemas.openxmlformats.org/drawingml/2006/picture">
                <pic:pic>
                  <pic:nvPicPr>
                    <pic:cNvPr id="0" name="Рисунок 1"/>
                    <pic:cNvPicPr/>
                  </pic:nvPicPr>
                  <pic:blipFill>
                    <a:blip r:embed="R12ec33c5172f45c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24125" cy="571500"/>
                    </a:xfrm>
                    <a:prstGeom prst="rect">
                      <a:avLst/>
                    </a:prstGeom>
                  </pic:spPr>
                </pic:pic>
              </a:graphicData>
            </a:graphic>
          </wp:inline>
        </w:drawing>
      </w:r>
    </w:p>
    <w:p xmlns:wp14="http://schemas.microsoft.com/office/word/2010/wordml" w:rsidR="00B573C0" w:rsidP="00B573C0" w:rsidRDefault="00B573C0" w14:paraId="2BB6AB25" wp14:textId="77777777">
      <w:pPr>
        <w:spacing w:line="377" w:lineRule="auto"/>
        <w:jc w:val="both"/>
        <w:rPr>
          <w:sz w:val="28"/>
        </w:rPr>
      </w:pPr>
      <w:proofErr w:type="spellStart"/>
      <w:r>
        <w:rPr>
          <w:i/>
          <w:sz w:val="28"/>
        </w:rPr>
        <w:t>m</w:t>
      </w:r>
      <w:r>
        <w:rPr>
          <w:i/>
          <w:sz w:val="36"/>
          <w:vertAlign w:val="subscript"/>
        </w:rPr>
        <w:t>A</w:t>
      </w:r>
      <w:r>
        <w:rPr>
          <w:sz w:val="36"/>
          <w:vertAlign w:val="subscript"/>
        </w:rPr>
        <w:t>,</w:t>
      </w:r>
      <w:r>
        <w:rPr>
          <w:i/>
          <w:sz w:val="36"/>
          <w:vertAlign w:val="subscript"/>
        </w:rPr>
        <w:t>B</w:t>
      </w:r>
      <w:proofErr w:type="spellEnd"/>
      <w:r>
        <w:rPr>
          <w:i/>
          <w:sz w:val="28"/>
        </w:rPr>
        <w:t xml:space="preserve">  </w:t>
      </w:r>
      <w:r>
        <w:rPr>
          <w:sz w:val="27"/>
        </w:rPr>
        <w:t>—</w:t>
      </w:r>
      <w:r>
        <w:rPr>
          <w:i/>
          <w:sz w:val="28"/>
        </w:rPr>
        <w:t xml:space="preserve"> </w:t>
      </w:r>
      <w:r>
        <w:rPr>
          <w:sz w:val="27"/>
        </w:rPr>
        <w:t>эффективные массы электронов в слоях</w:t>
      </w:r>
      <w:r>
        <w:rPr>
          <w:i/>
          <w:sz w:val="28"/>
        </w:rPr>
        <w:t xml:space="preserve"> </w:t>
      </w:r>
      <w:r>
        <w:rPr>
          <w:i/>
          <w:sz w:val="27"/>
        </w:rPr>
        <w:t>A</w:t>
      </w:r>
      <w:r>
        <w:rPr>
          <w:i/>
          <w:sz w:val="28"/>
        </w:rPr>
        <w:t xml:space="preserve"> </w:t>
      </w:r>
      <w:r>
        <w:rPr>
          <w:sz w:val="27"/>
        </w:rPr>
        <w:t>и</w:t>
      </w:r>
      <w:r>
        <w:rPr>
          <w:i/>
          <w:sz w:val="28"/>
        </w:rPr>
        <w:t xml:space="preserve"> </w:t>
      </w:r>
      <w:r>
        <w:rPr>
          <w:i/>
          <w:sz w:val="27"/>
        </w:rPr>
        <w:t>B</w:t>
      </w:r>
      <w:r>
        <w:rPr>
          <w:i/>
          <w:sz w:val="28"/>
        </w:rPr>
        <w:t xml:space="preserve"> </w:t>
      </w:r>
      <w:r>
        <w:rPr>
          <w:sz w:val="27"/>
        </w:rPr>
        <w:t>соответственно,</w:t>
      </w:r>
      <w:r>
        <w:rPr>
          <w:i/>
          <w:sz w:val="28"/>
        </w:rPr>
        <w:t xml:space="preserve"> </w:t>
      </w:r>
      <w:r>
        <w:rPr>
          <w:i/>
          <w:sz w:val="27"/>
        </w:rPr>
        <w:t>l</w:t>
      </w:r>
      <w:r>
        <w:rPr>
          <w:i/>
          <w:sz w:val="28"/>
        </w:rPr>
        <w:t xml:space="preserve"> </w:t>
      </w:r>
      <w:r>
        <w:rPr>
          <w:sz w:val="27"/>
        </w:rPr>
        <w:t>—</w:t>
      </w:r>
      <w:r>
        <w:rPr>
          <w:sz w:val="28"/>
        </w:rPr>
        <w:t xml:space="preserve">произвольный параметр с размерностью длинны, введенный чтобы эле-менты матрицы </w:t>
      </w:r>
      <w:proofErr w:type="spellStart"/>
      <w:r>
        <w:rPr>
          <w:i/>
          <w:sz w:val="28"/>
        </w:rPr>
        <w:t>t</w:t>
      </w:r>
      <w:r>
        <w:rPr>
          <w:i/>
          <w:sz w:val="36"/>
          <w:vertAlign w:val="subscript"/>
        </w:rPr>
        <w:t>ij</w:t>
      </w:r>
      <w:proofErr w:type="spellEnd"/>
      <w:r>
        <w:rPr>
          <w:sz w:val="28"/>
        </w:rPr>
        <w:t xml:space="preserve"> были безразмерными. Выбор значений </w:t>
      </w:r>
      <w:proofErr w:type="spellStart"/>
      <w:r>
        <w:rPr>
          <w:i/>
          <w:sz w:val="28"/>
        </w:rPr>
        <w:t>t</w:t>
      </w:r>
      <w:r>
        <w:rPr>
          <w:i/>
          <w:sz w:val="36"/>
          <w:vertAlign w:val="subscript"/>
        </w:rPr>
        <w:t>ij</w:t>
      </w:r>
      <w:proofErr w:type="spellEnd"/>
      <w:r>
        <w:rPr>
          <w:sz w:val="28"/>
        </w:rPr>
        <w:t xml:space="preserve"> обычно по</w:t>
      </w:r>
      <w:bookmarkStart w:name="page20" w:id="3"/>
      <w:bookmarkEnd w:id="3"/>
      <w:r>
        <w:rPr>
          <w:sz w:val="28"/>
        </w:rPr>
        <w:t>стулируется или осуществляется путем сравнения с результатами эксперимента или расчета в рамках какой-либо микроскопической модели. Чаще других используются граничные условия, связанные с именем Бастарда:</w:t>
      </w:r>
    </w:p>
    <w:p xmlns:wp14="http://schemas.microsoft.com/office/word/2010/wordml" w:rsidR="00B573C0" w:rsidP="00B573C0" w:rsidRDefault="00814B06" w14:paraId="568C698B" wp14:textId="77777777">
      <w:pPr>
        <w:spacing w:line="377" w:lineRule="auto"/>
        <w:jc w:val="center"/>
        <w:rPr>
          <w:sz w:val="28"/>
        </w:rPr>
      </w:pPr>
      <w:r w:rsidR="00814B06">
        <w:drawing>
          <wp:inline xmlns:wp14="http://schemas.microsoft.com/office/word/2010/wordprocessingDrawing" wp14:editId="5C70F4F6" wp14:anchorId="70AD9912">
            <wp:extent cx="1609725" cy="904875"/>
            <wp:effectExtent l="0" t="0" r="0" b="0"/>
            <wp:docPr id="7" name="Рисунок 1" title=""/>
            <wp:cNvGraphicFramePr>
              <a:graphicFrameLocks noChangeAspect="1"/>
            </wp:cNvGraphicFramePr>
            <a:graphic>
              <a:graphicData uri="http://schemas.openxmlformats.org/drawingml/2006/picture">
                <pic:pic>
                  <pic:nvPicPr>
                    <pic:cNvPr id="0" name="Рисунок 1"/>
                    <pic:cNvPicPr/>
                  </pic:nvPicPr>
                  <pic:blipFill>
                    <a:blip r:embed="Rc332bad3b0ec428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09725" cy="904875"/>
                    </a:xfrm>
                    <a:prstGeom prst="rect">
                      <a:avLst/>
                    </a:prstGeom>
                  </pic:spPr>
                </pic:pic>
              </a:graphicData>
            </a:graphic>
          </wp:inline>
        </w:drawing>
      </w:r>
    </w:p>
    <w:p xmlns:wp14="http://schemas.microsoft.com/office/word/2010/wordml" w:rsidR="00B573C0" w:rsidP="00B573C0" w:rsidRDefault="00B573C0" w14:paraId="1FD9A0A4" wp14:textId="77777777">
      <w:pPr>
        <w:spacing w:line="366" w:lineRule="auto"/>
        <w:ind w:left="20" w:firstLine="720"/>
        <w:jc w:val="both"/>
        <w:rPr>
          <w:sz w:val="28"/>
        </w:rPr>
      </w:pPr>
      <w:r>
        <w:rPr>
          <w:sz w:val="28"/>
        </w:rPr>
        <w:t xml:space="preserve">Решая уравнение (1) с граничными условиями (2), можно построить огибающие волновых функций электронов с различными значениями энергии </w:t>
      </w:r>
      <w:r>
        <w:rPr>
          <w:i/>
          <w:sz w:val="28"/>
        </w:rPr>
        <w:t>E</w:t>
      </w:r>
      <w:r>
        <w:rPr>
          <w:sz w:val="28"/>
        </w:rPr>
        <w:t>.</w:t>
      </w:r>
      <w:r>
        <w:rPr>
          <w:sz w:val="28"/>
        </w:rPr>
        <w:br w:type="page"/>
      </w:r>
    </w:p>
    <w:p xmlns:wp14="http://schemas.microsoft.com/office/word/2010/wordml" w:rsidR="00B573C0" w:rsidP="00B573C0" w:rsidRDefault="00B573C0" w14:paraId="6EADAD85" wp14:textId="77777777">
      <w:pPr>
        <w:spacing w:after="120"/>
        <w:ind w:firstLine="680"/>
        <w:jc w:val="both"/>
        <w:rPr>
          <w:b/>
          <w:sz w:val="28"/>
        </w:rPr>
      </w:pPr>
      <w:r>
        <w:rPr>
          <w:b/>
          <w:sz w:val="28"/>
        </w:rPr>
        <w:t xml:space="preserve">1 Моделирование энергетического спектра электрона в твердом теле (модель </w:t>
      </w:r>
      <w:proofErr w:type="spellStart"/>
      <w:r>
        <w:rPr>
          <w:b/>
          <w:sz w:val="28"/>
        </w:rPr>
        <w:t>Кронига</w:t>
      </w:r>
      <w:proofErr w:type="spellEnd"/>
      <w:r>
        <w:rPr>
          <w:b/>
          <w:sz w:val="28"/>
        </w:rPr>
        <w:t>-Пенни)</w:t>
      </w:r>
    </w:p>
    <w:p xmlns:wp14="http://schemas.microsoft.com/office/word/2010/wordml" w:rsidR="00B573C0" w:rsidP="00B573C0" w:rsidRDefault="00B573C0" w14:paraId="012B56C9" wp14:textId="77777777">
      <w:pPr>
        <w:spacing w:line="362" w:lineRule="auto"/>
        <w:ind w:left="20" w:firstLine="720"/>
        <w:jc w:val="both"/>
        <w:rPr>
          <w:sz w:val="28"/>
        </w:rPr>
      </w:pPr>
      <w:r>
        <w:rPr>
          <w:sz w:val="28"/>
        </w:rPr>
        <w:t xml:space="preserve">Прежде чем приступать к моделированию энергетического спектра электронов в </w:t>
      </w:r>
      <w:proofErr w:type="spellStart"/>
      <w:r>
        <w:rPr>
          <w:sz w:val="28"/>
        </w:rPr>
        <w:t>гетероструктурах</w:t>
      </w:r>
      <w:proofErr w:type="spellEnd"/>
      <w:r>
        <w:rPr>
          <w:sz w:val="28"/>
        </w:rPr>
        <w:t xml:space="preserve">, рассмотрим движения электрона в обычном кристалле. Потенциальная энергия электронов в кристалле является функцией координат с периодом, равным расстоянию между атомами. Электрон в периодическом поле обладает рядом общих свойств, независящих от конкретной формы периодического потенциала. Большинство из них можно выяснить при рассмотрении упрощенной модели кристалла, представляя его в виде цепочки атомов. При этом периодический потенциал становится одномерным. Форма периодического потенциала выбирается такой, чтобы расчет оказался наиболее простым. В этом случае возможно проведение строгого решения уравнения Шредингера. В модели </w:t>
      </w:r>
      <w:proofErr w:type="spellStart"/>
      <w:r>
        <w:rPr>
          <w:sz w:val="28"/>
        </w:rPr>
        <w:t>Кронига</w:t>
      </w:r>
      <w:proofErr w:type="spellEnd"/>
      <w:r>
        <w:rPr>
          <w:sz w:val="28"/>
        </w:rPr>
        <w:t>-Пенни потенциал имеет вид прямоугольных ям (рисунок 1), которые чередуются с прямоугольными потенциальными барьерами:</w:t>
      </w:r>
    </w:p>
    <w:p xmlns:wp14="http://schemas.microsoft.com/office/word/2010/wordml" w:rsidR="00B573C0" w:rsidP="00B573C0" w:rsidRDefault="00814B06" w14:paraId="1A939487" wp14:textId="77777777">
      <w:pPr>
        <w:spacing w:line="362" w:lineRule="auto"/>
        <w:ind w:left="20" w:firstLine="720"/>
        <w:jc w:val="center"/>
        <w:rPr>
          <w:sz w:val="28"/>
        </w:rPr>
      </w:pPr>
      <w:r w:rsidR="00814B06">
        <w:drawing>
          <wp:inline xmlns:wp14="http://schemas.microsoft.com/office/word/2010/wordprocessingDrawing" wp14:editId="3D85DBD8" wp14:anchorId="069F5F83">
            <wp:extent cx="2943225" cy="590550"/>
            <wp:effectExtent l="0" t="0" r="0" b="0"/>
            <wp:docPr id="8" name="Рисунок 1" title=""/>
            <wp:cNvGraphicFramePr>
              <a:graphicFrameLocks noChangeAspect="1"/>
            </wp:cNvGraphicFramePr>
            <a:graphic>
              <a:graphicData uri="http://schemas.openxmlformats.org/drawingml/2006/picture">
                <pic:pic>
                  <pic:nvPicPr>
                    <pic:cNvPr id="0" name="Рисунок 1"/>
                    <pic:cNvPicPr/>
                  </pic:nvPicPr>
                  <pic:blipFill>
                    <a:blip r:embed="R65c696eae92344d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43225" cy="590550"/>
                    </a:xfrm>
                    <a:prstGeom prst="rect">
                      <a:avLst/>
                    </a:prstGeom>
                  </pic:spPr>
                </pic:pic>
              </a:graphicData>
            </a:graphic>
          </wp:inline>
        </w:drawing>
      </w:r>
    </w:p>
    <w:p xmlns:wp14="http://schemas.microsoft.com/office/word/2010/wordml" w:rsidR="00B573C0" w:rsidP="00B573C0" w:rsidRDefault="00B573C0" w14:paraId="6DABB395" wp14:textId="77777777">
      <w:pPr>
        <w:spacing w:line="362" w:lineRule="auto"/>
        <w:ind w:left="20"/>
        <w:jc w:val="both"/>
        <w:rPr>
          <w:sz w:val="28"/>
        </w:rPr>
      </w:pPr>
      <w:r w:rsidRPr="305AC997" w:rsidR="00B573C0">
        <w:rPr>
          <w:sz w:val="28"/>
          <w:szCs w:val="28"/>
        </w:rPr>
        <w:t xml:space="preserve">где </w:t>
      </w:r>
      <w:r w:rsidRPr="305AC997" w:rsidR="00B573C0">
        <w:rPr>
          <w:i w:val="1"/>
          <w:iCs w:val="1"/>
          <w:sz w:val="28"/>
          <w:szCs w:val="28"/>
        </w:rPr>
        <w:t>a</w:t>
      </w:r>
      <w:r w:rsidRPr="305AC997" w:rsidR="00B573C0">
        <w:rPr>
          <w:sz w:val="28"/>
          <w:szCs w:val="28"/>
        </w:rPr>
        <w:t xml:space="preserve"> — ширина ямы, </w:t>
      </w:r>
      <w:r w:rsidRPr="305AC997" w:rsidR="00B573C0">
        <w:rPr>
          <w:i w:val="1"/>
          <w:iCs w:val="1"/>
          <w:sz w:val="28"/>
          <w:szCs w:val="28"/>
        </w:rPr>
        <w:t>b</w:t>
      </w:r>
      <w:r w:rsidRPr="305AC997" w:rsidR="00B573C0">
        <w:rPr>
          <w:sz w:val="28"/>
          <w:szCs w:val="28"/>
        </w:rPr>
        <w:t xml:space="preserve"> — ширина барьера, </w:t>
      </w:r>
      <w:r w:rsidRPr="305AC997" w:rsidR="00B573C0">
        <w:rPr>
          <w:i w:val="1"/>
          <w:iCs w:val="1"/>
          <w:sz w:val="28"/>
          <w:szCs w:val="28"/>
        </w:rPr>
        <w:t>c</w:t>
      </w:r>
      <w:r>
        <w:tab/>
      </w:r>
      <w:r w:rsidRPr="305AC997" w:rsidR="00B573C0">
        <w:rPr>
          <w:i w:val="1"/>
          <w:iCs w:val="1"/>
          <w:sz w:val="28"/>
          <w:szCs w:val="28"/>
        </w:rPr>
        <w:t>a</w:t>
      </w:r>
      <w:r>
        <w:rPr>
          <w:i/>
          <w:sz w:val="28"/>
        </w:rPr>
        <w:tab/>
      </w:r>
      <w:r w:rsidRPr="305AC997" w:rsidR="00B573C0">
        <w:rPr>
          <w:i w:val="1"/>
          <w:iCs w:val="1"/>
          <w:sz w:val="28"/>
          <w:szCs w:val="28"/>
        </w:rPr>
        <w:t xml:space="preserve">b </w:t>
      </w:r>
      <w:r w:rsidRPr="305AC997" w:rsidR="00B573C0">
        <w:rPr>
          <w:sz w:val="27"/>
          <w:szCs w:val="27"/>
        </w:rPr>
        <w:t>—</w:t>
      </w:r>
      <w:r w:rsidRPr="305AC997" w:rsidR="00B573C0">
        <w:rPr>
          <w:i w:val="1"/>
          <w:iCs w:val="1"/>
          <w:sz w:val="28"/>
          <w:szCs w:val="28"/>
        </w:rPr>
        <w:t xml:space="preserve"> </w:t>
      </w:r>
      <w:r w:rsidRPr="305AC997" w:rsidR="00B573C0">
        <w:rPr>
          <w:sz w:val="27"/>
          <w:szCs w:val="27"/>
        </w:rPr>
        <w:t>постоянная кри</w:t>
      </w:r>
      <w:r w:rsidRPr="305AC997" w:rsidR="00B573C0">
        <w:rPr>
          <w:sz w:val="28"/>
          <w:szCs w:val="28"/>
        </w:rPr>
        <w:t xml:space="preserve">сталлической решетки, </w:t>
      </w:r>
      <w:r w:rsidRPr="305AC997" w:rsidR="00B573C0">
        <w:rPr>
          <w:i w:val="1"/>
          <w:iCs w:val="1"/>
          <w:sz w:val="27"/>
          <w:szCs w:val="27"/>
        </w:rPr>
        <w:t>U</w:t>
      </w:r>
      <w:r w:rsidRPr="305AC997" w:rsidR="00B573C0">
        <w:rPr>
          <w:sz w:val="35"/>
          <w:szCs w:val="35"/>
          <w:vertAlign w:val="subscript"/>
        </w:rPr>
        <w:t>0</w:t>
      </w:r>
      <w:r w:rsidRPr="305AC997" w:rsidR="00B573C0">
        <w:rPr>
          <w:sz w:val="28"/>
          <w:szCs w:val="28"/>
        </w:rPr>
        <w:t xml:space="preserve">  — высота барьера,</w:t>
      </w:r>
      <w:r w:rsidRPr="305AC997" w:rsidR="00B573C0">
        <w:rPr>
          <w:i w:val="1"/>
          <w:iCs w:val="1"/>
          <w:sz w:val="28"/>
          <w:szCs w:val="28"/>
        </w:rPr>
        <w:t xml:space="preserve"> </w:t>
      </w:r>
      <w:r w:rsidRPr="305AC997" w:rsidR="00B573C0">
        <w:rPr>
          <w:i w:val="1"/>
          <w:iCs w:val="1"/>
          <w:sz w:val="28"/>
          <w:szCs w:val="28"/>
        </w:rPr>
        <w:t xml:space="preserve">n  </w:t>
      </w:r>
      <w:r w:rsidRPr="305AC997" w:rsidR="00B573C0">
        <w:rPr>
          <w:sz w:val="28"/>
          <w:szCs w:val="28"/>
        </w:rPr>
        <w:t>0</w:t>
      </w:r>
      <w:r w:rsidRPr="305AC997" w:rsidR="00B573C0">
        <w:rPr>
          <w:i w:val="1"/>
          <w:iCs w:val="1"/>
          <w:sz w:val="28"/>
          <w:szCs w:val="28"/>
        </w:rPr>
        <w:t xml:space="preserve">,  </w:t>
      </w:r>
      <w:r w:rsidRPr="305AC997" w:rsidR="00B573C0">
        <w:rPr>
          <w:sz w:val="28"/>
          <w:szCs w:val="28"/>
        </w:rPr>
        <w:t>1</w:t>
      </w:r>
      <w:r w:rsidRPr="305AC997" w:rsidR="00B573C0">
        <w:rPr>
          <w:i w:val="1"/>
          <w:iCs w:val="1"/>
          <w:sz w:val="28"/>
          <w:szCs w:val="28"/>
        </w:rPr>
        <w:t xml:space="preserve">,  </w:t>
      </w:r>
      <w:r w:rsidRPr="305AC997" w:rsidR="00B573C0">
        <w:rPr>
          <w:sz w:val="28"/>
          <w:szCs w:val="28"/>
        </w:rPr>
        <w:t>2</w:t>
      </w:r>
      <w:r w:rsidRPr="305AC997" w:rsidR="00B573C0">
        <w:rPr>
          <w:i w:val="1"/>
          <w:iCs w:val="1"/>
          <w:sz w:val="28"/>
          <w:szCs w:val="28"/>
        </w:rPr>
        <w:t xml:space="preserve">,  </w:t>
      </w:r>
      <w:r w:rsidRPr="305AC997" w:rsidR="00B573C0">
        <w:rPr>
          <w:sz w:val="27"/>
          <w:szCs w:val="27"/>
        </w:rPr>
        <w:t xml:space="preserve">. Решения </w:t>
      </w:r>
      <w:r w:rsidRPr="305AC997" w:rsidR="00B573C0">
        <w:rPr>
          <w:sz w:val="28"/>
          <w:szCs w:val="28"/>
        </w:rPr>
        <w:t xml:space="preserve">уравнения Шредингера (1) при </w:t>
      </w:r>
      <w:r w:rsidRPr="305AC997" w:rsidR="00B573C0">
        <w:rPr>
          <w:i w:val="1"/>
          <w:iCs w:val="1"/>
          <w:sz w:val="27"/>
          <w:szCs w:val="27"/>
        </w:rPr>
        <w:t>E</w:t>
      </w:r>
      <w:r w:rsidRPr="305AC997" w:rsidR="00B573C0">
        <w:rPr>
          <w:i w:val="1"/>
          <w:iCs w:val="1"/>
          <w:sz w:val="27"/>
          <w:szCs w:val="27"/>
        </w:rPr>
        <w:t>&lt;</w:t>
      </w:r>
      <w:r w:rsidRPr="305AC997" w:rsidR="00B573C0">
        <w:rPr>
          <w:i w:val="1"/>
          <w:iCs w:val="1"/>
          <w:sz w:val="27"/>
          <w:szCs w:val="27"/>
        </w:rPr>
        <w:t>U</w:t>
      </w:r>
      <w:r w:rsidRPr="305AC997" w:rsidR="00B573C0">
        <w:rPr>
          <w:sz w:val="35"/>
          <w:szCs w:val="35"/>
          <w:vertAlign w:val="subscript"/>
        </w:rPr>
        <w:t xml:space="preserve">0  </w:t>
      </w:r>
      <w:r w:rsidRPr="305AC997" w:rsidR="00B573C0">
        <w:rPr>
          <w:sz w:val="28"/>
          <w:szCs w:val="28"/>
        </w:rPr>
        <w:t>могут быть записаны в виде:</w:t>
      </w:r>
      <w:bookmarkStart w:name="page21" w:id="4"/>
      <w:bookmarkEnd w:id="4"/>
      <w:r w:rsidR="00814B06">
        <w:rPr>
          <w:noProof/>
        </w:rPr>
        <w:drawing>
          <wp:anchor xmlns:wp14="http://schemas.microsoft.com/office/word/2010/wordprocessingDrawing" distT="0" distB="0" distL="114300" distR="114300" simplePos="0" relativeHeight="251657728" behindDoc="1" locked="0" layoutInCell="1" allowOverlap="1" wp14:anchorId="061544D0" wp14:editId="7777777">
            <wp:simplePos x="0" y="0"/>
            <wp:positionH relativeFrom="column">
              <wp:posOffset>2536825</wp:posOffset>
            </wp:positionH>
            <wp:positionV relativeFrom="paragraph">
              <wp:posOffset>-339725</wp:posOffset>
            </wp:positionV>
            <wp:extent cx="107950" cy="220345"/>
            <wp:effectExtent l="0" t="0" r="0" b="0"/>
            <wp:wrapNone/>
            <wp:docPr id="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950" cy="220345"/>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00B573C0" w:rsidP="00B573C0" w:rsidRDefault="00814B06" w14:paraId="6AA258D8" wp14:textId="77777777">
      <w:pPr>
        <w:spacing w:line="362" w:lineRule="auto"/>
        <w:ind w:left="20"/>
        <w:jc w:val="both"/>
        <w:rPr>
          <w:i/>
          <w:sz w:val="28"/>
        </w:rPr>
      </w:pPr>
      <w:r w:rsidR="00814B06">
        <w:drawing>
          <wp:inline xmlns:wp14="http://schemas.microsoft.com/office/word/2010/wordprocessingDrawing" wp14:editId="35E983D8" wp14:anchorId="7338E941">
            <wp:extent cx="4905376" cy="762000"/>
            <wp:effectExtent l="0" t="0" r="0" b="0"/>
            <wp:docPr id="9" name="Рисунок 127" title=""/>
            <wp:cNvGraphicFramePr>
              <a:graphicFrameLocks noChangeAspect="1"/>
            </wp:cNvGraphicFramePr>
            <a:graphic>
              <a:graphicData uri="http://schemas.openxmlformats.org/drawingml/2006/picture">
                <pic:pic>
                  <pic:nvPicPr>
                    <pic:cNvPr id="0" name="Рисунок 127"/>
                    <pic:cNvPicPr/>
                  </pic:nvPicPr>
                  <pic:blipFill>
                    <a:blip r:embed="R6877b6469c0c449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05376" cy="762000"/>
                    </a:xfrm>
                    <a:prstGeom prst="rect">
                      <a:avLst/>
                    </a:prstGeom>
                  </pic:spPr>
                </pic:pic>
              </a:graphicData>
            </a:graphic>
          </wp:inline>
        </w:drawing>
      </w:r>
    </w:p>
    <w:p xmlns:wp14="http://schemas.microsoft.com/office/word/2010/wordml" w:rsidR="00B573C0" w:rsidP="00B573C0" w:rsidRDefault="00B573C0" w14:paraId="56BAC8CB" wp14:textId="77777777">
      <w:pPr>
        <w:spacing w:line="0" w:lineRule="atLeast"/>
        <w:ind w:left="20"/>
        <w:rPr>
          <w:sz w:val="28"/>
        </w:rPr>
      </w:pPr>
      <w:r>
        <w:rPr>
          <w:sz w:val="28"/>
        </w:rPr>
        <w:t>где</w:t>
      </w:r>
    </w:p>
    <w:p xmlns:wp14="http://schemas.microsoft.com/office/word/2010/wordml" w:rsidRPr="00A75998" w:rsidR="00B573C0" w:rsidP="00B573C0" w:rsidRDefault="00814B06" w14:paraId="6FFBD3EC" wp14:textId="77777777">
      <w:pPr>
        <w:spacing w:line="0" w:lineRule="atLeast"/>
        <w:ind w:left="20"/>
        <w:jc w:val="center"/>
        <w:rPr>
          <w:sz w:val="28"/>
        </w:rPr>
      </w:pPr>
      <w:r w:rsidR="00814B06">
        <w:drawing>
          <wp:inline xmlns:wp14="http://schemas.microsoft.com/office/word/2010/wordprocessingDrawing" wp14:editId="1257ECDC" wp14:anchorId="26C8D489">
            <wp:extent cx="1762125" cy="1038225"/>
            <wp:effectExtent l="0" t="0" r="0" b="0"/>
            <wp:docPr id="10" name="Рисунок 128" title=""/>
            <wp:cNvGraphicFramePr>
              <a:graphicFrameLocks noChangeAspect="1"/>
            </wp:cNvGraphicFramePr>
            <a:graphic>
              <a:graphicData uri="http://schemas.openxmlformats.org/drawingml/2006/picture">
                <pic:pic>
                  <pic:nvPicPr>
                    <pic:cNvPr id="0" name="Рисунок 128"/>
                    <pic:cNvPicPr/>
                  </pic:nvPicPr>
                  <pic:blipFill>
                    <a:blip r:embed="Ref32fe8ead02446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62125" cy="1038225"/>
                    </a:xfrm>
                    <a:prstGeom prst="rect">
                      <a:avLst/>
                    </a:prstGeom>
                  </pic:spPr>
                </pic:pic>
              </a:graphicData>
            </a:graphic>
          </wp:inline>
        </w:drawing>
      </w:r>
    </w:p>
    <w:p xmlns:wp14="http://schemas.microsoft.com/office/word/2010/wordml" w:rsidR="00B573C0" w:rsidP="00B573C0" w:rsidRDefault="00B573C0" w14:paraId="5FA64809" wp14:textId="77777777">
      <w:pPr>
        <w:spacing w:line="0" w:lineRule="atLeast"/>
        <w:ind w:left="20"/>
        <w:rPr>
          <w:sz w:val="27"/>
        </w:rPr>
      </w:pPr>
      <w:proofErr w:type="spellStart"/>
      <w:r>
        <w:rPr>
          <w:i/>
          <w:sz w:val="28"/>
        </w:rPr>
        <w:t>m</w:t>
      </w:r>
      <w:r>
        <w:rPr>
          <w:i/>
          <w:sz w:val="35"/>
          <w:vertAlign w:val="subscript"/>
        </w:rPr>
        <w:t>n</w:t>
      </w:r>
      <w:proofErr w:type="spellEnd"/>
      <w:r>
        <w:rPr>
          <w:i/>
          <w:sz w:val="28"/>
        </w:rPr>
        <w:t xml:space="preserve">  </w:t>
      </w:r>
      <w:r>
        <w:rPr>
          <w:sz w:val="27"/>
        </w:rPr>
        <w:t>—</w:t>
      </w:r>
      <w:r>
        <w:rPr>
          <w:i/>
          <w:sz w:val="28"/>
        </w:rPr>
        <w:t xml:space="preserve"> </w:t>
      </w:r>
      <w:r>
        <w:rPr>
          <w:sz w:val="27"/>
        </w:rPr>
        <w:t>эффективная масса электрона в кристалле,</w:t>
      </w:r>
      <w:r>
        <w:rPr>
          <w:i/>
          <w:sz w:val="28"/>
        </w:rPr>
        <w:t xml:space="preserve"> </w:t>
      </w:r>
      <w:r>
        <w:rPr>
          <w:i/>
          <w:sz w:val="27"/>
        </w:rPr>
        <w:t>j</w:t>
      </w:r>
      <w:r>
        <w:rPr>
          <w:i/>
          <w:sz w:val="28"/>
        </w:rPr>
        <w:t xml:space="preserve"> </w:t>
      </w:r>
      <w:r>
        <w:rPr>
          <w:sz w:val="27"/>
        </w:rPr>
        <w:t>—</w:t>
      </w:r>
      <w:r>
        <w:rPr>
          <w:i/>
          <w:sz w:val="28"/>
        </w:rPr>
        <w:t xml:space="preserve"> </w:t>
      </w:r>
      <w:r>
        <w:rPr>
          <w:sz w:val="27"/>
        </w:rPr>
        <w:t>мнимая единица.</w:t>
      </w:r>
    </w:p>
    <w:p xmlns:wp14="http://schemas.microsoft.com/office/word/2010/wordml" w:rsidR="00B573C0" w:rsidP="00B573C0" w:rsidRDefault="00B573C0" w14:paraId="30DCCCAD" wp14:textId="77777777">
      <w:pPr>
        <w:spacing w:line="20" w:lineRule="exact"/>
      </w:pPr>
    </w:p>
    <w:p xmlns:wp14="http://schemas.microsoft.com/office/word/2010/wordml" w:rsidR="00B573C0" w:rsidP="00B573C0" w:rsidRDefault="00B573C0" w14:paraId="36AF6883" wp14:textId="77777777">
      <w:pPr>
        <w:spacing w:line="360" w:lineRule="auto"/>
      </w:pPr>
    </w:p>
    <w:p xmlns:wp14="http://schemas.microsoft.com/office/word/2010/wordml" w:rsidR="00B573C0" w:rsidP="00B573C0" w:rsidRDefault="00814B06" w14:paraId="54C529ED" wp14:textId="77777777">
      <w:pPr>
        <w:spacing w:line="360" w:lineRule="auto"/>
      </w:pPr>
      <w:r w:rsidR="00814B06">
        <w:drawing>
          <wp:inline xmlns:wp14="http://schemas.microsoft.com/office/word/2010/wordprocessingDrawing" wp14:editId="446CD88E" wp14:anchorId="3821CE88">
            <wp:extent cx="5619752" cy="2486025"/>
            <wp:effectExtent l="0" t="0" r="0" b="0"/>
            <wp:docPr id="11" name="Рисунок 129" title=""/>
            <wp:cNvGraphicFramePr>
              <a:graphicFrameLocks noChangeAspect="1"/>
            </wp:cNvGraphicFramePr>
            <a:graphic>
              <a:graphicData uri="http://schemas.openxmlformats.org/drawingml/2006/picture">
                <pic:pic>
                  <pic:nvPicPr>
                    <pic:cNvPr id="0" name="Рисунок 129"/>
                    <pic:cNvPicPr/>
                  </pic:nvPicPr>
                  <pic:blipFill>
                    <a:blip r:embed="R93fcb990db454a8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9752" cy="2486025"/>
                    </a:xfrm>
                    <a:prstGeom prst="rect">
                      <a:avLst/>
                    </a:prstGeom>
                  </pic:spPr>
                </pic:pic>
              </a:graphicData>
            </a:graphic>
          </wp:inline>
        </w:drawing>
      </w:r>
    </w:p>
    <w:p xmlns:wp14="http://schemas.microsoft.com/office/word/2010/wordml" w:rsidR="00B573C0" w:rsidP="00B573C0" w:rsidRDefault="00B573C0" w14:paraId="2023BD57" wp14:textId="77777777">
      <w:pPr>
        <w:spacing w:line="276" w:lineRule="auto"/>
        <w:jc w:val="center"/>
      </w:pPr>
      <w:r w:rsidRPr="00A75998">
        <w:t xml:space="preserve">Рисунок 1 – Потенциальный рельеф для электрона в кристалле (модель </w:t>
      </w:r>
      <w:proofErr w:type="spellStart"/>
      <w:r w:rsidRPr="00A75998">
        <w:t>Кронига</w:t>
      </w:r>
      <w:proofErr w:type="spellEnd"/>
      <w:r w:rsidRPr="00A75998">
        <w:t>–Пенни).</w:t>
      </w:r>
    </w:p>
    <w:p xmlns:wp14="http://schemas.microsoft.com/office/word/2010/wordml" w:rsidR="00B573C0" w:rsidP="00B573C0" w:rsidRDefault="00B573C0" w14:paraId="1C0157D6" wp14:textId="77777777">
      <w:pPr>
        <w:spacing w:line="276" w:lineRule="auto"/>
        <w:jc w:val="center"/>
      </w:pPr>
    </w:p>
    <w:p xmlns:wp14="http://schemas.microsoft.com/office/word/2010/wordml" w:rsidR="00B573C0" w:rsidP="00B573C0" w:rsidRDefault="00B573C0" w14:paraId="4A7DD0B8" wp14:textId="77777777">
      <w:pPr>
        <w:spacing w:line="362" w:lineRule="auto"/>
        <w:ind w:left="20" w:firstLine="720"/>
        <w:jc w:val="both"/>
        <w:rPr>
          <w:sz w:val="28"/>
        </w:rPr>
      </w:pPr>
      <w:r>
        <w:rPr>
          <w:sz w:val="28"/>
        </w:rPr>
        <w:t>Из граничных условий (2), принимая во внимание постоянство эффективной массы во всем кристалле, получаем следующую систему алгебраических уравнений:</w:t>
      </w:r>
      <w:bookmarkStart w:name="page22" w:id="5"/>
      <w:bookmarkEnd w:id="5"/>
    </w:p>
    <w:tbl>
      <w:tblPr>
        <w:tblW w:w="0" w:type="auto"/>
        <w:tblLook w:val="04A0" w:firstRow="1" w:lastRow="0" w:firstColumn="1" w:lastColumn="0" w:noHBand="0" w:noVBand="1"/>
      </w:tblPr>
      <w:tblGrid>
        <w:gridCol w:w="7650"/>
        <w:gridCol w:w="1400"/>
      </w:tblGrid>
      <w:tr xmlns:wp14="http://schemas.microsoft.com/office/word/2010/wordml" w:rsidRPr="00F14B01" w:rsidR="00B573C0" w:rsidTr="305AC997" w14:paraId="35DDE7AE" wp14:textId="77777777">
        <w:tc>
          <w:tcPr>
            <w:tcW w:w="7650" w:type="dxa"/>
            <w:shd w:val="clear" w:color="auto" w:fill="auto"/>
            <w:tcMar/>
            <w:vAlign w:val="center"/>
          </w:tcPr>
          <w:p w:rsidRPr="00F14B01" w:rsidR="00B573C0" w:rsidP="00F066A3" w:rsidRDefault="00814B06" w14:paraId="3691E7B2" wp14:textId="77777777">
            <w:pPr>
              <w:spacing w:line="362" w:lineRule="auto"/>
              <w:jc w:val="center"/>
              <w:rPr>
                <w:sz w:val="28"/>
              </w:rPr>
            </w:pPr>
            <w:r w:rsidR="00814B06">
              <w:drawing>
                <wp:inline xmlns:wp14="http://schemas.microsoft.com/office/word/2010/wordprocessingDrawing" wp14:editId="65EED3DD" wp14:anchorId="02DBDA8F">
                  <wp:extent cx="2781300" cy="1257300"/>
                  <wp:effectExtent l="0" t="0" r="0" b="0"/>
                  <wp:docPr id="12" name="Рисунок 130" title=""/>
                  <wp:cNvGraphicFramePr>
                    <a:graphicFrameLocks noChangeAspect="1"/>
                  </wp:cNvGraphicFramePr>
                  <a:graphic>
                    <a:graphicData uri="http://schemas.openxmlformats.org/drawingml/2006/picture">
                      <pic:pic>
                        <pic:nvPicPr>
                          <pic:cNvPr id="0" name="Рисунок 130"/>
                          <pic:cNvPicPr/>
                        </pic:nvPicPr>
                        <pic:blipFill>
                          <a:blip r:embed="Rc91834d4f22343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57300"/>
                          </a:xfrm>
                          <a:prstGeom prst="rect">
                            <a:avLst/>
                          </a:prstGeom>
                        </pic:spPr>
                      </pic:pic>
                    </a:graphicData>
                  </a:graphic>
                </wp:inline>
              </w:drawing>
            </w:r>
          </w:p>
        </w:tc>
        <w:tc>
          <w:tcPr>
            <w:tcW w:w="1400" w:type="dxa"/>
            <w:shd w:val="clear" w:color="auto" w:fill="auto"/>
            <w:tcMar/>
            <w:vAlign w:val="center"/>
          </w:tcPr>
          <w:p w:rsidRPr="00F14B01" w:rsidR="00B573C0" w:rsidP="00F066A3" w:rsidRDefault="00B573C0" w14:paraId="429EBA10" wp14:textId="77777777">
            <w:pPr>
              <w:spacing w:line="362" w:lineRule="auto"/>
              <w:jc w:val="center"/>
              <w:rPr>
                <w:sz w:val="28"/>
              </w:rPr>
            </w:pPr>
            <w:r w:rsidRPr="00F14B01">
              <w:rPr>
                <w:sz w:val="28"/>
              </w:rPr>
              <w:t>(3)</w:t>
            </w:r>
          </w:p>
        </w:tc>
      </w:tr>
    </w:tbl>
    <w:p xmlns:wp14="http://schemas.microsoft.com/office/word/2010/wordml" w:rsidR="00B573C0" w:rsidP="00B573C0" w:rsidRDefault="00B573C0" w14:paraId="655A5429" wp14:textId="77777777">
      <w:pPr>
        <w:spacing w:line="362" w:lineRule="auto"/>
        <w:ind w:left="20" w:firstLine="720"/>
        <w:jc w:val="both"/>
        <w:rPr>
          <w:sz w:val="28"/>
        </w:rPr>
      </w:pPr>
      <w:r>
        <w:rPr>
          <w:sz w:val="28"/>
        </w:rPr>
        <w:t xml:space="preserve">При этом между коэффициентами </w:t>
      </w:r>
      <w:r>
        <w:rPr>
          <w:i/>
          <w:sz w:val="27"/>
        </w:rPr>
        <w:t>C</w:t>
      </w:r>
      <w:r>
        <w:rPr>
          <w:i/>
          <w:sz w:val="35"/>
          <w:vertAlign w:val="subscript"/>
        </w:rPr>
        <w:t>n</w:t>
      </w:r>
      <w:r w:rsidRPr="00A75998">
        <w:rPr>
          <w:i/>
          <w:sz w:val="35"/>
          <w:vertAlign w:val="subscript"/>
        </w:rPr>
        <w:t>-</w:t>
      </w:r>
      <w:r>
        <w:rPr>
          <w:sz w:val="35"/>
          <w:vertAlign w:val="subscript"/>
        </w:rPr>
        <w:t>1</w:t>
      </w:r>
      <w:r>
        <w:rPr>
          <w:i/>
          <w:sz w:val="27"/>
        </w:rPr>
        <w:t>, D</w:t>
      </w:r>
      <w:r>
        <w:rPr>
          <w:i/>
          <w:sz w:val="35"/>
          <w:vertAlign w:val="subscript"/>
        </w:rPr>
        <w:t>n</w:t>
      </w:r>
      <w:r w:rsidRPr="00A75998">
        <w:rPr>
          <w:i/>
          <w:sz w:val="35"/>
          <w:vertAlign w:val="subscript"/>
        </w:rPr>
        <w:t>-</w:t>
      </w:r>
      <w:r>
        <w:rPr>
          <w:sz w:val="35"/>
          <w:vertAlign w:val="subscript"/>
        </w:rPr>
        <w:t>1</w:t>
      </w:r>
      <w:r>
        <w:rPr>
          <w:sz w:val="28"/>
        </w:rPr>
        <w:t xml:space="preserve"> и </w:t>
      </w:r>
      <w:proofErr w:type="spellStart"/>
      <w:r>
        <w:rPr>
          <w:i/>
          <w:sz w:val="27"/>
        </w:rPr>
        <w:t>C</w:t>
      </w:r>
      <w:r>
        <w:rPr>
          <w:i/>
          <w:sz w:val="35"/>
          <w:vertAlign w:val="subscript"/>
        </w:rPr>
        <w:t>n</w:t>
      </w:r>
      <w:proofErr w:type="spellEnd"/>
      <w:r>
        <w:rPr>
          <w:i/>
          <w:sz w:val="27"/>
        </w:rPr>
        <w:t xml:space="preserve">, </w:t>
      </w:r>
      <w:proofErr w:type="spellStart"/>
      <w:r>
        <w:rPr>
          <w:i/>
          <w:sz w:val="27"/>
        </w:rPr>
        <w:t>D</w:t>
      </w:r>
      <w:r>
        <w:rPr>
          <w:i/>
          <w:sz w:val="35"/>
          <w:vertAlign w:val="subscript"/>
        </w:rPr>
        <w:t>n</w:t>
      </w:r>
      <w:proofErr w:type="spellEnd"/>
      <w:r>
        <w:rPr>
          <w:sz w:val="28"/>
        </w:rPr>
        <w:t xml:space="preserve"> существует</w:t>
      </w:r>
      <w:r w:rsidRPr="00BA42A4">
        <w:rPr>
          <w:sz w:val="28"/>
        </w:rPr>
        <w:t xml:space="preserve"> </w:t>
      </w:r>
      <w:r>
        <w:rPr>
          <w:sz w:val="28"/>
        </w:rPr>
        <w:t xml:space="preserve">связь, вытекающая из связи между волновыми функциями </w:t>
      </w:r>
      <w:proofErr w:type="spellStart"/>
      <w:r w:rsidRPr="00BA42A4">
        <w:rPr>
          <w:i/>
          <w:sz w:val="28"/>
        </w:rPr>
        <w:t>Ψ</w:t>
      </w:r>
      <w:r>
        <w:rPr>
          <w:i/>
          <w:sz w:val="35"/>
          <w:vertAlign w:val="subscript"/>
        </w:rPr>
        <w:t>n</w:t>
      </w:r>
      <w:proofErr w:type="spellEnd"/>
      <w:r>
        <w:rPr>
          <w:sz w:val="28"/>
        </w:rPr>
        <w:t xml:space="preserve"> </w:t>
      </w:r>
      <w:r>
        <w:rPr>
          <w:sz w:val="35"/>
          <w:vertAlign w:val="subscript"/>
        </w:rPr>
        <w:t>1</w:t>
      </w:r>
      <w:r>
        <w:rPr>
          <w:sz w:val="28"/>
        </w:rPr>
        <w:t xml:space="preserve"> и </w:t>
      </w:r>
      <w:proofErr w:type="spellStart"/>
      <w:r w:rsidRPr="00BA42A4">
        <w:rPr>
          <w:i/>
          <w:sz w:val="28"/>
        </w:rPr>
        <w:t>Ψ</w:t>
      </w:r>
      <w:r>
        <w:rPr>
          <w:i/>
          <w:sz w:val="35"/>
          <w:vertAlign w:val="subscript"/>
        </w:rPr>
        <w:t>n</w:t>
      </w:r>
      <w:proofErr w:type="spellEnd"/>
      <w:r>
        <w:rPr>
          <w:sz w:val="28"/>
        </w:rPr>
        <w:t xml:space="preserve"> . Так как функции </w:t>
      </w:r>
      <w:proofErr w:type="spellStart"/>
      <w:r w:rsidRPr="00BA42A4">
        <w:rPr>
          <w:i/>
          <w:sz w:val="28"/>
        </w:rPr>
        <w:t>Ψ</w:t>
      </w:r>
      <w:r>
        <w:rPr>
          <w:i/>
          <w:sz w:val="35"/>
          <w:vertAlign w:val="subscript"/>
        </w:rPr>
        <w:t>n</w:t>
      </w:r>
      <w:proofErr w:type="spellEnd"/>
      <w:r>
        <w:rPr>
          <w:sz w:val="28"/>
        </w:rPr>
        <w:t xml:space="preserve"> </w:t>
      </w:r>
      <w:r>
        <w:rPr>
          <w:sz w:val="35"/>
          <w:vertAlign w:val="subscript"/>
        </w:rPr>
        <w:t>1</w:t>
      </w:r>
      <w:r>
        <w:rPr>
          <w:sz w:val="28"/>
        </w:rPr>
        <w:t xml:space="preserve"> и </w:t>
      </w:r>
      <w:proofErr w:type="spellStart"/>
      <w:r w:rsidRPr="00BA42A4">
        <w:rPr>
          <w:i/>
          <w:sz w:val="28"/>
        </w:rPr>
        <w:t>Ψ</w:t>
      </w:r>
      <w:r>
        <w:rPr>
          <w:i/>
          <w:sz w:val="35"/>
          <w:vertAlign w:val="subscript"/>
        </w:rPr>
        <w:t>n</w:t>
      </w:r>
      <w:proofErr w:type="spellEnd"/>
      <w:r>
        <w:rPr>
          <w:sz w:val="28"/>
        </w:rPr>
        <w:t xml:space="preserve"> являются решениями одного и того же уравнения Шредингера, то они могут отличаться друг от друга только постоянным множителем, квадрат которого равен единице. То есть:</w:t>
      </w:r>
    </w:p>
    <w:p xmlns:wp14="http://schemas.microsoft.com/office/word/2010/wordml" w:rsidR="00B573C0" w:rsidP="00B573C0" w:rsidRDefault="00B573C0" w14:paraId="526770CE" wp14:textId="77777777">
      <w:pPr>
        <w:spacing w:line="25" w:lineRule="exact"/>
      </w:pPr>
    </w:p>
    <w:p xmlns:wp14="http://schemas.microsoft.com/office/word/2010/wordml" w:rsidR="00B573C0" w:rsidP="00B573C0" w:rsidRDefault="00B573C0" w14:paraId="7CBEED82" wp14:textId="77777777">
      <w:pPr>
        <w:spacing w:line="12" w:lineRule="exact"/>
      </w:pPr>
    </w:p>
    <w:p xmlns:wp14="http://schemas.microsoft.com/office/word/2010/wordml" w:rsidR="00B573C0" w:rsidP="00B573C0" w:rsidRDefault="00814B06" w14:paraId="6E36661F" wp14:textId="77777777">
      <w:pPr>
        <w:spacing w:line="362" w:lineRule="auto"/>
        <w:ind w:left="20" w:firstLine="720"/>
        <w:jc w:val="center"/>
        <w:rPr>
          <w:sz w:val="28"/>
        </w:rPr>
      </w:pPr>
      <w:r w:rsidR="00814B06">
        <w:drawing>
          <wp:inline xmlns:wp14="http://schemas.microsoft.com/office/word/2010/wordprocessingDrawing" wp14:editId="6FC8B453" wp14:anchorId="135843B7">
            <wp:extent cx="1104900" cy="428625"/>
            <wp:effectExtent l="0" t="0" r="0" b="0"/>
            <wp:docPr id="13" name="Рисунок 131" title=""/>
            <wp:cNvGraphicFramePr>
              <a:graphicFrameLocks noChangeAspect="1"/>
            </wp:cNvGraphicFramePr>
            <a:graphic>
              <a:graphicData uri="http://schemas.openxmlformats.org/drawingml/2006/picture">
                <pic:pic>
                  <pic:nvPicPr>
                    <pic:cNvPr id="0" name="Рисунок 131"/>
                    <pic:cNvPicPr/>
                  </pic:nvPicPr>
                  <pic:blipFill>
                    <a:blip r:embed="R8874b1de51764a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04900" cy="428625"/>
                    </a:xfrm>
                    <a:prstGeom prst="rect">
                      <a:avLst/>
                    </a:prstGeom>
                  </pic:spPr>
                </pic:pic>
              </a:graphicData>
            </a:graphic>
          </wp:inline>
        </w:drawing>
      </w:r>
    </w:p>
    <w:p xmlns:wp14="http://schemas.microsoft.com/office/word/2010/wordml" w:rsidR="00B573C0" w:rsidP="00B573C0" w:rsidRDefault="00B573C0" w14:paraId="357BFA2B" wp14:textId="77777777">
      <w:pPr>
        <w:spacing w:line="362" w:lineRule="auto"/>
        <w:jc w:val="both"/>
        <w:rPr>
          <w:sz w:val="28"/>
        </w:rPr>
      </w:pPr>
      <w:r>
        <w:rPr>
          <w:sz w:val="28"/>
        </w:rPr>
        <w:t>где λ – некоторый вещественный параметр.</w:t>
      </w:r>
    </w:p>
    <w:p xmlns:wp14="http://schemas.microsoft.com/office/word/2010/wordml" w:rsidR="00B573C0" w:rsidP="00B573C0" w:rsidRDefault="00B573C0" w14:paraId="61A95FB3" wp14:textId="77777777">
      <w:pPr>
        <w:spacing w:line="362" w:lineRule="auto"/>
        <w:ind w:left="20" w:firstLine="720"/>
        <w:jc w:val="both"/>
        <w:rPr>
          <w:sz w:val="28"/>
        </w:rPr>
      </w:pPr>
      <w:r>
        <w:rPr>
          <w:sz w:val="28"/>
        </w:rPr>
        <w:t>Отсюда:</w:t>
      </w:r>
    </w:p>
    <w:tbl>
      <w:tblPr>
        <w:tblW w:w="0" w:type="auto"/>
        <w:tblLook w:val="04A0" w:firstRow="1" w:lastRow="0" w:firstColumn="1" w:lastColumn="0" w:noHBand="0" w:noVBand="1"/>
      </w:tblPr>
      <w:tblGrid>
        <w:gridCol w:w="7513"/>
        <w:gridCol w:w="1537"/>
      </w:tblGrid>
      <w:tr xmlns:wp14="http://schemas.microsoft.com/office/word/2010/wordml" w:rsidRPr="00F14B01" w:rsidR="00B573C0" w:rsidTr="305AC997" w14:paraId="679858F2" wp14:textId="77777777">
        <w:tc>
          <w:tcPr>
            <w:tcW w:w="7513" w:type="dxa"/>
            <w:shd w:val="clear" w:color="auto" w:fill="auto"/>
            <w:tcMar/>
            <w:vAlign w:val="center"/>
          </w:tcPr>
          <w:p w:rsidRPr="00F14B01" w:rsidR="00B573C0" w:rsidP="00F066A3" w:rsidRDefault="00814B06" w14:paraId="38645DC7" wp14:textId="77777777">
            <w:pPr>
              <w:spacing w:line="362" w:lineRule="auto"/>
              <w:jc w:val="center"/>
              <w:rPr>
                <w:sz w:val="28"/>
              </w:rPr>
            </w:pPr>
            <w:r w:rsidR="00814B06">
              <w:drawing>
                <wp:inline xmlns:wp14="http://schemas.microsoft.com/office/word/2010/wordprocessingDrawing" wp14:editId="2044DCD6" wp14:anchorId="5C547981">
                  <wp:extent cx="1162050" cy="628650"/>
                  <wp:effectExtent l="0" t="0" r="0" b="0"/>
                  <wp:docPr id="14" name="Рисунок 132" title=""/>
                  <wp:cNvGraphicFramePr>
                    <a:graphicFrameLocks noChangeAspect="1"/>
                  </wp:cNvGraphicFramePr>
                  <a:graphic>
                    <a:graphicData uri="http://schemas.openxmlformats.org/drawingml/2006/picture">
                      <pic:pic>
                        <pic:nvPicPr>
                          <pic:cNvPr id="0" name="Рисунок 132"/>
                          <pic:cNvPicPr/>
                        </pic:nvPicPr>
                        <pic:blipFill>
                          <a:blip r:embed="Rd42b6383270446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62050" cy="628650"/>
                          </a:xfrm>
                          <a:prstGeom prst="rect">
                            <a:avLst/>
                          </a:prstGeom>
                        </pic:spPr>
                      </pic:pic>
                    </a:graphicData>
                  </a:graphic>
                </wp:inline>
              </w:drawing>
            </w:r>
          </w:p>
        </w:tc>
        <w:tc>
          <w:tcPr>
            <w:tcW w:w="1537" w:type="dxa"/>
            <w:shd w:val="clear" w:color="auto" w:fill="auto"/>
            <w:tcMar/>
            <w:vAlign w:val="center"/>
          </w:tcPr>
          <w:p w:rsidRPr="00F14B01" w:rsidR="00B573C0" w:rsidP="00F066A3" w:rsidRDefault="00B573C0" w14:paraId="6719BF36" wp14:textId="77777777">
            <w:pPr>
              <w:spacing w:line="362" w:lineRule="auto"/>
              <w:jc w:val="center"/>
              <w:rPr>
                <w:sz w:val="28"/>
              </w:rPr>
            </w:pPr>
            <w:r w:rsidRPr="00F14B01">
              <w:rPr>
                <w:sz w:val="28"/>
              </w:rPr>
              <w:t>(4)</w:t>
            </w:r>
          </w:p>
        </w:tc>
      </w:tr>
    </w:tbl>
    <w:p xmlns:wp14="http://schemas.microsoft.com/office/word/2010/wordml" w:rsidR="00B573C0" w:rsidP="00B573C0" w:rsidRDefault="00B573C0" w14:paraId="599F2BFF" wp14:textId="77777777">
      <w:pPr>
        <w:spacing w:line="362" w:lineRule="auto"/>
        <w:ind w:left="20" w:firstLine="720"/>
        <w:jc w:val="both"/>
        <w:rPr>
          <w:sz w:val="27"/>
        </w:rPr>
      </w:pPr>
      <w:r>
        <w:rPr>
          <w:sz w:val="28"/>
        </w:rPr>
        <w:t xml:space="preserve">Подставляя значения (4) в систему уравнений (3), получим систему из четырех однородных уравнений с четырьмя неизвестными </w:t>
      </w:r>
      <w:proofErr w:type="spellStart"/>
      <w:r>
        <w:rPr>
          <w:i/>
          <w:sz w:val="27"/>
        </w:rPr>
        <w:t>A</w:t>
      </w:r>
      <w:r>
        <w:rPr>
          <w:i/>
          <w:sz w:val="35"/>
          <w:vertAlign w:val="subscript"/>
        </w:rPr>
        <w:t>n</w:t>
      </w:r>
      <w:proofErr w:type="spellEnd"/>
      <w:r>
        <w:rPr>
          <w:sz w:val="28"/>
        </w:rPr>
        <w:t xml:space="preserve"> , </w:t>
      </w:r>
      <w:proofErr w:type="spellStart"/>
      <w:r>
        <w:rPr>
          <w:i/>
          <w:sz w:val="27"/>
        </w:rPr>
        <w:t>B</w:t>
      </w:r>
      <w:r>
        <w:rPr>
          <w:i/>
          <w:sz w:val="35"/>
          <w:vertAlign w:val="subscript"/>
        </w:rPr>
        <w:t>n</w:t>
      </w:r>
      <w:proofErr w:type="spellEnd"/>
      <w:r>
        <w:rPr>
          <w:sz w:val="28"/>
        </w:rPr>
        <w:t xml:space="preserve"> , </w:t>
      </w:r>
      <w:proofErr w:type="spellStart"/>
      <w:r>
        <w:rPr>
          <w:i/>
          <w:sz w:val="27"/>
        </w:rPr>
        <w:t>C</w:t>
      </w:r>
      <w:r>
        <w:rPr>
          <w:i/>
          <w:sz w:val="35"/>
          <w:vertAlign w:val="subscript"/>
        </w:rPr>
        <w:t>n</w:t>
      </w:r>
      <w:proofErr w:type="spellEnd"/>
      <w:r>
        <w:rPr>
          <w:i/>
          <w:sz w:val="27"/>
        </w:rPr>
        <w:t xml:space="preserve"> </w:t>
      </w:r>
      <w:r>
        <w:rPr>
          <w:sz w:val="27"/>
        </w:rPr>
        <w:t>и</w:t>
      </w:r>
      <w:r>
        <w:rPr>
          <w:i/>
          <w:sz w:val="27"/>
        </w:rPr>
        <w:t xml:space="preserve"> </w:t>
      </w:r>
      <w:proofErr w:type="spellStart"/>
      <w:r>
        <w:rPr>
          <w:i/>
          <w:sz w:val="27"/>
        </w:rPr>
        <w:t>D</w:t>
      </w:r>
      <w:r>
        <w:rPr>
          <w:i/>
          <w:sz w:val="35"/>
          <w:vertAlign w:val="subscript"/>
        </w:rPr>
        <w:t>n</w:t>
      </w:r>
      <w:proofErr w:type="spellEnd"/>
      <w:r>
        <w:rPr>
          <w:i/>
          <w:sz w:val="35"/>
          <w:vertAlign w:val="subscript"/>
        </w:rPr>
        <w:t>.</w:t>
      </w:r>
      <w:r>
        <w:rPr>
          <w:i/>
          <w:sz w:val="27"/>
        </w:rPr>
        <w:t xml:space="preserve"> </w:t>
      </w:r>
      <w:r>
        <w:rPr>
          <w:sz w:val="27"/>
        </w:rPr>
        <w:t>Для того,</w:t>
      </w:r>
      <w:r>
        <w:rPr>
          <w:i/>
          <w:sz w:val="27"/>
        </w:rPr>
        <w:t xml:space="preserve"> </w:t>
      </w:r>
      <w:r>
        <w:rPr>
          <w:sz w:val="27"/>
        </w:rPr>
        <w:t>чтобы эта система имела нетривиальное решение,</w:t>
      </w:r>
      <w:r>
        <w:rPr>
          <w:i/>
          <w:sz w:val="27"/>
        </w:rPr>
        <w:t xml:space="preserve"> </w:t>
      </w:r>
      <w:r>
        <w:rPr>
          <w:sz w:val="27"/>
        </w:rPr>
        <w:t xml:space="preserve">необходимо, чтобы определитель, составленный из коэффициентов этих уравнений, был равен нулю. Записав и раскрыв определитель, получим уравнение, определяющее значения энергии электрона </w:t>
      </w:r>
      <w:r>
        <w:rPr>
          <w:i/>
          <w:sz w:val="27"/>
        </w:rPr>
        <w:t>E</w:t>
      </w:r>
      <w:r>
        <w:rPr>
          <w:sz w:val="27"/>
        </w:rPr>
        <w:t xml:space="preserve"> (входящей в выражения для </w:t>
      </w:r>
      <w:r w:rsidRPr="00BA42A4">
        <w:rPr>
          <w:i/>
          <w:sz w:val="27"/>
        </w:rPr>
        <w:t>α</w:t>
      </w:r>
      <w:r>
        <w:rPr>
          <w:sz w:val="27"/>
        </w:rPr>
        <w:t xml:space="preserve"> и </w:t>
      </w:r>
      <w:r w:rsidRPr="00BA42A4">
        <w:rPr>
          <w:i/>
          <w:sz w:val="27"/>
        </w:rPr>
        <w:t>β</w:t>
      </w:r>
      <w:r>
        <w:rPr>
          <w:sz w:val="27"/>
        </w:rPr>
        <w:t>), для которых существуют нетривиальные решения системы (3):</w:t>
      </w:r>
    </w:p>
    <w:tbl>
      <w:tblPr>
        <w:tblW w:w="0" w:type="auto"/>
        <w:tblLook w:val="04A0" w:firstRow="1" w:lastRow="0" w:firstColumn="1" w:lastColumn="0" w:noHBand="0" w:noVBand="1"/>
      </w:tblPr>
      <w:tblGrid>
        <w:gridCol w:w="7508"/>
        <w:gridCol w:w="1542"/>
      </w:tblGrid>
      <w:tr xmlns:wp14="http://schemas.microsoft.com/office/word/2010/wordml" w:rsidRPr="00F14B01" w:rsidR="00B573C0" w:rsidTr="305AC997" w14:paraId="40D71ED4" wp14:textId="77777777">
        <w:tc>
          <w:tcPr>
            <w:tcW w:w="7508" w:type="dxa"/>
            <w:shd w:val="clear" w:color="auto" w:fill="auto"/>
            <w:tcMar/>
            <w:vAlign w:val="center"/>
          </w:tcPr>
          <w:p w:rsidRPr="00F14B01" w:rsidR="00B573C0" w:rsidP="00F066A3" w:rsidRDefault="00814B06" w14:paraId="135E58C4" wp14:textId="77777777">
            <w:pPr>
              <w:spacing w:line="362" w:lineRule="auto"/>
              <w:jc w:val="center"/>
              <w:rPr>
                <w:sz w:val="27"/>
              </w:rPr>
            </w:pPr>
            <w:r w:rsidR="00814B06">
              <w:drawing>
                <wp:inline xmlns:wp14="http://schemas.microsoft.com/office/word/2010/wordprocessingDrawing" wp14:editId="3D41CD0C" wp14:anchorId="13686798">
                  <wp:extent cx="3924300" cy="552450"/>
                  <wp:effectExtent l="0" t="0" r="0" b="0"/>
                  <wp:docPr id="15" name="Рисунок 133" title=""/>
                  <wp:cNvGraphicFramePr>
                    <a:graphicFrameLocks noChangeAspect="1"/>
                  </wp:cNvGraphicFramePr>
                  <a:graphic>
                    <a:graphicData uri="http://schemas.openxmlformats.org/drawingml/2006/picture">
                      <pic:pic>
                        <pic:nvPicPr>
                          <pic:cNvPr id="0" name="Рисунок 133"/>
                          <pic:cNvPicPr/>
                        </pic:nvPicPr>
                        <pic:blipFill>
                          <a:blip r:embed="Rca96d1ee29234a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924300" cy="552450"/>
                          </a:xfrm>
                          <a:prstGeom prst="rect">
                            <a:avLst/>
                          </a:prstGeom>
                        </pic:spPr>
                      </pic:pic>
                    </a:graphicData>
                  </a:graphic>
                </wp:inline>
              </w:drawing>
            </w:r>
          </w:p>
        </w:tc>
        <w:tc>
          <w:tcPr>
            <w:tcW w:w="1542" w:type="dxa"/>
            <w:shd w:val="clear" w:color="auto" w:fill="auto"/>
            <w:tcMar/>
            <w:vAlign w:val="center"/>
          </w:tcPr>
          <w:p w:rsidRPr="00F14B01" w:rsidR="00B573C0" w:rsidP="00F066A3" w:rsidRDefault="00B573C0" w14:paraId="6843BC8C" wp14:textId="77777777">
            <w:pPr>
              <w:spacing w:line="362" w:lineRule="auto"/>
              <w:jc w:val="center"/>
              <w:rPr>
                <w:sz w:val="27"/>
              </w:rPr>
            </w:pPr>
            <w:r w:rsidRPr="00F14B01">
              <w:rPr>
                <w:sz w:val="27"/>
              </w:rPr>
              <w:t>(5)</w:t>
            </w:r>
          </w:p>
        </w:tc>
      </w:tr>
    </w:tbl>
    <w:p xmlns:wp14="http://schemas.microsoft.com/office/word/2010/wordml" w:rsidR="00B573C0" w:rsidP="00B573C0" w:rsidRDefault="00B573C0" w14:paraId="6351F555" wp14:textId="77777777">
      <w:pPr>
        <w:spacing w:line="362" w:lineRule="auto"/>
        <w:ind w:left="20" w:firstLine="720"/>
        <w:jc w:val="both"/>
        <w:rPr>
          <w:sz w:val="27"/>
        </w:rPr>
      </w:pPr>
      <w:r>
        <w:rPr>
          <w:sz w:val="28"/>
        </w:rPr>
        <w:t>Анализ уравнения (5) затруднен тем, что энергия входит в</w:t>
      </w:r>
      <w:r w:rsidRPr="004E758E">
        <w:rPr>
          <w:i/>
          <w:sz w:val="27"/>
        </w:rPr>
        <w:t xml:space="preserve"> </w:t>
      </w:r>
      <w:r w:rsidRPr="00BA42A4">
        <w:rPr>
          <w:i/>
          <w:sz w:val="27"/>
        </w:rPr>
        <w:t>α</w:t>
      </w:r>
      <w:r>
        <w:rPr>
          <w:sz w:val="27"/>
        </w:rPr>
        <w:t xml:space="preserve"> и </w:t>
      </w:r>
      <w:r w:rsidRPr="00BA42A4">
        <w:rPr>
          <w:i/>
          <w:sz w:val="27"/>
        </w:rPr>
        <w:t>β</w:t>
      </w:r>
      <w:r>
        <w:t xml:space="preserve">, </w:t>
      </w:r>
      <w:r>
        <w:rPr>
          <w:sz w:val="28"/>
        </w:rPr>
        <w:t>однако его можно упростить, представив потенциал в ещё более идеализи</w:t>
      </w:r>
      <w:bookmarkStart w:name="page23" w:id="6"/>
      <w:bookmarkEnd w:id="6"/>
      <w:r>
        <w:rPr>
          <w:sz w:val="28"/>
        </w:rPr>
        <w:t xml:space="preserve">рованном виде. Произведение </w:t>
      </w:r>
      <w:r w:rsidRPr="004E758E">
        <w:rPr>
          <w:i/>
          <w:sz w:val="28"/>
        </w:rPr>
        <w:t>β</w:t>
      </w:r>
      <w:r>
        <w:rPr>
          <w:i/>
          <w:sz w:val="28"/>
        </w:rPr>
        <w:t>b</w:t>
      </w:r>
      <w:r>
        <w:rPr>
          <w:sz w:val="28"/>
        </w:rPr>
        <w:t xml:space="preserve"> определяет степень прозрачности потенциального барьера для электронов, в него входит ширина барьера </w:t>
      </w:r>
      <w:r>
        <w:rPr>
          <w:i/>
          <w:sz w:val="28"/>
        </w:rPr>
        <w:t>b</w:t>
      </w:r>
      <w:r>
        <w:rPr>
          <w:sz w:val="28"/>
        </w:rPr>
        <w:t xml:space="preserve"> и высота барьера </w:t>
      </w:r>
      <w:r>
        <w:rPr>
          <w:i/>
          <w:sz w:val="27"/>
        </w:rPr>
        <w:t>U</w:t>
      </w:r>
      <w:r>
        <w:rPr>
          <w:sz w:val="35"/>
          <w:vertAlign w:val="subscript"/>
        </w:rPr>
        <w:t>0</w:t>
      </w:r>
      <w:r>
        <w:rPr>
          <w:sz w:val="28"/>
        </w:rPr>
        <w:t xml:space="preserve">. Рассмотрим случай, когда ширина барьера устремляется к нулю, а высота — к бесконечности, причем так, что произведение </w:t>
      </w:r>
      <w:r>
        <w:rPr>
          <w:i/>
          <w:sz w:val="27"/>
        </w:rPr>
        <w:t>U</w:t>
      </w:r>
      <w:r>
        <w:rPr>
          <w:sz w:val="35"/>
          <w:vertAlign w:val="subscript"/>
        </w:rPr>
        <w:t>0</w:t>
      </w:r>
      <w:r>
        <w:rPr>
          <w:i/>
          <w:sz w:val="27"/>
        </w:rPr>
        <w:t xml:space="preserve">b </w:t>
      </w:r>
      <w:r>
        <w:rPr>
          <w:sz w:val="27"/>
        </w:rPr>
        <w:t>остается постоянным.</w:t>
      </w:r>
      <w:r>
        <w:rPr>
          <w:i/>
          <w:sz w:val="27"/>
        </w:rPr>
        <w:t xml:space="preserve"> </w:t>
      </w:r>
      <w:r>
        <w:rPr>
          <w:sz w:val="27"/>
        </w:rPr>
        <w:t>При этом,</w:t>
      </w:r>
      <w:r>
        <w:rPr>
          <w:i/>
          <w:sz w:val="27"/>
        </w:rPr>
        <w:t xml:space="preserve"> </w:t>
      </w:r>
      <w:r>
        <w:rPr>
          <w:sz w:val="27"/>
        </w:rPr>
        <w:t>так как</w:t>
      </w:r>
      <w:r>
        <w:rPr>
          <w:i/>
          <w:sz w:val="27"/>
        </w:rPr>
        <w:t xml:space="preserve"> </w:t>
      </w:r>
      <w:r>
        <w:rPr>
          <w:i/>
          <w:sz w:val="28"/>
        </w:rPr>
        <w:t>U</w:t>
      </w:r>
      <w:r>
        <w:rPr>
          <w:sz w:val="36"/>
          <w:vertAlign w:val="subscript"/>
        </w:rPr>
        <w:t>0</w:t>
      </w:r>
      <w:r>
        <w:rPr>
          <w:i/>
          <w:sz w:val="27"/>
        </w:rPr>
        <w:t xml:space="preserve"> </w:t>
      </w:r>
      <w:r>
        <w:rPr>
          <w:sz w:val="28"/>
        </w:rPr>
        <w:t>~</w:t>
      </w:r>
      <w:r w:rsidRPr="004E758E">
        <w:rPr>
          <w:i/>
          <w:sz w:val="28"/>
        </w:rPr>
        <w:t>β</w:t>
      </w:r>
      <w:r>
        <w:rPr>
          <w:i/>
          <w:sz w:val="27"/>
        </w:rPr>
        <w:t xml:space="preserve"> </w:t>
      </w:r>
      <w:r>
        <w:rPr>
          <w:sz w:val="36"/>
          <w:vertAlign w:val="superscript"/>
        </w:rPr>
        <w:t>2</w:t>
      </w:r>
      <w:r>
        <w:rPr>
          <w:sz w:val="27"/>
        </w:rPr>
        <w:t>,</w:t>
      </w:r>
      <w:r>
        <w:rPr>
          <w:i/>
          <w:sz w:val="27"/>
        </w:rPr>
        <w:t xml:space="preserve"> </w:t>
      </w:r>
      <w:r>
        <w:rPr>
          <w:sz w:val="27"/>
        </w:rPr>
        <w:t>то при</w:t>
      </w:r>
      <w:r>
        <w:rPr>
          <w:i/>
          <w:sz w:val="27"/>
        </w:rPr>
        <w:t xml:space="preserve"> </w:t>
      </w:r>
      <w:r>
        <w:rPr>
          <w:i/>
          <w:sz w:val="28"/>
        </w:rPr>
        <w:t>b→</w:t>
      </w:r>
      <w:r>
        <w:rPr>
          <w:sz w:val="28"/>
        </w:rPr>
        <w:t>0</w:t>
      </w:r>
      <w:r>
        <w:rPr>
          <w:i/>
          <w:sz w:val="27"/>
        </w:rPr>
        <w:t xml:space="preserve"> </w:t>
      </w:r>
      <w:r>
        <w:rPr>
          <w:sz w:val="27"/>
        </w:rPr>
        <w:t>и</w:t>
      </w:r>
      <w:r>
        <w:rPr>
          <w:i/>
          <w:sz w:val="27"/>
        </w:rPr>
        <w:t xml:space="preserve"> U</w:t>
      </w:r>
      <w:r>
        <w:rPr>
          <w:sz w:val="35"/>
          <w:vertAlign w:val="subscript"/>
        </w:rPr>
        <w:t>0</w:t>
      </w:r>
      <w:r>
        <w:rPr>
          <w:i/>
          <w:sz w:val="27"/>
        </w:rPr>
        <w:t xml:space="preserve"> →∞ </w:t>
      </w:r>
      <w:r>
        <w:rPr>
          <w:sz w:val="27"/>
        </w:rPr>
        <w:t>произведение</w:t>
      </w:r>
      <w:r>
        <w:rPr>
          <w:i/>
          <w:sz w:val="27"/>
        </w:rPr>
        <w:t xml:space="preserve"> β</w:t>
      </w:r>
      <w:r>
        <w:rPr>
          <w:i/>
          <w:sz w:val="28"/>
        </w:rPr>
        <w:t>b→</w:t>
      </w:r>
      <w:r>
        <w:rPr>
          <w:i/>
          <w:sz w:val="27"/>
        </w:rPr>
        <w:t xml:space="preserve"> </w:t>
      </w:r>
      <w:r>
        <w:rPr>
          <w:sz w:val="28"/>
        </w:rPr>
        <w:t>0</w:t>
      </w:r>
      <w:r>
        <w:rPr>
          <w:i/>
          <w:sz w:val="27"/>
        </w:rPr>
        <w:t xml:space="preserve"> </w:t>
      </w:r>
      <w:r>
        <w:rPr>
          <w:sz w:val="27"/>
        </w:rPr>
        <w:t>.</w:t>
      </w:r>
      <w:r>
        <w:rPr>
          <w:i/>
          <w:sz w:val="27"/>
        </w:rPr>
        <w:t xml:space="preserve"> </w:t>
      </w:r>
      <w:r>
        <w:rPr>
          <w:sz w:val="27"/>
        </w:rPr>
        <w:t>Тогда,</w:t>
      </w:r>
      <w:r>
        <w:rPr>
          <w:i/>
          <w:sz w:val="27"/>
        </w:rPr>
        <w:t xml:space="preserve"> </w:t>
      </w:r>
      <w:r>
        <w:rPr>
          <w:sz w:val="27"/>
        </w:rPr>
        <w:t>вводя обозначение:</w:t>
      </w:r>
    </w:p>
    <w:p xmlns:wp14="http://schemas.microsoft.com/office/word/2010/wordml" w:rsidR="00B573C0" w:rsidP="00B573C0" w:rsidRDefault="00814B06" w14:paraId="62EBF9A1" wp14:textId="77777777">
      <w:pPr>
        <w:spacing w:line="362" w:lineRule="auto"/>
        <w:ind w:left="20" w:firstLine="720"/>
        <w:jc w:val="center"/>
        <w:rPr>
          <w:sz w:val="27"/>
        </w:rPr>
      </w:pPr>
      <w:r w:rsidR="00814B06">
        <w:drawing>
          <wp:inline xmlns:wp14="http://schemas.microsoft.com/office/word/2010/wordprocessingDrawing" wp14:editId="5AA5DA29" wp14:anchorId="33693D65">
            <wp:extent cx="1457325" cy="847725"/>
            <wp:effectExtent l="0" t="0" r="0" b="0"/>
            <wp:docPr id="16" name="Рисунок 134" title=""/>
            <wp:cNvGraphicFramePr>
              <a:graphicFrameLocks noChangeAspect="1"/>
            </wp:cNvGraphicFramePr>
            <a:graphic>
              <a:graphicData uri="http://schemas.openxmlformats.org/drawingml/2006/picture">
                <pic:pic>
                  <pic:nvPicPr>
                    <pic:cNvPr id="0" name="Рисунок 134"/>
                    <pic:cNvPicPr/>
                  </pic:nvPicPr>
                  <pic:blipFill>
                    <a:blip r:embed="R689b2f7196c9425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57325" cy="847725"/>
                    </a:xfrm>
                    <a:prstGeom prst="rect">
                      <a:avLst/>
                    </a:prstGeom>
                  </pic:spPr>
                </pic:pic>
              </a:graphicData>
            </a:graphic>
          </wp:inline>
        </w:drawing>
      </w:r>
    </w:p>
    <w:p xmlns:wp14="http://schemas.microsoft.com/office/word/2010/wordml" w:rsidR="00B573C0" w:rsidP="00B573C0" w:rsidRDefault="00B573C0" w14:paraId="4D521AF2" wp14:textId="77777777">
      <w:pPr>
        <w:spacing w:line="362" w:lineRule="auto"/>
        <w:ind w:left="20" w:firstLine="720"/>
        <w:jc w:val="both"/>
        <w:rPr>
          <w:sz w:val="27"/>
        </w:rPr>
      </w:pPr>
      <w:r>
        <w:rPr>
          <w:sz w:val="27"/>
        </w:rPr>
        <w:t>от уравнения (5) прейдем к более простому:</w:t>
      </w:r>
    </w:p>
    <w:tbl>
      <w:tblPr>
        <w:tblW w:w="0" w:type="auto"/>
        <w:tblInd w:w="20" w:type="dxa"/>
        <w:tblLook w:val="04A0" w:firstRow="1" w:lastRow="0" w:firstColumn="1" w:lastColumn="0" w:noHBand="0" w:noVBand="1"/>
      </w:tblPr>
      <w:tblGrid>
        <w:gridCol w:w="6914"/>
        <w:gridCol w:w="2126"/>
      </w:tblGrid>
      <w:tr xmlns:wp14="http://schemas.microsoft.com/office/word/2010/wordml" w:rsidRPr="00F14B01" w:rsidR="00B573C0" w:rsidTr="305AC997" w14:paraId="449C1992" wp14:textId="77777777">
        <w:tc>
          <w:tcPr>
            <w:tcW w:w="6921" w:type="dxa"/>
            <w:shd w:val="clear" w:color="auto" w:fill="auto"/>
            <w:tcMar/>
            <w:vAlign w:val="center"/>
          </w:tcPr>
          <w:p w:rsidRPr="00F14B01" w:rsidR="00B573C0" w:rsidP="00F066A3" w:rsidRDefault="00814B06" w14:paraId="0C6C2CD5" wp14:textId="77777777">
            <w:pPr>
              <w:spacing w:line="362" w:lineRule="auto"/>
              <w:jc w:val="center"/>
              <w:rPr>
                <w:sz w:val="27"/>
              </w:rPr>
            </w:pPr>
            <w:r w:rsidR="00814B06">
              <w:drawing>
                <wp:inline xmlns:wp14="http://schemas.microsoft.com/office/word/2010/wordprocessingDrawing" wp14:editId="4D633CA9" wp14:anchorId="0D2F2732">
                  <wp:extent cx="2190750" cy="523875"/>
                  <wp:effectExtent l="0" t="0" r="0" b="0"/>
                  <wp:docPr id="17" name="Рисунок 135" title=""/>
                  <wp:cNvGraphicFramePr>
                    <a:graphicFrameLocks noChangeAspect="1"/>
                  </wp:cNvGraphicFramePr>
                  <a:graphic>
                    <a:graphicData uri="http://schemas.openxmlformats.org/drawingml/2006/picture">
                      <pic:pic>
                        <pic:nvPicPr>
                          <pic:cNvPr id="0" name="Рисунок 135"/>
                          <pic:cNvPicPr/>
                        </pic:nvPicPr>
                        <pic:blipFill>
                          <a:blip r:embed="Rb790b8181ed44f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0750" cy="523875"/>
                          </a:xfrm>
                          <a:prstGeom prst="rect">
                            <a:avLst/>
                          </a:prstGeom>
                        </pic:spPr>
                      </pic:pic>
                    </a:graphicData>
                  </a:graphic>
                </wp:inline>
              </w:drawing>
            </w:r>
          </w:p>
        </w:tc>
        <w:tc>
          <w:tcPr>
            <w:tcW w:w="2129" w:type="dxa"/>
            <w:shd w:val="clear" w:color="auto" w:fill="auto"/>
            <w:tcMar/>
            <w:vAlign w:val="center"/>
          </w:tcPr>
          <w:p w:rsidRPr="00F14B01" w:rsidR="00B573C0" w:rsidP="00F066A3" w:rsidRDefault="00B573C0" w14:paraId="3272C617" wp14:textId="77777777">
            <w:pPr>
              <w:spacing w:line="362" w:lineRule="auto"/>
              <w:jc w:val="center"/>
              <w:rPr>
                <w:sz w:val="27"/>
              </w:rPr>
            </w:pPr>
            <w:r w:rsidRPr="00F14B01">
              <w:rPr>
                <w:sz w:val="27"/>
              </w:rPr>
              <w:t>(6)</w:t>
            </w:r>
          </w:p>
        </w:tc>
      </w:tr>
    </w:tbl>
    <w:p xmlns:wp14="http://schemas.microsoft.com/office/word/2010/wordml" w:rsidRPr="004E758E" w:rsidR="00B573C0" w:rsidP="00B573C0" w:rsidRDefault="00B573C0" w14:paraId="709E88E4" wp14:textId="77777777">
      <w:pPr>
        <w:spacing w:line="362" w:lineRule="auto"/>
        <w:ind w:left="20" w:firstLine="720"/>
        <w:jc w:val="both"/>
        <w:rPr>
          <w:sz w:val="27"/>
        </w:rPr>
      </w:pPr>
    </w:p>
    <w:p xmlns:wp14="http://schemas.microsoft.com/office/word/2010/wordml" w:rsidR="00B573C0" w:rsidP="00B573C0" w:rsidRDefault="00B573C0" w14:paraId="508C98E9" wp14:textId="77777777">
      <w:pPr>
        <w:spacing w:line="16" w:lineRule="exact"/>
      </w:pPr>
    </w:p>
    <w:p xmlns:wp14="http://schemas.microsoft.com/office/word/2010/wordml" w:rsidR="00B573C0" w:rsidP="00B573C0" w:rsidRDefault="00B573C0" w14:paraId="21B907A9" wp14:textId="77777777">
      <w:pPr>
        <w:spacing w:line="361" w:lineRule="auto"/>
        <w:ind w:left="20" w:firstLine="720"/>
        <w:jc w:val="both"/>
        <w:rPr>
          <w:sz w:val="28"/>
        </w:rPr>
      </w:pPr>
      <w:r>
        <w:rPr>
          <w:sz w:val="28"/>
        </w:rPr>
        <w:t xml:space="preserve">Уравнение (6) называется уравнением </w:t>
      </w:r>
      <w:proofErr w:type="spellStart"/>
      <w:r>
        <w:rPr>
          <w:sz w:val="28"/>
        </w:rPr>
        <w:t>Кронига</w:t>
      </w:r>
      <w:proofErr w:type="spellEnd"/>
      <w:r>
        <w:rPr>
          <w:sz w:val="28"/>
        </w:rPr>
        <w:t xml:space="preserve">–Пенни. Параметр </w:t>
      </w:r>
      <w:r>
        <w:rPr>
          <w:i/>
          <w:sz w:val="28"/>
        </w:rPr>
        <w:t>P</w:t>
      </w:r>
      <w:r>
        <w:rPr>
          <w:sz w:val="28"/>
        </w:rPr>
        <w:t xml:space="preserve"> пропорционален площади потенциального барьера; он характеризует степень прозрачности барьера для электронов или степень связанности электрона внутри потенциальной ямы.</w:t>
      </w:r>
    </w:p>
    <w:p xmlns:wp14="http://schemas.microsoft.com/office/word/2010/wordml" w:rsidR="00B573C0" w:rsidP="00B573C0" w:rsidRDefault="00B573C0" w14:paraId="779F8E76" wp14:textId="77777777">
      <w:pPr>
        <w:spacing w:line="1" w:lineRule="exact"/>
      </w:pPr>
    </w:p>
    <w:p xmlns:wp14="http://schemas.microsoft.com/office/word/2010/wordml" w:rsidR="00B573C0" w:rsidP="00B573C0" w:rsidRDefault="00B573C0" w14:paraId="7D8E48BB" wp14:textId="77777777">
      <w:pPr>
        <w:spacing w:line="373" w:lineRule="auto"/>
        <w:ind w:left="20" w:right="20" w:firstLine="720"/>
        <w:jc w:val="both"/>
        <w:rPr>
          <w:sz w:val="28"/>
        </w:rPr>
      </w:pPr>
      <w:r>
        <w:rPr>
          <w:sz w:val="28"/>
        </w:rPr>
        <w:t xml:space="preserve">Для анализа уравнения (6) изобразим графически его левую часть как функцию аргумента </w:t>
      </w:r>
      <w:r>
        <w:rPr>
          <w:i/>
          <w:sz w:val="27"/>
        </w:rPr>
        <w:t>a</w:t>
      </w:r>
      <w:r>
        <w:rPr>
          <w:sz w:val="28"/>
        </w:rPr>
        <w:t xml:space="preserve"> (рисунок 2, сплошная линия). Действительные корни этого уравнения существуют только при тех значениях α</w:t>
      </w:r>
      <w:r>
        <w:rPr>
          <w:i/>
          <w:sz w:val="27"/>
        </w:rPr>
        <w:t>a</w:t>
      </w:r>
      <w:r>
        <w:rPr>
          <w:sz w:val="28"/>
        </w:rPr>
        <w:t>, при которых левая часть уравнения принимает значения в интервале [</w:t>
      </w:r>
      <w:r w:rsidRPr="00EC61B3">
        <w:rPr>
          <w:sz w:val="28"/>
        </w:rPr>
        <w:t>-</w:t>
      </w:r>
      <w:r>
        <w:rPr>
          <w:sz w:val="27"/>
        </w:rPr>
        <w:t>1;1</w:t>
      </w:r>
      <w:r w:rsidRPr="00EC61B3">
        <w:rPr>
          <w:sz w:val="27"/>
        </w:rPr>
        <w:t>]</w:t>
      </w:r>
      <w:r>
        <w:rPr>
          <w:sz w:val="28"/>
        </w:rPr>
        <w:t>. На рисунке 2 заштрихованы области допустимых значений α</w:t>
      </w:r>
      <w:r>
        <w:rPr>
          <w:i/>
          <w:sz w:val="27"/>
        </w:rPr>
        <w:t>a</w:t>
      </w:r>
      <w:r>
        <w:rPr>
          <w:sz w:val="28"/>
        </w:rPr>
        <w:t xml:space="preserve"> . Их ширина за-висит от параметра </w:t>
      </w:r>
      <w:r>
        <w:rPr>
          <w:i/>
          <w:sz w:val="28"/>
        </w:rPr>
        <w:t>P</w:t>
      </w:r>
      <w:r>
        <w:rPr>
          <w:sz w:val="28"/>
        </w:rPr>
        <w:t xml:space="preserve">: чем он меньше, тем они шире и при фиксированном значении </w:t>
      </w:r>
      <w:r>
        <w:rPr>
          <w:i/>
          <w:sz w:val="28"/>
        </w:rPr>
        <w:t>P</w:t>
      </w:r>
      <w:r>
        <w:rPr>
          <w:sz w:val="28"/>
        </w:rPr>
        <w:t xml:space="preserve"> становятся шире с увеличением α</w:t>
      </w:r>
      <w:r>
        <w:rPr>
          <w:i/>
          <w:sz w:val="27"/>
        </w:rPr>
        <w:t>a</w:t>
      </w:r>
      <w:r>
        <w:rPr>
          <w:sz w:val="28"/>
        </w:rPr>
        <w:t>, а значит и энергии.</w:t>
      </w:r>
      <w:bookmarkStart w:name="page24" w:id="7"/>
      <w:bookmarkEnd w:id="7"/>
    </w:p>
    <w:p xmlns:wp14="http://schemas.microsoft.com/office/word/2010/wordml" w:rsidR="00B573C0" w:rsidP="00B573C0" w:rsidRDefault="00B573C0" w14:paraId="7818863E" wp14:textId="77777777">
      <w:pPr>
        <w:spacing w:line="373" w:lineRule="auto"/>
        <w:ind w:left="20" w:right="20" w:firstLine="720"/>
        <w:jc w:val="both"/>
        <w:rPr>
          <w:sz w:val="28"/>
        </w:rPr>
      </w:pPr>
    </w:p>
    <w:p xmlns:wp14="http://schemas.microsoft.com/office/word/2010/wordml" w:rsidR="00B573C0" w:rsidP="00B573C0" w:rsidRDefault="00814B06" w14:paraId="44F69B9A" wp14:textId="77777777">
      <w:pPr>
        <w:spacing w:line="372" w:lineRule="auto"/>
        <w:ind w:left="23" w:right="23"/>
        <w:jc w:val="center"/>
        <w:rPr>
          <w:sz w:val="28"/>
        </w:rPr>
      </w:pPr>
      <w:r w:rsidR="00814B06">
        <w:drawing>
          <wp:inline xmlns:wp14="http://schemas.microsoft.com/office/word/2010/wordprocessingDrawing" wp14:editId="56390435" wp14:anchorId="7D21192D">
            <wp:extent cx="5753734" cy="2150745"/>
            <wp:effectExtent l="0" t="0" r="0" b="0"/>
            <wp:docPr id="18" name="Рисунок 136" title=""/>
            <wp:cNvGraphicFramePr>
              <a:graphicFrameLocks noChangeAspect="1"/>
            </wp:cNvGraphicFramePr>
            <a:graphic>
              <a:graphicData uri="http://schemas.openxmlformats.org/drawingml/2006/picture">
                <pic:pic>
                  <pic:nvPicPr>
                    <pic:cNvPr id="0" name="Рисунок 136"/>
                    <pic:cNvPicPr/>
                  </pic:nvPicPr>
                  <pic:blipFill>
                    <a:blip r:embed="R6bd7790323e84b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3734" cy="2150745"/>
                    </a:xfrm>
                    <a:prstGeom prst="rect">
                      <a:avLst/>
                    </a:prstGeom>
                  </pic:spPr>
                </pic:pic>
              </a:graphicData>
            </a:graphic>
          </wp:inline>
        </w:drawing>
      </w:r>
    </w:p>
    <w:p xmlns:wp14="http://schemas.microsoft.com/office/word/2010/wordml" w:rsidR="00B573C0" w:rsidP="00B573C0" w:rsidRDefault="00B573C0" w14:paraId="4C9473EF" wp14:textId="77777777">
      <w:pPr>
        <w:spacing w:line="0" w:lineRule="atLeast"/>
        <w:jc w:val="center"/>
      </w:pPr>
      <w:r>
        <w:t xml:space="preserve">Рисунок 2 - Графический анализ уравнения </w:t>
      </w:r>
      <w:proofErr w:type="spellStart"/>
      <w:r>
        <w:t>Кронига</w:t>
      </w:r>
      <w:proofErr w:type="spellEnd"/>
      <w:r>
        <w:t>–Пенни</w:t>
      </w:r>
    </w:p>
    <w:p xmlns:wp14="http://schemas.microsoft.com/office/word/2010/wordml" w:rsidR="00B573C0" w:rsidP="00B573C0" w:rsidRDefault="00B573C0" w14:paraId="5F07D11E" wp14:textId="77777777">
      <w:pPr>
        <w:spacing w:line="372" w:lineRule="exact"/>
      </w:pPr>
    </w:p>
    <w:p xmlns:wp14="http://schemas.microsoft.com/office/word/2010/wordml" w:rsidR="00B573C0" w:rsidP="00B573C0" w:rsidRDefault="00B573C0" w14:paraId="1A15897C" wp14:textId="77777777">
      <w:pPr>
        <w:spacing w:line="366" w:lineRule="auto"/>
        <w:ind w:left="20" w:firstLine="720"/>
        <w:jc w:val="both"/>
        <w:rPr>
          <w:sz w:val="28"/>
        </w:rPr>
      </w:pPr>
      <w:r>
        <w:rPr>
          <w:sz w:val="28"/>
        </w:rPr>
        <w:t>Таким образом, энергия электрона в периодическом поле не может принимать любое значение, как для свободного электрона. Она ограничена рядом полос (зон) разрешенных значений, отделенных друг от друга запрещенными зонами — энергетический спектр электрона в периодическом поле имеет зонную структуру. Ширина разрешенных зон определяется степенью связанности электрона внутри потенциальной ямы.</w:t>
      </w:r>
    </w:p>
    <w:p xmlns:wp14="http://schemas.microsoft.com/office/word/2010/wordml" w:rsidR="00B573C0" w:rsidP="00B573C0" w:rsidRDefault="00B573C0" w14:paraId="41508A3C" wp14:textId="77777777">
      <w:pPr>
        <w:spacing w:line="0" w:lineRule="atLeast"/>
        <w:jc w:val="both"/>
        <w:rPr>
          <w:b/>
          <w:sz w:val="28"/>
        </w:rPr>
      </w:pPr>
    </w:p>
    <w:p xmlns:wp14="http://schemas.microsoft.com/office/word/2010/wordml" w:rsidR="00B573C0" w:rsidP="00B573C0" w:rsidRDefault="00B573C0" w14:paraId="43D6B1D6" wp14:textId="77777777">
      <w:pPr>
        <w:spacing w:line="0" w:lineRule="atLeast"/>
        <w:jc w:val="both"/>
        <w:rPr>
          <w:b/>
          <w:sz w:val="28"/>
        </w:rPr>
      </w:pPr>
    </w:p>
    <w:p xmlns:wp14="http://schemas.microsoft.com/office/word/2010/wordml" w:rsidRPr="00D56AF2" w:rsidR="00B573C0" w:rsidP="00B573C0" w:rsidRDefault="00B573C0" w14:paraId="0D50EB8A" wp14:textId="77777777">
      <w:pPr>
        <w:spacing w:line="0" w:lineRule="atLeast"/>
        <w:jc w:val="both"/>
        <w:rPr>
          <w:b/>
          <w:sz w:val="28"/>
        </w:rPr>
      </w:pPr>
      <w:r w:rsidRPr="00D56AF2">
        <w:rPr>
          <w:b/>
          <w:sz w:val="28"/>
        </w:rPr>
        <w:t>Задание для компьютерного моделирования</w:t>
      </w:r>
    </w:p>
    <w:p xmlns:wp14="http://schemas.microsoft.com/office/word/2010/wordml" w:rsidR="00B573C0" w:rsidP="00B573C0" w:rsidRDefault="00B573C0" w14:paraId="17DBC151" wp14:textId="77777777">
      <w:pPr>
        <w:spacing w:line="161" w:lineRule="exact"/>
      </w:pPr>
    </w:p>
    <w:p xmlns:wp14="http://schemas.microsoft.com/office/word/2010/wordml" w:rsidR="00B573C0" w:rsidP="00B573C0" w:rsidRDefault="00B573C0" w14:paraId="3EF7D165" wp14:textId="77777777">
      <w:pPr>
        <w:widowControl/>
        <w:numPr>
          <w:ilvl w:val="0"/>
          <w:numId w:val="21"/>
        </w:numPr>
        <w:tabs>
          <w:tab w:val="left" w:pos="720"/>
        </w:tabs>
        <w:autoSpaceDE/>
        <w:autoSpaceDN/>
        <w:adjustRightInd/>
        <w:spacing w:line="358" w:lineRule="auto"/>
        <w:ind w:left="720" w:hanging="364"/>
        <w:jc w:val="both"/>
        <w:rPr>
          <w:sz w:val="28"/>
        </w:rPr>
      </w:pPr>
      <w:r>
        <w:rPr>
          <w:sz w:val="28"/>
        </w:rPr>
        <w:t xml:space="preserve">Изобразить графически левую часть уравнения (6), схематически изобразить на получившемся графике зоны разрешенных и </w:t>
      </w:r>
      <w:proofErr w:type="spellStart"/>
      <w:r>
        <w:rPr>
          <w:sz w:val="28"/>
        </w:rPr>
        <w:t>запре</w:t>
      </w:r>
      <w:proofErr w:type="spellEnd"/>
      <w:r>
        <w:rPr>
          <w:sz w:val="28"/>
        </w:rPr>
        <w:t xml:space="preserve">-щенных значений </w:t>
      </w:r>
      <w:r>
        <w:rPr>
          <w:i/>
          <w:sz w:val="27"/>
        </w:rPr>
        <w:t>a</w:t>
      </w:r>
      <w:r>
        <w:rPr>
          <w:sz w:val="28"/>
        </w:rPr>
        <w:t xml:space="preserve"> . Проиллюстрировать, как изменяется ширина разрешенных зон при изменении параметра </w:t>
      </w:r>
      <w:r>
        <w:rPr>
          <w:i/>
          <w:sz w:val="28"/>
        </w:rPr>
        <w:t>P</w:t>
      </w:r>
      <w:r>
        <w:rPr>
          <w:sz w:val="28"/>
        </w:rPr>
        <w:t>.</w:t>
      </w:r>
    </w:p>
    <w:p xmlns:wp14="http://schemas.microsoft.com/office/word/2010/wordml" w:rsidR="00B573C0" w:rsidP="00B573C0" w:rsidRDefault="00B573C0" w14:paraId="6F8BD81B" wp14:textId="77777777">
      <w:pPr>
        <w:spacing w:line="4" w:lineRule="exact"/>
        <w:rPr>
          <w:sz w:val="28"/>
        </w:rPr>
      </w:pPr>
    </w:p>
    <w:p xmlns:wp14="http://schemas.microsoft.com/office/word/2010/wordml" w:rsidR="00B573C0" w:rsidP="00B573C0" w:rsidRDefault="00B573C0" w14:paraId="4BE409DD" wp14:textId="77777777">
      <w:pPr>
        <w:widowControl/>
        <w:numPr>
          <w:ilvl w:val="0"/>
          <w:numId w:val="21"/>
        </w:numPr>
        <w:tabs>
          <w:tab w:val="left" w:pos="720"/>
        </w:tabs>
        <w:autoSpaceDE/>
        <w:autoSpaceDN/>
        <w:adjustRightInd/>
        <w:spacing w:line="358" w:lineRule="auto"/>
        <w:ind w:left="720" w:hanging="364"/>
        <w:jc w:val="both"/>
        <w:rPr>
          <w:sz w:val="28"/>
        </w:rPr>
      </w:pPr>
      <w:r w:rsidRPr="00EC61B3">
        <w:rPr>
          <w:sz w:val="28"/>
        </w:rPr>
        <w:t xml:space="preserve">Проанализировать два крайних случая: </w:t>
      </w:r>
      <w:r w:rsidRPr="00D56AF2">
        <w:rPr>
          <w:sz w:val="28"/>
        </w:rPr>
        <w:t>P</w:t>
      </w:r>
      <w:r w:rsidRPr="00EC61B3">
        <w:rPr>
          <w:sz w:val="28"/>
        </w:rPr>
        <w:t xml:space="preserve"> 0 (электрон совершенно свободен) и </w:t>
      </w:r>
      <w:r w:rsidRPr="00D56AF2">
        <w:rPr>
          <w:sz w:val="28"/>
        </w:rPr>
        <w:t>P</w:t>
      </w:r>
      <w:r w:rsidRPr="00EC61B3">
        <w:rPr>
          <w:sz w:val="28"/>
        </w:rPr>
        <w:t xml:space="preserve"> (барьер совершенно непроницаем, электрон заперт в пределах одной потенциальной ямы).</w:t>
      </w:r>
      <w:bookmarkStart w:name="page25" w:id="8"/>
      <w:bookmarkEnd w:id="8"/>
    </w:p>
    <w:p xmlns:wp14="http://schemas.microsoft.com/office/word/2010/wordml" w:rsidR="00B573C0" w:rsidP="00B573C0" w:rsidRDefault="00B573C0" w14:paraId="2613E9C1" wp14:textId="77777777">
      <w:pPr>
        <w:rPr>
          <w:sz w:val="28"/>
        </w:rPr>
      </w:pPr>
      <w:r>
        <w:rPr>
          <w:sz w:val="28"/>
        </w:rPr>
        <w:br w:type="page"/>
      </w:r>
    </w:p>
    <w:p xmlns:wp14="http://schemas.microsoft.com/office/word/2010/wordml" w:rsidR="00B573C0" w:rsidP="00B573C0" w:rsidRDefault="00B573C0" w14:paraId="7CF8CBD4" wp14:textId="77777777">
      <w:pPr>
        <w:spacing w:after="120" w:line="0" w:lineRule="atLeast"/>
        <w:ind w:firstLine="680"/>
        <w:jc w:val="both"/>
        <w:rPr>
          <w:b/>
          <w:sz w:val="28"/>
        </w:rPr>
      </w:pPr>
      <w:r>
        <w:rPr>
          <w:b/>
          <w:sz w:val="28"/>
        </w:rPr>
        <w:t>2 Моделирование энергетического спектра электрона в одномерной квантовой яме</w:t>
      </w:r>
    </w:p>
    <w:p xmlns:wp14="http://schemas.microsoft.com/office/word/2010/wordml" w:rsidR="00B573C0" w:rsidP="00B573C0" w:rsidRDefault="00B573C0" w14:paraId="16E0425F" wp14:textId="77777777">
      <w:pPr>
        <w:spacing w:line="364" w:lineRule="auto"/>
        <w:ind w:firstLine="720"/>
        <w:jc w:val="both"/>
        <w:rPr>
          <w:sz w:val="28"/>
        </w:rPr>
      </w:pPr>
      <w:r>
        <w:rPr>
          <w:sz w:val="28"/>
        </w:rPr>
        <w:t xml:space="preserve">Если сформировать тонкий слой </w:t>
      </w:r>
      <w:proofErr w:type="spellStart"/>
      <w:r>
        <w:rPr>
          <w:sz w:val="28"/>
        </w:rPr>
        <w:t>узкозонного</w:t>
      </w:r>
      <w:proofErr w:type="spellEnd"/>
      <w:r>
        <w:rPr>
          <w:sz w:val="28"/>
        </w:rPr>
        <w:t xml:space="preserve"> материала между двумя достаточно толстыми слоями </w:t>
      </w:r>
      <w:proofErr w:type="spellStart"/>
      <w:r>
        <w:rPr>
          <w:sz w:val="28"/>
        </w:rPr>
        <w:t>широкозонного</w:t>
      </w:r>
      <w:proofErr w:type="spellEnd"/>
      <w:r>
        <w:rPr>
          <w:sz w:val="28"/>
        </w:rPr>
        <w:t xml:space="preserve"> материала, то для электрона, движущегося в поперечном к плоскостям слоёв направлении, может быть сформирован потенциальный рельеф, изображенный на рисунке 3 (энергия отсчитывается от дна зоны проводимости материала ямы). Такого рода рельеф носит название прямоугольной потенциальной ямы. В данном разделе мы будем рассматривать симметричную потенциальную яму (рисунок 3, </w:t>
      </w:r>
      <w:r>
        <w:rPr>
          <w:i/>
          <w:sz w:val="28"/>
        </w:rPr>
        <w:t>б</w:t>
      </w:r>
      <w:r>
        <w:rPr>
          <w:sz w:val="28"/>
        </w:rPr>
        <w:t>).</w:t>
      </w:r>
    </w:p>
    <w:p xmlns:wp14="http://schemas.microsoft.com/office/word/2010/wordml" w:rsidR="00B573C0" w:rsidP="00B573C0" w:rsidRDefault="00B573C0" w14:paraId="1037B8A3" wp14:textId="77777777">
      <w:pPr>
        <w:spacing w:line="20" w:lineRule="exact"/>
      </w:pPr>
    </w:p>
    <w:p xmlns:wp14="http://schemas.microsoft.com/office/word/2010/wordml" w:rsidR="00B573C0" w:rsidP="00B573C0" w:rsidRDefault="00814B06" w14:paraId="687C6DE0" wp14:textId="77777777">
      <w:pPr>
        <w:spacing w:line="394" w:lineRule="auto"/>
        <w:ind w:left="80" w:right="340"/>
      </w:pPr>
      <w:r w:rsidR="00814B06">
        <w:drawing>
          <wp:inline xmlns:wp14="http://schemas.microsoft.com/office/word/2010/wordprocessingDrawing" wp14:editId="3184EE9A" wp14:anchorId="338FC2DD">
            <wp:extent cx="5739766" cy="2446655"/>
            <wp:effectExtent l="0" t="0" r="0" b="0"/>
            <wp:docPr id="19" name="Рисунок 137" title=""/>
            <wp:cNvGraphicFramePr>
              <a:graphicFrameLocks noChangeAspect="1"/>
            </wp:cNvGraphicFramePr>
            <a:graphic>
              <a:graphicData uri="http://schemas.openxmlformats.org/drawingml/2006/picture">
                <pic:pic>
                  <pic:nvPicPr>
                    <pic:cNvPr id="0" name="Рисунок 137"/>
                    <pic:cNvPicPr/>
                  </pic:nvPicPr>
                  <pic:blipFill>
                    <a:blip r:embed="R46529a94c92242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9766" cy="2446655"/>
                    </a:xfrm>
                    <a:prstGeom prst="rect">
                      <a:avLst/>
                    </a:prstGeom>
                  </pic:spPr>
                </pic:pic>
              </a:graphicData>
            </a:graphic>
          </wp:inline>
        </w:drawing>
      </w:r>
    </w:p>
    <w:p xmlns:wp14="http://schemas.microsoft.com/office/word/2010/wordml" w:rsidR="00B573C0" w:rsidP="00B573C0" w:rsidRDefault="00B573C0" w14:paraId="1896AC55" wp14:textId="77777777">
      <w:pPr>
        <w:spacing w:line="276" w:lineRule="auto"/>
        <w:ind w:left="80" w:right="340"/>
        <w:jc w:val="center"/>
      </w:pPr>
      <w:r>
        <w:t>Рисунок 3 – Энергетическая диаграмма прямоугольной потенциальной ямы:</w:t>
      </w:r>
    </w:p>
    <w:p xmlns:wp14="http://schemas.microsoft.com/office/word/2010/wordml" w:rsidR="00B573C0" w:rsidP="00B573C0" w:rsidRDefault="00B573C0" w14:paraId="5F451F41" wp14:textId="77777777">
      <w:pPr>
        <w:spacing w:line="276" w:lineRule="auto"/>
        <w:ind w:left="80" w:right="340"/>
        <w:jc w:val="center"/>
      </w:pPr>
      <w:r>
        <w:rPr>
          <w:i/>
        </w:rPr>
        <w:t>а</w:t>
      </w:r>
      <w:r>
        <w:t xml:space="preserve"> – несимметричной, </w:t>
      </w:r>
      <w:r>
        <w:rPr>
          <w:i/>
        </w:rPr>
        <w:t>б</w:t>
      </w:r>
      <w:r>
        <w:t xml:space="preserve"> – симметричной.</w:t>
      </w:r>
    </w:p>
    <w:p xmlns:wp14="http://schemas.microsoft.com/office/word/2010/wordml" w:rsidR="00B573C0" w:rsidP="00B573C0" w:rsidRDefault="00B573C0" w14:paraId="5B2F9378" wp14:textId="77777777">
      <w:pPr>
        <w:spacing w:line="0" w:lineRule="atLeast"/>
        <w:ind w:left="700"/>
        <w:rPr>
          <w:b/>
          <w:i/>
          <w:sz w:val="28"/>
        </w:rPr>
      </w:pPr>
    </w:p>
    <w:p xmlns:wp14="http://schemas.microsoft.com/office/word/2010/wordml" w:rsidR="00B573C0" w:rsidP="00B573C0" w:rsidRDefault="00B573C0" w14:paraId="0613F999" wp14:textId="77777777">
      <w:pPr>
        <w:spacing w:line="0" w:lineRule="atLeast"/>
        <w:ind w:left="700"/>
        <w:rPr>
          <w:b/>
          <w:i/>
          <w:sz w:val="28"/>
        </w:rPr>
      </w:pPr>
      <w:r>
        <w:rPr>
          <w:b/>
          <w:i/>
          <w:sz w:val="28"/>
        </w:rPr>
        <w:t>2.1 С бесконечно высокими стенками</w:t>
      </w:r>
    </w:p>
    <w:p xmlns:wp14="http://schemas.microsoft.com/office/word/2010/wordml" w:rsidR="00B573C0" w:rsidP="00B573C0" w:rsidRDefault="00B573C0" w14:paraId="6725C0D0" wp14:textId="77777777">
      <w:pPr>
        <w:spacing w:line="360" w:lineRule="auto"/>
        <w:ind w:firstLine="720"/>
        <w:jc w:val="both"/>
        <w:rPr>
          <w:sz w:val="27"/>
        </w:rPr>
      </w:pPr>
      <w:r>
        <w:rPr>
          <w:sz w:val="28"/>
        </w:rPr>
        <w:t xml:space="preserve">Рассмотрение начнем с идеализированного случая потенциальной ямы с бесконечно высокими стенками. В этом случае вне ямы функция </w:t>
      </w:r>
      <w:r>
        <w:rPr>
          <w:sz w:val="28"/>
        </w:rPr>
        <w:br/>
      </w:r>
      <w:r w:rsidRPr="00CE0530">
        <w:rPr>
          <w:i/>
          <w:sz w:val="28"/>
        </w:rPr>
        <w:t>Ψ</w:t>
      </w:r>
      <w:r>
        <w:rPr>
          <w:sz w:val="28"/>
        </w:rPr>
        <w:t>(</w:t>
      </w:r>
      <w:r>
        <w:rPr>
          <w:i/>
          <w:sz w:val="28"/>
        </w:rPr>
        <w:t>z</w:t>
      </w:r>
      <w:r>
        <w:rPr>
          <w:sz w:val="28"/>
        </w:rPr>
        <w:t xml:space="preserve">, </w:t>
      </w:r>
      <w:r>
        <w:rPr>
          <w:i/>
          <w:sz w:val="28"/>
        </w:rPr>
        <w:t>E</w:t>
      </w:r>
      <w:r>
        <w:rPr>
          <w:sz w:val="28"/>
        </w:rPr>
        <w:t xml:space="preserve">) </w:t>
      </w:r>
      <w:r>
        <w:rPr>
          <w:sz w:val="27"/>
        </w:rPr>
        <w:t>тождественно равна нулю,</w:t>
      </w:r>
      <w:r>
        <w:rPr>
          <w:sz w:val="28"/>
        </w:rPr>
        <w:t xml:space="preserve"> </w:t>
      </w:r>
      <w:r>
        <w:rPr>
          <w:sz w:val="27"/>
        </w:rPr>
        <w:t>а внутри ямы удовлетворяет уравнению</w:t>
      </w:r>
      <w:r>
        <w:rPr>
          <w:sz w:val="28"/>
        </w:rPr>
        <w:t xml:space="preserve"> </w:t>
      </w:r>
      <w:r>
        <w:rPr>
          <w:sz w:val="27"/>
        </w:rPr>
        <w:t>Шредингера вида</w:t>
      </w:r>
      <w:bookmarkStart w:name="page26" w:id="9"/>
      <w:bookmarkEnd w:id="9"/>
      <w:r>
        <w:rPr>
          <w:sz w:val="27"/>
        </w:rPr>
        <w:t>:</w:t>
      </w:r>
    </w:p>
    <w:tbl>
      <w:tblPr>
        <w:tblW w:w="0" w:type="auto"/>
        <w:tblLook w:val="04A0" w:firstRow="1" w:lastRow="0" w:firstColumn="1" w:lastColumn="0" w:noHBand="0" w:noVBand="1"/>
      </w:tblPr>
      <w:tblGrid>
        <w:gridCol w:w="7225"/>
        <w:gridCol w:w="1825"/>
      </w:tblGrid>
      <w:tr xmlns:wp14="http://schemas.microsoft.com/office/word/2010/wordml" w:rsidRPr="00F14B01" w:rsidR="00B573C0" w:rsidTr="305AC997" w14:paraId="573EE86A" wp14:textId="77777777">
        <w:tc>
          <w:tcPr>
            <w:tcW w:w="7225" w:type="dxa"/>
            <w:shd w:val="clear" w:color="auto" w:fill="auto"/>
            <w:tcMar/>
            <w:vAlign w:val="center"/>
          </w:tcPr>
          <w:p w:rsidRPr="00F14B01" w:rsidR="00B573C0" w:rsidP="00F066A3" w:rsidRDefault="00814B06" w14:paraId="58E6DD4E" wp14:textId="77777777">
            <w:pPr>
              <w:spacing w:line="360" w:lineRule="auto"/>
              <w:jc w:val="center"/>
              <w:rPr>
                <w:sz w:val="27"/>
              </w:rPr>
            </w:pPr>
            <w:r w:rsidR="00814B06">
              <w:drawing>
                <wp:inline xmlns:wp14="http://schemas.microsoft.com/office/word/2010/wordprocessingDrawing" wp14:editId="4F50DB00" wp14:anchorId="072BAB17">
                  <wp:extent cx="2143125" cy="552450"/>
                  <wp:effectExtent l="0" t="0" r="0" b="0"/>
                  <wp:docPr id="20" name="Рисунок 138" title=""/>
                  <wp:cNvGraphicFramePr>
                    <a:graphicFrameLocks noChangeAspect="1"/>
                  </wp:cNvGraphicFramePr>
                  <a:graphic>
                    <a:graphicData uri="http://schemas.openxmlformats.org/drawingml/2006/picture">
                      <pic:pic>
                        <pic:nvPicPr>
                          <pic:cNvPr id="0" name="Рисунок 138"/>
                          <pic:cNvPicPr/>
                        </pic:nvPicPr>
                        <pic:blipFill>
                          <a:blip r:embed="R01bf191dff564d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43125" cy="552450"/>
                          </a:xfrm>
                          <a:prstGeom prst="rect">
                            <a:avLst/>
                          </a:prstGeom>
                        </pic:spPr>
                      </pic:pic>
                    </a:graphicData>
                  </a:graphic>
                </wp:inline>
              </w:drawing>
            </w:r>
          </w:p>
        </w:tc>
        <w:tc>
          <w:tcPr>
            <w:tcW w:w="1825" w:type="dxa"/>
            <w:shd w:val="clear" w:color="auto" w:fill="auto"/>
            <w:tcMar/>
            <w:vAlign w:val="center"/>
          </w:tcPr>
          <w:p w:rsidRPr="00F14B01" w:rsidR="00B573C0" w:rsidP="00F066A3" w:rsidRDefault="00B573C0" w14:paraId="608FF6B0" wp14:textId="77777777">
            <w:pPr>
              <w:spacing w:line="360" w:lineRule="auto"/>
              <w:jc w:val="center"/>
              <w:rPr>
                <w:sz w:val="27"/>
              </w:rPr>
            </w:pPr>
            <w:r w:rsidRPr="00F14B01">
              <w:rPr>
                <w:sz w:val="27"/>
              </w:rPr>
              <w:t>(7)</w:t>
            </w:r>
          </w:p>
        </w:tc>
      </w:tr>
    </w:tbl>
    <w:p xmlns:wp14="http://schemas.microsoft.com/office/word/2010/wordml" w:rsidR="00B573C0" w:rsidP="00B573C0" w:rsidRDefault="00B573C0" w14:paraId="7D3BEE8F" wp14:textId="77777777">
      <w:pPr>
        <w:spacing w:line="360" w:lineRule="auto"/>
        <w:ind w:firstLine="720"/>
        <w:jc w:val="center"/>
        <w:rPr>
          <w:sz w:val="27"/>
        </w:rPr>
      </w:pPr>
    </w:p>
    <w:p xmlns:wp14="http://schemas.microsoft.com/office/word/2010/wordml" w:rsidR="00B573C0" w:rsidP="00B573C0" w:rsidRDefault="00B573C0" w14:paraId="758C5A31" wp14:textId="77777777">
      <w:pPr>
        <w:spacing w:line="360" w:lineRule="auto"/>
        <w:ind w:firstLine="720"/>
        <w:jc w:val="both"/>
        <w:rPr>
          <w:sz w:val="28"/>
        </w:rPr>
      </w:pPr>
      <w:r>
        <w:rPr>
          <w:sz w:val="28"/>
        </w:rPr>
        <w:t>с граничными условиями:</w:t>
      </w:r>
    </w:p>
    <w:p xmlns:wp14="http://schemas.microsoft.com/office/word/2010/wordml" w:rsidR="00B573C0" w:rsidP="00B573C0" w:rsidRDefault="00814B06" w14:paraId="3B88899E" wp14:textId="77777777">
      <w:pPr>
        <w:spacing w:line="360" w:lineRule="auto"/>
        <w:ind w:firstLine="720"/>
        <w:jc w:val="center"/>
        <w:rPr>
          <w:sz w:val="28"/>
        </w:rPr>
      </w:pPr>
      <w:r w:rsidR="00814B06">
        <w:drawing>
          <wp:inline xmlns:wp14="http://schemas.microsoft.com/office/word/2010/wordprocessingDrawing" wp14:editId="6168D7FA" wp14:anchorId="52C87B57">
            <wp:extent cx="1209675" cy="552450"/>
            <wp:effectExtent l="0" t="0" r="0" b="0"/>
            <wp:docPr id="21" name="Рисунок 139" title=""/>
            <wp:cNvGraphicFramePr>
              <a:graphicFrameLocks noChangeAspect="1"/>
            </wp:cNvGraphicFramePr>
            <a:graphic>
              <a:graphicData uri="http://schemas.openxmlformats.org/drawingml/2006/picture">
                <pic:pic>
                  <pic:nvPicPr>
                    <pic:cNvPr id="0" name="Рисунок 139"/>
                    <pic:cNvPicPr/>
                  </pic:nvPicPr>
                  <pic:blipFill>
                    <a:blip r:embed="R15b2b9a7356e4b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09675" cy="552450"/>
                    </a:xfrm>
                    <a:prstGeom prst="rect">
                      <a:avLst/>
                    </a:prstGeom>
                  </pic:spPr>
                </pic:pic>
              </a:graphicData>
            </a:graphic>
          </wp:inline>
        </w:drawing>
      </w:r>
    </w:p>
    <w:p xmlns:wp14="http://schemas.microsoft.com/office/word/2010/wordml" w:rsidR="00B573C0" w:rsidP="00B573C0" w:rsidRDefault="00B573C0" w14:paraId="27762251" wp14:textId="77777777">
      <w:pPr>
        <w:spacing w:line="360" w:lineRule="auto"/>
        <w:ind w:firstLine="720"/>
        <w:jc w:val="both"/>
        <w:rPr>
          <w:sz w:val="28"/>
        </w:rPr>
      </w:pPr>
      <w:r>
        <w:rPr>
          <w:sz w:val="28"/>
        </w:rPr>
        <w:t xml:space="preserve">где </w:t>
      </w:r>
      <w:r>
        <w:rPr>
          <w:i/>
          <w:sz w:val="28"/>
        </w:rPr>
        <w:t>a</w:t>
      </w:r>
      <w:r>
        <w:rPr>
          <w:sz w:val="28"/>
        </w:rPr>
        <w:t xml:space="preserve"> — ширина потенциальной ямы (толщина среднего слоя рассматриваемой трехслойной структуры). Тогда ±</w:t>
      </w:r>
      <w:r>
        <w:rPr>
          <w:i/>
          <w:sz w:val="27"/>
        </w:rPr>
        <w:t>a</w:t>
      </w:r>
      <w:r w:rsidRPr="00BF6321">
        <w:rPr>
          <w:noProof/>
          <w:sz w:val="27"/>
        </w:rPr>
        <w:t>/</w:t>
      </w:r>
      <w:r>
        <w:rPr>
          <w:sz w:val="28"/>
        </w:rPr>
        <w:t xml:space="preserve">2 – </w:t>
      </w:r>
      <w:r>
        <w:rPr>
          <w:sz w:val="27"/>
        </w:rPr>
        <w:t>координаты интерфейсов</w:t>
      </w:r>
      <w:r>
        <w:rPr>
          <w:sz w:val="28"/>
        </w:rPr>
        <w:t xml:space="preserve"> между слоями.</w:t>
      </w:r>
    </w:p>
    <w:p xmlns:wp14="http://schemas.microsoft.com/office/word/2010/wordml" w:rsidR="00B573C0" w:rsidP="00B573C0" w:rsidRDefault="00B573C0" w14:paraId="69E2BB2B" wp14:textId="77777777">
      <w:pPr>
        <w:spacing w:line="1" w:lineRule="exact"/>
      </w:pPr>
    </w:p>
    <w:p xmlns:wp14="http://schemas.microsoft.com/office/word/2010/wordml" w:rsidR="00B573C0" w:rsidP="00B573C0" w:rsidRDefault="00B573C0" w14:paraId="1AA0C9CB" wp14:textId="77777777">
      <w:pPr>
        <w:spacing w:line="367" w:lineRule="auto"/>
        <w:ind w:left="20" w:firstLine="720"/>
        <w:jc w:val="both"/>
        <w:rPr>
          <w:sz w:val="28"/>
        </w:rPr>
      </w:pPr>
      <w:r>
        <w:rPr>
          <w:sz w:val="28"/>
        </w:rPr>
        <w:t xml:space="preserve">Из математической физики известно, что уравнение (7) имеет решение лишь при дискретных значениях энергии </w:t>
      </w:r>
      <w:r>
        <w:rPr>
          <w:i/>
          <w:sz w:val="28"/>
        </w:rPr>
        <w:t>E</w:t>
      </w:r>
      <w:r>
        <w:rPr>
          <w:sz w:val="28"/>
        </w:rPr>
        <w:t xml:space="preserve"> — собственных значениях данного уравнения:</w:t>
      </w:r>
    </w:p>
    <w:p xmlns:wp14="http://schemas.microsoft.com/office/word/2010/wordml" w:rsidR="00B573C0" w:rsidP="00B573C0" w:rsidRDefault="00814B06" w14:paraId="57C0D796" wp14:textId="77777777">
      <w:pPr>
        <w:spacing w:line="367" w:lineRule="auto"/>
        <w:ind w:left="20" w:firstLine="720"/>
        <w:jc w:val="center"/>
        <w:rPr>
          <w:sz w:val="28"/>
        </w:rPr>
      </w:pPr>
      <w:r w:rsidR="00814B06">
        <w:drawing>
          <wp:inline xmlns:wp14="http://schemas.microsoft.com/office/word/2010/wordprocessingDrawing" wp14:editId="6222C26B" wp14:anchorId="0FEC881A">
            <wp:extent cx="1209675" cy="533400"/>
            <wp:effectExtent l="0" t="0" r="0" b="0"/>
            <wp:docPr id="22" name="Рисунок 140" title=""/>
            <wp:cNvGraphicFramePr>
              <a:graphicFrameLocks noChangeAspect="1"/>
            </wp:cNvGraphicFramePr>
            <a:graphic>
              <a:graphicData uri="http://schemas.openxmlformats.org/drawingml/2006/picture">
                <pic:pic>
                  <pic:nvPicPr>
                    <pic:cNvPr id="0" name="Рисунок 140"/>
                    <pic:cNvPicPr/>
                  </pic:nvPicPr>
                  <pic:blipFill>
                    <a:blip r:embed="Rdbc51b69703146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09675" cy="533400"/>
                    </a:xfrm>
                    <a:prstGeom prst="rect">
                      <a:avLst/>
                    </a:prstGeom>
                  </pic:spPr>
                </pic:pic>
              </a:graphicData>
            </a:graphic>
          </wp:inline>
        </w:drawing>
      </w:r>
    </w:p>
    <w:p xmlns:wp14="http://schemas.microsoft.com/office/word/2010/wordml" w:rsidR="00B573C0" w:rsidP="00B573C0" w:rsidRDefault="00B573C0" w14:paraId="2AE8A143" wp14:textId="77777777">
      <w:pPr>
        <w:spacing w:line="367" w:lineRule="auto"/>
        <w:ind w:left="20" w:firstLine="720"/>
        <w:jc w:val="both"/>
        <w:rPr>
          <w:sz w:val="28"/>
        </w:rPr>
      </w:pPr>
      <w:r>
        <w:rPr>
          <w:sz w:val="28"/>
        </w:rPr>
        <w:t xml:space="preserve">Система обладает симметрией по оси </w:t>
      </w:r>
      <w:proofErr w:type="spellStart"/>
      <w:r>
        <w:rPr>
          <w:i/>
          <w:sz w:val="28"/>
        </w:rPr>
        <w:t>Oz</w:t>
      </w:r>
      <w:proofErr w:type="spellEnd"/>
      <w:r>
        <w:rPr>
          <w:sz w:val="28"/>
        </w:rPr>
        <w:t xml:space="preserve"> относительно начала координат, поэтому совокупность собственных решений уравнения Шредингера (7) разбивается на подгруппы четных и нечетных решений:</w:t>
      </w:r>
    </w:p>
    <w:p xmlns:wp14="http://schemas.microsoft.com/office/word/2010/wordml" w:rsidR="00B573C0" w:rsidP="00B573C0" w:rsidRDefault="00814B06" w14:paraId="0D142F6F" wp14:textId="77777777">
      <w:pPr>
        <w:spacing w:line="367" w:lineRule="auto"/>
        <w:ind w:left="20" w:firstLine="720"/>
        <w:jc w:val="center"/>
        <w:rPr>
          <w:sz w:val="28"/>
        </w:rPr>
      </w:pPr>
      <w:r w:rsidR="00814B06">
        <w:drawing>
          <wp:inline xmlns:wp14="http://schemas.microsoft.com/office/word/2010/wordprocessingDrawing" wp14:editId="4F05F6F6" wp14:anchorId="649C3D47">
            <wp:extent cx="3057525" cy="1104900"/>
            <wp:effectExtent l="0" t="0" r="0" b="0"/>
            <wp:docPr id="23" name="Рисунок 141" title=""/>
            <wp:cNvGraphicFramePr>
              <a:graphicFrameLocks noChangeAspect="1"/>
            </wp:cNvGraphicFramePr>
            <a:graphic>
              <a:graphicData uri="http://schemas.openxmlformats.org/drawingml/2006/picture">
                <pic:pic>
                  <pic:nvPicPr>
                    <pic:cNvPr id="0" name="Рисунок 141"/>
                    <pic:cNvPicPr/>
                  </pic:nvPicPr>
                  <pic:blipFill>
                    <a:blip r:embed="R1b396f63eda846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57525" cy="1104900"/>
                    </a:xfrm>
                    <a:prstGeom prst="rect">
                      <a:avLst/>
                    </a:prstGeom>
                  </pic:spPr>
                </pic:pic>
              </a:graphicData>
            </a:graphic>
          </wp:inline>
        </w:drawing>
      </w:r>
    </w:p>
    <w:p xmlns:wp14="http://schemas.microsoft.com/office/word/2010/wordml" w:rsidR="00B573C0" w:rsidP="00B573C0" w:rsidRDefault="00B573C0" w14:paraId="4475AD14" wp14:textId="77777777">
      <w:pPr>
        <w:spacing w:line="3" w:lineRule="exact"/>
      </w:pPr>
    </w:p>
    <w:p xmlns:wp14="http://schemas.microsoft.com/office/word/2010/wordml" w:rsidR="00B573C0" w:rsidP="00B573C0" w:rsidRDefault="00B573C0" w14:paraId="069D190D" wp14:textId="77777777">
      <w:pPr>
        <w:spacing w:line="370" w:lineRule="auto"/>
        <w:ind w:left="20" w:firstLine="720"/>
        <w:jc w:val="both"/>
        <w:rPr>
          <w:sz w:val="28"/>
        </w:rPr>
      </w:pPr>
      <w:r>
        <w:rPr>
          <w:sz w:val="28"/>
        </w:rPr>
        <w:t xml:space="preserve">где </w:t>
      </w:r>
      <w:r>
        <w:rPr>
          <w:i/>
          <w:sz w:val="28"/>
        </w:rPr>
        <w:t>C</w:t>
      </w:r>
      <w:r>
        <w:rPr>
          <w:sz w:val="28"/>
        </w:rPr>
        <w:t xml:space="preserve"> — нормировочный коэффициент.</w:t>
      </w:r>
    </w:p>
    <w:p xmlns:wp14="http://schemas.microsoft.com/office/word/2010/wordml" w:rsidR="00B573C0" w:rsidP="00B573C0" w:rsidRDefault="00B573C0" w14:paraId="30980D1A" wp14:textId="77777777">
      <w:pPr>
        <w:spacing w:line="370" w:lineRule="auto"/>
        <w:ind w:left="20" w:firstLine="720"/>
        <w:jc w:val="both"/>
        <w:rPr>
          <w:sz w:val="28"/>
        </w:rPr>
      </w:pPr>
      <w:r>
        <w:rPr>
          <w:sz w:val="28"/>
        </w:rPr>
        <w:t xml:space="preserve">Графики огибающих волновых функций электрона в квантовой яме шириной 20 атомных </w:t>
      </w:r>
      <w:proofErr w:type="spellStart"/>
      <w:r>
        <w:rPr>
          <w:sz w:val="28"/>
        </w:rPr>
        <w:t>монослоев</w:t>
      </w:r>
      <w:proofErr w:type="spellEnd"/>
      <w:r>
        <w:rPr>
          <w:sz w:val="28"/>
        </w:rPr>
        <w:t xml:space="preserve"> (11.3 </w:t>
      </w:r>
      <w:proofErr w:type="spellStart"/>
      <w:r>
        <w:rPr>
          <w:sz w:val="28"/>
        </w:rPr>
        <w:t>нм</w:t>
      </w:r>
      <w:proofErr w:type="spellEnd"/>
      <w:r>
        <w:rPr>
          <w:sz w:val="28"/>
        </w:rPr>
        <w:t>) для первых четырех разрешенных уровней энергии представлены на рисунке 4,</w:t>
      </w:r>
      <w:r>
        <w:rPr>
          <w:i/>
          <w:sz w:val="28"/>
        </w:rPr>
        <w:t>а</w:t>
      </w:r>
      <w:r>
        <w:rPr>
          <w:sz w:val="28"/>
        </w:rPr>
        <w:t>, а энергетический спектр электрона в такой яме — на рисунке 4,</w:t>
      </w:r>
      <w:r>
        <w:rPr>
          <w:i/>
          <w:sz w:val="28"/>
        </w:rPr>
        <w:t>б</w:t>
      </w:r>
      <w:r>
        <w:rPr>
          <w:sz w:val="28"/>
        </w:rPr>
        <w:t xml:space="preserve">. Материал ямы — </w:t>
      </w:r>
      <w:proofErr w:type="spellStart"/>
      <w:r>
        <w:rPr>
          <w:i/>
          <w:sz w:val="28"/>
        </w:rPr>
        <w:t>GaAs</w:t>
      </w:r>
      <w:proofErr w:type="spellEnd"/>
      <w:r>
        <w:rPr>
          <w:sz w:val="28"/>
        </w:rPr>
        <w:t>.</w:t>
      </w:r>
      <w:bookmarkStart w:name="page27" w:id="10"/>
      <w:bookmarkEnd w:id="10"/>
    </w:p>
    <w:p xmlns:wp14="http://schemas.microsoft.com/office/word/2010/wordml" w:rsidR="00B573C0" w:rsidP="00B573C0" w:rsidRDefault="00814B06" w14:paraId="120C4E94" wp14:textId="77777777">
      <w:pPr>
        <w:spacing w:line="370" w:lineRule="auto"/>
        <w:ind w:left="23"/>
        <w:jc w:val="center"/>
        <w:rPr>
          <w:sz w:val="28"/>
        </w:rPr>
      </w:pPr>
      <w:r w:rsidR="00814B06">
        <w:drawing>
          <wp:inline xmlns:wp14="http://schemas.microsoft.com/office/word/2010/wordprocessingDrawing" wp14:editId="55BA0BB5" wp14:anchorId="56EA2793">
            <wp:extent cx="5754370" cy="2254250"/>
            <wp:effectExtent l="0" t="0" r="0" b="0"/>
            <wp:docPr id="24" name="Рисунок 142" title=""/>
            <wp:cNvGraphicFramePr>
              <a:graphicFrameLocks noChangeAspect="1"/>
            </wp:cNvGraphicFramePr>
            <a:graphic>
              <a:graphicData uri="http://schemas.openxmlformats.org/drawingml/2006/picture">
                <pic:pic>
                  <pic:nvPicPr>
                    <pic:cNvPr id="0" name="Рисунок 142"/>
                    <pic:cNvPicPr/>
                  </pic:nvPicPr>
                  <pic:blipFill>
                    <a:blip r:embed="R9cfe45bc30744fd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54370" cy="2254250"/>
                    </a:xfrm>
                    <a:prstGeom prst="rect">
                      <a:avLst/>
                    </a:prstGeom>
                  </pic:spPr>
                </pic:pic>
              </a:graphicData>
            </a:graphic>
          </wp:inline>
        </w:drawing>
      </w:r>
    </w:p>
    <w:p xmlns:wp14="http://schemas.microsoft.com/office/word/2010/wordml" w:rsidR="00B573C0" w:rsidP="00B573C0" w:rsidRDefault="00B573C0" w14:paraId="5380C865" wp14:textId="77777777">
      <w:pPr>
        <w:spacing w:line="276" w:lineRule="auto"/>
        <w:ind w:left="23"/>
        <w:jc w:val="center"/>
      </w:pPr>
      <w:r>
        <w:t>Рисунок 4 – Огибающие волновых функций (</w:t>
      </w:r>
      <w:r>
        <w:rPr>
          <w:i/>
        </w:rPr>
        <w:t>а</w:t>
      </w:r>
      <w:r>
        <w:t>) и квантованные уровни энергии (</w:t>
      </w:r>
      <w:r>
        <w:rPr>
          <w:i/>
        </w:rPr>
        <w:t>б</w:t>
      </w:r>
      <w:r>
        <w:t>) электрона в прямоугольной квантовой яме</w:t>
      </w:r>
    </w:p>
    <w:p xmlns:wp14="http://schemas.microsoft.com/office/word/2010/wordml" w:rsidR="00B573C0" w:rsidP="00B573C0" w:rsidRDefault="00B573C0" w14:paraId="42AFC42D" wp14:textId="77777777">
      <w:pPr>
        <w:spacing w:line="0" w:lineRule="atLeast"/>
        <w:rPr>
          <w:b/>
          <w:i/>
          <w:sz w:val="28"/>
        </w:rPr>
      </w:pPr>
    </w:p>
    <w:p xmlns:wp14="http://schemas.microsoft.com/office/word/2010/wordml" w:rsidR="00B573C0" w:rsidP="00B573C0" w:rsidRDefault="00B573C0" w14:paraId="7E74ED7E" wp14:textId="77777777">
      <w:pPr>
        <w:spacing w:line="0" w:lineRule="atLeast"/>
        <w:rPr>
          <w:b/>
          <w:i/>
          <w:sz w:val="28"/>
        </w:rPr>
      </w:pPr>
      <w:r w:rsidRPr="00BF6321">
        <w:rPr>
          <w:b/>
          <w:sz w:val="28"/>
        </w:rPr>
        <w:t>Задания для компьютерного моделирования</w:t>
      </w:r>
    </w:p>
    <w:p xmlns:wp14="http://schemas.microsoft.com/office/word/2010/wordml" w:rsidR="00B573C0" w:rsidP="00B573C0" w:rsidRDefault="00B573C0" w14:paraId="271CA723" wp14:textId="77777777">
      <w:pPr>
        <w:spacing w:line="161" w:lineRule="exact"/>
      </w:pPr>
    </w:p>
    <w:p xmlns:wp14="http://schemas.microsoft.com/office/word/2010/wordml" w:rsidR="00B573C0" w:rsidP="00B573C0" w:rsidRDefault="00B573C0" w14:paraId="16FF188F" wp14:textId="77777777">
      <w:pPr>
        <w:widowControl/>
        <w:numPr>
          <w:ilvl w:val="0"/>
          <w:numId w:val="22"/>
        </w:numPr>
        <w:tabs>
          <w:tab w:val="left" w:pos="720"/>
        </w:tabs>
        <w:autoSpaceDE/>
        <w:autoSpaceDN/>
        <w:adjustRightInd/>
        <w:spacing w:line="359" w:lineRule="auto"/>
        <w:ind w:left="720" w:hanging="364"/>
        <w:jc w:val="both"/>
        <w:rPr>
          <w:sz w:val="28"/>
        </w:rPr>
      </w:pPr>
      <w:r>
        <w:rPr>
          <w:sz w:val="28"/>
        </w:rPr>
        <w:t>Построить огибающие волновых функций и квантованные уровни энергии в прямоугольной квантовой яме с бесконечно высокими стенками для различных значений ширины ямы: 10, 20 и 30 атомных</w:t>
      </w:r>
    </w:p>
    <w:p xmlns:wp14="http://schemas.microsoft.com/office/word/2010/wordml" w:rsidR="00B573C0" w:rsidP="00B573C0" w:rsidRDefault="00B573C0" w14:paraId="58E5B8D4" wp14:textId="77777777">
      <w:pPr>
        <w:spacing w:line="0" w:lineRule="atLeast"/>
        <w:ind w:left="720"/>
        <w:rPr>
          <w:sz w:val="28"/>
        </w:rPr>
      </w:pPr>
      <w:proofErr w:type="spellStart"/>
      <w:r>
        <w:rPr>
          <w:sz w:val="28"/>
        </w:rPr>
        <w:t>монослоёв</w:t>
      </w:r>
      <w:proofErr w:type="spellEnd"/>
      <w:r>
        <w:rPr>
          <w:sz w:val="28"/>
        </w:rPr>
        <w:t xml:space="preserve"> </w:t>
      </w:r>
      <w:proofErr w:type="spellStart"/>
      <w:r>
        <w:rPr>
          <w:i/>
          <w:sz w:val="28"/>
        </w:rPr>
        <w:t>GaAs</w:t>
      </w:r>
      <w:proofErr w:type="spellEnd"/>
      <w:r>
        <w:rPr>
          <w:sz w:val="28"/>
        </w:rPr>
        <w:t>.</w:t>
      </w:r>
    </w:p>
    <w:p xmlns:wp14="http://schemas.microsoft.com/office/word/2010/wordml" w:rsidR="00B573C0" w:rsidP="00B573C0" w:rsidRDefault="00B573C0" w14:paraId="75FBE423" wp14:textId="77777777">
      <w:pPr>
        <w:spacing w:line="176" w:lineRule="exact"/>
      </w:pPr>
    </w:p>
    <w:p xmlns:wp14="http://schemas.microsoft.com/office/word/2010/wordml" w:rsidR="00B573C0" w:rsidP="00B573C0" w:rsidRDefault="00B573C0" w14:paraId="2D3F0BEC" wp14:textId="77777777">
      <w:pPr>
        <w:rPr>
          <w:b/>
          <w:i/>
          <w:sz w:val="28"/>
        </w:rPr>
      </w:pPr>
    </w:p>
    <w:p xmlns:wp14="http://schemas.microsoft.com/office/word/2010/wordml" w:rsidR="00B573C0" w:rsidP="00B573C0" w:rsidRDefault="00B573C0" w14:paraId="7D4F89AC" wp14:textId="77777777">
      <w:pPr>
        <w:spacing w:after="120" w:line="0" w:lineRule="atLeast"/>
        <w:ind w:left="720"/>
        <w:rPr>
          <w:b/>
          <w:i/>
          <w:sz w:val="28"/>
        </w:rPr>
      </w:pPr>
      <w:r>
        <w:rPr>
          <w:b/>
          <w:i/>
          <w:sz w:val="28"/>
        </w:rPr>
        <w:t>2.2 Со стенками конечной высоты</w:t>
      </w:r>
    </w:p>
    <w:p xmlns:wp14="http://schemas.microsoft.com/office/word/2010/wordml" w:rsidR="00B573C0" w:rsidP="00B573C0" w:rsidRDefault="00B573C0" w14:paraId="6354337F" wp14:textId="77777777">
      <w:pPr>
        <w:spacing w:line="377" w:lineRule="auto"/>
        <w:ind w:left="20" w:firstLine="720"/>
        <w:jc w:val="both"/>
        <w:rPr>
          <w:sz w:val="28"/>
        </w:rPr>
      </w:pPr>
      <w:r>
        <w:rPr>
          <w:sz w:val="28"/>
        </w:rPr>
        <w:t xml:space="preserve">В реальном случае стенки потенциальной ямы имеют конечную высоту, и для симметричной потенциальной ямы потенциал </w:t>
      </w:r>
      <w:proofErr w:type="spellStart"/>
      <w:r>
        <w:rPr>
          <w:i/>
          <w:sz w:val="27"/>
        </w:rPr>
        <w:t>Uz</w:t>
      </w:r>
      <w:proofErr w:type="spellEnd"/>
      <w:r>
        <w:rPr>
          <w:sz w:val="28"/>
        </w:rPr>
        <w:t xml:space="preserve"> в уравнении (1) имеет вид:</w:t>
      </w:r>
    </w:p>
    <w:p xmlns:wp14="http://schemas.microsoft.com/office/word/2010/wordml" w:rsidR="00B573C0" w:rsidP="00B573C0" w:rsidRDefault="00814B06" w14:paraId="75CF4315" wp14:textId="77777777">
      <w:pPr>
        <w:spacing w:line="377" w:lineRule="auto"/>
        <w:ind w:left="20" w:firstLine="720"/>
        <w:jc w:val="center"/>
        <w:rPr>
          <w:sz w:val="28"/>
        </w:rPr>
      </w:pPr>
      <w:r w:rsidR="00814B06">
        <w:drawing>
          <wp:inline xmlns:wp14="http://schemas.microsoft.com/office/word/2010/wordprocessingDrawing" wp14:editId="2378E79E" wp14:anchorId="1FC4D54D">
            <wp:extent cx="1924050" cy="1000125"/>
            <wp:effectExtent l="0" t="0" r="0" b="0"/>
            <wp:docPr id="25" name="Рисунок 144" title=""/>
            <wp:cNvGraphicFramePr>
              <a:graphicFrameLocks noChangeAspect="1"/>
            </wp:cNvGraphicFramePr>
            <a:graphic>
              <a:graphicData uri="http://schemas.openxmlformats.org/drawingml/2006/picture">
                <pic:pic>
                  <pic:nvPicPr>
                    <pic:cNvPr id="0" name="Рисунок 144"/>
                    <pic:cNvPicPr/>
                  </pic:nvPicPr>
                  <pic:blipFill>
                    <a:blip r:embed="Ref6381481ae746d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24050" cy="1000125"/>
                    </a:xfrm>
                    <a:prstGeom prst="rect">
                      <a:avLst/>
                    </a:prstGeom>
                  </pic:spPr>
                </pic:pic>
              </a:graphicData>
            </a:graphic>
          </wp:inline>
        </w:drawing>
      </w:r>
    </w:p>
    <w:p xmlns:wp14="http://schemas.microsoft.com/office/word/2010/wordml" w:rsidR="00B573C0" w:rsidP="00B573C0" w:rsidRDefault="00B573C0" w14:paraId="61E72923" wp14:textId="77777777">
      <w:pPr>
        <w:spacing w:line="385" w:lineRule="auto"/>
        <w:ind w:left="20" w:firstLine="720"/>
        <w:jc w:val="both"/>
        <w:rPr>
          <w:sz w:val="28"/>
        </w:rPr>
      </w:pPr>
      <w:r>
        <w:rPr>
          <w:sz w:val="28"/>
        </w:rPr>
        <w:t xml:space="preserve">Решения уравнения Шредингера (1) записываются отдельно в каждой из трех областей, где потенциал </w:t>
      </w:r>
      <w:r>
        <w:rPr>
          <w:i/>
          <w:sz w:val="27"/>
        </w:rPr>
        <w:t>U z</w:t>
      </w:r>
      <w:r>
        <w:rPr>
          <w:sz w:val="28"/>
        </w:rPr>
        <w:t xml:space="preserve"> постоянен, в виде:</w:t>
      </w:r>
    </w:p>
    <w:tbl>
      <w:tblPr>
        <w:tblW w:w="0" w:type="auto"/>
        <w:tblInd w:w="20" w:type="dxa"/>
        <w:tblLook w:val="04A0" w:firstRow="1" w:lastRow="0" w:firstColumn="1" w:lastColumn="0" w:noHBand="0" w:noVBand="1"/>
      </w:tblPr>
      <w:tblGrid>
        <w:gridCol w:w="6354"/>
        <w:gridCol w:w="2656"/>
      </w:tblGrid>
      <w:tr xmlns:wp14="http://schemas.microsoft.com/office/word/2010/wordml" w:rsidRPr="00F14B01" w:rsidR="00B573C0" w:rsidTr="305AC997" w14:paraId="7F11F111" wp14:textId="77777777">
        <w:tc>
          <w:tcPr>
            <w:tcW w:w="6354" w:type="dxa"/>
            <w:shd w:val="clear" w:color="auto" w:fill="auto"/>
            <w:tcMar/>
            <w:vAlign w:val="center"/>
          </w:tcPr>
          <w:p w:rsidRPr="00F14B01" w:rsidR="00B573C0" w:rsidP="00F066A3" w:rsidRDefault="00814B06" w14:paraId="3CB648E9" wp14:textId="77777777">
            <w:pPr>
              <w:spacing w:line="385" w:lineRule="auto"/>
              <w:jc w:val="center"/>
              <w:rPr>
                <w:sz w:val="28"/>
              </w:rPr>
            </w:pPr>
            <w:r w:rsidR="00814B06">
              <w:drawing>
                <wp:inline xmlns:wp14="http://schemas.microsoft.com/office/word/2010/wordprocessingDrawing" wp14:editId="187B748C" wp14:anchorId="605AA717">
                  <wp:extent cx="1990725" cy="952500"/>
                  <wp:effectExtent l="0" t="0" r="0" b="0"/>
                  <wp:docPr id="26" name="Рисунок 145" title=""/>
                  <wp:cNvGraphicFramePr>
                    <a:graphicFrameLocks noChangeAspect="1"/>
                  </wp:cNvGraphicFramePr>
                  <a:graphic>
                    <a:graphicData uri="http://schemas.openxmlformats.org/drawingml/2006/picture">
                      <pic:pic>
                        <pic:nvPicPr>
                          <pic:cNvPr id="0" name="Рисунок 145"/>
                          <pic:cNvPicPr/>
                        </pic:nvPicPr>
                        <pic:blipFill>
                          <a:blip r:embed="R27fbd616fd2f47b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90725" cy="952500"/>
                          </a:xfrm>
                          <a:prstGeom prst="rect">
                            <a:avLst/>
                          </a:prstGeom>
                        </pic:spPr>
                      </pic:pic>
                    </a:graphicData>
                  </a:graphic>
                </wp:inline>
              </w:drawing>
            </w:r>
          </w:p>
        </w:tc>
        <w:tc>
          <w:tcPr>
            <w:tcW w:w="2656" w:type="dxa"/>
            <w:shd w:val="clear" w:color="auto" w:fill="auto"/>
            <w:tcMar/>
            <w:vAlign w:val="center"/>
          </w:tcPr>
          <w:p w:rsidRPr="00F14B01" w:rsidR="00B573C0" w:rsidP="00F066A3" w:rsidRDefault="00B573C0" w14:paraId="157DB8FF" wp14:textId="77777777">
            <w:pPr>
              <w:spacing w:line="385" w:lineRule="auto"/>
              <w:jc w:val="center"/>
              <w:rPr>
                <w:sz w:val="28"/>
              </w:rPr>
            </w:pPr>
            <w:r w:rsidRPr="00F14B01">
              <w:rPr>
                <w:sz w:val="28"/>
              </w:rPr>
              <w:t>(8)</w:t>
            </w:r>
          </w:p>
        </w:tc>
      </w:tr>
    </w:tbl>
    <w:p xmlns:wp14="http://schemas.microsoft.com/office/word/2010/wordml" w:rsidR="00B573C0" w:rsidP="00B573C0" w:rsidRDefault="00B573C0" w14:paraId="0C178E9E" wp14:textId="77777777">
      <w:pPr>
        <w:spacing w:line="385" w:lineRule="auto"/>
        <w:ind w:left="20" w:firstLine="720"/>
        <w:jc w:val="center"/>
        <w:rPr>
          <w:sz w:val="28"/>
        </w:rPr>
      </w:pPr>
    </w:p>
    <w:tbl>
      <w:tblPr>
        <w:tblW w:w="0" w:type="auto"/>
        <w:tblInd w:w="20" w:type="dxa"/>
        <w:tblLook w:val="04A0" w:firstRow="1" w:lastRow="0" w:firstColumn="1" w:lastColumn="0" w:noHBand="0" w:noVBand="1"/>
      </w:tblPr>
      <w:tblGrid>
        <w:gridCol w:w="826"/>
        <w:gridCol w:w="8184"/>
      </w:tblGrid>
      <w:tr xmlns:wp14="http://schemas.microsoft.com/office/word/2010/wordml" w:rsidRPr="00F14B01" w:rsidR="00B573C0" w:rsidTr="305AC997" w14:paraId="472AFEC0" wp14:textId="77777777">
        <w:tc>
          <w:tcPr>
            <w:tcW w:w="826" w:type="dxa"/>
            <w:shd w:val="clear" w:color="auto" w:fill="auto"/>
            <w:tcMar/>
            <w:vAlign w:val="center"/>
          </w:tcPr>
          <w:p w:rsidRPr="00F14B01" w:rsidR="00B573C0" w:rsidP="00F066A3" w:rsidRDefault="00B573C0" w14:paraId="46EB6221" wp14:textId="77777777">
            <w:pPr>
              <w:spacing w:line="385" w:lineRule="auto"/>
              <w:rPr>
                <w:sz w:val="28"/>
              </w:rPr>
            </w:pPr>
            <w:r w:rsidRPr="00F14B01">
              <w:rPr>
                <w:sz w:val="28"/>
              </w:rPr>
              <w:t>где</w:t>
            </w:r>
          </w:p>
        </w:tc>
        <w:tc>
          <w:tcPr>
            <w:tcW w:w="8184" w:type="dxa"/>
            <w:shd w:val="clear" w:color="auto" w:fill="auto"/>
            <w:tcMar/>
            <w:vAlign w:val="center"/>
          </w:tcPr>
          <w:p w:rsidRPr="00F14B01" w:rsidR="00B573C0" w:rsidP="00F066A3" w:rsidRDefault="00814B06" w14:paraId="3C0395D3" wp14:textId="77777777">
            <w:pPr>
              <w:spacing w:line="385" w:lineRule="auto"/>
              <w:rPr>
                <w:sz w:val="28"/>
              </w:rPr>
            </w:pPr>
            <w:r w:rsidR="00814B06">
              <w:drawing>
                <wp:inline xmlns:wp14="http://schemas.microsoft.com/office/word/2010/wordprocessingDrawing" wp14:editId="22425E63" wp14:anchorId="50197DA1">
                  <wp:extent cx="2552700" cy="647700"/>
                  <wp:effectExtent l="0" t="0" r="0" b="0"/>
                  <wp:docPr id="27" name="Рисунок 146" title=""/>
                  <wp:cNvGraphicFramePr>
                    <a:graphicFrameLocks noChangeAspect="1"/>
                  </wp:cNvGraphicFramePr>
                  <a:graphic>
                    <a:graphicData uri="http://schemas.openxmlformats.org/drawingml/2006/picture">
                      <pic:pic>
                        <pic:nvPicPr>
                          <pic:cNvPr id="0" name="Рисунок 146"/>
                          <pic:cNvPicPr/>
                        </pic:nvPicPr>
                        <pic:blipFill>
                          <a:blip r:embed="Rec64402c52dd41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52700" cy="647700"/>
                          </a:xfrm>
                          <a:prstGeom prst="rect">
                            <a:avLst/>
                          </a:prstGeom>
                        </pic:spPr>
                      </pic:pic>
                    </a:graphicData>
                  </a:graphic>
                </wp:inline>
              </w:drawing>
            </w:r>
          </w:p>
        </w:tc>
      </w:tr>
    </w:tbl>
    <w:p xmlns:wp14="http://schemas.microsoft.com/office/word/2010/wordml" w:rsidRPr="002002B5" w:rsidR="00B573C0" w:rsidP="00B573C0" w:rsidRDefault="00B573C0" w14:paraId="107C4424" wp14:textId="77777777">
      <w:pPr>
        <w:spacing w:line="385" w:lineRule="auto"/>
        <w:jc w:val="both"/>
        <w:rPr>
          <w:sz w:val="28"/>
        </w:rPr>
      </w:pPr>
      <w:r w:rsidRPr="002002B5">
        <w:rPr>
          <w:i/>
          <w:sz w:val="28"/>
          <w:lang w:val="en-US"/>
        </w:rPr>
        <w:t>m</w:t>
      </w:r>
      <w:r w:rsidRPr="002002B5">
        <w:rPr>
          <w:i/>
          <w:sz w:val="28"/>
          <w:vertAlign w:val="subscript"/>
          <w:lang w:val="en-US"/>
        </w:rPr>
        <w:t>A</w:t>
      </w:r>
      <w:r w:rsidRPr="002002B5">
        <w:rPr>
          <w:sz w:val="28"/>
        </w:rPr>
        <w:t xml:space="preserve"> </w:t>
      </w:r>
      <w:r>
        <w:rPr>
          <w:sz w:val="28"/>
        </w:rPr>
        <w:t xml:space="preserve">и </w:t>
      </w:r>
      <w:proofErr w:type="spellStart"/>
      <w:r w:rsidRPr="002002B5">
        <w:rPr>
          <w:i/>
          <w:sz w:val="28"/>
          <w:lang w:val="en-US"/>
        </w:rPr>
        <w:t>m</w:t>
      </w:r>
      <w:r w:rsidRPr="002002B5">
        <w:rPr>
          <w:i/>
          <w:sz w:val="28"/>
          <w:vertAlign w:val="subscript"/>
          <w:lang w:val="en-US"/>
        </w:rPr>
        <w:t>B</w:t>
      </w:r>
      <w:proofErr w:type="spellEnd"/>
      <w:r w:rsidRPr="002002B5">
        <w:rPr>
          <w:sz w:val="28"/>
        </w:rPr>
        <w:t xml:space="preserve"> </w:t>
      </w:r>
      <w:r>
        <w:rPr>
          <w:sz w:val="28"/>
        </w:rPr>
        <w:t xml:space="preserve">– </w:t>
      </w:r>
      <w:r w:rsidRPr="002002B5">
        <w:rPr>
          <w:sz w:val="28"/>
        </w:rPr>
        <w:t>эффективные</w:t>
      </w:r>
      <w:r>
        <w:rPr>
          <w:sz w:val="28"/>
        </w:rPr>
        <w:t xml:space="preserve"> </w:t>
      </w:r>
      <w:r w:rsidRPr="002002B5">
        <w:rPr>
          <w:sz w:val="28"/>
        </w:rPr>
        <w:t>массы электронов в материале A, образующем яму,</w:t>
      </w:r>
      <w:r>
        <w:rPr>
          <w:sz w:val="28"/>
        </w:rPr>
        <w:t xml:space="preserve"> </w:t>
      </w:r>
      <w:r w:rsidRPr="002002B5">
        <w:rPr>
          <w:sz w:val="28"/>
        </w:rPr>
        <w:t xml:space="preserve">и в материале B, образующем барьеры, соответственно. Решения </w:t>
      </w:r>
      <w:r w:rsidRPr="002002B5">
        <w:rPr>
          <w:i/>
          <w:sz w:val="28"/>
        </w:rPr>
        <w:t>Ψ</w:t>
      </w:r>
      <w:r w:rsidRPr="002002B5">
        <w:rPr>
          <w:i/>
          <w:sz w:val="28"/>
          <w:vertAlign w:val="subscript"/>
        </w:rPr>
        <w:t>1</w:t>
      </w:r>
      <w:r w:rsidRPr="002002B5">
        <w:rPr>
          <w:sz w:val="28"/>
        </w:rPr>
        <w:t xml:space="preserve"> и </w:t>
      </w:r>
      <w:r w:rsidRPr="002002B5">
        <w:rPr>
          <w:i/>
          <w:sz w:val="28"/>
        </w:rPr>
        <w:t>Ψ</w:t>
      </w:r>
      <w:r w:rsidRPr="002002B5">
        <w:rPr>
          <w:i/>
          <w:sz w:val="28"/>
          <w:vertAlign w:val="subscript"/>
        </w:rPr>
        <w:t>2</w:t>
      </w:r>
      <w:r>
        <w:rPr>
          <w:i/>
          <w:sz w:val="28"/>
          <w:vertAlign w:val="subscript"/>
        </w:rPr>
        <w:t xml:space="preserve"> </w:t>
      </w:r>
      <w:r w:rsidRPr="002002B5">
        <w:rPr>
          <w:sz w:val="28"/>
        </w:rPr>
        <w:t xml:space="preserve"> </w:t>
      </w:r>
      <w:r>
        <w:rPr>
          <w:sz w:val="28"/>
        </w:rPr>
        <w:t>з</w:t>
      </w:r>
      <w:r w:rsidRPr="002002B5">
        <w:rPr>
          <w:sz w:val="28"/>
        </w:rPr>
        <w:t>аписаны с учетом</w:t>
      </w:r>
      <w:r>
        <w:rPr>
          <w:sz w:val="28"/>
        </w:rPr>
        <w:t xml:space="preserve"> </w:t>
      </w:r>
      <w:r w:rsidRPr="002002B5">
        <w:rPr>
          <w:sz w:val="28"/>
        </w:rPr>
        <w:t>того, что они должны равняться нулю на бесконечности</w:t>
      </w:r>
    </w:p>
    <w:p xmlns:wp14="http://schemas.microsoft.com/office/word/2010/wordml" w:rsidR="00B573C0" w:rsidP="00B573C0" w:rsidRDefault="00B573C0" w14:paraId="3254BC2F" wp14:textId="77777777">
      <w:pPr>
        <w:spacing w:line="20" w:lineRule="exact"/>
      </w:pPr>
      <w:bookmarkStart w:name="page28" w:id="11"/>
      <w:bookmarkEnd w:id="11"/>
    </w:p>
    <w:p xmlns:wp14="http://schemas.microsoft.com/office/word/2010/wordml" w:rsidR="00B573C0" w:rsidP="00B573C0" w:rsidRDefault="00B573C0" w14:paraId="651E9592" wp14:textId="77777777">
      <w:pPr>
        <w:spacing w:line="20" w:lineRule="exact"/>
      </w:pPr>
    </w:p>
    <w:p xmlns:wp14="http://schemas.microsoft.com/office/word/2010/wordml" w:rsidR="00B573C0" w:rsidP="00B573C0" w:rsidRDefault="00B573C0" w14:paraId="482765EC" wp14:textId="77777777">
      <w:pPr>
        <w:spacing w:line="358" w:lineRule="auto"/>
        <w:jc w:val="both"/>
        <w:rPr>
          <w:sz w:val="28"/>
        </w:rPr>
      </w:pPr>
      <w:r>
        <w:rPr>
          <w:sz w:val="28"/>
        </w:rPr>
        <w:t xml:space="preserve">того, что они должны равняться нулю на бесконечности. Значения констант </w:t>
      </w:r>
      <w:r>
        <w:rPr>
          <w:i/>
          <w:sz w:val="27"/>
        </w:rPr>
        <w:t>A</w:t>
      </w:r>
      <w:r>
        <w:rPr>
          <w:sz w:val="35"/>
          <w:vertAlign w:val="subscript"/>
        </w:rPr>
        <w:t>1</w:t>
      </w:r>
      <w:r>
        <w:rPr>
          <w:sz w:val="28"/>
        </w:rPr>
        <w:t xml:space="preserve"> , </w:t>
      </w:r>
      <w:r>
        <w:rPr>
          <w:i/>
          <w:sz w:val="27"/>
        </w:rPr>
        <w:t>A</w:t>
      </w:r>
      <w:r>
        <w:rPr>
          <w:sz w:val="35"/>
          <w:vertAlign w:val="subscript"/>
        </w:rPr>
        <w:t>2</w:t>
      </w:r>
      <w:r>
        <w:rPr>
          <w:sz w:val="28"/>
        </w:rPr>
        <w:t xml:space="preserve"> , </w:t>
      </w:r>
      <w:r>
        <w:rPr>
          <w:i/>
          <w:sz w:val="27"/>
        </w:rPr>
        <w:t>B</w:t>
      </w:r>
      <w:r>
        <w:rPr>
          <w:sz w:val="35"/>
          <w:vertAlign w:val="subscript"/>
        </w:rPr>
        <w:t>2</w:t>
      </w:r>
      <w:r>
        <w:rPr>
          <w:sz w:val="28"/>
        </w:rPr>
        <w:t xml:space="preserve"> и </w:t>
      </w:r>
      <w:r>
        <w:rPr>
          <w:i/>
          <w:sz w:val="27"/>
        </w:rPr>
        <w:t>B</w:t>
      </w:r>
      <w:r>
        <w:rPr>
          <w:sz w:val="35"/>
          <w:vertAlign w:val="subscript"/>
        </w:rPr>
        <w:t>3</w:t>
      </w:r>
      <w:r>
        <w:rPr>
          <w:sz w:val="28"/>
        </w:rPr>
        <w:t xml:space="preserve"> находятся из граничных условий, которые после подстановки туда решений (8) принимают вид:</w:t>
      </w:r>
    </w:p>
    <w:tbl>
      <w:tblPr>
        <w:tblW w:w="0" w:type="auto"/>
        <w:tblLook w:val="04A0" w:firstRow="1" w:lastRow="0" w:firstColumn="1" w:lastColumn="0" w:noHBand="0" w:noVBand="1"/>
      </w:tblPr>
      <w:tblGrid>
        <w:gridCol w:w="7230"/>
        <w:gridCol w:w="1810"/>
      </w:tblGrid>
      <w:tr xmlns:wp14="http://schemas.microsoft.com/office/word/2010/wordml" w:rsidRPr="00F14B01" w:rsidR="00B573C0" w:rsidTr="305AC997" w14:paraId="79A71338" wp14:textId="77777777">
        <w:tc>
          <w:tcPr>
            <w:tcW w:w="7230" w:type="dxa"/>
            <w:shd w:val="clear" w:color="auto" w:fill="auto"/>
            <w:tcMar/>
            <w:vAlign w:val="center"/>
          </w:tcPr>
          <w:p w:rsidRPr="00F14B01" w:rsidR="00B573C0" w:rsidP="00F066A3" w:rsidRDefault="00814B06" w14:paraId="269E314A" wp14:textId="77777777">
            <w:pPr>
              <w:spacing w:line="358" w:lineRule="auto"/>
              <w:jc w:val="center"/>
              <w:rPr>
                <w:sz w:val="28"/>
              </w:rPr>
            </w:pPr>
            <w:r w:rsidR="00814B06">
              <w:drawing>
                <wp:inline xmlns:wp14="http://schemas.microsoft.com/office/word/2010/wordprocessingDrawing" wp14:editId="32ADF5DA" wp14:anchorId="4868D17F">
                  <wp:extent cx="3152775" cy="2143125"/>
                  <wp:effectExtent l="0" t="0" r="0" b="0"/>
                  <wp:docPr id="28" name="Рисунок 147" title=""/>
                  <wp:cNvGraphicFramePr>
                    <a:graphicFrameLocks noChangeAspect="1"/>
                  </wp:cNvGraphicFramePr>
                  <a:graphic>
                    <a:graphicData uri="http://schemas.openxmlformats.org/drawingml/2006/picture">
                      <pic:pic>
                        <pic:nvPicPr>
                          <pic:cNvPr id="0" name="Рисунок 147"/>
                          <pic:cNvPicPr/>
                        </pic:nvPicPr>
                        <pic:blipFill>
                          <a:blip r:embed="Rae599631fb3c4fa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52775" cy="2143125"/>
                          </a:xfrm>
                          <a:prstGeom prst="rect">
                            <a:avLst/>
                          </a:prstGeom>
                        </pic:spPr>
                      </pic:pic>
                    </a:graphicData>
                  </a:graphic>
                </wp:inline>
              </w:drawing>
            </w:r>
          </w:p>
        </w:tc>
        <w:tc>
          <w:tcPr>
            <w:tcW w:w="1810" w:type="dxa"/>
            <w:shd w:val="clear" w:color="auto" w:fill="auto"/>
            <w:tcMar/>
            <w:vAlign w:val="center"/>
          </w:tcPr>
          <w:p w:rsidRPr="00F14B01" w:rsidR="00B573C0" w:rsidP="00F066A3" w:rsidRDefault="00B573C0" w14:paraId="112EB9D6" wp14:textId="77777777">
            <w:pPr>
              <w:spacing w:line="358" w:lineRule="auto"/>
              <w:jc w:val="center"/>
              <w:rPr>
                <w:sz w:val="28"/>
              </w:rPr>
            </w:pPr>
            <w:r w:rsidRPr="00F14B01">
              <w:rPr>
                <w:sz w:val="28"/>
              </w:rPr>
              <w:t>(9)</w:t>
            </w:r>
          </w:p>
        </w:tc>
      </w:tr>
    </w:tbl>
    <w:p xmlns:wp14="http://schemas.microsoft.com/office/word/2010/wordml" w:rsidR="00B573C0" w:rsidP="00B573C0" w:rsidRDefault="00B573C0" w14:paraId="47341341" wp14:textId="77777777">
      <w:pPr>
        <w:spacing w:line="4" w:lineRule="exact"/>
      </w:pPr>
    </w:p>
    <w:p xmlns:wp14="http://schemas.microsoft.com/office/word/2010/wordml" w:rsidR="00B573C0" w:rsidP="00B573C0" w:rsidRDefault="00B573C0" w14:paraId="42EF2083" wp14:textId="77777777">
      <w:pPr>
        <w:spacing w:line="69" w:lineRule="exact"/>
      </w:pPr>
    </w:p>
    <w:p xmlns:wp14="http://schemas.microsoft.com/office/word/2010/wordml" w:rsidR="00B573C0" w:rsidP="00B573C0" w:rsidRDefault="00B573C0" w14:paraId="2F2A12D8" wp14:textId="77777777">
      <w:pPr>
        <w:spacing w:line="375" w:lineRule="auto"/>
        <w:ind w:firstLine="720"/>
        <w:jc w:val="both"/>
        <w:rPr>
          <w:sz w:val="28"/>
        </w:rPr>
      </w:pPr>
      <w:r>
        <w:rPr>
          <w:sz w:val="28"/>
        </w:rPr>
        <w:t>Система алгебраических уравнений (9) имеет нетривиальное решение тогда и только тогда, когда её определитель равен нулю:</w:t>
      </w:r>
    </w:p>
    <w:p xmlns:wp14="http://schemas.microsoft.com/office/word/2010/wordml" w:rsidR="00B573C0" w:rsidP="00B573C0" w:rsidRDefault="00814B06" w14:paraId="7B40C951" wp14:textId="77777777">
      <w:pPr>
        <w:spacing w:line="375" w:lineRule="auto"/>
        <w:ind w:firstLine="720"/>
        <w:jc w:val="both"/>
        <w:rPr>
          <w:sz w:val="28"/>
        </w:rPr>
      </w:pPr>
      <w:r w:rsidR="00814B06">
        <w:drawing>
          <wp:inline xmlns:wp14="http://schemas.microsoft.com/office/word/2010/wordprocessingDrawing" wp14:editId="1392B247" wp14:anchorId="74E826B9">
            <wp:extent cx="4276725" cy="1876425"/>
            <wp:effectExtent l="0" t="0" r="0" b="0"/>
            <wp:docPr id="29" name="Рисунок 148" title=""/>
            <wp:cNvGraphicFramePr>
              <a:graphicFrameLocks noChangeAspect="1"/>
            </wp:cNvGraphicFramePr>
            <a:graphic>
              <a:graphicData uri="http://schemas.openxmlformats.org/drawingml/2006/picture">
                <pic:pic>
                  <pic:nvPicPr>
                    <pic:cNvPr id="0" name="Рисунок 148"/>
                    <pic:cNvPicPr/>
                  </pic:nvPicPr>
                  <pic:blipFill>
                    <a:blip r:embed="R62bc62aec8534a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76725" cy="1876425"/>
                    </a:xfrm>
                    <a:prstGeom prst="rect">
                      <a:avLst/>
                    </a:prstGeom>
                  </pic:spPr>
                </pic:pic>
              </a:graphicData>
            </a:graphic>
          </wp:inline>
        </w:drawing>
      </w:r>
    </w:p>
    <w:p xmlns:wp14="http://schemas.microsoft.com/office/word/2010/wordml" w:rsidR="00B573C0" w:rsidP="00B573C0" w:rsidRDefault="00B573C0" w14:paraId="4B4D7232" wp14:textId="77777777">
      <w:pPr>
        <w:spacing w:line="2" w:lineRule="exact"/>
      </w:pPr>
    </w:p>
    <w:p xmlns:wp14="http://schemas.microsoft.com/office/word/2010/wordml" w:rsidR="00B573C0" w:rsidP="00B573C0" w:rsidRDefault="00B573C0" w14:paraId="2093CA67" wp14:textId="77777777">
      <w:pPr>
        <w:spacing w:line="39" w:lineRule="exact"/>
      </w:pPr>
    </w:p>
    <w:p xmlns:wp14="http://schemas.microsoft.com/office/word/2010/wordml" w:rsidR="00B573C0" w:rsidP="00B573C0" w:rsidRDefault="00B573C0" w14:paraId="315F94BE" wp14:textId="77777777">
      <w:pPr>
        <w:spacing w:line="391" w:lineRule="auto"/>
        <w:ind w:firstLine="720"/>
        <w:jc w:val="both"/>
        <w:rPr>
          <w:sz w:val="28"/>
        </w:rPr>
      </w:pPr>
      <w:r>
        <w:rPr>
          <w:sz w:val="28"/>
        </w:rPr>
        <w:t>Раскрывая определитель и упрощая полученное выражение, приходим к уравнению:</w:t>
      </w:r>
      <w:bookmarkStart w:name="page29" w:id="12"/>
      <w:bookmarkEnd w:id="12"/>
    </w:p>
    <w:tbl>
      <w:tblPr>
        <w:tblW w:w="0" w:type="auto"/>
        <w:tblLook w:val="04A0" w:firstRow="1" w:lastRow="0" w:firstColumn="1" w:lastColumn="0" w:noHBand="0" w:noVBand="1"/>
      </w:tblPr>
      <w:tblGrid>
        <w:gridCol w:w="7296"/>
        <w:gridCol w:w="1764"/>
      </w:tblGrid>
      <w:tr xmlns:wp14="http://schemas.microsoft.com/office/word/2010/wordml" w:rsidRPr="00F14B01" w:rsidR="00B573C0" w:rsidTr="305AC997" w14:paraId="4303E64B" wp14:textId="77777777">
        <w:tc>
          <w:tcPr>
            <w:tcW w:w="7090" w:type="dxa"/>
            <w:shd w:val="clear" w:color="auto" w:fill="auto"/>
            <w:tcMar/>
            <w:vAlign w:val="center"/>
          </w:tcPr>
          <w:p w:rsidRPr="00F14B01" w:rsidR="00B573C0" w:rsidP="00F066A3" w:rsidRDefault="00814B06" w14:paraId="2503B197" wp14:textId="77777777">
            <w:pPr>
              <w:spacing w:line="391" w:lineRule="auto"/>
              <w:jc w:val="center"/>
              <w:rPr>
                <w:sz w:val="28"/>
              </w:rPr>
            </w:pPr>
            <w:r w:rsidR="00814B06">
              <w:drawing>
                <wp:inline xmlns:wp14="http://schemas.microsoft.com/office/word/2010/wordprocessingDrawing" wp14:editId="68F805F8" wp14:anchorId="0A0B382B">
                  <wp:extent cx="4495800" cy="457200"/>
                  <wp:effectExtent l="0" t="0" r="0" b="0"/>
                  <wp:docPr id="30" name="Рисунок 149" title=""/>
                  <wp:cNvGraphicFramePr>
                    <a:graphicFrameLocks noChangeAspect="1"/>
                  </wp:cNvGraphicFramePr>
                  <a:graphic>
                    <a:graphicData uri="http://schemas.openxmlformats.org/drawingml/2006/picture">
                      <pic:pic>
                        <pic:nvPicPr>
                          <pic:cNvPr id="0" name="Рисунок 149"/>
                          <pic:cNvPicPr/>
                        </pic:nvPicPr>
                        <pic:blipFill>
                          <a:blip r:embed="Rf50960b74e6248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95800" cy="457200"/>
                          </a:xfrm>
                          <a:prstGeom prst="rect">
                            <a:avLst/>
                          </a:prstGeom>
                        </pic:spPr>
                      </pic:pic>
                    </a:graphicData>
                  </a:graphic>
                </wp:inline>
              </w:drawing>
            </w:r>
          </w:p>
        </w:tc>
        <w:tc>
          <w:tcPr>
            <w:tcW w:w="1960" w:type="dxa"/>
            <w:shd w:val="clear" w:color="auto" w:fill="auto"/>
            <w:tcMar/>
            <w:vAlign w:val="center"/>
          </w:tcPr>
          <w:p w:rsidRPr="00F14B01" w:rsidR="00B573C0" w:rsidP="00F066A3" w:rsidRDefault="00B573C0" w14:paraId="47A56498" wp14:textId="77777777">
            <w:pPr>
              <w:spacing w:line="391" w:lineRule="auto"/>
              <w:jc w:val="center"/>
              <w:rPr>
                <w:sz w:val="28"/>
              </w:rPr>
            </w:pPr>
            <w:r w:rsidRPr="00F14B01">
              <w:rPr>
                <w:sz w:val="28"/>
              </w:rPr>
              <w:t>(10)</w:t>
            </w:r>
          </w:p>
        </w:tc>
      </w:tr>
    </w:tbl>
    <w:p xmlns:wp14="http://schemas.microsoft.com/office/word/2010/wordml" w:rsidR="00B573C0" w:rsidP="00B573C0" w:rsidRDefault="00B573C0" w14:paraId="39AAB368" wp14:textId="77777777">
      <w:pPr>
        <w:spacing w:line="361" w:lineRule="auto"/>
        <w:jc w:val="both"/>
        <w:rPr>
          <w:sz w:val="27"/>
        </w:rPr>
      </w:pPr>
      <w:r>
        <w:rPr>
          <w:sz w:val="27"/>
        </w:rPr>
        <w:t>определяющему разрешенные значения энергии электрона в квантовой яме. Уравнение (10) является трансцендентным и требует численного или графического решения.</w:t>
      </w:r>
    </w:p>
    <w:p xmlns:wp14="http://schemas.microsoft.com/office/word/2010/wordml" w:rsidR="00B573C0" w:rsidP="00B573C0" w:rsidRDefault="00B573C0" w14:paraId="38288749" wp14:textId="77777777">
      <w:pPr>
        <w:spacing w:line="30" w:lineRule="exact"/>
      </w:pPr>
    </w:p>
    <w:p xmlns:wp14="http://schemas.microsoft.com/office/word/2010/wordml" w:rsidR="00B573C0" w:rsidP="00B573C0" w:rsidRDefault="00B573C0" w14:paraId="260D4104" wp14:textId="77777777">
      <w:pPr>
        <w:spacing w:line="355" w:lineRule="auto"/>
        <w:ind w:left="20" w:firstLine="720"/>
        <w:jc w:val="both"/>
        <w:rPr>
          <w:sz w:val="28"/>
        </w:rPr>
      </w:pPr>
      <w:r>
        <w:rPr>
          <w:sz w:val="28"/>
        </w:rPr>
        <w:t xml:space="preserve">Система (9) имеет бесконечное множество решений, отличающихся друг от друга произвольным множителем. Выражая из этой системы </w:t>
      </w:r>
      <w:r w:rsidRPr="001E1108">
        <w:rPr>
          <w:i/>
          <w:sz w:val="28"/>
        </w:rPr>
        <w:t>A</w:t>
      </w:r>
      <w:r w:rsidRPr="001E1108">
        <w:rPr>
          <w:i/>
          <w:sz w:val="28"/>
          <w:vertAlign w:val="subscript"/>
        </w:rPr>
        <w:t>2</w:t>
      </w:r>
      <w:r>
        <w:rPr>
          <w:sz w:val="28"/>
        </w:rPr>
        <w:t>,</w:t>
      </w:r>
      <w:r w:rsidRPr="001E1108">
        <w:rPr>
          <w:sz w:val="28"/>
        </w:rPr>
        <w:t xml:space="preserve"> </w:t>
      </w:r>
      <w:r w:rsidRPr="001E1108">
        <w:rPr>
          <w:i/>
          <w:sz w:val="28"/>
        </w:rPr>
        <w:t>B</w:t>
      </w:r>
      <w:r w:rsidRPr="001E1108">
        <w:rPr>
          <w:i/>
          <w:sz w:val="28"/>
          <w:vertAlign w:val="subscript"/>
        </w:rPr>
        <w:t>2</w:t>
      </w:r>
      <w:r w:rsidRPr="001E1108">
        <w:rPr>
          <w:sz w:val="28"/>
        </w:rPr>
        <w:t xml:space="preserve"> и </w:t>
      </w:r>
      <w:r w:rsidRPr="001E1108">
        <w:rPr>
          <w:i/>
          <w:sz w:val="28"/>
        </w:rPr>
        <w:t>B</w:t>
      </w:r>
      <w:r w:rsidRPr="001E1108">
        <w:rPr>
          <w:i/>
          <w:sz w:val="28"/>
          <w:vertAlign w:val="subscript"/>
        </w:rPr>
        <w:t>3</w:t>
      </w:r>
      <w:r w:rsidRPr="001E1108">
        <w:rPr>
          <w:sz w:val="28"/>
        </w:rPr>
        <w:t xml:space="preserve"> через </w:t>
      </w:r>
      <w:r w:rsidRPr="001E1108">
        <w:rPr>
          <w:i/>
          <w:sz w:val="28"/>
        </w:rPr>
        <w:t>A</w:t>
      </w:r>
      <w:r w:rsidRPr="001E1108">
        <w:rPr>
          <w:i/>
          <w:sz w:val="28"/>
          <w:vertAlign w:val="subscript"/>
        </w:rPr>
        <w:t>1</w:t>
      </w:r>
      <w:r>
        <w:rPr>
          <w:sz w:val="28"/>
        </w:rPr>
        <w:t>, получим частное решение в виде:</w:t>
      </w:r>
    </w:p>
    <w:p xmlns:wp14="http://schemas.microsoft.com/office/word/2010/wordml" w:rsidR="00B573C0" w:rsidP="00B573C0" w:rsidRDefault="00814B06" w14:paraId="20BD9A1A" wp14:textId="77777777">
      <w:pPr>
        <w:spacing w:line="355" w:lineRule="auto"/>
        <w:ind w:left="20" w:firstLine="720"/>
        <w:jc w:val="center"/>
        <w:rPr>
          <w:sz w:val="28"/>
        </w:rPr>
      </w:pPr>
      <w:r w:rsidR="00814B06">
        <w:drawing>
          <wp:inline xmlns:wp14="http://schemas.microsoft.com/office/word/2010/wordprocessingDrawing" wp14:editId="04920B35" wp14:anchorId="2428AE16">
            <wp:extent cx="3876675" cy="1828800"/>
            <wp:effectExtent l="0" t="0" r="0" b="0"/>
            <wp:docPr id="31" name="Рисунок 150" title=""/>
            <wp:cNvGraphicFramePr>
              <a:graphicFrameLocks noChangeAspect="1"/>
            </wp:cNvGraphicFramePr>
            <a:graphic>
              <a:graphicData uri="http://schemas.openxmlformats.org/drawingml/2006/picture">
                <pic:pic>
                  <pic:nvPicPr>
                    <pic:cNvPr id="0" name="Рисунок 150"/>
                    <pic:cNvPicPr/>
                  </pic:nvPicPr>
                  <pic:blipFill>
                    <a:blip r:embed="Rfc2c078d481e4d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876675" cy="1828800"/>
                    </a:xfrm>
                    <a:prstGeom prst="rect">
                      <a:avLst/>
                    </a:prstGeom>
                  </pic:spPr>
                </pic:pic>
              </a:graphicData>
            </a:graphic>
          </wp:inline>
        </w:drawing>
      </w:r>
    </w:p>
    <w:p xmlns:wp14="http://schemas.microsoft.com/office/word/2010/wordml" w:rsidR="00B573C0" w:rsidP="00B573C0" w:rsidRDefault="00B573C0" w14:paraId="4AD995E4" wp14:textId="77777777">
      <w:pPr>
        <w:spacing w:line="355" w:lineRule="auto"/>
        <w:ind w:left="20" w:firstLine="720"/>
        <w:jc w:val="both"/>
        <w:rPr>
          <w:sz w:val="28"/>
        </w:rPr>
      </w:pPr>
      <w:r>
        <w:rPr>
          <w:sz w:val="28"/>
        </w:rPr>
        <w:t xml:space="preserve">Графики огибающих волновых функций электрона в квантовой яме шириной 20 атомных </w:t>
      </w:r>
      <w:proofErr w:type="spellStart"/>
      <w:r>
        <w:rPr>
          <w:sz w:val="28"/>
        </w:rPr>
        <w:t>монослоёв</w:t>
      </w:r>
      <w:proofErr w:type="spellEnd"/>
      <w:r>
        <w:rPr>
          <w:sz w:val="28"/>
        </w:rPr>
        <w:t xml:space="preserve"> (11.3 </w:t>
      </w:r>
      <w:proofErr w:type="spellStart"/>
      <w:r>
        <w:rPr>
          <w:sz w:val="28"/>
        </w:rPr>
        <w:t>нм</w:t>
      </w:r>
      <w:proofErr w:type="spellEnd"/>
      <w:r>
        <w:rPr>
          <w:sz w:val="28"/>
        </w:rPr>
        <w:t xml:space="preserve">) для первых трех разрешенных уровней энергии представлены на рисунке 5. Графики схематично наложены на зонную диаграмму гетеропереходов, образующих квантовую яму, при этом начала отсчета по оси ординат для графиков огибающих волновых функций совмещены с соответствующими значениями энергии на зонной диаграмме. Материал ямы – </w:t>
      </w:r>
      <w:proofErr w:type="spellStart"/>
      <w:r>
        <w:rPr>
          <w:i/>
          <w:sz w:val="28"/>
        </w:rPr>
        <w:t>GaAs</w:t>
      </w:r>
      <w:proofErr w:type="spellEnd"/>
      <w:r>
        <w:rPr>
          <w:sz w:val="28"/>
        </w:rPr>
        <w:t>,</w:t>
      </w:r>
      <w:r>
        <w:rPr>
          <w:i/>
          <w:sz w:val="28"/>
        </w:rPr>
        <w:t xml:space="preserve"> </w:t>
      </w:r>
      <w:r>
        <w:rPr>
          <w:sz w:val="28"/>
        </w:rPr>
        <w:t xml:space="preserve">материал барьеров – </w:t>
      </w:r>
      <w:r>
        <w:rPr>
          <w:sz w:val="28"/>
        </w:rPr>
        <w:br/>
      </w:r>
      <w:r>
        <w:rPr>
          <w:i/>
          <w:sz w:val="28"/>
        </w:rPr>
        <w:t>Al</w:t>
      </w:r>
      <w:r>
        <w:rPr>
          <w:sz w:val="36"/>
          <w:vertAlign w:val="subscript"/>
        </w:rPr>
        <w:t>0.3</w:t>
      </w:r>
      <w:r>
        <w:rPr>
          <w:i/>
          <w:sz w:val="28"/>
        </w:rPr>
        <w:t xml:space="preserve"> Ga</w:t>
      </w:r>
      <w:r>
        <w:rPr>
          <w:sz w:val="36"/>
          <w:vertAlign w:val="subscript"/>
        </w:rPr>
        <w:t>0.7</w:t>
      </w:r>
      <w:r>
        <w:rPr>
          <w:i/>
          <w:sz w:val="28"/>
        </w:rPr>
        <w:t xml:space="preserve"> </w:t>
      </w:r>
      <w:proofErr w:type="spellStart"/>
      <w:r>
        <w:rPr>
          <w:i/>
          <w:sz w:val="28"/>
        </w:rPr>
        <w:t>As</w:t>
      </w:r>
      <w:proofErr w:type="spellEnd"/>
      <w:r>
        <w:rPr>
          <w:sz w:val="28"/>
        </w:rPr>
        <w:t>.</w:t>
      </w:r>
      <w:bookmarkStart w:name="page30" w:id="13"/>
      <w:bookmarkEnd w:id="13"/>
    </w:p>
    <w:p xmlns:wp14="http://schemas.microsoft.com/office/word/2010/wordml" w:rsidR="00B573C0" w:rsidP="00B573C0" w:rsidRDefault="00B573C0" w14:paraId="31FAD04B" wp14:textId="77777777">
      <w:pPr>
        <w:spacing w:line="370" w:lineRule="auto"/>
        <w:ind w:left="20" w:firstLine="720"/>
        <w:jc w:val="both"/>
        <w:rPr>
          <w:sz w:val="28"/>
        </w:rPr>
      </w:pPr>
      <w:r>
        <w:rPr>
          <w:sz w:val="28"/>
        </w:rPr>
        <w:t>Как видно из рисунка 5, в областях барьеров имеется определенная, хоть и весьма малая, вероятность нахождения электрона, то есть электрон, преимущественно локализованный в квантовой яме, проникает и в области барьеров.</w:t>
      </w:r>
    </w:p>
    <w:p xmlns:wp14="http://schemas.microsoft.com/office/word/2010/wordml" w:rsidR="00B573C0" w:rsidP="00B573C0" w:rsidRDefault="00B573C0" w14:paraId="0C136CF1" wp14:textId="77777777">
      <w:pPr>
        <w:spacing w:line="355" w:lineRule="auto"/>
        <w:ind w:left="20" w:firstLine="720"/>
        <w:jc w:val="both"/>
        <w:rPr>
          <w:sz w:val="28"/>
        </w:rPr>
      </w:pPr>
    </w:p>
    <w:p xmlns:wp14="http://schemas.microsoft.com/office/word/2010/wordml" w:rsidR="00B573C0" w:rsidP="00B573C0" w:rsidRDefault="00814B06" w14:paraId="0A392C6A" wp14:textId="77777777">
      <w:pPr>
        <w:spacing w:line="355" w:lineRule="auto"/>
        <w:ind w:left="23"/>
        <w:jc w:val="center"/>
        <w:rPr>
          <w:sz w:val="28"/>
        </w:rPr>
      </w:pPr>
      <w:r w:rsidR="00814B06">
        <w:drawing>
          <wp:inline xmlns:wp14="http://schemas.microsoft.com/office/word/2010/wordprocessingDrawing" wp14:editId="03959511" wp14:anchorId="60F22854">
            <wp:extent cx="4651374" cy="2639695"/>
            <wp:effectExtent l="0" t="0" r="0" b="0"/>
            <wp:docPr id="32" name="Рисунок 151" title=""/>
            <wp:cNvGraphicFramePr>
              <a:graphicFrameLocks noChangeAspect="1"/>
            </wp:cNvGraphicFramePr>
            <a:graphic>
              <a:graphicData uri="http://schemas.openxmlformats.org/drawingml/2006/picture">
                <pic:pic>
                  <pic:nvPicPr>
                    <pic:cNvPr id="0" name="Рисунок 151"/>
                    <pic:cNvPicPr/>
                  </pic:nvPicPr>
                  <pic:blipFill>
                    <a:blip r:embed="Rcbc1178ac5c9401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51374" cy="2639695"/>
                    </a:xfrm>
                    <a:prstGeom prst="rect">
                      <a:avLst/>
                    </a:prstGeom>
                  </pic:spPr>
                </pic:pic>
              </a:graphicData>
            </a:graphic>
          </wp:inline>
        </w:drawing>
      </w:r>
    </w:p>
    <w:p xmlns:wp14="http://schemas.microsoft.com/office/word/2010/wordml" w:rsidR="00B573C0" w:rsidP="00B573C0" w:rsidRDefault="00B573C0" w14:paraId="1D3BCF3D" wp14:textId="77777777">
      <w:pPr>
        <w:spacing w:line="355" w:lineRule="auto"/>
        <w:ind w:left="23"/>
        <w:jc w:val="center"/>
      </w:pPr>
      <w:r>
        <w:t>Рисунок 5 – Огибающие волновых функций и квантованные уровни энергии электрона в прямоугольной квантовой яме со стенками конечной высоты</w:t>
      </w:r>
    </w:p>
    <w:p xmlns:wp14="http://schemas.microsoft.com/office/word/2010/wordml" w:rsidRPr="0063046D" w:rsidR="00B573C0" w:rsidP="00B573C0" w:rsidRDefault="00B573C0" w14:paraId="058FDF89" wp14:textId="77777777">
      <w:pPr>
        <w:spacing w:after="120" w:line="0" w:lineRule="atLeast"/>
        <w:ind w:firstLine="680"/>
        <w:rPr>
          <w:b/>
          <w:sz w:val="28"/>
        </w:rPr>
      </w:pPr>
      <w:r w:rsidRPr="0063046D">
        <w:rPr>
          <w:b/>
          <w:sz w:val="28"/>
        </w:rPr>
        <w:t>Задани</w:t>
      </w:r>
      <w:r>
        <w:rPr>
          <w:b/>
          <w:sz w:val="28"/>
        </w:rPr>
        <w:t>е</w:t>
      </w:r>
      <w:r w:rsidRPr="0063046D">
        <w:rPr>
          <w:b/>
          <w:sz w:val="28"/>
        </w:rPr>
        <w:t xml:space="preserve"> для компьютерного моделирования.</w:t>
      </w:r>
    </w:p>
    <w:p xmlns:wp14="http://schemas.microsoft.com/office/word/2010/wordml" w:rsidRPr="0063046D" w:rsidR="00B573C0" w:rsidP="00B573C0" w:rsidRDefault="00B573C0" w14:paraId="758D5362" wp14:textId="77777777">
      <w:pPr>
        <w:widowControl/>
        <w:numPr>
          <w:ilvl w:val="0"/>
          <w:numId w:val="23"/>
        </w:numPr>
        <w:tabs>
          <w:tab w:val="left" w:pos="720"/>
        </w:tabs>
        <w:autoSpaceDE/>
        <w:autoSpaceDN/>
        <w:adjustRightInd/>
        <w:spacing w:line="329" w:lineRule="auto"/>
        <w:ind w:left="720"/>
        <w:jc w:val="both"/>
        <w:rPr>
          <w:sz w:val="28"/>
        </w:rPr>
      </w:pPr>
      <w:r w:rsidRPr="0063046D">
        <w:rPr>
          <w:sz w:val="28"/>
        </w:rPr>
        <w:t>Построить огибающие волновых функций и квантованные уровни</w:t>
      </w:r>
      <w:r>
        <w:rPr>
          <w:sz w:val="28"/>
        </w:rPr>
        <w:t xml:space="preserve"> </w:t>
      </w:r>
      <w:r w:rsidRPr="0063046D">
        <w:rPr>
          <w:sz w:val="28"/>
        </w:rPr>
        <w:t xml:space="preserve">энергии в прямоугольной квантовой яме, образованной слоем </w:t>
      </w:r>
      <w:proofErr w:type="spellStart"/>
      <w:r w:rsidRPr="0063046D">
        <w:rPr>
          <w:i/>
          <w:sz w:val="28"/>
        </w:rPr>
        <w:t>GaAs</w:t>
      </w:r>
      <w:proofErr w:type="spellEnd"/>
      <w:r w:rsidRPr="0063046D">
        <w:rPr>
          <w:sz w:val="28"/>
        </w:rPr>
        <w:t xml:space="preserve">, заключенным между слоями </w:t>
      </w:r>
      <w:r w:rsidRPr="0063046D">
        <w:rPr>
          <w:i/>
          <w:sz w:val="28"/>
        </w:rPr>
        <w:t>Al</w:t>
      </w:r>
      <w:r w:rsidRPr="0063046D">
        <w:rPr>
          <w:sz w:val="36"/>
          <w:vertAlign w:val="subscript"/>
        </w:rPr>
        <w:t>0.3</w:t>
      </w:r>
      <w:r w:rsidRPr="0063046D">
        <w:rPr>
          <w:sz w:val="28"/>
        </w:rPr>
        <w:t xml:space="preserve"> </w:t>
      </w:r>
      <w:r w:rsidRPr="0063046D">
        <w:rPr>
          <w:i/>
          <w:sz w:val="28"/>
        </w:rPr>
        <w:t>Ga</w:t>
      </w:r>
      <w:r w:rsidRPr="0063046D">
        <w:rPr>
          <w:sz w:val="36"/>
          <w:vertAlign w:val="subscript"/>
        </w:rPr>
        <w:t>0.7</w:t>
      </w:r>
      <w:r w:rsidRPr="0063046D">
        <w:rPr>
          <w:sz w:val="28"/>
        </w:rPr>
        <w:t xml:space="preserve"> </w:t>
      </w:r>
      <w:proofErr w:type="spellStart"/>
      <w:r w:rsidRPr="0063046D">
        <w:rPr>
          <w:i/>
          <w:sz w:val="28"/>
        </w:rPr>
        <w:t>As</w:t>
      </w:r>
      <w:proofErr w:type="spellEnd"/>
      <w:r w:rsidRPr="0063046D">
        <w:rPr>
          <w:sz w:val="28"/>
        </w:rPr>
        <w:t xml:space="preserve">, для различных значений ширины ямы: 10, 20 и 30 атомных </w:t>
      </w:r>
      <w:proofErr w:type="spellStart"/>
      <w:r w:rsidRPr="0063046D">
        <w:rPr>
          <w:sz w:val="28"/>
        </w:rPr>
        <w:t>монослоёв</w:t>
      </w:r>
      <w:proofErr w:type="spellEnd"/>
      <w:r w:rsidRPr="0063046D">
        <w:rPr>
          <w:sz w:val="28"/>
        </w:rPr>
        <w:t>.</w:t>
      </w:r>
    </w:p>
    <w:p xmlns:wp14="http://schemas.microsoft.com/office/word/2010/wordml" w:rsidR="00B573C0" w:rsidP="00B573C0" w:rsidRDefault="00B573C0" w14:paraId="290583F9" wp14:textId="77777777">
      <w:pPr>
        <w:spacing w:line="3" w:lineRule="exact"/>
        <w:jc w:val="both"/>
        <w:rPr>
          <w:sz w:val="28"/>
        </w:rPr>
      </w:pPr>
    </w:p>
    <w:p xmlns:wp14="http://schemas.microsoft.com/office/word/2010/wordml" w:rsidR="00B573C0" w:rsidP="00B573C0" w:rsidRDefault="00B573C0" w14:paraId="6D7A5C49" wp14:textId="77777777">
      <w:pPr>
        <w:widowControl/>
        <w:numPr>
          <w:ilvl w:val="0"/>
          <w:numId w:val="23"/>
        </w:numPr>
        <w:tabs>
          <w:tab w:val="left" w:pos="720"/>
        </w:tabs>
        <w:autoSpaceDE/>
        <w:autoSpaceDN/>
        <w:adjustRightInd/>
        <w:spacing w:line="362" w:lineRule="auto"/>
        <w:ind w:left="720" w:hanging="364"/>
        <w:jc w:val="both"/>
        <w:rPr>
          <w:sz w:val="28"/>
        </w:rPr>
      </w:pPr>
      <w:r w:rsidRPr="0063046D">
        <w:rPr>
          <w:sz w:val="28"/>
        </w:rPr>
        <w:t>Сравнить положения энергетических уровней в такой квантовой яме с энергетическими уровнями бесконечно глубокой квантовой ямы.</w:t>
      </w:r>
    </w:p>
    <w:p xmlns:wp14="http://schemas.microsoft.com/office/word/2010/wordml" w:rsidR="00B573C0" w:rsidP="00B573C0" w:rsidRDefault="00B573C0" w14:paraId="68F21D90" wp14:textId="77777777">
      <w:pPr>
        <w:spacing w:line="20" w:lineRule="exact"/>
      </w:pPr>
    </w:p>
    <w:p xmlns:wp14="http://schemas.microsoft.com/office/word/2010/wordml" w:rsidR="00B573C0" w:rsidP="00B573C0" w:rsidRDefault="00B573C0" w14:paraId="13C326F3" wp14:textId="77777777">
      <w:pPr>
        <w:spacing w:line="231" w:lineRule="exact"/>
      </w:pPr>
    </w:p>
    <w:p xmlns:wp14="http://schemas.microsoft.com/office/word/2010/wordml" w:rsidR="00B573C0" w:rsidP="00B573C0" w:rsidRDefault="00B573C0" w14:paraId="4853B841" wp14:textId="77777777">
      <w:pPr>
        <w:rPr>
          <w:b/>
          <w:sz w:val="28"/>
        </w:rPr>
      </w:pPr>
      <w:r>
        <w:rPr>
          <w:b/>
          <w:sz w:val="28"/>
        </w:rPr>
        <w:br w:type="page"/>
      </w:r>
    </w:p>
    <w:p xmlns:wp14="http://schemas.microsoft.com/office/word/2010/wordml" w:rsidR="00B573C0" w:rsidP="00B573C0" w:rsidRDefault="00B573C0" w14:paraId="1DF58BAE" wp14:textId="77777777">
      <w:pPr>
        <w:spacing w:after="120" w:line="0" w:lineRule="atLeast"/>
        <w:ind w:firstLine="680"/>
        <w:jc w:val="both"/>
        <w:rPr>
          <w:b/>
          <w:sz w:val="28"/>
        </w:rPr>
      </w:pPr>
      <w:r>
        <w:rPr>
          <w:b/>
          <w:sz w:val="28"/>
        </w:rPr>
        <w:t>3 Моделирование движения электрона вблизи потенциальной ступеньки</w:t>
      </w:r>
    </w:p>
    <w:p xmlns:wp14="http://schemas.microsoft.com/office/word/2010/wordml" w:rsidR="00B573C0" w:rsidP="00B573C0" w:rsidRDefault="00B573C0" w14:paraId="74DB0026" wp14:textId="77777777">
      <w:pPr>
        <w:spacing w:line="371" w:lineRule="auto"/>
        <w:ind w:left="20" w:firstLine="720"/>
        <w:jc w:val="both"/>
        <w:rPr>
          <w:sz w:val="28"/>
        </w:rPr>
      </w:pPr>
      <w:r>
        <w:rPr>
          <w:sz w:val="28"/>
        </w:rPr>
        <w:t>Рассмотрим модель рассеяния электрона на потенциальном рельефе, описываемом следующим выражением:</w:t>
      </w:r>
    </w:p>
    <w:tbl>
      <w:tblPr>
        <w:tblW w:w="0" w:type="auto"/>
        <w:tblInd w:w="20" w:type="dxa"/>
        <w:tblLook w:val="04A0" w:firstRow="1" w:lastRow="0" w:firstColumn="1" w:lastColumn="0" w:noHBand="0" w:noVBand="1"/>
      </w:tblPr>
      <w:tblGrid>
        <w:gridCol w:w="6354"/>
        <w:gridCol w:w="2676"/>
      </w:tblGrid>
      <w:tr xmlns:wp14="http://schemas.microsoft.com/office/word/2010/wordml" w:rsidRPr="00F14B01" w:rsidR="00B573C0" w:rsidTr="305AC997" w14:paraId="5D7CA364" wp14:textId="77777777">
        <w:tc>
          <w:tcPr>
            <w:tcW w:w="6354" w:type="dxa"/>
            <w:shd w:val="clear" w:color="auto" w:fill="auto"/>
            <w:tcMar/>
            <w:vAlign w:val="center"/>
          </w:tcPr>
          <w:p w:rsidRPr="00F14B01" w:rsidR="00B573C0" w:rsidP="00F066A3" w:rsidRDefault="00814B06" w14:paraId="50125231" wp14:textId="77777777">
            <w:pPr>
              <w:spacing w:line="371" w:lineRule="auto"/>
              <w:jc w:val="center"/>
              <w:rPr>
                <w:sz w:val="28"/>
              </w:rPr>
            </w:pPr>
            <w:r w:rsidR="00814B06">
              <w:drawing>
                <wp:inline xmlns:wp14="http://schemas.microsoft.com/office/word/2010/wordprocessingDrawing" wp14:editId="691C9822" wp14:anchorId="7359BFB8">
                  <wp:extent cx="1857375" cy="600075"/>
                  <wp:effectExtent l="0" t="0" r="0" b="0"/>
                  <wp:docPr id="33" name="Рисунок 152" title=""/>
                  <wp:cNvGraphicFramePr>
                    <a:graphicFrameLocks noChangeAspect="1"/>
                  </wp:cNvGraphicFramePr>
                  <a:graphic>
                    <a:graphicData uri="http://schemas.openxmlformats.org/drawingml/2006/picture">
                      <pic:pic>
                        <pic:nvPicPr>
                          <pic:cNvPr id="0" name="Рисунок 152"/>
                          <pic:cNvPicPr/>
                        </pic:nvPicPr>
                        <pic:blipFill>
                          <a:blip r:embed="R3b2ab3d66bad42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7375" cy="600075"/>
                          </a:xfrm>
                          <a:prstGeom prst="rect">
                            <a:avLst/>
                          </a:prstGeom>
                        </pic:spPr>
                      </pic:pic>
                    </a:graphicData>
                  </a:graphic>
                </wp:inline>
              </w:drawing>
            </w:r>
          </w:p>
        </w:tc>
        <w:tc>
          <w:tcPr>
            <w:tcW w:w="2676" w:type="dxa"/>
            <w:shd w:val="clear" w:color="auto" w:fill="auto"/>
            <w:tcMar/>
            <w:vAlign w:val="center"/>
          </w:tcPr>
          <w:p w:rsidRPr="00F14B01" w:rsidR="00B573C0" w:rsidP="00F066A3" w:rsidRDefault="00B573C0" w14:paraId="7DCDF7EB" wp14:textId="77777777">
            <w:pPr>
              <w:spacing w:line="371" w:lineRule="auto"/>
              <w:jc w:val="center"/>
              <w:rPr>
                <w:sz w:val="28"/>
              </w:rPr>
            </w:pPr>
            <w:r w:rsidRPr="00F14B01">
              <w:rPr>
                <w:sz w:val="28"/>
              </w:rPr>
              <w:t>(11)</w:t>
            </w:r>
          </w:p>
        </w:tc>
      </w:tr>
    </w:tbl>
    <w:p xmlns:wp14="http://schemas.microsoft.com/office/word/2010/wordml" w:rsidR="00B573C0" w:rsidP="00B573C0" w:rsidRDefault="00B573C0" w14:paraId="6D0B5292" wp14:textId="77777777">
      <w:pPr>
        <w:spacing w:line="388" w:lineRule="auto"/>
        <w:jc w:val="both"/>
        <w:rPr>
          <w:sz w:val="28"/>
        </w:rPr>
      </w:pPr>
      <w:r>
        <w:rPr>
          <w:sz w:val="28"/>
        </w:rPr>
        <w:t xml:space="preserve">и изображенном на рисунке 6. Область 1 сформирована </w:t>
      </w:r>
      <w:proofErr w:type="spellStart"/>
      <w:r>
        <w:rPr>
          <w:sz w:val="28"/>
        </w:rPr>
        <w:t>узкозонным</w:t>
      </w:r>
      <w:proofErr w:type="spellEnd"/>
      <w:r>
        <w:rPr>
          <w:sz w:val="28"/>
        </w:rPr>
        <w:t xml:space="preserve"> материалом </w:t>
      </w:r>
      <w:r>
        <w:rPr>
          <w:i/>
          <w:sz w:val="28"/>
        </w:rPr>
        <w:t>A</w:t>
      </w:r>
      <w:r>
        <w:rPr>
          <w:sz w:val="28"/>
        </w:rPr>
        <w:t xml:space="preserve">, область 2 — </w:t>
      </w:r>
      <w:proofErr w:type="spellStart"/>
      <w:r>
        <w:rPr>
          <w:sz w:val="28"/>
        </w:rPr>
        <w:t>широкозонным</w:t>
      </w:r>
      <w:proofErr w:type="spellEnd"/>
      <w:r>
        <w:rPr>
          <w:sz w:val="28"/>
        </w:rPr>
        <w:t xml:space="preserve"> материалом </w:t>
      </w:r>
      <w:r>
        <w:rPr>
          <w:i/>
          <w:sz w:val="28"/>
        </w:rPr>
        <w:t>B</w:t>
      </w:r>
      <w:r>
        <w:rPr>
          <w:sz w:val="28"/>
        </w:rPr>
        <w:t>.</w:t>
      </w:r>
    </w:p>
    <w:p xmlns:wp14="http://schemas.microsoft.com/office/word/2010/wordml" w:rsidR="00B573C0" w:rsidP="00B573C0" w:rsidRDefault="00B573C0" w14:paraId="5A25747A" wp14:textId="77777777">
      <w:pPr>
        <w:spacing w:line="20" w:lineRule="exact"/>
      </w:pPr>
    </w:p>
    <w:p xmlns:wp14="http://schemas.microsoft.com/office/word/2010/wordml" w:rsidR="00B573C0" w:rsidP="00B573C0" w:rsidRDefault="00814B06" w14:paraId="09B8D95D" wp14:textId="77777777">
      <w:pPr>
        <w:spacing w:line="0" w:lineRule="atLeast"/>
        <w:ind w:left="100"/>
        <w:jc w:val="center"/>
      </w:pPr>
      <w:r w:rsidR="00814B06">
        <w:drawing>
          <wp:inline xmlns:wp14="http://schemas.microsoft.com/office/word/2010/wordprocessingDrawing" wp14:editId="711F1D61" wp14:anchorId="022D2901">
            <wp:extent cx="4076700" cy="2571750"/>
            <wp:effectExtent l="0" t="0" r="0" b="0"/>
            <wp:docPr id="34" name="Рисунок 153" title=""/>
            <wp:cNvGraphicFramePr>
              <a:graphicFrameLocks noChangeAspect="1"/>
            </wp:cNvGraphicFramePr>
            <a:graphic>
              <a:graphicData uri="http://schemas.openxmlformats.org/drawingml/2006/picture">
                <pic:pic>
                  <pic:nvPicPr>
                    <pic:cNvPr id="0" name="Рисунок 153"/>
                    <pic:cNvPicPr/>
                  </pic:nvPicPr>
                  <pic:blipFill>
                    <a:blip r:embed="Rb185e65023ae4e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76700" cy="2571750"/>
                    </a:xfrm>
                    <a:prstGeom prst="rect">
                      <a:avLst/>
                    </a:prstGeom>
                  </pic:spPr>
                </pic:pic>
              </a:graphicData>
            </a:graphic>
          </wp:inline>
        </w:drawing>
      </w:r>
    </w:p>
    <w:p xmlns:wp14="http://schemas.microsoft.com/office/word/2010/wordml" w:rsidR="00B573C0" w:rsidP="00B573C0" w:rsidRDefault="00B573C0" w14:paraId="03A27003" wp14:textId="77777777">
      <w:pPr>
        <w:spacing w:line="0" w:lineRule="atLeast"/>
        <w:ind w:left="100"/>
        <w:jc w:val="center"/>
      </w:pPr>
      <w:r>
        <w:t>Рисунок 6 - Энергетическая диаграмма потенциальной ступеньки</w:t>
      </w:r>
    </w:p>
    <w:p xmlns:wp14="http://schemas.microsoft.com/office/word/2010/wordml" w:rsidR="00B573C0" w:rsidP="00B573C0" w:rsidRDefault="00B573C0" w14:paraId="78BEFD2A" wp14:textId="77777777">
      <w:pPr>
        <w:spacing w:line="372" w:lineRule="exact"/>
      </w:pPr>
    </w:p>
    <w:p xmlns:wp14="http://schemas.microsoft.com/office/word/2010/wordml" w:rsidR="00B573C0" w:rsidP="00B573C0" w:rsidRDefault="00B573C0" w14:paraId="7F154298" wp14:textId="77777777">
      <w:pPr>
        <w:spacing w:line="359" w:lineRule="auto"/>
        <w:ind w:left="20" w:firstLine="720"/>
        <w:jc w:val="both"/>
        <w:rPr>
          <w:sz w:val="28"/>
        </w:rPr>
      </w:pPr>
      <w:r>
        <w:rPr>
          <w:sz w:val="28"/>
        </w:rPr>
        <w:t xml:space="preserve">Будем считать, что источник электронов находится в области 1 и бесконечно удален от границы раздела (интерфейса) между областями 1 и 2. Электроны движутся от источника в положительном направлении оси </w:t>
      </w:r>
      <w:proofErr w:type="spellStart"/>
      <w:r>
        <w:rPr>
          <w:i/>
          <w:sz w:val="28"/>
        </w:rPr>
        <w:t>Oz</w:t>
      </w:r>
      <w:proofErr w:type="spellEnd"/>
      <w:r>
        <w:rPr>
          <w:sz w:val="28"/>
        </w:rPr>
        <w:t>,</w:t>
      </w:r>
      <w:r>
        <w:rPr>
          <w:i/>
          <w:sz w:val="28"/>
        </w:rPr>
        <w:t xml:space="preserve"> </w:t>
      </w:r>
      <w:r>
        <w:rPr>
          <w:sz w:val="28"/>
        </w:rPr>
        <w:t>обладая энергией</w:t>
      </w:r>
      <w:r>
        <w:rPr>
          <w:i/>
          <w:sz w:val="28"/>
        </w:rPr>
        <w:t xml:space="preserve"> E</w:t>
      </w:r>
      <w:r>
        <w:rPr>
          <w:sz w:val="28"/>
        </w:rPr>
        <w:t>.</w:t>
      </w:r>
    </w:p>
    <w:p xmlns:wp14="http://schemas.microsoft.com/office/word/2010/wordml" w:rsidR="00B573C0" w:rsidP="00B573C0" w:rsidRDefault="00B573C0" w14:paraId="756BDE56" wp14:textId="77777777">
      <w:pPr>
        <w:spacing w:line="315" w:lineRule="auto"/>
        <w:ind w:left="20" w:firstLine="720"/>
        <w:jc w:val="both"/>
        <w:rPr>
          <w:sz w:val="28"/>
        </w:rPr>
      </w:pPr>
      <w:r>
        <w:rPr>
          <w:sz w:val="28"/>
        </w:rPr>
        <w:t>Решение уравнения Шредингера (1) с потенциалом вида (11) в области 1 будет иметь вид:</w:t>
      </w:r>
    </w:p>
    <w:p xmlns:wp14="http://schemas.microsoft.com/office/word/2010/wordml" w:rsidR="00B573C0" w:rsidP="00B573C0" w:rsidRDefault="00814B06" w14:paraId="27A76422" wp14:textId="77777777">
      <w:pPr>
        <w:spacing w:line="315" w:lineRule="auto"/>
        <w:ind w:left="20" w:firstLine="720"/>
        <w:jc w:val="both"/>
        <w:rPr>
          <w:sz w:val="28"/>
        </w:rPr>
      </w:pPr>
      <w:r w:rsidR="00814B06">
        <w:drawing>
          <wp:inline xmlns:wp14="http://schemas.microsoft.com/office/word/2010/wordprocessingDrawing" wp14:editId="4E3EEDB6" wp14:anchorId="59A2B7C8">
            <wp:extent cx="2247900" cy="400050"/>
            <wp:effectExtent l="0" t="0" r="0" b="0"/>
            <wp:docPr id="35" name="Рисунок 154" title=""/>
            <wp:cNvGraphicFramePr>
              <a:graphicFrameLocks noChangeAspect="1"/>
            </wp:cNvGraphicFramePr>
            <a:graphic>
              <a:graphicData uri="http://schemas.openxmlformats.org/drawingml/2006/picture">
                <pic:pic>
                  <pic:nvPicPr>
                    <pic:cNvPr id="0" name="Рисунок 154"/>
                    <pic:cNvPicPr/>
                  </pic:nvPicPr>
                  <pic:blipFill>
                    <a:blip r:embed="R2c27c076bc47499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7900" cy="400050"/>
                    </a:xfrm>
                    <a:prstGeom prst="rect">
                      <a:avLst/>
                    </a:prstGeom>
                  </pic:spPr>
                </pic:pic>
              </a:graphicData>
            </a:graphic>
          </wp:inline>
        </w:drawing>
      </w:r>
    </w:p>
    <w:tbl>
      <w:tblPr>
        <w:tblW w:w="0" w:type="auto"/>
        <w:tblLook w:val="04A0" w:firstRow="1" w:lastRow="0" w:firstColumn="1" w:lastColumn="0" w:noHBand="0" w:noVBand="1"/>
      </w:tblPr>
      <w:tblGrid>
        <w:gridCol w:w="846"/>
        <w:gridCol w:w="8204"/>
      </w:tblGrid>
      <w:tr xmlns:wp14="http://schemas.microsoft.com/office/word/2010/wordml" w:rsidRPr="00F14B01" w:rsidR="00B573C0" w:rsidTr="305AC997" w14:paraId="31CD7365" wp14:textId="77777777">
        <w:tc>
          <w:tcPr>
            <w:tcW w:w="846" w:type="dxa"/>
            <w:shd w:val="clear" w:color="auto" w:fill="auto"/>
            <w:tcMar/>
            <w:vAlign w:val="center"/>
          </w:tcPr>
          <w:p w:rsidRPr="00F14B01" w:rsidR="00B573C0" w:rsidP="00F066A3" w:rsidRDefault="00B573C0" w14:paraId="0B9D46A0" wp14:textId="77777777">
            <w:pPr>
              <w:spacing w:line="315" w:lineRule="auto"/>
              <w:jc w:val="center"/>
              <w:rPr>
                <w:sz w:val="28"/>
              </w:rPr>
            </w:pPr>
            <w:r w:rsidRPr="00F14B01">
              <w:rPr>
                <w:sz w:val="28"/>
              </w:rPr>
              <w:t>где</w:t>
            </w:r>
          </w:p>
        </w:tc>
        <w:tc>
          <w:tcPr>
            <w:tcW w:w="8204" w:type="dxa"/>
            <w:shd w:val="clear" w:color="auto" w:fill="auto"/>
            <w:tcMar/>
            <w:vAlign w:val="center"/>
          </w:tcPr>
          <w:p w:rsidRPr="00F14B01" w:rsidR="00B573C0" w:rsidP="00F066A3" w:rsidRDefault="00814B06" w14:paraId="49206A88" wp14:textId="77777777">
            <w:pPr>
              <w:spacing w:line="315" w:lineRule="auto"/>
              <w:rPr>
                <w:sz w:val="28"/>
              </w:rPr>
            </w:pPr>
            <w:r w:rsidR="00814B06">
              <w:drawing>
                <wp:inline xmlns:wp14="http://schemas.microsoft.com/office/word/2010/wordprocessingDrawing" wp14:editId="42681C69" wp14:anchorId="7EC733B4">
                  <wp:extent cx="1009650" cy="609600"/>
                  <wp:effectExtent l="0" t="0" r="0" b="0"/>
                  <wp:docPr id="36" name="Рисунок 155" title=""/>
                  <wp:cNvGraphicFramePr>
                    <a:graphicFrameLocks noChangeAspect="1"/>
                  </wp:cNvGraphicFramePr>
                  <a:graphic>
                    <a:graphicData uri="http://schemas.openxmlformats.org/drawingml/2006/picture">
                      <pic:pic>
                        <pic:nvPicPr>
                          <pic:cNvPr id="0" name="Рисунок 155"/>
                          <pic:cNvPicPr/>
                        </pic:nvPicPr>
                        <pic:blipFill>
                          <a:blip r:embed="R388d79af3f0a44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009650" cy="609600"/>
                          </a:xfrm>
                          <a:prstGeom prst="rect">
                            <a:avLst/>
                          </a:prstGeom>
                        </pic:spPr>
                      </pic:pic>
                    </a:graphicData>
                  </a:graphic>
                </wp:inline>
              </w:drawing>
            </w:r>
          </w:p>
        </w:tc>
      </w:tr>
    </w:tbl>
    <w:p xmlns:wp14="http://schemas.microsoft.com/office/word/2010/wordml" w:rsidR="00B573C0" w:rsidP="00B573C0" w:rsidRDefault="00B573C0" w14:paraId="635B637E" wp14:textId="77777777">
      <w:pPr>
        <w:spacing w:line="315" w:lineRule="auto"/>
        <w:jc w:val="both"/>
        <w:rPr>
          <w:sz w:val="28"/>
        </w:rPr>
      </w:pPr>
      <w:r>
        <w:rPr>
          <w:sz w:val="28"/>
        </w:rPr>
        <w:t xml:space="preserve">где </w:t>
      </w:r>
      <w:r w:rsidRPr="00554826">
        <w:rPr>
          <w:i/>
          <w:sz w:val="28"/>
        </w:rPr>
        <w:t>m</w:t>
      </w:r>
      <w:r w:rsidRPr="00554826">
        <w:rPr>
          <w:i/>
          <w:sz w:val="28"/>
          <w:vertAlign w:val="subscript"/>
        </w:rPr>
        <w:t>1</w:t>
      </w:r>
      <w:r>
        <w:rPr>
          <w:sz w:val="28"/>
        </w:rPr>
        <w:t xml:space="preserve"> – </w:t>
      </w:r>
      <w:r w:rsidRPr="00554826">
        <w:rPr>
          <w:sz w:val="28"/>
        </w:rPr>
        <w:t>эффективная масса электрона в материале A. То</w:t>
      </w:r>
      <w:bookmarkStart w:name="page32" w:id="14"/>
      <w:bookmarkEnd w:id="14"/>
      <w:r>
        <w:rPr>
          <w:sz w:val="28"/>
        </w:rPr>
        <w:t xml:space="preserve"> есть, </w:t>
      </w:r>
      <w:r w:rsidRPr="003B1F9D">
        <w:rPr>
          <w:i/>
          <w:sz w:val="28"/>
        </w:rPr>
        <w:t>Ψ</w:t>
      </w:r>
      <w:r>
        <w:rPr>
          <w:sz w:val="35"/>
          <w:vertAlign w:val="subscript"/>
        </w:rPr>
        <w:t>1</w:t>
      </w:r>
      <w:r>
        <w:rPr>
          <w:sz w:val="28"/>
        </w:rPr>
        <w:t xml:space="preserve"> представляет собой суперпозицию падающей и отраженной волны де Бройля, </w:t>
      </w:r>
      <w:r>
        <w:rPr>
          <w:i/>
          <w:sz w:val="27"/>
        </w:rPr>
        <w:t>A</w:t>
      </w:r>
      <w:r>
        <w:rPr>
          <w:sz w:val="35"/>
          <w:vertAlign w:val="subscript"/>
        </w:rPr>
        <w:t>1</w:t>
      </w:r>
      <w:r>
        <w:rPr>
          <w:sz w:val="28"/>
        </w:rPr>
        <w:t xml:space="preserve"> – амплитуда волны, распространяющейся от источника электронов к потенциальной ступеньке, </w:t>
      </w:r>
      <w:r>
        <w:rPr>
          <w:i/>
          <w:sz w:val="27"/>
        </w:rPr>
        <w:t>B</w:t>
      </w:r>
      <w:r>
        <w:rPr>
          <w:sz w:val="35"/>
          <w:vertAlign w:val="subscript"/>
        </w:rPr>
        <w:t>1</w:t>
      </w:r>
      <w:r>
        <w:rPr>
          <w:sz w:val="28"/>
        </w:rPr>
        <w:t xml:space="preserve"> – амплитуда волны, отраженной от потенциальной ступеньки.</w:t>
      </w:r>
    </w:p>
    <w:p xmlns:wp14="http://schemas.microsoft.com/office/word/2010/wordml" w:rsidR="00B573C0" w:rsidP="00B573C0" w:rsidRDefault="00B573C0" w14:paraId="67B7A70C" wp14:textId="77777777">
      <w:pPr>
        <w:spacing w:line="3" w:lineRule="exact"/>
      </w:pPr>
    </w:p>
    <w:p xmlns:wp14="http://schemas.microsoft.com/office/word/2010/wordml" w:rsidR="00B573C0" w:rsidP="00B573C0" w:rsidRDefault="00B573C0" w14:paraId="606A58CE" wp14:textId="77777777">
      <w:pPr>
        <w:spacing w:line="364" w:lineRule="auto"/>
        <w:ind w:left="20" w:firstLine="720"/>
        <w:jc w:val="both"/>
        <w:rPr>
          <w:sz w:val="28"/>
        </w:rPr>
      </w:pPr>
      <w:r>
        <w:rPr>
          <w:sz w:val="28"/>
        </w:rPr>
        <w:t xml:space="preserve">Учитывая однородность среды в области 2 (по постановке задачи в области 2 нет источников электронов и нет неоднородностей, от которых они могли бы отразиться) и условие конечности волновой функции во всех точках пространства, в том числе и в точке </w:t>
      </w:r>
      <w:r>
        <w:rPr>
          <w:i/>
          <w:sz w:val="27"/>
        </w:rPr>
        <w:t>z</w:t>
      </w:r>
      <w:r>
        <w:rPr>
          <w:sz w:val="28"/>
        </w:rPr>
        <w:t xml:space="preserve"> =+∞, решение уравнения Шредингера (1) с потенциалом вида (11) в области 2 можно записать в виде:</w:t>
      </w:r>
    </w:p>
    <w:p xmlns:wp14="http://schemas.microsoft.com/office/word/2010/wordml" w:rsidR="00B573C0" w:rsidP="00B573C0" w:rsidRDefault="00814B06" w14:paraId="71887C79" wp14:textId="77777777">
      <w:pPr>
        <w:spacing w:line="364" w:lineRule="auto"/>
        <w:ind w:left="20" w:firstLine="720"/>
        <w:jc w:val="center"/>
        <w:rPr>
          <w:sz w:val="28"/>
        </w:rPr>
      </w:pPr>
      <w:r w:rsidR="00814B06">
        <w:drawing>
          <wp:inline xmlns:wp14="http://schemas.microsoft.com/office/word/2010/wordprocessingDrawing" wp14:editId="6E3848FC" wp14:anchorId="037D138F">
            <wp:extent cx="1562100" cy="400050"/>
            <wp:effectExtent l="0" t="0" r="0" b="0"/>
            <wp:docPr id="37" name="Рисунок 156" title=""/>
            <wp:cNvGraphicFramePr>
              <a:graphicFrameLocks noChangeAspect="1"/>
            </wp:cNvGraphicFramePr>
            <a:graphic>
              <a:graphicData uri="http://schemas.openxmlformats.org/drawingml/2006/picture">
                <pic:pic>
                  <pic:nvPicPr>
                    <pic:cNvPr id="0" name="Рисунок 156"/>
                    <pic:cNvPicPr/>
                  </pic:nvPicPr>
                  <pic:blipFill>
                    <a:blip r:embed="R35809c0fc04a43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62100" cy="400050"/>
                    </a:xfrm>
                    <a:prstGeom prst="rect">
                      <a:avLst/>
                    </a:prstGeom>
                  </pic:spPr>
                </pic:pic>
              </a:graphicData>
            </a:graphic>
          </wp:inline>
        </w:drawing>
      </w:r>
    </w:p>
    <w:tbl>
      <w:tblPr>
        <w:tblW w:w="0" w:type="auto"/>
        <w:tblInd w:w="20" w:type="dxa"/>
        <w:tblLook w:val="04A0" w:firstRow="1" w:lastRow="0" w:firstColumn="1" w:lastColumn="0" w:noHBand="0" w:noVBand="1"/>
      </w:tblPr>
      <w:tblGrid>
        <w:gridCol w:w="826"/>
        <w:gridCol w:w="8204"/>
      </w:tblGrid>
      <w:tr xmlns:wp14="http://schemas.microsoft.com/office/word/2010/wordml" w:rsidRPr="00F14B01" w:rsidR="00B573C0" w:rsidTr="305AC997" w14:paraId="19B55924" wp14:textId="77777777">
        <w:tc>
          <w:tcPr>
            <w:tcW w:w="826" w:type="dxa"/>
            <w:shd w:val="clear" w:color="auto" w:fill="auto"/>
            <w:tcMar/>
            <w:vAlign w:val="center"/>
          </w:tcPr>
          <w:p w:rsidRPr="00F14B01" w:rsidR="00B573C0" w:rsidP="00F066A3" w:rsidRDefault="00B573C0" w14:paraId="5BE79A5C" wp14:textId="77777777">
            <w:pPr>
              <w:spacing w:line="364" w:lineRule="auto"/>
              <w:rPr>
                <w:sz w:val="28"/>
              </w:rPr>
            </w:pPr>
            <w:r w:rsidRPr="00F14B01">
              <w:rPr>
                <w:sz w:val="28"/>
              </w:rPr>
              <w:t>где</w:t>
            </w:r>
          </w:p>
        </w:tc>
        <w:tc>
          <w:tcPr>
            <w:tcW w:w="8204" w:type="dxa"/>
            <w:shd w:val="clear" w:color="auto" w:fill="auto"/>
            <w:tcMar/>
            <w:vAlign w:val="center"/>
          </w:tcPr>
          <w:p w:rsidRPr="00F14B01" w:rsidR="00B573C0" w:rsidP="00F066A3" w:rsidRDefault="00814B06" w14:paraId="3B7FD67C" wp14:textId="77777777">
            <w:pPr>
              <w:spacing w:line="364" w:lineRule="auto"/>
              <w:rPr>
                <w:sz w:val="28"/>
              </w:rPr>
            </w:pPr>
            <w:r w:rsidR="00814B06">
              <w:drawing>
                <wp:inline xmlns:wp14="http://schemas.microsoft.com/office/word/2010/wordprocessingDrawing" wp14:editId="3919E099" wp14:anchorId="1C448D9D">
                  <wp:extent cx="1504950" cy="581025"/>
                  <wp:effectExtent l="0" t="0" r="0" b="0"/>
                  <wp:docPr id="38" name="Рисунок 157" title=""/>
                  <wp:cNvGraphicFramePr>
                    <a:graphicFrameLocks noChangeAspect="1"/>
                  </wp:cNvGraphicFramePr>
                  <a:graphic>
                    <a:graphicData uri="http://schemas.openxmlformats.org/drawingml/2006/picture">
                      <pic:pic>
                        <pic:nvPicPr>
                          <pic:cNvPr id="0" name="Рисунок 157"/>
                          <pic:cNvPicPr/>
                        </pic:nvPicPr>
                        <pic:blipFill>
                          <a:blip r:embed="Rb055ac8e744e45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04950" cy="581025"/>
                          </a:xfrm>
                          <a:prstGeom prst="rect">
                            <a:avLst/>
                          </a:prstGeom>
                        </pic:spPr>
                      </pic:pic>
                    </a:graphicData>
                  </a:graphic>
                </wp:inline>
              </w:drawing>
            </w:r>
          </w:p>
        </w:tc>
      </w:tr>
    </w:tbl>
    <w:p xmlns:wp14="http://schemas.microsoft.com/office/word/2010/wordml" w:rsidR="00B573C0" w:rsidP="00B573C0" w:rsidRDefault="00B573C0" w14:paraId="45B7437F" wp14:textId="77777777">
      <w:pPr>
        <w:spacing w:line="364" w:lineRule="auto"/>
        <w:jc w:val="both"/>
        <w:rPr>
          <w:sz w:val="28"/>
        </w:rPr>
      </w:pPr>
      <w:r w:rsidRPr="003B1F9D">
        <w:rPr>
          <w:i/>
          <w:sz w:val="28"/>
        </w:rPr>
        <w:t>m</w:t>
      </w:r>
      <w:r w:rsidRPr="003B1F9D">
        <w:rPr>
          <w:i/>
          <w:sz w:val="28"/>
          <w:vertAlign w:val="subscript"/>
        </w:rPr>
        <w:t>2</w:t>
      </w:r>
      <w:r>
        <w:rPr>
          <w:sz w:val="28"/>
        </w:rPr>
        <w:t xml:space="preserve"> </w:t>
      </w:r>
      <w:r w:rsidRPr="003B1F9D">
        <w:rPr>
          <w:sz w:val="28"/>
        </w:rPr>
        <w:t>– эффективная масса электрона в материале B.</w:t>
      </w:r>
    </w:p>
    <w:p xmlns:wp14="http://schemas.microsoft.com/office/word/2010/wordml" w:rsidR="00B573C0" w:rsidP="00B573C0" w:rsidRDefault="00B573C0" w14:paraId="3C1AF843" wp14:textId="77777777">
      <w:pPr>
        <w:spacing w:line="336" w:lineRule="auto"/>
        <w:jc w:val="both"/>
        <w:rPr>
          <w:sz w:val="28"/>
        </w:rPr>
      </w:pPr>
      <w:r>
        <w:rPr>
          <w:sz w:val="28"/>
        </w:rPr>
        <w:t xml:space="preserve">То есть, в области 2 имеет место только волна де Бройля, распространяющаяся в положительном направлении оси </w:t>
      </w:r>
      <w:proofErr w:type="spellStart"/>
      <w:r>
        <w:rPr>
          <w:i/>
          <w:sz w:val="28"/>
        </w:rPr>
        <w:t>Oz</w:t>
      </w:r>
      <w:proofErr w:type="spellEnd"/>
      <w:r>
        <w:rPr>
          <w:sz w:val="28"/>
        </w:rPr>
        <w:t xml:space="preserve">, </w:t>
      </w:r>
      <w:r>
        <w:rPr>
          <w:i/>
          <w:sz w:val="27"/>
        </w:rPr>
        <w:t>A</w:t>
      </w:r>
      <w:r>
        <w:rPr>
          <w:sz w:val="35"/>
          <w:vertAlign w:val="subscript"/>
        </w:rPr>
        <w:t>2</w:t>
      </w:r>
      <w:r>
        <w:rPr>
          <w:sz w:val="28"/>
        </w:rPr>
        <w:t xml:space="preserve"> – амплитуда этой волны.</w:t>
      </w:r>
    </w:p>
    <w:p xmlns:wp14="http://schemas.microsoft.com/office/word/2010/wordml" w:rsidR="00B573C0" w:rsidP="00B573C0" w:rsidRDefault="00B573C0" w14:paraId="38D6B9B6" wp14:textId="77777777">
      <w:pPr>
        <w:spacing w:line="2" w:lineRule="exact"/>
      </w:pPr>
    </w:p>
    <w:p xmlns:wp14="http://schemas.microsoft.com/office/word/2010/wordml" w:rsidR="00B573C0" w:rsidP="00B573C0" w:rsidRDefault="00B573C0" w14:paraId="4BF40184" wp14:textId="77777777">
      <w:pPr>
        <w:spacing w:line="369" w:lineRule="auto"/>
        <w:ind w:left="80" w:firstLine="662"/>
        <w:jc w:val="both"/>
        <w:rPr>
          <w:sz w:val="28"/>
        </w:rPr>
      </w:pPr>
      <w:r>
        <w:rPr>
          <w:sz w:val="28"/>
        </w:rPr>
        <w:t xml:space="preserve">Коэффициенты </w:t>
      </w:r>
      <w:r>
        <w:rPr>
          <w:i/>
          <w:sz w:val="27"/>
        </w:rPr>
        <w:t>A</w:t>
      </w:r>
      <w:r>
        <w:rPr>
          <w:sz w:val="35"/>
          <w:vertAlign w:val="subscript"/>
        </w:rPr>
        <w:t>2</w:t>
      </w:r>
      <w:r>
        <w:rPr>
          <w:sz w:val="28"/>
        </w:rPr>
        <w:t xml:space="preserve"> и </w:t>
      </w:r>
      <w:r>
        <w:rPr>
          <w:i/>
          <w:sz w:val="27"/>
        </w:rPr>
        <w:t>B</w:t>
      </w:r>
      <w:r>
        <w:rPr>
          <w:sz w:val="35"/>
          <w:vertAlign w:val="subscript"/>
        </w:rPr>
        <w:t>1</w:t>
      </w:r>
      <w:r>
        <w:rPr>
          <w:sz w:val="28"/>
        </w:rPr>
        <w:t xml:space="preserve"> могут быть выражены через коэффициент </w:t>
      </w:r>
      <w:r>
        <w:rPr>
          <w:i/>
          <w:sz w:val="27"/>
        </w:rPr>
        <w:t>A</w:t>
      </w:r>
      <w:r>
        <w:rPr>
          <w:sz w:val="35"/>
          <w:vertAlign w:val="subscript"/>
        </w:rPr>
        <w:t>1</w:t>
      </w:r>
      <w:r>
        <w:rPr>
          <w:i/>
          <w:sz w:val="27"/>
        </w:rPr>
        <w:t xml:space="preserve"> </w:t>
      </w:r>
      <w:r>
        <w:rPr>
          <w:sz w:val="27"/>
        </w:rPr>
        <w:t>с использованием граничных условий</w:t>
      </w:r>
      <w:r>
        <w:rPr>
          <w:sz w:val="28"/>
        </w:rPr>
        <w:t>:</w:t>
      </w:r>
    </w:p>
    <w:p xmlns:wp14="http://schemas.microsoft.com/office/word/2010/wordml" w:rsidR="00B573C0" w:rsidP="00B573C0" w:rsidRDefault="00814B06" w14:paraId="22F860BB" wp14:textId="77777777">
      <w:pPr>
        <w:spacing w:line="356" w:lineRule="auto"/>
        <w:ind w:left="20" w:firstLine="720"/>
        <w:jc w:val="center"/>
        <w:rPr>
          <w:sz w:val="28"/>
        </w:rPr>
      </w:pPr>
      <w:r w:rsidR="00814B06">
        <w:drawing>
          <wp:inline xmlns:wp14="http://schemas.microsoft.com/office/word/2010/wordprocessingDrawing" wp14:editId="18E2C4DE" wp14:anchorId="257BE8F2">
            <wp:extent cx="1638300" cy="590550"/>
            <wp:effectExtent l="0" t="0" r="0" b="0"/>
            <wp:docPr id="39" name="Рисунок 158" title=""/>
            <wp:cNvGraphicFramePr>
              <a:graphicFrameLocks noChangeAspect="1"/>
            </wp:cNvGraphicFramePr>
            <a:graphic>
              <a:graphicData uri="http://schemas.openxmlformats.org/drawingml/2006/picture">
                <pic:pic>
                  <pic:nvPicPr>
                    <pic:cNvPr id="0" name="Рисунок 158"/>
                    <pic:cNvPicPr/>
                  </pic:nvPicPr>
                  <pic:blipFill>
                    <a:blip r:embed="R75584803b5b54f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38300" cy="590550"/>
                    </a:xfrm>
                    <a:prstGeom prst="rect">
                      <a:avLst/>
                    </a:prstGeom>
                  </pic:spPr>
                </pic:pic>
              </a:graphicData>
            </a:graphic>
          </wp:inline>
        </w:drawing>
      </w:r>
    </w:p>
    <w:p xmlns:wp14="http://schemas.microsoft.com/office/word/2010/wordml" w:rsidR="00B573C0" w:rsidP="00B573C0" w:rsidRDefault="00B573C0" w14:paraId="2A380448" wp14:textId="77777777">
      <w:pPr>
        <w:spacing w:line="356" w:lineRule="auto"/>
        <w:ind w:left="20" w:firstLine="720"/>
        <w:jc w:val="both"/>
        <w:rPr>
          <w:sz w:val="28"/>
        </w:rPr>
      </w:pPr>
      <w:r>
        <w:rPr>
          <w:sz w:val="28"/>
        </w:rPr>
        <w:t>откуда</w:t>
      </w:r>
    </w:p>
    <w:tbl>
      <w:tblPr>
        <w:tblW w:w="0" w:type="auto"/>
        <w:tblInd w:w="20" w:type="dxa"/>
        <w:tblLook w:val="04A0" w:firstRow="1" w:lastRow="0" w:firstColumn="1" w:lastColumn="0" w:noHBand="0" w:noVBand="1"/>
      </w:tblPr>
      <w:tblGrid>
        <w:gridCol w:w="5792"/>
        <w:gridCol w:w="3248"/>
      </w:tblGrid>
      <w:tr xmlns:wp14="http://schemas.microsoft.com/office/word/2010/wordml" w:rsidRPr="00F14B01" w:rsidR="00B573C0" w:rsidTr="305AC997" w14:paraId="6B06ADE2" wp14:textId="77777777">
        <w:tc>
          <w:tcPr>
            <w:tcW w:w="5792" w:type="dxa"/>
            <w:shd w:val="clear" w:color="auto" w:fill="auto"/>
            <w:tcMar/>
            <w:vAlign w:val="center"/>
          </w:tcPr>
          <w:p w:rsidRPr="00F14B01" w:rsidR="00B573C0" w:rsidP="00F066A3" w:rsidRDefault="00814B06" w14:paraId="698536F5" wp14:textId="77777777">
            <w:pPr>
              <w:spacing w:line="356" w:lineRule="auto"/>
              <w:jc w:val="center"/>
              <w:rPr>
                <w:sz w:val="28"/>
              </w:rPr>
            </w:pPr>
            <w:r w:rsidR="00814B06">
              <w:drawing>
                <wp:inline xmlns:wp14="http://schemas.microsoft.com/office/word/2010/wordprocessingDrawing" wp14:editId="12F7191E" wp14:anchorId="24491F09">
                  <wp:extent cx="2562225" cy="561975"/>
                  <wp:effectExtent l="0" t="0" r="0" b="0"/>
                  <wp:docPr id="40" name="Рисунок 159" title=""/>
                  <wp:cNvGraphicFramePr>
                    <a:graphicFrameLocks noChangeAspect="1"/>
                  </wp:cNvGraphicFramePr>
                  <a:graphic>
                    <a:graphicData uri="http://schemas.openxmlformats.org/drawingml/2006/picture">
                      <pic:pic>
                        <pic:nvPicPr>
                          <pic:cNvPr id="0" name="Рисунок 159"/>
                          <pic:cNvPicPr/>
                        </pic:nvPicPr>
                        <pic:blipFill>
                          <a:blip r:embed="R328e1930dc6440b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62225" cy="561975"/>
                          </a:xfrm>
                          <a:prstGeom prst="rect">
                            <a:avLst/>
                          </a:prstGeom>
                        </pic:spPr>
                      </pic:pic>
                    </a:graphicData>
                  </a:graphic>
                </wp:inline>
              </w:drawing>
            </w:r>
          </w:p>
        </w:tc>
        <w:tc>
          <w:tcPr>
            <w:tcW w:w="3248" w:type="dxa"/>
            <w:shd w:val="clear" w:color="auto" w:fill="auto"/>
            <w:tcMar/>
            <w:vAlign w:val="center"/>
          </w:tcPr>
          <w:p w:rsidRPr="00F14B01" w:rsidR="00B573C0" w:rsidP="00F066A3" w:rsidRDefault="00B573C0" w14:paraId="75AF2F6E" wp14:textId="77777777">
            <w:pPr>
              <w:spacing w:line="356" w:lineRule="auto"/>
              <w:jc w:val="center"/>
              <w:rPr>
                <w:sz w:val="28"/>
                <w:lang w:val="en-US"/>
              </w:rPr>
            </w:pPr>
            <w:r w:rsidRPr="00F14B01">
              <w:rPr>
                <w:sz w:val="28"/>
                <w:lang w:val="en-US"/>
              </w:rPr>
              <w:t>(12)</w:t>
            </w:r>
          </w:p>
        </w:tc>
      </w:tr>
    </w:tbl>
    <w:p xmlns:wp14="http://schemas.microsoft.com/office/word/2010/wordml" w:rsidR="00B573C0" w:rsidP="00B573C0" w:rsidRDefault="00B573C0" w14:paraId="12A69A71" wp14:textId="77777777">
      <w:pPr>
        <w:spacing w:line="356" w:lineRule="auto"/>
        <w:ind w:left="20" w:firstLine="720"/>
        <w:jc w:val="both"/>
        <w:rPr>
          <w:sz w:val="28"/>
        </w:rPr>
      </w:pPr>
      <w:r>
        <w:rPr>
          <w:sz w:val="28"/>
        </w:rPr>
        <w:t xml:space="preserve">Коэффициент </w:t>
      </w:r>
      <w:r>
        <w:rPr>
          <w:i/>
          <w:sz w:val="27"/>
        </w:rPr>
        <w:t>A</w:t>
      </w:r>
      <w:r>
        <w:rPr>
          <w:sz w:val="35"/>
          <w:vertAlign w:val="subscript"/>
        </w:rPr>
        <w:t>1</w:t>
      </w:r>
      <w:r>
        <w:rPr>
          <w:sz w:val="28"/>
        </w:rPr>
        <w:t xml:space="preserve"> может быть найден из условия нормировки волновой функции, которая имеет смысл вероятности. При изображении графиков огибающих волновых функций его можно положить равным произ</w:t>
      </w:r>
      <w:bookmarkStart w:name="page33" w:id="15"/>
      <w:bookmarkEnd w:id="15"/>
      <w:r>
        <w:rPr>
          <w:sz w:val="28"/>
        </w:rPr>
        <w:t>вольному числу, поскольку физический интерес представляет не амплитуда падающей электронной волны, а отношения амплитуд волн, прошедших и отраженных к амплитуде волны падающей.</w:t>
      </w:r>
    </w:p>
    <w:p xmlns:wp14="http://schemas.microsoft.com/office/word/2010/wordml" w:rsidR="00B573C0" w:rsidP="00B573C0" w:rsidRDefault="00B573C0" w14:paraId="7BC1BAF2" wp14:textId="77777777">
      <w:pPr>
        <w:spacing w:line="4" w:lineRule="exact"/>
      </w:pPr>
    </w:p>
    <w:p xmlns:wp14="http://schemas.microsoft.com/office/word/2010/wordml" w:rsidR="00B573C0" w:rsidP="00B573C0" w:rsidRDefault="00B573C0" w14:paraId="19FE2545" wp14:textId="77777777">
      <w:pPr>
        <w:spacing w:line="347" w:lineRule="auto"/>
        <w:ind w:left="20" w:firstLine="720"/>
        <w:jc w:val="both"/>
        <w:rPr>
          <w:sz w:val="28"/>
        </w:rPr>
      </w:pPr>
      <w:r>
        <w:rPr>
          <w:sz w:val="28"/>
        </w:rPr>
        <w:t xml:space="preserve">На рисунке 7 представлены графики огибающих волновых функций для различных значений энергии электрона </w:t>
      </w:r>
      <w:r>
        <w:rPr>
          <w:i/>
          <w:sz w:val="28"/>
        </w:rPr>
        <w:t>E</w:t>
      </w:r>
      <w:r>
        <w:rPr>
          <w:sz w:val="28"/>
        </w:rPr>
        <w:t xml:space="preserve"> вблизи интерфейса между областями 1 и 2, образованными материалами </w:t>
      </w:r>
      <w:proofErr w:type="spellStart"/>
      <w:r>
        <w:rPr>
          <w:i/>
          <w:sz w:val="28"/>
        </w:rPr>
        <w:t>GaAs</w:t>
      </w:r>
      <w:proofErr w:type="spellEnd"/>
      <w:r>
        <w:rPr>
          <w:sz w:val="28"/>
        </w:rPr>
        <w:t xml:space="preserve"> и </w:t>
      </w:r>
      <w:r>
        <w:rPr>
          <w:i/>
          <w:sz w:val="28"/>
        </w:rPr>
        <w:t>Al</w:t>
      </w:r>
      <w:r>
        <w:rPr>
          <w:sz w:val="36"/>
          <w:vertAlign w:val="subscript"/>
        </w:rPr>
        <w:t>0.4</w:t>
      </w:r>
      <w:r>
        <w:rPr>
          <w:i/>
          <w:sz w:val="28"/>
        </w:rPr>
        <w:t>Ga</w:t>
      </w:r>
      <w:r>
        <w:rPr>
          <w:sz w:val="36"/>
          <w:vertAlign w:val="subscript"/>
        </w:rPr>
        <w:t>0.6</w:t>
      </w:r>
      <w:r>
        <w:rPr>
          <w:i/>
          <w:sz w:val="28"/>
        </w:rPr>
        <w:t>As</w:t>
      </w:r>
      <w:r>
        <w:rPr>
          <w:sz w:val="28"/>
        </w:rPr>
        <w:t xml:space="preserve"> соответственно.</w:t>
      </w:r>
    </w:p>
    <w:p xmlns:wp14="http://schemas.microsoft.com/office/word/2010/wordml" w:rsidR="00B573C0" w:rsidP="00B573C0" w:rsidRDefault="00814B06" w14:paraId="61C988F9" wp14:textId="77777777">
      <w:pPr>
        <w:spacing w:line="348" w:lineRule="auto"/>
        <w:ind w:left="23"/>
        <w:jc w:val="center"/>
        <w:rPr>
          <w:noProof/>
        </w:rPr>
      </w:pPr>
      <w:r w:rsidR="00814B06">
        <w:drawing>
          <wp:inline xmlns:wp14="http://schemas.microsoft.com/office/word/2010/wordprocessingDrawing" wp14:editId="1E6E7A95" wp14:anchorId="061FB9F2">
            <wp:extent cx="5465446" cy="4930138"/>
            <wp:effectExtent l="0" t="0" r="0" b="0"/>
            <wp:docPr id="41" name="Рисунок 160" title=""/>
            <wp:cNvGraphicFramePr>
              <a:graphicFrameLocks noChangeAspect="1"/>
            </wp:cNvGraphicFramePr>
            <a:graphic>
              <a:graphicData uri="http://schemas.openxmlformats.org/drawingml/2006/picture">
                <pic:pic>
                  <pic:nvPicPr>
                    <pic:cNvPr id="0" name="Рисунок 160"/>
                    <pic:cNvPicPr/>
                  </pic:nvPicPr>
                  <pic:blipFill>
                    <a:blip r:embed="Rd950e20d350045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465446" cy="4930138"/>
                    </a:xfrm>
                    <a:prstGeom prst="rect">
                      <a:avLst/>
                    </a:prstGeom>
                  </pic:spPr>
                </pic:pic>
              </a:graphicData>
            </a:graphic>
          </wp:inline>
        </w:drawing>
      </w:r>
    </w:p>
    <w:p xmlns:wp14="http://schemas.microsoft.com/office/word/2010/wordml" w:rsidR="00B573C0" w:rsidP="00B573C0" w:rsidRDefault="00B573C0" w14:paraId="085A75A4" wp14:textId="77777777">
      <w:pPr>
        <w:spacing w:line="348" w:lineRule="auto"/>
        <w:ind w:left="23"/>
        <w:jc w:val="center"/>
        <w:rPr>
          <w:sz w:val="23"/>
        </w:rPr>
      </w:pPr>
      <w:r>
        <w:rPr>
          <w:sz w:val="23"/>
        </w:rPr>
        <w:t>Рисунок 7 – Графики огибающих волновых функций электрона вблизи потенциальной ступеньки для различных значений энергии электрона, наложенные на потенциальный рельеф. Начала отсчета по оси ординат для графиков огибающих волновых функций совмещены с соответствующими значениями энергии на зонной диаграмме.</w:t>
      </w:r>
      <w:bookmarkStart w:name="page34" w:id="16"/>
      <w:bookmarkEnd w:id="16"/>
    </w:p>
    <w:p xmlns:wp14="http://schemas.microsoft.com/office/word/2010/wordml" w:rsidR="00B573C0" w:rsidP="00B573C0" w:rsidRDefault="00B573C0" w14:paraId="3B22BB7D" wp14:textId="77777777">
      <w:pPr>
        <w:spacing w:line="276" w:lineRule="auto"/>
        <w:ind w:right="60"/>
        <w:jc w:val="center"/>
        <w:rPr>
          <w:sz w:val="23"/>
        </w:rPr>
      </w:pPr>
    </w:p>
    <w:p xmlns:wp14="http://schemas.microsoft.com/office/word/2010/wordml" w:rsidR="00B573C0" w:rsidP="00B573C0" w:rsidRDefault="00B573C0" w14:paraId="5C27EA8B" wp14:textId="77777777">
      <w:pPr>
        <w:spacing w:line="359" w:lineRule="auto"/>
        <w:ind w:left="20" w:firstLine="720"/>
        <w:jc w:val="both"/>
        <w:rPr>
          <w:sz w:val="28"/>
        </w:rPr>
      </w:pPr>
      <w:r>
        <w:rPr>
          <w:sz w:val="28"/>
        </w:rPr>
        <w:t>Графики схематично наложены на зонную диаграмму гетероперехода, при этом начала отсчета по оси ординат для графиков огибающих волновых функций совмещены с соответствующими значениями энергии на зонной диаграмме. Такое представление результатов расчетов позволяет наглядно проиллюстрировать особенности интерференции электронных волн на границе раздела двух материалов при различных характерных значениях энергии электрона.</w:t>
      </w:r>
    </w:p>
    <w:p xmlns:wp14="http://schemas.microsoft.com/office/word/2010/wordml" w:rsidR="00B573C0" w:rsidP="00B573C0" w:rsidRDefault="00B573C0" w14:paraId="17B246DD" wp14:textId="77777777">
      <w:pPr>
        <w:spacing w:line="8" w:lineRule="exact"/>
      </w:pPr>
    </w:p>
    <w:p xmlns:wp14="http://schemas.microsoft.com/office/word/2010/wordml" w:rsidR="00B573C0" w:rsidP="00B573C0" w:rsidRDefault="00B573C0" w14:paraId="06041910" wp14:textId="77777777">
      <w:pPr>
        <w:spacing w:line="357" w:lineRule="auto"/>
        <w:ind w:left="20" w:firstLine="720"/>
        <w:jc w:val="both"/>
        <w:rPr>
          <w:sz w:val="28"/>
        </w:rPr>
      </w:pPr>
      <w:r>
        <w:rPr>
          <w:sz w:val="28"/>
        </w:rPr>
        <w:t xml:space="preserve">Физический интерес представляют коэффициенты отражения и прохождения, определяемые отношением плотностей потоков, отраженных и прошедших через интерфейс электронов к плотности потока падающих на интерфейс электронов. Определим вектор плотности потока вероятности </w:t>
      </w:r>
      <w:r w:rsidRPr="006F5DDE">
        <w:rPr>
          <w:b/>
          <w:sz w:val="28"/>
          <w:lang w:val="en-US"/>
        </w:rPr>
        <w:t>J</w:t>
      </w:r>
      <w:r w:rsidRPr="006F5DDE">
        <w:rPr>
          <w:sz w:val="28"/>
        </w:rPr>
        <w:t xml:space="preserve"> </w:t>
      </w:r>
      <w:r>
        <w:rPr>
          <w:sz w:val="28"/>
        </w:rPr>
        <w:t>следующим образом (в нашем одномерном случае это будет скаляр):</w:t>
      </w:r>
    </w:p>
    <w:tbl>
      <w:tblPr>
        <w:tblW w:w="0" w:type="auto"/>
        <w:tblInd w:w="20" w:type="dxa"/>
        <w:tblLook w:val="04A0" w:firstRow="1" w:lastRow="0" w:firstColumn="1" w:lastColumn="0" w:noHBand="0" w:noVBand="1"/>
      </w:tblPr>
      <w:tblGrid>
        <w:gridCol w:w="4523"/>
        <w:gridCol w:w="4517"/>
      </w:tblGrid>
      <w:tr xmlns:wp14="http://schemas.microsoft.com/office/word/2010/wordml" w:rsidRPr="00F14B01" w:rsidR="00B573C0" w:rsidTr="305AC997" w14:paraId="2EFDFBF2" wp14:textId="77777777">
        <w:tc>
          <w:tcPr>
            <w:tcW w:w="4525" w:type="dxa"/>
            <w:shd w:val="clear" w:color="auto" w:fill="auto"/>
            <w:tcMar/>
            <w:vAlign w:val="center"/>
          </w:tcPr>
          <w:p w:rsidRPr="00F14B01" w:rsidR="00B573C0" w:rsidP="00F066A3" w:rsidRDefault="00814B06" w14:paraId="6BF89DA3" wp14:textId="77777777">
            <w:pPr>
              <w:spacing w:line="357" w:lineRule="auto"/>
              <w:jc w:val="center"/>
              <w:rPr>
                <w:sz w:val="28"/>
              </w:rPr>
            </w:pPr>
            <w:r w:rsidR="00814B06">
              <w:drawing>
                <wp:inline xmlns:wp14="http://schemas.microsoft.com/office/word/2010/wordprocessingDrawing" wp14:editId="032D0E4C" wp14:anchorId="3D6AE352">
                  <wp:extent cx="2209800" cy="647700"/>
                  <wp:effectExtent l="0" t="0" r="0" b="0"/>
                  <wp:docPr id="42" name="Рисунок 161" title=""/>
                  <wp:cNvGraphicFramePr>
                    <a:graphicFrameLocks noChangeAspect="1"/>
                  </wp:cNvGraphicFramePr>
                  <a:graphic>
                    <a:graphicData uri="http://schemas.openxmlformats.org/drawingml/2006/picture">
                      <pic:pic>
                        <pic:nvPicPr>
                          <pic:cNvPr id="0" name="Рисунок 161"/>
                          <pic:cNvPicPr/>
                        </pic:nvPicPr>
                        <pic:blipFill>
                          <a:blip r:embed="Rfef24e21460e4b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9800" cy="647700"/>
                          </a:xfrm>
                          <a:prstGeom prst="rect">
                            <a:avLst/>
                          </a:prstGeom>
                        </pic:spPr>
                      </pic:pic>
                    </a:graphicData>
                  </a:graphic>
                </wp:inline>
              </w:drawing>
            </w:r>
          </w:p>
        </w:tc>
        <w:tc>
          <w:tcPr>
            <w:tcW w:w="4525" w:type="dxa"/>
            <w:shd w:val="clear" w:color="auto" w:fill="auto"/>
            <w:tcMar/>
            <w:vAlign w:val="center"/>
          </w:tcPr>
          <w:p w:rsidRPr="00F14B01" w:rsidR="00B573C0" w:rsidP="00F066A3" w:rsidRDefault="00B573C0" w14:paraId="4E434F34" wp14:textId="77777777">
            <w:pPr>
              <w:spacing w:line="357" w:lineRule="auto"/>
              <w:jc w:val="center"/>
              <w:rPr>
                <w:sz w:val="28"/>
                <w:lang w:val="en-US"/>
              </w:rPr>
            </w:pPr>
            <w:r w:rsidRPr="00F14B01">
              <w:rPr>
                <w:sz w:val="28"/>
                <w:lang w:val="en-US"/>
              </w:rPr>
              <w:t>(13)</w:t>
            </w:r>
          </w:p>
        </w:tc>
      </w:tr>
    </w:tbl>
    <w:p xmlns:wp14="http://schemas.microsoft.com/office/word/2010/wordml" w:rsidR="00B573C0" w:rsidP="00B573C0" w:rsidRDefault="00B573C0" w14:paraId="07EE3D64" wp14:textId="77777777">
      <w:pPr>
        <w:spacing w:line="389" w:lineRule="auto"/>
        <w:ind w:left="20" w:firstLine="720"/>
        <w:jc w:val="both"/>
        <w:rPr>
          <w:sz w:val="28"/>
        </w:rPr>
      </w:pPr>
      <w:r>
        <w:rPr>
          <w:sz w:val="28"/>
        </w:rPr>
        <w:t xml:space="preserve">Тогда коэффициент прохождения </w:t>
      </w:r>
      <w:r>
        <w:rPr>
          <w:i/>
          <w:sz w:val="28"/>
        </w:rPr>
        <w:t>D</w:t>
      </w:r>
      <w:r>
        <w:rPr>
          <w:sz w:val="28"/>
        </w:rPr>
        <w:t xml:space="preserve"> и коэффициент отражения </w:t>
      </w:r>
      <w:r>
        <w:rPr>
          <w:i/>
          <w:sz w:val="28"/>
        </w:rPr>
        <w:t>R</w:t>
      </w:r>
      <w:r>
        <w:rPr>
          <w:sz w:val="28"/>
        </w:rPr>
        <w:t xml:space="preserve"> определяются следующим образом:</w:t>
      </w:r>
    </w:p>
    <w:tbl>
      <w:tblPr>
        <w:tblW w:w="0" w:type="auto"/>
        <w:tblInd w:w="20" w:type="dxa"/>
        <w:tblLook w:val="04A0" w:firstRow="1" w:lastRow="0" w:firstColumn="1" w:lastColumn="0" w:noHBand="0" w:noVBand="1"/>
      </w:tblPr>
      <w:tblGrid>
        <w:gridCol w:w="4521"/>
        <w:gridCol w:w="4519"/>
      </w:tblGrid>
      <w:tr xmlns:wp14="http://schemas.microsoft.com/office/word/2010/wordml" w:rsidRPr="00F14B01" w:rsidR="00B573C0" w:rsidTr="305AC997" w14:paraId="77BCFAA3" wp14:textId="77777777">
        <w:tc>
          <w:tcPr>
            <w:tcW w:w="4525" w:type="dxa"/>
            <w:shd w:val="clear" w:color="auto" w:fill="auto"/>
            <w:tcMar/>
            <w:vAlign w:val="center"/>
          </w:tcPr>
          <w:p w:rsidRPr="00F14B01" w:rsidR="00B573C0" w:rsidP="00F066A3" w:rsidRDefault="00814B06" w14:paraId="5C3E0E74" wp14:textId="77777777">
            <w:pPr>
              <w:spacing w:line="389" w:lineRule="auto"/>
              <w:jc w:val="center"/>
              <w:rPr>
                <w:sz w:val="28"/>
              </w:rPr>
            </w:pPr>
            <w:r w:rsidR="00814B06">
              <w:drawing>
                <wp:inline xmlns:wp14="http://schemas.microsoft.com/office/word/2010/wordprocessingDrawing" wp14:editId="7C043EEF" wp14:anchorId="5F3D6813">
                  <wp:extent cx="1343025" cy="838200"/>
                  <wp:effectExtent l="0" t="0" r="0" b="0"/>
                  <wp:docPr id="43" name="Рисунок 163" title=""/>
                  <wp:cNvGraphicFramePr>
                    <a:graphicFrameLocks noChangeAspect="1"/>
                  </wp:cNvGraphicFramePr>
                  <a:graphic>
                    <a:graphicData uri="http://schemas.openxmlformats.org/drawingml/2006/picture">
                      <pic:pic>
                        <pic:nvPicPr>
                          <pic:cNvPr id="0" name="Рисунок 163"/>
                          <pic:cNvPicPr/>
                        </pic:nvPicPr>
                        <pic:blipFill>
                          <a:blip r:embed="Ra80103a031564a1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43025" cy="838200"/>
                          </a:xfrm>
                          <a:prstGeom prst="rect">
                            <a:avLst/>
                          </a:prstGeom>
                        </pic:spPr>
                      </pic:pic>
                    </a:graphicData>
                  </a:graphic>
                </wp:inline>
              </w:drawing>
            </w:r>
          </w:p>
        </w:tc>
        <w:tc>
          <w:tcPr>
            <w:tcW w:w="4525" w:type="dxa"/>
            <w:shd w:val="clear" w:color="auto" w:fill="auto"/>
            <w:tcMar/>
            <w:vAlign w:val="center"/>
          </w:tcPr>
          <w:p w:rsidRPr="00F14B01" w:rsidR="00B573C0" w:rsidP="00F066A3" w:rsidRDefault="00B573C0" w14:paraId="0FEDED05" wp14:textId="77777777">
            <w:pPr>
              <w:spacing w:line="389" w:lineRule="auto"/>
              <w:jc w:val="center"/>
              <w:rPr>
                <w:sz w:val="28"/>
                <w:lang w:val="en-US"/>
              </w:rPr>
            </w:pPr>
            <w:r w:rsidRPr="00F14B01">
              <w:rPr>
                <w:sz w:val="28"/>
                <w:lang w:val="en-US"/>
              </w:rPr>
              <w:t>(14)</w:t>
            </w:r>
          </w:p>
        </w:tc>
      </w:tr>
      <w:tr xmlns:wp14="http://schemas.microsoft.com/office/word/2010/wordml" w:rsidRPr="00F14B01" w:rsidR="00B573C0" w:rsidTr="305AC997" w14:paraId="40F4C088" wp14:textId="77777777">
        <w:tc>
          <w:tcPr>
            <w:tcW w:w="4525" w:type="dxa"/>
            <w:shd w:val="clear" w:color="auto" w:fill="auto"/>
            <w:tcMar/>
            <w:vAlign w:val="center"/>
          </w:tcPr>
          <w:p w:rsidR="00B573C0" w:rsidP="00F066A3" w:rsidRDefault="00814B06" w14:paraId="66A1FAB9" wp14:textId="77777777">
            <w:pPr>
              <w:spacing w:line="389" w:lineRule="auto"/>
              <w:jc w:val="center"/>
              <w:rPr>
                <w:noProof/>
              </w:rPr>
            </w:pPr>
            <w:r w:rsidR="00814B06">
              <w:drawing>
                <wp:inline xmlns:wp14="http://schemas.microsoft.com/office/word/2010/wordprocessingDrawing" wp14:editId="165556AB" wp14:anchorId="2A1F80C9">
                  <wp:extent cx="1257300" cy="819150"/>
                  <wp:effectExtent l="0" t="0" r="0" b="0"/>
                  <wp:docPr id="44" name="Рисунок 164" title=""/>
                  <wp:cNvGraphicFramePr>
                    <a:graphicFrameLocks noChangeAspect="1"/>
                  </wp:cNvGraphicFramePr>
                  <a:graphic>
                    <a:graphicData uri="http://schemas.openxmlformats.org/drawingml/2006/picture">
                      <pic:pic>
                        <pic:nvPicPr>
                          <pic:cNvPr id="0" name="Рисунок 164"/>
                          <pic:cNvPicPr/>
                        </pic:nvPicPr>
                        <pic:blipFill>
                          <a:blip r:embed="R0b16fb7b13154c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57300" cy="819150"/>
                          </a:xfrm>
                          <a:prstGeom prst="rect">
                            <a:avLst/>
                          </a:prstGeom>
                        </pic:spPr>
                      </pic:pic>
                    </a:graphicData>
                  </a:graphic>
                </wp:inline>
              </w:drawing>
            </w:r>
          </w:p>
        </w:tc>
        <w:tc>
          <w:tcPr>
            <w:tcW w:w="4525" w:type="dxa"/>
            <w:shd w:val="clear" w:color="auto" w:fill="auto"/>
            <w:tcMar/>
            <w:vAlign w:val="center"/>
          </w:tcPr>
          <w:p w:rsidRPr="00F14B01" w:rsidR="00B573C0" w:rsidP="00F066A3" w:rsidRDefault="00B573C0" w14:paraId="5A5430B0" wp14:textId="77777777">
            <w:pPr>
              <w:spacing w:line="389" w:lineRule="auto"/>
              <w:jc w:val="center"/>
              <w:rPr>
                <w:sz w:val="28"/>
                <w:lang w:val="en-US"/>
              </w:rPr>
            </w:pPr>
            <w:r w:rsidRPr="00F14B01">
              <w:rPr>
                <w:sz w:val="28"/>
                <w:lang w:val="en-US"/>
              </w:rPr>
              <w:t>(15)</w:t>
            </w:r>
          </w:p>
        </w:tc>
      </w:tr>
    </w:tbl>
    <w:p xmlns:wp14="http://schemas.microsoft.com/office/word/2010/wordml" w:rsidR="00B573C0" w:rsidP="00B573C0" w:rsidRDefault="00B573C0" w14:paraId="5E5AF328" wp14:textId="77777777">
      <w:pPr>
        <w:spacing w:line="356" w:lineRule="auto"/>
        <w:jc w:val="both"/>
        <w:rPr>
          <w:sz w:val="28"/>
        </w:rPr>
      </w:pPr>
      <w:r>
        <w:rPr>
          <w:sz w:val="28"/>
        </w:rPr>
        <w:t xml:space="preserve">где </w:t>
      </w:r>
      <w:r>
        <w:rPr>
          <w:i/>
          <w:sz w:val="28"/>
        </w:rPr>
        <w:t>J</w:t>
      </w:r>
      <w:r>
        <w:rPr>
          <w:sz w:val="36"/>
          <w:vertAlign w:val="subscript"/>
        </w:rPr>
        <w:t>1</w:t>
      </w:r>
      <w:r w:rsidRPr="006F5DDE">
        <w:rPr>
          <w:sz w:val="36"/>
          <w:vertAlign w:val="superscript"/>
        </w:rPr>
        <w:t>+</w:t>
      </w:r>
      <w:r>
        <w:rPr>
          <w:sz w:val="28"/>
        </w:rPr>
        <w:t xml:space="preserve"> – вектор плотности потока вероятности для электронов, падающих на границу раздела со стороны области 1, </w:t>
      </w:r>
      <w:r>
        <w:rPr>
          <w:i/>
          <w:sz w:val="28"/>
        </w:rPr>
        <w:t>J</w:t>
      </w:r>
      <w:r>
        <w:rPr>
          <w:sz w:val="36"/>
          <w:vertAlign w:val="subscript"/>
        </w:rPr>
        <w:t>1</w:t>
      </w:r>
      <w:r w:rsidRPr="006F5DDE">
        <w:rPr>
          <w:sz w:val="36"/>
          <w:vertAlign w:val="superscript"/>
        </w:rPr>
        <w:t>-</w:t>
      </w:r>
      <w:r>
        <w:rPr>
          <w:sz w:val="28"/>
        </w:rPr>
        <w:t xml:space="preserve"> – вектор плотности потока вероятности для электронов, отраженных от границы раздела обратно в область 1, </w:t>
      </w:r>
      <w:r>
        <w:rPr>
          <w:i/>
          <w:sz w:val="28"/>
        </w:rPr>
        <w:t>J</w:t>
      </w:r>
      <w:r>
        <w:rPr>
          <w:sz w:val="36"/>
          <w:vertAlign w:val="subscript"/>
        </w:rPr>
        <w:t>2</w:t>
      </w:r>
      <w:r w:rsidRPr="006F5DDE">
        <w:rPr>
          <w:sz w:val="36"/>
          <w:vertAlign w:val="superscript"/>
        </w:rPr>
        <w:t>+</w:t>
      </w:r>
      <w:r>
        <w:rPr>
          <w:sz w:val="28"/>
        </w:rPr>
        <w:t xml:space="preserve"> – вектор плотности потока вероятности для электронов, прошедших через границу раздела в область 2. Следует отметить, что дан</w:t>
      </w:r>
      <w:bookmarkStart w:name="page35" w:id="17"/>
      <w:bookmarkEnd w:id="17"/>
      <w:r>
        <w:rPr>
          <w:sz w:val="28"/>
        </w:rPr>
        <w:t>ная постановка задачи не предусматривает рекомбинацию (поглощение) электронов как на границе между областями 1 и 2, так и в самих областях.</w:t>
      </w:r>
    </w:p>
    <w:p xmlns:wp14="http://schemas.microsoft.com/office/word/2010/wordml" w:rsidR="00B573C0" w:rsidP="00B573C0" w:rsidRDefault="00B573C0" w14:paraId="76BB753C" wp14:textId="77777777">
      <w:pPr>
        <w:spacing w:line="2" w:lineRule="exact"/>
      </w:pPr>
    </w:p>
    <w:p xmlns:wp14="http://schemas.microsoft.com/office/word/2010/wordml" w:rsidR="00B573C0" w:rsidP="00B573C0" w:rsidRDefault="00B573C0" w14:paraId="7234CD2D" wp14:textId="77777777">
      <w:pPr>
        <w:spacing w:line="0" w:lineRule="atLeast"/>
        <w:ind w:left="740"/>
        <w:rPr>
          <w:sz w:val="28"/>
        </w:rPr>
      </w:pPr>
      <w:r>
        <w:rPr>
          <w:sz w:val="28"/>
        </w:rPr>
        <w:t>Подставляя выражения (14) и (15) в (</w:t>
      </w:r>
      <w:r w:rsidRPr="00614071">
        <w:rPr>
          <w:sz w:val="28"/>
        </w:rPr>
        <w:t>13</w:t>
      </w:r>
      <w:r>
        <w:rPr>
          <w:sz w:val="28"/>
        </w:rPr>
        <w:t>), получим:</w:t>
      </w:r>
    </w:p>
    <w:p xmlns:wp14="http://schemas.microsoft.com/office/word/2010/wordml" w:rsidR="00B573C0" w:rsidP="00B573C0" w:rsidRDefault="00814B06" w14:paraId="513DA1E0" wp14:textId="77777777">
      <w:pPr>
        <w:spacing w:line="0" w:lineRule="atLeast"/>
        <w:ind w:left="740"/>
        <w:rPr>
          <w:sz w:val="28"/>
        </w:rPr>
      </w:pPr>
      <w:r w:rsidR="00814B06">
        <w:drawing>
          <wp:inline xmlns:wp14="http://schemas.microsoft.com/office/word/2010/wordprocessingDrawing" wp14:editId="5E73B1CE" wp14:anchorId="51692758">
            <wp:extent cx="4295775" cy="609600"/>
            <wp:effectExtent l="0" t="0" r="0" b="0"/>
            <wp:docPr id="45" name="Рисунок 165" title=""/>
            <wp:cNvGraphicFramePr>
              <a:graphicFrameLocks noChangeAspect="1"/>
            </wp:cNvGraphicFramePr>
            <a:graphic>
              <a:graphicData uri="http://schemas.openxmlformats.org/drawingml/2006/picture">
                <pic:pic>
                  <pic:nvPicPr>
                    <pic:cNvPr id="0" name="Рисунок 165"/>
                    <pic:cNvPicPr/>
                  </pic:nvPicPr>
                  <pic:blipFill>
                    <a:blip r:embed="Rb954b58771a84d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95775" cy="609600"/>
                    </a:xfrm>
                    <a:prstGeom prst="rect">
                      <a:avLst/>
                    </a:prstGeom>
                  </pic:spPr>
                </pic:pic>
              </a:graphicData>
            </a:graphic>
          </wp:inline>
        </w:drawing>
      </w:r>
    </w:p>
    <w:p xmlns:wp14="http://schemas.microsoft.com/office/word/2010/wordml" w:rsidR="00B573C0" w:rsidP="00B573C0" w:rsidRDefault="00B573C0" w14:paraId="75CAC6F5" wp14:textId="77777777">
      <w:pPr>
        <w:spacing w:line="52" w:lineRule="exact"/>
      </w:pPr>
    </w:p>
    <w:p xmlns:wp14="http://schemas.microsoft.com/office/word/2010/wordml" w:rsidR="00B573C0" w:rsidP="00B573C0" w:rsidRDefault="00B573C0" w14:paraId="4B12E9E3" wp14:textId="77777777">
      <w:pPr>
        <w:spacing w:line="376" w:lineRule="auto"/>
        <w:ind w:left="20" w:firstLine="720"/>
        <w:jc w:val="both"/>
        <w:rPr>
          <w:sz w:val="28"/>
        </w:rPr>
      </w:pPr>
      <w:r>
        <w:rPr>
          <w:sz w:val="28"/>
        </w:rPr>
        <w:t>Тогда выражения для коэффициентов прохождения и отражения от потенциальной ступеньки примут вид:</w:t>
      </w:r>
    </w:p>
    <w:p xmlns:wp14="http://schemas.microsoft.com/office/word/2010/wordml" w:rsidR="00B573C0" w:rsidP="00B573C0" w:rsidRDefault="00814B06" w14:paraId="66060428" wp14:textId="77777777">
      <w:pPr>
        <w:spacing w:line="0" w:lineRule="atLeast"/>
        <w:jc w:val="center"/>
        <w:rPr>
          <w:sz w:val="28"/>
        </w:rPr>
      </w:pPr>
      <w:r w:rsidR="00814B06">
        <w:drawing>
          <wp:inline xmlns:wp14="http://schemas.microsoft.com/office/word/2010/wordprocessingDrawing" wp14:editId="24DB13EB" wp14:anchorId="76C9F593">
            <wp:extent cx="1571625" cy="828675"/>
            <wp:effectExtent l="0" t="0" r="0" b="0"/>
            <wp:docPr id="46" name="Рисунок 166" title=""/>
            <wp:cNvGraphicFramePr>
              <a:graphicFrameLocks noChangeAspect="1"/>
            </wp:cNvGraphicFramePr>
            <a:graphic>
              <a:graphicData uri="http://schemas.openxmlformats.org/drawingml/2006/picture">
                <pic:pic>
                  <pic:nvPicPr>
                    <pic:cNvPr id="0" name="Рисунок 166"/>
                    <pic:cNvPicPr/>
                  </pic:nvPicPr>
                  <pic:blipFill>
                    <a:blip r:embed="Rb874d41d37d04f9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71625" cy="828675"/>
                    </a:xfrm>
                    <a:prstGeom prst="rect">
                      <a:avLst/>
                    </a:prstGeom>
                  </pic:spPr>
                </pic:pic>
              </a:graphicData>
            </a:graphic>
          </wp:inline>
        </w:drawing>
      </w:r>
    </w:p>
    <w:p xmlns:wp14="http://schemas.microsoft.com/office/word/2010/wordml" w:rsidR="00B573C0" w:rsidP="00B573C0" w:rsidRDefault="00814B06" w14:paraId="1D0656FE" wp14:textId="77777777">
      <w:pPr>
        <w:spacing w:line="0" w:lineRule="atLeast"/>
        <w:jc w:val="center"/>
        <w:rPr>
          <w:sz w:val="28"/>
        </w:rPr>
      </w:pPr>
      <w:r w:rsidR="00814B06">
        <w:drawing>
          <wp:inline xmlns:wp14="http://schemas.microsoft.com/office/word/2010/wordprocessingDrawing" wp14:editId="69D5D390" wp14:anchorId="1C365F4E">
            <wp:extent cx="990600" cy="762000"/>
            <wp:effectExtent l="0" t="0" r="0" b="0"/>
            <wp:docPr id="47" name="Рисунок 167" title=""/>
            <wp:cNvGraphicFramePr>
              <a:graphicFrameLocks noChangeAspect="1"/>
            </wp:cNvGraphicFramePr>
            <a:graphic>
              <a:graphicData uri="http://schemas.openxmlformats.org/drawingml/2006/picture">
                <pic:pic>
                  <pic:nvPicPr>
                    <pic:cNvPr id="0" name="Рисунок 167"/>
                    <pic:cNvPicPr/>
                  </pic:nvPicPr>
                  <pic:blipFill>
                    <a:blip r:embed="R7d94b6e570cb4ab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90600" cy="762000"/>
                    </a:xfrm>
                    <a:prstGeom prst="rect">
                      <a:avLst/>
                    </a:prstGeom>
                  </pic:spPr>
                </pic:pic>
              </a:graphicData>
            </a:graphic>
          </wp:inline>
        </w:drawing>
      </w:r>
    </w:p>
    <w:p xmlns:wp14="http://schemas.microsoft.com/office/word/2010/wordml" w:rsidR="00B573C0" w:rsidP="00B573C0" w:rsidRDefault="00B573C0" w14:paraId="2AEC9220" wp14:textId="77777777">
      <w:pPr>
        <w:spacing w:line="357" w:lineRule="auto"/>
        <w:rPr>
          <w:sz w:val="28"/>
        </w:rPr>
      </w:pPr>
      <w:r>
        <w:rPr>
          <w:sz w:val="28"/>
        </w:rPr>
        <w:t>или, с учетом (</w:t>
      </w:r>
      <w:r w:rsidRPr="00614071">
        <w:rPr>
          <w:sz w:val="28"/>
        </w:rPr>
        <w:t>12</w:t>
      </w:r>
      <w:r>
        <w:rPr>
          <w:sz w:val="28"/>
        </w:rPr>
        <w:t>)</w:t>
      </w:r>
      <w:r w:rsidRPr="00614071">
        <w:rPr>
          <w:sz w:val="28"/>
        </w:rPr>
        <w:t>:</w:t>
      </w:r>
    </w:p>
    <w:p xmlns:wp14="http://schemas.microsoft.com/office/word/2010/wordml" w:rsidR="00B573C0" w:rsidP="00B573C0" w:rsidRDefault="00814B06" w14:paraId="7B37605A" wp14:textId="77777777">
      <w:pPr>
        <w:spacing w:line="357" w:lineRule="auto"/>
        <w:jc w:val="center"/>
        <w:rPr>
          <w:sz w:val="28"/>
        </w:rPr>
      </w:pPr>
      <w:r w:rsidR="00814B06">
        <w:drawing>
          <wp:inline xmlns:wp14="http://schemas.microsoft.com/office/word/2010/wordprocessingDrawing" wp14:editId="58BDD867" wp14:anchorId="10DD85DD">
            <wp:extent cx="1581150" cy="714375"/>
            <wp:effectExtent l="0" t="0" r="0" b="0"/>
            <wp:docPr id="48" name="Рисунок 168" title=""/>
            <wp:cNvGraphicFramePr>
              <a:graphicFrameLocks noChangeAspect="1"/>
            </wp:cNvGraphicFramePr>
            <a:graphic>
              <a:graphicData uri="http://schemas.openxmlformats.org/drawingml/2006/picture">
                <pic:pic>
                  <pic:nvPicPr>
                    <pic:cNvPr id="0" name="Рисунок 168"/>
                    <pic:cNvPicPr/>
                  </pic:nvPicPr>
                  <pic:blipFill>
                    <a:blip r:embed="R28cb7605556b411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81150" cy="714375"/>
                    </a:xfrm>
                    <a:prstGeom prst="rect">
                      <a:avLst/>
                    </a:prstGeom>
                  </pic:spPr>
                </pic:pic>
              </a:graphicData>
            </a:graphic>
          </wp:inline>
        </w:drawing>
      </w:r>
    </w:p>
    <w:p xmlns:wp14="http://schemas.microsoft.com/office/word/2010/wordml" w:rsidRPr="00614071" w:rsidR="00B573C0" w:rsidP="00B573C0" w:rsidRDefault="00814B06" w14:paraId="394798F2" wp14:textId="77777777">
      <w:pPr>
        <w:spacing w:line="357" w:lineRule="auto"/>
        <w:jc w:val="center"/>
        <w:rPr>
          <w:sz w:val="28"/>
        </w:rPr>
      </w:pPr>
      <w:r w:rsidR="00814B06">
        <w:drawing>
          <wp:inline xmlns:wp14="http://schemas.microsoft.com/office/word/2010/wordprocessingDrawing" wp14:editId="19DAD282" wp14:anchorId="415D0371">
            <wp:extent cx="1228725" cy="704850"/>
            <wp:effectExtent l="0" t="0" r="0" b="0"/>
            <wp:docPr id="49" name="Рисунок 169" title=""/>
            <wp:cNvGraphicFramePr>
              <a:graphicFrameLocks noChangeAspect="1"/>
            </wp:cNvGraphicFramePr>
            <a:graphic>
              <a:graphicData uri="http://schemas.openxmlformats.org/drawingml/2006/picture">
                <pic:pic>
                  <pic:nvPicPr>
                    <pic:cNvPr id="0" name="Рисунок 169"/>
                    <pic:cNvPicPr/>
                  </pic:nvPicPr>
                  <pic:blipFill>
                    <a:blip r:embed="R7a3e56337a2f410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228725" cy="704850"/>
                    </a:xfrm>
                    <a:prstGeom prst="rect">
                      <a:avLst/>
                    </a:prstGeom>
                  </pic:spPr>
                </pic:pic>
              </a:graphicData>
            </a:graphic>
          </wp:inline>
        </w:drawing>
      </w:r>
    </w:p>
    <w:p xmlns:wp14="http://schemas.microsoft.com/office/word/2010/wordml" w:rsidR="00B573C0" w:rsidP="00B573C0" w:rsidRDefault="00B573C0" w14:paraId="52A41377" wp14:textId="77777777">
      <w:pPr>
        <w:spacing w:line="357" w:lineRule="auto"/>
        <w:ind w:left="20" w:firstLine="720"/>
        <w:jc w:val="both"/>
        <w:rPr>
          <w:sz w:val="28"/>
        </w:rPr>
      </w:pPr>
      <w:r>
        <w:rPr>
          <w:sz w:val="28"/>
        </w:rPr>
        <w:t>Графики зависимости коэффициентов отражения и прохождения от энергии электрона представлены на рисунке 8.</w:t>
      </w:r>
    </w:p>
    <w:p xmlns:wp14="http://schemas.microsoft.com/office/word/2010/wordml" w:rsidR="00B573C0" w:rsidP="00B573C0" w:rsidRDefault="00814B06" w14:paraId="3889A505" wp14:textId="77777777">
      <w:pPr>
        <w:tabs>
          <w:tab w:val="left" w:pos="7380"/>
        </w:tabs>
        <w:spacing w:line="0" w:lineRule="atLeast"/>
        <w:jc w:val="center"/>
        <w:rPr>
          <w:sz w:val="28"/>
        </w:rPr>
      </w:pPr>
      <w:r w:rsidR="00814B06">
        <w:drawing>
          <wp:inline xmlns:wp14="http://schemas.microsoft.com/office/word/2010/wordprocessingDrawing" wp14:editId="0F8BF68E" wp14:anchorId="3DEBD854">
            <wp:extent cx="4705352" cy="3400425"/>
            <wp:effectExtent l="0" t="0" r="0" b="0"/>
            <wp:docPr id="50" name="Рисунок 170" title=""/>
            <wp:cNvGraphicFramePr>
              <a:graphicFrameLocks noChangeAspect="1"/>
            </wp:cNvGraphicFramePr>
            <a:graphic>
              <a:graphicData uri="http://schemas.openxmlformats.org/drawingml/2006/picture">
                <pic:pic>
                  <pic:nvPicPr>
                    <pic:cNvPr id="0" name="Рисунок 170"/>
                    <pic:cNvPicPr/>
                  </pic:nvPicPr>
                  <pic:blipFill>
                    <a:blip r:embed="R92ac8745307248c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05352" cy="3400425"/>
                    </a:xfrm>
                    <a:prstGeom prst="rect">
                      <a:avLst/>
                    </a:prstGeom>
                  </pic:spPr>
                </pic:pic>
              </a:graphicData>
            </a:graphic>
          </wp:inline>
        </w:drawing>
      </w:r>
    </w:p>
    <w:p xmlns:wp14="http://schemas.microsoft.com/office/word/2010/wordml" w:rsidR="00B573C0" w:rsidP="00B573C0" w:rsidRDefault="00B573C0" w14:paraId="79DD93C7" wp14:textId="77777777">
      <w:pPr>
        <w:tabs>
          <w:tab w:val="left" w:pos="7380"/>
        </w:tabs>
        <w:spacing w:line="0" w:lineRule="atLeast"/>
        <w:jc w:val="center"/>
      </w:pPr>
      <w:r>
        <w:t>Ри</w:t>
      </w:r>
      <w:r w:rsidRPr="0073006D">
        <w:t>с</w:t>
      </w:r>
      <w:r>
        <w:t xml:space="preserve">унок 8 – Зависимость коэффициентов отражения (кривая 1) и прохождения </w:t>
      </w:r>
      <w:r>
        <w:br/>
      </w:r>
      <w:r>
        <w:t>(кривая 2) электронов через потенциальную ступеньку от энергии.</w:t>
      </w:r>
    </w:p>
    <w:p xmlns:wp14="http://schemas.microsoft.com/office/word/2010/wordml" w:rsidR="00B573C0" w:rsidP="00B573C0" w:rsidRDefault="00B573C0" w14:paraId="29079D35" wp14:textId="77777777">
      <w:pPr>
        <w:spacing w:line="357" w:lineRule="auto"/>
        <w:ind w:left="20" w:firstLine="720"/>
        <w:jc w:val="both"/>
        <w:rPr>
          <w:sz w:val="28"/>
        </w:rPr>
      </w:pPr>
    </w:p>
    <w:p xmlns:wp14="http://schemas.microsoft.com/office/word/2010/wordml" w:rsidRPr="0073006D" w:rsidR="00B573C0" w:rsidP="00B573C0" w:rsidRDefault="00B573C0" w14:paraId="62C80E71" wp14:textId="77777777">
      <w:pPr>
        <w:spacing w:line="358" w:lineRule="auto"/>
        <w:ind w:left="23" w:firstLine="720"/>
        <w:jc w:val="both"/>
        <w:rPr>
          <w:sz w:val="28"/>
        </w:rPr>
      </w:pPr>
      <w:r w:rsidRPr="0073006D">
        <w:rPr>
          <w:sz w:val="28"/>
        </w:rPr>
        <w:t xml:space="preserve">Отметим, что в случае, когда энергия электрона </w:t>
      </w:r>
      <w:r w:rsidRPr="0073006D">
        <w:rPr>
          <w:i/>
          <w:sz w:val="27"/>
        </w:rPr>
        <w:t>E&lt;</w:t>
      </w:r>
      <w:r w:rsidRPr="0073006D">
        <w:rPr>
          <w:i/>
          <w:sz w:val="28"/>
        </w:rPr>
        <w:t>U</w:t>
      </w:r>
      <w:r w:rsidRPr="0073006D">
        <w:rPr>
          <w:sz w:val="35"/>
          <w:vertAlign w:val="subscript"/>
        </w:rPr>
        <w:t>0</w:t>
      </w:r>
      <w:r w:rsidRPr="0073006D">
        <w:rPr>
          <w:i/>
          <w:sz w:val="28"/>
        </w:rPr>
        <w:t xml:space="preserve"> </w:t>
      </w:r>
      <w:r w:rsidRPr="0073006D">
        <w:rPr>
          <w:sz w:val="27"/>
        </w:rPr>
        <w:t>,</w:t>
      </w:r>
      <w:r w:rsidRPr="0073006D">
        <w:rPr>
          <w:i/>
          <w:sz w:val="28"/>
        </w:rPr>
        <w:t xml:space="preserve"> </w:t>
      </w:r>
      <w:r w:rsidRPr="0073006D">
        <w:rPr>
          <w:sz w:val="27"/>
        </w:rPr>
        <w:t xml:space="preserve">величина 2 </w:t>
      </w:r>
      <w:r w:rsidRPr="0073006D">
        <w:rPr>
          <w:sz w:val="28"/>
        </w:rPr>
        <w:t>становится мнимой и функция 2 принимает вид спадающей экспоненты:</w:t>
      </w:r>
      <w:bookmarkStart w:name="page36" w:id="18"/>
      <w:bookmarkEnd w:id="18"/>
    </w:p>
    <w:p xmlns:wp14="http://schemas.microsoft.com/office/word/2010/wordml" w:rsidR="00B573C0" w:rsidP="00B573C0" w:rsidRDefault="00B573C0" w14:paraId="5F30F4BB" wp14:textId="77777777">
      <w:pPr>
        <w:spacing w:line="358" w:lineRule="auto"/>
        <w:ind w:left="23" w:firstLine="720"/>
        <w:jc w:val="both"/>
        <w:rPr>
          <w:sz w:val="28"/>
        </w:rPr>
      </w:pPr>
      <w:r>
        <w:rPr>
          <w:sz w:val="28"/>
        </w:rPr>
        <w:t>В этом случае поток частиц в области 2 отсутствует (</w:t>
      </w:r>
      <w:r>
        <w:rPr>
          <w:sz w:val="28"/>
          <w:lang w:val="en-US"/>
        </w:rPr>
        <w:t>J</w:t>
      </w:r>
      <w:r w:rsidRPr="0073006D">
        <w:rPr>
          <w:sz w:val="28"/>
          <w:vertAlign w:val="subscript"/>
        </w:rPr>
        <w:t>2</w:t>
      </w:r>
      <w:r w:rsidRPr="0073006D">
        <w:rPr>
          <w:sz w:val="28"/>
          <w:vertAlign w:val="superscript"/>
        </w:rPr>
        <w:t>+</w:t>
      </w:r>
      <w:r w:rsidRPr="0073006D">
        <w:rPr>
          <w:sz w:val="28"/>
        </w:rPr>
        <w:t xml:space="preserve"> = 0), а </w:t>
      </w:r>
      <w:r>
        <w:rPr>
          <w:sz w:val="28"/>
        </w:rPr>
        <w:t>к</w:t>
      </w:r>
      <w:r w:rsidRPr="0073006D">
        <w:rPr>
          <w:sz w:val="28"/>
        </w:rPr>
        <w:t>оэффициент отражения</w:t>
      </w:r>
      <w:r>
        <w:rPr>
          <w:sz w:val="28"/>
        </w:rPr>
        <w:t xml:space="preserve">: </w:t>
      </w:r>
    </w:p>
    <w:p xmlns:wp14="http://schemas.microsoft.com/office/word/2010/wordml" w:rsidR="00B573C0" w:rsidP="00B573C0" w:rsidRDefault="00814B06" w14:paraId="17686DC7" wp14:textId="77777777">
      <w:pPr>
        <w:spacing w:line="358" w:lineRule="auto"/>
        <w:ind w:left="23" w:firstLine="720"/>
        <w:jc w:val="both"/>
        <w:rPr>
          <w:sz w:val="28"/>
        </w:rPr>
      </w:pPr>
      <w:r w:rsidR="00814B06">
        <w:drawing>
          <wp:inline xmlns:wp14="http://schemas.microsoft.com/office/word/2010/wordprocessingDrawing" wp14:editId="55391996" wp14:anchorId="40C528C8">
            <wp:extent cx="1533525" cy="647700"/>
            <wp:effectExtent l="0" t="0" r="0" b="0"/>
            <wp:docPr id="51" name="Рисунок 171" title=""/>
            <wp:cNvGraphicFramePr>
              <a:graphicFrameLocks noChangeAspect="1"/>
            </wp:cNvGraphicFramePr>
            <a:graphic>
              <a:graphicData uri="http://schemas.openxmlformats.org/drawingml/2006/picture">
                <pic:pic>
                  <pic:nvPicPr>
                    <pic:cNvPr id="0" name="Рисунок 171"/>
                    <pic:cNvPicPr/>
                  </pic:nvPicPr>
                  <pic:blipFill>
                    <a:blip r:embed="Rcc014040650b493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33525" cy="647700"/>
                    </a:xfrm>
                    <a:prstGeom prst="rect">
                      <a:avLst/>
                    </a:prstGeom>
                  </pic:spPr>
                </pic:pic>
              </a:graphicData>
            </a:graphic>
          </wp:inline>
        </w:drawing>
      </w:r>
    </w:p>
    <w:p xmlns:wp14="http://schemas.microsoft.com/office/word/2010/wordml" w:rsidR="00B573C0" w:rsidP="00B573C0" w:rsidRDefault="00B573C0" w14:paraId="625F1DE9" wp14:textId="77777777">
      <w:pPr>
        <w:spacing w:line="363" w:lineRule="auto"/>
        <w:ind w:left="20" w:firstLine="720"/>
        <w:jc w:val="both"/>
        <w:rPr>
          <w:sz w:val="28"/>
        </w:rPr>
      </w:pPr>
      <w:r>
        <w:rPr>
          <w:sz w:val="28"/>
        </w:rPr>
        <w:t xml:space="preserve">Несмотря на это, в области 2 волновая функция отлична от нуля (рисунок 8), то есть имеется определенная, хотя и малая, вероятность того, что электрон проникает под потенциальный барьер. Кроме того, когда энергия электрона </w:t>
      </w:r>
      <w:r>
        <w:rPr>
          <w:i/>
          <w:sz w:val="27"/>
        </w:rPr>
        <w:t>E</w:t>
      </w:r>
      <w:r w:rsidRPr="003F48D1">
        <w:rPr>
          <w:i/>
          <w:sz w:val="27"/>
        </w:rPr>
        <w:t>&gt;</w:t>
      </w:r>
      <w:r>
        <w:rPr>
          <w:i/>
          <w:sz w:val="27"/>
        </w:rPr>
        <w:t>U</w:t>
      </w:r>
      <w:r>
        <w:rPr>
          <w:sz w:val="35"/>
          <w:vertAlign w:val="subscript"/>
        </w:rPr>
        <w:t>0</w:t>
      </w:r>
      <w:r>
        <w:rPr>
          <w:sz w:val="28"/>
        </w:rPr>
        <w:t xml:space="preserve"> , имеется конечная вероятность отражения частицы от потенциального барьера.</w:t>
      </w:r>
    </w:p>
    <w:p xmlns:wp14="http://schemas.microsoft.com/office/word/2010/wordml" w:rsidR="00B573C0" w:rsidP="00B573C0" w:rsidRDefault="00B573C0" w14:paraId="53BD644D" wp14:textId="77777777">
      <w:pPr>
        <w:spacing w:line="0" w:lineRule="atLeast"/>
        <w:jc w:val="both"/>
        <w:rPr>
          <w:b/>
          <w:i/>
          <w:sz w:val="28"/>
        </w:rPr>
      </w:pPr>
    </w:p>
    <w:p xmlns:wp14="http://schemas.microsoft.com/office/word/2010/wordml" w:rsidRPr="003F48D1" w:rsidR="00B573C0" w:rsidP="00B573C0" w:rsidRDefault="00B573C0" w14:paraId="66D9E6FB" wp14:textId="77777777">
      <w:pPr>
        <w:spacing w:after="120" w:line="0" w:lineRule="atLeast"/>
        <w:ind w:firstLine="720"/>
        <w:jc w:val="both"/>
        <w:rPr>
          <w:b/>
          <w:sz w:val="28"/>
        </w:rPr>
      </w:pPr>
      <w:r w:rsidRPr="003F48D1">
        <w:rPr>
          <w:b/>
          <w:sz w:val="28"/>
        </w:rPr>
        <w:t xml:space="preserve">Задания </w:t>
      </w:r>
      <w:r>
        <w:rPr>
          <w:b/>
          <w:sz w:val="28"/>
        </w:rPr>
        <w:t>для компьютерного моделирования</w:t>
      </w:r>
    </w:p>
    <w:p xmlns:wp14="http://schemas.microsoft.com/office/word/2010/wordml" w:rsidR="00B573C0" w:rsidP="00B573C0" w:rsidRDefault="00B573C0" w14:paraId="513E06E7" wp14:textId="77777777">
      <w:pPr>
        <w:widowControl/>
        <w:numPr>
          <w:ilvl w:val="0"/>
          <w:numId w:val="24"/>
        </w:numPr>
        <w:tabs>
          <w:tab w:val="left" w:pos="720"/>
        </w:tabs>
        <w:autoSpaceDE/>
        <w:autoSpaceDN/>
        <w:adjustRightInd/>
        <w:spacing w:line="327" w:lineRule="auto"/>
        <w:ind w:left="720" w:hanging="364"/>
        <w:jc w:val="both"/>
        <w:rPr>
          <w:sz w:val="28"/>
        </w:rPr>
      </w:pPr>
      <w:r>
        <w:rPr>
          <w:sz w:val="28"/>
        </w:rPr>
        <w:t xml:space="preserve">Рассмотреть структуру, представляющую собой интерфейс между двумя </w:t>
      </w:r>
      <w:proofErr w:type="spellStart"/>
      <w:r>
        <w:rPr>
          <w:sz w:val="28"/>
        </w:rPr>
        <w:t>полубесконечными</w:t>
      </w:r>
      <w:proofErr w:type="spellEnd"/>
      <w:r>
        <w:rPr>
          <w:sz w:val="28"/>
        </w:rPr>
        <w:t xml:space="preserve"> областями </w:t>
      </w:r>
      <w:r>
        <w:rPr>
          <w:i/>
          <w:sz w:val="28"/>
        </w:rPr>
        <w:t>Al</w:t>
      </w:r>
      <w:r>
        <w:rPr>
          <w:i/>
          <w:sz w:val="36"/>
          <w:vertAlign w:val="subscript"/>
        </w:rPr>
        <w:t>x</w:t>
      </w:r>
      <w:r>
        <w:rPr>
          <w:i/>
          <w:sz w:val="28"/>
        </w:rPr>
        <w:t>Ga</w:t>
      </w:r>
      <w:r>
        <w:rPr>
          <w:sz w:val="36"/>
          <w:vertAlign w:val="subscript"/>
        </w:rPr>
        <w:t>1–</w:t>
      </w:r>
      <w:proofErr w:type="spellStart"/>
      <w:r>
        <w:rPr>
          <w:i/>
          <w:sz w:val="36"/>
          <w:vertAlign w:val="subscript"/>
        </w:rPr>
        <w:t>x</w:t>
      </w:r>
      <w:r>
        <w:rPr>
          <w:i/>
          <w:sz w:val="28"/>
        </w:rPr>
        <w:t>As</w:t>
      </w:r>
      <w:proofErr w:type="spellEnd"/>
      <w:r>
        <w:rPr>
          <w:sz w:val="28"/>
        </w:rPr>
        <w:t xml:space="preserve"> и </w:t>
      </w:r>
      <w:proofErr w:type="spellStart"/>
      <w:r>
        <w:rPr>
          <w:i/>
          <w:sz w:val="28"/>
        </w:rPr>
        <w:t>GaAs</w:t>
      </w:r>
      <w:proofErr w:type="spellEnd"/>
      <w:r>
        <w:rPr>
          <w:sz w:val="28"/>
        </w:rPr>
        <w:t xml:space="preserve"> для значения параметра </w:t>
      </w:r>
      <w:r>
        <w:rPr>
          <w:i/>
          <w:sz w:val="28"/>
        </w:rPr>
        <w:t>x</w:t>
      </w:r>
      <w:r>
        <w:rPr>
          <w:sz w:val="28"/>
        </w:rPr>
        <w:t xml:space="preserve"> = 0,4.</w:t>
      </w:r>
    </w:p>
    <w:p xmlns:wp14="http://schemas.microsoft.com/office/word/2010/wordml" w:rsidR="00B573C0" w:rsidP="00B573C0" w:rsidRDefault="00B573C0" w14:paraId="1A3FAC43" wp14:textId="77777777">
      <w:pPr>
        <w:spacing w:line="3" w:lineRule="exact"/>
        <w:rPr>
          <w:sz w:val="28"/>
        </w:rPr>
      </w:pPr>
    </w:p>
    <w:p xmlns:wp14="http://schemas.microsoft.com/office/word/2010/wordml" w:rsidR="00B573C0" w:rsidP="00B573C0" w:rsidRDefault="00B573C0" w14:paraId="0C73744F" wp14:textId="77777777">
      <w:pPr>
        <w:widowControl/>
        <w:numPr>
          <w:ilvl w:val="0"/>
          <w:numId w:val="25"/>
        </w:numPr>
        <w:tabs>
          <w:tab w:val="left" w:pos="700"/>
        </w:tabs>
        <w:autoSpaceDE/>
        <w:autoSpaceDN/>
        <w:adjustRightInd/>
        <w:spacing w:line="338" w:lineRule="auto"/>
        <w:ind w:left="700" w:hanging="364"/>
        <w:jc w:val="both"/>
        <w:rPr>
          <w:sz w:val="28"/>
        </w:rPr>
      </w:pPr>
      <w:r w:rsidRPr="00873E84">
        <w:rPr>
          <w:sz w:val="28"/>
        </w:rPr>
        <w:t xml:space="preserve">Построить потенциальный профиль для электронов в рассматриваемой структуре, определить высоту потенциального барьера </w:t>
      </w:r>
      <w:r w:rsidRPr="00873E84">
        <w:rPr>
          <w:i/>
          <w:sz w:val="27"/>
        </w:rPr>
        <w:t>U</w:t>
      </w:r>
      <w:r w:rsidRPr="00873E84">
        <w:rPr>
          <w:sz w:val="35"/>
          <w:vertAlign w:val="subscript"/>
        </w:rPr>
        <w:t>0</w:t>
      </w:r>
      <w:r w:rsidRPr="00873E84">
        <w:rPr>
          <w:sz w:val="28"/>
        </w:rPr>
        <w:t xml:space="preserve">, отсчитывая энергию от дна зоны проводимости </w:t>
      </w:r>
      <w:proofErr w:type="spellStart"/>
      <w:r w:rsidRPr="00873E84">
        <w:rPr>
          <w:i/>
          <w:sz w:val="28"/>
        </w:rPr>
        <w:t>GaAs</w:t>
      </w:r>
      <w:proofErr w:type="spellEnd"/>
      <w:r w:rsidRPr="00873E84">
        <w:rPr>
          <w:sz w:val="28"/>
        </w:rPr>
        <w:t>.</w:t>
      </w:r>
      <w:bookmarkStart w:name="page37" w:id="19"/>
      <w:bookmarkEnd w:id="19"/>
    </w:p>
    <w:p xmlns:wp14="http://schemas.microsoft.com/office/word/2010/wordml" w:rsidRPr="00873E84" w:rsidR="00B573C0" w:rsidP="00B573C0" w:rsidRDefault="00B573C0" w14:paraId="0BC1F552" wp14:textId="77777777">
      <w:pPr>
        <w:widowControl/>
        <w:numPr>
          <w:ilvl w:val="0"/>
          <w:numId w:val="25"/>
        </w:numPr>
        <w:tabs>
          <w:tab w:val="left" w:pos="700"/>
        </w:tabs>
        <w:autoSpaceDE/>
        <w:autoSpaceDN/>
        <w:adjustRightInd/>
        <w:spacing w:line="338" w:lineRule="auto"/>
        <w:ind w:left="700" w:hanging="364"/>
        <w:jc w:val="both"/>
        <w:rPr>
          <w:sz w:val="28"/>
        </w:rPr>
      </w:pPr>
      <w:r w:rsidRPr="00873E84">
        <w:rPr>
          <w:sz w:val="28"/>
        </w:rPr>
        <w:t xml:space="preserve">Построить зависимости коэффициентов отражения и прохождения от энергии электрона в диапазоне от 0 до </w:t>
      </w:r>
      <w:r w:rsidRPr="00873E84">
        <w:rPr>
          <w:sz w:val="27"/>
        </w:rPr>
        <w:t>3</w:t>
      </w:r>
      <w:r w:rsidRPr="00873E84">
        <w:rPr>
          <w:i/>
          <w:sz w:val="27"/>
        </w:rPr>
        <w:t>U</w:t>
      </w:r>
      <w:r w:rsidRPr="00873E84">
        <w:rPr>
          <w:sz w:val="35"/>
          <w:vertAlign w:val="subscript"/>
        </w:rPr>
        <w:t>0</w:t>
      </w:r>
      <w:r w:rsidRPr="00873E84">
        <w:rPr>
          <w:sz w:val="28"/>
        </w:rPr>
        <w:t xml:space="preserve"> .</w:t>
      </w:r>
    </w:p>
    <w:p xmlns:wp14="http://schemas.microsoft.com/office/word/2010/wordml" w:rsidR="00B573C0" w:rsidP="00B573C0" w:rsidRDefault="00B573C0" w14:paraId="2BBD94B2" wp14:textId="77777777">
      <w:pPr>
        <w:spacing w:line="2" w:lineRule="exact"/>
        <w:rPr>
          <w:sz w:val="28"/>
        </w:rPr>
      </w:pPr>
    </w:p>
    <w:p xmlns:wp14="http://schemas.microsoft.com/office/word/2010/wordml" w:rsidR="00B573C0" w:rsidP="00B573C0" w:rsidRDefault="00B573C0" w14:paraId="5311B750" wp14:textId="77777777">
      <w:pPr>
        <w:widowControl/>
        <w:numPr>
          <w:ilvl w:val="0"/>
          <w:numId w:val="25"/>
        </w:numPr>
        <w:tabs>
          <w:tab w:val="left" w:pos="700"/>
        </w:tabs>
        <w:autoSpaceDE/>
        <w:autoSpaceDN/>
        <w:adjustRightInd/>
        <w:spacing w:line="358" w:lineRule="auto"/>
        <w:ind w:left="700" w:hanging="364"/>
        <w:jc w:val="both"/>
        <w:rPr>
          <w:sz w:val="28"/>
        </w:rPr>
      </w:pPr>
      <w:r>
        <w:rPr>
          <w:sz w:val="28"/>
        </w:rPr>
        <w:t>Построить огибающие волновых функций вблизи интерфейса между областями 1 и 2 для различных значений энергии электрона и схематически наложить их на потенциальный профиль структуры; проиллюстрировать следующие факты:</w:t>
      </w:r>
    </w:p>
    <w:p xmlns:wp14="http://schemas.microsoft.com/office/word/2010/wordml" w:rsidR="00B573C0" w:rsidP="00B573C0" w:rsidRDefault="00B573C0" w14:paraId="5854DE7F" wp14:textId="77777777">
      <w:pPr>
        <w:spacing w:line="1" w:lineRule="exact"/>
        <w:rPr>
          <w:sz w:val="28"/>
        </w:rPr>
      </w:pPr>
    </w:p>
    <w:p xmlns:wp14="http://schemas.microsoft.com/office/word/2010/wordml" w:rsidR="00B573C0" w:rsidP="00B573C0" w:rsidRDefault="00B573C0" w14:paraId="5121A057" wp14:textId="77777777">
      <w:pPr>
        <w:widowControl/>
        <w:numPr>
          <w:ilvl w:val="1"/>
          <w:numId w:val="25"/>
        </w:numPr>
        <w:tabs>
          <w:tab w:val="left" w:pos="1420"/>
        </w:tabs>
        <w:autoSpaceDE/>
        <w:autoSpaceDN/>
        <w:adjustRightInd/>
        <w:spacing w:line="345" w:lineRule="auto"/>
        <w:ind w:left="1420" w:hanging="364"/>
        <w:jc w:val="both"/>
        <w:rPr>
          <w:sz w:val="28"/>
        </w:rPr>
      </w:pPr>
      <w:r>
        <w:rPr>
          <w:sz w:val="28"/>
        </w:rPr>
        <w:t xml:space="preserve">при энергии электрона </w:t>
      </w:r>
      <w:r>
        <w:rPr>
          <w:i/>
          <w:sz w:val="27"/>
        </w:rPr>
        <w:t>E U</w:t>
      </w:r>
      <w:r>
        <w:rPr>
          <w:sz w:val="35"/>
          <w:vertAlign w:val="subscript"/>
        </w:rPr>
        <w:t>0</w:t>
      </w:r>
      <w:r>
        <w:rPr>
          <w:sz w:val="28"/>
        </w:rPr>
        <w:t xml:space="preserve"> имеется конечная вероятность отражения частицы от потенциального барьера, то есть перед барьером есть встречный поток частиц;</w:t>
      </w:r>
    </w:p>
    <w:p xmlns:wp14="http://schemas.microsoft.com/office/word/2010/wordml" w:rsidR="00B573C0" w:rsidP="00B573C0" w:rsidRDefault="00B573C0" w14:paraId="2CA7ADD4" wp14:textId="77777777">
      <w:pPr>
        <w:spacing w:line="2" w:lineRule="exact"/>
        <w:rPr>
          <w:sz w:val="28"/>
        </w:rPr>
      </w:pPr>
    </w:p>
    <w:p xmlns:wp14="http://schemas.microsoft.com/office/word/2010/wordml" w:rsidR="00B573C0" w:rsidP="00B573C0" w:rsidRDefault="00B573C0" w14:paraId="1E685644" wp14:textId="77777777">
      <w:pPr>
        <w:widowControl/>
        <w:numPr>
          <w:ilvl w:val="1"/>
          <w:numId w:val="25"/>
        </w:numPr>
        <w:tabs>
          <w:tab w:val="left" w:pos="1420"/>
        </w:tabs>
        <w:autoSpaceDE/>
        <w:autoSpaceDN/>
        <w:adjustRightInd/>
        <w:spacing w:line="342" w:lineRule="auto"/>
        <w:ind w:left="1420" w:hanging="364"/>
        <w:jc w:val="both"/>
        <w:rPr>
          <w:sz w:val="28"/>
        </w:rPr>
      </w:pPr>
      <w:r>
        <w:rPr>
          <w:sz w:val="28"/>
        </w:rPr>
        <w:t xml:space="preserve">при </w:t>
      </w:r>
      <w:r>
        <w:rPr>
          <w:i/>
          <w:sz w:val="27"/>
        </w:rPr>
        <w:t>E U</w:t>
      </w:r>
      <w:r>
        <w:rPr>
          <w:sz w:val="35"/>
          <w:vertAlign w:val="subscript"/>
        </w:rPr>
        <w:t>0</w:t>
      </w:r>
      <w:r>
        <w:rPr>
          <w:sz w:val="28"/>
        </w:rPr>
        <w:t xml:space="preserve"> все частицы отражаются от потенциальной ступеньки, то есть в области барьера поток частиц отсутствует;</w:t>
      </w:r>
    </w:p>
    <w:p xmlns:wp14="http://schemas.microsoft.com/office/word/2010/wordml" w:rsidR="00B573C0" w:rsidP="00B573C0" w:rsidRDefault="00B573C0" w14:paraId="314EE24A" wp14:textId="77777777">
      <w:pPr>
        <w:spacing w:line="1" w:lineRule="exact"/>
        <w:rPr>
          <w:sz w:val="28"/>
        </w:rPr>
      </w:pPr>
    </w:p>
    <w:p xmlns:wp14="http://schemas.microsoft.com/office/word/2010/wordml" w:rsidR="00B573C0" w:rsidP="00B573C0" w:rsidRDefault="00B573C0" w14:paraId="4B14E647" wp14:textId="77777777">
      <w:pPr>
        <w:widowControl/>
        <w:numPr>
          <w:ilvl w:val="1"/>
          <w:numId w:val="25"/>
        </w:numPr>
        <w:tabs>
          <w:tab w:val="left" w:pos="1420"/>
        </w:tabs>
        <w:autoSpaceDE/>
        <w:autoSpaceDN/>
        <w:adjustRightInd/>
        <w:spacing w:line="340" w:lineRule="auto"/>
        <w:ind w:left="1420" w:hanging="364"/>
        <w:jc w:val="both"/>
        <w:rPr>
          <w:sz w:val="28"/>
        </w:rPr>
      </w:pPr>
      <w:r>
        <w:rPr>
          <w:sz w:val="28"/>
        </w:rPr>
        <w:t xml:space="preserve">имеется определенная вероятность проникновения частицы с энергией </w:t>
      </w:r>
      <w:r>
        <w:rPr>
          <w:i/>
          <w:sz w:val="27"/>
        </w:rPr>
        <w:t>E U</w:t>
      </w:r>
      <w:r>
        <w:rPr>
          <w:sz w:val="35"/>
          <w:vertAlign w:val="subscript"/>
        </w:rPr>
        <w:t>0</w:t>
      </w:r>
      <w:r>
        <w:rPr>
          <w:sz w:val="28"/>
        </w:rPr>
        <w:t xml:space="preserve"> внутрь потенциального барьера.</w:t>
      </w:r>
    </w:p>
    <w:p xmlns:wp14="http://schemas.microsoft.com/office/word/2010/wordml" w:rsidRPr="00873E84" w:rsidR="00B573C0" w:rsidP="00B573C0" w:rsidRDefault="00B573C0" w14:paraId="24209217" wp14:textId="77777777">
      <w:pPr>
        <w:widowControl/>
        <w:numPr>
          <w:ilvl w:val="0"/>
          <w:numId w:val="25"/>
        </w:numPr>
        <w:tabs>
          <w:tab w:val="left" w:pos="700"/>
        </w:tabs>
        <w:autoSpaceDE/>
        <w:autoSpaceDN/>
        <w:adjustRightInd/>
        <w:spacing w:line="357" w:lineRule="auto"/>
        <w:ind w:left="700"/>
        <w:jc w:val="both"/>
        <w:rPr>
          <w:sz w:val="28"/>
        </w:rPr>
      </w:pPr>
      <w:r>
        <w:rPr>
          <w:sz w:val="28"/>
        </w:rPr>
        <w:t>Оценить эффективную глубину проникновения электрона под потенциальный барьер, то есть глубину, на которой вероятность обна</w:t>
      </w:r>
      <w:r w:rsidRPr="00873E84">
        <w:rPr>
          <w:sz w:val="28"/>
        </w:rPr>
        <w:t xml:space="preserve">ружения электрона уменьшается в </w:t>
      </w:r>
      <w:r w:rsidRPr="00873E84">
        <w:rPr>
          <w:i/>
          <w:sz w:val="28"/>
        </w:rPr>
        <w:t>e</w:t>
      </w:r>
      <w:r w:rsidRPr="00873E84">
        <w:rPr>
          <w:sz w:val="28"/>
        </w:rPr>
        <w:t xml:space="preserve"> раз.</w:t>
      </w:r>
    </w:p>
    <w:p xmlns:wp14="http://schemas.microsoft.com/office/word/2010/wordml" w:rsidR="00B573C0" w:rsidP="00B573C0" w:rsidRDefault="00B573C0" w14:paraId="76614669" wp14:textId="77777777">
      <w:pPr>
        <w:spacing w:line="0" w:lineRule="atLeast"/>
        <w:ind w:left="340"/>
        <w:rPr>
          <w:b/>
          <w:sz w:val="28"/>
        </w:rPr>
      </w:pPr>
    </w:p>
    <w:p xmlns:wp14="http://schemas.microsoft.com/office/word/2010/wordml" w:rsidRPr="005559CA" w:rsidR="00B573C0" w:rsidP="00B573C0" w:rsidRDefault="00B573C0" w14:paraId="57590049" wp14:textId="77777777">
      <w:pPr>
        <w:pStyle w:val="Style1"/>
        <w:widowControl/>
        <w:ind w:firstLine="720"/>
        <w:jc w:val="both"/>
        <w:rPr>
          <w:rStyle w:val="FontStyle14"/>
          <w:sz w:val="24"/>
          <w:szCs w:val="24"/>
        </w:rPr>
      </w:pPr>
    </w:p>
    <w:p xmlns:wp14="http://schemas.microsoft.com/office/word/2010/wordml" w:rsidRPr="005559CA" w:rsidR="00F91E5F" w:rsidP="000C5772" w:rsidRDefault="00F91E5F" w14:paraId="0C5B615A" wp14:textId="77777777">
      <w:pPr>
        <w:pStyle w:val="Style1"/>
        <w:widowControl/>
        <w:ind w:firstLine="720"/>
        <w:jc w:val="both"/>
        <w:rPr>
          <w:rStyle w:val="FontStyle14"/>
          <w:sz w:val="24"/>
          <w:szCs w:val="24"/>
        </w:rPr>
      </w:pPr>
    </w:p>
    <w:sectPr w:rsidRPr="005559CA" w:rsidR="00F91E5F" w:rsidSect="00F066A3">
      <w:headerReference w:type="default" r:id="rId71"/>
      <w:pgSz w:w="11900" w:h="16840" w:orient="portrait"/>
      <w:pgMar w:top="1393" w:right="1420" w:bottom="767" w:left="1420" w:header="907" w:footer="0" w:gutter="0"/>
      <w:cols w:equalWidth="0" w:space="0">
        <w:col w:w="90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xmlns:wp14="http://schemas.microsoft.com/office/word/2010/wordml" w:rsidR="009024CB" w:rsidRDefault="009024CB" w14:paraId="5E7E3C41" wp14:textId="77777777">
      <w:r>
        <w:separator/>
      </w:r>
    </w:p>
  </w:endnote>
  <w:endnote w:type="continuationSeparator" w:id="0">
    <w:p xmlns:wp14="http://schemas.microsoft.com/office/word/2010/wordml" w:rsidR="009024CB" w:rsidRDefault="009024CB" w14:paraId="03F828E4"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xmlns:wp14="http://schemas.microsoft.com/office/word/2010/wordml" w:rsidR="009024CB" w:rsidRDefault="009024CB" w14:paraId="792F1AA2" wp14:textId="77777777">
      <w:r>
        <w:separator/>
      </w:r>
    </w:p>
  </w:footnote>
  <w:footnote w:type="continuationSeparator" w:id="0">
    <w:p xmlns:wp14="http://schemas.microsoft.com/office/word/2010/wordml" w:rsidR="009024CB" w:rsidRDefault="009024CB" w14:paraId="1A499DFC"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xmlns:wp14="http://schemas.microsoft.com/office/word/2010/wordml" w:rsidR="00F066A3" w:rsidP="00F066A3" w:rsidRDefault="00F066A3" w14:paraId="3A4C3951" wp14:textId="77777777">
    <w:pPr>
      <w:pStyle w:val="af5"/>
      <w:jc w:val="right"/>
    </w:pPr>
    <w:r>
      <w:t>ПРИЛОЖЕНИЕ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2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FFFFFF82"/>
    <w:multiLevelType w:val="singleLevel"/>
    <w:tmpl w:val="0FE0563E"/>
    <w:lvl w:ilvl="0">
      <w:start w:val="1"/>
      <w:numFmt w:val="bullet"/>
      <w:pStyle w:val="a"/>
      <w:lvlText w:val=""/>
      <w:lvlJc w:val="left"/>
      <w:pPr>
        <w:tabs>
          <w:tab w:val="num" w:pos="1080"/>
        </w:tabs>
        <w:ind w:left="1080" w:hanging="360"/>
      </w:pPr>
      <w:rPr>
        <w:rFonts w:hint="default" w:ascii="Symbol" w:hAnsi="Symbol"/>
      </w:rPr>
    </w:lvl>
  </w:abstractNum>
  <w:abstractNum w:abstractNumId="1" w15:restartNumberingAfterBreak="0">
    <w:nsid w:val="00000014"/>
    <w:multiLevelType w:val="hybridMultilevel"/>
    <w:tmpl w:val="4F4EF0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7"/>
    <w:multiLevelType w:val="hybridMultilevel"/>
    <w:tmpl w:val="275AC79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B"/>
    <w:multiLevelType w:val="hybridMultilevel"/>
    <w:tmpl w:val="235BA86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2"/>
    <w:multiLevelType w:val="hybridMultilevel"/>
    <w:tmpl w:val="3F6AB60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3"/>
    <w:multiLevelType w:val="hybridMultilevel"/>
    <w:tmpl w:val="61574094"/>
    <w:lvl w:ilvl="0" w:tplc="FFFFFFFF">
      <w:start w:val="3"/>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9511DDF"/>
    <w:multiLevelType w:val="hybridMultilevel"/>
    <w:tmpl w:val="68947A28"/>
    <w:lvl w:ilvl="0">
      <w:start w:val="1"/>
      <w:numFmt w:val="decimal"/>
      <w:suff w:val="space"/>
      <w:lvlText w:val="%1."/>
      <w:lvlJc w:val="left"/>
      <w:pPr>
        <w:ind w:left="720" w:hanging="360"/>
      </w:pPr>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C28890DA">
      <w:start w:val="1"/>
      <w:numFmt w:val="decimal"/>
      <w:suff w:val="space"/>
      <w:lvlText w:val="%4."/>
      <w:lvlJc w:val="left"/>
      <w:pPr>
        <w:ind w:left="2771" w:hanging="360"/>
      </w:pPr>
      <w:rPr>
        <w:rFonts w:hint="default"/>
      </w:r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19C97C32"/>
    <w:multiLevelType w:val="hybridMultilevel"/>
    <w:tmpl w:val="304E99EA"/>
    <w:lvl w:ilvl="0" w:tplc="996C6FEC">
      <w:start w:val="1"/>
      <w:numFmt w:val="decimal"/>
      <w:suff w:val="space"/>
      <w:lvlText w:val="%1."/>
      <w:lvlJc w:val="left"/>
      <w:pPr>
        <w:ind w:left="1080" w:hanging="360"/>
      </w:pPr>
      <w:rPr>
        <w:rFonts w:hint="default" w:ascii="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AA904E4"/>
    <w:multiLevelType w:val="hybridMultilevel"/>
    <w:tmpl w:val="B51C7490"/>
    <w:lvl w:ilvl="0" w:tplc="D90E8C36">
      <w:start w:val="1"/>
      <w:numFmt w:val="decimal"/>
      <w:lvlText w:val="%1."/>
      <w:lvlJc w:val="left"/>
      <w:pPr>
        <w:ind w:left="43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29612690"/>
    <w:multiLevelType w:val="hybridMultilevel"/>
    <w:tmpl w:val="671E5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F13886"/>
    <w:multiLevelType w:val="hybridMultilevel"/>
    <w:tmpl w:val="82CC6FE4"/>
    <w:lvl w:ilvl="0" w:tplc="FD02D3A2">
      <w:start w:val="1"/>
      <w:numFmt w:val="decimal"/>
      <w:suff w:val="space"/>
      <w:lvlText w:val="%1."/>
      <w:lvlJc w:val="left"/>
      <w:pPr>
        <w:ind w:left="720" w:hanging="360"/>
      </w:pPr>
      <w:rPr>
        <w:rFonts w:hint="default" w:ascii="Times New Roman" w:hAnsi="Times New Roman" w:cs="Times New Roman"/>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E5D5DA1"/>
    <w:multiLevelType w:val="hybridMultilevel"/>
    <w:tmpl w:val="4D262F28"/>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2" w15:restartNumberingAfterBreak="0">
    <w:nsid w:val="315E1718"/>
    <w:multiLevelType w:val="hybridMultilevel"/>
    <w:tmpl w:val="A71EBB16"/>
    <w:lvl w:ilvl="0" w:tplc="826CDE74">
      <w:start w:val="1"/>
      <w:numFmt w:val="decimal"/>
      <w:suff w:val="spac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732459B"/>
    <w:multiLevelType w:val="hybridMultilevel"/>
    <w:tmpl w:val="8920F76A"/>
    <w:lvl w:ilvl="0" w:tplc="588A1C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4B63393"/>
    <w:multiLevelType w:val="hybridMultilevel"/>
    <w:tmpl w:val="D75809C4"/>
    <w:lvl w:ilvl="0" w:tplc="86666D2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81B6864"/>
    <w:multiLevelType w:val="hybridMultilevel"/>
    <w:tmpl w:val="8920F76A"/>
    <w:lvl w:ilvl="0" w:tplc="588A1C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4B776BC7"/>
    <w:multiLevelType w:val="hybridMultilevel"/>
    <w:tmpl w:val="FEFEFB5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4E9E40F0"/>
    <w:multiLevelType w:val="hybridMultilevel"/>
    <w:tmpl w:val="63D2FDC0"/>
    <w:lvl w:ilvl="0" w:tplc="546415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52C33E59"/>
    <w:multiLevelType w:val="hybridMultilevel"/>
    <w:tmpl w:val="57E43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97C44D5"/>
    <w:multiLevelType w:val="hybridMultilevel"/>
    <w:tmpl w:val="951AB466"/>
    <w:lvl w:ilvl="0" w:tplc="8592DC9A">
      <w:start w:val="1"/>
      <w:numFmt w:val="bullet"/>
      <w:suff w:val="space"/>
      <w:lvlText w:val=""/>
      <w:lvlJc w:val="left"/>
      <w:pPr>
        <w:ind w:left="720" w:hanging="360"/>
      </w:pPr>
      <w:rPr>
        <w:rFonts w:hint="default" w:ascii="Symbol" w:hAnsi="Symbol"/>
      </w:rPr>
    </w:lvl>
    <w:lvl w:ilvl="1" w:tplc="04190003" w:tentative="1">
      <w:start w:val="1"/>
      <w:numFmt w:val="bullet"/>
      <w:lvlText w:val="o"/>
      <w:lvlJc w:val="left"/>
      <w:pPr>
        <w:ind w:left="1440" w:hanging="360"/>
      </w:pPr>
      <w:rPr>
        <w:rFonts w:hint="default" w:ascii="Courier New" w:hAnsi="Courier New" w:cs="Courier New"/>
      </w:rPr>
    </w:lvl>
    <w:lvl w:ilvl="2" w:tplc="04190005" w:tentative="1">
      <w:start w:val="1"/>
      <w:numFmt w:val="bullet"/>
      <w:lvlText w:val=""/>
      <w:lvlJc w:val="left"/>
      <w:pPr>
        <w:ind w:left="2160" w:hanging="360"/>
      </w:pPr>
      <w:rPr>
        <w:rFonts w:hint="default" w:ascii="Wingdings" w:hAnsi="Wingdings"/>
      </w:rPr>
    </w:lvl>
    <w:lvl w:ilvl="3" w:tplc="04190001" w:tentative="1">
      <w:start w:val="1"/>
      <w:numFmt w:val="bullet"/>
      <w:lvlText w:val=""/>
      <w:lvlJc w:val="left"/>
      <w:pPr>
        <w:ind w:left="2880" w:hanging="360"/>
      </w:pPr>
      <w:rPr>
        <w:rFonts w:hint="default" w:ascii="Symbol" w:hAnsi="Symbol"/>
      </w:rPr>
    </w:lvl>
    <w:lvl w:ilvl="4" w:tplc="04190003" w:tentative="1">
      <w:start w:val="1"/>
      <w:numFmt w:val="bullet"/>
      <w:lvlText w:val="o"/>
      <w:lvlJc w:val="left"/>
      <w:pPr>
        <w:ind w:left="3600" w:hanging="360"/>
      </w:pPr>
      <w:rPr>
        <w:rFonts w:hint="default" w:ascii="Courier New" w:hAnsi="Courier New" w:cs="Courier New"/>
      </w:rPr>
    </w:lvl>
    <w:lvl w:ilvl="5" w:tplc="04190005" w:tentative="1">
      <w:start w:val="1"/>
      <w:numFmt w:val="bullet"/>
      <w:lvlText w:val=""/>
      <w:lvlJc w:val="left"/>
      <w:pPr>
        <w:ind w:left="4320" w:hanging="360"/>
      </w:pPr>
      <w:rPr>
        <w:rFonts w:hint="default" w:ascii="Wingdings" w:hAnsi="Wingdings"/>
      </w:rPr>
    </w:lvl>
    <w:lvl w:ilvl="6" w:tplc="04190001" w:tentative="1">
      <w:start w:val="1"/>
      <w:numFmt w:val="bullet"/>
      <w:lvlText w:val=""/>
      <w:lvlJc w:val="left"/>
      <w:pPr>
        <w:ind w:left="5040" w:hanging="360"/>
      </w:pPr>
      <w:rPr>
        <w:rFonts w:hint="default" w:ascii="Symbol" w:hAnsi="Symbol"/>
      </w:rPr>
    </w:lvl>
    <w:lvl w:ilvl="7" w:tplc="04190003" w:tentative="1">
      <w:start w:val="1"/>
      <w:numFmt w:val="bullet"/>
      <w:lvlText w:val="o"/>
      <w:lvlJc w:val="left"/>
      <w:pPr>
        <w:ind w:left="5760" w:hanging="360"/>
      </w:pPr>
      <w:rPr>
        <w:rFonts w:hint="default" w:ascii="Courier New" w:hAnsi="Courier New" w:cs="Courier New"/>
      </w:rPr>
    </w:lvl>
    <w:lvl w:ilvl="8" w:tplc="04190005" w:tentative="1">
      <w:start w:val="1"/>
      <w:numFmt w:val="bullet"/>
      <w:lvlText w:val=""/>
      <w:lvlJc w:val="left"/>
      <w:pPr>
        <w:ind w:left="6480" w:hanging="360"/>
      </w:pPr>
      <w:rPr>
        <w:rFonts w:hint="default" w:ascii="Wingdings" w:hAnsi="Wingdings"/>
      </w:rPr>
    </w:lvl>
  </w:abstractNum>
  <w:abstractNum w:abstractNumId="20" w15:restartNumberingAfterBreak="0">
    <w:nsid w:val="621A4143"/>
    <w:multiLevelType w:val="hybridMultilevel"/>
    <w:tmpl w:val="0C60310E"/>
    <w:lvl w:ilvl="0" w:tplc="1098FED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2AA5F0F"/>
    <w:multiLevelType w:val="hybridMultilevel"/>
    <w:tmpl w:val="A19A26F0"/>
    <w:lvl w:ilvl="0" w:tplc="4976C9E2">
      <w:start w:val="1"/>
      <w:numFmt w:val="decimal"/>
      <w:suff w:val="space"/>
      <w:lvlText w:val="%1."/>
      <w:lvlJc w:val="left"/>
      <w:pPr>
        <w:ind w:left="108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719B2780"/>
    <w:multiLevelType w:val="hybridMultilevel"/>
    <w:tmpl w:val="1A581A34"/>
    <w:lvl w:ilvl="0" w:tplc="555403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7EC23DCD"/>
    <w:multiLevelType w:val="hybridMultilevel"/>
    <w:tmpl w:val="58E229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26">
    <w:abstractNumId w:val="24"/>
  </w:num>
  <w:num w:numId="1">
    <w:abstractNumId w:val="0"/>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9"/>
  </w:num>
  <w:num w:numId="9">
    <w:abstractNumId w:val="18"/>
  </w:num>
  <w:num w:numId="10">
    <w:abstractNumId w:val="22"/>
  </w:num>
  <w:num w:numId="11">
    <w:abstractNumId w:val="13"/>
  </w:num>
  <w:num w:numId="12">
    <w:abstractNumId w:val="14"/>
  </w:num>
  <w:num w:numId="13">
    <w:abstractNumId w:val="17"/>
  </w:num>
  <w:num w:numId="14">
    <w:abstractNumId w:val="12"/>
  </w:num>
  <w:num w:numId="15">
    <w:abstractNumId w:val="6"/>
  </w:num>
  <w:num w:numId="16">
    <w:abstractNumId w:val="21"/>
  </w:num>
  <w:num w:numId="17">
    <w:abstractNumId w:val="7"/>
  </w:num>
  <w:num w:numId="18">
    <w:abstractNumId w:val="20"/>
  </w:num>
  <w:num w:numId="19">
    <w:abstractNumId w:val="15"/>
  </w:num>
  <w:num w:numId="20">
    <w:abstractNumId w:val="10"/>
  </w:num>
  <w:num w:numId="21">
    <w:abstractNumId w:val="1"/>
  </w:num>
  <w:num w:numId="22">
    <w:abstractNumId w:val="2"/>
  </w:num>
  <w:num w:numId="23">
    <w:abstractNumId w:val="3"/>
  </w:num>
  <w:num w:numId="24">
    <w:abstractNumId w:val="4"/>
  </w:num>
  <w:num w:numId="25">
    <w:abstractNumId w:val="5"/>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822"/>
    <w:rsid w:val="0002067C"/>
    <w:rsid w:val="00025D70"/>
    <w:rsid w:val="00046B4A"/>
    <w:rsid w:val="00046EAD"/>
    <w:rsid w:val="00053492"/>
    <w:rsid w:val="000844FE"/>
    <w:rsid w:val="00096050"/>
    <w:rsid w:val="000B04DF"/>
    <w:rsid w:val="000B647B"/>
    <w:rsid w:val="000C2CB7"/>
    <w:rsid w:val="000C5772"/>
    <w:rsid w:val="000D0B37"/>
    <w:rsid w:val="000E4AD7"/>
    <w:rsid w:val="000F705E"/>
    <w:rsid w:val="00110918"/>
    <w:rsid w:val="001307C0"/>
    <w:rsid w:val="0013579C"/>
    <w:rsid w:val="00164F91"/>
    <w:rsid w:val="001B4FDF"/>
    <w:rsid w:val="001C0D80"/>
    <w:rsid w:val="001D4ABC"/>
    <w:rsid w:val="001E5B9F"/>
    <w:rsid w:val="002045C4"/>
    <w:rsid w:val="00242FD3"/>
    <w:rsid w:val="002434FC"/>
    <w:rsid w:val="002756F3"/>
    <w:rsid w:val="002B24FF"/>
    <w:rsid w:val="002C7C67"/>
    <w:rsid w:val="002D393C"/>
    <w:rsid w:val="002D73C0"/>
    <w:rsid w:val="0032375D"/>
    <w:rsid w:val="00331F1F"/>
    <w:rsid w:val="00337C18"/>
    <w:rsid w:val="00356DF0"/>
    <w:rsid w:val="00373711"/>
    <w:rsid w:val="0037610E"/>
    <w:rsid w:val="00381EB4"/>
    <w:rsid w:val="00387582"/>
    <w:rsid w:val="003A5CC6"/>
    <w:rsid w:val="003A632F"/>
    <w:rsid w:val="003D2FEF"/>
    <w:rsid w:val="003D4B1A"/>
    <w:rsid w:val="003E5A31"/>
    <w:rsid w:val="00402611"/>
    <w:rsid w:val="00404868"/>
    <w:rsid w:val="00420703"/>
    <w:rsid w:val="004407DB"/>
    <w:rsid w:val="004464F4"/>
    <w:rsid w:val="004467B2"/>
    <w:rsid w:val="004506C8"/>
    <w:rsid w:val="00475003"/>
    <w:rsid w:val="0049467D"/>
    <w:rsid w:val="004B734E"/>
    <w:rsid w:val="004C0822"/>
    <w:rsid w:val="004D6286"/>
    <w:rsid w:val="004D65FB"/>
    <w:rsid w:val="004E12C3"/>
    <w:rsid w:val="004E275F"/>
    <w:rsid w:val="004F3F16"/>
    <w:rsid w:val="004F7E3D"/>
    <w:rsid w:val="005008DF"/>
    <w:rsid w:val="00507978"/>
    <w:rsid w:val="00526238"/>
    <w:rsid w:val="005265A0"/>
    <w:rsid w:val="005271B7"/>
    <w:rsid w:val="005455A3"/>
    <w:rsid w:val="00551F86"/>
    <w:rsid w:val="005672DC"/>
    <w:rsid w:val="00580B8D"/>
    <w:rsid w:val="0058625B"/>
    <w:rsid w:val="005D3972"/>
    <w:rsid w:val="005D5BF0"/>
    <w:rsid w:val="00620B7F"/>
    <w:rsid w:val="006252D9"/>
    <w:rsid w:val="00634D38"/>
    <w:rsid w:val="0064291B"/>
    <w:rsid w:val="00652FD6"/>
    <w:rsid w:val="006760A1"/>
    <w:rsid w:val="0068137A"/>
    <w:rsid w:val="006940E5"/>
    <w:rsid w:val="006C3D29"/>
    <w:rsid w:val="006D1973"/>
    <w:rsid w:val="006D2085"/>
    <w:rsid w:val="006D766B"/>
    <w:rsid w:val="0073564A"/>
    <w:rsid w:val="00763898"/>
    <w:rsid w:val="00767176"/>
    <w:rsid w:val="00777246"/>
    <w:rsid w:val="007872DF"/>
    <w:rsid w:val="00790B15"/>
    <w:rsid w:val="007B0114"/>
    <w:rsid w:val="007B6A20"/>
    <w:rsid w:val="008013E2"/>
    <w:rsid w:val="00814B06"/>
    <w:rsid w:val="00825C6C"/>
    <w:rsid w:val="00826BD1"/>
    <w:rsid w:val="008973F9"/>
    <w:rsid w:val="008A7612"/>
    <w:rsid w:val="008A7837"/>
    <w:rsid w:val="008C359E"/>
    <w:rsid w:val="008D3FE7"/>
    <w:rsid w:val="008D5052"/>
    <w:rsid w:val="008E32B6"/>
    <w:rsid w:val="008E330F"/>
    <w:rsid w:val="008E6772"/>
    <w:rsid w:val="008F3F9D"/>
    <w:rsid w:val="009024CB"/>
    <w:rsid w:val="00911226"/>
    <w:rsid w:val="009317DB"/>
    <w:rsid w:val="00941E77"/>
    <w:rsid w:val="00952EE0"/>
    <w:rsid w:val="00966E72"/>
    <w:rsid w:val="009743E4"/>
    <w:rsid w:val="009A3217"/>
    <w:rsid w:val="009B4678"/>
    <w:rsid w:val="009C6A37"/>
    <w:rsid w:val="009F008B"/>
    <w:rsid w:val="00A16B57"/>
    <w:rsid w:val="00A27C83"/>
    <w:rsid w:val="00A3023F"/>
    <w:rsid w:val="00A508FE"/>
    <w:rsid w:val="00A64BDE"/>
    <w:rsid w:val="00A6619B"/>
    <w:rsid w:val="00A82530"/>
    <w:rsid w:val="00AA2A06"/>
    <w:rsid w:val="00AA5852"/>
    <w:rsid w:val="00AD6DD0"/>
    <w:rsid w:val="00AE12D6"/>
    <w:rsid w:val="00AF3478"/>
    <w:rsid w:val="00AF5980"/>
    <w:rsid w:val="00B16579"/>
    <w:rsid w:val="00B20791"/>
    <w:rsid w:val="00B573C0"/>
    <w:rsid w:val="00B657F0"/>
    <w:rsid w:val="00BB5D0B"/>
    <w:rsid w:val="00BC0C14"/>
    <w:rsid w:val="00BC1C9C"/>
    <w:rsid w:val="00BF111C"/>
    <w:rsid w:val="00BF76EC"/>
    <w:rsid w:val="00C02C57"/>
    <w:rsid w:val="00C04F1A"/>
    <w:rsid w:val="00C116CD"/>
    <w:rsid w:val="00C73475"/>
    <w:rsid w:val="00C7517A"/>
    <w:rsid w:val="00CB2141"/>
    <w:rsid w:val="00CC2538"/>
    <w:rsid w:val="00CD4133"/>
    <w:rsid w:val="00D25DFC"/>
    <w:rsid w:val="00D26364"/>
    <w:rsid w:val="00D32238"/>
    <w:rsid w:val="00D3319D"/>
    <w:rsid w:val="00D33BE8"/>
    <w:rsid w:val="00D43CAE"/>
    <w:rsid w:val="00D52617"/>
    <w:rsid w:val="00D636C3"/>
    <w:rsid w:val="00D707AE"/>
    <w:rsid w:val="00DA513D"/>
    <w:rsid w:val="00DB35A3"/>
    <w:rsid w:val="00DC41DA"/>
    <w:rsid w:val="00DD4349"/>
    <w:rsid w:val="00DE5B8E"/>
    <w:rsid w:val="00DF22BE"/>
    <w:rsid w:val="00E21CC9"/>
    <w:rsid w:val="00E473F7"/>
    <w:rsid w:val="00E71C9A"/>
    <w:rsid w:val="00E74805"/>
    <w:rsid w:val="00E81D21"/>
    <w:rsid w:val="00E95B26"/>
    <w:rsid w:val="00EA032E"/>
    <w:rsid w:val="00EA1C3A"/>
    <w:rsid w:val="00EA1CC7"/>
    <w:rsid w:val="00EB0B34"/>
    <w:rsid w:val="00ED2BF0"/>
    <w:rsid w:val="00ED3393"/>
    <w:rsid w:val="00ED664F"/>
    <w:rsid w:val="00EF1ED9"/>
    <w:rsid w:val="00F02886"/>
    <w:rsid w:val="00F05A6D"/>
    <w:rsid w:val="00F066A3"/>
    <w:rsid w:val="00F23283"/>
    <w:rsid w:val="00F23585"/>
    <w:rsid w:val="00F37291"/>
    <w:rsid w:val="00F372A2"/>
    <w:rsid w:val="00F572EF"/>
    <w:rsid w:val="00F90E16"/>
    <w:rsid w:val="00F91E5F"/>
    <w:rsid w:val="00F94AE7"/>
    <w:rsid w:val="00FB52E0"/>
    <w:rsid w:val="00FD25D0"/>
    <w:rsid w:val="00FE4597"/>
    <w:rsid w:val="00FF2792"/>
    <w:rsid w:val="02764D96"/>
    <w:rsid w:val="0CCB198A"/>
    <w:rsid w:val="0F25882A"/>
    <w:rsid w:val="19C02D63"/>
    <w:rsid w:val="1E4FD687"/>
    <w:rsid w:val="202F6EE7"/>
    <w:rsid w:val="305AC997"/>
    <w:rsid w:val="382ADD30"/>
    <w:rsid w:val="4A3525E9"/>
    <w:rsid w:val="4FB89200"/>
    <w:rsid w:val="614BBE6A"/>
    <w:rsid w:val="62B153B6"/>
    <w:rsid w:val="6D87D368"/>
    <w:rsid w:val="6E0381BA"/>
    <w:rsid w:val="77C5884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CF73218C-CE64-464A-8221-E5534CF894ED}"/>
  <w14:docId w14:val="5066ED0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Calibri" w:hAnsi="Calibri" w:eastAsia="Calibri" w:cs="Times New Roman"/>
        <w:lang w:val="ru-RU"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uiPriority="0" w:semiHidden="1" w:unhideWhenUsed="1"/>
    <w:lsdException w:name="Hyperlink" w:uiPriority="0"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0" w:default="1">
    <w:name w:val="Normal"/>
    <w:qFormat/>
    <w:rsid w:val="004C0822"/>
    <w:pPr>
      <w:widowControl w:val="0"/>
      <w:autoSpaceDE w:val="0"/>
      <w:autoSpaceDN w:val="0"/>
      <w:adjustRightInd w:val="0"/>
    </w:pPr>
    <w:rPr>
      <w:rFonts w:ascii="Times New Roman" w:hAnsi="Times New Roman" w:eastAsia="Times New Roman"/>
      <w:sz w:val="24"/>
      <w:szCs w:val="24"/>
      <w:lang w:eastAsia="ru-RU"/>
    </w:rPr>
  </w:style>
  <w:style w:type="paragraph" w:styleId="1">
    <w:name w:val="heading 1"/>
    <w:basedOn w:val="a0"/>
    <w:next w:val="a0"/>
    <w:link w:val="10"/>
    <w:qFormat/>
    <w:rsid w:val="004C0822"/>
    <w:pPr>
      <w:keepNext/>
      <w:autoSpaceDE/>
      <w:autoSpaceDN/>
      <w:adjustRightInd/>
      <w:ind w:firstLine="400"/>
      <w:jc w:val="both"/>
      <w:outlineLvl w:val="0"/>
    </w:pPr>
    <w:rPr>
      <w:i/>
      <w:iCs/>
      <w:szCs w:val="20"/>
      <w:lang w:val="x-none"/>
    </w:rPr>
  </w:style>
  <w:style w:type="paragraph" w:styleId="2">
    <w:name w:val="heading 2"/>
    <w:basedOn w:val="a0"/>
    <w:next w:val="a0"/>
    <w:link w:val="20"/>
    <w:qFormat/>
    <w:rsid w:val="004C0822"/>
    <w:pPr>
      <w:keepNext/>
      <w:autoSpaceDE/>
      <w:autoSpaceDN/>
      <w:adjustRightInd/>
      <w:ind w:firstLine="400"/>
      <w:jc w:val="both"/>
      <w:outlineLvl w:val="1"/>
    </w:pPr>
    <w:rPr>
      <w:b/>
      <w:bCs/>
      <w:i/>
      <w:szCs w:val="20"/>
      <w:lang w:val="x-none"/>
    </w:rPr>
  </w:style>
  <w:style w:type="character" w:styleId="a1" w:default="1">
    <w:name w:val="Default Paragraph Font"/>
    <w:uiPriority w:val="1"/>
    <w:semiHidden/>
    <w:unhideWhenUsed/>
  </w:style>
  <w:style w:type="table" w:styleId="a2" w:default="1">
    <w:name w:val="Normal Table"/>
    <w:uiPriority w:val="99"/>
    <w:semiHidden/>
    <w:unhideWhenUsed/>
    <w:qFormat/>
    <w:tblPr>
      <w:tblInd w:w="0" w:type="dxa"/>
      <w:tblCellMar>
        <w:top w:w="0" w:type="dxa"/>
        <w:left w:w="108" w:type="dxa"/>
        <w:bottom w:w="0" w:type="dxa"/>
        <w:right w:w="108" w:type="dxa"/>
      </w:tblCellMar>
    </w:tblPr>
  </w:style>
  <w:style w:type="numbering" w:styleId="a3" w:default="1">
    <w:name w:val="No List"/>
    <w:semiHidden/>
    <w:unhideWhenUsed/>
  </w:style>
  <w:style w:type="character" w:styleId="10" w:customStyle="1">
    <w:name w:val="Заголовок 1 Знак"/>
    <w:link w:val="1"/>
    <w:rsid w:val="004C0822"/>
    <w:rPr>
      <w:rFonts w:ascii="Times New Roman" w:hAnsi="Times New Roman" w:eastAsia="Times New Roman" w:cs="Times New Roman"/>
      <w:i/>
      <w:iCs/>
      <w:sz w:val="24"/>
      <w:szCs w:val="20"/>
      <w:lang w:eastAsia="ru-RU"/>
    </w:rPr>
  </w:style>
  <w:style w:type="character" w:styleId="20" w:customStyle="1">
    <w:name w:val="Заголовок 2 Знак"/>
    <w:link w:val="2"/>
    <w:rsid w:val="004C0822"/>
    <w:rPr>
      <w:rFonts w:ascii="Times New Roman" w:hAnsi="Times New Roman" w:eastAsia="Times New Roman" w:cs="Times New Roman"/>
      <w:b/>
      <w:bCs/>
      <w:i/>
      <w:sz w:val="24"/>
      <w:szCs w:val="20"/>
      <w:lang w:eastAsia="ru-RU"/>
    </w:rPr>
  </w:style>
  <w:style w:type="paragraph" w:styleId="Style1" w:customStyle="1">
    <w:name w:val="Style1"/>
    <w:basedOn w:val="a0"/>
    <w:rsid w:val="004C0822"/>
  </w:style>
  <w:style w:type="paragraph" w:styleId="Style2" w:customStyle="1">
    <w:name w:val="Style2"/>
    <w:basedOn w:val="a0"/>
    <w:rsid w:val="004C0822"/>
  </w:style>
  <w:style w:type="paragraph" w:styleId="Style3" w:customStyle="1">
    <w:name w:val="Style3"/>
    <w:basedOn w:val="a0"/>
    <w:rsid w:val="004C0822"/>
  </w:style>
  <w:style w:type="paragraph" w:styleId="Style4" w:customStyle="1">
    <w:name w:val="Style4"/>
    <w:basedOn w:val="a0"/>
    <w:rsid w:val="004C0822"/>
  </w:style>
  <w:style w:type="paragraph" w:styleId="Style5" w:customStyle="1">
    <w:name w:val="Style5"/>
    <w:basedOn w:val="a0"/>
    <w:rsid w:val="004C0822"/>
  </w:style>
  <w:style w:type="paragraph" w:styleId="Style6" w:customStyle="1">
    <w:name w:val="Style6"/>
    <w:basedOn w:val="a0"/>
    <w:rsid w:val="004C0822"/>
  </w:style>
  <w:style w:type="paragraph" w:styleId="Style7" w:customStyle="1">
    <w:name w:val="Style7"/>
    <w:basedOn w:val="a0"/>
    <w:rsid w:val="004C0822"/>
  </w:style>
  <w:style w:type="paragraph" w:styleId="Style8" w:customStyle="1">
    <w:name w:val="Style8"/>
    <w:basedOn w:val="a0"/>
    <w:rsid w:val="004C0822"/>
  </w:style>
  <w:style w:type="character" w:styleId="FontStyle11" w:customStyle="1">
    <w:name w:val="Font Style11"/>
    <w:rsid w:val="004C0822"/>
    <w:rPr>
      <w:rFonts w:ascii="Times New Roman" w:hAnsi="Times New Roman" w:cs="Times New Roman"/>
      <w:sz w:val="10"/>
      <w:szCs w:val="10"/>
    </w:rPr>
  </w:style>
  <w:style w:type="character" w:styleId="FontStyle12" w:customStyle="1">
    <w:name w:val="Font Style12"/>
    <w:rsid w:val="004C0822"/>
    <w:rPr>
      <w:rFonts w:ascii="Georgia" w:hAnsi="Georgia" w:cs="Georgia"/>
      <w:b/>
      <w:bCs/>
      <w:sz w:val="12"/>
      <w:szCs w:val="12"/>
    </w:rPr>
  </w:style>
  <w:style w:type="character" w:styleId="FontStyle13" w:customStyle="1">
    <w:name w:val="Font Style13"/>
    <w:rsid w:val="004C0822"/>
    <w:rPr>
      <w:rFonts w:ascii="Times New Roman" w:hAnsi="Times New Roman" w:cs="Times New Roman"/>
      <w:b/>
      <w:bCs/>
      <w:sz w:val="12"/>
      <w:szCs w:val="12"/>
    </w:rPr>
  </w:style>
  <w:style w:type="character" w:styleId="FontStyle14" w:customStyle="1">
    <w:name w:val="Font Style14"/>
    <w:rsid w:val="004C0822"/>
    <w:rPr>
      <w:rFonts w:ascii="Times New Roman" w:hAnsi="Times New Roman" w:cs="Times New Roman"/>
      <w:b/>
      <w:bCs/>
      <w:sz w:val="14"/>
      <w:szCs w:val="14"/>
    </w:rPr>
  </w:style>
  <w:style w:type="character" w:styleId="FontStyle15" w:customStyle="1">
    <w:name w:val="Font Style15"/>
    <w:rsid w:val="004C0822"/>
    <w:rPr>
      <w:rFonts w:ascii="Times New Roman" w:hAnsi="Times New Roman" w:cs="Times New Roman"/>
      <w:b/>
      <w:bCs/>
      <w:sz w:val="18"/>
      <w:szCs w:val="18"/>
    </w:rPr>
  </w:style>
  <w:style w:type="character" w:styleId="FontStyle16" w:customStyle="1">
    <w:name w:val="Font Style16"/>
    <w:rsid w:val="004C0822"/>
    <w:rPr>
      <w:rFonts w:ascii="Times New Roman" w:hAnsi="Times New Roman" w:cs="Times New Roman"/>
      <w:b/>
      <w:bCs/>
      <w:sz w:val="16"/>
      <w:szCs w:val="16"/>
    </w:rPr>
  </w:style>
  <w:style w:type="character" w:styleId="FontStyle17" w:customStyle="1">
    <w:name w:val="Font Style17"/>
    <w:rsid w:val="004C0822"/>
    <w:rPr>
      <w:rFonts w:ascii="Times New Roman" w:hAnsi="Times New Roman" w:cs="Times New Roman"/>
      <w:b/>
      <w:bCs/>
      <w:sz w:val="16"/>
      <w:szCs w:val="16"/>
    </w:rPr>
  </w:style>
  <w:style w:type="character" w:styleId="FontStyle18" w:customStyle="1">
    <w:name w:val="Font Style18"/>
    <w:rsid w:val="004C0822"/>
    <w:rPr>
      <w:rFonts w:ascii="Times New Roman" w:hAnsi="Times New Roman" w:cs="Times New Roman"/>
      <w:b/>
      <w:bCs/>
      <w:sz w:val="10"/>
      <w:szCs w:val="10"/>
    </w:rPr>
  </w:style>
  <w:style w:type="character" w:styleId="FontStyle19" w:customStyle="1">
    <w:name w:val="Font Style19"/>
    <w:rsid w:val="004C0822"/>
    <w:rPr>
      <w:rFonts w:ascii="Times New Roman" w:hAnsi="Times New Roman" w:cs="Times New Roman"/>
      <w:i/>
      <w:iCs/>
      <w:sz w:val="12"/>
      <w:szCs w:val="12"/>
    </w:rPr>
  </w:style>
  <w:style w:type="character" w:styleId="FontStyle20" w:customStyle="1">
    <w:name w:val="Font Style20"/>
    <w:rsid w:val="004C0822"/>
    <w:rPr>
      <w:rFonts w:ascii="Georgia" w:hAnsi="Georgia" w:cs="Georgia"/>
      <w:sz w:val="12"/>
      <w:szCs w:val="12"/>
    </w:rPr>
  </w:style>
  <w:style w:type="character" w:styleId="FontStyle21" w:customStyle="1">
    <w:name w:val="Font Style21"/>
    <w:rsid w:val="004C0822"/>
    <w:rPr>
      <w:rFonts w:ascii="Times New Roman" w:hAnsi="Times New Roman" w:cs="Times New Roman"/>
      <w:sz w:val="12"/>
      <w:szCs w:val="12"/>
    </w:rPr>
  </w:style>
  <w:style w:type="character" w:styleId="FontStyle22" w:customStyle="1">
    <w:name w:val="Font Style22"/>
    <w:rsid w:val="004C0822"/>
    <w:rPr>
      <w:rFonts w:ascii="Times New Roman" w:hAnsi="Times New Roman" w:cs="Times New Roman"/>
      <w:sz w:val="20"/>
      <w:szCs w:val="20"/>
    </w:rPr>
  </w:style>
  <w:style w:type="character" w:styleId="FontStyle23" w:customStyle="1">
    <w:name w:val="Font Style23"/>
    <w:rsid w:val="004C0822"/>
    <w:rPr>
      <w:rFonts w:ascii="Times New Roman" w:hAnsi="Times New Roman" w:cs="Times New Roman"/>
      <w:b/>
      <w:bCs/>
      <w:sz w:val="12"/>
      <w:szCs w:val="12"/>
    </w:rPr>
  </w:style>
  <w:style w:type="character" w:styleId="FontStyle24" w:customStyle="1">
    <w:name w:val="Font Style24"/>
    <w:rsid w:val="004C0822"/>
    <w:rPr>
      <w:rFonts w:ascii="Times New Roman" w:hAnsi="Times New Roman" w:cs="Times New Roman"/>
      <w:b/>
      <w:bCs/>
      <w:sz w:val="10"/>
      <w:szCs w:val="10"/>
    </w:rPr>
  </w:style>
  <w:style w:type="character" w:styleId="FontStyle25" w:customStyle="1">
    <w:name w:val="Font Style25"/>
    <w:rsid w:val="004C0822"/>
    <w:rPr>
      <w:rFonts w:ascii="Times New Roman" w:hAnsi="Times New Roman" w:cs="Times New Roman"/>
      <w:i/>
      <w:iCs/>
      <w:sz w:val="12"/>
      <w:szCs w:val="12"/>
    </w:rPr>
  </w:style>
  <w:style w:type="paragraph" w:styleId="Style9" w:customStyle="1">
    <w:name w:val="Style9"/>
    <w:basedOn w:val="a0"/>
    <w:rsid w:val="004C0822"/>
  </w:style>
  <w:style w:type="paragraph" w:styleId="Style10" w:customStyle="1">
    <w:name w:val="Style10"/>
    <w:basedOn w:val="a0"/>
    <w:rsid w:val="004C0822"/>
  </w:style>
  <w:style w:type="paragraph" w:styleId="Style11" w:customStyle="1">
    <w:name w:val="Style11"/>
    <w:basedOn w:val="a0"/>
    <w:rsid w:val="004C0822"/>
  </w:style>
  <w:style w:type="paragraph" w:styleId="Style12" w:customStyle="1">
    <w:name w:val="Style12"/>
    <w:basedOn w:val="a0"/>
    <w:rsid w:val="004C0822"/>
  </w:style>
  <w:style w:type="paragraph" w:styleId="Style13" w:customStyle="1">
    <w:name w:val="Style13"/>
    <w:basedOn w:val="a0"/>
    <w:rsid w:val="004C0822"/>
  </w:style>
  <w:style w:type="paragraph" w:styleId="Style14" w:customStyle="1">
    <w:name w:val="Style14"/>
    <w:basedOn w:val="a0"/>
    <w:rsid w:val="004C0822"/>
  </w:style>
  <w:style w:type="paragraph" w:styleId="Style15" w:customStyle="1">
    <w:name w:val="Style15"/>
    <w:basedOn w:val="a0"/>
    <w:rsid w:val="004C0822"/>
  </w:style>
  <w:style w:type="paragraph" w:styleId="Style16" w:customStyle="1">
    <w:name w:val="Style16"/>
    <w:basedOn w:val="a0"/>
    <w:rsid w:val="004C0822"/>
  </w:style>
  <w:style w:type="paragraph" w:styleId="Style17" w:customStyle="1">
    <w:name w:val="Style17"/>
    <w:basedOn w:val="a0"/>
    <w:rsid w:val="004C0822"/>
  </w:style>
  <w:style w:type="paragraph" w:styleId="Style18" w:customStyle="1">
    <w:name w:val="Style18"/>
    <w:basedOn w:val="a0"/>
    <w:rsid w:val="004C0822"/>
  </w:style>
  <w:style w:type="paragraph" w:styleId="Style19" w:customStyle="1">
    <w:name w:val="Style19"/>
    <w:basedOn w:val="a0"/>
    <w:rsid w:val="004C0822"/>
  </w:style>
  <w:style w:type="character" w:styleId="FontStyle26" w:customStyle="1">
    <w:name w:val="Font Style26"/>
    <w:rsid w:val="004C0822"/>
    <w:rPr>
      <w:rFonts w:ascii="Times New Roman" w:hAnsi="Times New Roman" w:cs="Times New Roman"/>
      <w:b/>
      <w:bCs/>
      <w:sz w:val="12"/>
      <w:szCs w:val="12"/>
    </w:rPr>
  </w:style>
  <w:style w:type="character" w:styleId="FontStyle27" w:customStyle="1">
    <w:name w:val="Font Style27"/>
    <w:rsid w:val="004C0822"/>
    <w:rPr>
      <w:rFonts w:ascii="Times New Roman" w:hAnsi="Times New Roman" w:cs="Times New Roman"/>
      <w:b/>
      <w:bCs/>
      <w:sz w:val="10"/>
      <w:szCs w:val="10"/>
    </w:rPr>
  </w:style>
  <w:style w:type="character" w:styleId="FontStyle28" w:customStyle="1">
    <w:name w:val="Font Style28"/>
    <w:rsid w:val="004C0822"/>
    <w:rPr>
      <w:rFonts w:ascii="Constantia" w:hAnsi="Constantia" w:cs="Constantia"/>
      <w:b/>
      <w:bCs/>
      <w:smallCaps/>
      <w:sz w:val="10"/>
      <w:szCs w:val="10"/>
    </w:rPr>
  </w:style>
  <w:style w:type="character" w:styleId="FontStyle29" w:customStyle="1">
    <w:name w:val="Font Style29"/>
    <w:rsid w:val="004C0822"/>
    <w:rPr>
      <w:rFonts w:ascii="Times New Roman" w:hAnsi="Times New Roman" w:cs="Times New Roman"/>
      <w:b/>
      <w:bCs/>
      <w:sz w:val="10"/>
      <w:szCs w:val="10"/>
    </w:rPr>
  </w:style>
  <w:style w:type="character" w:styleId="FontStyle30" w:customStyle="1">
    <w:name w:val="Font Style30"/>
    <w:rsid w:val="004C0822"/>
    <w:rPr>
      <w:rFonts w:ascii="Times New Roman" w:hAnsi="Times New Roman" w:cs="Times New Roman"/>
      <w:b/>
      <w:bCs/>
      <w:sz w:val="10"/>
      <w:szCs w:val="10"/>
    </w:rPr>
  </w:style>
  <w:style w:type="character" w:styleId="FontStyle31" w:customStyle="1">
    <w:name w:val="Font Style31"/>
    <w:rsid w:val="004C0822"/>
    <w:rPr>
      <w:rFonts w:ascii="Georgia" w:hAnsi="Georgia" w:cs="Georgia"/>
      <w:sz w:val="12"/>
      <w:szCs w:val="12"/>
    </w:rPr>
  </w:style>
  <w:style w:type="character" w:styleId="FontStyle32" w:customStyle="1">
    <w:name w:val="Font Style32"/>
    <w:rsid w:val="004C0822"/>
    <w:rPr>
      <w:rFonts w:ascii="Times New Roman" w:hAnsi="Times New Roman" w:cs="Times New Roman"/>
      <w:i/>
      <w:iCs/>
      <w:sz w:val="12"/>
      <w:szCs w:val="12"/>
    </w:rPr>
  </w:style>
  <w:style w:type="character" w:styleId="FontStyle33" w:customStyle="1">
    <w:name w:val="Font Style33"/>
    <w:rsid w:val="004C0822"/>
    <w:rPr>
      <w:rFonts w:ascii="Times New Roman" w:hAnsi="Times New Roman" w:cs="Times New Roman"/>
      <w:b/>
      <w:bCs/>
      <w:sz w:val="12"/>
      <w:szCs w:val="12"/>
    </w:rPr>
  </w:style>
  <w:style w:type="character" w:styleId="FontStyle34" w:customStyle="1">
    <w:name w:val="Font Style34"/>
    <w:rsid w:val="004C0822"/>
    <w:rPr>
      <w:rFonts w:ascii="Times New Roman" w:hAnsi="Times New Roman" w:cs="Times New Roman"/>
      <w:sz w:val="12"/>
      <w:szCs w:val="12"/>
    </w:rPr>
  </w:style>
  <w:style w:type="character" w:styleId="FontStyle35" w:customStyle="1">
    <w:name w:val="Font Style35"/>
    <w:rsid w:val="004C0822"/>
    <w:rPr>
      <w:rFonts w:ascii="Times New Roman" w:hAnsi="Times New Roman" w:cs="Times New Roman"/>
      <w:smallCaps/>
      <w:sz w:val="12"/>
      <w:szCs w:val="12"/>
    </w:rPr>
  </w:style>
  <w:style w:type="character" w:styleId="FontStyle36" w:customStyle="1">
    <w:name w:val="Font Style36"/>
    <w:rsid w:val="004C0822"/>
    <w:rPr>
      <w:rFonts w:ascii="Times New Roman" w:hAnsi="Times New Roman" w:cs="Times New Roman"/>
      <w:sz w:val="12"/>
      <w:szCs w:val="12"/>
    </w:rPr>
  </w:style>
  <w:style w:type="character" w:styleId="FontStyle37" w:customStyle="1">
    <w:name w:val="Font Style37"/>
    <w:rsid w:val="004C0822"/>
    <w:rPr>
      <w:rFonts w:ascii="Times New Roman" w:hAnsi="Times New Roman" w:cs="Times New Roman"/>
      <w:spacing w:val="10"/>
      <w:sz w:val="12"/>
      <w:szCs w:val="12"/>
    </w:rPr>
  </w:style>
  <w:style w:type="character" w:styleId="FontStyle38" w:customStyle="1">
    <w:name w:val="Font Style38"/>
    <w:rsid w:val="004C0822"/>
    <w:rPr>
      <w:rFonts w:ascii="Times New Roman" w:hAnsi="Times New Roman" w:cs="Times New Roman"/>
      <w:b/>
      <w:bCs/>
      <w:sz w:val="10"/>
      <w:szCs w:val="10"/>
    </w:rPr>
  </w:style>
  <w:style w:type="character" w:styleId="FontStyle39" w:customStyle="1">
    <w:name w:val="Font Style39"/>
    <w:rsid w:val="004C0822"/>
    <w:rPr>
      <w:rFonts w:ascii="Times New Roman" w:hAnsi="Times New Roman" w:cs="Times New Roman"/>
      <w:i/>
      <w:iCs/>
      <w:sz w:val="14"/>
      <w:szCs w:val="14"/>
    </w:rPr>
  </w:style>
  <w:style w:type="character" w:styleId="FontStyle40" w:customStyle="1">
    <w:name w:val="Font Style40"/>
    <w:rsid w:val="004C0822"/>
    <w:rPr>
      <w:rFonts w:ascii="Times New Roman" w:hAnsi="Times New Roman" w:cs="Times New Roman"/>
      <w:i/>
      <w:iCs/>
      <w:sz w:val="12"/>
      <w:szCs w:val="12"/>
    </w:rPr>
  </w:style>
  <w:style w:type="paragraph" w:styleId="Style20" w:customStyle="1">
    <w:name w:val="Style20"/>
    <w:basedOn w:val="a0"/>
    <w:rsid w:val="004C0822"/>
  </w:style>
  <w:style w:type="paragraph" w:styleId="Style21" w:customStyle="1">
    <w:name w:val="Style21"/>
    <w:basedOn w:val="a0"/>
    <w:rsid w:val="004C0822"/>
  </w:style>
  <w:style w:type="paragraph" w:styleId="Style22" w:customStyle="1">
    <w:name w:val="Style22"/>
    <w:basedOn w:val="a0"/>
    <w:rsid w:val="004C0822"/>
  </w:style>
  <w:style w:type="paragraph" w:styleId="Style23" w:customStyle="1">
    <w:name w:val="Style23"/>
    <w:basedOn w:val="a0"/>
    <w:rsid w:val="004C0822"/>
  </w:style>
  <w:style w:type="paragraph" w:styleId="Style24" w:customStyle="1">
    <w:name w:val="Style24"/>
    <w:basedOn w:val="a0"/>
    <w:rsid w:val="004C0822"/>
  </w:style>
  <w:style w:type="character" w:styleId="FontStyle41" w:customStyle="1">
    <w:name w:val="Font Style41"/>
    <w:rsid w:val="004C0822"/>
    <w:rPr>
      <w:rFonts w:ascii="Tahoma" w:hAnsi="Tahoma" w:cs="Tahoma"/>
      <w:sz w:val="22"/>
      <w:szCs w:val="22"/>
    </w:rPr>
  </w:style>
  <w:style w:type="character" w:styleId="FontStyle42" w:customStyle="1">
    <w:name w:val="Font Style42"/>
    <w:rsid w:val="004C0822"/>
    <w:rPr>
      <w:rFonts w:ascii="Times New Roman" w:hAnsi="Times New Roman" w:cs="Times New Roman"/>
      <w:spacing w:val="-10"/>
      <w:sz w:val="24"/>
      <w:szCs w:val="24"/>
    </w:rPr>
  </w:style>
  <w:style w:type="character" w:styleId="FontStyle43" w:customStyle="1">
    <w:name w:val="Font Style43"/>
    <w:rsid w:val="004C0822"/>
    <w:rPr>
      <w:rFonts w:ascii="Courier New" w:hAnsi="Courier New" w:cs="Courier New"/>
      <w:b/>
      <w:bCs/>
      <w:i/>
      <w:iCs/>
      <w:sz w:val="12"/>
      <w:szCs w:val="12"/>
    </w:rPr>
  </w:style>
  <w:style w:type="character" w:styleId="FontStyle44" w:customStyle="1">
    <w:name w:val="Font Style44"/>
    <w:rsid w:val="004C0822"/>
    <w:rPr>
      <w:rFonts w:ascii="Times New Roman" w:hAnsi="Times New Roman" w:cs="Times New Roman"/>
      <w:b/>
      <w:bCs/>
      <w:sz w:val="42"/>
      <w:szCs w:val="42"/>
    </w:rPr>
  </w:style>
  <w:style w:type="paragraph" w:styleId="Style25" w:customStyle="1">
    <w:name w:val="Style25"/>
    <w:basedOn w:val="a0"/>
    <w:rsid w:val="004C0822"/>
  </w:style>
  <w:style w:type="paragraph" w:styleId="Style26" w:customStyle="1">
    <w:name w:val="Style26"/>
    <w:basedOn w:val="a0"/>
    <w:rsid w:val="004C0822"/>
  </w:style>
  <w:style w:type="paragraph" w:styleId="Style27" w:customStyle="1">
    <w:name w:val="Style27"/>
    <w:basedOn w:val="a0"/>
    <w:rsid w:val="004C0822"/>
  </w:style>
  <w:style w:type="paragraph" w:styleId="Style28" w:customStyle="1">
    <w:name w:val="Style28"/>
    <w:basedOn w:val="a0"/>
    <w:rsid w:val="004C0822"/>
  </w:style>
  <w:style w:type="paragraph" w:styleId="Style29" w:customStyle="1">
    <w:name w:val="Style29"/>
    <w:basedOn w:val="a0"/>
    <w:rsid w:val="004C0822"/>
  </w:style>
  <w:style w:type="paragraph" w:styleId="Style30" w:customStyle="1">
    <w:name w:val="Style30"/>
    <w:basedOn w:val="a0"/>
    <w:rsid w:val="004C0822"/>
  </w:style>
  <w:style w:type="paragraph" w:styleId="Style31" w:customStyle="1">
    <w:name w:val="Style31"/>
    <w:basedOn w:val="a0"/>
    <w:rsid w:val="004C0822"/>
  </w:style>
  <w:style w:type="paragraph" w:styleId="Style32" w:customStyle="1">
    <w:name w:val="Style32"/>
    <w:basedOn w:val="a0"/>
    <w:rsid w:val="004C0822"/>
  </w:style>
  <w:style w:type="paragraph" w:styleId="Style33" w:customStyle="1">
    <w:name w:val="Style33"/>
    <w:basedOn w:val="a0"/>
    <w:rsid w:val="004C0822"/>
  </w:style>
  <w:style w:type="paragraph" w:styleId="Style34" w:customStyle="1">
    <w:name w:val="Style34"/>
    <w:basedOn w:val="a0"/>
    <w:rsid w:val="004C0822"/>
  </w:style>
  <w:style w:type="paragraph" w:styleId="Style35" w:customStyle="1">
    <w:name w:val="Style35"/>
    <w:basedOn w:val="a0"/>
    <w:rsid w:val="004C0822"/>
  </w:style>
  <w:style w:type="character" w:styleId="FontStyle45" w:customStyle="1">
    <w:name w:val="Font Style45"/>
    <w:rsid w:val="004C0822"/>
    <w:rPr>
      <w:rFonts w:ascii="Times New Roman" w:hAnsi="Times New Roman" w:cs="Times New Roman"/>
      <w:i/>
      <w:iCs/>
      <w:spacing w:val="10"/>
      <w:sz w:val="16"/>
      <w:szCs w:val="16"/>
    </w:rPr>
  </w:style>
  <w:style w:type="character" w:styleId="FontStyle46" w:customStyle="1">
    <w:name w:val="Font Style46"/>
    <w:rsid w:val="004C0822"/>
    <w:rPr>
      <w:rFonts w:ascii="Constantia" w:hAnsi="Constantia" w:cs="Constantia"/>
      <w:sz w:val="14"/>
      <w:szCs w:val="14"/>
    </w:rPr>
  </w:style>
  <w:style w:type="character" w:styleId="FontStyle47" w:customStyle="1">
    <w:name w:val="Font Style47"/>
    <w:rsid w:val="004C0822"/>
    <w:rPr>
      <w:rFonts w:ascii="Times New Roman" w:hAnsi="Times New Roman" w:cs="Times New Roman"/>
      <w:b/>
      <w:bCs/>
      <w:sz w:val="12"/>
      <w:szCs w:val="12"/>
    </w:rPr>
  </w:style>
  <w:style w:type="character" w:styleId="FontStyle48" w:customStyle="1">
    <w:name w:val="Font Style48"/>
    <w:rsid w:val="004C0822"/>
    <w:rPr>
      <w:rFonts w:ascii="Times New Roman" w:hAnsi="Times New Roman" w:cs="Times New Roman"/>
      <w:b/>
      <w:bCs/>
      <w:spacing w:val="-20"/>
      <w:sz w:val="32"/>
      <w:szCs w:val="32"/>
    </w:rPr>
  </w:style>
  <w:style w:type="character" w:styleId="FontStyle49" w:customStyle="1">
    <w:name w:val="Font Style49"/>
    <w:rsid w:val="004C0822"/>
    <w:rPr>
      <w:rFonts w:ascii="Times New Roman" w:hAnsi="Times New Roman" w:cs="Times New Roman"/>
      <w:i/>
      <w:iCs/>
      <w:w w:val="50"/>
      <w:sz w:val="42"/>
      <w:szCs w:val="42"/>
    </w:rPr>
  </w:style>
  <w:style w:type="character" w:styleId="FontStyle50" w:customStyle="1">
    <w:name w:val="Font Style50"/>
    <w:rsid w:val="004C0822"/>
    <w:rPr>
      <w:rFonts w:ascii="Times New Roman" w:hAnsi="Times New Roman" w:cs="Times New Roman"/>
      <w:sz w:val="14"/>
      <w:szCs w:val="14"/>
    </w:rPr>
  </w:style>
  <w:style w:type="character" w:styleId="FontStyle51" w:customStyle="1">
    <w:name w:val="Font Style51"/>
    <w:rsid w:val="004C0822"/>
    <w:rPr>
      <w:rFonts w:ascii="Times New Roman" w:hAnsi="Times New Roman" w:cs="Times New Roman"/>
      <w:sz w:val="16"/>
      <w:szCs w:val="16"/>
    </w:rPr>
  </w:style>
  <w:style w:type="character" w:styleId="FontStyle52" w:customStyle="1">
    <w:name w:val="Font Style52"/>
    <w:rsid w:val="004C0822"/>
    <w:rPr>
      <w:rFonts w:ascii="Times New Roman" w:hAnsi="Times New Roman" w:cs="Times New Roman"/>
      <w:b/>
      <w:bCs/>
      <w:sz w:val="10"/>
      <w:szCs w:val="10"/>
    </w:rPr>
  </w:style>
  <w:style w:type="character" w:styleId="FontStyle53" w:customStyle="1">
    <w:name w:val="Font Style53"/>
    <w:rsid w:val="004C0822"/>
    <w:rPr>
      <w:rFonts w:ascii="Times New Roman" w:hAnsi="Times New Roman" w:cs="Times New Roman"/>
      <w:spacing w:val="-10"/>
      <w:sz w:val="14"/>
      <w:szCs w:val="14"/>
    </w:rPr>
  </w:style>
  <w:style w:type="character" w:styleId="FontStyle54" w:customStyle="1">
    <w:name w:val="Font Style54"/>
    <w:rsid w:val="004C0822"/>
    <w:rPr>
      <w:rFonts w:ascii="Times New Roman" w:hAnsi="Times New Roman" w:cs="Times New Roman"/>
      <w:sz w:val="22"/>
      <w:szCs w:val="22"/>
    </w:rPr>
  </w:style>
  <w:style w:type="character" w:styleId="FontStyle55" w:customStyle="1">
    <w:name w:val="Font Style55"/>
    <w:rsid w:val="004C0822"/>
    <w:rPr>
      <w:rFonts w:ascii="Times New Roman" w:hAnsi="Times New Roman" w:cs="Times New Roman"/>
      <w:sz w:val="42"/>
      <w:szCs w:val="42"/>
    </w:rPr>
  </w:style>
  <w:style w:type="character" w:styleId="FontStyle56" w:customStyle="1">
    <w:name w:val="Font Style56"/>
    <w:rsid w:val="004C0822"/>
    <w:rPr>
      <w:rFonts w:ascii="Times New Roman" w:hAnsi="Times New Roman" w:cs="Times New Roman"/>
      <w:i/>
      <w:iCs/>
      <w:sz w:val="16"/>
      <w:szCs w:val="16"/>
    </w:rPr>
  </w:style>
  <w:style w:type="character" w:styleId="FontStyle57" w:customStyle="1">
    <w:name w:val="Font Style57"/>
    <w:rsid w:val="004C0822"/>
    <w:rPr>
      <w:rFonts w:ascii="Times New Roman" w:hAnsi="Times New Roman" w:cs="Times New Roman"/>
      <w:sz w:val="20"/>
      <w:szCs w:val="20"/>
    </w:rPr>
  </w:style>
  <w:style w:type="character" w:styleId="FontStyle58" w:customStyle="1">
    <w:name w:val="Font Style58"/>
    <w:rsid w:val="004C0822"/>
    <w:rPr>
      <w:rFonts w:ascii="Times New Roman" w:hAnsi="Times New Roman" w:cs="Times New Roman"/>
      <w:b/>
      <w:bCs/>
      <w:i/>
      <w:iCs/>
      <w:sz w:val="18"/>
      <w:szCs w:val="18"/>
    </w:rPr>
  </w:style>
  <w:style w:type="character" w:styleId="FontStyle59" w:customStyle="1">
    <w:name w:val="Font Style59"/>
    <w:rsid w:val="004C0822"/>
    <w:rPr>
      <w:rFonts w:ascii="Times New Roman" w:hAnsi="Times New Roman" w:cs="Times New Roman"/>
      <w:b/>
      <w:bCs/>
      <w:i/>
      <w:iCs/>
      <w:sz w:val="20"/>
      <w:szCs w:val="20"/>
    </w:rPr>
  </w:style>
  <w:style w:type="character" w:styleId="FontStyle60" w:customStyle="1">
    <w:name w:val="Font Style60"/>
    <w:rsid w:val="004C0822"/>
    <w:rPr>
      <w:rFonts w:ascii="Times New Roman" w:hAnsi="Times New Roman" w:cs="Times New Roman"/>
      <w:b/>
      <w:bCs/>
      <w:i/>
      <w:iCs/>
      <w:sz w:val="18"/>
      <w:szCs w:val="18"/>
    </w:rPr>
  </w:style>
  <w:style w:type="paragraph" w:styleId="a4">
    <w:name w:val="footer"/>
    <w:basedOn w:val="a0"/>
    <w:link w:val="a5"/>
    <w:rsid w:val="004C0822"/>
    <w:pPr>
      <w:tabs>
        <w:tab w:val="center" w:pos="4677"/>
        <w:tab w:val="right" w:pos="9355"/>
      </w:tabs>
    </w:pPr>
    <w:rPr>
      <w:lang w:val="x-none"/>
    </w:rPr>
  </w:style>
  <w:style w:type="character" w:styleId="a5" w:customStyle="1">
    <w:name w:val="Нижний колонтитул Знак"/>
    <w:link w:val="a4"/>
    <w:rsid w:val="004C0822"/>
    <w:rPr>
      <w:rFonts w:ascii="Times New Roman" w:hAnsi="Times New Roman" w:eastAsia="Times New Roman" w:cs="Times New Roman"/>
      <w:sz w:val="24"/>
      <w:szCs w:val="24"/>
      <w:lang w:eastAsia="ru-RU"/>
    </w:rPr>
  </w:style>
  <w:style w:type="character" w:styleId="a6">
    <w:name w:val="page number"/>
    <w:basedOn w:val="a1"/>
    <w:rsid w:val="004C0822"/>
  </w:style>
  <w:style w:type="table" w:styleId="a7">
    <w:name w:val="Table Grid"/>
    <w:basedOn w:val="a2"/>
    <w:rsid w:val="004C0822"/>
    <w:pPr>
      <w:widowControl w:val="0"/>
      <w:autoSpaceDE w:val="0"/>
      <w:autoSpaceDN w:val="0"/>
      <w:adjustRightInd w:val="0"/>
    </w:pPr>
    <w:rPr>
      <w:rFonts w:ascii="Times New Roman" w:hAnsi="Times New Roman" w:eastAsia="Times New Roman"/>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customStyle="1">
    <w:name w:val="заголовок 2"/>
    <w:basedOn w:val="a0"/>
    <w:next w:val="a0"/>
    <w:rsid w:val="004C0822"/>
    <w:pPr>
      <w:keepNext/>
      <w:autoSpaceDE/>
      <w:autoSpaceDN/>
      <w:adjustRightInd/>
      <w:ind w:firstLine="400"/>
      <w:jc w:val="both"/>
      <w:outlineLvl w:val="1"/>
    </w:pPr>
    <w:rPr>
      <w:rFonts w:cs="Arial"/>
      <w:szCs w:val="28"/>
    </w:rPr>
  </w:style>
  <w:style w:type="paragraph" w:styleId="Style77" w:customStyle="1">
    <w:name w:val="Style77"/>
    <w:basedOn w:val="a0"/>
    <w:rsid w:val="004C0822"/>
  </w:style>
  <w:style w:type="character" w:styleId="FontStyle278" w:customStyle="1">
    <w:name w:val="Font Style278"/>
    <w:rsid w:val="004C0822"/>
    <w:rPr>
      <w:rFonts w:ascii="Times New Roman" w:hAnsi="Times New Roman" w:cs="Times New Roman"/>
      <w:sz w:val="20"/>
      <w:szCs w:val="20"/>
    </w:rPr>
  </w:style>
  <w:style w:type="paragraph" w:styleId="Style55" w:customStyle="1">
    <w:name w:val="Style55"/>
    <w:basedOn w:val="a0"/>
    <w:rsid w:val="004C0822"/>
  </w:style>
  <w:style w:type="paragraph" w:styleId="Style63" w:customStyle="1">
    <w:name w:val="Style63"/>
    <w:basedOn w:val="a0"/>
    <w:rsid w:val="004C0822"/>
  </w:style>
  <w:style w:type="paragraph" w:styleId="Style70" w:customStyle="1">
    <w:name w:val="Style70"/>
    <w:basedOn w:val="a0"/>
    <w:rsid w:val="004C0822"/>
  </w:style>
  <w:style w:type="paragraph" w:styleId="Style79" w:customStyle="1">
    <w:name w:val="Style79"/>
    <w:basedOn w:val="a0"/>
    <w:rsid w:val="004C0822"/>
  </w:style>
  <w:style w:type="paragraph" w:styleId="Style80" w:customStyle="1">
    <w:name w:val="Style80"/>
    <w:basedOn w:val="a0"/>
    <w:rsid w:val="004C0822"/>
  </w:style>
  <w:style w:type="paragraph" w:styleId="Style85" w:customStyle="1">
    <w:name w:val="Style85"/>
    <w:basedOn w:val="a0"/>
    <w:rsid w:val="004C0822"/>
  </w:style>
  <w:style w:type="paragraph" w:styleId="Style89" w:customStyle="1">
    <w:name w:val="Style89"/>
    <w:basedOn w:val="a0"/>
    <w:rsid w:val="004C0822"/>
  </w:style>
  <w:style w:type="paragraph" w:styleId="Style113" w:customStyle="1">
    <w:name w:val="Style113"/>
    <w:basedOn w:val="a0"/>
    <w:rsid w:val="004C0822"/>
  </w:style>
  <w:style w:type="paragraph" w:styleId="Style114" w:customStyle="1">
    <w:name w:val="Style114"/>
    <w:basedOn w:val="a0"/>
    <w:rsid w:val="004C0822"/>
  </w:style>
  <w:style w:type="paragraph" w:styleId="Style116" w:customStyle="1">
    <w:name w:val="Style116"/>
    <w:basedOn w:val="a0"/>
    <w:rsid w:val="004C0822"/>
  </w:style>
  <w:style w:type="character" w:styleId="FontStyle258" w:customStyle="1">
    <w:name w:val="Font Style258"/>
    <w:rsid w:val="004C0822"/>
    <w:rPr>
      <w:rFonts w:ascii="Times New Roman" w:hAnsi="Times New Roman" w:cs="Times New Roman"/>
      <w:b/>
      <w:bCs/>
      <w:spacing w:val="-10"/>
      <w:sz w:val="14"/>
      <w:szCs w:val="14"/>
    </w:rPr>
  </w:style>
  <w:style w:type="character" w:styleId="FontStyle276" w:customStyle="1">
    <w:name w:val="Font Style276"/>
    <w:rsid w:val="004C0822"/>
    <w:rPr>
      <w:rFonts w:ascii="Times New Roman" w:hAnsi="Times New Roman" w:cs="Times New Roman"/>
      <w:b/>
      <w:bCs/>
      <w:sz w:val="20"/>
      <w:szCs w:val="20"/>
    </w:rPr>
  </w:style>
  <w:style w:type="character" w:styleId="FontStyle277" w:customStyle="1">
    <w:name w:val="Font Style277"/>
    <w:rsid w:val="004C0822"/>
    <w:rPr>
      <w:rFonts w:ascii="Times New Roman" w:hAnsi="Times New Roman" w:cs="Times New Roman"/>
      <w:b/>
      <w:bCs/>
      <w:i/>
      <w:iCs/>
      <w:sz w:val="20"/>
      <w:szCs w:val="20"/>
    </w:rPr>
  </w:style>
  <w:style w:type="character" w:styleId="FontStyle279" w:customStyle="1">
    <w:name w:val="Font Style279"/>
    <w:rsid w:val="004C0822"/>
    <w:rPr>
      <w:rFonts w:ascii="Georgia" w:hAnsi="Georgia" w:cs="Georgia"/>
      <w:b/>
      <w:bCs/>
      <w:spacing w:val="-10"/>
      <w:sz w:val="10"/>
      <w:szCs w:val="10"/>
    </w:rPr>
  </w:style>
  <w:style w:type="character" w:styleId="FontStyle280" w:customStyle="1">
    <w:name w:val="Font Style280"/>
    <w:rsid w:val="004C0822"/>
    <w:rPr>
      <w:rFonts w:ascii="Times New Roman" w:hAnsi="Times New Roman" w:cs="Times New Roman"/>
      <w:sz w:val="36"/>
      <w:szCs w:val="36"/>
    </w:rPr>
  </w:style>
  <w:style w:type="character" w:styleId="FontStyle281" w:customStyle="1">
    <w:name w:val="Font Style281"/>
    <w:rsid w:val="004C0822"/>
    <w:rPr>
      <w:rFonts w:ascii="Times New Roman" w:hAnsi="Times New Roman" w:cs="Times New Roman"/>
      <w:b/>
      <w:bCs/>
      <w:spacing w:val="-10"/>
      <w:sz w:val="12"/>
      <w:szCs w:val="12"/>
    </w:rPr>
  </w:style>
  <w:style w:type="character" w:styleId="FontStyle282" w:customStyle="1">
    <w:name w:val="Font Style282"/>
    <w:rsid w:val="004C0822"/>
    <w:rPr>
      <w:rFonts w:ascii="Times New Roman" w:hAnsi="Times New Roman" w:cs="Times New Roman"/>
      <w:b/>
      <w:bCs/>
      <w:spacing w:val="-10"/>
      <w:sz w:val="12"/>
      <w:szCs w:val="12"/>
    </w:rPr>
  </w:style>
  <w:style w:type="paragraph" w:styleId="ConsPlusTitle" w:customStyle="1">
    <w:name w:val="ConsPlusTitle"/>
    <w:rsid w:val="004C0822"/>
    <w:pPr>
      <w:widowControl w:val="0"/>
      <w:autoSpaceDE w:val="0"/>
      <w:autoSpaceDN w:val="0"/>
      <w:adjustRightInd w:val="0"/>
    </w:pPr>
    <w:rPr>
      <w:rFonts w:ascii="Times New Roman" w:hAnsi="Times New Roman" w:eastAsia="Times New Roman"/>
      <w:b/>
      <w:bCs/>
      <w:sz w:val="24"/>
      <w:szCs w:val="24"/>
      <w:lang w:eastAsia="ru-RU"/>
    </w:rPr>
  </w:style>
  <w:style w:type="paragraph" w:styleId="a8">
    <w:name w:val="Body Text Indent"/>
    <w:basedOn w:val="a0"/>
    <w:link w:val="a9"/>
    <w:rsid w:val="004C0822"/>
    <w:pPr>
      <w:widowControl/>
      <w:autoSpaceDE/>
      <w:autoSpaceDN/>
      <w:adjustRightInd/>
      <w:ind w:firstLine="709"/>
    </w:pPr>
    <w:rPr>
      <w:i/>
      <w:iCs/>
      <w:lang w:val="x-none"/>
    </w:rPr>
  </w:style>
  <w:style w:type="character" w:styleId="a9" w:customStyle="1">
    <w:name w:val="Основной текст с отступом Знак"/>
    <w:link w:val="a8"/>
    <w:rsid w:val="004C0822"/>
    <w:rPr>
      <w:rFonts w:ascii="Times New Roman" w:hAnsi="Times New Roman" w:eastAsia="Times New Roman" w:cs="Times New Roman"/>
      <w:i/>
      <w:iCs/>
      <w:sz w:val="24"/>
      <w:szCs w:val="24"/>
      <w:lang w:eastAsia="ru-RU"/>
    </w:rPr>
  </w:style>
  <w:style w:type="character" w:styleId="aa">
    <w:name w:val="Emphasis"/>
    <w:qFormat/>
    <w:rsid w:val="004C0822"/>
    <w:rPr>
      <w:i/>
      <w:iCs/>
    </w:rPr>
  </w:style>
  <w:style w:type="paragraph" w:styleId="ab">
    <w:name w:val="Block Text"/>
    <w:basedOn w:val="a0"/>
    <w:rsid w:val="004C0822"/>
    <w:pPr>
      <w:widowControl/>
      <w:autoSpaceDE/>
      <w:autoSpaceDN/>
      <w:adjustRightInd/>
      <w:ind w:left="550" w:right="528"/>
      <w:jc w:val="both"/>
    </w:pPr>
    <w:rPr>
      <w:rFonts w:ascii="Arial" w:hAnsi="Arial"/>
      <w:snapToGrid w:val="0"/>
      <w:szCs w:val="20"/>
    </w:rPr>
  </w:style>
  <w:style w:type="paragraph" w:styleId="ac">
    <w:name w:val="Название"/>
    <w:basedOn w:val="a0"/>
    <w:link w:val="ad"/>
    <w:qFormat/>
    <w:rsid w:val="004C0822"/>
    <w:pPr>
      <w:widowControl/>
      <w:autoSpaceDE/>
      <w:autoSpaceDN/>
      <w:adjustRightInd/>
      <w:jc w:val="center"/>
    </w:pPr>
    <w:rPr>
      <w:szCs w:val="20"/>
      <w:lang w:val="x-none"/>
    </w:rPr>
  </w:style>
  <w:style w:type="character" w:styleId="ad" w:customStyle="1">
    <w:name w:val="Название Знак"/>
    <w:link w:val="ac"/>
    <w:rsid w:val="004C0822"/>
    <w:rPr>
      <w:rFonts w:ascii="Times New Roman" w:hAnsi="Times New Roman" w:eastAsia="Times New Roman" w:cs="Times New Roman"/>
      <w:sz w:val="24"/>
      <w:szCs w:val="20"/>
      <w:lang w:eastAsia="ru-RU"/>
    </w:rPr>
  </w:style>
  <w:style w:type="paragraph" w:styleId="22">
    <w:name w:val="Body Text 2"/>
    <w:basedOn w:val="a0"/>
    <w:link w:val="23"/>
    <w:rsid w:val="004C0822"/>
    <w:pPr>
      <w:spacing w:after="120" w:line="480" w:lineRule="auto"/>
    </w:pPr>
    <w:rPr>
      <w:lang w:val="x-none"/>
    </w:rPr>
  </w:style>
  <w:style w:type="character" w:styleId="23" w:customStyle="1">
    <w:name w:val="Основной текст 2 Знак"/>
    <w:link w:val="22"/>
    <w:rsid w:val="004C0822"/>
    <w:rPr>
      <w:rFonts w:ascii="Times New Roman" w:hAnsi="Times New Roman" w:eastAsia="Times New Roman" w:cs="Times New Roman"/>
      <w:sz w:val="24"/>
      <w:szCs w:val="24"/>
      <w:lang w:eastAsia="ru-RU"/>
    </w:rPr>
  </w:style>
  <w:style w:type="paragraph" w:styleId="ae">
    <w:name w:val="Body Text"/>
    <w:basedOn w:val="a0"/>
    <w:link w:val="af"/>
    <w:rsid w:val="004C0822"/>
    <w:pPr>
      <w:spacing w:after="120"/>
    </w:pPr>
    <w:rPr>
      <w:lang w:val="x-none"/>
    </w:rPr>
  </w:style>
  <w:style w:type="character" w:styleId="af" w:customStyle="1">
    <w:name w:val="Основной текст Знак"/>
    <w:link w:val="ae"/>
    <w:rsid w:val="004C0822"/>
    <w:rPr>
      <w:rFonts w:ascii="Times New Roman" w:hAnsi="Times New Roman" w:eastAsia="Times New Roman" w:cs="Times New Roman"/>
      <w:sz w:val="24"/>
      <w:szCs w:val="24"/>
      <w:lang w:eastAsia="ru-RU"/>
    </w:rPr>
  </w:style>
  <w:style w:type="paragraph" w:styleId="af0">
    <w:name w:val="Balloon Text"/>
    <w:basedOn w:val="a0"/>
    <w:link w:val="af1"/>
    <w:semiHidden/>
    <w:rsid w:val="004C0822"/>
    <w:rPr>
      <w:rFonts w:ascii="Tahoma" w:hAnsi="Tahoma"/>
      <w:sz w:val="16"/>
      <w:szCs w:val="16"/>
      <w:lang w:val="x-none"/>
    </w:rPr>
  </w:style>
  <w:style w:type="character" w:styleId="af1" w:customStyle="1">
    <w:name w:val="Текст выноски Знак"/>
    <w:link w:val="af0"/>
    <w:semiHidden/>
    <w:rsid w:val="004C0822"/>
    <w:rPr>
      <w:rFonts w:ascii="Tahoma" w:hAnsi="Tahoma" w:eastAsia="Times New Roman" w:cs="Tahoma"/>
      <w:sz w:val="16"/>
      <w:szCs w:val="16"/>
      <w:lang w:eastAsia="ru-RU"/>
    </w:rPr>
  </w:style>
  <w:style w:type="paragraph" w:styleId="3">
    <w:name w:val="Body Text Indent 3"/>
    <w:basedOn w:val="a0"/>
    <w:link w:val="30"/>
    <w:rsid w:val="004C0822"/>
    <w:pPr>
      <w:widowControl/>
      <w:autoSpaceDE/>
      <w:autoSpaceDN/>
      <w:adjustRightInd/>
      <w:spacing w:after="120"/>
      <w:ind w:left="283"/>
    </w:pPr>
    <w:rPr>
      <w:sz w:val="16"/>
      <w:szCs w:val="16"/>
      <w:lang w:val="x-none"/>
    </w:rPr>
  </w:style>
  <w:style w:type="character" w:styleId="30" w:customStyle="1">
    <w:name w:val="Основной текст с отступом 3 Знак"/>
    <w:link w:val="3"/>
    <w:rsid w:val="004C0822"/>
    <w:rPr>
      <w:rFonts w:ascii="Times New Roman" w:hAnsi="Times New Roman" w:eastAsia="Times New Roman" w:cs="Times New Roman"/>
      <w:sz w:val="16"/>
      <w:szCs w:val="16"/>
      <w:lang w:eastAsia="ru-RU"/>
    </w:rPr>
  </w:style>
  <w:style w:type="paragraph" w:styleId="af2">
    <w:name w:val="Обычный (веб)"/>
    <w:basedOn w:val="a0"/>
    <w:uiPriority w:val="99"/>
    <w:unhideWhenUsed/>
    <w:rsid w:val="004C0822"/>
    <w:pPr>
      <w:widowControl/>
      <w:autoSpaceDE/>
      <w:autoSpaceDN/>
      <w:adjustRightInd/>
      <w:spacing w:after="63"/>
      <w:jc w:val="both"/>
    </w:pPr>
  </w:style>
  <w:style w:type="character" w:styleId="af3">
    <w:name w:val="Hyperlink"/>
    <w:rsid w:val="004C0822"/>
    <w:rPr>
      <w:color w:val="0000FF"/>
      <w:u w:val="single"/>
    </w:rPr>
  </w:style>
  <w:style w:type="paragraph" w:styleId="nge" w:customStyle="1">
    <w:name w:val="nge"/>
    <w:basedOn w:val="a0"/>
    <w:rsid w:val="007872DF"/>
    <w:pPr>
      <w:widowControl/>
      <w:suppressAutoHyphens/>
      <w:adjustRightInd/>
      <w:ind w:firstLine="284"/>
    </w:pPr>
  </w:style>
  <w:style w:type="paragraph" w:styleId="a" w:customStyle="1">
    <w:name w:val="список с точками"/>
    <w:basedOn w:val="a0"/>
    <w:rsid w:val="007872DF"/>
    <w:pPr>
      <w:widowControl/>
      <w:numPr>
        <w:numId w:val="1"/>
      </w:numPr>
      <w:autoSpaceDE/>
      <w:autoSpaceDN/>
      <w:adjustRightInd/>
      <w:spacing w:line="312" w:lineRule="auto"/>
      <w:jc w:val="both"/>
    </w:pPr>
  </w:style>
  <w:style w:type="paragraph" w:styleId="24">
    <w:name w:val="Body Text Indent 2"/>
    <w:basedOn w:val="a0"/>
    <w:link w:val="25"/>
    <w:semiHidden/>
    <w:unhideWhenUsed/>
    <w:rsid w:val="0064291B"/>
    <w:pPr>
      <w:spacing w:after="120" w:line="480" w:lineRule="auto"/>
      <w:ind w:left="283"/>
    </w:pPr>
    <w:rPr>
      <w:lang w:val="x-none" w:eastAsia="x-none"/>
    </w:rPr>
  </w:style>
  <w:style w:type="character" w:styleId="25" w:customStyle="1">
    <w:name w:val="Основной текст с отступом 2 Знак"/>
    <w:link w:val="24"/>
    <w:semiHidden/>
    <w:rsid w:val="0064291B"/>
    <w:rPr>
      <w:rFonts w:ascii="Times New Roman" w:hAnsi="Times New Roman" w:eastAsia="Times New Roman"/>
      <w:sz w:val="24"/>
      <w:szCs w:val="24"/>
    </w:rPr>
  </w:style>
  <w:style w:type="paragraph" w:styleId="primer" w:customStyle="1">
    <w:name w:val="primer"/>
    <w:basedOn w:val="a0"/>
    <w:rsid w:val="00404868"/>
    <w:pPr>
      <w:widowControl/>
      <w:autoSpaceDE/>
      <w:autoSpaceDN/>
      <w:adjustRightInd/>
      <w:spacing w:before="480" w:after="100" w:afterAutospacing="1"/>
      <w:ind w:left="2160" w:firstLine="720"/>
      <w:jc w:val="both"/>
    </w:pPr>
  </w:style>
  <w:style w:type="character" w:styleId="apple-converted-space" w:customStyle="1">
    <w:name w:val="apple-converted-space"/>
    <w:rsid w:val="00AA2A06"/>
  </w:style>
  <w:style w:type="paragraph" w:styleId="Default" w:customStyle="1">
    <w:name w:val="Default"/>
    <w:rsid w:val="0013579C"/>
    <w:pPr>
      <w:autoSpaceDE w:val="0"/>
      <w:autoSpaceDN w:val="0"/>
      <w:adjustRightInd w:val="0"/>
    </w:pPr>
    <w:rPr>
      <w:rFonts w:ascii="Arial" w:hAnsi="Arial" w:cs="Arial"/>
      <w:color w:val="000000"/>
      <w:sz w:val="24"/>
      <w:szCs w:val="24"/>
      <w:lang w:eastAsia="ru-RU"/>
    </w:rPr>
  </w:style>
  <w:style w:type="paragraph" w:styleId="af4">
    <w:name w:val="List Paragraph"/>
    <w:basedOn w:val="a0"/>
    <w:uiPriority w:val="34"/>
    <w:qFormat/>
    <w:rsid w:val="008D3FE7"/>
    <w:pPr>
      <w:ind w:left="720" w:firstLine="567"/>
      <w:contextualSpacing/>
      <w:jc w:val="both"/>
    </w:pPr>
  </w:style>
  <w:style w:type="paragraph" w:styleId="af5">
    <w:name w:val="header"/>
    <w:basedOn w:val="a0"/>
    <w:link w:val="af6"/>
    <w:uiPriority w:val="99"/>
    <w:unhideWhenUsed/>
    <w:rsid w:val="00B573C0"/>
    <w:pPr>
      <w:tabs>
        <w:tab w:val="center" w:pos="4677"/>
        <w:tab w:val="right" w:pos="9355"/>
      </w:tabs>
    </w:pPr>
  </w:style>
  <w:style w:type="character" w:styleId="af6" w:customStyle="1">
    <w:name w:val="Верхний колонтитул Знак"/>
    <w:link w:val="af5"/>
    <w:uiPriority w:val="99"/>
    <w:rsid w:val="00B573C0"/>
    <w:rPr>
      <w:rFonts w:ascii="Times New Roman" w:hAnsi="Times New Roman"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83390">
      <w:bodyDiv w:val="1"/>
      <w:marLeft w:val="0"/>
      <w:marRight w:val="0"/>
      <w:marTop w:val="0"/>
      <w:marBottom w:val="0"/>
      <w:divBdr>
        <w:top w:val="none" w:sz="0" w:space="0" w:color="auto"/>
        <w:left w:val="none" w:sz="0" w:space="0" w:color="auto"/>
        <w:bottom w:val="none" w:sz="0" w:space="0" w:color="auto"/>
        <w:right w:val="none" w:sz="0" w:space="0" w:color="auto"/>
      </w:divBdr>
    </w:div>
    <w:div w:id="87047522">
      <w:bodyDiv w:val="1"/>
      <w:marLeft w:val="0"/>
      <w:marRight w:val="0"/>
      <w:marTop w:val="0"/>
      <w:marBottom w:val="0"/>
      <w:divBdr>
        <w:top w:val="none" w:sz="0" w:space="0" w:color="auto"/>
        <w:left w:val="none" w:sz="0" w:space="0" w:color="auto"/>
        <w:bottom w:val="none" w:sz="0" w:space="0" w:color="auto"/>
        <w:right w:val="none" w:sz="0" w:space="0" w:color="auto"/>
      </w:divBdr>
    </w:div>
    <w:div w:id="127013129">
      <w:bodyDiv w:val="1"/>
      <w:marLeft w:val="0"/>
      <w:marRight w:val="0"/>
      <w:marTop w:val="0"/>
      <w:marBottom w:val="0"/>
      <w:divBdr>
        <w:top w:val="none" w:sz="0" w:space="0" w:color="auto"/>
        <w:left w:val="none" w:sz="0" w:space="0" w:color="auto"/>
        <w:bottom w:val="none" w:sz="0" w:space="0" w:color="auto"/>
        <w:right w:val="none" w:sz="0" w:space="0" w:color="auto"/>
      </w:divBdr>
    </w:div>
    <w:div w:id="171646871">
      <w:bodyDiv w:val="1"/>
      <w:marLeft w:val="0"/>
      <w:marRight w:val="0"/>
      <w:marTop w:val="0"/>
      <w:marBottom w:val="0"/>
      <w:divBdr>
        <w:top w:val="none" w:sz="0" w:space="0" w:color="auto"/>
        <w:left w:val="none" w:sz="0" w:space="0" w:color="auto"/>
        <w:bottom w:val="none" w:sz="0" w:space="0" w:color="auto"/>
        <w:right w:val="none" w:sz="0" w:space="0" w:color="auto"/>
      </w:divBdr>
    </w:div>
    <w:div w:id="259529530">
      <w:bodyDiv w:val="1"/>
      <w:marLeft w:val="0"/>
      <w:marRight w:val="0"/>
      <w:marTop w:val="0"/>
      <w:marBottom w:val="0"/>
      <w:divBdr>
        <w:top w:val="none" w:sz="0" w:space="0" w:color="auto"/>
        <w:left w:val="none" w:sz="0" w:space="0" w:color="auto"/>
        <w:bottom w:val="none" w:sz="0" w:space="0" w:color="auto"/>
        <w:right w:val="none" w:sz="0" w:space="0" w:color="auto"/>
      </w:divBdr>
    </w:div>
    <w:div w:id="391076059">
      <w:bodyDiv w:val="1"/>
      <w:marLeft w:val="0"/>
      <w:marRight w:val="0"/>
      <w:marTop w:val="0"/>
      <w:marBottom w:val="0"/>
      <w:divBdr>
        <w:top w:val="none" w:sz="0" w:space="0" w:color="auto"/>
        <w:left w:val="none" w:sz="0" w:space="0" w:color="auto"/>
        <w:bottom w:val="none" w:sz="0" w:space="0" w:color="auto"/>
        <w:right w:val="none" w:sz="0" w:space="0" w:color="auto"/>
      </w:divBdr>
    </w:div>
    <w:div w:id="437793885">
      <w:bodyDiv w:val="1"/>
      <w:marLeft w:val="0"/>
      <w:marRight w:val="0"/>
      <w:marTop w:val="0"/>
      <w:marBottom w:val="0"/>
      <w:divBdr>
        <w:top w:val="none" w:sz="0" w:space="0" w:color="auto"/>
        <w:left w:val="none" w:sz="0" w:space="0" w:color="auto"/>
        <w:bottom w:val="none" w:sz="0" w:space="0" w:color="auto"/>
        <w:right w:val="none" w:sz="0" w:space="0" w:color="auto"/>
      </w:divBdr>
    </w:div>
    <w:div w:id="624963259">
      <w:bodyDiv w:val="1"/>
      <w:marLeft w:val="0"/>
      <w:marRight w:val="0"/>
      <w:marTop w:val="0"/>
      <w:marBottom w:val="0"/>
      <w:divBdr>
        <w:top w:val="none" w:sz="0" w:space="0" w:color="auto"/>
        <w:left w:val="none" w:sz="0" w:space="0" w:color="auto"/>
        <w:bottom w:val="none" w:sz="0" w:space="0" w:color="auto"/>
        <w:right w:val="none" w:sz="0" w:space="0" w:color="auto"/>
      </w:divBdr>
    </w:div>
    <w:div w:id="786587929">
      <w:bodyDiv w:val="1"/>
      <w:marLeft w:val="0"/>
      <w:marRight w:val="0"/>
      <w:marTop w:val="0"/>
      <w:marBottom w:val="0"/>
      <w:divBdr>
        <w:top w:val="none" w:sz="0" w:space="0" w:color="auto"/>
        <w:left w:val="none" w:sz="0" w:space="0" w:color="auto"/>
        <w:bottom w:val="none" w:sz="0" w:space="0" w:color="auto"/>
        <w:right w:val="none" w:sz="0" w:space="0" w:color="auto"/>
      </w:divBdr>
    </w:div>
    <w:div w:id="837186651">
      <w:bodyDiv w:val="1"/>
      <w:marLeft w:val="0"/>
      <w:marRight w:val="0"/>
      <w:marTop w:val="0"/>
      <w:marBottom w:val="0"/>
      <w:divBdr>
        <w:top w:val="none" w:sz="0" w:space="0" w:color="auto"/>
        <w:left w:val="none" w:sz="0" w:space="0" w:color="auto"/>
        <w:bottom w:val="none" w:sz="0" w:space="0" w:color="auto"/>
        <w:right w:val="none" w:sz="0" w:space="0" w:color="auto"/>
      </w:divBdr>
    </w:div>
    <w:div w:id="958729622">
      <w:bodyDiv w:val="1"/>
      <w:marLeft w:val="0"/>
      <w:marRight w:val="0"/>
      <w:marTop w:val="0"/>
      <w:marBottom w:val="0"/>
      <w:divBdr>
        <w:top w:val="none" w:sz="0" w:space="0" w:color="auto"/>
        <w:left w:val="none" w:sz="0" w:space="0" w:color="auto"/>
        <w:bottom w:val="none" w:sz="0" w:space="0" w:color="auto"/>
        <w:right w:val="none" w:sz="0" w:space="0" w:color="auto"/>
      </w:divBdr>
    </w:div>
    <w:div w:id="1318336476">
      <w:bodyDiv w:val="1"/>
      <w:marLeft w:val="0"/>
      <w:marRight w:val="0"/>
      <w:marTop w:val="0"/>
      <w:marBottom w:val="0"/>
      <w:divBdr>
        <w:top w:val="none" w:sz="0" w:space="0" w:color="auto"/>
        <w:left w:val="none" w:sz="0" w:space="0" w:color="auto"/>
        <w:bottom w:val="none" w:sz="0" w:space="0" w:color="auto"/>
        <w:right w:val="none" w:sz="0" w:space="0" w:color="auto"/>
      </w:divBdr>
    </w:div>
    <w:div w:id="1338994369">
      <w:bodyDiv w:val="1"/>
      <w:marLeft w:val="0"/>
      <w:marRight w:val="0"/>
      <w:marTop w:val="0"/>
      <w:marBottom w:val="0"/>
      <w:divBdr>
        <w:top w:val="none" w:sz="0" w:space="0" w:color="auto"/>
        <w:left w:val="none" w:sz="0" w:space="0" w:color="auto"/>
        <w:bottom w:val="none" w:sz="0" w:space="0" w:color="auto"/>
        <w:right w:val="none" w:sz="0" w:space="0" w:color="auto"/>
      </w:divBdr>
    </w:div>
    <w:div w:id="1657537250">
      <w:bodyDiv w:val="1"/>
      <w:marLeft w:val="0"/>
      <w:marRight w:val="0"/>
      <w:marTop w:val="0"/>
      <w:marBottom w:val="0"/>
      <w:divBdr>
        <w:top w:val="none" w:sz="0" w:space="0" w:color="auto"/>
        <w:left w:val="none" w:sz="0" w:space="0" w:color="auto"/>
        <w:bottom w:val="none" w:sz="0" w:space="0" w:color="auto"/>
        <w:right w:val="none" w:sz="0" w:space="0" w:color="auto"/>
      </w:divBdr>
    </w:div>
    <w:div w:id="1673029719">
      <w:bodyDiv w:val="1"/>
      <w:marLeft w:val="0"/>
      <w:marRight w:val="0"/>
      <w:marTop w:val="0"/>
      <w:marBottom w:val="0"/>
      <w:divBdr>
        <w:top w:val="none" w:sz="0" w:space="0" w:color="auto"/>
        <w:left w:val="none" w:sz="0" w:space="0" w:color="auto"/>
        <w:bottom w:val="none" w:sz="0" w:space="0" w:color="auto"/>
        <w:right w:val="none" w:sz="0" w:space="0" w:color="auto"/>
      </w:divBdr>
    </w:div>
    <w:div w:id="1969117315">
      <w:bodyDiv w:val="1"/>
      <w:marLeft w:val="0"/>
      <w:marRight w:val="0"/>
      <w:marTop w:val="0"/>
      <w:marBottom w:val="0"/>
      <w:divBdr>
        <w:top w:val="none" w:sz="0" w:space="0" w:color="auto"/>
        <w:left w:val="none" w:sz="0" w:space="0" w:color="auto"/>
        <w:bottom w:val="none" w:sz="0" w:space="0" w:color="auto"/>
        <w:right w:val="none" w:sz="0" w:space="0" w:color="auto"/>
      </w:divBdr>
    </w:div>
    <w:div w:id="2083411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hyperlink" Target="https://www.youtube.com/watch?v=yKKTJvIT3bA" TargetMode="External" Id="rId21" /><Relationship Type="http://schemas.openxmlformats.org/officeDocument/2006/relationships/customXml" Target="../customXml/item2.xml" Id="rId2" /><Relationship Type="http://schemas.openxmlformats.org/officeDocument/2006/relationships/hyperlink" Target="https://www.youtube.com/watch?v=i-tSwRv7HNo" TargetMode="External" Id="rId16" /><Relationship Type="http://schemas.openxmlformats.org/officeDocument/2006/relationships/styles" Target="styles.xml" Id="rId5" /><Relationship Type="http://schemas.openxmlformats.org/officeDocument/2006/relationships/hyperlink" Target="https://www.youtube.com/watch?v=YI0I7ZvnF9w" TargetMode="External" Id="rId19" /><Relationship Type="http://schemas.openxmlformats.org/officeDocument/2006/relationships/image" Target="media/image9.png" Id="rId27" /><Relationship Type="http://schemas.openxmlformats.org/officeDocument/2006/relationships/footnotes" Target="footnotes.xml" Id="rId8" /><Relationship Type="http://schemas.openxmlformats.org/officeDocument/2006/relationships/fontTable" Target="fontTable.xml" Id="rId72" /><Relationship Type="http://schemas.openxmlformats.org/officeDocument/2006/relationships/customXml" Target="../customXml/item3.xml" Id="rId3" /><Relationship Type="http://schemas.openxmlformats.org/officeDocument/2006/relationships/hyperlink" Target="https://www.youtube.com/watch?v=3Gkwl9imw7k" TargetMode="External" Id="rId17" /><Relationship Type="http://schemas.openxmlformats.org/officeDocument/2006/relationships/hyperlink" Target="https://www.youtube.com/watch?v=kjJ3XA8kO9Y"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scilab.org/about/scilab-open-source-software" TargetMode="External" Id="rId15" /><Relationship Type="http://schemas.openxmlformats.org/officeDocument/2006/relationships/theme" Target="theme/theme1.xml" Id="rId7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youtube.com/watch?v=FgZ9wZ8tg7g" TargetMode="External" Id="rId18" /><Relationship Type="http://schemas.openxmlformats.org/officeDocument/2006/relationships/webSettings" Target="webSettings.xml" Id="rId7" /><Relationship Type="http://schemas.openxmlformats.org/officeDocument/2006/relationships/header" Target="header1.xml" Id="rId71" /><Relationship Type="http://schemas.openxmlformats.org/officeDocument/2006/relationships/image" Target="/media/image4.jpg" Id="R3be8ad323e1d4a7a" /><Relationship Type="http://schemas.openxmlformats.org/officeDocument/2006/relationships/image" Target="/media/image5.jpg" Id="R6e1900f0aca64b7c" /><Relationship Type="http://schemas.openxmlformats.org/officeDocument/2006/relationships/image" Target="/media/image6.jpg" Id="R1ec67a6da8d145c6" /><Relationship Type="http://schemas.openxmlformats.org/officeDocument/2006/relationships/hyperlink" Target="https://e.lanbook.com/book/131007" TargetMode="External" Id="R79c72c883e14442a" /><Relationship Type="http://schemas.openxmlformats.org/officeDocument/2006/relationships/hyperlink" Target="https://e.lanbook.com/book/113943" TargetMode="External" Id="R266e3305a2904065" /><Relationship Type="http://schemas.openxmlformats.org/officeDocument/2006/relationships/hyperlink" Target="https://e.lanbook.com/book/2035" TargetMode="External" Id="R06d1692428704fba" /><Relationship Type="http://schemas.openxmlformats.org/officeDocument/2006/relationships/hyperlink" Target="https://e.lanbook.com/book/47464" TargetMode="External" Id="R8ee750dfa1444da3" /><Relationship Type="http://schemas.openxmlformats.org/officeDocument/2006/relationships/image" Target="/media/image32.png" Id="Rb16ac0a45ac143a4" /><Relationship Type="http://schemas.openxmlformats.org/officeDocument/2006/relationships/image" Target="/media/image33.png" Id="R509f1ce0be724685" /><Relationship Type="http://schemas.openxmlformats.org/officeDocument/2006/relationships/image" Target="/media/image34.png" Id="R12ec33c5172f45c1" /><Relationship Type="http://schemas.openxmlformats.org/officeDocument/2006/relationships/image" Target="/media/image35.png" Id="Rc332bad3b0ec428b" /><Relationship Type="http://schemas.openxmlformats.org/officeDocument/2006/relationships/image" Target="/media/image36.png" Id="R65c696eae92344dd" /><Relationship Type="http://schemas.openxmlformats.org/officeDocument/2006/relationships/image" Target="/media/image37.png" Id="R6877b6469c0c4497" /><Relationship Type="http://schemas.openxmlformats.org/officeDocument/2006/relationships/image" Target="/media/image38.png" Id="Ref32fe8ead024464" /><Relationship Type="http://schemas.openxmlformats.org/officeDocument/2006/relationships/image" Target="/media/image39.png" Id="R93fcb990db454a86" /><Relationship Type="http://schemas.openxmlformats.org/officeDocument/2006/relationships/image" Target="/media/image3a.png" Id="Rc91834d4f22343b1" /><Relationship Type="http://schemas.openxmlformats.org/officeDocument/2006/relationships/image" Target="/media/image3b.png" Id="R8874b1de51764acc" /><Relationship Type="http://schemas.openxmlformats.org/officeDocument/2006/relationships/image" Target="/media/image3c.png" Id="Rd42b63832704461a" /><Relationship Type="http://schemas.openxmlformats.org/officeDocument/2006/relationships/image" Target="/media/image3d.png" Id="Rca96d1ee29234afa" /><Relationship Type="http://schemas.openxmlformats.org/officeDocument/2006/relationships/image" Target="/media/image3e.png" Id="R689b2f7196c9425e" /><Relationship Type="http://schemas.openxmlformats.org/officeDocument/2006/relationships/image" Target="/media/image3f.png" Id="Rb790b8181ed44fc3" /><Relationship Type="http://schemas.openxmlformats.org/officeDocument/2006/relationships/image" Target="/media/image40.png" Id="R6bd7790323e84b1a" /><Relationship Type="http://schemas.openxmlformats.org/officeDocument/2006/relationships/image" Target="/media/image41.png" Id="R46529a94c9224293" /><Relationship Type="http://schemas.openxmlformats.org/officeDocument/2006/relationships/image" Target="/media/image42.png" Id="R01bf191dff564d19" /><Relationship Type="http://schemas.openxmlformats.org/officeDocument/2006/relationships/image" Target="/media/image43.png" Id="R15b2b9a7356e4bc3" /><Relationship Type="http://schemas.openxmlformats.org/officeDocument/2006/relationships/image" Target="/media/image44.png" Id="Rdbc51b6970314625" /><Relationship Type="http://schemas.openxmlformats.org/officeDocument/2006/relationships/image" Target="/media/image45.png" Id="R1b396f63eda846c2" /><Relationship Type="http://schemas.openxmlformats.org/officeDocument/2006/relationships/image" Target="/media/image46.png" Id="R9cfe45bc30744fd1" /><Relationship Type="http://schemas.openxmlformats.org/officeDocument/2006/relationships/image" Target="/media/image47.png" Id="Ref6381481ae746d4" /><Relationship Type="http://schemas.openxmlformats.org/officeDocument/2006/relationships/image" Target="/media/image48.png" Id="R27fbd616fd2f47b3" /><Relationship Type="http://schemas.openxmlformats.org/officeDocument/2006/relationships/image" Target="/media/image49.png" Id="Rec64402c52dd41b6" /><Relationship Type="http://schemas.openxmlformats.org/officeDocument/2006/relationships/image" Target="/media/image4a.png" Id="Rae599631fb3c4fa6" /><Relationship Type="http://schemas.openxmlformats.org/officeDocument/2006/relationships/image" Target="/media/image4b.png" Id="R62bc62aec8534ad6" /><Relationship Type="http://schemas.openxmlformats.org/officeDocument/2006/relationships/image" Target="/media/image4c.png" Id="Rf50960b74e624814" /><Relationship Type="http://schemas.openxmlformats.org/officeDocument/2006/relationships/image" Target="/media/image4d.png" Id="Rfc2c078d481e4dd0" /><Relationship Type="http://schemas.openxmlformats.org/officeDocument/2006/relationships/image" Target="/media/image4e.png" Id="Rcbc1178ac5c94015" /><Relationship Type="http://schemas.openxmlformats.org/officeDocument/2006/relationships/image" Target="/media/image4f.png" Id="R3b2ab3d66bad421e" /><Relationship Type="http://schemas.openxmlformats.org/officeDocument/2006/relationships/image" Target="/media/image50.png" Id="Rb185e65023ae4e50" /><Relationship Type="http://schemas.openxmlformats.org/officeDocument/2006/relationships/image" Target="/media/image51.png" Id="R2c27c076bc47499a" /><Relationship Type="http://schemas.openxmlformats.org/officeDocument/2006/relationships/image" Target="/media/image52.png" Id="R388d79af3f0a4427" /><Relationship Type="http://schemas.openxmlformats.org/officeDocument/2006/relationships/image" Target="/media/image53.png" Id="R35809c0fc04a43fb" /><Relationship Type="http://schemas.openxmlformats.org/officeDocument/2006/relationships/image" Target="/media/image54.png" Id="Rb055ac8e744e454d" /><Relationship Type="http://schemas.openxmlformats.org/officeDocument/2006/relationships/image" Target="/media/image55.png" Id="R75584803b5b54f56" /><Relationship Type="http://schemas.openxmlformats.org/officeDocument/2006/relationships/image" Target="/media/image56.png" Id="R328e1930dc6440bd" /><Relationship Type="http://schemas.openxmlformats.org/officeDocument/2006/relationships/image" Target="/media/image57.png" Id="Rd950e20d3500454f" /><Relationship Type="http://schemas.openxmlformats.org/officeDocument/2006/relationships/image" Target="/media/image58.png" Id="Rfef24e21460e4bd0" /><Relationship Type="http://schemas.openxmlformats.org/officeDocument/2006/relationships/image" Target="/media/image59.png" Id="Ra80103a031564a14" /><Relationship Type="http://schemas.openxmlformats.org/officeDocument/2006/relationships/image" Target="/media/image5a.png" Id="R0b16fb7b13154cad" /><Relationship Type="http://schemas.openxmlformats.org/officeDocument/2006/relationships/image" Target="/media/image5b.png" Id="Rb954b58771a84df4" /><Relationship Type="http://schemas.openxmlformats.org/officeDocument/2006/relationships/image" Target="/media/image5c.png" Id="Rb874d41d37d04f94" /><Relationship Type="http://schemas.openxmlformats.org/officeDocument/2006/relationships/image" Target="/media/image5d.png" Id="R7d94b6e570cb4ab9" /><Relationship Type="http://schemas.openxmlformats.org/officeDocument/2006/relationships/image" Target="/media/image5e.png" Id="R28cb7605556b411e" /><Relationship Type="http://schemas.openxmlformats.org/officeDocument/2006/relationships/image" Target="/media/image5f.png" Id="R7a3e56337a2f4100" /><Relationship Type="http://schemas.openxmlformats.org/officeDocument/2006/relationships/image" Target="/media/image60.png" Id="R92ac8745307248ca" /><Relationship Type="http://schemas.openxmlformats.org/officeDocument/2006/relationships/image" Target="/media/image61.png" Id="Rcc014040650b493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C93922B7406D2428FA70BA3E534E216" ma:contentTypeVersion="9" ma:contentTypeDescription="Создание документа." ma:contentTypeScope="" ma:versionID="6f36bb8bc5d4a752a0845a32acb70fa3">
  <xsd:schema xmlns:xsd="http://www.w3.org/2001/XMLSchema" xmlns:xs="http://www.w3.org/2001/XMLSchema" xmlns:p="http://schemas.microsoft.com/office/2006/metadata/properties" xmlns:ns2="19e242cf-e244-41d1-9345-e1047d9346d3" targetNamespace="http://schemas.microsoft.com/office/2006/metadata/properties" ma:root="true" ma:fieldsID="b5c13023269500d8b2fd50634287fa80" ns2:_="">
    <xsd:import namespace="19e242cf-e244-41d1-9345-e1047d9346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242cf-e244-41d1-9345-e1047d93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B8812E-A868-40A3-871C-33C0F3BAAD92}">
  <ds:schemaRefs>
    <ds:schemaRef ds:uri="http://schemas.openxmlformats.org/officeDocument/2006/bibliography"/>
  </ds:schemaRefs>
</ds:datastoreItem>
</file>

<file path=customXml/itemProps2.xml><?xml version="1.0" encoding="utf-8"?>
<ds:datastoreItem xmlns:ds="http://schemas.openxmlformats.org/officeDocument/2006/customXml" ds:itemID="{9E793781-E80F-4C12-8280-5C8C5DCC095F}">
  <ds:schemaRefs>
    <ds:schemaRef ds:uri="http://schemas.microsoft.com/sharepoint/v3/contenttype/forms"/>
  </ds:schemaRefs>
</ds:datastoreItem>
</file>

<file path=customXml/itemProps3.xml><?xml version="1.0" encoding="utf-8"?>
<ds:datastoreItem xmlns:ds="http://schemas.openxmlformats.org/officeDocument/2006/customXml" ds:itemID="{443905E5-02E9-47CF-B4C8-77B76F77A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242cf-e244-41d1-9345-e1047d934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Microsoft</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555</dc:creator>
  <keywords/>
  <lastModifiedBy>Васильев Александр Евгеньевич</lastModifiedBy>
  <revision>9</revision>
  <dcterms:created xsi:type="dcterms:W3CDTF">2020-11-13T19:14:00.0000000Z</dcterms:created>
  <dcterms:modified xsi:type="dcterms:W3CDTF">2020-11-13T19:21:03.2831500Z</dcterms:modified>
</coreProperties>
</file>