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0137" w:rsidRDefault="001C3F47" w:rsidP="00C15B04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 wp14:anchorId="6812C343" wp14:editId="32D9CA77">
            <wp:extent cx="5940425" cy="8523270"/>
            <wp:effectExtent l="0" t="0" r="0" b="0"/>
            <wp:docPr id="13" name="Рисунок 0" descr="2017те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тео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1C3F47" w:rsidP="00C15B04">
      <w:pPr>
        <w:pStyle w:val="Style9"/>
        <w:widowControl/>
        <w:ind w:hanging="284"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47E5A8" wp14:editId="43423147">
            <wp:extent cx="5940425" cy="8033684"/>
            <wp:effectExtent l="0" t="0" r="0" b="0"/>
            <wp:docPr id="14" name="Рисунок 1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C3F47" w:rsidRPr="001C3F47" w:rsidRDefault="001C3F47" w:rsidP="001C3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F47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1C3F4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"/var/folders/kt/q6pmlrvj6hz3r6jmh0h3lwrm0000gn/T/com.microsoft.Word/WebArchiveCopyPasteTempFiles/page1image25829296" \* MERGEFORMATINET </w:instrText>
      </w:r>
      <w:r w:rsidRPr="001C3F4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103C5" w:rsidRPr="005103C5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age1image25829296" style="width:467.5pt;height:662.6pt;mso-width-percent:0;mso-height-percent:0;mso-width-percent:0;mso-height-percent:0">
            <v:imagedata r:id="rId10" r:href="rId11"/>
          </v:shape>
        </w:pict>
      </w:r>
      <w:r w:rsidRPr="001C3F4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C161C" w:rsidRPr="002C161C" w:rsidRDefault="002C161C" w:rsidP="002C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37" w:rsidRDefault="00790137" w:rsidP="00C15B04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3283F" w:rsidRPr="00E63858" w:rsidRDefault="0063283F" w:rsidP="00FD2B1B">
      <w:pPr>
        <w:pStyle w:val="1"/>
        <w:spacing w:after="0"/>
        <w:ind w:left="0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="00646503" w:rsidRPr="00221C3D">
        <w:rPr>
          <w:rStyle w:val="FontStyle16"/>
          <w:sz w:val="24"/>
          <w:szCs w:val="24"/>
        </w:rPr>
        <w:lastRenderedPageBreak/>
        <w:t xml:space="preserve">          </w:t>
      </w:r>
      <w:r w:rsidRPr="00E63858">
        <w:rPr>
          <w:rStyle w:val="FontStyle16"/>
          <w:b/>
          <w:sz w:val="24"/>
          <w:szCs w:val="24"/>
        </w:rPr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5534E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FD2B1B" w:rsidRPr="00FD2B1B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CD5230">
        <w:rPr>
          <w:rFonts w:ascii="Times New Roman" w:hAnsi="Times New Roman" w:cs="Times New Roman"/>
          <w:sz w:val="24"/>
          <w:szCs w:val="24"/>
          <w:u w:val="single"/>
        </w:rPr>
        <w:t>Теория ошибок и уравнительные вычисления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="00FD2B1B" w:rsidRPr="00FD2B1B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</w:t>
      </w:r>
      <w:r w:rsidR="002C161C">
        <w:rPr>
          <w:rFonts w:ascii="Times New Roman" w:hAnsi="Times New Roman" w:cs="Times New Roman"/>
          <w:sz w:val="24"/>
          <w:szCs w:val="24"/>
        </w:rPr>
        <w:t>0</w:t>
      </w:r>
      <w:r w:rsidRPr="0063283F">
        <w:rPr>
          <w:rFonts w:ascii="Times New Roman" w:hAnsi="Times New Roman" w:cs="Times New Roman"/>
          <w:sz w:val="24"/>
          <w:szCs w:val="24"/>
        </w:rPr>
        <w:t>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="00FD2B1B" w:rsidRPr="00FD2B1B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="00FD2B1B" w:rsidRPr="00FD2B1B">
        <w:rPr>
          <w:rStyle w:val="FontStyle16"/>
          <w:b w:val="0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D2B1B" w:rsidRPr="00FD2B1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D2B1B" w:rsidRPr="00FD2B1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D2B1B" w:rsidRPr="00FD2B1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</w:t>
      </w:r>
      <w:r w:rsidR="00646503">
        <w:rPr>
          <w:rFonts w:ascii="Times New Roman" w:hAnsi="Times New Roman"/>
          <w:sz w:val="24"/>
          <w:szCs w:val="24"/>
        </w:rPr>
        <w:t xml:space="preserve">рское обеспечение горных работ </w:t>
      </w:r>
      <w:r w:rsidR="00646410" w:rsidRPr="000F02B9">
        <w:rPr>
          <w:rFonts w:ascii="Times New Roman" w:hAnsi="Times New Roman"/>
          <w:sz w:val="24"/>
          <w:szCs w:val="24"/>
        </w:rPr>
        <w:t>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5534EE" w:rsidRPr="0063283F">
        <w:rPr>
          <w:rStyle w:val="FontStyle16"/>
          <w:sz w:val="24"/>
          <w:szCs w:val="24"/>
        </w:rPr>
        <w:t>«</w:t>
      </w:r>
      <w:r w:rsidR="005534EE">
        <w:rPr>
          <w:rFonts w:ascii="Times New Roman" w:hAnsi="Times New Roman" w:cs="Times New Roman"/>
          <w:sz w:val="24"/>
          <w:szCs w:val="24"/>
          <w:u w:val="single"/>
        </w:rPr>
        <w:t>Теория ошибок и уравнительные вычисления</w:t>
      </w:r>
      <w:r w:rsidR="005534EE" w:rsidRPr="0063283F">
        <w:rPr>
          <w:rStyle w:val="FontStyle16"/>
          <w:sz w:val="24"/>
          <w:szCs w:val="24"/>
        </w:rPr>
        <w:t>»</w:t>
      </w:r>
      <w:r w:rsidR="00593B66" w:rsidRPr="0063283F">
        <w:rPr>
          <w:rStyle w:val="FontStyle16"/>
          <w:sz w:val="24"/>
          <w:szCs w:val="24"/>
        </w:rPr>
        <w:t xml:space="preserve">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15D2D" w:rsidRPr="00515D2D" w:rsidTr="003518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CD5230" w:rsidP="0051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30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CD5230" w:rsidRPr="00515D2D" w:rsidTr="00CD523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</w:t>
            </w:r>
            <w:r w:rsidR="00FD2B1B" w:rsidRPr="00FD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</w:t>
            </w:r>
            <w:r w:rsidR="00FD2B1B" w:rsidRPr="00FD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</w:tr>
      <w:tr w:rsidR="00CD5230" w:rsidRPr="00515D2D" w:rsidTr="00CD52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</w:t>
            </w:r>
            <w:r w:rsidR="00FD2B1B" w:rsidRPr="00FD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</w:t>
            </w:r>
            <w:r w:rsidR="00FD2B1B" w:rsidRPr="00FD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</w:tr>
      <w:tr w:rsidR="00CD5230" w:rsidRPr="00515D2D" w:rsidTr="003518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D5230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одами создания геодезической ос</w:t>
            </w:r>
            <w:r w:rsidRPr="00CD523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овы для конкретного вида предприятия;</w:t>
            </w:r>
            <w:r w:rsidR="00FD2B1B" w:rsidRPr="00FD2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методикой уравнивания создаваемого геодезического обоснования; знанием  программных продук</w:t>
            </w:r>
            <w:r w:rsidRPr="00CD5230">
              <w:rPr>
                <w:sz w:val="24"/>
                <w:szCs w:val="24"/>
              </w:rPr>
              <w:t xml:space="preserve">тов, повышающих </w:t>
            </w:r>
            <w:r>
              <w:rPr>
                <w:sz w:val="24"/>
                <w:szCs w:val="24"/>
              </w:rPr>
              <w:t>производительность труда уравнительных вычис</w:t>
            </w:r>
            <w:r w:rsidRPr="00CD5230">
              <w:rPr>
                <w:sz w:val="24"/>
                <w:szCs w:val="24"/>
              </w:rPr>
              <w:t>лений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912FA0" w:rsidRDefault="00AE624A" w:rsidP="00CD5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AE624A" w:rsidRPr="00515D2D" w:rsidTr="00AE624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515D2D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AE624A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</w:t>
            </w:r>
            <w:r w:rsidR="00FD2B1B" w:rsidRPr="00FD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2B1B" w:rsidRPr="00FD2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</w:t>
            </w:r>
            <w:r w:rsidR="00FD2B1B" w:rsidRPr="00FD2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</w:t>
            </w:r>
            <w:r w:rsidR="00FD2B1B" w:rsidRPr="00FD2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знанием методов уравнивания,</w:t>
            </w:r>
            <w:r w:rsidR="00FD2B1B" w:rsidRPr="00FD2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CD5230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</w:tr>
      <w:tr w:rsidR="00CD5230" w:rsidRPr="00515D2D" w:rsidTr="00D22FA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E624A">
        <w:rPr>
          <w:rStyle w:val="FontStyle18"/>
          <w:b w:val="0"/>
          <w:sz w:val="24"/>
          <w:szCs w:val="24"/>
          <w:u w:val="single"/>
        </w:rPr>
        <w:t>5</w:t>
      </w:r>
      <w:r w:rsidR="002C161C">
        <w:rPr>
          <w:rStyle w:val="FontStyle18"/>
          <w:b w:val="0"/>
          <w:sz w:val="24"/>
          <w:szCs w:val="24"/>
          <w:u w:val="single"/>
        </w:rPr>
        <w:t xml:space="preserve">1,95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AE624A">
        <w:rPr>
          <w:rStyle w:val="FontStyle18"/>
          <w:b w:val="0"/>
          <w:sz w:val="24"/>
          <w:szCs w:val="24"/>
          <w:u w:val="single"/>
        </w:rPr>
        <w:t>51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E624A">
        <w:rPr>
          <w:rStyle w:val="FontStyle18"/>
          <w:b w:val="0"/>
          <w:sz w:val="24"/>
          <w:szCs w:val="24"/>
          <w:u w:val="single"/>
        </w:rPr>
        <w:t>0,95</w:t>
      </w:r>
      <w:r w:rsidR="002C161C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E624A">
        <w:rPr>
          <w:rStyle w:val="FontStyle18"/>
          <w:b w:val="0"/>
          <w:sz w:val="24"/>
          <w:szCs w:val="24"/>
          <w:u w:val="single"/>
        </w:rPr>
        <w:t>56,</w:t>
      </w:r>
      <w:r w:rsidR="002C161C">
        <w:rPr>
          <w:rStyle w:val="FontStyle18"/>
          <w:b w:val="0"/>
          <w:sz w:val="24"/>
          <w:szCs w:val="24"/>
          <w:u w:val="single"/>
        </w:rPr>
        <w:t xml:space="preserve">05 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7"/>
        <w:gridCol w:w="587"/>
        <w:gridCol w:w="612"/>
        <w:gridCol w:w="704"/>
        <w:gridCol w:w="701"/>
        <w:gridCol w:w="1048"/>
        <w:gridCol w:w="3394"/>
        <w:gridCol w:w="3075"/>
        <w:gridCol w:w="1168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A451E1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51E1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>Раздел .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A31CDA" w:rsidRDefault="00D92577" w:rsidP="00DE3353">
            <w:pPr>
              <w:pStyle w:val="Style14"/>
              <w:widowControl/>
              <w:ind w:firstLine="0"/>
              <w:jc w:val="center"/>
            </w:pPr>
            <w:r w:rsidRPr="00A31CDA">
              <w:t>8</w:t>
            </w: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="00FD2B1B" w:rsidRPr="00FD2B1B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3C3E6E" w:rsidP="00DE3353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030D6B" w:rsidRDefault="00030D6B" w:rsidP="00DE3353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8D6EA1" w:rsidRDefault="00AE624A" w:rsidP="00AE62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ПК-7, ПК-14</w:t>
            </w:r>
            <w:r w:rsidR="008D6EA1">
              <w:t>, ПСК-4.1, ПСК-4.3</w:t>
            </w: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="00FD2B1B">
              <w:rPr>
                <w:lang w:val="en-US"/>
              </w:rPr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AE624A" w:rsidRPr="00A31CDA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1.3. Тема.</w:t>
            </w:r>
            <w:r w:rsidR="00FD2B1B" w:rsidRPr="00FD2B1B">
              <w:t xml:space="preserve"> 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AE624A" w:rsidRPr="00A31CDA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D2B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3C3E6E" w:rsidP="00DE335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E624A" w:rsidRDefault="00AE624A" w:rsidP="00AE624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3C3E6E" w:rsidP="00A368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3C3E6E">
            <w:pPr>
              <w:pStyle w:val="Style14"/>
              <w:widowControl/>
              <w:ind w:firstLine="0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AE624A" w:rsidRPr="00030D6B" w:rsidRDefault="00AE624A" w:rsidP="00AE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030D6B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 w:rsidRPr="00CD2645"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C4070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40707">
              <w:rPr>
                <w:b/>
                <w:lang w:val="en-US"/>
              </w:rPr>
              <w:t>4</w:t>
            </w: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586E17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 w:rsidRPr="00CD2645">
              <w:t xml:space="preserve">4.1. Тема Средняя квадратическая </w:t>
            </w:r>
            <w:r w:rsidRPr="00CD2645">
              <w:lastRenderedPageBreak/>
              <w:t>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</w:t>
            </w: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практической </w:t>
            </w: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ПК-7, ПК-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 w:rsidRPr="00CD2645">
              <w:lastRenderedPageBreak/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8</w:t>
            </w: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4C3975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0.5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4C3975" w:rsidRDefault="00AE624A" w:rsidP="00AE624A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0.5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86" w:type="pct"/>
          </w:tcPr>
          <w:p w:rsidR="00D1283F" w:rsidRPr="00586E1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1283F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10</w:t>
            </w:r>
          </w:p>
        </w:tc>
        <w:tc>
          <w:tcPr>
            <w:tcW w:w="332" w:type="pct"/>
            <w:vAlign w:val="center"/>
          </w:tcPr>
          <w:p w:rsidR="00D1283F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D9257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586E17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rPr>
                <w:lang w:val="en-US"/>
              </w:rPr>
              <w:t>1</w:t>
            </w:r>
            <w:r w:rsidRPr="00586E17">
              <w:t>,2</w:t>
            </w:r>
          </w:p>
        </w:tc>
        <w:tc>
          <w:tcPr>
            <w:tcW w:w="332" w:type="pct"/>
            <w:vAlign w:val="center"/>
          </w:tcPr>
          <w:p w:rsidR="00AE624A" w:rsidRPr="00DE3353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Pr="00DE3353" w:rsidRDefault="00AE624A" w:rsidP="00AE62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</w:t>
            </w:r>
            <w:r w:rsidR="002C16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C823CD" w:rsidRDefault="00A31CDA" w:rsidP="00DE3353">
            <w:pPr>
              <w:spacing w:line="240" w:lineRule="auto"/>
              <w:jc w:val="center"/>
              <w:rPr>
                <w:b/>
              </w:rPr>
            </w:pPr>
            <w:r w:rsidRPr="00C823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31CDA" w:rsidRPr="00C823CD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223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C4070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23CD">
              <w:rPr>
                <w:b/>
              </w:rPr>
              <w:t>12</w:t>
            </w:r>
          </w:p>
        </w:tc>
        <w:tc>
          <w:tcPr>
            <w:tcW w:w="332" w:type="pct"/>
            <w:vAlign w:val="center"/>
          </w:tcPr>
          <w:p w:rsidR="00A31CDA" w:rsidRPr="00C823CD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25,</w:t>
            </w:r>
            <w:r w:rsidR="002C16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75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Итого по курсу (семестр 8)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56,</w:t>
            </w:r>
            <w:r w:rsidR="002C16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A9448B">
            <w:pPr>
              <w:pStyle w:val="Style14"/>
              <w:widowControl/>
              <w:snapToGrid w:val="0"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="003C3E6E">
              <w:rPr>
                <w:b/>
              </w:rPr>
              <w:t xml:space="preserve"> с оценкой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56,</w:t>
            </w:r>
            <w:r w:rsidR="002C161C">
              <w:rPr>
                <w:b/>
              </w:rPr>
              <w:t>05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A9448B"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 xml:space="preserve">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92738C">
      <w:pPr>
        <w:pStyle w:val="Style2"/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FD2B1B">
      <w:pPr>
        <w:pStyle w:val="Style2"/>
        <w:widowControl/>
        <w:ind w:firstLine="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D94ADD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518E8" w:rsidRPr="000F02B9" w:rsidTr="005534EE">
        <w:trPr>
          <w:trHeight w:val="200"/>
          <w:tblHeader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3518E8" w:rsidRDefault="003518E8" w:rsidP="003518E8">
      <w:pPr>
        <w:pStyle w:val="Style4"/>
        <w:widowControl/>
        <w:rPr>
          <w:rStyle w:val="FontStyle18"/>
          <w:b w:val="0"/>
        </w:rPr>
      </w:pPr>
    </w:p>
    <w:p w:rsidR="00221C3D" w:rsidRPr="000F02B9" w:rsidRDefault="00221C3D" w:rsidP="003518E8">
      <w:pPr>
        <w:pStyle w:val="Style4"/>
        <w:widowControl/>
        <w:rPr>
          <w:rStyle w:val="FontStyle18"/>
          <w:b w:val="0"/>
        </w:rPr>
      </w:pPr>
    </w:p>
    <w:p w:rsidR="00221C3D" w:rsidRPr="00197E55" w:rsidRDefault="00221C3D" w:rsidP="00221C3D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 w:rsidR="00C15B04"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09340D" w:rsidRPr="003518E8" w:rsidTr="00BF332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BA032E" w:rsidRDefault="0009340D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BA032E" w:rsidRDefault="0009340D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BA032E" w:rsidRDefault="0009340D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9340D" w:rsidRPr="003518E8" w:rsidTr="00BF33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48B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09340D" w:rsidRPr="003518E8" w:rsidTr="00BF332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3518E8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F2797B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 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 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7D4803" w:rsidRDefault="0009340D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Принцип наименьших квадратов.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09340D" w:rsidRPr="003518E8" w:rsidRDefault="0009340D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9340D" w:rsidRPr="003518E8" w:rsidTr="00BF33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3518E8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F2797B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 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 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0D1259" w:rsidRDefault="0009340D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9340D" w:rsidRDefault="0009340D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3518E8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A9448B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8B">
              <w:rPr>
                <w:rFonts w:ascii="Times New Roman" w:hAnsi="Times New Roman" w:cs="Times New Roman"/>
                <w:sz w:val="24"/>
                <w:szCs w:val="24"/>
              </w:rPr>
              <w:t>методами создания геодезической основы для конкретного вида предприятия; методикой уравнивания создаваемого геодезического обоснования; знанием  программных продуктов, повышающих производительность труда уравнительных вычислений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Default="0009340D" w:rsidP="00BF332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9340D" w:rsidRPr="00B15A27" w:rsidRDefault="0009340D" w:rsidP="00BF3321">
            <w:pPr>
              <w:tabs>
                <w:tab w:val="left" w:pos="65"/>
              </w:tabs>
              <w:spacing w:line="24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B15A27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 класса.</w:t>
            </w:r>
          </w:p>
        </w:tc>
      </w:tr>
      <w:tr w:rsidR="0009340D" w:rsidRPr="003518E8" w:rsidTr="00BF33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912FA0" w:rsidRDefault="0009340D" w:rsidP="00BF33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09340D" w:rsidRPr="003518E8" w:rsidTr="00BF332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AE624A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 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7D4803" w:rsidRDefault="0009340D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lastRenderedPageBreak/>
              <w:t>Что понимают под измерением физической величины?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измерения называют прямыми, косвенными, равноточными и неравноточными?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является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результатом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измерения?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арифметическая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середина.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наименьших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квадратов.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составляют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условные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уравнения?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решения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нормальных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уравнений.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  <w:p w:rsidR="0009340D" w:rsidRPr="003518E8" w:rsidRDefault="0009340D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9340D" w:rsidRPr="003518E8" w:rsidTr="00BF33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515D2D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 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Default="0009340D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9340D" w:rsidRPr="00462A07" w:rsidRDefault="0009340D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09340D" w:rsidRPr="00462A07" w:rsidRDefault="0009340D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09340D" w:rsidRPr="00462A07" w:rsidRDefault="0009340D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CD5230">
              <w:rPr>
                <w:rFonts w:eastAsia="Times New Roman"/>
                <w:szCs w:val="24"/>
                <w:lang w:val="ru-RU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515D2D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 знанием методов уравнивания, 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Default="0009340D" w:rsidP="0009340D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9340D" w:rsidRPr="0009340D" w:rsidRDefault="0009340D" w:rsidP="0009340D">
            <w:pPr>
              <w:tabs>
                <w:tab w:val="left" w:pos="65"/>
              </w:tabs>
              <w:spacing w:line="240" w:lineRule="auto"/>
              <w:rPr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09340D" w:rsidRPr="003518E8" w:rsidTr="00BF33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3518E8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7D4803" w:rsidRDefault="0009340D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единицы веса.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09340D" w:rsidRPr="003518E8" w:rsidRDefault="0009340D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515D2D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0D1259" w:rsidRDefault="0009340D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CD410C" w:rsidRDefault="0009340D" w:rsidP="0009340D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9340D" w:rsidRPr="0009340D" w:rsidRDefault="0009340D" w:rsidP="0009340D">
            <w:pPr>
              <w:pStyle w:val="a7"/>
              <w:tabs>
                <w:tab w:val="left" w:pos="65"/>
              </w:tabs>
              <w:spacing w:line="240" w:lineRule="auto"/>
              <w:ind w:left="463" w:firstLine="0"/>
              <w:rPr>
                <w:szCs w:val="24"/>
                <w:lang w:val="ru-RU"/>
              </w:rPr>
            </w:pPr>
            <w:r w:rsidRPr="0009340D">
              <w:rPr>
                <w:szCs w:val="24"/>
                <w:lang w:val="ru-RU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  <w:tr w:rsidR="0009340D" w:rsidRPr="003518E8" w:rsidTr="00BF33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 и научно-техническую документацию, их 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7D4803" w:rsidRDefault="0009340D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понимают под измерением физической величины?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09340D" w:rsidRPr="003518E8" w:rsidRDefault="0009340D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0D1259" w:rsidRDefault="0009340D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Default="0009340D" w:rsidP="0009340D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9340D" w:rsidRPr="0009340D" w:rsidRDefault="0009340D" w:rsidP="0009340D">
            <w:pPr>
              <w:tabs>
                <w:tab w:val="left" w:pos="65"/>
              </w:tabs>
              <w:spacing w:line="240" w:lineRule="auto"/>
              <w:rPr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</w:t>
            </w:r>
            <w:r w:rsidRPr="0009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>Теория ошибок и уравнительные вычисления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5534EE">
        <w:rPr>
          <w:rFonts w:ascii="Times New Roman" w:eastAsia="Times New Roman" w:hAnsi="Times New Roman" w:cs="Times New Roman"/>
          <w:sz w:val="24"/>
          <w:szCs w:val="24"/>
        </w:rPr>
        <w:t>зачета с оценкой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="00D94ADD" w:rsidRPr="00D94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 xml:space="preserve">с оценкой 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по данной дисциплине проводится в устной форме по билетам, каждый из которых включает 2 теоретических вопро</w:t>
      </w:r>
      <w:r>
        <w:rPr>
          <w:rFonts w:ascii="Times New Roman" w:eastAsia="Times New Roman" w:hAnsi="Times New Roman" w:cs="Times New Roman"/>
          <w:sz w:val="24"/>
          <w:szCs w:val="24"/>
        </w:rPr>
        <w:t>са.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оценивания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зачета</w:t>
      </w:r>
      <w:r w:rsidR="00D60F30">
        <w:rPr>
          <w:rFonts w:ascii="Times New Roman" w:eastAsia="Times New Roman" w:hAnsi="Times New Roman" w:cs="Times New Roman"/>
          <w:b/>
          <w:sz w:val="24"/>
          <w:szCs w:val="24"/>
        </w:rPr>
        <w:t xml:space="preserve"> с оценкой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C823CD" w:rsidRPr="00C823CD" w:rsidRDefault="00C823CD" w:rsidP="00553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="00D94ADD">
        <w:rPr>
          <w:rFonts w:ascii="Times New Roman" w:hAnsi="Times New Roman"/>
          <w:b/>
          <w:sz w:val="24"/>
          <w:szCs w:val="24"/>
        </w:rPr>
        <w:t xml:space="preserve">Основная </w:t>
      </w:r>
      <w:r w:rsidRPr="000F02B9">
        <w:rPr>
          <w:rFonts w:ascii="Times New Roman" w:hAnsi="Times New Roman"/>
          <w:b/>
          <w:sz w:val="24"/>
          <w:szCs w:val="24"/>
        </w:rPr>
        <w:t>литература</w:t>
      </w:r>
    </w:p>
    <w:p w:rsidR="002C161C" w:rsidRPr="004020E1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4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2C161C" w:rsidRPr="004020E1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5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2C161C" w:rsidRPr="004020E1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6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2C161C" w:rsidRPr="004020E1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2C161C" w:rsidRPr="004020E1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2C161C" w:rsidRPr="00D92645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2C161C" w:rsidRPr="00D92645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2C161C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2C161C" w:rsidRPr="006F51F3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Инженерная геодезия и геоинформатика. Краткий курс : учебник / М. Я. Брынь, Е. С. Богомолова, В. А. Коугия, Б. А. Лёвин ; под редакцией В. А. Коугия. — Санкт-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20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0F02B9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4A387B">
        <w:rPr>
          <w:rFonts w:ascii="Times New Roman" w:hAnsi="Times New Roman"/>
          <w:sz w:val="24"/>
          <w:szCs w:val="24"/>
        </w:rPr>
        <w:t>1.</w:t>
      </w:r>
      <w:r w:rsidRPr="000F02B9">
        <w:rPr>
          <w:rFonts w:ascii="Times New Roman" w:hAnsi="Times New Roman"/>
          <w:b/>
          <w:sz w:val="24"/>
          <w:szCs w:val="24"/>
        </w:rPr>
        <w:t>«</w:t>
      </w:r>
      <w:r w:rsidRPr="000F02B9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387B">
        <w:rPr>
          <w:rFonts w:ascii="Times New Roman" w:hAnsi="Times New Roman" w:cs="Times New Roman"/>
          <w:sz w:val="24"/>
          <w:szCs w:val="24"/>
        </w:rPr>
        <w:t>«Геодезия и картография» (научно-технический журнал)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387B">
        <w:rPr>
          <w:rFonts w:ascii="Times New Roman" w:hAnsi="Times New Roman" w:cs="Times New Roman"/>
          <w:sz w:val="24"/>
          <w:szCs w:val="24"/>
        </w:rPr>
        <w:t>«GPS World», «JournalofGeodesy» (зарубежные научно-технические журналы)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 w:rsidRPr="000F02B9">
        <w:rPr>
          <w:rFonts w:ascii="Times New Roman" w:hAnsi="Times New Roman"/>
          <w:b/>
          <w:sz w:val="24"/>
          <w:szCs w:val="24"/>
        </w:rPr>
        <w:t>Методические указания по проведению учебных занятий</w:t>
      </w:r>
    </w:p>
    <w:p w:rsidR="004A387B" w:rsidRPr="006E7904" w:rsidRDefault="006E7904" w:rsidP="006E790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6E7904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/>
          <w:sz w:val="24"/>
          <w:szCs w:val="24"/>
        </w:rPr>
        <w:t>для</w:t>
      </w:r>
      <w:r w:rsidRPr="006E7904">
        <w:rPr>
          <w:rFonts w:ascii="Times New Roman" w:hAnsi="Times New Roman"/>
          <w:sz w:val="24"/>
          <w:szCs w:val="24"/>
        </w:rPr>
        <w:t xml:space="preserve"> выполнению </w:t>
      </w:r>
      <w:r>
        <w:rPr>
          <w:rFonts w:ascii="Times New Roman" w:hAnsi="Times New Roman"/>
          <w:sz w:val="24"/>
          <w:szCs w:val="24"/>
        </w:rPr>
        <w:t>практических работ</w:t>
      </w:r>
      <w:r w:rsidRPr="006E7904">
        <w:rPr>
          <w:rFonts w:ascii="Times New Roman" w:hAnsi="Times New Roman"/>
          <w:sz w:val="24"/>
          <w:szCs w:val="24"/>
        </w:rPr>
        <w:t xml:space="preserve"> представлены в приложении 1.</w:t>
      </w:r>
    </w:p>
    <w:p w:rsidR="006E7904" w:rsidRPr="006E7904" w:rsidRDefault="006E7904" w:rsidP="006E790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6DF1" w:rsidRPr="000F02B9" w:rsidRDefault="00786DF1" w:rsidP="00786DF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 w:rsidRPr="000F02B9">
        <w:rPr>
          <w:rFonts w:ascii="Times New Roman" w:hAnsi="Times New Roman"/>
          <w:b/>
          <w:sz w:val="24"/>
          <w:szCs w:val="24"/>
        </w:rPr>
        <w:t xml:space="preserve">Программное обеспечение и Интернет-ресурсы: </w:t>
      </w:r>
    </w:p>
    <w:p w:rsidR="00786DF1" w:rsidRPr="008E0816" w:rsidRDefault="00786DF1" w:rsidP="00786DF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r w:rsidRPr="00786D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6DF1" w:rsidRPr="008E0816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DF1" w:rsidRPr="008E0816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2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6DF1" w:rsidRPr="008E0816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DF1" w:rsidRPr="008E0816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4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DF1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86DF1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DF1" w:rsidRPr="008E0816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1C3F47" w:rsidRPr="00291351" w:rsidTr="00D122CD">
        <w:trPr>
          <w:trHeight w:val="285"/>
        </w:trPr>
        <w:tc>
          <w:tcPr>
            <w:tcW w:w="3221" w:type="dxa"/>
          </w:tcPr>
          <w:p w:rsidR="001C3F47" w:rsidRPr="00291351" w:rsidRDefault="001C3F47" w:rsidP="00D122CD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1C3F47" w:rsidRPr="00291351" w:rsidTr="00D122CD">
        <w:trPr>
          <w:trHeight w:val="285"/>
        </w:trPr>
        <w:tc>
          <w:tcPr>
            <w:tcW w:w="3221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1C3F47" w:rsidRPr="00291351" w:rsidTr="00D122CD">
        <w:trPr>
          <w:trHeight w:val="272"/>
        </w:trPr>
        <w:tc>
          <w:tcPr>
            <w:tcW w:w="3221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C3F47" w:rsidRPr="00291351" w:rsidTr="00D122CD">
        <w:trPr>
          <w:trHeight w:val="297"/>
        </w:trPr>
        <w:tc>
          <w:tcPr>
            <w:tcW w:w="3221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</w:tc>
        <w:tc>
          <w:tcPr>
            <w:tcW w:w="3222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</w:tc>
      </w:tr>
      <w:tr w:rsidR="001C3F47" w:rsidRPr="00291351" w:rsidTr="00D122CD">
        <w:trPr>
          <w:trHeight w:val="297"/>
        </w:trPr>
        <w:tc>
          <w:tcPr>
            <w:tcW w:w="3221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1C3F47" w:rsidRPr="00291351" w:rsidRDefault="001C3F4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51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86DF1" w:rsidRPr="004B47CA" w:rsidRDefault="00786DF1" w:rsidP="00786DF1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6DF1" w:rsidRPr="004A387B" w:rsidRDefault="00786DF1" w:rsidP="00786DF1">
      <w:pPr>
        <w:pStyle w:val="a7"/>
        <w:spacing w:line="240" w:lineRule="auto"/>
        <w:ind w:left="0" w:firstLine="567"/>
        <w:rPr>
          <w:szCs w:val="24"/>
          <w:lang w:val="ru-RU"/>
        </w:rPr>
      </w:pPr>
      <w:r>
        <w:rPr>
          <w:b/>
          <w:szCs w:val="24"/>
          <w:lang w:val="ru-RU"/>
        </w:rPr>
        <w:t>9</w:t>
      </w:r>
      <w:r w:rsidRPr="004A387B">
        <w:rPr>
          <w:b/>
          <w:szCs w:val="24"/>
          <w:lang w:val="ru-RU"/>
        </w:rPr>
        <w:t xml:space="preserve"> Материально-техническое обеспечение дисциплины</w:t>
      </w:r>
    </w:p>
    <w:p w:rsidR="00786DF1" w:rsidRPr="008E0816" w:rsidRDefault="00786DF1" w:rsidP="00786DF1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786DF1" w:rsidRPr="008E0816" w:rsidTr="0009340D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786DF1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86DF1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86DF1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групповых и индивидуальных консультаций, текущего контроля и промежуточной </w:t>
            </w: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786DF1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6E7904" w:rsidRDefault="006E7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387B" w:rsidRDefault="006E7904" w:rsidP="006E7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E7904" w:rsidRPr="00E96872" w:rsidRDefault="006E7904" w:rsidP="00E96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E96872" w:rsidRPr="00E96872" w:rsidRDefault="00E96872" w:rsidP="00E96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E96872" w:rsidRPr="00E96872" w:rsidRDefault="00E96872" w:rsidP="00E96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Под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E96872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E96872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E96872">
        <w:rPr>
          <w:rFonts w:ascii="Times New Roman" w:hAnsi="Times New Roman" w:cs="Times New Roman"/>
          <w:i/>
          <w:sz w:val="24"/>
          <w:szCs w:val="24"/>
        </w:rPr>
        <w:t>метром</w:t>
      </w:r>
      <w:r w:rsidRPr="00E96872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- </w:t>
      </w:r>
      <w:r w:rsidRPr="00E96872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E96872">
        <w:rPr>
          <w:rFonts w:ascii="Times New Roman" w:hAnsi="Times New Roman" w:cs="Times New Roman"/>
          <w:sz w:val="24"/>
          <w:szCs w:val="24"/>
        </w:rPr>
        <w:t>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Под </w:t>
      </w:r>
      <w:r w:rsidRPr="00E96872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E96872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E96872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</w:t>
      </w:r>
      <w:r w:rsidRPr="00E96872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E96872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E96872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E96872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Под </w:t>
      </w:r>
      <w:r w:rsidRPr="00E96872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E96872">
        <w:rPr>
          <w:rFonts w:ascii="Times New Roman" w:hAnsi="Times New Roman" w:cs="Times New Roman"/>
          <w:sz w:val="24"/>
          <w:szCs w:val="24"/>
        </w:rPr>
        <w:t xml:space="preserve"> Δ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E96872">
        <w:rPr>
          <w:rFonts w:ascii="Times New Roman" w:hAnsi="Times New Roman" w:cs="Times New Roman"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E96872" w:rsidRPr="00E96872" w:rsidRDefault="00E96872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(1)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E96872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Грубые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К </w:t>
      </w:r>
      <w:r w:rsidRPr="00E96872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E96872">
        <w:rPr>
          <w:rFonts w:ascii="Times New Roman" w:hAnsi="Times New Roman" w:cs="Times New Roman"/>
          <w:i/>
          <w:sz w:val="24"/>
          <w:szCs w:val="24"/>
        </w:rPr>
        <w:t>t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E96872">
        <w:rPr>
          <w:rFonts w:ascii="Times New Roman" w:hAnsi="Times New Roman" w:cs="Times New Roman"/>
          <w:i/>
          <w:sz w:val="24"/>
          <w:szCs w:val="24"/>
        </w:rPr>
        <w:t>t</w:t>
      </w:r>
      <w:r w:rsidRPr="00E96872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E96872">
        <w:rPr>
          <w:rFonts w:ascii="Times New Roman" w:hAnsi="Times New Roman" w:cs="Times New Roman"/>
          <w:i/>
          <w:sz w:val="24"/>
          <w:szCs w:val="24"/>
        </w:rPr>
        <w:t>t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</w:t>
      </w:r>
      <w:r w:rsidRPr="00E96872">
        <w:rPr>
          <w:rFonts w:ascii="Times New Roman" w:hAnsi="Times New Roman" w:cs="Times New Roman"/>
          <w:i/>
          <w:sz w:val="24"/>
          <w:szCs w:val="24"/>
        </w:rPr>
        <w:t>t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E96872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E96872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(2)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E96872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E96872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E96872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</w:t>
      </w:r>
      <w:r>
        <w:rPr>
          <w:rFonts w:ascii="Times New Roman" w:hAnsi="Times New Roman" w:cs="Times New Roman"/>
          <w:sz w:val="24"/>
          <w:szCs w:val="24"/>
        </w:rPr>
        <w:t>рений (свойство компенсации</w:t>
      </w:r>
      <w:r w:rsidRPr="00E96872">
        <w:rPr>
          <w:rFonts w:ascii="Times New Roman" w:hAnsi="Times New Roman" w:cs="Times New Roman"/>
          <w:sz w:val="24"/>
          <w:szCs w:val="24"/>
        </w:rPr>
        <w:t>), т.е.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(3)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где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    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    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E96872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E96872">
        <w:rPr>
          <w:rFonts w:ascii="Times New Roman" w:hAnsi="Times New Roman" w:cs="Times New Roman"/>
          <w:b/>
          <w:sz w:val="24"/>
          <w:szCs w:val="24"/>
        </w:rPr>
        <w:t>,....,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6872">
        <w:rPr>
          <w:rFonts w:ascii="Times New Roman" w:hAnsi="Times New Roman" w:cs="Times New Roman"/>
          <w:b/>
          <w:sz w:val="24"/>
          <w:szCs w:val="24"/>
        </w:rPr>
        <w:t>Δ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(6)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E96872">
        <w:rPr>
          <w:rFonts w:ascii="Times New Roman" w:hAnsi="Times New Roman" w:cs="Times New Roman"/>
          <w:b/>
          <w:sz w:val="24"/>
          <w:szCs w:val="24"/>
        </w:rPr>
        <w:t>[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</w:rPr>
        <w:t>]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(8)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(9)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среднее арифметическое из результатов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возрастании числа измерений. Величину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E96872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E96872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E96872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="005103C5">
        <w:rPr>
          <w:rFonts w:ascii="Times New Roman" w:hAnsi="Times New Roman" w:cs="Times New Roman"/>
          <w:sz w:val="24"/>
          <w:szCs w:val="24"/>
        </w:rPr>
        <w:pict>
          <v:line id="_x0000_s1027" alt="" style="position:absolute;left:0;text-align:left;z-index:251659264;mso-wrap-edited:f;mso-width-percent:0;mso-height-percent:0;mso-position-horizontal-relative:text;mso-position-vertical-relative:text;mso-width-percent:0;mso-height-percent:0" from="130.5pt,8.75pt" to="130.5pt,8.75pt" o:allowincell="f"/>
        </w:pict>
      </w:r>
    </w:p>
    <w:p w:rsidR="00E96872" w:rsidRPr="00E96872" w:rsidRDefault="00E96872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(10)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b/>
          <w:sz w:val="24"/>
          <w:szCs w:val="24"/>
        </w:rPr>
        <w:t>Δ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E96872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sz w:val="24"/>
          <w:szCs w:val="24"/>
        </w:rPr>
        <w:t>Δ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E96872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E96872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(11)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E96872">
        <w:rPr>
          <w:rFonts w:ascii="Times New Roman" w:hAnsi="Times New Roman" w:cs="Times New Roman"/>
          <w:sz w:val="24"/>
          <w:szCs w:val="24"/>
        </w:rPr>
        <w:t>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E96872">
        <w:rPr>
          <w:rFonts w:ascii="Times New Roman" w:hAnsi="Times New Roman" w:cs="Times New Roman"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(12)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</w:rPr>
        <w:t>l:m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lastRenderedPageBreak/>
        <w:t>1.4.3 Вероятнейшие погрешности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Формула (10) К.Ф. Гаусса для средней квадратической погрешности справедлива в том случае, когда результаты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E96872">
        <w:rPr>
          <w:rFonts w:ascii="Times New Roman" w:hAnsi="Times New Roman" w:cs="Times New Roman"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 ,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sz w:val="24"/>
          <w:szCs w:val="24"/>
        </w:rPr>
        <w:t xml:space="preserve"> ,...,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(13)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υ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(14)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(15)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(16)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(17)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(18)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(19)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(20)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E96872" w:rsidRPr="00E96872" w:rsidRDefault="005103C5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(21)</w:t>
      </w:r>
    </w:p>
    <w:p w:rsidR="00E96872" w:rsidRPr="00E96872" w:rsidRDefault="00E96872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или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(22)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Выражение (23) является </w:t>
      </w:r>
      <w:r w:rsidRPr="00E96872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E96872">
        <w:rPr>
          <w:rFonts w:ascii="Times New Roman" w:hAnsi="Times New Roman" w:cs="Times New Roman"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(26)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E96872" w:rsidRPr="00E96872" w:rsidRDefault="00842304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задача оценки </w:t>
      </w:r>
      <w:r w:rsidR="00E96872" w:rsidRPr="00E96872">
        <w:rPr>
          <w:rFonts w:ascii="Times New Roman" w:hAnsi="Times New Roman" w:cs="Times New Roman"/>
          <w:sz w:val="24"/>
          <w:szCs w:val="24"/>
        </w:rPr>
        <w:t>точности  функций измеренных аргументов.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(27)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E96872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(28)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E96872">
        <w:rPr>
          <w:rFonts w:ascii="Times New Roman" w:hAnsi="Times New Roman" w:cs="Times New Roman"/>
          <w:i/>
          <w:sz w:val="24"/>
          <w:szCs w:val="24"/>
        </w:rPr>
        <w:t>U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(29)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E96872">
        <w:rPr>
          <w:rFonts w:ascii="Times New Roman" w:hAnsi="Times New Roman" w:cs="Times New Roman"/>
          <w:i/>
          <w:sz w:val="24"/>
          <w:szCs w:val="24"/>
        </w:rPr>
        <w:t>U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Разности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(30)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E96872">
        <w:rPr>
          <w:rFonts w:ascii="Times New Roman" w:hAnsi="Times New Roman" w:cs="Times New Roman"/>
          <w:sz w:val="24"/>
          <w:szCs w:val="24"/>
        </w:rPr>
        <w:t xml:space="preserve">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(31)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(32)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(33)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(34)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E96872">
        <w:rPr>
          <w:rFonts w:ascii="Times New Roman" w:hAnsi="Times New Roman" w:cs="Times New Roman"/>
          <w:i/>
          <w:sz w:val="24"/>
          <w:szCs w:val="24"/>
        </w:rPr>
        <w:t>,</w:t>
      </w:r>
      <w:r w:rsidRPr="00E96872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(35)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4230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(36)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E968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или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96872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E96872" w:rsidRPr="00E96872" w:rsidRDefault="00E96872" w:rsidP="0084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E96872">
        <w:rPr>
          <w:rFonts w:ascii="Times New Roman" w:hAnsi="Times New Roman" w:cs="Times New Roman"/>
          <w:i/>
          <w:sz w:val="24"/>
          <w:szCs w:val="24"/>
        </w:rPr>
        <w:t>, n;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E96872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alt="" style="position:absolute;left:0;text-align:left;margin-left:198.9pt;margin-top:9.15pt;width:105.2pt;height:17.2pt;z-index:251662336;mso-wrap-edited:f;mso-width-percent:0;mso-height-percent:0;mso-width-percent:0;mso-height-percent:0" fillcolor="window">
            <v:imagedata r:id="rId26" o:title=""/>
          </v:shape>
          <o:OLEObject Type="Embed" ProgID="Equation.3" ShapeID="_x0000_s1026" DrawAspect="Content" ObjectID="_1665843815" r:id="rId27"/>
        </w:objec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(43)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(44)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откуда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(45)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E96872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>,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т.е.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180</w:t>
      </w:r>
      <w:r w:rsidRPr="00E968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E96872">
        <w:rPr>
          <w:rFonts w:ascii="Times New Roman" w:hAnsi="Times New Roman" w:cs="Times New Roman"/>
          <w:sz w:val="24"/>
          <w:szCs w:val="24"/>
        </w:rPr>
        <w:t>,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E96872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(47)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(48)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(49)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(50)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Обозначим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(51)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ω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E96872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 уравнение (50) можно записать в виде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(52)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или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(53)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(54)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(55)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(56)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</w:t>
      </w:r>
      <w:r w:rsidRPr="00E96872">
        <w:rPr>
          <w:rFonts w:ascii="Times New Roman" w:hAnsi="Times New Roman" w:cs="Times New Roman"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</w:t>
      </w:r>
      <w:r w:rsidRPr="00E96872">
        <w:rPr>
          <w:rFonts w:ascii="Times New Roman" w:hAnsi="Times New Roman" w:cs="Times New Roman"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Так ка</w:t>
      </w:r>
      <w:r w:rsidR="00842304">
        <w:rPr>
          <w:rFonts w:ascii="Times New Roman" w:hAnsi="Times New Roman" w:cs="Times New Roman"/>
          <w:sz w:val="24"/>
          <w:szCs w:val="24"/>
        </w:rPr>
        <w:t>к измерения равноточные,</w:t>
      </w:r>
      <w:r w:rsidRPr="00E96872">
        <w:rPr>
          <w:rFonts w:ascii="Times New Roman" w:hAnsi="Times New Roman" w:cs="Times New Roman"/>
          <w:sz w:val="24"/>
          <w:szCs w:val="24"/>
        </w:rPr>
        <w:t xml:space="preserve"> т.е. </w:t>
      </w:r>
      <w:r w:rsidRPr="00E96872">
        <w:rPr>
          <w:rFonts w:ascii="Times New Roman" w:hAnsi="Times New Roman" w:cs="Times New Roman"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(57)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или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(58)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E96872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E96872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(59)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Пусть каждая из этих величин измерена равноточно дважды и получены результаты: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(60)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(61)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(62)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,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(63)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(64)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 обозначим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(65)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здесь Δ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Δ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.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(66)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(67)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</w:rPr>
        <w:t>'=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</w:rPr>
        <w:t>=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>, то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(68)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(69)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E96872">
        <w:rPr>
          <w:rFonts w:ascii="Times New Roman" w:hAnsi="Times New Roman" w:cs="Times New Roman"/>
          <w:i/>
          <w:sz w:val="24"/>
          <w:szCs w:val="24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(70)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(71)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т.е.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(72)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Вычтем из каждой разности </w:t>
      </w:r>
      <w:r w:rsidRPr="00E96872">
        <w:rPr>
          <w:rFonts w:ascii="Times New Roman" w:hAnsi="Times New Roman" w:cs="Times New Roman"/>
          <w:i/>
          <w:sz w:val="24"/>
          <w:szCs w:val="24"/>
        </w:rPr>
        <w:t>d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E96872">
        <w:rPr>
          <w:rFonts w:ascii="Times New Roman" w:hAnsi="Times New Roman" w:cs="Times New Roman"/>
          <w:i/>
          <w:sz w:val="24"/>
          <w:szCs w:val="24"/>
        </w:rPr>
        <w:t>θ</w:t>
      </w:r>
      <w:r w:rsidRPr="00E96872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(73)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>, получим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(74)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т.е. </w:t>
      </w:r>
      <w:r w:rsidRPr="00E9687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E96872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>'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E96872">
        <w:rPr>
          <w:rFonts w:ascii="Times New Roman" w:hAnsi="Times New Roman" w:cs="Times New Roman"/>
          <w:i/>
          <w:sz w:val="24"/>
          <w:szCs w:val="24"/>
        </w:rPr>
        <w:t>d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E96872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(75)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(76)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</w:rPr>
        <w:t>'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(77)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(78)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E96872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</w:t>
      </w:r>
      <w:r w:rsidR="00842304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если разности удовлетворяют условию</w:t>
      </w:r>
    </w:p>
    <w:p w:rsidR="00E96872" w:rsidRPr="00E96872" w:rsidRDefault="005103C5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(79)</w:t>
      </w:r>
    </w:p>
    <w:p w:rsid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842304" w:rsidRPr="00E96872" w:rsidRDefault="00842304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Таблица 1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68"/>
        <w:gridCol w:w="822"/>
        <w:gridCol w:w="822"/>
        <w:gridCol w:w="1030"/>
        <w:gridCol w:w="1241"/>
        <w:gridCol w:w="2703"/>
      </w:tblGrid>
      <w:tr w:rsidR="00E96872" w:rsidRPr="00E96872" w:rsidTr="00842304">
        <w:trPr>
          <w:trHeight w:val="730"/>
          <w:tblHeader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E96872" w:rsidRPr="00E96872" w:rsidTr="00842304">
        <w:trPr>
          <w:trHeight w:val="259"/>
          <w:tblHeader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6872" w:rsidRPr="00E96872" w:rsidTr="00842304">
        <w:trPr>
          <w:trHeight w:val="277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E96872" w:rsidRPr="00E96872" w:rsidTr="00842304">
        <w:trPr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5103C5" w:rsidRPr="005103C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.4pt;height:16.7pt;mso-width-percent:0;mso-height-percent:0;mso-width-percent:0;mso-height-percent:0" o:ole="" fillcolor="window">
                  <v:imagedata r:id="rId28" o:title=""/>
                </v:shape>
                <o:OLEObject Type="Embed" ProgID="Equation.3" ShapeID="_x0000_i1027" DrawAspect="Content" ObjectID="_1665843812" r:id="rId29"/>
              </w:object>
            </w: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E96872" w:rsidRPr="00E96872" w:rsidTr="00842304">
        <w:trPr>
          <w:trHeight w:val="295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E96872" w:rsidRPr="00E96872" w:rsidTr="00842304">
        <w:trPr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96872" w:rsidRPr="00E96872" w:rsidTr="00842304">
        <w:trPr>
          <w:cantSplit/>
          <w:trHeight w:val="2018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="0084230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6872" w:rsidRPr="00E96872" w:rsidRDefault="005103C5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E96872" w:rsidRPr="00E96872" w:rsidRDefault="005103C5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E96872" w:rsidRPr="00E96872" w:rsidRDefault="005103C5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E96872" w:rsidRPr="00E96872" w:rsidRDefault="00E96872" w:rsidP="0084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E96872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  = 32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E96872">
        <w:rPr>
          <w:rFonts w:ascii="Times New Roman" w:hAnsi="Times New Roman" w:cs="Times New Roman"/>
          <w:sz w:val="24"/>
          <w:szCs w:val="24"/>
        </w:rPr>
        <w:t xml:space="preserve"> 23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E96872">
        <w:rPr>
          <w:rFonts w:ascii="Times New Roman" w:hAnsi="Times New Roman" w:cs="Times New Roman"/>
          <w:sz w:val="24"/>
          <w:szCs w:val="24"/>
        </w:rPr>
        <w:t xml:space="preserve"> 40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E9687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ε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5103C5" w:rsidRPr="005103C5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.5pt;height:18.8pt;mso-width-percent:0;mso-height-percent:0;mso-width-percent:0;mso-height-percent:0" o:ole="" fillcolor="window">
            <v:imagedata r:id="rId30" o:title=""/>
          </v:shape>
          <o:OLEObject Type="Embed" ProgID="Equation.3" ShapeID="_x0000_i1026" DrawAspect="Content" ObjectID="_1665843813" r:id="rId31"/>
        </w:object>
      </w:r>
      <w:r w:rsidRPr="00E96872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E96872">
        <w:rPr>
          <w:rFonts w:ascii="Times New Roman" w:hAnsi="Times New Roman" w:cs="Times New Roman"/>
          <w:i/>
          <w:sz w:val="24"/>
          <w:szCs w:val="24"/>
        </w:rPr>
        <w:t>ε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E96872">
        <w:rPr>
          <w:rFonts w:ascii="Times New Roman" w:hAnsi="Times New Roman" w:cs="Times New Roman"/>
          <w:i/>
          <w:sz w:val="24"/>
          <w:szCs w:val="24"/>
        </w:rPr>
        <w:t>ε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>].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96872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E96872">
        <w:rPr>
          <w:rFonts w:ascii="Times New Roman" w:hAnsi="Times New Roman" w:cs="Times New Roman"/>
          <w:i/>
          <w:sz w:val="24"/>
          <w:szCs w:val="24"/>
        </w:rPr>
        <w:t>=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</w:rPr>
        <w:t>-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E96872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E96872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96872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842304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0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E96872" w:rsidRPr="00E96872" w:rsidRDefault="00E96872" w:rsidP="0084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Таблица 2</w:t>
      </w: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650"/>
        <w:gridCol w:w="1650"/>
        <w:gridCol w:w="1445"/>
        <w:gridCol w:w="1564"/>
        <w:gridCol w:w="13"/>
        <w:gridCol w:w="1434"/>
      </w:tblGrid>
      <w:tr w:rsidR="00E96872" w:rsidRPr="00E96872" w:rsidTr="00842304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E96872" w:rsidRPr="00E96872" w:rsidTr="00842304">
        <w:trPr>
          <w:cantSplit/>
          <w:trHeight w:val="91"/>
          <w:jc w:val="center"/>
        </w:trPr>
        <w:tc>
          <w:tcPr>
            <w:tcW w:w="948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96872" w:rsidRPr="00E96872" w:rsidTr="00842304">
        <w:trPr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E96872" w:rsidRPr="00E96872" w:rsidTr="00842304">
        <w:trPr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E96872" w:rsidRPr="00E96872" w:rsidTr="00842304">
        <w:trPr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E96872" w:rsidRPr="00E96872" w:rsidTr="00842304">
        <w:trPr>
          <w:trHeight w:val="337"/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E96872" w:rsidRPr="00E96872" w:rsidTr="00842304">
        <w:trPr>
          <w:trHeight w:val="253"/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E96872" w:rsidRPr="00E96872" w:rsidTr="00842304">
        <w:trPr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</w:rPr>
        <w:t>=±0,5'</w:t>
      </w:r>
      <w:r w:rsidRPr="00E96872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E96872">
        <w:rPr>
          <w:rFonts w:ascii="Times New Roman" w:hAnsi="Times New Roman" w:cs="Times New Roman"/>
          <w:i/>
          <w:sz w:val="24"/>
          <w:szCs w:val="24"/>
        </w:rPr>
        <w:t>=±0,5'</w:t>
      </w:r>
      <w:r w:rsidRPr="00E96872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E96872">
        <w:rPr>
          <w:rFonts w:ascii="Times New Roman" w:hAnsi="Times New Roman" w:cs="Times New Roman"/>
          <w:i/>
          <w:sz w:val="24"/>
          <w:szCs w:val="24"/>
        </w:rPr>
        <w:t>'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DC6" w:rsidRDefault="00953DC6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953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E96872" w:rsidRPr="00E96872" w:rsidRDefault="00E96872" w:rsidP="00AD1D0C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E96872" w:rsidRPr="00E96872" w:rsidRDefault="00E96872" w:rsidP="00AD1D0C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E96872">
        <w:rPr>
          <w:rFonts w:ascii="Times New Roman" w:hAnsi="Times New Roman" w:cs="Times New Roman"/>
          <w:i/>
          <w:sz w:val="24"/>
          <w:szCs w:val="24"/>
        </w:rPr>
        <w:t>μ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E96872" w:rsidRPr="00E96872" w:rsidRDefault="00E96872" w:rsidP="00AD1D0C">
      <w:pPr>
        <w:numPr>
          <w:ilvl w:val="0"/>
          <w:numId w:val="14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= ± 1 мм.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E96872" w:rsidRPr="00E96872" w:rsidRDefault="00E96872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(80)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E96872">
        <w:rPr>
          <w:rFonts w:ascii="Times New Roman" w:hAnsi="Times New Roman" w:cs="Times New Roman"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+ 3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E96872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E96872">
        <w:rPr>
          <w:rFonts w:ascii="Times New Roman" w:hAnsi="Times New Roman" w:cs="Times New Roman"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>ρ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= 206265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E96872">
        <w:rPr>
          <w:rFonts w:ascii="Times New Roman" w:hAnsi="Times New Roman" w:cs="Times New Roman"/>
          <w:sz w:val="24"/>
          <w:szCs w:val="24"/>
        </w:rPr>
        <w:t>= 3437,75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E96872" w:rsidRPr="00953DC6" w:rsidRDefault="00E96872" w:rsidP="00AD1D0C">
      <w:pPr>
        <w:pStyle w:val="a7"/>
        <w:numPr>
          <w:ilvl w:val="0"/>
          <w:numId w:val="12"/>
        </w:numPr>
        <w:spacing w:line="240" w:lineRule="auto"/>
        <w:rPr>
          <w:szCs w:val="24"/>
        </w:rPr>
      </w:pPr>
      <w:r w:rsidRPr="00953DC6">
        <w:rPr>
          <w:szCs w:val="24"/>
        </w:rPr>
        <w:t xml:space="preserve">Окончательно </w:t>
      </w:r>
      <w:r w:rsidRPr="00953DC6">
        <w:rPr>
          <w:i/>
          <w:szCs w:val="24"/>
        </w:rPr>
        <w:t>h=</w:t>
      </w:r>
      <w:r w:rsidRPr="00953DC6">
        <w:rPr>
          <w:szCs w:val="24"/>
        </w:rPr>
        <w:t>+8,12±0,023 м.</w:t>
      </w:r>
    </w:p>
    <w:p w:rsidR="00953DC6" w:rsidRPr="00953DC6" w:rsidRDefault="00953DC6" w:rsidP="00AD1D0C">
      <w:pPr>
        <w:pStyle w:val="a7"/>
        <w:numPr>
          <w:ilvl w:val="0"/>
          <w:numId w:val="12"/>
        </w:numPr>
        <w:spacing w:line="240" w:lineRule="auto"/>
        <w:rPr>
          <w:i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E96872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E96872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E96872">
        <w:rPr>
          <w:rFonts w:ascii="Times New Roman" w:hAnsi="Times New Roman" w:cs="Times New Roman"/>
          <w:i/>
          <w:sz w:val="24"/>
          <w:szCs w:val="24"/>
        </w:rPr>
        <w:t>β, α, γ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E96872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E96872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i/>
          <w:sz w:val="24"/>
          <w:szCs w:val="24"/>
        </w:rPr>
        <w:t>=</w:t>
      </w:r>
      <w:r w:rsidRPr="00E96872">
        <w:rPr>
          <w:rFonts w:ascii="Times New Roman" w:hAnsi="Times New Roman" w:cs="Times New Roman"/>
          <w:sz w:val="24"/>
          <w:szCs w:val="24"/>
        </w:rPr>
        <w:t>1:2000</w:t>
      </w:r>
      <w:r w:rsidRPr="00E96872">
        <w:rPr>
          <w:rFonts w:ascii="Times New Roman" w:hAnsi="Times New Roman" w:cs="Times New Roman"/>
          <w:i/>
          <w:sz w:val="24"/>
          <w:szCs w:val="24"/>
        </w:rPr>
        <w:t>.</w:t>
      </w:r>
    </w:p>
    <w:p w:rsidR="00E96872" w:rsidRDefault="00953DC6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DC6" w:rsidRDefault="00953DC6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DC6" w:rsidRPr="00E96872" w:rsidRDefault="00953DC6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E96872" w:rsidRPr="00E96872" w:rsidRDefault="00E96872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Таблица 3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405"/>
        <w:gridCol w:w="1001"/>
        <w:gridCol w:w="1403"/>
        <w:gridCol w:w="1403"/>
        <w:gridCol w:w="1202"/>
        <w:gridCol w:w="1003"/>
        <w:gridCol w:w="1200"/>
      </w:tblGrid>
      <w:tr w:rsidR="00E96872" w:rsidRPr="00E96872" w:rsidTr="00953DC6">
        <w:trPr>
          <w:cantSplit/>
          <w:jc w:val="center"/>
        </w:trPr>
        <w:tc>
          <w:tcPr>
            <w:tcW w:w="498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6872" w:rsidRPr="00E96872" w:rsidRDefault="005103C5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E96872" w:rsidRPr="00E96872" w:rsidTr="00953DC6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E96872" w:rsidRPr="00953DC6" w:rsidRDefault="00E96872" w:rsidP="00AD1D0C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szCs w:val="24"/>
              </w:rPr>
            </w:pPr>
            <w:r w:rsidRPr="00953DC6">
              <w:rPr>
                <w:szCs w:val="24"/>
              </w:rPr>
              <w:t>52,1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E96872" w:rsidRPr="00E96872" w:rsidRDefault="00E96872" w:rsidP="00953DC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E96872" w:rsidRPr="00E96872" w:rsidRDefault="00E96872" w:rsidP="00953DC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E96872" w:rsidRPr="00E96872" w:rsidRDefault="00E96872" w:rsidP="00953DC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E96872" w:rsidRPr="00E96872" w:rsidRDefault="00953DC6" w:rsidP="00953DC6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96872"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51,9 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E96872" w:rsidRPr="00E96872" w:rsidTr="00953DC6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103C5" w:rsidRPr="005103C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2.5pt;height:10.45pt;mso-width-percent:0;mso-height-percent:0;mso-width-percent:0;mso-height-percent:0" o:ole="" fillcolor="window">
                  <v:imagedata r:id="rId35" o:title=""/>
                </v:shape>
                <o:OLEObject Type="Embed" ProgID="Equation.3" ShapeID="_x0000_i1025" DrawAspect="Content" ObjectID="_1665843814" r:id="rId36"/>
              </w:objec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E96872" w:rsidRPr="00E96872" w:rsidRDefault="005103C5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872" w:rsidRPr="00E96872" w:rsidRDefault="00E96872" w:rsidP="00953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E96872" w:rsidRPr="00E96872" w:rsidRDefault="00E96872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(81)</w:t>
      </w:r>
    </w:p>
    <w:p w:rsidR="00E96872" w:rsidRPr="00E96872" w:rsidRDefault="005103C5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(82)</w:t>
      </w:r>
    </w:p>
    <w:p w:rsidR="00E96872" w:rsidRPr="00E96872" w:rsidRDefault="005103C5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(83)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E96872" w:rsidRPr="00E96872" w:rsidRDefault="005103C5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(84)</w:t>
      </w:r>
    </w:p>
    <w:p w:rsidR="00E96872" w:rsidRPr="00E96872" w:rsidRDefault="005103C5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(85)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E96872" w:rsidRPr="00E96872" w:rsidRDefault="005103C5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E96872" w:rsidRPr="00E96872" w:rsidRDefault="005103C5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E96872" w:rsidRPr="00E96872" w:rsidRDefault="00E96872" w:rsidP="00AD1D0C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E968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96872" w:rsidRPr="00E96872" w:rsidRDefault="00E96872" w:rsidP="00AD1D0C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87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E96872" w:rsidRPr="00E96872" w:rsidRDefault="00E96872" w:rsidP="00AD1D0C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E96872" w:rsidRPr="00E96872" w:rsidRDefault="00E96872" w:rsidP="00953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E9687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221C3D" w:rsidRDefault="00E96872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221C3D">
        <w:rPr>
          <w:rFonts w:ascii="Times New Roman" w:hAnsi="Times New Roman" w:cs="Times New Roman"/>
          <w:sz w:val="24"/>
          <w:szCs w:val="24"/>
        </w:rPr>
        <w:t>4</w:t>
      </w:r>
    </w:p>
    <w:p w:rsidR="00E96872" w:rsidRPr="00221C3D" w:rsidRDefault="00E96872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21"/>
        <w:gridCol w:w="1223"/>
        <w:gridCol w:w="1221"/>
        <w:gridCol w:w="814"/>
        <w:gridCol w:w="814"/>
        <w:gridCol w:w="1018"/>
        <w:gridCol w:w="1200"/>
        <w:gridCol w:w="1223"/>
      </w:tblGrid>
      <w:tr w:rsidR="00E96872" w:rsidRPr="00E96872" w:rsidTr="00953DC6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E96872" w:rsidRPr="00E96872" w:rsidRDefault="005103C5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E96872" w:rsidRPr="00E96872" w:rsidTr="00953DC6">
        <w:trPr>
          <w:cantSplit/>
          <w:jc w:val="center"/>
        </w:trPr>
        <w:tc>
          <w:tcPr>
            <w:tcW w:w="437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E96872" w:rsidRPr="00E96872" w:rsidTr="00953DC6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E96872" w:rsidRPr="00E96872" w:rsidRDefault="005103C5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E96872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E96872">
        <w:rPr>
          <w:rFonts w:ascii="Times New Roman" w:hAnsi="Times New Roman" w:cs="Times New Roman"/>
          <w:sz w:val="24"/>
          <w:szCs w:val="24"/>
        </w:rPr>
        <w:tab/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| [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>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E96872">
        <w:rPr>
          <w:rFonts w:ascii="Times New Roman" w:hAnsi="Times New Roman" w:cs="Times New Roman"/>
          <w:i/>
          <w:sz w:val="24"/>
          <w:szCs w:val="24"/>
        </w:rPr>
        <w:t>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>'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>'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E96872" w:rsidRPr="00E96872" w:rsidRDefault="00E96872" w:rsidP="00AD1D0C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E96872" w:rsidRPr="00E96872" w:rsidRDefault="00E96872" w:rsidP="00AD1D0C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E96872" w:rsidRPr="00E96872" w:rsidRDefault="00E96872" w:rsidP="00AD1D0C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E96872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>, где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E96872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E96872" w:rsidRPr="00E96872" w:rsidRDefault="00E96872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730"/>
        <w:gridCol w:w="1824"/>
        <w:gridCol w:w="1313"/>
        <w:gridCol w:w="837"/>
        <w:gridCol w:w="2929"/>
      </w:tblGrid>
      <w:tr w:rsidR="00E96872" w:rsidRPr="00E96872" w:rsidTr="00953DC6">
        <w:trPr>
          <w:cantSplit/>
        </w:trPr>
        <w:tc>
          <w:tcPr>
            <w:tcW w:w="490" w:type="pct"/>
            <w:vMerge w:val="restart"/>
            <w:textDirection w:val="btLr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E96872" w:rsidRPr="00E96872" w:rsidRDefault="00E96872" w:rsidP="00953DC6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Основные формулы</w:t>
            </w:r>
            <w:r w:rsidR="00953DC6">
              <w:rPr>
                <w:rFonts w:ascii="Times New Roman" w:hAnsi="Times New Roman" w:cs="Times New Roman"/>
                <w:sz w:val="24"/>
                <w:szCs w:val="24"/>
              </w:rPr>
              <w:t xml:space="preserve"> и вспомогательные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</w:tc>
      </w:tr>
      <w:tr w:rsidR="00E96872" w:rsidRPr="00E96872" w:rsidTr="00953DC6">
        <w:trPr>
          <w:cantSplit/>
        </w:trPr>
        <w:tc>
          <w:tcPr>
            <w:tcW w:w="490" w:type="pct"/>
            <w:vMerge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872" w:rsidRPr="002C161C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E96872" w:rsidRPr="00E96872" w:rsidRDefault="005103C5" w:rsidP="00953DC6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E96872" w:rsidRPr="00E96872" w:rsidRDefault="00E96872" w:rsidP="00953DC6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E96872" w:rsidRPr="00E96872" w:rsidRDefault="00E96872" w:rsidP="00953DC6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E96872" w:rsidRPr="00E96872" w:rsidRDefault="00E96872" w:rsidP="00953DC6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1394" w:type="pct"/>
            <w:gridSpan w:val="2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872" w:rsidRPr="00E96872" w:rsidRDefault="00E96872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E96872" w:rsidRDefault="00E96872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953DC6" w:rsidRPr="00E96872" w:rsidRDefault="00953DC6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E9687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6872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E96872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E96872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E96872" w:rsidRPr="00E96872" w:rsidRDefault="005103C5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(88)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E96872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E96872" w:rsidRPr="00E96872" w:rsidRDefault="005103C5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(89)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E96872" w:rsidRPr="00E96872" w:rsidRDefault="005103C5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(90)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E96872" w:rsidRPr="00E96872" w:rsidRDefault="005103C5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(91)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AD1D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(92)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В свою очередь,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(93)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(94)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(95)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получим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(96)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(97)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(98)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(99)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E96872">
        <w:rPr>
          <w:rFonts w:ascii="Times New Roman" w:hAnsi="Times New Roman" w:cs="Times New Roman"/>
          <w:i/>
          <w:sz w:val="24"/>
          <w:szCs w:val="24"/>
        </w:rPr>
        <w:t>весами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(100)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E96872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или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E96872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(101)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(102)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(103)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(104)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]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(105)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AD1D0C" w:rsidRDefault="00AD1D0C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D0C" w:rsidRDefault="00AD1D0C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D0C" w:rsidRDefault="00AD1D0C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D0C" w:rsidRPr="00E96872" w:rsidRDefault="00AD1D0C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lastRenderedPageBreak/>
        <w:t>1.5.2 Средняя квадратическая погрешность единицы веса</w:t>
      </w:r>
    </w:p>
    <w:p w:rsidR="00AD1D0C" w:rsidRPr="00E96872" w:rsidRDefault="00AD1D0C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(106)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E96872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(107)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или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(108)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(109)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AD1D0C" w:rsidRDefault="00AD1D0C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(110)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(111)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или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(114)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т.е.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(115)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E96872" w:rsidRPr="00E96872" w:rsidRDefault="00E96872" w:rsidP="00AD1D0C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(116)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E96872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(117)</w:t>
      </w:r>
    </w:p>
    <w:p w:rsidR="00E96872" w:rsidRPr="00E96872" w:rsidRDefault="00E96872" w:rsidP="00AD1D0C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(118)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; 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E96872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(119)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 обозначают</w:t>
      </w:r>
      <w:r w:rsidRPr="00E96872">
        <w:rPr>
          <w:rFonts w:ascii="Times New Roman" w:hAnsi="Times New Roman" w:cs="Times New Roman"/>
          <w:b/>
          <w:sz w:val="24"/>
          <w:szCs w:val="24"/>
        </w:rPr>
        <w:t>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sz w:val="24"/>
          <w:szCs w:val="24"/>
        </w:rPr>
        <w:t xml:space="preserve">)  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(120)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б)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(121)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sz w:val="24"/>
          <w:szCs w:val="24"/>
        </w:rPr>
        <w:t>)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E96872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E96872">
        <w:rPr>
          <w:rFonts w:ascii="Times New Roman" w:hAnsi="Times New Roman" w:cs="Times New Roman"/>
          <w:sz w:val="24"/>
          <w:szCs w:val="24"/>
        </w:rPr>
        <w:sym w:font="Symbol" w:char="F044"/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</w:t>
      </w:r>
      <w:r w:rsidRPr="00E96872">
        <w:rPr>
          <w:rFonts w:ascii="Times New Roman" w:hAnsi="Times New Roman" w:cs="Times New Roman"/>
          <w:sz w:val="24"/>
          <w:szCs w:val="24"/>
        </w:rPr>
        <w:sym w:font="Symbol" w:char="F044"/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E96872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г)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по формуле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(123)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E96872">
        <w:rPr>
          <w:rFonts w:ascii="Times New Roman" w:hAnsi="Times New Roman" w:cs="Times New Roman"/>
          <w:sz w:val="24"/>
          <w:szCs w:val="24"/>
        </w:rPr>
        <w:t>, Н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E96872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(124)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= 1,2,3,…,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(125)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>(126)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>: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(128)</w:t>
      </w:r>
      <w:r w:rsidR="00AD1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0C" w:rsidRPr="00E96872" w:rsidRDefault="00AD1D0C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</w:t>
      </w:r>
      <w:r w:rsidR="00AD1D0C">
        <w:rPr>
          <w:rFonts w:ascii="Times New Roman" w:hAnsi="Times New Roman" w:cs="Times New Roman"/>
          <w:sz w:val="24"/>
          <w:szCs w:val="24"/>
        </w:rPr>
        <w:t>тся по результатам трех неравно</w:t>
      </w:r>
      <w:r w:rsidRPr="00E96872">
        <w:rPr>
          <w:rFonts w:ascii="Times New Roman" w:hAnsi="Times New Roman" w:cs="Times New Roman"/>
          <w:sz w:val="24"/>
          <w:szCs w:val="24"/>
        </w:rPr>
        <w:t xml:space="preserve">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Таблица 6</w:t>
      </w: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3745"/>
        <w:gridCol w:w="3744"/>
      </w:tblGrid>
      <w:tr w:rsidR="00E96872" w:rsidRPr="00E96872" w:rsidTr="00E96872">
        <w:tc>
          <w:tcPr>
            <w:tcW w:w="1087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E96872" w:rsidRPr="00E96872" w:rsidTr="00E96872">
        <w:tc>
          <w:tcPr>
            <w:tcW w:w="1087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96872" w:rsidRPr="00E96872" w:rsidTr="00E96872">
        <w:tc>
          <w:tcPr>
            <w:tcW w:w="1087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96872" w:rsidRPr="00E96872" w:rsidTr="00E96872">
        <w:tc>
          <w:tcPr>
            <w:tcW w:w="1087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3230" cy="1158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Таблица 7</w:t>
      </w: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375"/>
        <w:gridCol w:w="1118"/>
        <w:gridCol w:w="798"/>
        <w:gridCol w:w="678"/>
        <w:gridCol w:w="997"/>
        <w:gridCol w:w="997"/>
        <w:gridCol w:w="597"/>
        <w:gridCol w:w="997"/>
        <w:gridCol w:w="997"/>
      </w:tblGrid>
      <w:tr w:rsidR="00E96872" w:rsidRPr="00E96872" w:rsidTr="00AD1D0C">
        <w:trPr>
          <w:jc w:val="center"/>
        </w:trPr>
        <w:tc>
          <w:tcPr>
            <w:tcW w:w="53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E96872" w:rsidRPr="00E96872" w:rsidTr="00AD1D0C">
        <w:trPr>
          <w:jc w:val="center"/>
        </w:trPr>
        <w:tc>
          <w:tcPr>
            <w:tcW w:w="53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6872" w:rsidRPr="00E96872" w:rsidTr="00AD1D0C">
        <w:trPr>
          <w:jc w:val="center"/>
        </w:trPr>
        <w:tc>
          <w:tcPr>
            <w:tcW w:w="53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6872" w:rsidRPr="00E96872" w:rsidTr="00AD1D0C">
        <w:trPr>
          <w:jc w:val="center"/>
        </w:trPr>
        <w:tc>
          <w:tcPr>
            <w:tcW w:w="53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E96872" w:rsidRPr="00E96872" w:rsidRDefault="005103C5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E96872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sz w:val="24"/>
          <w:szCs w:val="24"/>
        </w:rPr>
        <w:t xml:space="preserve">´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sz w:val="24"/>
          <w:szCs w:val="24"/>
        </w:rPr>
        <w:t>´ = 403,883 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(129)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E96872">
        <w:rPr>
          <w:rFonts w:ascii="Times New Roman" w:hAnsi="Times New Roman" w:cs="Times New Roman"/>
          <w:i/>
          <w:sz w:val="24"/>
          <w:szCs w:val="24"/>
        </w:rPr>
        <w:t>λ</w:t>
      </w:r>
      <w:r w:rsidRPr="00E96872">
        <w:rPr>
          <w:rFonts w:ascii="Times New Roman" w:hAnsi="Times New Roman" w:cs="Times New Roman"/>
          <w:sz w:val="24"/>
          <w:szCs w:val="24"/>
        </w:rPr>
        <w:t>, т.е.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(130)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E96872" w:rsidRPr="00E96872" w:rsidRDefault="005103C5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(131)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E9687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E96872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E96872" w:rsidRPr="00E96872" w:rsidRDefault="005103C5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3518E8" w:rsidRPr="00E96872" w:rsidRDefault="003518E8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518E8" w:rsidRPr="00E96872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03C5" w:rsidRDefault="005103C5" w:rsidP="00F8658F">
      <w:pPr>
        <w:spacing w:after="0" w:line="240" w:lineRule="auto"/>
      </w:pPr>
      <w:r>
        <w:separator/>
      </w:r>
    </w:p>
  </w:endnote>
  <w:endnote w:type="continuationSeparator" w:id="0">
    <w:p w:rsidR="005103C5" w:rsidRDefault="005103C5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872" w:rsidRDefault="00372A44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9687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6872">
      <w:rPr>
        <w:rStyle w:val="af0"/>
        <w:noProof/>
      </w:rPr>
      <w:t>16</w:t>
    </w:r>
    <w:r>
      <w:rPr>
        <w:rStyle w:val="af0"/>
      </w:rPr>
      <w:fldChar w:fldCharType="end"/>
    </w:r>
  </w:p>
  <w:p w:rsidR="00E96872" w:rsidRDefault="00E96872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872" w:rsidRDefault="00372A44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9687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340D">
      <w:rPr>
        <w:rStyle w:val="af0"/>
        <w:noProof/>
      </w:rPr>
      <w:t>18</w:t>
    </w:r>
    <w:r>
      <w:rPr>
        <w:rStyle w:val="af0"/>
      </w:rPr>
      <w:fldChar w:fldCharType="end"/>
    </w:r>
  </w:p>
  <w:p w:rsidR="00E96872" w:rsidRDefault="00E96872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03C5" w:rsidRDefault="005103C5" w:rsidP="00F8658F">
      <w:pPr>
        <w:spacing w:after="0" w:line="240" w:lineRule="auto"/>
      </w:pPr>
      <w:r>
        <w:separator/>
      </w:r>
    </w:p>
  </w:footnote>
  <w:footnote w:type="continuationSeparator" w:id="0">
    <w:p w:rsidR="005103C5" w:rsidRDefault="005103C5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3E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2C817F12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2" w15:restartNumberingAfterBreak="0">
    <w:nsid w:val="3FB712A8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5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59B711DD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B3D25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74A34A1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17"/>
  </w:num>
  <w:num w:numId="9">
    <w:abstractNumId w:val="21"/>
  </w:num>
  <w:num w:numId="10">
    <w:abstractNumId w:val="19"/>
  </w:num>
  <w:num w:numId="11">
    <w:abstractNumId w:val="10"/>
  </w:num>
  <w:num w:numId="12">
    <w:abstractNumId w:val="15"/>
  </w:num>
  <w:num w:numId="13">
    <w:abstractNumId w:val="23"/>
  </w:num>
  <w:num w:numId="14">
    <w:abstractNumId w:val="11"/>
  </w:num>
  <w:num w:numId="15">
    <w:abstractNumId w:val="14"/>
  </w:num>
  <w:num w:numId="16">
    <w:abstractNumId w:val="0"/>
  </w:num>
  <w:num w:numId="17">
    <w:abstractNumId w:val="6"/>
  </w:num>
  <w:num w:numId="18">
    <w:abstractNumId w:val="16"/>
  </w:num>
  <w:num w:numId="19">
    <w:abstractNumId w:val="5"/>
  </w:num>
  <w:num w:numId="20">
    <w:abstractNumId w:val="18"/>
  </w:num>
  <w:num w:numId="21">
    <w:abstractNumId w:val="12"/>
  </w:num>
  <w:num w:numId="22">
    <w:abstractNumId w:val="20"/>
  </w:num>
  <w:num w:numId="23">
    <w:abstractNumId w:val="22"/>
  </w:num>
  <w:num w:numId="2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3F"/>
    <w:rsid w:val="00030D6B"/>
    <w:rsid w:val="0009340D"/>
    <w:rsid w:val="000D1259"/>
    <w:rsid w:val="000F5E9C"/>
    <w:rsid w:val="00122C26"/>
    <w:rsid w:val="00152AD9"/>
    <w:rsid w:val="00170630"/>
    <w:rsid w:val="001C3F47"/>
    <w:rsid w:val="00221C3D"/>
    <w:rsid w:val="002859FD"/>
    <w:rsid w:val="002934B1"/>
    <w:rsid w:val="002C161C"/>
    <w:rsid w:val="00322E9B"/>
    <w:rsid w:val="003518E8"/>
    <w:rsid w:val="00355AC4"/>
    <w:rsid w:val="00372A44"/>
    <w:rsid w:val="00375B16"/>
    <w:rsid w:val="003C3E6E"/>
    <w:rsid w:val="003E5B45"/>
    <w:rsid w:val="00410D68"/>
    <w:rsid w:val="00462A07"/>
    <w:rsid w:val="004A387B"/>
    <w:rsid w:val="004B47CA"/>
    <w:rsid w:val="004C3975"/>
    <w:rsid w:val="00504AC3"/>
    <w:rsid w:val="005103C5"/>
    <w:rsid w:val="00515D2D"/>
    <w:rsid w:val="005534EE"/>
    <w:rsid w:val="00586E17"/>
    <w:rsid w:val="00593B66"/>
    <w:rsid w:val="0062718A"/>
    <w:rsid w:val="0063283F"/>
    <w:rsid w:val="00646410"/>
    <w:rsid w:val="00646503"/>
    <w:rsid w:val="006466F4"/>
    <w:rsid w:val="0066776F"/>
    <w:rsid w:val="006C3E40"/>
    <w:rsid w:val="006E7904"/>
    <w:rsid w:val="00702499"/>
    <w:rsid w:val="007224B4"/>
    <w:rsid w:val="007353AC"/>
    <w:rsid w:val="00786DF1"/>
    <w:rsid w:val="00790137"/>
    <w:rsid w:val="007D4803"/>
    <w:rsid w:val="00830F24"/>
    <w:rsid w:val="00842304"/>
    <w:rsid w:val="008D4FE5"/>
    <w:rsid w:val="008D6EA1"/>
    <w:rsid w:val="008E183D"/>
    <w:rsid w:val="00911AD9"/>
    <w:rsid w:val="00912FA0"/>
    <w:rsid w:val="0092738C"/>
    <w:rsid w:val="00953DC6"/>
    <w:rsid w:val="009C3C36"/>
    <w:rsid w:val="009E711D"/>
    <w:rsid w:val="00A136A8"/>
    <w:rsid w:val="00A31CDA"/>
    <w:rsid w:val="00A3681A"/>
    <w:rsid w:val="00A451E1"/>
    <w:rsid w:val="00A9448B"/>
    <w:rsid w:val="00AA16E4"/>
    <w:rsid w:val="00AD0010"/>
    <w:rsid w:val="00AD1D0C"/>
    <w:rsid w:val="00AE624A"/>
    <w:rsid w:val="00B0779F"/>
    <w:rsid w:val="00BA032E"/>
    <w:rsid w:val="00C153EC"/>
    <w:rsid w:val="00C15B04"/>
    <w:rsid w:val="00C40707"/>
    <w:rsid w:val="00C823CD"/>
    <w:rsid w:val="00CD2645"/>
    <w:rsid w:val="00CD5230"/>
    <w:rsid w:val="00D1283F"/>
    <w:rsid w:val="00D22FA7"/>
    <w:rsid w:val="00D60F30"/>
    <w:rsid w:val="00D7349B"/>
    <w:rsid w:val="00D92577"/>
    <w:rsid w:val="00D94ADD"/>
    <w:rsid w:val="00DE3353"/>
    <w:rsid w:val="00E17E16"/>
    <w:rsid w:val="00E63858"/>
    <w:rsid w:val="00E83AFE"/>
    <w:rsid w:val="00E96872"/>
    <w:rsid w:val="00F2797B"/>
    <w:rsid w:val="00F8658F"/>
    <w:rsid w:val="00FB2BE8"/>
    <w:rsid w:val="00FD2B1B"/>
    <w:rsid w:val="00FD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8BEFAA"/>
  <w15:docId w15:val="{06364F4C-0E47-E54E-9A85-2C23537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E968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68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9687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9687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E968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E96872"/>
    <w:rPr>
      <w:color w:val="800080"/>
      <w:u w:val="single"/>
    </w:rPr>
  </w:style>
  <w:style w:type="paragraph" w:styleId="aff">
    <w:name w:val="Document Map"/>
    <w:basedOn w:val="a"/>
    <w:link w:val="aff0"/>
    <w:semiHidden/>
    <w:rsid w:val="00E968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E9687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E96872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E96872"/>
  </w:style>
  <w:style w:type="table" w:styleId="aff2">
    <w:name w:val="Table Grid"/>
    <w:basedOn w:val="a1"/>
    <w:uiPriority w:val="59"/>
    <w:rsid w:val="00E968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E96872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E96872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E96872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E9687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E96872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E9687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E96872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E9687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E96872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E96872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E96872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E96872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E96872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E96872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E96872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E9687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E96872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E96872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E968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E968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E96872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E96872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E96872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E96872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E968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E9687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E9687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E96872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/book/147160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21" Type="http://schemas.openxmlformats.org/officeDocument/2006/relationships/hyperlink" Target="http://education.polpred.com/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32444" TargetMode="External"/><Relationship Id="rId25" Type="http://schemas.openxmlformats.org/officeDocument/2006/relationships/hyperlink" Target="https://www1.fips.ru/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205" TargetMode="External"/><Relationship Id="rId20" Type="http://schemas.openxmlformats.org/officeDocument/2006/relationships/hyperlink" Target="https://e.lanbook.com/book/6432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kt/q6pmlrvj6hz3r6jmh0h3lwrm0000gn/T/com.microsoft.Word/WebArchiveCopyPasteTempFiles/page1image25829296" TargetMode="External"/><Relationship Id="rId24" Type="http://schemas.openxmlformats.org/officeDocument/2006/relationships/hyperlink" Target="http://education.polpred.com/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0089838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image" Target="media/image5.wmf"/><Relationship Id="rId36" Type="http://schemas.openxmlformats.org/officeDocument/2006/relationships/oleObject" Target="embeddings/oleObject4.bin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73707" TargetMode="Externa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library.ru/item.asp?id=3629231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6.wmf"/><Relationship Id="rId35" Type="http://schemas.openxmlformats.org/officeDocument/2006/relationships/image" Target="media/image10.wmf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556F-442B-4299-A09D-9CBAA9F2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47</Pages>
  <Words>14116</Words>
  <Characters>80467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38</cp:revision>
  <cp:lastPrinted>2020-03-27T06:40:00Z</cp:lastPrinted>
  <dcterms:created xsi:type="dcterms:W3CDTF">2018-11-03T03:38:00Z</dcterms:created>
  <dcterms:modified xsi:type="dcterms:W3CDTF">2020-11-02T12:21:00Z</dcterms:modified>
</cp:coreProperties>
</file>