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25C" w:rsidRDefault="006F0983" w:rsidP="00953A58">
      <w:pPr>
        <w:rPr>
          <w:b/>
        </w:rPr>
      </w:pPr>
      <w:r w:rsidRPr="006F0983"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"/>
          </v:shape>
        </w:pict>
      </w:r>
      <w:r w:rsidRPr="006F0983">
        <w:rPr>
          <w:szCs w:val="20"/>
        </w:rPr>
        <w:lastRenderedPageBreak/>
        <w:pict>
          <v:shape id="_x0000_i1026" type="#_x0000_t75" style="width:481.25pt;height:697.25pt">
            <v:imagedata r:id="rId9" o:title="Б1"/>
          </v:shape>
        </w:pict>
      </w:r>
      <w:bookmarkStart w:id="0" w:name="_GoBack"/>
      <w:r w:rsidRPr="006F0983">
        <w:rPr>
          <w:szCs w:val="20"/>
        </w:rPr>
        <w:lastRenderedPageBreak/>
        <w:pict>
          <v:shape id="_x0000_i1027" type="#_x0000_t75" style="width:481.25pt;height:697.25pt">
            <v:imagedata r:id="rId10" o:title="Б1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2A01B3" w:rsidRPr="00705FA2" w:rsidRDefault="002A01B3" w:rsidP="005872FB">
      <w:pPr>
        <w:ind w:firstLine="567"/>
        <w:rPr>
          <w:b/>
        </w:rPr>
      </w:pPr>
    </w:p>
    <w:p w:rsidR="005872FB" w:rsidRPr="005872FB" w:rsidRDefault="005872FB" w:rsidP="005872FB">
      <w:pPr>
        <w:ind w:firstLine="540"/>
        <w:jc w:val="both"/>
        <w:rPr>
          <w:bCs/>
        </w:rPr>
      </w:pPr>
      <w:r w:rsidRPr="005872FB">
        <w:rPr>
          <w:bCs/>
        </w:rPr>
        <w:t>Целями освоения дисциплины «</w:t>
      </w:r>
      <w:r w:rsidR="0089777D">
        <w:rPr>
          <w:bCs/>
        </w:rPr>
        <w:t>Технология и безопасность взрывных работ</w:t>
      </w:r>
      <w:r w:rsidRPr="005872FB">
        <w:rPr>
          <w:bCs/>
        </w:rPr>
        <w:t xml:space="preserve">» являются: </w:t>
      </w:r>
    </w:p>
    <w:p w:rsidR="00D1025C" w:rsidRPr="00705FA2" w:rsidRDefault="0089777D" w:rsidP="005872FB">
      <w:pPr>
        <w:jc w:val="both"/>
      </w:pPr>
      <w:r w:rsidRPr="0092767B">
        <w:t xml:space="preserve">усвоение студентами </w:t>
      </w:r>
      <w:r>
        <w:rPr>
          <w:rFonts w:eastAsia="Calibri"/>
          <w:sz w:val="23"/>
          <w:szCs w:val="23"/>
        </w:rPr>
        <w:t>технологии</w:t>
      </w:r>
      <w:r w:rsidRPr="00B92C50">
        <w:rPr>
          <w:rFonts w:eastAsia="Calibri"/>
          <w:sz w:val="23"/>
          <w:szCs w:val="23"/>
        </w:rPr>
        <w:t xml:space="preserve"> безопасного вед</w:t>
      </w:r>
      <w:r>
        <w:rPr>
          <w:rFonts w:eastAsia="Calibri"/>
          <w:sz w:val="23"/>
          <w:szCs w:val="23"/>
        </w:rPr>
        <w:t>ения взрывных ра</w:t>
      </w:r>
      <w:r w:rsidRPr="00B92C50">
        <w:rPr>
          <w:rFonts w:eastAsia="Calibri"/>
          <w:sz w:val="23"/>
          <w:szCs w:val="23"/>
        </w:rPr>
        <w:t>бот в промышленности</w:t>
      </w:r>
      <w:r>
        <w:rPr>
          <w:rFonts w:eastAsia="Calibri"/>
          <w:sz w:val="23"/>
          <w:szCs w:val="23"/>
        </w:rPr>
        <w:t xml:space="preserve"> и </w:t>
      </w:r>
      <w:r>
        <w:t>р</w:t>
      </w:r>
      <w:r>
        <w:t>а</w:t>
      </w:r>
      <w:r>
        <w:t>бот с взрывчатыми материалами</w:t>
      </w:r>
      <w:r w:rsidR="005872FB">
        <w:t xml:space="preserve">; </w:t>
      </w:r>
      <w:r w:rsidR="005872FB" w:rsidRPr="00346EBF">
        <w:t>развитие у студентов личностных качеств, а также форм</w:t>
      </w:r>
      <w:r w:rsidR="005872FB" w:rsidRPr="00346EBF">
        <w:t>и</w:t>
      </w:r>
      <w:r w:rsidR="005872FB" w:rsidRPr="00346EBF">
        <w:t>рование профессиональных компетенций в соответствии с требованиями ФГОС ВО по сп</w:t>
      </w:r>
      <w:r w:rsidR="005872FB" w:rsidRPr="00346EBF">
        <w:t>е</w:t>
      </w:r>
      <w:r w:rsidR="005872FB" w:rsidRPr="00346EBF">
        <w:t xml:space="preserve">циальности </w:t>
      </w:r>
      <w:r w:rsidR="005872FB" w:rsidRPr="005872FB">
        <w:t>21.05.04 Горное дело</w:t>
      </w:r>
      <w:r w:rsidR="005872FB"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</w:t>
      </w:r>
      <w:r w:rsidR="00993D3D" w:rsidRPr="00993D3D">
        <w:rPr>
          <w:b/>
        </w:rPr>
        <w:t>е</w:t>
      </w:r>
      <w:r w:rsidR="00993D3D" w:rsidRPr="00993D3D">
        <w:rPr>
          <w:b/>
        </w:rPr>
        <w:t>циалиста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r w:rsidR="00126C8E">
        <w:rPr>
          <w:bCs/>
        </w:rPr>
        <w:t>Технология и безопасность взрывных работ</w:t>
      </w:r>
      <w:r w:rsidRPr="00570135">
        <w:rPr>
          <w:bCs/>
        </w:rPr>
        <w:t>» входит в базовую часть бл</w:t>
      </w:r>
      <w:r w:rsidRPr="00570135">
        <w:rPr>
          <w:bCs/>
        </w:rPr>
        <w:t>о</w:t>
      </w:r>
      <w:r w:rsidRPr="00570135">
        <w:rPr>
          <w:bCs/>
        </w:rPr>
        <w:t>ка 1 образовательной программы.</w:t>
      </w:r>
    </w:p>
    <w:p w:rsidR="00570135" w:rsidRPr="00126C8E" w:rsidRDefault="00570135" w:rsidP="00F871AB">
      <w:pPr>
        <w:pStyle w:val="31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453A17" w:rsidRPr="00126C8E">
        <w:rPr>
          <w:sz w:val="24"/>
          <w:szCs w:val="24"/>
        </w:rPr>
        <w:t>«</w:t>
      </w:r>
      <w:r w:rsidR="00453A17">
        <w:rPr>
          <w:sz w:val="24"/>
          <w:szCs w:val="24"/>
        </w:rPr>
        <w:t>Физика</w:t>
      </w:r>
      <w:r w:rsidR="00453A17" w:rsidRPr="00126C8E">
        <w:rPr>
          <w:sz w:val="24"/>
          <w:szCs w:val="24"/>
        </w:rPr>
        <w:t>», «</w:t>
      </w:r>
      <w:r w:rsidR="00453A17">
        <w:rPr>
          <w:sz w:val="24"/>
          <w:szCs w:val="24"/>
        </w:rPr>
        <w:t>Математика</w:t>
      </w:r>
      <w:r w:rsidR="00453A17" w:rsidRPr="00126C8E">
        <w:rPr>
          <w:sz w:val="24"/>
          <w:szCs w:val="24"/>
        </w:rPr>
        <w:t>»</w:t>
      </w:r>
      <w:r w:rsidR="00453A17">
        <w:rPr>
          <w:sz w:val="24"/>
          <w:szCs w:val="24"/>
        </w:rPr>
        <w:t>, «Геология»</w:t>
      </w:r>
      <w:r w:rsidR="00F871AB" w:rsidRPr="00126C8E">
        <w:rPr>
          <w:sz w:val="24"/>
          <w:szCs w:val="24"/>
        </w:rPr>
        <w:t>.</w:t>
      </w:r>
    </w:p>
    <w:p w:rsidR="00570135" w:rsidRPr="00570135" w:rsidRDefault="00570135" w:rsidP="00570135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</w:t>
      </w:r>
      <w:r w:rsidRPr="00570135">
        <w:rPr>
          <w:bCs/>
        </w:rPr>
        <w:t>б</w:t>
      </w:r>
      <w:r w:rsidRPr="00570135">
        <w:rPr>
          <w:bCs/>
        </w:rPr>
        <w:t xml:space="preserve">ходимы при освоение дисциплин: </w:t>
      </w:r>
      <w:r w:rsidR="00E0203E" w:rsidRPr="0092767B">
        <w:t>«</w:t>
      </w:r>
      <w:r w:rsidR="009C48E2">
        <w:t>Проектирование и организация взрывных работ</w:t>
      </w:r>
      <w:r w:rsidR="00E0203E" w:rsidRPr="0092767B">
        <w:t>», «</w:t>
      </w:r>
      <w:r w:rsidR="009C48E2">
        <w:t>Пр</w:t>
      </w:r>
      <w:r w:rsidR="009C48E2">
        <w:t>о</w:t>
      </w:r>
      <w:r w:rsidR="009C48E2">
        <w:t>мышленные взрывчатые материалы</w:t>
      </w:r>
      <w:r w:rsidR="00E0203E" w:rsidRPr="0092767B">
        <w:t>»</w:t>
      </w:r>
      <w:r w:rsidR="009C48E2">
        <w:t>, «Технология взрывных работ»</w:t>
      </w:r>
      <w:r w:rsidR="00E0203E">
        <w:t>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7103CF">
        <w:rPr>
          <w:bCs/>
        </w:rPr>
        <w:t>Технология и безопасность взрывных работ</w:t>
      </w:r>
      <w:r w:rsidRPr="00993D3D">
        <w:t>» об</w:t>
      </w:r>
      <w:r w:rsidRPr="00993D3D">
        <w:t>у</w:t>
      </w:r>
      <w:r w:rsidRPr="00993D3D">
        <w:t>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729"/>
        <w:gridCol w:w="7964"/>
      </w:tblGrid>
      <w:tr w:rsidR="00EF2764" w:rsidRPr="00346EBF" w:rsidTr="001F5F95">
        <w:trPr>
          <w:trHeight w:val="562"/>
          <w:tblHeader/>
        </w:trPr>
        <w:tc>
          <w:tcPr>
            <w:tcW w:w="892" w:type="pct"/>
            <w:vAlign w:val="center"/>
          </w:tcPr>
          <w:p w:rsidR="00EF2764" w:rsidRPr="00346EBF" w:rsidRDefault="00EF2764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4108" w:type="pct"/>
            <w:shd w:val="clear" w:color="auto" w:fill="auto"/>
            <w:vAlign w:val="center"/>
          </w:tcPr>
          <w:p w:rsidR="00EF2764" w:rsidRPr="00346EBF" w:rsidRDefault="00EF2764" w:rsidP="008F1EE6">
            <w:pPr>
              <w:jc w:val="center"/>
            </w:pPr>
            <w:r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993D3D" w:rsidRPr="001F5F95" w:rsidRDefault="001F5F95" w:rsidP="001F5F95">
            <w:pPr>
              <w:jc w:val="both"/>
              <w:rPr>
                <w:b/>
              </w:rPr>
            </w:pPr>
            <w:r w:rsidRPr="001F5F95">
              <w:rPr>
                <w:b/>
              </w:rPr>
              <w:t>ОПК-5 готовностью использовать научные законы и методы при геолого-промышленной оценке месторождений твердых полезных ископаемых и горных отв</w:t>
            </w:r>
            <w:r w:rsidRPr="001F5F95">
              <w:rPr>
                <w:b/>
              </w:rPr>
              <w:t>о</w:t>
            </w:r>
            <w:r w:rsidRPr="001F5F95">
              <w:rPr>
                <w:b/>
              </w:rPr>
              <w:t>дов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Pr="001F5F95" w:rsidRDefault="001F5F95" w:rsidP="00EF2764">
            <w:r>
              <w:t>Знать</w:t>
            </w:r>
          </w:p>
        </w:tc>
        <w:tc>
          <w:tcPr>
            <w:tcW w:w="4108" w:type="pct"/>
          </w:tcPr>
          <w:p w:rsidR="001F5F95" w:rsidRDefault="00A67AAE" w:rsidP="00EF2764">
            <w:r w:rsidRPr="00A67AAE">
              <w:t>-</w:t>
            </w:r>
            <w:r>
              <w:t xml:space="preserve"> </w:t>
            </w:r>
            <w:r w:rsidRPr="00A67AAE">
              <w:t>Методы и организацию взрывных работ, их воздействие на массив горных пород</w:t>
            </w:r>
            <w:r>
              <w:t>;</w:t>
            </w:r>
          </w:p>
          <w:p w:rsidR="00A67AAE" w:rsidRPr="00A67AAE" w:rsidRDefault="00A67AAE" w:rsidP="00A67AAE">
            <w:r>
              <w:t>-</w:t>
            </w:r>
            <w:r w:rsidR="00736923">
              <w:t xml:space="preserve"> Методики</w:t>
            </w:r>
            <w:r>
              <w:t xml:space="preserve"> оценки качества взрывных работ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Уметь</w:t>
            </w:r>
          </w:p>
        </w:tc>
        <w:tc>
          <w:tcPr>
            <w:tcW w:w="4108" w:type="pct"/>
          </w:tcPr>
          <w:p w:rsidR="001F5F95" w:rsidRPr="00A67AAE" w:rsidRDefault="00A67AAE" w:rsidP="00EF2764">
            <w:r>
              <w:t>- Использовать научные законы и методы оценки качества взрывного дро</w:t>
            </w:r>
            <w:r>
              <w:t>б</w:t>
            </w:r>
            <w:r>
              <w:t>ления</w:t>
            </w:r>
          </w:p>
        </w:tc>
      </w:tr>
      <w:tr w:rsidR="001F5F95" w:rsidRPr="00346EBF" w:rsidTr="001F5F95">
        <w:tc>
          <w:tcPr>
            <w:tcW w:w="892" w:type="pct"/>
          </w:tcPr>
          <w:p w:rsidR="001F5F95" w:rsidRDefault="001F5F95" w:rsidP="00EF2764">
            <w:r>
              <w:t>Владеть</w:t>
            </w:r>
          </w:p>
        </w:tc>
        <w:tc>
          <w:tcPr>
            <w:tcW w:w="4108" w:type="pct"/>
          </w:tcPr>
          <w:p w:rsidR="001F5F95" w:rsidRPr="00A67AAE" w:rsidRDefault="00A67AAE" w:rsidP="00EF2764">
            <w:r>
              <w:t>- Отраслевыми правилами при проектировании и производстве взрывных работ</w:t>
            </w:r>
          </w:p>
        </w:tc>
      </w:tr>
      <w:tr w:rsidR="001F5F95" w:rsidRPr="00346EBF" w:rsidTr="009067E4">
        <w:tc>
          <w:tcPr>
            <w:tcW w:w="5000" w:type="pct"/>
            <w:gridSpan w:val="2"/>
          </w:tcPr>
          <w:p w:rsidR="001F5F95" w:rsidRPr="00346EBF" w:rsidRDefault="001F5F95" w:rsidP="00EF2764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 xml:space="preserve">4 </w:t>
            </w:r>
            <w:r w:rsidRPr="00EF2764">
              <w:rPr>
                <w:b/>
                <w:color w:val="000000"/>
                <w:shd w:val="clear" w:color="auto" w:fill="FFFFFF"/>
              </w:rPr>
              <w:t>готовностью осуществлять техническое руководство горными и взрывными р</w:t>
            </w:r>
            <w:r w:rsidRPr="00EF2764">
              <w:rPr>
                <w:b/>
                <w:color w:val="000000"/>
                <w:shd w:val="clear" w:color="auto" w:fill="FFFFFF"/>
              </w:rPr>
              <w:t>а</w:t>
            </w:r>
            <w:r w:rsidRPr="00EF2764">
              <w:rPr>
                <w:b/>
                <w:color w:val="000000"/>
                <w:shd w:val="clear" w:color="auto" w:fill="FFFFFF"/>
              </w:rPr>
              <w:t>ботами при эксплуатационной разведке, добыче твердых полезных ископаемых, стро</w:t>
            </w:r>
            <w:r w:rsidRPr="00EF2764">
              <w:rPr>
                <w:b/>
                <w:color w:val="000000"/>
                <w:shd w:val="clear" w:color="auto" w:fill="FFFFFF"/>
              </w:rPr>
              <w:t>и</w:t>
            </w:r>
            <w:r w:rsidRPr="00EF2764">
              <w:rPr>
                <w:b/>
                <w:color w:val="000000"/>
                <w:shd w:val="clear" w:color="auto" w:fill="FFFFFF"/>
              </w:rPr>
              <w:t>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EF2764" w:rsidRPr="00617818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t>- Основные определения и понятия в области взрывных работ и работ с ВМ промышленного назначения;</w:t>
            </w:r>
          </w:p>
          <w:p w:rsidR="00617818" w:rsidRPr="00617818" w:rsidRDefault="00617818" w:rsidP="00617818">
            <w:r w:rsidRPr="00617818">
              <w:t>- Технику и технологию безопасного ведения взрывных работ;</w:t>
            </w:r>
          </w:p>
          <w:p w:rsidR="00617818" w:rsidRPr="00617818" w:rsidRDefault="00617818" w:rsidP="00617818">
            <w:pPr>
              <w:tabs>
                <w:tab w:val="left" w:pos="356"/>
                <w:tab w:val="left" w:pos="851"/>
              </w:tabs>
            </w:pPr>
            <w:r w:rsidRPr="00617818">
              <w:t>- Виды взрывов, методы ведения взрывных работ, способы взрывания и управления процессами взрывного разрушения;</w:t>
            </w:r>
          </w:p>
          <w:p w:rsidR="00EF2764" w:rsidRPr="00617818" w:rsidRDefault="00617818" w:rsidP="00617818">
            <w:pPr>
              <w:rPr>
                <w:color w:val="C00000"/>
              </w:rPr>
            </w:pPr>
            <w:r w:rsidRPr="00617818">
              <w:t>- Физико-химические и взрывчатые свойства промышленных ВВ и средств инициирования.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Уметь: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t>- Определять основные характеристики промышленных ВВ;</w:t>
            </w:r>
          </w:p>
          <w:p w:rsidR="00617818" w:rsidRPr="00617818" w:rsidRDefault="00617818" w:rsidP="00617818">
            <w:r w:rsidRPr="00617818">
              <w:t>- Выполнять расчеты параметров буровзрывных работ;</w:t>
            </w:r>
          </w:p>
          <w:p w:rsidR="00EF2764" w:rsidRPr="00617818" w:rsidRDefault="00617818" w:rsidP="00617818">
            <w:r w:rsidRPr="00617818">
              <w:rPr>
                <w:bCs/>
              </w:rPr>
              <w:t>- Осуществлять техническое руководство взрывными работами.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8F1EE6">
            <w:r w:rsidRPr="00346EBF">
              <w:t>Владеть:</w:t>
            </w:r>
          </w:p>
        </w:tc>
        <w:tc>
          <w:tcPr>
            <w:tcW w:w="4108" w:type="pct"/>
          </w:tcPr>
          <w:p w:rsidR="00617818" w:rsidRPr="00617818" w:rsidRDefault="00617818" w:rsidP="00617818">
            <w:r w:rsidRPr="00617818">
              <w:rPr>
                <w:color w:val="000000"/>
                <w:shd w:val="clear" w:color="auto" w:fill="FFFFFF"/>
              </w:rPr>
              <w:t>- Требованиями установленного порядка при обращении с ВМ промышле</w:t>
            </w:r>
            <w:r w:rsidRPr="00617818">
              <w:rPr>
                <w:color w:val="000000"/>
                <w:shd w:val="clear" w:color="auto" w:fill="FFFFFF"/>
              </w:rPr>
              <w:t>н</w:t>
            </w:r>
            <w:r w:rsidRPr="00617818">
              <w:rPr>
                <w:color w:val="000000"/>
                <w:shd w:val="clear" w:color="auto" w:fill="FFFFFF"/>
              </w:rPr>
              <w:t>ного назначения;</w:t>
            </w:r>
          </w:p>
          <w:p w:rsidR="00617818" w:rsidRPr="00617818" w:rsidRDefault="00617818" w:rsidP="00617818">
            <w:r w:rsidRPr="00617818">
              <w:lastRenderedPageBreak/>
              <w:t>- Навыками безопасного руководства взрывных работ;</w:t>
            </w:r>
          </w:p>
          <w:p w:rsidR="00EF2764" w:rsidRPr="00346EBF" w:rsidRDefault="00617818" w:rsidP="00617818">
            <w:r w:rsidRPr="00617818">
              <w:rPr>
                <w:color w:val="000000"/>
                <w:shd w:val="clear" w:color="auto" w:fill="FFFFFF"/>
              </w:rPr>
              <w:t>- Основными требованиями правил безопасности при непосредственном управлении взрывными работами.</w:t>
            </w:r>
          </w:p>
        </w:tc>
      </w:tr>
      <w:tr w:rsidR="00BA6F69" w:rsidRPr="00346EBF" w:rsidTr="00BA6F69">
        <w:tc>
          <w:tcPr>
            <w:tcW w:w="5000" w:type="pct"/>
            <w:gridSpan w:val="2"/>
          </w:tcPr>
          <w:p w:rsidR="00BA6F69" w:rsidRDefault="00BA6F69" w:rsidP="00EF2764">
            <w:pPr>
              <w:rPr>
                <w:color w:val="000000"/>
                <w:shd w:val="clear" w:color="auto" w:fill="FFFFFF"/>
              </w:rPr>
            </w:pPr>
            <w:r w:rsidRPr="00BA6F69">
              <w:rPr>
                <w:b/>
              </w:rPr>
              <w:lastRenderedPageBreak/>
              <w:t>ПК-11</w:t>
            </w:r>
            <w:r w:rsidR="00EF2764">
              <w:rPr>
                <w:b/>
              </w:rPr>
              <w:t xml:space="preserve"> </w:t>
            </w:r>
            <w:r w:rsidR="00BF0F09" w:rsidRPr="00EF2764">
              <w:rPr>
                <w:b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</w:t>
            </w:r>
            <w:r w:rsidR="00BF0F09" w:rsidRPr="00EF2764">
              <w:rPr>
                <w:b/>
              </w:rPr>
              <w:t>н</w:t>
            </w:r>
            <w:r w:rsidR="00BF0F09" w:rsidRPr="00EF2764">
              <w:rPr>
                <w:b/>
              </w:rPr>
              <w:t>троль качества работ и обеспечивать правильность выполнения их исполнителями, с</w:t>
            </w:r>
            <w:r w:rsidR="00BF0F09" w:rsidRPr="00EF2764">
              <w:rPr>
                <w:b/>
              </w:rPr>
              <w:t>о</w:t>
            </w:r>
            <w:r w:rsidR="00BF0F09" w:rsidRPr="00EF2764">
              <w:rPr>
                <w:b/>
              </w:rPr>
              <w:t>ставлять графики работ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617818" w:rsidRPr="00617818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Основные виды отчетной документации;</w:t>
            </w:r>
          </w:p>
          <w:p w:rsidR="00EF2764" w:rsidRDefault="00617818" w:rsidP="00617818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Порядок составления нарядов и заданий на выполнение взрывных работ.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Уметь:</w:t>
            </w:r>
          </w:p>
        </w:tc>
        <w:tc>
          <w:tcPr>
            <w:tcW w:w="4108" w:type="pct"/>
          </w:tcPr>
          <w:p w:rsidR="00617818" w:rsidRPr="00617818" w:rsidRDefault="00617818" w:rsidP="001F5F95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Использовать нормативную документацию при проектировании взрывных работ</w:t>
            </w:r>
          </w:p>
        </w:tc>
      </w:tr>
      <w:tr w:rsidR="00617818" w:rsidRPr="00346EBF" w:rsidTr="001F5F95">
        <w:tc>
          <w:tcPr>
            <w:tcW w:w="892" w:type="pct"/>
          </w:tcPr>
          <w:p w:rsidR="00617818" w:rsidRPr="00346EBF" w:rsidRDefault="00617818" w:rsidP="0062088B">
            <w:r w:rsidRPr="00346EBF">
              <w:t>Владеть:</w:t>
            </w:r>
          </w:p>
        </w:tc>
        <w:tc>
          <w:tcPr>
            <w:tcW w:w="4108" w:type="pct"/>
          </w:tcPr>
          <w:p w:rsidR="00617818" w:rsidRPr="00617818" w:rsidRDefault="00617818" w:rsidP="001F5F95">
            <w:pPr>
              <w:rPr>
                <w:color w:val="000000"/>
                <w:shd w:val="clear" w:color="auto" w:fill="FFFFFF"/>
              </w:rPr>
            </w:pPr>
            <w:r w:rsidRPr="00617818">
              <w:rPr>
                <w:color w:val="000000"/>
                <w:shd w:val="clear" w:color="auto" w:fill="FFFFFF"/>
              </w:rPr>
              <w:t>- Методами контроля качества взрывных работ</w:t>
            </w:r>
          </w:p>
        </w:tc>
      </w:tr>
      <w:tr w:rsidR="0062088B" w:rsidRPr="00346EBF" w:rsidTr="00BA6F69">
        <w:tc>
          <w:tcPr>
            <w:tcW w:w="5000" w:type="pct"/>
            <w:gridSpan w:val="2"/>
          </w:tcPr>
          <w:p w:rsidR="0062088B" w:rsidRDefault="0062088B" w:rsidP="00EF2764">
            <w:pPr>
              <w:rPr>
                <w:color w:val="000000"/>
                <w:shd w:val="clear" w:color="auto" w:fill="FFFFFF"/>
              </w:rPr>
            </w:pPr>
            <w:r w:rsidRPr="00BA6F69">
              <w:rPr>
                <w:b/>
              </w:rPr>
              <w:t>ПК-21</w:t>
            </w:r>
            <w:r w:rsidR="00EF2764">
              <w:rPr>
                <w:b/>
              </w:rPr>
              <w:t xml:space="preserve"> </w:t>
            </w:r>
            <w:r w:rsidRPr="00EF2764">
              <w:rPr>
                <w:b/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</w:t>
            </w:r>
            <w:r w:rsidRPr="00EF2764">
              <w:rPr>
                <w:b/>
                <w:color w:val="000000"/>
                <w:shd w:val="clear" w:color="auto" w:fill="FFFFFF"/>
              </w:rPr>
              <w:t>о</w:t>
            </w:r>
            <w:r w:rsidRPr="00EF2764">
              <w:rPr>
                <w:b/>
                <w:color w:val="000000"/>
                <w:shd w:val="clear" w:color="auto" w:fill="FFFFFF"/>
              </w:rPr>
              <w:t>логической и промышленной безопасности при производстве работ по эксплуатацио</w:t>
            </w:r>
            <w:r w:rsidRPr="00EF2764">
              <w:rPr>
                <w:b/>
                <w:color w:val="000000"/>
                <w:shd w:val="clear" w:color="auto" w:fill="FFFFFF"/>
              </w:rPr>
              <w:t>н</w:t>
            </w:r>
            <w:r w:rsidRPr="00EF2764">
              <w:rPr>
                <w:b/>
                <w:color w:val="000000"/>
                <w:shd w:val="clear" w:color="auto" w:fill="FFFFFF"/>
              </w:rPr>
              <w:t>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Знать</w:t>
            </w:r>
            <w:r>
              <w:t>:</w:t>
            </w:r>
          </w:p>
        </w:tc>
        <w:tc>
          <w:tcPr>
            <w:tcW w:w="4108" w:type="pct"/>
          </w:tcPr>
          <w:p w:rsidR="00A62602" w:rsidRPr="00A62602" w:rsidRDefault="00A62602" w:rsidP="00BA6F69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Нормативную документацию на проектирование взрывных работ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:rsidR="00EF2764" w:rsidRDefault="00EF2764" w:rsidP="00BA6F69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Требования безопасности при производстве взрывных работ</w:t>
            </w:r>
            <w:r w:rsidR="000104CA">
              <w:rPr>
                <w:color w:val="000000"/>
                <w:shd w:val="clear" w:color="auto" w:fill="FFFFFF"/>
              </w:rPr>
              <w:t>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Уметь:</w:t>
            </w:r>
          </w:p>
        </w:tc>
        <w:tc>
          <w:tcPr>
            <w:tcW w:w="4108" w:type="pct"/>
          </w:tcPr>
          <w:p w:rsidR="00EF2764" w:rsidRPr="00A62602" w:rsidRDefault="00EF2764" w:rsidP="00BA6F69">
            <w:r w:rsidRPr="00A62602">
              <w:t>- Демонстрировать навыки разработки нормативной документацией по безопасному производству взрывных работ</w:t>
            </w:r>
            <w:r w:rsidR="00246105" w:rsidRPr="00A62602">
              <w:t>;</w:t>
            </w:r>
          </w:p>
          <w:p w:rsidR="00EF2764" w:rsidRDefault="00A62602" w:rsidP="00BA6F69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Использовать нормативную документацию при проектировании и прои</w:t>
            </w:r>
            <w:r w:rsidRPr="00A62602">
              <w:rPr>
                <w:color w:val="000000"/>
                <w:shd w:val="clear" w:color="auto" w:fill="FFFFFF"/>
              </w:rPr>
              <w:t>з</w:t>
            </w:r>
            <w:r w:rsidRPr="00A62602">
              <w:rPr>
                <w:color w:val="000000"/>
                <w:shd w:val="clear" w:color="auto" w:fill="FFFFFF"/>
              </w:rPr>
              <w:t>водстве взрывных работ.</w:t>
            </w:r>
          </w:p>
        </w:tc>
      </w:tr>
      <w:tr w:rsidR="00EF2764" w:rsidRPr="00346EBF" w:rsidTr="001F5F95">
        <w:tc>
          <w:tcPr>
            <w:tcW w:w="892" w:type="pct"/>
          </w:tcPr>
          <w:p w:rsidR="00EF2764" w:rsidRPr="00346EBF" w:rsidRDefault="00EF2764" w:rsidP="0062088B">
            <w:r w:rsidRPr="00346EBF">
              <w:t>Владеть:</w:t>
            </w:r>
          </w:p>
        </w:tc>
        <w:tc>
          <w:tcPr>
            <w:tcW w:w="4108" w:type="pct"/>
          </w:tcPr>
          <w:p w:rsidR="00A62602" w:rsidRPr="00A62602" w:rsidRDefault="00A62602" w:rsidP="00A62602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Отраслевыми правилами безопасности при проектировании взрывных р</w:t>
            </w:r>
            <w:r w:rsidRPr="00A62602">
              <w:rPr>
                <w:color w:val="000000"/>
                <w:shd w:val="clear" w:color="auto" w:fill="FFFFFF"/>
              </w:rPr>
              <w:t>а</w:t>
            </w:r>
            <w:r w:rsidRPr="00A62602">
              <w:rPr>
                <w:color w:val="000000"/>
                <w:shd w:val="clear" w:color="auto" w:fill="FFFFFF"/>
              </w:rPr>
              <w:t>бот;</w:t>
            </w:r>
          </w:p>
          <w:p w:rsidR="00EF2764" w:rsidRDefault="00A62602" w:rsidP="00A62602">
            <w:pPr>
              <w:rPr>
                <w:color w:val="000000"/>
                <w:shd w:val="clear" w:color="auto" w:fill="FFFFFF"/>
              </w:rPr>
            </w:pPr>
            <w:r w:rsidRPr="00A62602">
              <w:rPr>
                <w:color w:val="000000"/>
                <w:shd w:val="clear" w:color="auto" w:fill="FFFFFF"/>
              </w:rPr>
              <w:t>- Методами обеспечения безопасности при производстве взрывных работ.</w:t>
            </w:r>
          </w:p>
        </w:tc>
      </w:tr>
    </w:tbl>
    <w:p w:rsidR="00570135" w:rsidRDefault="00570135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0104CA" w:rsidRDefault="000104CA">
      <w:pPr>
        <w:rPr>
          <w:b/>
          <w:bCs/>
        </w:rPr>
      </w:pPr>
      <w:r>
        <w:rPr>
          <w:b/>
          <w:bCs/>
        </w:rPr>
        <w:br w:type="page"/>
      </w:r>
    </w:p>
    <w:p w:rsidR="000104CA" w:rsidRDefault="000104CA" w:rsidP="004B5101">
      <w:pPr>
        <w:ind w:left="709" w:hanging="142"/>
        <w:rPr>
          <w:b/>
          <w:bCs/>
        </w:rPr>
        <w:sectPr w:rsidR="000104CA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6B39AC" w:rsidRPr="004B5101" w:rsidRDefault="006B39AC" w:rsidP="006B39AC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6B39AC" w:rsidRDefault="006B39AC" w:rsidP="006B39AC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sz w:val="24"/>
          <w:szCs w:val="24"/>
        </w:rPr>
        <w:t xml:space="preserve"> трудоемкость дисциплины составляет</w:t>
      </w:r>
      <w:r>
        <w:rPr>
          <w:rStyle w:val="FontStyle18"/>
          <w:b w:val="0"/>
          <w:sz w:val="24"/>
          <w:szCs w:val="24"/>
        </w:rPr>
        <w:t xml:space="preserve"> 3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346EBF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>108</w:t>
      </w:r>
      <w:r w:rsidRPr="00346EB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6B39AC" w:rsidRPr="00FB2080" w:rsidRDefault="006B39AC" w:rsidP="006B39AC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13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6B39AC" w:rsidRPr="00FB2080" w:rsidRDefault="006B39AC" w:rsidP="006B39AC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12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6B39AC" w:rsidRPr="00FB2080" w:rsidRDefault="00453A17" w:rsidP="006B39AC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1</w:t>
      </w:r>
      <w:r w:rsidR="006B39AC"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6B39AC" w:rsidRDefault="006B39AC" w:rsidP="006B39AC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91,1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6B39AC" w:rsidRPr="00FB2080" w:rsidRDefault="006B39AC" w:rsidP="006B39AC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  <w:t>подготовка к зачету – 3,9 акад. часов.</w:t>
      </w:r>
    </w:p>
    <w:p w:rsidR="006B39AC" w:rsidRPr="00CB75DF" w:rsidRDefault="006B39AC" w:rsidP="006B39A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6B39AC" w:rsidRPr="00A42A17" w:rsidTr="00115BA1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6B39AC" w:rsidRPr="00A10E82" w:rsidRDefault="006B39AC" w:rsidP="00115BA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B39AC" w:rsidRPr="00A10E82" w:rsidRDefault="006B39AC" w:rsidP="00115BA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6B39AC" w:rsidRPr="00A10E82" w:rsidRDefault="006B39AC" w:rsidP="00115BA1">
            <w:pPr>
              <w:pStyle w:val="Style13"/>
              <w:widowControl/>
              <w:ind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6B39AC" w:rsidRPr="00A10E82" w:rsidRDefault="006B39AC" w:rsidP="00115BA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6B39AC" w:rsidRPr="00A10E82" w:rsidRDefault="006B39AC" w:rsidP="00115BA1">
            <w:pPr>
              <w:pStyle w:val="Style8"/>
              <w:widowControl/>
              <w:ind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6B39AC" w:rsidRPr="00A10E82" w:rsidRDefault="006B39AC" w:rsidP="00115BA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10E8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6B39AC" w:rsidRPr="00A10E82" w:rsidRDefault="006B39AC" w:rsidP="00115BA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6B39AC" w:rsidRPr="00A10E82" w:rsidRDefault="006B39AC" w:rsidP="00115BA1">
            <w:pPr>
              <w:pStyle w:val="Style8"/>
              <w:widowControl/>
              <w:ind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B39AC" w:rsidRPr="00A42A17" w:rsidTr="00115BA1">
        <w:trPr>
          <w:cantSplit/>
          <w:trHeight w:val="1134"/>
          <w:tblHeader/>
        </w:trPr>
        <w:tc>
          <w:tcPr>
            <w:tcW w:w="1424" w:type="pct"/>
            <w:vMerge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Merge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 w:rsidRPr="00A10E82"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 w:rsidRPr="00A10E82">
              <w:t>лаборат.</w:t>
            </w:r>
          </w:p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 w:rsidRPr="00A10E82"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 w:rsidRPr="00A10E82">
              <w:t>практич. занятия</w:t>
            </w:r>
          </w:p>
        </w:tc>
        <w:tc>
          <w:tcPr>
            <w:tcW w:w="331" w:type="pct"/>
            <w:vMerge/>
            <w:textDirection w:val="btLr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</w:tr>
      <w:tr w:rsidR="006B39AC" w:rsidRPr="00A42A17" w:rsidTr="00115BA1">
        <w:trPr>
          <w:trHeight w:val="268"/>
        </w:trPr>
        <w:tc>
          <w:tcPr>
            <w:tcW w:w="1424" w:type="pct"/>
          </w:tcPr>
          <w:p w:rsidR="006B39AC" w:rsidRPr="00A10E82" w:rsidRDefault="006B39AC" w:rsidP="00115BA1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b/>
              </w:rPr>
              <w:t>1</w:t>
            </w:r>
            <w:r w:rsidRPr="00CB5BA0">
              <w:rPr>
                <w:b/>
              </w:rPr>
              <w:t xml:space="preserve"> Основы технологии взрывных р</w:t>
            </w:r>
            <w:r w:rsidRPr="00CB5BA0">
              <w:rPr>
                <w:b/>
              </w:rPr>
              <w:t>а</w:t>
            </w:r>
            <w:r w:rsidRPr="00CB5BA0">
              <w:rPr>
                <w:b/>
              </w:rPr>
              <w:t>бот</w:t>
            </w:r>
          </w:p>
        </w:tc>
        <w:tc>
          <w:tcPr>
            <w:tcW w:w="185" w:type="pct"/>
          </w:tcPr>
          <w:p w:rsidR="006B39AC" w:rsidRPr="00246105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3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</w:pPr>
          </w:p>
        </w:tc>
        <w:tc>
          <w:tcPr>
            <w:tcW w:w="37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</w:pPr>
          </w:p>
        </w:tc>
      </w:tr>
      <w:tr w:rsidR="006B39AC" w:rsidRPr="00A42A17" w:rsidTr="00115BA1">
        <w:trPr>
          <w:trHeight w:val="422"/>
        </w:trPr>
        <w:tc>
          <w:tcPr>
            <w:tcW w:w="142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</w:pPr>
            <w:r>
              <w:t>1.1</w:t>
            </w:r>
            <w:r w:rsidRPr="003701E9">
              <w:t xml:space="preserve"> </w:t>
            </w:r>
            <w:r>
              <w:t>Основы т</w:t>
            </w:r>
            <w:r w:rsidRPr="003701E9">
              <w:t>ео</w:t>
            </w:r>
            <w:r>
              <w:t>рии</w:t>
            </w:r>
            <w:r w:rsidRPr="003701E9">
              <w:t xml:space="preserve"> взрыва и взрывч</w:t>
            </w:r>
            <w:r w:rsidRPr="003701E9">
              <w:t>а</w:t>
            </w:r>
            <w:r w:rsidRPr="003701E9">
              <w:t>тых веществ</w:t>
            </w:r>
          </w:p>
        </w:tc>
        <w:tc>
          <w:tcPr>
            <w:tcW w:w="185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ПК-21 зу</w:t>
            </w:r>
          </w:p>
        </w:tc>
      </w:tr>
      <w:tr w:rsidR="006B39AC" w:rsidRPr="00A42A17" w:rsidTr="00115BA1">
        <w:trPr>
          <w:trHeight w:val="422"/>
        </w:trPr>
        <w:tc>
          <w:tcPr>
            <w:tcW w:w="1424" w:type="pct"/>
          </w:tcPr>
          <w:p w:rsidR="006B39AC" w:rsidRPr="003701E9" w:rsidRDefault="006B39AC" w:rsidP="00115BA1">
            <w:pPr>
              <w:pStyle w:val="Style14"/>
              <w:widowControl/>
              <w:ind w:firstLine="0"/>
            </w:pPr>
            <w:r>
              <w:t>1.2 Промышленные взрывчатые вещ</w:t>
            </w:r>
            <w:r>
              <w:t>е</w:t>
            </w:r>
            <w:r>
              <w:t>ства</w:t>
            </w:r>
          </w:p>
        </w:tc>
        <w:tc>
          <w:tcPr>
            <w:tcW w:w="185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</w:t>
            </w: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зу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ПК-21 зу</w:t>
            </w:r>
          </w:p>
        </w:tc>
      </w:tr>
      <w:tr w:rsidR="006B39AC" w:rsidRPr="00A42A17" w:rsidTr="00115BA1">
        <w:trPr>
          <w:trHeight w:val="422"/>
        </w:trPr>
        <w:tc>
          <w:tcPr>
            <w:tcW w:w="1424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>1.3 Методы испытаний промышленных ВВ</w:t>
            </w:r>
          </w:p>
        </w:tc>
        <w:tc>
          <w:tcPr>
            <w:tcW w:w="185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ув, ПК-11 зв</w:t>
            </w:r>
          </w:p>
        </w:tc>
      </w:tr>
      <w:tr w:rsidR="006B39AC" w:rsidRPr="00A42A17" w:rsidTr="00115BA1">
        <w:trPr>
          <w:trHeight w:val="422"/>
        </w:trPr>
        <w:tc>
          <w:tcPr>
            <w:tcW w:w="1424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>1.4. Средства и способы иницииров</w:t>
            </w:r>
            <w:r>
              <w:t>а</w:t>
            </w:r>
            <w:r>
              <w:t>ния промышленных ВВ</w:t>
            </w:r>
          </w:p>
        </w:tc>
        <w:tc>
          <w:tcPr>
            <w:tcW w:w="185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ув, ПК-11 зв</w:t>
            </w:r>
          </w:p>
        </w:tc>
      </w:tr>
      <w:tr w:rsidR="006B39AC" w:rsidRPr="00A42A17" w:rsidTr="00115BA1">
        <w:trPr>
          <w:trHeight w:val="422"/>
        </w:trPr>
        <w:tc>
          <w:tcPr>
            <w:tcW w:w="142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</w:pPr>
            <w:r>
              <w:t>1.5</w:t>
            </w:r>
            <w:r w:rsidRPr="003701E9">
              <w:t xml:space="preserve"> Методы ведения взрывных работ</w:t>
            </w:r>
          </w:p>
        </w:tc>
        <w:tc>
          <w:tcPr>
            <w:tcW w:w="185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лабораторной работе</w:t>
            </w:r>
          </w:p>
        </w:tc>
        <w:tc>
          <w:tcPr>
            <w:tcW w:w="973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6B39AC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зув</w:t>
            </w:r>
          </w:p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 зув</w:t>
            </w:r>
          </w:p>
        </w:tc>
      </w:tr>
      <w:tr w:rsidR="006B39AC" w:rsidRPr="00A42A17" w:rsidTr="00115BA1">
        <w:trPr>
          <w:trHeight w:val="422"/>
        </w:trPr>
        <w:tc>
          <w:tcPr>
            <w:tcW w:w="1424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lastRenderedPageBreak/>
              <w:t>1.6 Методы управления энергией взр</w:t>
            </w:r>
            <w:r>
              <w:t>ы</w:t>
            </w:r>
            <w:r>
              <w:t>ва</w:t>
            </w:r>
          </w:p>
        </w:tc>
        <w:tc>
          <w:tcPr>
            <w:tcW w:w="185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10E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лабораторной работе</w:t>
            </w:r>
          </w:p>
        </w:tc>
        <w:tc>
          <w:tcPr>
            <w:tcW w:w="973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6B39AC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зув</w:t>
            </w:r>
          </w:p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 - зув</w:t>
            </w:r>
          </w:p>
        </w:tc>
      </w:tr>
      <w:tr w:rsidR="006B39AC" w:rsidRPr="00A42A17" w:rsidTr="00115BA1">
        <w:trPr>
          <w:trHeight w:val="422"/>
        </w:trPr>
        <w:tc>
          <w:tcPr>
            <w:tcW w:w="1424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>1.7 Процесс разрушение горных пород при взрывании</w:t>
            </w:r>
          </w:p>
        </w:tc>
        <w:tc>
          <w:tcPr>
            <w:tcW w:w="185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6B39AC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зув</w:t>
            </w:r>
          </w:p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 зув</w:t>
            </w:r>
          </w:p>
        </w:tc>
      </w:tr>
      <w:tr w:rsidR="006B39AC" w:rsidRPr="00A42A17" w:rsidTr="00115BA1">
        <w:trPr>
          <w:trHeight w:val="422"/>
        </w:trPr>
        <w:tc>
          <w:tcPr>
            <w:tcW w:w="1424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>1.8 Механизация взрывных работ</w:t>
            </w:r>
          </w:p>
        </w:tc>
        <w:tc>
          <w:tcPr>
            <w:tcW w:w="185" w:type="pct"/>
          </w:tcPr>
          <w:p w:rsidR="006B39AC" w:rsidRDefault="006B39AC" w:rsidP="00115BA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6B39AC" w:rsidRDefault="006B39AC" w:rsidP="00115BA1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8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1" w:type="pct"/>
          </w:tcPr>
          <w:p w:rsidR="006B39AC" w:rsidRDefault="006B39AC" w:rsidP="00115BA1">
            <w:pPr>
              <w:pStyle w:val="Style14"/>
              <w:widowControl/>
              <w:ind w:firstLine="0"/>
              <w:jc w:val="center"/>
            </w:pPr>
            <w:r>
              <w:t>3,1</w:t>
            </w:r>
          </w:p>
        </w:tc>
        <w:tc>
          <w:tcPr>
            <w:tcW w:w="107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6B39AC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ПК-4 зув</w:t>
            </w:r>
          </w:p>
        </w:tc>
      </w:tr>
      <w:tr w:rsidR="006B39AC" w:rsidRPr="00A42A17" w:rsidTr="00115BA1">
        <w:trPr>
          <w:trHeight w:val="499"/>
        </w:trPr>
        <w:tc>
          <w:tcPr>
            <w:tcW w:w="1424" w:type="pct"/>
          </w:tcPr>
          <w:p w:rsidR="006B39AC" w:rsidRPr="0084422C" w:rsidRDefault="006B39AC" w:rsidP="00115BA1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" w:type="pct"/>
          </w:tcPr>
          <w:p w:rsidR="006B39AC" w:rsidRPr="00246105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1" w:type="pct"/>
          </w:tcPr>
          <w:p w:rsidR="006B39AC" w:rsidRPr="00246105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41,1</w:t>
            </w:r>
          </w:p>
        </w:tc>
        <w:tc>
          <w:tcPr>
            <w:tcW w:w="1074" w:type="pct"/>
          </w:tcPr>
          <w:p w:rsidR="006B39AC" w:rsidRPr="0084422C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4422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73" w:type="pct"/>
          </w:tcPr>
          <w:p w:rsidR="006B39AC" w:rsidRPr="0084422C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Контрольная работа №1</w:t>
            </w:r>
          </w:p>
        </w:tc>
        <w:tc>
          <w:tcPr>
            <w:tcW w:w="37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</w:pPr>
          </w:p>
        </w:tc>
      </w:tr>
      <w:tr w:rsidR="006B39AC" w:rsidRPr="00A42A17" w:rsidTr="00115BA1">
        <w:trPr>
          <w:trHeight w:val="499"/>
        </w:trPr>
        <w:tc>
          <w:tcPr>
            <w:tcW w:w="1424" w:type="pct"/>
          </w:tcPr>
          <w:p w:rsidR="006B39AC" w:rsidRPr="0084422C" w:rsidRDefault="006B39AC" w:rsidP="00115BA1">
            <w:pPr>
              <w:pStyle w:val="Style14"/>
              <w:widowControl/>
              <w:ind w:firstLine="0"/>
              <w:rPr>
                <w:b/>
              </w:rPr>
            </w:pPr>
            <w:r w:rsidRPr="0084422C">
              <w:rPr>
                <w:b/>
              </w:rPr>
              <w:t>2. Безопасность взрывных работ</w:t>
            </w:r>
          </w:p>
        </w:tc>
        <w:tc>
          <w:tcPr>
            <w:tcW w:w="185" w:type="pct"/>
          </w:tcPr>
          <w:p w:rsidR="006B39AC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6B39AC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8" w:type="pct"/>
          </w:tcPr>
          <w:p w:rsidR="006B39AC" w:rsidRPr="00246105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1" w:type="pct"/>
          </w:tcPr>
          <w:p w:rsidR="006B39AC" w:rsidRPr="00246105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B39AC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</w:tcPr>
          <w:p w:rsidR="006B39AC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</w:pPr>
          </w:p>
        </w:tc>
      </w:tr>
      <w:tr w:rsidR="006B39AC" w:rsidRPr="00A42A17" w:rsidTr="00115BA1">
        <w:trPr>
          <w:trHeight w:val="499"/>
        </w:trPr>
        <w:tc>
          <w:tcPr>
            <w:tcW w:w="1424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 xml:space="preserve">2.1 </w:t>
            </w:r>
            <w:r w:rsidRPr="0084422C">
              <w:t>Основные требования безопасности при производстве взрывных работ</w:t>
            </w:r>
          </w:p>
        </w:tc>
        <w:tc>
          <w:tcPr>
            <w:tcW w:w="185" w:type="pct"/>
          </w:tcPr>
          <w:p w:rsidR="006B39AC" w:rsidRPr="00554FBA" w:rsidRDefault="006B39AC" w:rsidP="00115BA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6B39AC" w:rsidRPr="00554FBA" w:rsidRDefault="006B39AC" w:rsidP="00115BA1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6B39AC" w:rsidRPr="00FF0FA5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B39AC" w:rsidRPr="00246105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B39AC" w:rsidRPr="001852BB" w:rsidRDefault="006B39AC" w:rsidP="00115B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>ПК-11 ув</w:t>
            </w:r>
          </w:p>
          <w:p w:rsidR="006B39AC" w:rsidRPr="00A10E82" w:rsidRDefault="006B39AC" w:rsidP="00115BA1">
            <w:pPr>
              <w:pStyle w:val="Style14"/>
              <w:widowControl/>
              <w:ind w:firstLine="0"/>
            </w:pPr>
            <w:r>
              <w:t>ПК-21 зув</w:t>
            </w:r>
          </w:p>
        </w:tc>
      </w:tr>
      <w:tr w:rsidR="006B39AC" w:rsidRPr="00A42A17" w:rsidTr="00115BA1">
        <w:trPr>
          <w:trHeight w:val="499"/>
        </w:trPr>
        <w:tc>
          <w:tcPr>
            <w:tcW w:w="1424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>2.2 Требования к персоналу для взры</w:t>
            </w:r>
            <w:r>
              <w:t>в</w:t>
            </w:r>
            <w:r>
              <w:t>ных работ</w:t>
            </w:r>
          </w:p>
        </w:tc>
        <w:tc>
          <w:tcPr>
            <w:tcW w:w="185" w:type="pct"/>
          </w:tcPr>
          <w:p w:rsidR="006B39AC" w:rsidRPr="00554FBA" w:rsidRDefault="006B39AC" w:rsidP="00115BA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6B39AC" w:rsidRPr="00554FBA" w:rsidRDefault="006B39AC" w:rsidP="00115BA1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6B39AC" w:rsidRPr="00FF0FA5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B39AC" w:rsidRPr="00246105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B39AC" w:rsidRPr="001852BB" w:rsidRDefault="006B39AC" w:rsidP="00115B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6B39AC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>ПК-11 зув</w:t>
            </w:r>
          </w:p>
          <w:p w:rsidR="006B39AC" w:rsidRPr="00A10E82" w:rsidRDefault="006B39AC" w:rsidP="00115BA1">
            <w:pPr>
              <w:pStyle w:val="Style14"/>
              <w:widowControl/>
              <w:ind w:firstLine="0"/>
            </w:pPr>
            <w:r>
              <w:t>ПК-21 зв</w:t>
            </w:r>
          </w:p>
        </w:tc>
      </w:tr>
      <w:tr w:rsidR="006B39AC" w:rsidRPr="00A42A17" w:rsidTr="00115BA1">
        <w:trPr>
          <w:trHeight w:val="499"/>
        </w:trPr>
        <w:tc>
          <w:tcPr>
            <w:tcW w:w="1424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>2.3 Требования безопасности при пр</w:t>
            </w:r>
            <w:r>
              <w:t>и</w:t>
            </w:r>
            <w:r>
              <w:t>менении средств инициирования</w:t>
            </w:r>
          </w:p>
        </w:tc>
        <w:tc>
          <w:tcPr>
            <w:tcW w:w="185" w:type="pct"/>
          </w:tcPr>
          <w:p w:rsidR="006B39AC" w:rsidRPr="00554FBA" w:rsidRDefault="006B39AC" w:rsidP="00115BA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6B39AC" w:rsidRPr="00554FBA" w:rsidRDefault="006B39AC" w:rsidP="00115BA1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6B39AC" w:rsidRPr="00FF0FA5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B39AC" w:rsidRPr="00246105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B39AC" w:rsidRPr="001852BB" w:rsidRDefault="006B39AC" w:rsidP="00115B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6B39AC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>ПК-4 ув</w:t>
            </w:r>
          </w:p>
          <w:p w:rsidR="006B39AC" w:rsidRDefault="006B39AC" w:rsidP="00115BA1">
            <w:pPr>
              <w:pStyle w:val="Style14"/>
              <w:widowControl/>
              <w:ind w:firstLine="0"/>
            </w:pPr>
            <w:r>
              <w:t>ПК-11 зу</w:t>
            </w:r>
          </w:p>
          <w:p w:rsidR="006B39AC" w:rsidRPr="00A10E82" w:rsidRDefault="006B39AC" w:rsidP="00115BA1">
            <w:pPr>
              <w:pStyle w:val="Style14"/>
              <w:widowControl/>
              <w:ind w:firstLine="0"/>
            </w:pPr>
            <w:r>
              <w:t>ПК-21 ув</w:t>
            </w:r>
          </w:p>
        </w:tc>
      </w:tr>
      <w:tr w:rsidR="006B39AC" w:rsidRPr="00A42A17" w:rsidTr="00115BA1">
        <w:trPr>
          <w:trHeight w:val="499"/>
        </w:trPr>
        <w:tc>
          <w:tcPr>
            <w:tcW w:w="1424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>2.4 Общие требования безопасности при ведении взрывных работ</w:t>
            </w:r>
          </w:p>
        </w:tc>
        <w:tc>
          <w:tcPr>
            <w:tcW w:w="185" w:type="pct"/>
          </w:tcPr>
          <w:p w:rsidR="006B39AC" w:rsidRPr="00554FBA" w:rsidRDefault="006B39AC" w:rsidP="00115BA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6B39AC" w:rsidRPr="00554FBA" w:rsidRDefault="006B39AC" w:rsidP="00115BA1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6B39AC" w:rsidRPr="00FF0FA5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B39AC" w:rsidRPr="00246105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B39AC" w:rsidRPr="001852BB" w:rsidRDefault="006B39AC" w:rsidP="00115B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</w:pPr>
            <w:r>
              <w:t>ПК-4 ув</w:t>
            </w:r>
          </w:p>
        </w:tc>
      </w:tr>
      <w:tr w:rsidR="006B39AC" w:rsidRPr="00A42A17" w:rsidTr="00115BA1">
        <w:trPr>
          <w:trHeight w:val="499"/>
        </w:trPr>
        <w:tc>
          <w:tcPr>
            <w:tcW w:w="1424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lastRenderedPageBreak/>
              <w:t xml:space="preserve">2.5 </w:t>
            </w:r>
            <w:r w:rsidRPr="003701E9">
              <w:t>Отказы зарядов ВВ и порядок их ликвидации</w:t>
            </w:r>
          </w:p>
        </w:tc>
        <w:tc>
          <w:tcPr>
            <w:tcW w:w="185" w:type="pct"/>
          </w:tcPr>
          <w:p w:rsidR="006B39AC" w:rsidRPr="00554FBA" w:rsidRDefault="006B39AC" w:rsidP="00115BA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6B39AC" w:rsidRPr="00554FBA" w:rsidRDefault="006B39AC" w:rsidP="00115BA1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6B39AC" w:rsidRPr="00FF0FA5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B39AC" w:rsidRPr="00246105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B39AC" w:rsidRPr="001852BB" w:rsidRDefault="006B39AC" w:rsidP="00115B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6B39AC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</w:pPr>
            <w:r>
              <w:t>ПК-21 ув</w:t>
            </w:r>
          </w:p>
        </w:tc>
      </w:tr>
      <w:tr w:rsidR="006B39AC" w:rsidRPr="00A42A17" w:rsidTr="00115BA1">
        <w:trPr>
          <w:trHeight w:val="499"/>
        </w:trPr>
        <w:tc>
          <w:tcPr>
            <w:tcW w:w="1424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 xml:space="preserve">2.6. </w:t>
            </w:r>
            <w:r w:rsidRPr="003701E9">
              <w:t>Технология безопасного произво</w:t>
            </w:r>
            <w:r w:rsidRPr="003701E9">
              <w:t>д</w:t>
            </w:r>
            <w:r w:rsidRPr="003701E9">
              <w:t>ства взрывных работ на открытых го</w:t>
            </w:r>
            <w:r w:rsidRPr="003701E9">
              <w:t>р</w:t>
            </w:r>
            <w:r w:rsidRPr="003701E9">
              <w:t>ных работах</w:t>
            </w:r>
          </w:p>
        </w:tc>
        <w:tc>
          <w:tcPr>
            <w:tcW w:w="185" w:type="pct"/>
          </w:tcPr>
          <w:p w:rsidR="006B39AC" w:rsidRPr="00554FBA" w:rsidRDefault="006B39AC" w:rsidP="00115BA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6B39AC" w:rsidRPr="00554FBA" w:rsidRDefault="006B39AC" w:rsidP="00115BA1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6B39AC" w:rsidRPr="00FF0FA5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B39AC" w:rsidRPr="00246105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B39AC" w:rsidRPr="001852BB" w:rsidRDefault="006B39AC" w:rsidP="00115B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6B39AC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>ПК-4 зув</w:t>
            </w:r>
          </w:p>
          <w:p w:rsidR="006B39AC" w:rsidRPr="00A10E82" w:rsidRDefault="006B39AC" w:rsidP="00115BA1">
            <w:pPr>
              <w:pStyle w:val="Style14"/>
              <w:widowControl/>
              <w:ind w:firstLine="0"/>
            </w:pPr>
            <w:r>
              <w:t>ОПК-5 зув</w:t>
            </w:r>
          </w:p>
        </w:tc>
      </w:tr>
      <w:tr w:rsidR="006B39AC" w:rsidRPr="00A42A17" w:rsidTr="00115BA1">
        <w:trPr>
          <w:trHeight w:val="499"/>
        </w:trPr>
        <w:tc>
          <w:tcPr>
            <w:tcW w:w="1424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 xml:space="preserve">2.7 </w:t>
            </w:r>
            <w:r w:rsidRPr="003701E9">
              <w:t>Технология безопасного произво</w:t>
            </w:r>
            <w:r w:rsidRPr="003701E9">
              <w:t>д</w:t>
            </w:r>
            <w:r w:rsidRPr="003701E9">
              <w:t>ства взрывных работ при подземной разработке</w:t>
            </w:r>
          </w:p>
        </w:tc>
        <w:tc>
          <w:tcPr>
            <w:tcW w:w="185" w:type="pct"/>
          </w:tcPr>
          <w:p w:rsidR="006B39AC" w:rsidRPr="00554FBA" w:rsidRDefault="006B39AC" w:rsidP="00115BA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6B39AC" w:rsidRPr="00554FBA" w:rsidRDefault="006B39AC" w:rsidP="00115BA1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6B39AC" w:rsidRPr="00FF0FA5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B39AC" w:rsidRPr="00246105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B39AC" w:rsidRPr="001852BB" w:rsidRDefault="006B39AC" w:rsidP="00115B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6B39AC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>ПК-4 зув</w:t>
            </w:r>
          </w:p>
          <w:p w:rsidR="006B39AC" w:rsidRPr="00A10E82" w:rsidRDefault="006B39AC" w:rsidP="00115BA1">
            <w:pPr>
              <w:pStyle w:val="Style14"/>
              <w:widowControl/>
              <w:ind w:firstLine="0"/>
            </w:pPr>
            <w:r>
              <w:t>ОПК-5 зув</w:t>
            </w:r>
          </w:p>
        </w:tc>
      </w:tr>
      <w:tr w:rsidR="006B39AC" w:rsidRPr="00A42A17" w:rsidTr="00115BA1">
        <w:trPr>
          <w:trHeight w:val="499"/>
        </w:trPr>
        <w:tc>
          <w:tcPr>
            <w:tcW w:w="1424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>2.8 Требования безопасности по ус</w:t>
            </w:r>
            <w:r>
              <w:t>т</w:t>
            </w:r>
            <w:r>
              <w:t>ройству и эксплуатации складов ВМ</w:t>
            </w:r>
          </w:p>
        </w:tc>
        <w:tc>
          <w:tcPr>
            <w:tcW w:w="185" w:type="pct"/>
          </w:tcPr>
          <w:p w:rsidR="006B39AC" w:rsidRPr="00554FBA" w:rsidRDefault="006B39AC" w:rsidP="00115BA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6B39AC" w:rsidRPr="00554FBA" w:rsidRDefault="006B39AC" w:rsidP="00115BA1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6B39AC" w:rsidRPr="00FF0FA5" w:rsidRDefault="006B39AC" w:rsidP="00115B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B39AC" w:rsidRPr="00246105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B39AC" w:rsidRPr="001852BB" w:rsidRDefault="006B39AC" w:rsidP="00115B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973" w:type="pct"/>
          </w:tcPr>
          <w:p w:rsidR="006B39AC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71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>ПК-4 зв</w:t>
            </w:r>
          </w:p>
          <w:p w:rsidR="006B39AC" w:rsidRPr="00A10E82" w:rsidRDefault="006B39AC" w:rsidP="00115BA1">
            <w:pPr>
              <w:pStyle w:val="Style14"/>
              <w:widowControl/>
              <w:ind w:firstLine="0"/>
            </w:pPr>
            <w:r>
              <w:t>ПК-21 з</w:t>
            </w:r>
          </w:p>
        </w:tc>
      </w:tr>
      <w:tr w:rsidR="006B39AC" w:rsidRPr="00A42A17" w:rsidTr="00115BA1">
        <w:trPr>
          <w:trHeight w:val="499"/>
        </w:trPr>
        <w:tc>
          <w:tcPr>
            <w:tcW w:w="1424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>2.9 Порядок учета ВМ</w:t>
            </w:r>
          </w:p>
        </w:tc>
        <w:tc>
          <w:tcPr>
            <w:tcW w:w="185" w:type="pct"/>
          </w:tcPr>
          <w:p w:rsidR="006B39AC" w:rsidRPr="00554FBA" w:rsidRDefault="006B39AC" w:rsidP="00115BA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6B39AC" w:rsidRPr="00554FBA" w:rsidRDefault="006B39AC" w:rsidP="00115BA1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6B39AC" w:rsidRPr="00FF0FA5" w:rsidRDefault="006B39AC" w:rsidP="00115BA1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6D31DF">
              <w:t>И</w:t>
            </w:r>
          </w:p>
        </w:tc>
        <w:tc>
          <w:tcPr>
            <w:tcW w:w="221" w:type="pct"/>
          </w:tcPr>
          <w:p w:rsidR="006B39AC" w:rsidRPr="00246105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B39AC" w:rsidRPr="001852BB" w:rsidRDefault="006B39AC" w:rsidP="00115B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6B39AC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>ПК-4 зв</w:t>
            </w:r>
          </w:p>
          <w:p w:rsidR="006B39AC" w:rsidRPr="00A10E82" w:rsidRDefault="006B39AC" w:rsidP="00115BA1">
            <w:pPr>
              <w:pStyle w:val="Style14"/>
              <w:widowControl/>
              <w:ind w:firstLine="0"/>
            </w:pPr>
            <w:r>
              <w:t>ПК-21 зу</w:t>
            </w:r>
          </w:p>
        </w:tc>
      </w:tr>
      <w:tr w:rsidR="006B39AC" w:rsidRPr="00A42A17" w:rsidTr="00115BA1">
        <w:trPr>
          <w:trHeight w:val="499"/>
        </w:trPr>
        <w:tc>
          <w:tcPr>
            <w:tcW w:w="1424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 xml:space="preserve">2.10 </w:t>
            </w:r>
            <w:r w:rsidRPr="003701E9">
              <w:rPr>
                <w:snapToGrid w:val="0"/>
              </w:rPr>
              <w:t>Порядок определения безопасных расстояний при ВР и хранении ВМ</w:t>
            </w:r>
          </w:p>
        </w:tc>
        <w:tc>
          <w:tcPr>
            <w:tcW w:w="185" w:type="pct"/>
          </w:tcPr>
          <w:p w:rsidR="006B39AC" w:rsidRPr="00554FBA" w:rsidRDefault="006B39AC" w:rsidP="00115BA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3" w:type="pct"/>
          </w:tcPr>
          <w:p w:rsidR="006B39AC" w:rsidRPr="00554FBA" w:rsidRDefault="006B39AC" w:rsidP="00115BA1">
            <w:pPr>
              <w:pStyle w:val="Style14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28" w:type="pct"/>
          </w:tcPr>
          <w:p w:rsidR="006B39AC" w:rsidRPr="00FF0FA5" w:rsidRDefault="006B39AC" w:rsidP="00115BA1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6D31DF">
              <w:t>И</w:t>
            </w:r>
          </w:p>
        </w:tc>
        <w:tc>
          <w:tcPr>
            <w:tcW w:w="221" w:type="pct"/>
          </w:tcPr>
          <w:p w:rsidR="006B39AC" w:rsidRPr="00246105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B39AC" w:rsidRPr="001852BB" w:rsidRDefault="006B39AC" w:rsidP="00115B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4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лабораторной работе</w:t>
            </w:r>
          </w:p>
        </w:tc>
        <w:tc>
          <w:tcPr>
            <w:tcW w:w="973" w:type="pct"/>
          </w:tcPr>
          <w:p w:rsidR="006B39AC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лабораторной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371" w:type="pct"/>
          </w:tcPr>
          <w:p w:rsidR="006B39AC" w:rsidRDefault="006B39AC" w:rsidP="00115BA1">
            <w:pPr>
              <w:pStyle w:val="Style14"/>
              <w:widowControl/>
              <w:ind w:firstLine="0"/>
            </w:pPr>
            <w:r>
              <w:t>ПК-11 зув</w:t>
            </w:r>
          </w:p>
          <w:p w:rsidR="006B39AC" w:rsidRPr="00A10E82" w:rsidRDefault="006B39AC" w:rsidP="00115BA1">
            <w:pPr>
              <w:pStyle w:val="Style14"/>
              <w:widowControl/>
              <w:ind w:firstLine="0"/>
            </w:pPr>
            <w:r>
              <w:t>ПК-21 зув</w:t>
            </w:r>
          </w:p>
        </w:tc>
      </w:tr>
      <w:tr w:rsidR="006B39AC" w:rsidRPr="00A42A17" w:rsidTr="00115BA1">
        <w:trPr>
          <w:trHeight w:val="499"/>
        </w:trPr>
        <w:tc>
          <w:tcPr>
            <w:tcW w:w="1424" w:type="pct"/>
          </w:tcPr>
          <w:p w:rsidR="006B39AC" w:rsidRDefault="006B39AC" w:rsidP="00115BA1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85" w:type="pct"/>
          </w:tcPr>
          <w:p w:rsidR="006B39AC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6B39AC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8" w:type="pct"/>
          </w:tcPr>
          <w:p w:rsidR="006B39AC" w:rsidRPr="00246105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="006D31DF">
              <w:rPr>
                <w:b/>
              </w:rPr>
              <w:t>И</w:t>
            </w:r>
          </w:p>
        </w:tc>
        <w:tc>
          <w:tcPr>
            <w:tcW w:w="221" w:type="pct"/>
          </w:tcPr>
          <w:p w:rsidR="006B39AC" w:rsidRPr="00246105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B39AC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074" w:type="pct"/>
          </w:tcPr>
          <w:p w:rsidR="006B39AC" w:rsidRPr="00FF0FA5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тестиров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F0FA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нию</w:t>
            </w:r>
          </w:p>
        </w:tc>
        <w:tc>
          <w:tcPr>
            <w:tcW w:w="973" w:type="pct"/>
          </w:tcPr>
          <w:p w:rsidR="006B39AC" w:rsidRPr="000F3125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№2</w:t>
            </w:r>
          </w:p>
        </w:tc>
        <w:tc>
          <w:tcPr>
            <w:tcW w:w="37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</w:pPr>
          </w:p>
        </w:tc>
      </w:tr>
      <w:tr w:rsidR="006B39AC" w:rsidRPr="00A42A17" w:rsidTr="00115BA1">
        <w:trPr>
          <w:trHeight w:val="499"/>
        </w:trPr>
        <w:tc>
          <w:tcPr>
            <w:tcW w:w="1424" w:type="pct"/>
          </w:tcPr>
          <w:p w:rsidR="006B39AC" w:rsidRDefault="006B39AC" w:rsidP="00115BA1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курсу</w:t>
            </w:r>
          </w:p>
        </w:tc>
        <w:tc>
          <w:tcPr>
            <w:tcW w:w="185" w:type="pct"/>
          </w:tcPr>
          <w:p w:rsidR="006B39AC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6B39AC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6B39AC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  <w:r w:rsidR="006D31DF">
              <w:rPr>
                <w:b/>
              </w:rPr>
              <w:t>И</w:t>
            </w:r>
          </w:p>
        </w:tc>
        <w:tc>
          <w:tcPr>
            <w:tcW w:w="221" w:type="pct"/>
          </w:tcPr>
          <w:p w:rsidR="006B39AC" w:rsidRPr="00246105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B39AC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4" w:type="pct"/>
          </w:tcPr>
          <w:p w:rsidR="006B39AC" w:rsidRPr="00FF0FA5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96CD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Подготовка к зачету</w:t>
            </w:r>
          </w:p>
        </w:tc>
        <w:tc>
          <w:tcPr>
            <w:tcW w:w="973" w:type="pct"/>
          </w:tcPr>
          <w:p w:rsidR="006B39AC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</w:pPr>
          </w:p>
        </w:tc>
      </w:tr>
      <w:tr w:rsidR="006B39AC" w:rsidRPr="00A42A17" w:rsidTr="00115BA1">
        <w:trPr>
          <w:trHeight w:val="499"/>
        </w:trPr>
        <w:tc>
          <w:tcPr>
            <w:tcW w:w="1424" w:type="pct"/>
          </w:tcPr>
          <w:p w:rsidR="006B39AC" w:rsidRDefault="006B39AC" w:rsidP="00115BA1">
            <w:pPr>
              <w:pStyle w:val="Style14"/>
              <w:widowControl/>
              <w:ind w:firstLine="0"/>
              <w:rPr>
                <w:snapToGrid w:val="0"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185" w:type="pct"/>
          </w:tcPr>
          <w:p w:rsidR="006B39AC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3" w:type="pct"/>
          </w:tcPr>
          <w:p w:rsidR="006B39AC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6B39AC" w:rsidRPr="00246105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  <w:r w:rsidR="006D31DF">
              <w:rPr>
                <w:b/>
              </w:rPr>
              <w:t>И</w:t>
            </w:r>
          </w:p>
        </w:tc>
        <w:tc>
          <w:tcPr>
            <w:tcW w:w="221" w:type="pct"/>
          </w:tcPr>
          <w:p w:rsidR="006B39AC" w:rsidRPr="00246105" w:rsidRDefault="006B39AC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1" w:type="pct"/>
          </w:tcPr>
          <w:p w:rsidR="006B39AC" w:rsidRDefault="00453A17" w:rsidP="00115B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91,1</w:t>
            </w:r>
          </w:p>
        </w:tc>
        <w:tc>
          <w:tcPr>
            <w:tcW w:w="1074" w:type="pct"/>
          </w:tcPr>
          <w:p w:rsidR="006B39AC" w:rsidRPr="00096CD5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3" w:type="pct"/>
          </w:tcPr>
          <w:p w:rsidR="006B39AC" w:rsidRDefault="006B39AC" w:rsidP="00115BA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pct"/>
          </w:tcPr>
          <w:p w:rsidR="006B39AC" w:rsidRPr="00A10E82" w:rsidRDefault="006B39AC" w:rsidP="00115BA1">
            <w:pPr>
              <w:pStyle w:val="Style14"/>
              <w:widowControl/>
              <w:ind w:firstLine="0"/>
            </w:pPr>
          </w:p>
        </w:tc>
      </w:tr>
    </w:tbl>
    <w:p w:rsidR="006B39AC" w:rsidRDefault="006B39AC" w:rsidP="006B39A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0DF" w:rsidRDefault="006A00DF" w:rsidP="00EA2B1E">
      <w:pPr>
        <w:ind w:left="709" w:hanging="142"/>
        <w:rPr>
          <w:b/>
          <w:bCs/>
        </w:rPr>
      </w:pPr>
      <w:r>
        <w:rPr>
          <w:rStyle w:val="FontStyle31"/>
          <w:b/>
        </w:rPr>
        <w:br w:type="page"/>
      </w:r>
    </w:p>
    <w:p w:rsidR="000104CA" w:rsidRDefault="000104CA" w:rsidP="00EA2B1E">
      <w:pPr>
        <w:ind w:left="709" w:hanging="142"/>
        <w:rPr>
          <w:b/>
          <w:bCs/>
        </w:rPr>
        <w:sectPr w:rsidR="000104CA" w:rsidSect="000104CA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AB7CF9">
        <w:t>Технология и безопасность взрывных работ</w:t>
      </w:r>
      <w:r w:rsidRPr="005C48FC">
        <w:rPr>
          <w:rStyle w:val="FontStyle18"/>
          <w:b w:val="0"/>
          <w:sz w:val="24"/>
          <w:szCs w:val="24"/>
        </w:rPr>
        <w:t>» и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 xml:space="preserve">пользуются традиционная и модульно - компетентностная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AB7CF9">
        <w:t>Технология и безопасность взрывных работ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 w:rsidR="00B35475">
        <w:rPr>
          <w:rStyle w:val="FontStyle18"/>
          <w:b w:val="0"/>
          <w:sz w:val="24"/>
          <w:szCs w:val="24"/>
        </w:rPr>
        <w:t>информаций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</w:t>
      </w:r>
      <w:r w:rsidR="00B35475">
        <w:rPr>
          <w:rStyle w:val="FontStyle18"/>
          <w:b w:val="0"/>
          <w:sz w:val="24"/>
          <w:szCs w:val="24"/>
        </w:rPr>
        <w:t>,</w:t>
      </w:r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При проведении </w:t>
      </w:r>
      <w:r w:rsidR="00F256E6">
        <w:rPr>
          <w:rStyle w:val="FontStyle18"/>
          <w:b w:val="0"/>
          <w:sz w:val="24"/>
          <w:szCs w:val="24"/>
        </w:rPr>
        <w:t>лабораторных</w:t>
      </w:r>
      <w:r w:rsidRPr="005C48FC">
        <w:rPr>
          <w:rStyle w:val="FontStyle18"/>
          <w:b w:val="0"/>
          <w:sz w:val="24"/>
          <w:szCs w:val="24"/>
        </w:rPr>
        <w:t xml:space="preserve">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Default="00EA2B1E" w:rsidP="00F256E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</w:rPr>
      </w:pPr>
      <w:r w:rsidRPr="005C48FC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</w:t>
      </w:r>
      <w:r w:rsidR="00F256E6">
        <w:rPr>
          <w:rStyle w:val="FontStyle18"/>
          <w:b w:val="0"/>
          <w:sz w:val="24"/>
          <w:szCs w:val="24"/>
        </w:rPr>
        <w:t>лабораторных занятий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>6 Учебно-методическое обеспечение самостоятельной работы обучающихся</w:t>
      </w:r>
    </w:p>
    <w:p w:rsidR="00F256E6" w:rsidRPr="00346096" w:rsidRDefault="00F256E6" w:rsidP="00EA2B1E">
      <w:pPr>
        <w:ind w:firstLine="567"/>
      </w:pPr>
    </w:p>
    <w:p w:rsidR="00346096" w:rsidRPr="001F2158" w:rsidRDefault="00346096" w:rsidP="00EA2B1E">
      <w:pPr>
        <w:ind w:firstLine="567"/>
        <w:rPr>
          <w:b/>
        </w:rPr>
      </w:pPr>
      <w:r w:rsidRPr="001F2158">
        <w:rPr>
          <w:b/>
        </w:rPr>
        <w:t>Перечень лабораторных работ</w:t>
      </w:r>
      <w:r w:rsidR="001F2158" w:rsidRPr="001F2158">
        <w:rPr>
          <w:b/>
        </w:rPr>
        <w:t xml:space="preserve"> по первому разделу:</w:t>
      </w:r>
    </w:p>
    <w:p w:rsidR="00346096" w:rsidRPr="00346096" w:rsidRDefault="00346096" w:rsidP="00EA2B1E">
      <w:pPr>
        <w:ind w:firstLine="567"/>
      </w:pP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действия взрыва в массиве</w:t>
      </w: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действия взрыва в зажиме</w:t>
      </w:r>
    </w:p>
    <w:p w:rsidR="00346096" w:rsidRPr="00346096" w:rsidRDefault="00346096" w:rsidP="00346096">
      <w:pPr>
        <w:pStyle w:val="af3"/>
        <w:numPr>
          <w:ilvl w:val="0"/>
          <w:numId w:val="27"/>
        </w:numPr>
      </w:pPr>
      <w:r>
        <w:rPr>
          <w:lang w:val="ru-RU"/>
        </w:rPr>
        <w:t>Изучение методов дробления негабарита</w:t>
      </w:r>
    </w:p>
    <w:p w:rsidR="00346096" w:rsidRDefault="00346096" w:rsidP="00346096">
      <w:pPr>
        <w:pStyle w:val="af3"/>
        <w:numPr>
          <w:ilvl w:val="0"/>
          <w:numId w:val="27"/>
        </w:numPr>
        <w:rPr>
          <w:lang w:val="ru-RU"/>
        </w:rPr>
      </w:pPr>
      <w:r>
        <w:rPr>
          <w:lang w:val="ru-RU"/>
        </w:rPr>
        <w:t>Влияние удельного расхода на интенсивность взрывного дробления</w:t>
      </w:r>
    </w:p>
    <w:p w:rsidR="00346096" w:rsidRDefault="00346096" w:rsidP="00346096">
      <w:pPr>
        <w:pStyle w:val="af3"/>
        <w:numPr>
          <w:ilvl w:val="0"/>
          <w:numId w:val="27"/>
        </w:numPr>
        <w:rPr>
          <w:lang w:val="ru-RU"/>
        </w:rPr>
      </w:pPr>
      <w:r>
        <w:rPr>
          <w:lang w:val="ru-RU"/>
        </w:rPr>
        <w:t>Электровзрывные сети</w:t>
      </w:r>
    </w:p>
    <w:p w:rsidR="001F2158" w:rsidRPr="00A21271" w:rsidRDefault="00346096" w:rsidP="00A21271">
      <w:pPr>
        <w:pStyle w:val="af3"/>
        <w:numPr>
          <w:ilvl w:val="0"/>
          <w:numId w:val="27"/>
        </w:numPr>
        <w:rPr>
          <w:lang w:val="ru-RU"/>
        </w:rPr>
      </w:pPr>
      <w:r w:rsidRPr="00346096">
        <w:rPr>
          <w:lang w:val="ru-RU"/>
        </w:rPr>
        <w:t>С</w:t>
      </w:r>
      <w:r>
        <w:rPr>
          <w:lang w:val="ru-RU"/>
        </w:rPr>
        <w:t xml:space="preserve">редства и </w:t>
      </w:r>
      <w:r w:rsidR="00A21271">
        <w:rPr>
          <w:lang w:val="ru-RU"/>
        </w:rPr>
        <w:t>способы инициирования зарядов ВВ</w:t>
      </w:r>
    </w:p>
    <w:p w:rsidR="00A21271" w:rsidRDefault="00A21271" w:rsidP="001F2158">
      <w:pPr>
        <w:pStyle w:val="af3"/>
        <w:ind w:left="927" w:firstLine="0"/>
        <w:rPr>
          <w:b/>
          <w:lang w:val="ru-RU"/>
        </w:rPr>
      </w:pPr>
    </w:p>
    <w:p w:rsidR="001F2158" w:rsidRPr="001F2158" w:rsidRDefault="001F2158" w:rsidP="00A21271">
      <w:pPr>
        <w:pStyle w:val="af3"/>
        <w:ind w:left="927" w:hanging="360"/>
        <w:rPr>
          <w:b/>
          <w:lang w:val="ru-RU"/>
        </w:rPr>
      </w:pPr>
      <w:r w:rsidRPr="001F2158">
        <w:rPr>
          <w:b/>
          <w:lang w:val="ru-RU"/>
        </w:rPr>
        <w:t>Перечень лабораторных работ</w:t>
      </w:r>
      <w:r>
        <w:rPr>
          <w:b/>
          <w:lang w:val="ru-RU"/>
        </w:rPr>
        <w:t xml:space="preserve"> по второму</w:t>
      </w:r>
      <w:r w:rsidRPr="001F2158">
        <w:rPr>
          <w:b/>
          <w:lang w:val="ru-RU"/>
        </w:rPr>
        <w:t xml:space="preserve"> разделу:</w:t>
      </w:r>
    </w:p>
    <w:p w:rsidR="001F2158" w:rsidRPr="001F2158" w:rsidRDefault="001F2158" w:rsidP="001F2158">
      <w:pPr>
        <w:pStyle w:val="af3"/>
        <w:ind w:left="927" w:firstLine="0"/>
        <w:rPr>
          <w:lang w:val="ru-RU"/>
        </w:rPr>
      </w:pP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t>Единая книжка взрывника</w:t>
      </w:r>
    </w:p>
    <w:p w:rsidR="001F2158" w:rsidRPr="001F2158" w:rsidRDefault="00736923" w:rsidP="001F2158">
      <w:pPr>
        <w:pStyle w:val="af3"/>
        <w:numPr>
          <w:ilvl w:val="0"/>
          <w:numId w:val="37"/>
        </w:numPr>
        <w:ind w:left="993" w:hanging="426"/>
      </w:pPr>
      <w:r w:rsidRPr="001F2158">
        <w:rPr>
          <w:lang w:val="ru-RU"/>
        </w:rPr>
        <w:t>Хранение учет и выдача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Формы учета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Порядок выбора и согласования маршрута перевозки ВМ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Отказы при ведении взрывных работ</w:t>
      </w:r>
    </w:p>
    <w:p w:rsidR="001F2158" w:rsidRDefault="00736923" w:rsidP="001F2158">
      <w:pPr>
        <w:pStyle w:val="af3"/>
        <w:numPr>
          <w:ilvl w:val="0"/>
          <w:numId w:val="37"/>
        </w:numPr>
        <w:ind w:left="993" w:hanging="426"/>
        <w:rPr>
          <w:lang w:val="ru-RU"/>
        </w:rPr>
      </w:pPr>
      <w:r w:rsidRPr="001F2158">
        <w:rPr>
          <w:lang w:val="ru-RU"/>
        </w:rPr>
        <w:t>Порядок испытаний ВМ</w:t>
      </w:r>
    </w:p>
    <w:p w:rsidR="00A21271" w:rsidRDefault="00A21271">
      <w:r>
        <w:br w:type="page"/>
      </w:r>
    </w:p>
    <w:p w:rsidR="00653F14" w:rsidRPr="00A21271" w:rsidRDefault="00827B7F" w:rsidP="00EA2B1E">
      <w:pPr>
        <w:ind w:firstLine="567"/>
        <w:rPr>
          <w:b/>
        </w:rPr>
      </w:pPr>
      <w:r w:rsidRPr="00A21271">
        <w:rPr>
          <w:b/>
        </w:rPr>
        <w:lastRenderedPageBreak/>
        <w:t>Тестовый контроль</w:t>
      </w:r>
      <w:r w:rsidR="0079640C" w:rsidRPr="00A21271">
        <w:rPr>
          <w:b/>
        </w:rPr>
        <w:t xml:space="preserve"> </w:t>
      </w:r>
      <w:r w:rsidR="001F2158" w:rsidRPr="00A21271">
        <w:rPr>
          <w:b/>
        </w:rPr>
        <w:t>по первому разделу</w:t>
      </w:r>
    </w:p>
    <w:p w:rsidR="00827B7F" w:rsidRDefault="0079640C" w:rsidP="00827B7F">
      <w:r>
        <w:t>Вариант №</w:t>
      </w:r>
      <w:r w:rsidR="00DB1575">
        <w:t xml:space="preserve"> 0</w:t>
      </w:r>
    </w:p>
    <w:tbl>
      <w:tblPr>
        <w:tblStyle w:val="ab"/>
        <w:tblW w:w="0" w:type="auto"/>
        <w:tblLook w:val="01E0"/>
      </w:tblPr>
      <w:tblGrid>
        <w:gridCol w:w="9571"/>
      </w:tblGrid>
      <w:tr w:rsidR="00827B7F" w:rsidTr="00175839">
        <w:tc>
          <w:tcPr>
            <w:tcW w:w="9571" w:type="dxa"/>
          </w:tcPr>
          <w:p w:rsidR="00827B7F" w:rsidRDefault="00827B7F" w:rsidP="00175839">
            <w:r>
              <w:t>1. Способность взрывчатых веществ при хранении выделять жидкие нитроэфиры это:</w:t>
            </w:r>
          </w:p>
          <w:p w:rsidR="00827B7F" w:rsidRDefault="00827B7F" w:rsidP="00175839">
            <w:r>
              <w:t>1. старение</w:t>
            </w:r>
          </w:p>
          <w:p w:rsidR="00827B7F" w:rsidRDefault="00827B7F" w:rsidP="00175839">
            <w:r>
              <w:t>2. экссудация</w:t>
            </w:r>
          </w:p>
          <w:p w:rsidR="00827B7F" w:rsidRDefault="00827B7F" w:rsidP="00175839">
            <w:r>
              <w:t>3. летучесть</w:t>
            </w:r>
          </w:p>
          <w:p w:rsidR="00827B7F" w:rsidRDefault="00827B7F" w:rsidP="00175839">
            <w:r>
              <w:t>4. расслаивание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2. Какой газ выделяется при отрицательном кислородном балансе</w:t>
            </w:r>
          </w:p>
          <w:p w:rsidR="00827B7F" w:rsidRDefault="00827B7F" w:rsidP="00175839">
            <w:r>
              <w:t>1. СО</w:t>
            </w:r>
            <w:r>
              <w:rPr>
                <w:vertAlign w:val="subscript"/>
              </w:rPr>
              <w:t>2</w:t>
            </w:r>
          </w:p>
          <w:p w:rsidR="00827B7F" w:rsidRDefault="00827B7F" w:rsidP="00175839">
            <w:r>
              <w:t xml:space="preserve">2. </w:t>
            </w:r>
            <w:r>
              <w:rPr>
                <w:lang w:val="en-US"/>
              </w:rPr>
              <w:t>NO</w:t>
            </w:r>
            <w:r>
              <w:rPr>
                <w:vertAlign w:val="subscript"/>
                <w:lang w:val="en-US"/>
              </w:rPr>
              <w:t>2</w:t>
            </w:r>
          </w:p>
          <w:p w:rsidR="00827B7F" w:rsidRDefault="00827B7F" w:rsidP="00175839">
            <w:pPr>
              <w:rPr>
                <w:lang w:val="en-US"/>
              </w:rPr>
            </w:pPr>
            <w:r>
              <w:t xml:space="preserve">3. </w:t>
            </w:r>
            <w:r>
              <w:rPr>
                <w:lang w:val="en-US"/>
              </w:rPr>
              <w:t>NO</w:t>
            </w:r>
          </w:p>
          <w:p w:rsidR="00827B7F" w:rsidRDefault="00827B7F" w:rsidP="00175839">
            <w:r>
              <w:rPr>
                <w:lang w:val="en-US"/>
              </w:rPr>
              <w:t xml:space="preserve">4. </w:t>
            </w:r>
            <w:r>
              <w:t>СО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3. Вещества, вводимые в состав ВВ для повышения его чувствительности к начальному импульсу и передаче детонации это:</w:t>
            </w:r>
          </w:p>
          <w:p w:rsidR="00827B7F" w:rsidRDefault="00827B7F" w:rsidP="00175839">
            <w:r>
              <w:t>1. стабилизаторы</w:t>
            </w:r>
          </w:p>
          <w:p w:rsidR="00827B7F" w:rsidRDefault="00827B7F" w:rsidP="00175839">
            <w:r>
              <w:t>2. флегматизаторы</w:t>
            </w:r>
          </w:p>
          <w:p w:rsidR="00827B7F" w:rsidRDefault="00827B7F" w:rsidP="00175839">
            <w:r>
              <w:t>3. сенсибилизаторы</w:t>
            </w:r>
          </w:p>
          <w:p w:rsidR="00827B7F" w:rsidRDefault="00827B7F" w:rsidP="00175839">
            <w:r>
              <w:t>4. сшивки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4. Какое взрывчатое вещество не является нитросоединением</w:t>
            </w:r>
          </w:p>
          <w:p w:rsidR="00827B7F" w:rsidRDefault="00827B7F" w:rsidP="00175839">
            <w:r>
              <w:t>1. тен</w:t>
            </w:r>
          </w:p>
          <w:p w:rsidR="00827B7F" w:rsidRDefault="00827B7F" w:rsidP="00175839">
            <w:r>
              <w:t>2. тринитротолулол</w:t>
            </w:r>
          </w:p>
          <w:p w:rsidR="00827B7F" w:rsidRDefault="00827B7F" w:rsidP="00175839">
            <w:r>
              <w:t>3. тетрил</w:t>
            </w:r>
          </w:p>
          <w:p w:rsidR="00827B7F" w:rsidRPr="005D6839" w:rsidRDefault="00827B7F" w:rsidP="00175839">
            <w:r>
              <w:t>4. октоген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5. Какое ВВ не является смесью аммиачной селитры с нитросоединениями</w:t>
            </w:r>
          </w:p>
          <w:p w:rsidR="00827B7F" w:rsidRDefault="00827B7F" w:rsidP="00175839">
            <w:r>
              <w:t>1. граммонит</w:t>
            </w:r>
          </w:p>
          <w:p w:rsidR="00827B7F" w:rsidRDefault="00827B7F" w:rsidP="00175839">
            <w:r>
              <w:t>2. аммонал</w:t>
            </w:r>
          </w:p>
          <w:p w:rsidR="00827B7F" w:rsidRDefault="00827B7F" w:rsidP="00175839">
            <w:r>
              <w:t>3. аммонит</w:t>
            </w:r>
          </w:p>
          <w:p w:rsidR="00827B7F" w:rsidRPr="00091EAB" w:rsidRDefault="00827B7F" w:rsidP="00175839">
            <w:r>
              <w:t>4. гранулит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 xml:space="preserve">6. Какой цвет оболочки имеют  непредохранительные ВВ </w:t>
            </w:r>
            <w:r>
              <w:rPr>
                <w:lang w:val="en-US"/>
              </w:rPr>
              <w:t>II</w:t>
            </w:r>
            <w:r>
              <w:t xml:space="preserve"> класса</w:t>
            </w:r>
          </w:p>
          <w:p w:rsidR="00827B7F" w:rsidRDefault="00827B7F" w:rsidP="00175839">
            <w:r>
              <w:t xml:space="preserve">1. белый </w:t>
            </w:r>
          </w:p>
          <w:p w:rsidR="00827B7F" w:rsidRDefault="00827B7F" w:rsidP="00175839">
            <w:r>
              <w:t>2. красный</w:t>
            </w:r>
          </w:p>
          <w:p w:rsidR="00827B7F" w:rsidRDefault="00827B7F" w:rsidP="00175839">
            <w:r>
              <w:t>3. синий</w:t>
            </w:r>
          </w:p>
          <w:p w:rsidR="00827B7F" w:rsidRPr="005A5D0C" w:rsidRDefault="00827B7F" w:rsidP="00175839">
            <w:r>
              <w:t>4. желтый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7.</w:t>
            </w:r>
            <w:r w:rsidRPr="006B1A2F">
              <w:t xml:space="preserve"> </w:t>
            </w:r>
            <w:r>
              <w:t>У каких ВВ скорость детонации более 4500 м/с</w:t>
            </w:r>
          </w:p>
          <w:p w:rsidR="00827B7F" w:rsidRDefault="00827B7F" w:rsidP="00175839">
            <w:r>
              <w:t>1. бризантных</w:t>
            </w:r>
          </w:p>
          <w:p w:rsidR="00827B7F" w:rsidRDefault="00827B7F" w:rsidP="00175839">
            <w:r>
              <w:t>2. низкобризантных</w:t>
            </w:r>
          </w:p>
          <w:p w:rsidR="00827B7F" w:rsidRDefault="00827B7F" w:rsidP="00175839">
            <w:r>
              <w:t>3. высокобризантных</w:t>
            </w:r>
          </w:p>
          <w:p w:rsidR="00827B7F" w:rsidRPr="006B1A2F" w:rsidRDefault="00827B7F" w:rsidP="00175839">
            <w:r>
              <w:t>4. метательных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8. Какое взрывчатое вещество относится к порошкообразным</w:t>
            </w:r>
          </w:p>
          <w:p w:rsidR="00827B7F" w:rsidRDefault="00827B7F" w:rsidP="00175839">
            <w:r>
              <w:t>1. игданит</w:t>
            </w:r>
          </w:p>
          <w:p w:rsidR="00827B7F" w:rsidRDefault="00827B7F" w:rsidP="00175839">
            <w:r>
              <w:t>2. граммонит</w:t>
            </w:r>
          </w:p>
          <w:p w:rsidR="00827B7F" w:rsidRDefault="00827B7F" w:rsidP="00175839">
            <w:r>
              <w:t>3. гранипор</w:t>
            </w:r>
          </w:p>
          <w:p w:rsidR="00827B7F" w:rsidRDefault="00827B7F" w:rsidP="00175839">
            <w:r>
              <w:t>4. аммонит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9. В бомбе Трауцля определяют</w:t>
            </w:r>
          </w:p>
          <w:p w:rsidR="00827B7F" w:rsidRDefault="00827B7F" w:rsidP="00175839">
            <w:r>
              <w:t>1. работоспособность</w:t>
            </w:r>
          </w:p>
          <w:p w:rsidR="00827B7F" w:rsidRDefault="00827B7F" w:rsidP="00175839">
            <w:r>
              <w:t>2. теплоту взрыва</w:t>
            </w:r>
          </w:p>
          <w:p w:rsidR="00827B7F" w:rsidRDefault="00827B7F" w:rsidP="00175839">
            <w:r>
              <w:t>3. объем газов при взрыве</w:t>
            </w:r>
          </w:p>
          <w:p w:rsidR="00827B7F" w:rsidRDefault="00827B7F" w:rsidP="00175839">
            <w:r>
              <w:t>4. скорость детонации</w:t>
            </w:r>
          </w:p>
        </w:tc>
      </w:tr>
      <w:tr w:rsidR="00827B7F" w:rsidTr="00175839">
        <w:tc>
          <w:tcPr>
            <w:tcW w:w="9571" w:type="dxa"/>
          </w:tcPr>
          <w:p w:rsidR="00827B7F" w:rsidRDefault="00827B7F" w:rsidP="00175839">
            <w:r>
              <w:t>10. Время сгорания 3 метров огнепроводного шнура</w:t>
            </w:r>
          </w:p>
          <w:p w:rsidR="00827B7F" w:rsidRDefault="00827B7F" w:rsidP="00175839">
            <w:r>
              <w:t>1. 3 мин</w:t>
            </w:r>
          </w:p>
          <w:p w:rsidR="00827B7F" w:rsidRDefault="00827B7F" w:rsidP="00175839">
            <w:r>
              <w:t>2. 5 мин</w:t>
            </w:r>
          </w:p>
          <w:p w:rsidR="00827B7F" w:rsidRDefault="00827B7F" w:rsidP="00175839">
            <w:r>
              <w:t>3. 2 мин</w:t>
            </w:r>
          </w:p>
          <w:p w:rsidR="00827B7F" w:rsidRDefault="00827B7F" w:rsidP="00175839">
            <w:r>
              <w:lastRenderedPageBreak/>
              <w:t>4. 10 мин</w:t>
            </w:r>
          </w:p>
        </w:tc>
      </w:tr>
    </w:tbl>
    <w:p w:rsidR="00827B7F" w:rsidRDefault="00827B7F" w:rsidP="00EA2B1E">
      <w:pPr>
        <w:ind w:firstLine="567"/>
      </w:pPr>
    </w:p>
    <w:p w:rsidR="00827B7F" w:rsidRDefault="0079640C" w:rsidP="00827B7F">
      <w:r>
        <w:t>Вариант №</w:t>
      </w:r>
      <w:r w:rsidR="00DB1575">
        <w:t xml:space="preserve"> 0</w:t>
      </w:r>
    </w:p>
    <w:tbl>
      <w:tblPr>
        <w:tblStyle w:val="ab"/>
        <w:tblW w:w="0" w:type="auto"/>
        <w:tblLook w:val="01E0"/>
      </w:tblPr>
      <w:tblGrid>
        <w:gridCol w:w="5508"/>
        <w:gridCol w:w="4063"/>
      </w:tblGrid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1. Шпуром называется горная выработка цилиндрической формы:</w:t>
            </w:r>
          </w:p>
          <w:p w:rsidR="00827B7F" w:rsidRPr="00877B0A" w:rsidRDefault="00827B7F" w:rsidP="00175839">
            <w:pPr>
              <w:spacing w:line="264" w:lineRule="auto"/>
              <w:rPr>
                <w:b/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1. диаметром до 70 мм и глубиной до 5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диаметром до 150 мм и глубиной до 3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диаметром до 90 мм и глубиной до 8 м.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диаметром до 100 мм и глубиной до 10 м.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2. Масса скважинного заряда второго и последующих рядов определяется по формуле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47675" cy="20002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    2. </w:t>
            </w:r>
            <w:r w:rsidRPr="00877B0A">
              <w:rPr>
                <w:position w:val="-6"/>
                <w:sz w:val="22"/>
                <w:szCs w:val="22"/>
                <w:lang w:val="en-US"/>
              </w:rPr>
              <w:object w:dxaOrig="660" w:dyaOrig="340">
                <v:shape id="_x0000_i1028" type="#_x0000_t75" style="width:32.2pt;height:17.05pt" o:ole="">
                  <v:imagedata r:id="rId12" o:title=""/>
                </v:shape>
                <o:OLEObject Type="Embed" ProgID="Equation.3" ShapeID="_x0000_i1028" DrawAspect="Content" ObjectID="_1665561160" r:id="rId13"/>
              </w:object>
            </w:r>
            <w:r w:rsidRPr="00877B0A">
              <w:rPr>
                <w:sz w:val="22"/>
                <w:szCs w:val="22"/>
              </w:rPr>
              <w:t xml:space="preserve">                             3. </w:t>
            </w:r>
            <w:r>
              <w:rPr>
                <w:noProof/>
                <w:position w:val="-12"/>
                <w:sz w:val="22"/>
                <w:szCs w:val="22"/>
              </w:rPr>
              <w:drawing>
                <wp:inline distT="0" distB="0" distL="0" distR="0">
                  <wp:extent cx="771525" cy="2571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</w:t>
            </w:r>
            <w:r w:rsidRPr="00877B0A">
              <w:rPr>
                <w:b/>
                <w:sz w:val="22"/>
                <w:szCs w:val="22"/>
              </w:rPr>
              <w:t xml:space="preserve">4. </w:t>
            </w:r>
            <w:r w:rsidRPr="00877B0A">
              <w:rPr>
                <w:b/>
                <w:position w:val="-10"/>
                <w:sz w:val="22"/>
                <w:szCs w:val="22"/>
              </w:rPr>
              <w:object w:dxaOrig="600" w:dyaOrig="320">
                <v:shape id="_x0000_i1029" type="#_x0000_t75" style="width:30.3pt;height:15.15pt" o:ole="">
                  <v:imagedata r:id="rId15" o:title=""/>
                </v:shape>
                <o:OLEObject Type="Embed" ProgID="Equation.3" ShapeID="_x0000_i1029" DrawAspect="Content" ObjectID="_1665561161" r:id="rId16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3. Величина ЛСПП по условию безопасного бурения скважин первого ряда равна: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00" w:dyaOrig="380">
                <v:shape id="_x0000_i1030" type="#_x0000_t75" style="width:60.65pt;height:18.95pt" o:ole="">
                  <v:imagedata r:id="rId17" o:title=""/>
                </v:shape>
                <o:OLEObject Type="Embed" ProgID="Equation.3" ShapeID="_x0000_i1030" DrawAspect="Content" ObjectID="_1665561162" r:id="rId18"/>
              </w:object>
            </w:r>
            <w:r w:rsidRPr="00877B0A">
              <w:rPr>
                <w:sz w:val="22"/>
                <w:szCs w:val="22"/>
              </w:rPr>
              <w:t xml:space="preserve">           </w:t>
            </w:r>
            <w:r w:rsidRPr="00877B0A">
              <w:rPr>
                <w:b/>
                <w:sz w:val="22"/>
                <w:szCs w:val="22"/>
              </w:rPr>
              <w:t xml:space="preserve">2. </w:t>
            </w:r>
            <w:r w:rsidRPr="00877B0A">
              <w:rPr>
                <w:b/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00" w:dyaOrig="380">
                <v:shape id="_x0000_i1031" type="#_x0000_t75" style="width:60.65pt;height:18.95pt" o:ole="">
                  <v:imagedata r:id="rId19" o:title=""/>
                </v:shape>
                <o:OLEObject Type="Embed" ProgID="Equation.3" ShapeID="_x0000_i1031" DrawAspect="Content" ObjectID="_1665561163" r:id="rId20"/>
              </w:object>
            </w:r>
            <w:r w:rsidRPr="00877B0A">
              <w:rPr>
                <w:b/>
                <w:sz w:val="22"/>
                <w:szCs w:val="22"/>
              </w:rPr>
              <w:t xml:space="preserve">            </w:t>
            </w:r>
            <w:r w:rsidRPr="00877B0A">
              <w:rPr>
                <w:sz w:val="22"/>
                <w:szCs w:val="22"/>
              </w:rPr>
              <w:t xml:space="preserve">3.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position w:val="-14"/>
                <w:sz w:val="22"/>
                <w:szCs w:val="22"/>
              </w:rPr>
              <w:object w:dxaOrig="1120" w:dyaOrig="380">
                <v:shape id="_x0000_i1032" type="#_x0000_t75" style="width:56.85pt;height:18.95pt" o:ole="">
                  <v:imagedata r:id="rId21" o:title=""/>
                </v:shape>
                <o:OLEObject Type="Embed" ProgID="Equation.3" ShapeID="_x0000_i1032" DrawAspect="Content" ObjectID="_1665561164" r:id="rId22"/>
              </w:object>
            </w:r>
            <w:r w:rsidRPr="00877B0A">
              <w:rPr>
                <w:sz w:val="22"/>
                <w:szCs w:val="22"/>
              </w:rPr>
              <w:t xml:space="preserve">             4. </w:t>
            </w:r>
            <w:r w:rsidRPr="00877B0A">
              <w:rPr>
                <w:sz w:val="22"/>
                <w:szCs w:val="22"/>
                <w:lang w:val="en-US"/>
              </w:rPr>
              <w:t>W</w:t>
            </w:r>
            <w:r w:rsidRPr="00877B0A">
              <w:rPr>
                <w:sz w:val="22"/>
                <w:szCs w:val="22"/>
              </w:rPr>
              <w:t>≥</w:t>
            </w:r>
            <w:r w:rsidRPr="00877B0A">
              <w:rPr>
                <w:b/>
                <w:position w:val="-14"/>
                <w:sz w:val="22"/>
                <w:szCs w:val="22"/>
              </w:rPr>
              <w:object w:dxaOrig="1240" w:dyaOrig="380">
                <v:shape id="_x0000_i1033" type="#_x0000_t75" style="width:62.55pt;height:18.95pt" o:ole="">
                  <v:imagedata r:id="rId23" o:title=""/>
                </v:shape>
                <o:OLEObject Type="Embed" ProgID="Equation.3" ShapeID="_x0000_i1033" DrawAspect="Content" ObjectID="_1665561165" r:id="rId24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4. Изменение главных параметров подготовки является группой методов управления энергией взрыва по классификации 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 xml:space="preserve">1. А.С. Ташкинова          </w:t>
            </w:r>
            <w:r w:rsidRPr="00877B0A">
              <w:rPr>
                <w:sz w:val="22"/>
                <w:szCs w:val="22"/>
              </w:rPr>
              <w:t>2. И.П. Малярова             3. В.И. Машукова          4. Б.Н. Кутузова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5. Линия наименьшего сопротивления это -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Расстояние от центра заряда до свободной поверхности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Расстояние от центра заряда до нижней бровки</w:t>
            </w:r>
          </w:p>
          <w:p w:rsidR="00827B7F" w:rsidRPr="00877B0A" w:rsidRDefault="00827B7F" w:rsidP="00175839">
            <w:pPr>
              <w:spacing w:line="264" w:lineRule="auto"/>
              <w:rPr>
                <w:b/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3. Кратчайшее расстояние от центра заряда до ближайшей свободной поверхности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Кратчайшее расстояние от глубины заложения заряда до ближайшей свободной поверхности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6. Максимально допустимый размер куска для конвейерной ленты принимается: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≤</w:t>
            </w:r>
            <w:r w:rsidRPr="00877B0A">
              <w:rPr>
                <w:position w:val="-10"/>
                <w:sz w:val="22"/>
                <w:szCs w:val="22"/>
              </w:rPr>
              <w:object w:dxaOrig="1380" w:dyaOrig="340">
                <v:shape id="_x0000_i1034" type="#_x0000_t75" style="width:68.2pt;height:17.05pt" o:ole="">
                  <v:imagedata r:id="rId25" o:title=""/>
                </v:shape>
                <o:OLEObject Type="Embed" ProgID="Equation.3" ShapeID="_x0000_i1034" DrawAspect="Content" ObjectID="_1665561166" r:id="rId26"/>
              </w:object>
            </w:r>
            <w:r w:rsidRPr="00877B0A">
              <w:rPr>
                <w:sz w:val="22"/>
                <w:szCs w:val="22"/>
              </w:rPr>
              <w:t xml:space="preserve">               2. ≤</w:t>
            </w:r>
            <w:r w:rsidRPr="00877B0A">
              <w:rPr>
                <w:position w:val="-10"/>
                <w:sz w:val="22"/>
                <w:szCs w:val="22"/>
              </w:rPr>
              <w:object w:dxaOrig="960" w:dyaOrig="320">
                <v:shape id="_x0000_i1035" type="#_x0000_t75" style="width:47.35pt;height:15.15pt" o:ole="">
                  <v:imagedata r:id="rId27" o:title=""/>
                </v:shape>
                <o:OLEObject Type="Embed" ProgID="Equation.3" ShapeID="_x0000_i1035" DrawAspect="Content" ObjectID="_1665561167" r:id="rId28"/>
              </w:object>
            </w:r>
            <w:r w:rsidRPr="00877B0A">
              <w:rPr>
                <w:sz w:val="22"/>
                <w:szCs w:val="22"/>
              </w:rPr>
              <w:t xml:space="preserve">                  3. ≤</w:t>
            </w:r>
            <w:r w:rsidRPr="00877B0A">
              <w:rPr>
                <w:position w:val="-10"/>
                <w:sz w:val="22"/>
                <w:szCs w:val="22"/>
              </w:rPr>
              <w:object w:dxaOrig="1400" w:dyaOrig="340">
                <v:shape id="_x0000_i1036" type="#_x0000_t75" style="width:70.1pt;height:17.05pt" o:ole="">
                  <v:imagedata r:id="rId29" o:title=""/>
                </v:shape>
                <o:OLEObject Type="Embed" ProgID="Equation.3" ShapeID="_x0000_i1036" DrawAspect="Content" ObjectID="_1665561168" r:id="rId30"/>
              </w:object>
            </w:r>
            <w:r w:rsidRPr="00877B0A">
              <w:rPr>
                <w:sz w:val="22"/>
                <w:szCs w:val="22"/>
              </w:rPr>
              <w:t xml:space="preserve">                  </w:t>
            </w:r>
            <w:r w:rsidRPr="00877B0A">
              <w:rPr>
                <w:b/>
                <w:sz w:val="22"/>
                <w:szCs w:val="22"/>
              </w:rPr>
              <w:t>4. ≤</w:t>
            </w:r>
            <w:r w:rsidRPr="00877B0A">
              <w:rPr>
                <w:b/>
                <w:position w:val="-10"/>
                <w:sz w:val="22"/>
                <w:szCs w:val="22"/>
              </w:rPr>
              <w:object w:dxaOrig="999" w:dyaOrig="320">
                <v:shape id="_x0000_i1037" type="#_x0000_t75" style="width:51.15pt;height:15.15pt" o:ole="">
                  <v:imagedata r:id="rId31" o:title=""/>
                </v:shape>
                <o:OLEObject Type="Embed" ProgID="Equation.3" ShapeID="_x0000_i1037" DrawAspect="Content" ObjectID="_1665561169" r:id="rId32"/>
              </w:objec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7. Величина камерного заряда рыхления рассчитывают по формуле: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1.</w:t>
            </w:r>
            <w:r>
              <w:rPr>
                <w:b/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09575" cy="238125"/>
                  <wp:effectExtent l="19050" t="0" r="0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2. </w:t>
            </w:r>
            <w:r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>
                  <wp:extent cx="447675" cy="20002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B0A">
              <w:rPr>
                <w:sz w:val="22"/>
                <w:szCs w:val="22"/>
              </w:rPr>
              <w:t xml:space="preserve">                          3. </w:t>
            </w:r>
            <w:r w:rsidRPr="00877B0A">
              <w:rPr>
                <w:position w:val="-12"/>
                <w:sz w:val="22"/>
                <w:szCs w:val="22"/>
              </w:rPr>
              <w:object w:dxaOrig="1219" w:dyaOrig="400">
                <v:shape id="_x0000_i1038" type="#_x0000_t75" style="width:60.65pt;height:20.85pt" o:ole="">
                  <v:imagedata r:id="rId34" o:title=""/>
                </v:shape>
                <o:OLEObject Type="Embed" ProgID="Equation.3" ShapeID="_x0000_i1038" DrawAspect="Content" ObjectID="_1665561170" r:id="rId35"/>
              </w:object>
            </w:r>
            <w:r w:rsidRPr="00877B0A">
              <w:rPr>
                <w:sz w:val="22"/>
                <w:szCs w:val="22"/>
              </w:rPr>
              <w:t xml:space="preserve">                           4. </w:t>
            </w:r>
            <w:r>
              <w:rPr>
                <w:noProof/>
                <w:position w:val="-14"/>
                <w:sz w:val="22"/>
                <w:szCs w:val="22"/>
              </w:rPr>
              <w:drawing>
                <wp:inline distT="0" distB="0" distL="0" distR="0">
                  <wp:extent cx="685800" cy="266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8. По питателю зарядная машина МЗ-4: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Пневмодиафрагменная                          2. Вибролотковая                                </w:t>
            </w:r>
            <w:r w:rsidRPr="00877B0A">
              <w:rPr>
                <w:b/>
                <w:sz w:val="22"/>
                <w:szCs w:val="22"/>
              </w:rPr>
              <w:t>3. Шнековая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9. По конструкции исполнительного органа зарядчик Вахш-5 относится к: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Барабанным                         2. Эжекторным пистолетного типа                      </w:t>
            </w:r>
            <w:r w:rsidRPr="00877B0A">
              <w:rPr>
                <w:b/>
                <w:sz w:val="22"/>
                <w:szCs w:val="22"/>
              </w:rPr>
              <w:t>3. Камерным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10. Причиной образования порогов является: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Увеличенный расход ВВ                                           </w:t>
            </w:r>
            <w:r w:rsidRPr="00877B0A">
              <w:rPr>
                <w:b/>
                <w:sz w:val="22"/>
                <w:szCs w:val="22"/>
              </w:rPr>
              <w:t>2. Недостаточный перебур скважин</w:t>
            </w:r>
            <w:r w:rsidRPr="00877B0A">
              <w:rPr>
                <w:sz w:val="22"/>
                <w:szCs w:val="22"/>
              </w:rPr>
              <w:t xml:space="preserve"> 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>3. Чрезмерная величина ЛСПП</w:t>
            </w:r>
            <w:r w:rsidRPr="00877B0A">
              <w:rPr>
                <w:sz w:val="22"/>
                <w:szCs w:val="22"/>
              </w:rPr>
              <w:t xml:space="preserve">                                4. Чрезмерная величина забойки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 xml:space="preserve">11. По данным практического опыта для пород </w:t>
            </w:r>
            <w:r w:rsidRPr="00877B0A">
              <w:rPr>
                <w:i/>
                <w:sz w:val="22"/>
                <w:szCs w:val="22"/>
                <w:u w:val="single"/>
                <w:lang w:val="en-US"/>
              </w:rPr>
              <w:t>II</w:t>
            </w:r>
            <w:r w:rsidRPr="00877B0A">
              <w:rPr>
                <w:i/>
                <w:sz w:val="22"/>
                <w:szCs w:val="22"/>
                <w:u w:val="single"/>
              </w:rPr>
              <w:t xml:space="preserve"> категории по трещиноватости необходимо принимать диаметр скважины равный:</w:t>
            </w:r>
          </w:p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b/>
                <w:sz w:val="22"/>
                <w:szCs w:val="22"/>
              </w:rPr>
              <w:t xml:space="preserve">1. 200-250 мм </w:t>
            </w:r>
            <w:r w:rsidRPr="00877B0A">
              <w:rPr>
                <w:sz w:val="22"/>
                <w:szCs w:val="22"/>
              </w:rPr>
              <w:t xml:space="preserve">                                      2. 250-350 мм                                          3. 100-150 мм</w:t>
            </w:r>
          </w:p>
        </w:tc>
      </w:tr>
      <w:tr w:rsidR="00827B7F" w:rsidRPr="00FC097F" w:rsidTr="00175839">
        <w:tc>
          <w:tcPr>
            <w:tcW w:w="5508" w:type="dxa"/>
          </w:tcPr>
          <w:p w:rsidR="00827B7F" w:rsidRPr="00877B0A" w:rsidRDefault="00827B7F" w:rsidP="00175839">
            <w:pPr>
              <w:spacing w:line="264" w:lineRule="auto"/>
              <w:rPr>
                <w:sz w:val="22"/>
                <w:szCs w:val="22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12.</w:t>
            </w:r>
            <w:r w:rsidRPr="00877B0A">
              <w:rPr>
                <w:sz w:val="22"/>
                <w:szCs w:val="22"/>
              </w:rPr>
              <w:t xml:space="preserve"> </w:t>
            </w:r>
            <w:r w:rsidRPr="00877B0A">
              <w:rPr>
                <w:i/>
                <w:sz w:val="22"/>
                <w:szCs w:val="22"/>
                <w:u w:val="single"/>
              </w:rPr>
              <w:t>На рисунке цифрой 1 обозначены</w:t>
            </w:r>
            <w:r w:rsidRPr="00877B0A">
              <w:rPr>
                <w:sz w:val="22"/>
                <w:szCs w:val="22"/>
              </w:rPr>
              <w:t>:</w:t>
            </w:r>
          </w:p>
          <w:p w:rsidR="00827B7F" w:rsidRPr="00877B0A" w:rsidRDefault="00827B7F" w:rsidP="00175839">
            <w:pPr>
              <w:spacing w:line="264" w:lineRule="auto"/>
              <w:jc w:val="center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sz w:val="22"/>
                <w:szCs w:val="22"/>
              </w:rPr>
              <w:object w:dxaOrig="9646" w:dyaOrig="6314">
                <v:shape id="_x0000_i1039" type="#_x0000_t75" style="width:92.85pt;height:60.65pt" o:ole="">
                  <v:imagedata r:id="rId37" o:title=""/>
                </v:shape>
                <o:OLEObject Type="Embed" ProgID="PBrush" ShapeID="_x0000_i1039" DrawAspect="Content" ObjectID="_1665561171" r:id="rId38"/>
              </w:object>
            </w:r>
          </w:p>
        </w:tc>
        <w:tc>
          <w:tcPr>
            <w:tcW w:w="4063" w:type="dxa"/>
            <w:vAlign w:val="center"/>
          </w:tcPr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выводные провода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концевые провода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участковые провода</w:t>
            </w:r>
          </w:p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sz w:val="22"/>
                <w:szCs w:val="22"/>
              </w:rPr>
              <w:t>4. скважинные провода</w:t>
            </w:r>
          </w:p>
        </w:tc>
      </w:tr>
      <w:tr w:rsidR="00827B7F" w:rsidRPr="00FC097F" w:rsidTr="00175839">
        <w:tc>
          <w:tcPr>
            <w:tcW w:w="5508" w:type="dxa"/>
          </w:tcPr>
          <w:p w:rsidR="00827B7F" w:rsidRPr="00877B0A" w:rsidRDefault="00827B7F" w:rsidP="00175839">
            <w:pPr>
              <w:spacing w:line="264" w:lineRule="auto"/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13. На рисунке представлена схема соединения:</w:t>
            </w:r>
            <w:r w:rsidRPr="00877B0A">
              <w:rPr>
                <w:sz w:val="22"/>
                <w:szCs w:val="22"/>
              </w:rPr>
              <w:br/>
              <w:t xml:space="preserve">                                    </w:t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685800" cy="63817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3" w:type="dxa"/>
            <w:vAlign w:val="center"/>
          </w:tcPr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1. смешанная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2. пучковая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3. расходящаяся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>4. сходящаяся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14. Время от момента включения тока до момента взрыва ЭД: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срабатывания              2.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передачи                   3.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инициирования                   4. </w:t>
            </w:r>
            <w:r w:rsidRPr="00877B0A">
              <w:rPr>
                <w:sz w:val="22"/>
                <w:szCs w:val="22"/>
                <w:lang w:val="en-US"/>
              </w:rPr>
              <w:t>t</w:t>
            </w:r>
            <w:r w:rsidRPr="00877B0A">
              <w:rPr>
                <w:sz w:val="22"/>
                <w:szCs w:val="22"/>
              </w:rPr>
              <w:t xml:space="preserve"> взрыва</w:t>
            </w:r>
          </w:p>
        </w:tc>
      </w:tr>
      <w:tr w:rsidR="00827B7F" w:rsidRPr="00FC097F" w:rsidTr="00175839">
        <w:tc>
          <w:tcPr>
            <w:tcW w:w="9571" w:type="dxa"/>
            <w:gridSpan w:val="2"/>
          </w:tcPr>
          <w:p w:rsidR="00827B7F" w:rsidRPr="00877B0A" w:rsidRDefault="00827B7F" w:rsidP="00175839">
            <w:pPr>
              <w:rPr>
                <w:i/>
                <w:sz w:val="22"/>
                <w:szCs w:val="22"/>
                <w:u w:val="single"/>
              </w:rPr>
            </w:pPr>
            <w:r w:rsidRPr="00877B0A">
              <w:rPr>
                <w:i/>
                <w:sz w:val="22"/>
                <w:szCs w:val="22"/>
                <w:u w:val="single"/>
              </w:rPr>
              <w:t>15. Релаксационное светосигнальное устройство подключено к:</w:t>
            </w:r>
          </w:p>
          <w:p w:rsidR="00827B7F" w:rsidRPr="00877B0A" w:rsidRDefault="00827B7F" w:rsidP="00175839">
            <w:pPr>
              <w:rPr>
                <w:sz w:val="22"/>
                <w:szCs w:val="22"/>
              </w:rPr>
            </w:pPr>
            <w:r w:rsidRPr="00877B0A">
              <w:rPr>
                <w:sz w:val="22"/>
                <w:szCs w:val="22"/>
              </w:rPr>
              <w:t xml:space="preserve">1. трансформатору   </w:t>
            </w:r>
            <w:r>
              <w:rPr>
                <w:sz w:val="22"/>
                <w:szCs w:val="22"/>
              </w:rPr>
              <w:t xml:space="preserve">     </w:t>
            </w:r>
            <w:r w:rsidRPr="00877B0A">
              <w:rPr>
                <w:sz w:val="22"/>
                <w:szCs w:val="22"/>
              </w:rPr>
              <w:t xml:space="preserve">    2. схеме удвоения напряжения    </w:t>
            </w:r>
            <w:r>
              <w:rPr>
                <w:sz w:val="22"/>
                <w:szCs w:val="22"/>
              </w:rPr>
              <w:t xml:space="preserve">    </w:t>
            </w:r>
            <w:r w:rsidRPr="00877B0A">
              <w:rPr>
                <w:sz w:val="22"/>
                <w:szCs w:val="22"/>
              </w:rPr>
              <w:t xml:space="preserve">   3. источнику   </w:t>
            </w:r>
            <w:r>
              <w:rPr>
                <w:sz w:val="22"/>
                <w:szCs w:val="22"/>
              </w:rPr>
              <w:t xml:space="preserve">     </w:t>
            </w:r>
            <w:r w:rsidRPr="00877B0A">
              <w:rPr>
                <w:sz w:val="22"/>
                <w:szCs w:val="22"/>
              </w:rPr>
              <w:t xml:space="preserve">    4. конденсатору</w:t>
            </w:r>
          </w:p>
        </w:tc>
      </w:tr>
    </w:tbl>
    <w:p w:rsidR="00653F14" w:rsidRPr="00346096" w:rsidRDefault="00653F14" w:rsidP="00EA2B1E">
      <w:pPr>
        <w:ind w:firstLine="567"/>
      </w:pPr>
    </w:p>
    <w:p w:rsidR="00653F14" w:rsidRDefault="00653F14" w:rsidP="00EA2B1E">
      <w:pPr>
        <w:ind w:firstLine="567"/>
      </w:pPr>
    </w:p>
    <w:p w:rsidR="001F2158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Тестовый контроль по второму разделу</w:t>
      </w:r>
    </w:p>
    <w:p w:rsidR="001F2158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Вариант</w:t>
      </w:r>
      <w:r w:rsidR="00DB1575">
        <w:rPr>
          <w:rFonts w:ascii="Times New Roman" w:hAnsi="Times New Roman"/>
          <w:b/>
          <w:sz w:val="24"/>
          <w:szCs w:val="24"/>
        </w:rPr>
        <w:t xml:space="preserve"> 0</w:t>
      </w: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1)Все взрывчатые материалы должны подвергаться испытаниям организациями-потребителями в целях определения пригодности для хранения и применения: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1.При поступлении на склад (входной контроль)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2.В процессе хранения (периодически)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3.В процессе хранения при возникновении сомнений в доброкачественности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4.Перед истечением гарантийного срока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5.По истечении 2-3 месяцев гарантийного срока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2) Кто подписывает наряд-накладную?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1.Начальник участка взрывных работ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2.Руководитель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3.Заведующий складом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 xml:space="preserve">4.Главный бухгалтер организации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3) В каких количествах должны изготавливаться патроны на местах производства р</w:t>
      </w:r>
      <w:r w:rsidRPr="00736923">
        <w:rPr>
          <w:rFonts w:ascii="Times New Roman" w:hAnsi="Times New Roman"/>
          <w:b/>
          <w:sz w:val="24"/>
          <w:szCs w:val="24"/>
        </w:rPr>
        <w:t>а</w:t>
      </w:r>
      <w:r w:rsidRPr="00736923">
        <w:rPr>
          <w:rFonts w:ascii="Times New Roman" w:hAnsi="Times New Roman"/>
          <w:b/>
          <w:sz w:val="24"/>
          <w:szCs w:val="24"/>
        </w:rPr>
        <w:t>бот или в других местах, установленных руководителем предприятия?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1.В количествах, требующихся для взрывания зарядов в течение 1 суток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2.В количествах, требующихся для взрывания зарядов в течение рабочей смены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3.В количествах, требующихся для взрывания зарядов за один прием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4.Правильного ответа нет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 xml:space="preserve">4)Вместимость отдельного хранилища базисного склада взрывчатых материалов при хранении аммиачной селитры не должна превышать?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5) Кем утверждается типовой проект при ведении взрывных работ подрядным спос</w:t>
      </w:r>
      <w:r w:rsidRPr="00736923">
        <w:rPr>
          <w:rFonts w:ascii="Times New Roman" w:hAnsi="Times New Roman"/>
          <w:b/>
          <w:sz w:val="24"/>
          <w:szCs w:val="24"/>
        </w:rPr>
        <w:t>о</w:t>
      </w:r>
      <w:r w:rsidRPr="00736923">
        <w:rPr>
          <w:rFonts w:ascii="Times New Roman" w:hAnsi="Times New Roman"/>
          <w:b/>
          <w:sz w:val="24"/>
          <w:szCs w:val="24"/>
        </w:rPr>
        <w:t>бом?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1.Организацией-заказчиком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2.Организацией-подрядчиком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3.Организацией-подрядчиком и организацией-заказчиком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6)При какой глубине скважин обязательно дублирование внутрискважинной взрывной сети?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7) Какие способы запрещены при ликвидации отказавших камерных зарядов?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1.Разборка забойки с последующим вводом нового боевика, забойки и взрывания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2.Разборка забойки с последующим извлечением заряда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3.С проведением дополнительных выработок по проекту, утвержденному руководителем предприятия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4.Разборка породы ковшом экскаватора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8) При каком условии может быть восстановлен Талон предупреждения взрывнику, с</w:t>
      </w:r>
      <w:r w:rsidRPr="00736923">
        <w:rPr>
          <w:rFonts w:ascii="Times New Roman" w:hAnsi="Times New Roman"/>
          <w:b/>
          <w:sz w:val="24"/>
          <w:szCs w:val="24"/>
        </w:rPr>
        <w:t>о</w:t>
      </w:r>
      <w:r w:rsidRPr="00736923">
        <w:rPr>
          <w:rFonts w:ascii="Times New Roman" w:hAnsi="Times New Roman"/>
          <w:b/>
          <w:sz w:val="24"/>
          <w:szCs w:val="24"/>
        </w:rPr>
        <w:t xml:space="preserve">вершившему повторное нарушение требований установленного порядка хранения, транспортирования, использования или учета взрывчатых материалов? 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1.После сдачи экзамена специальной комиссии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2.После месячной стажировки и сдачи экзамена комиссии организации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3.После сдачи экзамена по профессии взрывника квалификационной комиссии под председ</w:t>
      </w:r>
      <w:r w:rsidRPr="00736923">
        <w:rPr>
          <w:rFonts w:ascii="Times New Roman" w:hAnsi="Times New Roman"/>
          <w:sz w:val="24"/>
          <w:szCs w:val="24"/>
        </w:rPr>
        <w:t>а</w:t>
      </w:r>
      <w:r w:rsidRPr="00736923">
        <w:rPr>
          <w:rFonts w:ascii="Times New Roman" w:hAnsi="Times New Roman"/>
          <w:sz w:val="24"/>
          <w:szCs w:val="24"/>
        </w:rPr>
        <w:t>тельством представителя территориального органа Ростехнадзора России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lastRenderedPageBreak/>
        <w:t>4.После лишения права производства взрывных работ на срок до трех месяцев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9) Охрана склада ВМ устанавливается с целью?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1.Обеспечение пропускного режима, контроля ввоза и вывоза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2.Принятие мер при нарушении правил хранения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3.Предотвращение и пресечение попыток проникновения на склад, хищения ВМ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4.Принятие мер при стихийных бедствиях на складе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79640C" w:rsidRPr="00736923" w:rsidRDefault="0079640C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736923">
        <w:rPr>
          <w:rFonts w:ascii="Times New Roman" w:hAnsi="Times New Roman"/>
          <w:b/>
          <w:sz w:val="24"/>
          <w:szCs w:val="24"/>
        </w:rPr>
        <w:t>10) Что включается в проект БВР?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1.Основные параметры БВР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2.Конструкции зарядов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3.Значение звуковых сигналов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4.Опасная зона и охрана этой зоны с учетом объектов, находящихся в ее пределах</w:t>
      </w:r>
    </w:p>
    <w:p w:rsidR="0079640C" w:rsidRPr="00736923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5.Мероприятия по безопасности, дополняющие требования Правил</w:t>
      </w:r>
    </w:p>
    <w:p w:rsidR="001F2158" w:rsidRDefault="0079640C" w:rsidP="0079640C">
      <w:pPr>
        <w:pStyle w:val="af4"/>
        <w:rPr>
          <w:rFonts w:ascii="Times New Roman" w:hAnsi="Times New Roman"/>
          <w:sz w:val="24"/>
          <w:szCs w:val="24"/>
        </w:rPr>
      </w:pPr>
      <w:r w:rsidRPr="00736923">
        <w:rPr>
          <w:rFonts w:ascii="Times New Roman" w:hAnsi="Times New Roman"/>
          <w:sz w:val="24"/>
          <w:szCs w:val="24"/>
        </w:rPr>
        <w:t>6.Ожидаемые результаты взрыва</w:t>
      </w:r>
    </w:p>
    <w:p w:rsidR="001F2158" w:rsidRDefault="001F2158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1678CB">
        <w:rPr>
          <w:rFonts w:ascii="Times New Roman" w:hAnsi="Times New Roman"/>
          <w:b/>
          <w:sz w:val="24"/>
          <w:szCs w:val="24"/>
        </w:rPr>
        <w:t>Вопросы для самоконтроля по первому разделу: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tbl>
      <w:tblPr>
        <w:tblW w:w="9108" w:type="dxa"/>
        <w:tblLook w:val="01E0"/>
      </w:tblPr>
      <w:tblGrid>
        <w:gridCol w:w="611"/>
        <w:gridCol w:w="8497"/>
      </w:tblGrid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r w:rsidRPr="003F0646">
              <w:t>Аммиачно-селитренные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r w:rsidRPr="003F0646">
              <w:t>Взрывание на подпорную стенку из неубранной взорванной горной породы.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Водосодержащие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Воронка выброса при взрыве заряда ВВ. Элементы воронки выброса.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Гарантийный ток. Схемы соединения ЭД в электровзрывной сети.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Давление газов при взрыве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Заряд ВВ. Классификация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Зоны действия взрыва заряда ВВ в твердых средах.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Индивидуальные химические соединения (нитросоединения).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Индивидуальные химические соединения (нитроэфиры).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Инициирующие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Источники тока для электровзрывания. Аппаратура для контроля электр</w:t>
            </w:r>
            <w:r w:rsidRPr="003F0646">
              <w:t>о</w:t>
            </w:r>
            <w:r w:rsidRPr="003F0646">
              <w:t>взрывных цепей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КЗВ. Физический смысл. Основные гипотезы КЗВ. Средства для осуществления КЗВ.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Кислородный баланс.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Классификации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Классификация ВВ по физическому состоянию.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Классификация зарядов ВВ по характеру действия на окружающую среду. П</w:t>
            </w:r>
            <w:r w:rsidRPr="003F0646">
              <w:t>о</w:t>
            </w:r>
            <w:r w:rsidRPr="003F0646">
              <w:t>казатель действия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Классификация промышленных ВВ по характеру воздействия на окружающую среду.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19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Конверсионные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Контрольная и зажигательная трубка их назначение и устройство.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Контурное взрывание.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Кумулятивное действие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Мгновенное взрывание зарядов ВВ. Физический смысл. Основные недостатки мгновенного взрывания.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камерных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малокамерных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наружных (накладных) зарядов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Метод скважинных зарядов ВВ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Назначение и устройство капсюля детонатора.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29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Назначение и устройство огнепроводного шнура.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lastRenderedPageBreak/>
              <w:t>30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Начальный импульс. Влияние мощности начального импульса на скорость д</w:t>
            </w:r>
            <w:r w:rsidRPr="003F0646">
              <w:t>е</w:t>
            </w:r>
            <w:r w:rsidRPr="003F0646">
              <w:t>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Неэлектрические системы инициирования, их разновидности.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Неэлектрических систем инициирования допущенные к применению Росте</w:t>
            </w:r>
            <w:r w:rsidRPr="003F0646">
              <w:t>х</w:t>
            </w:r>
            <w:r w:rsidRPr="003F0646">
              <w:t>надзором РФ.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Нитропроизводные ароматического ряда.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Нитросоединения и их смеси.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Нитроэфировые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Объем газов при взрыве.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Оксиликвиты.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 расстояний, безопасных по УВВ, при производстве взрывных р</w:t>
            </w:r>
            <w:r w:rsidRPr="003F0646">
              <w:t>а</w:t>
            </w:r>
            <w:r w:rsidRPr="003F0646">
              <w:t>бот.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39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бризантного действия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детонационной способности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работоспособности ВВ на баллистическом маятнике.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радиуса опасной зоны по газовому фактору при взрывании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рациональной степени дробления горных пород взрывом.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сейсмобезопасных расстояний при взрывании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скорости детонации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состава и объема газообразных продуктов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фугасного действия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чувствительности ВВ к тепловому импульсу.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49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чувствительности ВВ к трению.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Определение чувствительности ВВ к удару.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Основные гипотезы действия взрыва ВВ в твердых средах.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Основные компоненты смесевых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Основные параметры ЭД.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Патрон боевик его устройство и назначение.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Передача детонации ВВ на расстояние.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Понятие о взрывчатых веществах. Требования к промышленным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Понятие о взрыве ВВ. Классификация взрывов по характеру протекания пр</w:t>
            </w:r>
            <w:r w:rsidRPr="003F0646">
              <w:t>о</w:t>
            </w:r>
            <w:r w:rsidRPr="003F0646">
              <w:t>цесса.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Пороха.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59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Предохранительные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Промышленные ВВ, применяемые за рубежом.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Проходка траншей на карьерах с помощью взрыва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Работа взрыва. Баланс энергии взрыва ВВ. КПД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Сейсмическое действие взрыва. Критерии сейсмической опасности.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Скорость и формы взрывчатого превращения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Смеси аммиачной селитры с невзрывчатыми горючим добавками.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Смеси аммиачной селитры с нитросоединениями.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Сосредоточенные заряды выброса.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для инициирования трубки волновода.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69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зажигания ОШ.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Средства инициирования и способы взрывания.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Схемы коммутации зарядов ВВ при однорядном КЗВ.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Температура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Теплота взрыва.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Технология взрывания с помощью ДШ.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Технология взрывания с помощью неэлектрических систем инициирования.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Требования к промышленным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lastRenderedPageBreak/>
              <w:t>77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Удельный расход ВВ. Факторы, влияющие на величину удельного расхода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Управление сейсмическим действием взрыва зарядов ВВ на карьерах.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79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 и принцип действия неэлектрических систем инициирования.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виды промежуточных детонаторов.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81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марки детонирующих шнуров.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82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пиротехнических реле.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83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Устройство, назначение и типы электродетонаторов.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84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Факторы, влияющие на скорость и устойчивость детонации заряда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85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Физико-химические характеристики ВВ и способы их определения.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86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Физическая сущность детонации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87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Хлоратные и перхлоратные ВВ.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88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Шпуровой метод взрывания на открытых горных работах. КИШ.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89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Электровзрывная сеть. Расчет.</w:t>
            </w:r>
          </w:p>
        </w:tc>
      </w:tr>
      <w:tr w:rsidR="001678CB" w:rsidRPr="003F0646" w:rsidTr="001678CB">
        <w:tc>
          <w:tcPr>
            <w:tcW w:w="611" w:type="dxa"/>
            <w:vAlign w:val="center"/>
          </w:tcPr>
          <w:p w:rsidR="001678CB" w:rsidRPr="003F0646" w:rsidRDefault="001678CB" w:rsidP="001678CB">
            <w:pPr>
              <w:jc w:val="center"/>
            </w:pPr>
            <w:r w:rsidRPr="003F0646">
              <w:t>90</w:t>
            </w:r>
          </w:p>
        </w:tc>
        <w:tc>
          <w:tcPr>
            <w:tcW w:w="8497" w:type="dxa"/>
            <w:vAlign w:val="bottom"/>
          </w:tcPr>
          <w:p w:rsidR="001678CB" w:rsidRPr="003F0646" w:rsidRDefault="001678CB" w:rsidP="001678CB">
            <w:pPr>
              <w:jc w:val="both"/>
            </w:pPr>
            <w:r w:rsidRPr="003F0646">
              <w:t>Эмульсионные ВВ.</w:t>
            </w:r>
          </w:p>
        </w:tc>
      </w:tr>
    </w:tbl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af4"/>
        <w:rPr>
          <w:rFonts w:ascii="Times New Roman" w:hAnsi="Times New Roman"/>
          <w:b/>
          <w:sz w:val="24"/>
          <w:szCs w:val="24"/>
        </w:rPr>
      </w:pPr>
      <w:r w:rsidRPr="001678CB">
        <w:rPr>
          <w:rFonts w:ascii="Times New Roman" w:hAnsi="Times New Roman"/>
          <w:b/>
          <w:sz w:val="24"/>
          <w:szCs w:val="24"/>
        </w:rPr>
        <w:t>Воп</w:t>
      </w:r>
      <w:r>
        <w:rPr>
          <w:rFonts w:ascii="Times New Roman" w:hAnsi="Times New Roman"/>
          <w:b/>
          <w:sz w:val="24"/>
          <w:szCs w:val="24"/>
        </w:rPr>
        <w:t>росы для самоконтроля по второму</w:t>
      </w:r>
      <w:r w:rsidRPr="001678CB">
        <w:rPr>
          <w:rFonts w:ascii="Times New Roman" w:hAnsi="Times New Roman"/>
          <w:b/>
          <w:sz w:val="24"/>
          <w:szCs w:val="24"/>
        </w:rPr>
        <w:t xml:space="preserve"> разделу: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каких случаях взрывники могут допускаться к сдаче экзаменов по нескольким в</w:t>
      </w:r>
      <w:r w:rsidRPr="001678CB">
        <w:rPr>
          <w:rFonts w:eastAsia="MS Mincho"/>
          <w:lang w:val="ru-RU"/>
        </w:rPr>
        <w:t>и</w:t>
      </w:r>
      <w:r w:rsidRPr="001678CB">
        <w:rPr>
          <w:rFonts w:eastAsia="MS Mincho"/>
          <w:lang w:val="ru-RU"/>
        </w:rPr>
        <w:t>дам взрывных работ?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взрывные работы выполняются по проектам?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В каких случаях взрывные работы разрешается проводить по схемам? </w:t>
      </w:r>
      <w:r w:rsidRPr="00DF705B">
        <w:rPr>
          <w:rFonts w:eastAsia="MS Mincho"/>
        </w:rPr>
        <w:t>Расскажите о содержании схемы, порядке ее составления и утверждения.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и на какую величину должны быть увеличены размеры опасной зоны по ра</w:t>
      </w:r>
      <w:r w:rsidRPr="00DF705B">
        <w:rPr>
          <w:rFonts w:ascii="Times New Roman" w:eastAsia="MS Mincho" w:hAnsi="Times New Roman"/>
          <w:sz w:val="22"/>
          <w:szCs w:val="22"/>
        </w:rPr>
        <w:t>з</w:t>
      </w:r>
      <w:r w:rsidRPr="00DF705B">
        <w:rPr>
          <w:rFonts w:ascii="Times New Roman" w:eastAsia="MS Mincho" w:hAnsi="Times New Roman"/>
          <w:sz w:val="22"/>
          <w:szCs w:val="22"/>
        </w:rPr>
        <w:t>лету кусков породы при производстве взрывных работ на косогорах? Как округляются ра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четные безопасные расстояния по разлету кусков породы?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может быть изъята Единая книжка взрывника? Как производится уничтож</w:t>
      </w:r>
      <w:r w:rsidRPr="00DF705B">
        <w:rPr>
          <w:rFonts w:ascii="Times New Roman" w:eastAsia="MS Mincho" w:hAnsi="Times New Roman"/>
          <w:sz w:val="22"/>
          <w:szCs w:val="22"/>
        </w:rPr>
        <w:t>е</w:t>
      </w:r>
      <w:r w:rsidRPr="00DF705B">
        <w:rPr>
          <w:rFonts w:ascii="Times New Roman" w:eastAsia="MS Mincho" w:hAnsi="Times New Roman"/>
          <w:sz w:val="22"/>
          <w:szCs w:val="22"/>
        </w:rPr>
        <w:t>ние Единых книжек взрывников? Может ли быть, выдан дубликат изъятой Единой книжки взрывника?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каких случаях при взрывных работах назначается старший взрывник, и каковы его обязанности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проводится сравнение расчетного и измеренного сопротивления ЭВС. Какие расхождения расчетного и измеренного сопротивлений допускаются?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В каких случаях разрешается замена постов охраны опасной зоны предупредительными а</w:t>
      </w:r>
      <w:r w:rsidRPr="00DF705B">
        <w:rPr>
          <w:rFonts w:ascii="Times New Roman" w:eastAsia="MS Mincho" w:hAnsi="Times New Roman"/>
          <w:sz w:val="22"/>
          <w:szCs w:val="22"/>
        </w:rPr>
        <w:t>н</w:t>
      </w:r>
      <w:r w:rsidRPr="00DF705B">
        <w:rPr>
          <w:rFonts w:ascii="Times New Roman" w:eastAsia="MS Mincho" w:hAnsi="Times New Roman"/>
          <w:sz w:val="22"/>
          <w:szCs w:val="22"/>
        </w:rPr>
        <w:t>шлагами?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В каких случаях у взрывника может быть изъят Талон предупреждения. </w:t>
      </w:r>
      <w:r w:rsidRPr="00DF705B">
        <w:rPr>
          <w:rFonts w:eastAsia="MS Mincho"/>
        </w:rPr>
        <w:t>Какие записи и где при этом должны быть сделаны?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В каких случаях учитывается газоопасность взрыва и устанавливаются безопасные расстояния по выбросу ядовитых продуктов взрыва?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В течение какого времени аммиачная селитра может храниться в бункере без пер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>грузки и рыхления?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Где допускается хранение ВМ при производстве работ кратковременного характера? </w:t>
      </w:r>
      <w:r w:rsidRPr="00DF705B">
        <w:rPr>
          <w:rFonts w:eastAsia="MS Mincho"/>
        </w:rPr>
        <w:t>Какие требования должны выполняться при устройстве кратковременных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Где хранятся взрывные машинки и взрывные стационарные устройства? У кого дол</w:t>
      </w:r>
      <w:r w:rsidRPr="001678CB">
        <w:rPr>
          <w:rFonts w:eastAsia="MS Mincho"/>
          <w:lang w:val="ru-RU"/>
        </w:rPr>
        <w:t>ж</w:t>
      </w:r>
      <w:r w:rsidRPr="001678CB">
        <w:rPr>
          <w:rFonts w:eastAsia="MS Mincho"/>
          <w:lang w:val="ru-RU"/>
        </w:rPr>
        <w:t>ны находиться ключи от взрывных машинок и почему?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Для чего нужен забойник и из каких материалов он изготавливается?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Для чего снимается напряжение со всех источников электроэнергии, находящихся в зоне монтажа ЭВС?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Единая книжка взрывника. Содержание и порядок оформления.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lastRenderedPageBreak/>
        <w:t>Инструкция по ликвидации зарядов ВВ.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должно проводиться уничтожение ВМ взрыванием.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должно проводиться уничтожение ВМ сжиганием?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 должны храниться ВМ на местах производства 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Как ликвидируются отказавшие заряды в забоях, где установлены мониторы.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подразделяются склады ВМ по месту расположения на земной поверхности, в зависим</w:t>
      </w:r>
      <w:r w:rsidRPr="00DF705B">
        <w:rPr>
          <w:rFonts w:ascii="Times New Roman" w:eastAsia="MS Mincho" w:hAnsi="Times New Roman"/>
          <w:sz w:val="22"/>
          <w:szCs w:val="22"/>
        </w:rPr>
        <w:t>о</w:t>
      </w:r>
      <w:r w:rsidRPr="00DF705B">
        <w:rPr>
          <w:rFonts w:ascii="Times New Roman" w:eastAsia="MS Mincho" w:hAnsi="Times New Roman"/>
          <w:sz w:val="22"/>
          <w:szCs w:val="22"/>
        </w:rPr>
        <w:t>сти от срока эксплуатации, по назначению и вместимости?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проверяются электродетонаторы перед выдачей и каков смысл этой проверки?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производится доставка ВМ со склада к местам производства взрывных работ? Назовите нормы переноски взрывчатых материалов.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Как следует рассматривать аммиачную селитру, хранящуюся на складах ВМ? </w:t>
      </w:r>
      <w:r w:rsidRPr="00DF705B">
        <w:rPr>
          <w:rFonts w:eastAsia="MS Mincho"/>
        </w:rPr>
        <w:t>Расскажите о порядке ее хранения и учета.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здания и сооружения должны располагаться за запретной зоной склада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здания и сооружения могут располагаться на территории склада ВМ?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общие мероприятия по безопасности следует проводить при производстве взрывных работ? Кем они утверждаются?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основные решения должен содержать проект буровзрывных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основные решения должен содержать проект буровзрывных работ?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сигналы подаются при производстве взрывных работ? Расскажите о значениях этих сигналов, способах и порядке подачи.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Какие слежавшиеся порошкообразные ВВ должны применяться без размятия или измельч</w:t>
      </w:r>
      <w:r w:rsidRPr="00DF705B">
        <w:rPr>
          <w:rFonts w:ascii="Times New Roman" w:eastAsia="MS Mincho" w:hAnsi="Times New Roman"/>
          <w:sz w:val="22"/>
          <w:szCs w:val="22"/>
        </w:rPr>
        <w:t>е</w:t>
      </w:r>
      <w:r w:rsidRPr="00DF705B">
        <w:rPr>
          <w:rFonts w:ascii="Times New Roman" w:eastAsia="MS Mincho" w:hAnsi="Times New Roman"/>
          <w:sz w:val="22"/>
          <w:szCs w:val="22"/>
        </w:rPr>
        <w:t>ния. Где они могут применяться?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lang w:val="ru-RU"/>
        </w:rPr>
      </w:pPr>
      <w:r w:rsidRPr="001678CB">
        <w:rPr>
          <w:rFonts w:eastAsia="MS Mincho"/>
          <w:lang w:val="ru-RU"/>
        </w:rPr>
        <w:t>Какие требования должны соблюдаться при организации передвижных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должны соблюдаться при устройстве валов? Какие материалы ра</w:t>
      </w:r>
      <w:r w:rsidRPr="001678CB">
        <w:rPr>
          <w:rFonts w:eastAsia="MS Mincho"/>
          <w:lang w:val="ru-RU"/>
        </w:rPr>
        <w:t>з</w:t>
      </w:r>
      <w:r w:rsidRPr="001678CB">
        <w:rPr>
          <w:rFonts w:eastAsia="MS Mincho"/>
          <w:lang w:val="ru-RU"/>
        </w:rPr>
        <w:t>решается использовать для насыпки валов?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предъявляются к ограде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Какие требования предъявляются к хранилищам складов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Какие условия необходимо соблюдать при совместном транспортировании взрывч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тых материалов и прострелочно-взрывной аппаратуры?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 документом устанавливаются безопасные расстояния для людей при произво</w:t>
      </w:r>
      <w:r w:rsidRPr="001678CB">
        <w:rPr>
          <w:rFonts w:eastAsia="MS Mincho"/>
          <w:lang w:val="ru-RU"/>
        </w:rPr>
        <w:t>д</w:t>
      </w:r>
      <w:r w:rsidRPr="001678CB">
        <w:rPr>
          <w:rFonts w:eastAsia="MS Mincho"/>
          <w:lang w:val="ru-RU"/>
        </w:rPr>
        <w:t>стве взрывных работ?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 требованиям должны соответствовать поверхностные и полууглубленные склады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Какими приборами проверяется проводимость и сопротивление электровзрывной с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>ти? Когда проводится проверка электровзрывной сети на токопроводимость и сопр</w:t>
      </w:r>
      <w:r w:rsidRPr="001678CB">
        <w:rPr>
          <w:rFonts w:eastAsia="MS Mincho"/>
          <w:lang w:val="ru-RU"/>
        </w:rPr>
        <w:t>о</w:t>
      </w:r>
      <w:r w:rsidRPr="001678CB">
        <w:rPr>
          <w:rFonts w:eastAsia="MS Mincho"/>
          <w:lang w:val="ru-RU"/>
        </w:rPr>
        <w:t>тивление? Какие при этом должны выполняться требования безопасности?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Какими условиями определяется выбор степени повреждения зданий и сооружений при ра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чете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DF705B">
        <w:rPr>
          <w:rFonts w:eastAsia="MS Mincho"/>
        </w:rPr>
        <w:t>Какова продолжительность стажировки взрывников?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Какое число зарядов может взорвать взрывник в течение отведенного ему для этого времени и как устанавливается это число?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Кем, когда и где проводятся испытания ВМ, каким образом оформляются результаты испытаний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Классификации отказов.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Классификация ВМ по условиям применения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Когда взрывные работы разрешается проводить по паспортам?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lastRenderedPageBreak/>
        <w:t>Когда и кто допускает людей к месту взрыва после его проведения?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Когда при производстве массовых взрывов вводится запретная зона и когда опасная?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Когда разрешается выход взрывника из укрытия при взрывании с применением эле</w:t>
      </w:r>
      <w:r w:rsidRPr="001678CB">
        <w:rPr>
          <w:rFonts w:eastAsia="MS Mincho"/>
          <w:lang w:val="ru-RU"/>
        </w:rPr>
        <w:t>к</w:t>
      </w:r>
      <w:r w:rsidRPr="001678CB">
        <w:rPr>
          <w:rFonts w:eastAsia="MS Mincho"/>
          <w:lang w:val="ru-RU"/>
        </w:rPr>
        <w:t>тродетонаторов?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Когда разрешается поход к месту взрыва при взрывании с применением неэлектрич</w:t>
      </w:r>
      <w:r w:rsidRPr="001678CB">
        <w:rPr>
          <w:rFonts w:eastAsia="MS Mincho"/>
          <w:lang w:val="ru-RU"/>
        </w:rPr>
        <w:t>е</w:t>
      </w:r>
      <w:r w:rsidRPr="001678CB">
        <w:rPr>
          <w:rFonts w:eastAsia="MS Mincho"/>
          <w:lang w:val="ru-RU"/>
        </w:rPr>
        <w:t>ских систем инициирования?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Кому и при каких условиях разрешается проход в опасную зону?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Кому необходимо иметь право руководства взрывными работами на объектах горнодоб</w:t>
      </w:r>
      <w:r w:rsidRPr="00DF705B">
        <w:rPr>
          <w:rFonts w:ascii="Times New Roman" w:eastAsia="MS Mincho" w:hAnsi="Times New Roman"/>
          <w:sz w:val="22"/>
          <w:szCs w:val="22"/>
        </w:rPr>
        <w:t>ы</w:t>
      </w:r>
      <w:r w:rsidRPr="00DF705B">
        <w:rPr>
          <w:rFonts w:ascii="Times New Roman" w:eastAsia="MS Mincho" w:hAnsi="Times New Roman"/>
          <w:sz w:val="22"/>
          <w:szCs w:val="22"/>
        </w:rPr>
        <w:t>вающей промышленности?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Кто допускается к непосредственному управлению технологическими процессами связанными с обращением с ВМ?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Кто допускается к обучению профессии взрывника (мастера-взрывника)?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Кто может выполнять взрывные работы? Допускается ли проведение взрывных работ без в</w:t>
      </w:r>
      <w:r w:rsidRPr="00DF705B">
        <w:rPr>
          <w:rFonts w:ascii="Times New Roman" w:eastAsia="MS Mincho" w:hAnsi="Times New Roman"/>
          <w:sz w:val="22"/>
          <w:szCs w:val="22"/>
        </w:rPr>
        <w:t>ы</w:t>
      </w:r>
      <w:r w:rsidRPr="00DF705B">
        <w:rPr>
          <w:rFonts w:ascii="Times New Roman" w:eastAsia="MS Mincho" w:hAnsi="Times New Roman"/>
          <w:sz w:val="22"/>
          <w:szCs w:val="22"/>
        </w:rPr>
        <w:t>дачи письменного наряда и при отсутствии лица технического надзору?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Кто осуществляет допуск рабочих к месту работ после ликвидации отказа?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Методы уничтожения взрывчатых материалов.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 какое минимальное расстояние от жилых и производственных помещений должны быть удалены места выгрузки, погрузки и отстоя железнодорожных вагонов с ВМ?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 основании каких нормативных документов разрабатываются проекты и паспорта бур</w:t>
      </w:r>
      <w:r w:rsidRPr="00DF705B">
        <w:rPr>
          <w:rFonts w:ascii="Times New Roman" w:eastAsia="MS Mincho" w:hAnsi="Times New Roman"/>
          <w:sz w:val="22"/>
          <w:szCs w:val="22"/>
        </w:rPr>
        <w:t>о</w:t>
      </w:r>
      <w:r w:rsidRPr="00DF705B">
        <w:rPr>
          <w:rFonts w:ascii="Times New Roman" w:eastAsia="MS Mincho" w:hAnsi="Times New Roman"/>
          <w:sz w:val="22"/>
          <w:szCs w:val="22"/>
        </w:rPr>
        <w:t>взрывных работ для конкретных условий в организациях, ведущих взрывные работы, в том числе с применением массовых взрывов?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общие виды взрывных работ.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Назовите общие требования к электровзрывной сети.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Назовите основные меры безопасности при обращении со взрывчатыми материалами. </w:t>
      </w:r>
      <w:r w:rsidRPr="00DF705B">
        <w:rPr>
          <w:rFonts w:eastAsia="MS Mincho"/>
        </w:rPr>
        <w:t>На каком расстоянии от ВМ разрешается применять открытый огонь?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Назовите основные способы ликвидации отказавших шпуровых и скважинных зар</w:t>
      </w:r>
      <w:r w:rsidRPr="001678CB">
        <w:rPr>
          <w:rFonts w:eastAsia="MS Mincho"/>
          <w:lang w:val="ru-RU"/>
        </w:rPr>
        <w:t>я</w:t>
      </w:r>
      <w:r w:rsidRPr="001678CB">
        <w:rPr>
          <w:rFonts w:eastAsia="MS Mincho"/>
          <w:lang w:val="ru-RU"/>
        </w:rPr>
        <w:t>дов.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основные требования по экипировке взрывника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Назовите способы ликвидация отказавших камерных зарядов и зарядов в рукавах.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Назовите, какие безопасные расстояния должны рассчитываться при взрывных работах и хр</w:t>
      </w:r>
      <w:r w:rsidRPr="00DF705B">
        <w:rPr>
          <w:rFonts w:ascii="Times New Roman" w:eastAsia="MS Mincho" w:hAnsi="Times New Roman"/>
          <w:sz w:val="22"/>
          <w:szCs w:val="22"/>
        </w:rPr>
        <w:t>а</w:t>
      </w:r>
      <w:r w:rsidRPr="00DF705B">
        <w:rPr>
          <w:rFonts w:ascii="Times New Roman" w:eastAsia="MS Mincho" w:hAnsi="Times New Roman"/>
          <w:sz w:val="22"/>
          <w:szCs w:val="22"/>
        </w:rPr>
        <w:t>нении ВМ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Общие требования к испытаниям ВМ.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Общие требования к сушке, измельчению просеиванию, оттаиванию </w:t>
      </w:r>
      <w:r w:rsidRPr="00DF705B">
        <w:rPr>
          <w:rFonts w:eastAsia="MS Mincho"/>
        </w:rPr>
        <w:t>ВМ.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По какой технической документации должны выполняться взрывные работы? Кто и каким образом должен быть с ней ознакомлен?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По какой технической документации должны выполняться взрывные работы? </w:t>
      </w:r>
      <w:r w:rsidRPr="00DF705B">
        <w:rPr>
          <w:rFonts w:eastAsia="MS Mincho"/>
        </w:rPr>
        <w:t>Кто и каким образом должен быть с ней ознакомлен?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Проектирование, устройство и эксплуатация молниезащиты складов ВМ.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Расскажите о порядке выполнения работ по ликвидации отказавших зарядов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Расскажите о порядке охраны опасной зоны при взрывных работах на земной повер</w:t>
      </w:r>
      <w:r w:rsidRPr="001678CB">
        <w:rPr>
          <w:rFonts w:eastAsia="MS Mincho"/>
          <w:lang w:val="ru-RU"/>
        </w:rPr>
        <w:t>х</w:t>
      </w:r>
      <w:r w:rsidRPr="001678CB">
        <w:rPr>
          <w:rFonts w:eastAsia="MS Mincho"/>
          <w:lang w:val="ru-RU"/>
        </w:rPr>
        <w:t>ности и в подземных выработках.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Расскажите о порядке составления и содержании паспорта буровзрывных работ.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Расскажите о причинах и порядке уничтожение ВМ.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С какой периодичностью проводится проверка знаний требований безопасности для взрывников?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lastRenderedPageBreak/>
        <w:t>С кем согласовывается порядок ведения взрывных работ, на границе опасной зоны которых расположены объекты, имеющие важное значение?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lang w:val="ru-RU"/>
        </w:rPr>
        <w:t>Содержание проекта производства буровзрывных работ для конкретных условий (проект массового взрыва).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Содержание распорядка массового взрыва.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Чем определяется продолжительность стажировки для персонала, связанного с обращением со взрывчатыми материалами? Где проводится стажировка персонала для взрывных работ и как оформляются ее результаты?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делают с неиспользованными боевиками и кто устанавливает порядок дальне</w:t>
      </w:r>
      <w:r w:rsidRPr="001678CB">
        <w:rPr>
          <w:rFonts w:eastAsia="MS Mincho"/>
          <w:lang w:val="ru-RU"/>
        </w:rPr>
        <w:t>й</w:t>
      </w:r>
      <w:r w:rsidRPr="001678CB">
        <w:rPr>
          <w:rFonts w:eastAsia="MS Mincho"/>
          <w:lang w:val="ru-RU"/>
        </w:rPr>
        <w:t>шей работы с ними?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делают с неиспользованными боевиками и кто устанавливает порядок дальне</w:t>
      </w:r>
      <w:r w:rsidRPr="001678CB">
        <w:rPr>
          <w:rFonts w:eastAsia="MS Mincho"/>
          <w:lang w:val="ru-RU"/>
        </w:rPr>
        <w:t>й</w:t>
      </w:r>
      <w:r w:rsidRPr="001678CB">
        <w:rPr>
          <w:rFonts w:eastAsia="MS Mincho"/>
          <w:lang w:val="ru-RU"/>
        </w:rPr>
        <w:t>шей работы с ними?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должен делать взрывник, если при подаче напряжения взрыва не произошло?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должен сделать взрывник в случае если боевик застрянет в шпуре или скважине во время заряжания?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понимается под запретной зоной при взрывных работах, и в каких случаях она устана</w:t>
      </w:r>
      <w:r w:rsidRPr="00DF705B">
        <w:rPr>
          <w:rFonts w:ascii="Times New Roman" w:eastAsia="MS Mincho" w:hAnsi="Times New Roman"/>
          <w:sz w:val="22"/>
          <w:szCs w:val="22"/>
        </w:rPr>
        <w:t>в</w:t>
      </w:r>
      <w:r w:rsidRPr="00DF705B">
        <w:rPr>
          <w:rFonts w:ascii="Times New Roman" w:eastAsia="MS Mincho" w:hAnsi="Times New Roman"/>
          <w:sz w:val="22"/>
          <w:szCs w:val="22"/>
        </w:rPr>
        <w:t>ливается?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понимается под массовым взрывом на земной поверхности и в подземных выработках?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понимается под отказавшим зарядом? Расскажите о действиях взрывника в сл</w:t>
      </w:r>
      <w:r w:rsidRPr="001678CB">
        <w:rPr>
          <w:rFonts w:eastAsia="MS Mincho"/>
          <w:lang w:val="ru-RU"/>
        </w:rPr>
        <w:t>у</w:t>
      </w:r>
      <w:r w:rsidRPr="001678CB">
        <w:rPr>
          <w:rFonts w:eastAsia="MS Mincho"/>
          <w:lang w:val="ru-RU"/>
        </w:rPr>
        <w:t>чае обнаружения отказавшего заряда.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</w:rPr>
      </w:pPr>
      <w:r w:rsidRPr="001678CB">
        <w:rPr>
          <w:rFonts w:eastAsia="MS Mincho"/>
          <w:lang w:val="ru-RU"/>
        </w:rPr>
        <w:t xml:space="preserve">Что понимается под прямым и обратным инициированием зарядов? В каких случаях допускается расположение патрона-боевика с электродетонатором (капсюлем-детонатором) первым от дна шпура? </w:t>
      </w:r>
      <w:r w:rsidRPr="00DF705B">
        <w:rPr>
          <w:rFonts w:eastAsia="MS Mincho"/>
        </w:rPr>
        <w:t>Как он устанавливается?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такое безопасный и гарантийный токи? Назовите их значение для электродетон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торов нормальной чувствительности.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lang w:val="ru-RU"/>
        </w:rPr>
      </w:pPr>
      <w:r w:rsidRPr="001678CB">
        <w:rPr>
          <w:rFonts w:eastAsia="MS Mincho"/>
          <w:lang w:val="ru-RU"/>
        </w:rPr>
        <w:t>Что такое боевик? Где и в каком количестве должны изготавливаться боевики?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боевик? Где и в каком количестве должны изготавливаться боевики?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детонирующий шнур и пиротехническое реле, и их назначение? Расскажите о порядке резки детонирующего шнура и монтажа взрывной сети из детонирующего шнура и пиротехнических реле.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такое дистанционное управление взрывом? Расскажите о назначении командного и и</w:t>
      </w:r>
      <w:r w:rsidRPr="00DF705B">
        <w:rPr>
          <w:rFonts w:ascii="Times New Roman" w:eastAsia="MS Mincho" w:hAnsi="Times New Roman"/>
          <w:sz w:val="22"/>
          <w:szCs w:val="22"/>
        </w:rPr>
        <w:t>с</w:t>
      </w:r>
      <w:r w:rsidRPr="00DF705B">
        <w:rPr>
          <w:rFonts w:ascii="Times New Roman" w:eastAsia="MS Mincho" w:hAnsi="Times New Roman"/>
          <w:sz w:val="22"/>
          <w:szCs w:val="22"/>
        </w:rPr>
        <w:t>полнительно блоков.</w:t>
      </w:r>
    </w:p>
    <w:p w:rsidR="001678CB" w:rsidRPr="00DF705B" w:rsidRDefault="001678CB" w:rsidP="001678CB">
      <w:pPr>
        <w:pStyle w:val="af3"/>
        <w:numPr>
          <w:ilvl w:val="0"/>
          <w:numId w:val="38"/>
        </w:numPr>
        <w:spacing w:line="240" w:lineRule="auto"/>
        <w:jc w:val="left"/>
        <w:rPr>
          <w:rFonts w:eastAsia="MS Mincho"/>
        </w:rPr>
      </w:pPr>
      <w:r w:rsidRPr="001678CB">
        <w:rPr>
          <w:rFonts w:eastAsia="MS Mincho"/>
          <w:lang w:val="ru-RU"/>
        </w:rPr>
        <w:t xml:space="preserve">Что такое опасная зона при взрывных работах? </w:t>
      </w:r>
      <w:r w:rsidRPr="00DF705B">
        <w:rPr>
          <w:rFonts w:eastAsia="MS Mincho"/>
        </w:rPr>
        <w:t>Как определяются ее границы?</w:t>
      </w:r>
    </w:p>
    <w:p w:rsidR="001678CB" w:rsidRPr="00DF705B" w:rsidRDefault="001678CB" w:rsidP="001678CB">
      <w:pPr>
        <w:pStyle w:val="af4"/>
        <w:numPr>
          <w:ilvl w:val="0"/>
          <w:numId w:val="38"/>
        </w:numPr>
        <w:jc w:val="both"/>
        <w:rPr>
          <w:rFonts w:ascii="Times New Roman" w:eastAsia="MS Mincho" w:hAnsi="Times New Roman"/>
          <w:sz w:val="22"/>
          <w:szCs w:val="22"/>
        </w:rPr>
      </w:pPr>
      <w:r w:rsidRPr="00DF705B">
        <w:rPr>
          <w:rFonts w:ascii="Times New Roman" w:eastAsia="MS Mincho" w:hAnsi="Times New Roman"/>
          <w:sz w:val="22"/>
          <w:szCs w:val="22"/>
        </w:rPr>
        <w:t>Что такое типовой проект взрывных работ и в каких случаях организация должна его разраб</w:t>
      </w:r>
      <w:r w:rsidRPr="00DF705B">
        <w:rPr>
          <w:rFonts w:ascii="Times New Roman" w:eastAsia="MS Mincho" w:hAnsi="Times New Roman"/>
          <w:sz w:val="22"/>
          <w:szCs w:val="22"/>
        </w:rPr>
        <w:t>а</w:t>
      </w:r>
      <w:r w:rsidRPr="00DF705B">
        <w:rPr>
          <w:rFonts w:ascii="Times New Roman" w:eastAsia="MS Mincho" w:hAnsi="Times New Roman"/>
          <w:sz w:val="22"/>
          <w:szCs w:val="22"/>
        </w:rPr>
        <w:t>тывать?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экссудат и какую опасность он несет? Для каких взрывчатых веществ х</w:t>
      </w:r>
      <w:r w:rsidRPr="001678CB">
        <w:rPr>
          <w:rFonts w:eastAsia="MS Mincho"/>
          <w:lang w:val="ru-RU"/>
        </w:rPr>
        <w:t>а</w:t>
      </w:r>
      <w:r w:rsidRPr="001678CB">
        <w:rPr>
          <w:rFonts w:eastAsia="MS Mincho"/>
          <w:lang w:val="ru-RU"/>
        </w:rPr>
        <w:t>рактерна экссудация?</w:t>
      </w:r>
    </w:p>
    <w:p w:rsidR="001678CB" w:rsidRPr="001678CB" w:rsidRDefault="001678CB" w:rsidP="001678CB">
      <w:pPr>
        <w:pStyle w:val="af3"/>
        <w:numPr>
          <w:ilvl w:val="0"/>
          <w:numId w:val="38"/>
        </w:numPr>
        <w:spacing w:after="200"/>
        <w:jc w:val="left"/>
        <w:rPr>
          <w:rFonts w:eastAsia="MS Mincho"/>
          <w:lang w:val="ru-RU"/>
        </w:rPr>
      </w:pPr>
      <w:r w:rsidRPr="001678CB">
        <w:rPr>
          <w:rFonts w:eastAsia="MS Mincho"/>
          <w:lang w:val="ru-RU"/>
        </w:rPr>
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</w:t>
      </w:r>
      <w:r w:rsidRPr="001678CB">
        <w:rPr>
          <w:rFonts w:eastAsia="MS Mincho"/>
          <w:lang w:val="ru-RU"/>
        </w:rPr>
        <w:t>т</w:t>
      </w:r>
      <w:r w:rsidRPr="001678CB">
        <w:rPr>
          <w:rFonts w:eastAsia="MS Mincho"/>
          <w:lang w:val="ru-RU"/>
        </w:rPr>
        <w:t>ставать постоянная взрывная магистраль?</w:t>
      </w:r>
    </w:p>
    <w:p w:rsidR="001678CB" w:rsidRDefault="001678CB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F2158" w:rsidRPr="00A21271" w:rsidRDefault="001F2158" w:rsidP="0079640C">
      <w:pPr>
        <w:pStyle w:val="af4"/>
        <w:rPr>
          <w:rFonts w:ascii="Times New Roman" w:hAnsi="Times New Roman"/>
          <w:b/>
          <w:sz w:val="24"/>
          <w:szCs w:val="24"/>
        </w:rPr>
      </w:pPr>
      <w:r w:rsidRPr="00A21271">
        <w:rPr>
          <w:rFonts w:ascii="Times New Roman" w:hAnsi="Times New Roman"/>
          <w:b/>
          <w:sz w:val="24"/>
          <w:szCs w:val="24"/>
        </w:rPr>
        <w:t>Контрольная работа по первому разделу</w:t>
      </w:r>
    </w:p>
    <w:p w:rsidR="00A21271" w:rsidRDefault="00A21271" w:rsidP="0079640C">
      <w:pPr>
        <w:pStyle w:val="af4"/>
        <w:rPr>
          <w:rFonts w:ascii="Times New Roman" w:hAnsi="Times New Roman"/>
          <w:sz w:val="24"/>
          <w:szCs w:val="24"/>
        </w:rPr>
      </w:pPr>
    </w:p>
    <w:p w:rsidR="001678CB" w:rsidRPr="001678CB" w:rsidRDefault="001678CB" w:rsidP="001678CB">
      <w:pPr>
        <w:pStyle w:val="1"/>
        <w:rPr>
          <w:sz w:val="24"/>
          <w:szCs w:val="24"/>
        </w:rPr>
      </w:pPr>
      <w:r w:rsidRPr="001678CB">
        <w:rPr>
          <w:sz w:val="24"/>
          <w:szCs w:val="24"/>
        </w:rPr>
        <w:t>Вариант  1</w:t>
      </w:r>
    </w:p>
    <w:p w:rsidR="001678CB" w:rsidRPr="001678CB" w:rsidRDefault="001678CB" w:rsidP="001678CB">
      <w:pPr>
        <w:ind w:firstLine="567"/>
        <w:jc w:val="both"/>
      </w:pPr>
      <w:r w:rsidRPr="001678CB">
        <w:t>1. Теплота и температура взрыва. Методы (теоретические и экспериментальные) их о</w:t>
      </w:r>
      <w:r w:rsidRPr="001678CB">
        <w:t>п</w:t>
      </w:r>
      <w:r w:rsidRPr="001678CB">
        <w:t>ределения.</w:t>
      </w:r>
    </w:p>
    <w:p w:rsidR="001678CB" w:rsidRPr="001678CB" w:rsidRDefault="001678CB" w:rsidP="001678CB">
      <w:pPr>
        <w:ind w:firstLine="567"/>
        <w:jc w:val="both"/>
      </w:pPr>
      <w:r w:rsidRPr="001678CB">
        <w:lastRenderedPageBreak/>
        <w:t>2. Электровзрывные сети и их расчет.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Роль статистического давления газов взрыва, прямых и отраженных волн в процессе разрушения пород под действием взрыва.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кислородный баланс тротила</w:t>
      </w:r>
    </w:p>
    <w:p w:rsidR="001678CB" w:rsidRPr="001678CB" w:rsidRDefault="001678CB" w:rsidP="001678CB">
      <w:pPr>
        <w:ind w:firstLine="851"/>
        <w:jc w:val="center"/>
      </w:pPr>
      <w:r w:rsidRPr="001678CB">
        <w:t>2</w:t>
      </w:r>
      <w:r w:rsidRPr="001678CB">
        <w:rPr>
          <w:lang w:val="en-US"/>
        </w:rPr>
        <w:t>C</w:t>
      </w:r>
      <w:r w:rsidRPr="001678CB">
        <w:rPr>
          <w:vertAlign w:val="subscript"/>
        </w:rPr>
        <w:t>7</w:t>
      </w:r>
      <w:r w:rsidRPr="001678CB">
        <w:rPr>
          <w:lang w:val="en-US"/>
        </w:rPr>
        <w:t>H</w:t>
      </w:r>
      <w:r w:rsidRPr="001678CB">
        <w:rPr>
          <w:vertAlign w:val="subscript"/>
        </w:rPr>
        <w:t>5</w:t>
      </w:r>
      <w:r w:rsidRPr="001678CB">
        <w:t>(</w:t>
      </w:r>
      <w:r w:rsidRPr="001678CB">
        <w:rPr>
          <w:lang w:val="en-US"/>
        </w:rPr>
        <w:t>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t xml:space="preserve"> = 5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+ 7</w:t>
      </w:r>
      <w:r w:rsidRPr="001678CB">
        <w:rPr>
          <w:lang w:val="en-US"/>
        </w:rPr>
        <w:t>CO</w:t>
      </w:r>
      <w:r w:rsidRPr="001678CB">
        <w:t xml:space="preserve"> + 7</w:t>
      </w:r>
      <w:r w:rsidRPr="001678CB">
        <w:rPr>
          <w:lang w:val="en-US"/>
        </w:rPr>
        <w:t>C</w:t>
      </w:r>
      <w:r w:rsidRPr="001678CB">
        <w:t xml:space="preserve"> + 3</w:t>
      </w:r>
      <w:r w:rsidRPr="001678CB">
        <w:rPr>
          <w:lang w:val="en-US"/>
        </w:rPr>
        <w:t>N</w:t>
      </w:r>
      <w:r w:rsidRPr="001678CB">
        <w:rPr>
          <w:vertAlign w:val="subscript"/>
        </w:rPr>
        <w:t>2.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объем газов, выделяемый при взрыве тротила.</w:t>
      </w:r>
    </w:p>
    <w:p w:rsidR="001678CB" w:rsidRPr="001678CB" w:rsidRDefault="001678CB" w:rsidP="001678CB">
      <w:pPr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2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Устойчивость детонации и влияние на нее различных факторов. Влияние скорости д</w:t>
      </w:r>
      <w:r w:rsidRPr="001678CB">
        <w:rPr>
          <w:sz w:val="24"/>
          <w:szCs w:val="24"/>
        </w:rPr>
        <w:t>е</w:t>
      </w:r>
      <w:r w:rsidRPr="001678CB">
        <w:rPr>
          <w:sz w:val="24"/>
          <w:szCs w:val="24"/>
        </w:rPr>
        <w:t>тонации на характер действия ВВ.</w:t>
      </w:r>
    </w:p>
    <w:p w:rsidR="001678CB" w:rsidRPr="001678CB" w:rsidRDefault="001678CB" w:rsidP="001678CB">
      <w:pPr>
        <w:ind w:firstLine="567"/>
        <w:jc w:val="both"/>
      </w:pPr>
      <w:r w:rsidRPr="001678CB">
        <w:t>2. Классификации промышленных ВВ (по безопасности применения, химическому с</w:t>
      </w:r>
      <w:r w:rsidRPr="001678CB">
        <w:t>о</w:t>
      </w:r>
      <w:r w:rsidRPr="001678CB">
        <w:t>ставу, скорости детонации и т.д.) Основные составные части современных смесевых ВВ.</w:t>
      </w:r>
    </w:p>
    <w:p w:rsidR="001678CB" w:rsidRPr="001678CB" w:rsidRDefault="001678CB" w:rsidP="001678CB">
      <w:pPr>
        <w:ind w:firstLine="567"/>
        <w:jc w:val="both"/>
      </w:pPr>
      <w:r w:rsidRPr="001678CB">
        <w:t>3. Управление сейсмическим действием взрыва.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давление газов при взрыве гексогена                      </w:t>
      </w:r>
      <w:r w:rsidRPr="001678CB">
        <w:rPr>
          <w:lang w:val="en-US"/>
        </w:rPr>
        <w:t>C</w:t>
      </w:r>
      <w:r w:rsidRPr="001678CB">
        <w:rPr>
          <w:vertAlign w:val="subscript"/>
        </w:rPr>
        <w:t>3</w:t>
      </w:r>
      <w:r w:rsidRPr="001678CB">
        <w:rPr>
          <w:lang w:val="en-US"/>
        </w:rPr>
        <w:t>H</w:t>
      </w:r>
      <w:r w:rsidRPr="001678CB">
        <w:rPr>
          <w:vertAlign w:val="subscript"/>
        </w:rPr>
        <w:t>6</w:t>
      </w:r>
      <w:r w:rsidRPr="001678CB">
        <w:rPr>
          <w:lang w:val="en-US"/>
        </w:rPr>
        <w:t>N</w:t>
      </w:r>
      <w:r w:rsidRPr="001678CB">
        <w:rPr>
          <w:vertAlign w:val="subscript"/>
        </w:rPr>
        <w:t>6</w:t>
      </w:r>
      <w:r w:rsidRPr="001678CB">
        <w:rPr>
          <w:lang w:val="en-US"/>
        </w:rPr>
        <w:t>O</w:t>
      </w:r>
      <w:r w:rsidRPr="001678CB">
        <w:rPr>
          <w:vertAlign w:val="subscript"/>
        </w:rPr>
        <w:t>6</w:t>
      </w:r>
      <w:r w:rsidRPr="001678CB">
        <w:t xml:space="preserve"> = 3 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+ 3 </w:t>
      </w:r>
      <w:r w:rsidRPr="001678CB">
        <w:rPr>
          <w:lang w:val="en-US"/>
        </w:rPr>
        <w:t>CO</w:t>
      </w:r>
      <w:r w:rsidRPr="001678CB">
        <w:t xml:space="preserve"> + 3 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теплоту взрыва гексогена.</w:t>
      </w:r>
    </w:p>
    <w:p w:rsidR="001678CB" w:rsidRPr="001678CB" w:rsidRDefault="001678CB" w:rsidP="001678CB">
      <w:pPr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3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Кумулятивное действие взрыва, зависимость его от различных факторов и практическое применение.</w:t>
      </w:r>
    </w:p>
    <w:p w:rsidR="001678CB" w:rsidRPr="001678CB" w:rsidRDefault="001678CB" w:rsidP="001678CB">
      <w:pPr>
        <w:ind w:firstLine="567"/>
        <w:jc w:val="both"/>
      </w:pPr>
      <w:r w:rsidRPr="001678CB">
        <w:t>2. Водонаполненные взрывчатые вещества (состав, свойства, роль воды в составе ВВ, марки, выпускаемые в стране, и условия применения).</w:t>
      </w:r>
    </w:p>
    <w:p w:rsidR="001678CB" w:rsidRPr="001678CB" w:rsidRDefault="001678CB" w:rsidP="001678CB">
      <w:pPr>
        <w:ind w:firstLine="567"/>
        <w:jc w:val="both"/>
      </w:pPr>
      <w:r w:rsidRPr="001678CB">
        <w:t>3. Особенности разрушения пород при одиночном и серийном взрывании.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объем газов при взрыве нитроглицерина                     4 </w:t>
      </w:r>
      <w:r w:rsidRPr="001678CB">
        <w:rPr>
          <w:lang w:val="en-US"/>
        </w:rPr>
        <w:t>C</w:t>
      </w:r>
      <w:r w:rsidRPr="001678CB">
        <w:rPr>
          <w:vertAlign w:val="subscript"/>
        </w:rPr>
        <w:t>3</w:t>
      </w:r>
      <w:r w:rsidRPr="001678CB">
        <w:rPr>
          <w:lang w:val="en-US"/>
        </w:rPr>
        <w:t>H</w:t>
      </w:r>
      <w:r w:rsidRPr="001678CB">
        <w:rPr>
          <w:vertAlign w:val="subscript"/>
        </w:rPr>
        <w:t>6</w:t>
      </w:r>
      <w:r w:rsidRPr="001678CB">
        <w:t>(</w:t>
      </w:r>
      <w:r w:rsidRPr="001678CB">
        <w:rPr>
          <w:lang w:val="en-US"/>
        </w:rPr>
        <w:t>ONO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t xml:space="preserve"> = 4 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+ 2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 xml:space="preserve"> + </w:t>
      </w:r>
      <w:r w:rsidRPr="001678CB">
        <w:rPr>
          <w:lang w:val="en-US"/>
        </w:rPr>
        <w:t>O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давление газов при взрыве нитроглицерина при плотности з</w:t>
      </w:r>
      <w:r w:rsidRPr="001678CB">
        <w:t>а</w:t>
      </w:r>
      <w:r w:rsidRPr="001678CB">
        <w:t>ряжания (</w:t>
      </w:r>
      <w:r w:rsidRPr="001678CB">
        <w:sym w:font="Symbol" w:char="F044"/>
      </w:r>
      <w:r w:rsidRPr="001678CB">
        <w:t xml:space="preserve"> =1,0 т/м</w:t>
      </w:r>
      <w:r w:rsidRPr="001678CB">
        <w:rPr>
          <w:vertAlign w:val="superscript"/>
        </w:rPr>
        <w:t>3</w:t>
      </w:r>
      <w:r w:rsidRPr="001678CB">
        <w:t xml:space="preserve">, </w:t>
      </w:r>
      <w:r w:rsidRPr="001678CB">
        <w:sym w:font="Symbol" w:char="F044"/>
      </w:r>
      <w:r w:rsidRPr="001678CB">
        <w:t>=1.1 т/м</w:t>
      </w:r>
      <w:r w:rsidRPr="001678CB">
        <w:rPr>
          <w:vertAlign w:val="superscript"/>
        </w:rPr>
        <w:t>3</w:t>
      </w:r>
      <w:r w:rsidRPr="001678CB">
        <w:t>).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4</w:t>
      </w:r>
    </w:p>
    <w:p w:rsidR="001678CB" w:rsidRPr="001678CB" w:rsidRDefault="001678CB" w:rsidP="001678CB">
      <w:pPr>
        <w:ind w:firstLine="567"/>
        <w:jc w:val="both"/>
      </w:pPr>
      <w:r w:rsidRPr="001678CB">
        <w:t>1. Скорость и формы взрывчатого превращения ВВ. Экспериментальные методы опр</w:t>
      </w:r>
      <w:r w:rsidRPr="001678CB">
        <w:t>е</w:t>
      </w:r>
      <w:r w:rsidRPr="001678CB">
        <w:t>деления скорости детонации.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2. Параметры электродетонаторов. Определение гарантийной силы тока.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Методы  защиты  от  действия  сейсмических  и  ударно-воздушных волн. Определение безопасных расстояний.</w:t>
      </w:r>
    </w:p>
    <w:p w:rsidR="001678CB" w:rsidRPr="001678CB" w:rsidRDefault="001678CB" w:rsidP="001678CB">
      <w:pPr>
        <w:tabs>
          <w:tab w:val="left" w:pos="142"/>
        </w:tabs>
        <w:ind w:firstLine="567"/>
        <w:jc w:val="both"/>
      </w:pPr>
      <w:r w:rsidRPr="001678CB">
        <w:t xml:space="preserve">4. Задача 1. Определить объем газов при взрыве аммиачной селитры                 2 </w:t>
      </w:r>
      <w:r w:rsidRPr="001678CB">
        <w:rPr>
          <w:lang w:val="en-US"/>
        </w:rPr>
        <w:t>NH</w:t>
      </w:r>
      <w:r w:rsidRPr="001678CB">
        <w:rPr>
          <w:vertAlign w:val="subscript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</w:rPr>
        <w:t>3</w:t>
      </w:r>
      <w:r w:rsidRPr="001678CB">
        <w:t xml:space="preserve"> = 4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+ 2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 xml:space="preserve"> + </w:t>
      </w:r>
      <w:r w:rsidRPr="001678CB">
        <w:rPr>
          <w:lang w:val="en-US"/>
        </w:rPr>
        <w:t>O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5. Задача 2. Определить кислородный баланс аммиачной селитры в процентах.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5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Начальный импульс и его формы. Определение чувствительности ВВ к внешним во</w:t>
      </w:r>
      <w:r w:rsidRPr="001678CB">
        <w:rPr>
          <w:sz w:val="24"/>
          <w:szCs w:val="24"/>
        </w:rPr>
        <w:t>з</w:t>
      </w:r>
      <w:r w:rsidRPr="001678CB">
        <w:rPr>
          <w:sz w:val="24"/>
          <w:szCs w:val="24"/>
        </w:rPr>
        <w:t>действиям.</w:t>
      </w:r>
    </w:p>
    <w:p w:rsidR="001678CB" w:rsidRPr="001678CB" w:rsidRDefault="001678CB" w:rsidP="001678CB">
      <w:pPr>
        <w:ind w:firstLine="567"/>
        <w:jc w:val="both"/>
      </w:pPr>
      <w:r w:rsidRPr="001678CB">
        <w:t>2. Испытания взрывчатых материалов.</w:t>
      </w:r>
    </w:p>
    <w:p w:rsidR="001678CB" w:rsidRPr="001678CB" w:rsidRDefault="001678CB" w:rsidP="001678CB">
      <w:pPr>
        <w:ind w:firstLine="567"/>
        <w:jc w:val="both"/>
      </w:pPr>
      <w:r w:rsidRPr="001678CB">
        <w:t>3. Основные критерии качества разрушения. Степень дробления и методы ее определ</w:t>
      </w:r>
      <w:r w:rsidRPr="001678CB">
        <w:t>е</w:t>
      </w:r>
      <w:r w:rsidRPr="001678CB">
        <w:t>ния.</w:t>
      </w:r>
    </w:p>
    <w:p w:rsidR="001678CB" w:rsidRPr="001678CB" w:rsidRDefault="001678CB" w:rsidP="001678CB">
      <w:pPr>
        <w:ind w:firstLine="567"/>
        <w:jc w:val="both"/>
      </w:pPr>
      <w:r w:rsidRPr="001678CB">
        <w:t xml:space="preserve">4. Задача 1. Определить теплоту взрыва нитрогликоля </w:t>
      </w:r>
    </w:p>
    <w:p w:rsidR="001678CB" w:rsidRPr="00453A17" w:rsidRDefault="001678CB" w:rsidP="001678CB">
      <w:pPr>
        <w:ind w:firstLine="1701"/>
        <w:rPr>
          <w:lang w:val="en-US"/>
        </w:rPr>
      </w:pPr>
      <w:r w:rsidRPr="001678CB">
        <w:rPr>
          <w:lang w:val="en-US"/>
        </w:rPr>
        <w:t>C</w:t>
      </w:r>
      <w:r w:rsidRPr="00453A17">
        <w:rPr>
          <w:vertAlign w:val="subscript"/>
          <w:lang w:val="en-US"/>
        </w:rPr>
        <w:t>2</w:t>
      </w:r>
      <w:r w:rsidRPr="001678CB">
        <w:rPr>
          <w:lang w:val="en-US"/>
        </w:rPr>
        <w:t>H</w:t>
      </w:r>
      <w:r w:rsidRPr="00453A17">
        <w:rPr>
          <w:vertAlign w:val="subscript"/>
          <w:lang w:val="en-US"/>
        </w:rPr>
        <w:t>4</w:t>
      </w:r>
      <w:r w:rsidRPr="00453A17">
        <w:rPr>
          <w:lang w:val="en-US"/>
        </w:rPr>
        <w:t>(</w:t>
      </w:r>
      <w:r w:rsidRPr="001678CB">
        <w:rPr>
          <w:lang w:val="en-US"/>
        </w:rPr>
        <w:t>ONO</w:t>
      </w:r>
      <w:r w:rsidRPr="00453A17">
        <w:rPr>
          <w:vertAlign w:val="subscript"/>
          <w:lang w:val="en-US"/>
        </w:rPr>
        <w:t>2</w:t>
      </w:r>
      <w:r w:rsidRPr="00453A17">
        <w:rPr>
          <w:lang w:val="en-US"/>
        </w:rPr>
        <w:t>) = 2</w:t>
      </w:r>
      <w:r w:rsidRPr="001678CB">
        <w:rPr>
          <w:lang w:val="en-US"/>
        </w:rPr>
        <w:t>CO</w:t>
      </w:r>
      <w:r w:rsidRPr="00453A17">
        <w:rPr>
          <w:vertAlign w:val="subscript"/>
          <w:lang w:val="en-US"/>
        </w:rPr>
        <w:t>2</w:t>
      </w:r>
      <w:r w:rsidRPr="00453A17">
        <w:rPr>
          <w:lang w:val="en-US"/>
        </w:rPr>
        <w:t xml:space="preserve"> + 2</w:t>
      </w:r>
      <w:r w:rsidRPr="001678CB">
        <w:rPr>
          <w:lang w:val="en-US"/>
        </w:rPr>
        <w:t>H</w:t>
      </w:r>
      <w:r w:rsidRPr="00453A17">
        <w:rPr>
          <w:vertAlign w:val="subscript"/>
          <w:lang w:val="en-US"/>
        </w:rPr>
        <w:t>2</w:t>
      </w:r>
      <w:r w:rsidRPr="001678CB">
        <w:rPr>
          <w:lang w:val="en-US"/>
        </w:rPr>
        <w:t>O</w:t>
      </w:r>
      <w:r w:rsidRPr="00453A17">
        <w:rPr>
          <w:lang w:val="en-US"/>
        </w:rPr>
        <w:t xml:space="preserve"> + </w:t>
      </w:r>
      <w:r w:rsidRPr="001678CB">
        <w:rPr>
          <w:lang w:val="en-US"/>
        </w:rPr>
        <w:t>N</w:t>
      </w:r>
      <w:r w:rsidRPr="00453A17">
        <w:rPr>
          <w:vertAlign w:val="subscript"/>
          <w:lang w:val="en-US"/>
        </w:rPr>
        <w:t>2</w:t>
      </w:r>
      <w:r w:rsidRPr="00453A17">
        <w:rPr>
          <w:lang w:val="en-US"/>
        </w:rPr>
        <w:t>.</w:t>
      </w:r>
    </w:p>
    <w:p w:rsidR="001678CB" w:rsidRPr="001678CB" w:rsidRDefault="001678CB" w:rsidP="001678CB">
      <w:pPr>
        <w:ind w:right="-313" w:firstLine="567"/>
        <w:jc w:val="both"/>
      </w:pPr>
      <w:r w:rsidRPr="001678CB">
        <w:t>5. Задача 2. Определить объем газов при взрыве нитрогликоля.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lastRenderedPageBreak/>
        <w:t>Вариант  6</w:t>
      </w:r>
    </w:p>
    <w:p w:rsidR="001678CB" w:rsidRPr="001678CB" w:rsidRDefault="001678CB" w:rsidP="001678CB">
      <w:pPr>
        <w:ind w:firstLine="567"/>
        <w:jc w:val="both"/>
      </w:pPr>
      <w:r w:rsidRPr="001678CB">
        <w:t>1. Объем газов при взрыве. Методы (теоретические и экспериментальные) определения.</w:t>
      </w:r>
    </w:p>
    <w:p w:rsidR="001678CB" w:rsidRPr="001678CB" w:rsidRDefault="001678CB" w:rsidP="001678CB">
      <w:pPr>
        <w:ind w:firstLine="567"/>
        <w:jc w:val="both"/>
      </w:pPr>
      <w:r w:rsidRPr="001678CB">
        <w:t>2. Взрывание детонирующим шнуром (средства взрывания, схемы, замедлители, усл</w:t>
      </w:r>
      <w:r w:rsidRPr="001678CB">
        <w:t>о</w:t>
      </w:r>
      <w:r w:rsidRPr="001678CB">
        <w:t>вия применения).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Физическая сущность короткозамедленного взрывания (КЗВ). Гипотеза КЗВ. Методы расчета интервалов замедлений.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объем газов при взрыве тетрила</w:t>
      </w:r>
    </w:p>
    <w:p w:rsidR="001678CB" w:rsidRPr="001678CB" w:rsidRDefault="001678CB" w:rsidP="001678CB">
      <w:pPr>
        <w:ind w:firstLine="567"/>
        <w:jc w:val="center"/>
        <w:rPr>
          <w:lang w:val="en-US"/>
        </w:rPr>
      </w:pPr>
      <w:r w:rsidRPr="001678CB">
        <w:rPr>
          <w:lang w:val="en-US"/>
        </w:rPr>
        <w:t>2C</w:t>
      </w:r>
      <w:r w:rsidRPr="001678CB">
        <w:rPr>
          <w:vertAlign w:val="subscript"/>
          <w:lang w:val="en-US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(NO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CH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>N = 5H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+ 11CO + 3C + 5N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right="-171" w:firstLine="567"/>
        <w:jc w:val="both"/>
      </w:pPr>
      <w:r w:rsidRPr="001678CB">
        <w:t>5. Задача 2. Определить давление газов при взрыве тетрила.</w:t>
      </w:r>
    </w:p>
    <w:p w:rsidR="001678CB" w:rsidRPr="001678CB" w:rsidRDefault="001678CB" w:rsidP="001678CB">
      <w:pPr>
        <w:ind w:left="284"/>
        <w:jc w:val="both"/>
      </w:pPr>
    </w:p>
    <w:p w:rsidR="001678CB" w:rsidRPr="001678CB" w:rsidRDefault="001678CB" w:rsidP="001678CB">
      <w:pPr>
        <w:pStyle w:val="2"/>
        <w:ind w:hanging="284"/>
        <w:rPr>
          <w:sz w:val="24"/>
          <w:szCs w:val="24"/>
        </w:rPr>
      </w:pPr>
      <w:r w:rsidRPr="001678CB">
        <w:rPr>
          <w:sz w:val="24"/>
          <w:szCs w:val="24"/>
        </w:rPr>
        <w:t>Вариант  7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Работа взрыва. Методы определения относительной работоспособности ВВ в свинцовой бомбе и на породных образцах.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2. Электрический способ взрывания (условия применения, средства взрывания, преим</w:t>
      </w:r>
      <w:r w:rsidRPr="001678CB">
        <w:rPr>
          <w:sz w:val="24"/>
          <w:szCs w:val="24"/>
        </w:rPr>
        <w:t>у</w:t>
      </w:r>
      <w:r w:rsidRPr="001678CB">
        <w:rPr>
          <w:sz w:val="24"/>
          <w:szCs w:val="24"/>
        </w:rPr>
        <w:t>щества и недостатки).</w:t>
      </w:r>
    </w:p>
    <w:p w:rsidR="001678CB" w:rsidRPr="001678CB" w:rsidRDefault="001678CB" w:rsidP="001678CB">
      <w:pPr>
        <w:ind w:firstLine="567"/>
        <w:jc w:val="both"/>
      </w:pPr>
      <w:r w:rsidRPr="001678CB">
        <w:t>3. Действие взрыва в неограниченном однородном массиве и вблизи обнаженной пло</w:t>
      </w:r>
      <w:r w:rsidRPr="001678CB">
        <w:t>с</w:t>
      </w:r>
      <w:r w:rsidRPr="001678CB">
        <w:t>кости.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 кислородный  баланс  при  взрыве</w:t>
      </w:r>
    </w:p>
    <w:p w:rsidR="001678CB" w:rsidRPr="001678CB" w:rsidRDefault="001678CB" w:rsidP="001678CB">
      <w:pPr>
        <w:jc w:val="both"/>
      </w:pPr>
      <w:r w:rsidRPr="001678CB">
        <w:t>пикриновой кислоты     2</w:t>
      </w:r>
      <w:r w:rsidRPr="001678CB">
        <w:rPr>
          <w:lang w:val="en-US"/>
        </w:rPr>
        <w:t>C</w:t>
      </w:r>
      <w:r w:rsidRPr="001678CB">
        <w:rPr>
          <w:vertAlign w:val="subscript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t>(</w:t>
      </w:r>
      <w:r w:rsidRPr="001678CB">
        <w:rPr>
          <w:lang w:val="en-US"/>
        </w:rPr>
        <w:t>NO</w:t>
      </w:r>
      <w:r w:rsidRPr="001678CB">
        <w:rPr>
          <w:vertAlign w:val="subscript"/>
        </w:rPr>
        <w:t>2</w:t>
      </w:r>
      <w:r w:rsidRPr="001678CB">
        <w:t>)</w:t>
      </w:r>
      <w:r w:rsidRPr="001678CB">
        <w:rPr>
          <w:vertAlign w:val="subscript"/>
        </w:rPr>
        <w:t>3</w:t>
      </w:r>
      <w:r w:rsidRPr="001678CB">
        <w:rPr>
          <w:lang w:val="en-US"/>
        </w:rPr>
        <w:t>OH</w:t>
      </w:r>
      <w:r w:rsidRPr="001678CB">
        <w:t xml:space="preserve"> = 3</w:t>
      </w:r>
      <w:r w:rsidRPr="001678CB">
        <w:rPr>
          <w:lang w:val="en-US"/>
        </w:rPr>
        <w:t>H</w:t>
      </w:r>
      <w:r w:rsidRPr="001678CB">
        <w:rPr>
          <w:vertAlign w:val="subscript"/>
        </w:rPr>
        <w:t>2</w:t>
      </w:r>
      <w:r w:rsidRPr="001678CB">
        <w:rPr>
          <w:lang w:val="en-US"/>
        </w:rPr>
        <w:t>O</w:t>
      </w:r>
      <w:r w:rsidRPr="001678CB">
        <w:t xml:space="preserve"> + 11</w:t>
      </w:r>
      <w:r w:rsidRPr="001678CB">
        <w:rPr>
          <w:lang w:val="en-US"/>
        </w:rPr>
        <w:t>CO</w:t>
      </w:r>
      <w:r w:rsidRPr="001678CB">
        <w:t xml:space="preserve"> + </w:t>
      </w:r>
      <w:r w:rsidRPr="001678CB">
        <w:rPr>
          <w:lang w:val="en-US"/>
        </w:rPr>
        <w:t>C</w:t>
      </w:r>
      <w:r w:rsidRPr="001678CB">
        <w:t xml:space="preserve"> + 3</w:t>
      </w:r>
      <w:r w:rsidRPr="001678CB">
        <w:rPr>
          <w:lang w:val="en-US"/>
        </w:rPr>
        <w:t>N</w:t>
      </w:r>
      <w:r w:rsidRPr="001678CB">
        <w:rPr>
          <w:vertAlign w:val="subscript"/>
        </w:rPr>
        <w:t>2</w:t>
      </w:r>
      <w:r w:rsidRPr="001678CB">
        <w:t>.</w:t>
      </w:r>
    </w:p>
    <w:p w:rsidR="001678CB" w:rsidRPr="001678CB" w:rsidRDefault="001678CB" w:rsidP="001678CB">
      <w:pPr>
        <w:ind w:right="-171" w:firstLine="567"/>
        <w:jc w:val="both"/>
      </w:pPr>
      <w:r w:rsidRPr="001678CB">
        <w:t>5. Задача 2. Определить теплоту взрыва пикриновой кислоты.</w:t>
      </w:r>
    </w:p>
    <w:p w:rsidR="001678CB" w:rsidRPr="001678CB" w:rsidRDefault="001678CB" w:rsidP="001678CB">
      <w:pPr>
        <w:pStyle w:val="1"/>
        <w:rPr>
          <w:sz w:val="24"/>
          <w:szCs w:val="24"/>
        </w:rPr>
      </w:pPr>
      <w:r w:rsidRPr="001678CB">
        <w:rPr>
          <w:sz w:val="24"/>
          <w:szCs w:val="24"/>
        </w:rPr>
        <w:t>Вариант  8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Давление газов при взрыве. Методы (теоретические и экспериментальные) определения величины давления.</w:t>
      </w:r>
    </w:p>
    <w:p w:rsidR="001678CB" w:rsidRPr="001678CB" w:rsidRDefault="001678CB" w:rsidP="001678CB">
      <w:pPr>
        <w:ind w:firstLine="567"/>
        <w:jc w:val="both"/>
      </w:pPr>
      <w:r w:rsidRPr="001678CB">
        <w:t>2. Общие сведения, характеристика и рецептура ВВ для открытых и подземных работ.</w:t>
      </w:r>
    </w:p>
    <w:p w:rsidR="001678CB" w:rsidRPr="001678CB" w:rsidRDefault="001678CB" w:rsidP="001678CB">
      <w:pPr>
        <w:ind w:firstLine="567"/>
        <w:jc w:val="both"/>
      </w:pPr>
      <w:r w:rsidRPr="001678CB">
        <w:t>3. Методы регулирования дробления горных пород энергией взрыва.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теплоту взрыва аммонита № 2</w:t>
      </w:r>
    </w:p>
    <w:p w:rsidR="001678CB" w:rsidRPr="001678CB" w:rsidRDefault="001678CB" w:rsidP="001678CB">
      <w:pPr>
        <w:ind w:right="-171" w:firstLine="567"/>
        <w:jc w:val="center"/>
        <w:rPr>
          <w:lang w:val="en-US"/>
        </w:rPr>
      </w:pPr>
      <w:r w:rsidRPr="001678CB">
        <w:rPr>
          <w:lang w:val="en-US"/>
        </w:rPr>
        <w:t>4C</w:t>
      </w:r>
      <w:r w:rsidRPr="001678CB">
        <w:rPr>
          <w:vertAlign w:val="subscript"/>
          <w:lang w:val="en-US"/>
        </w:rPr>
        <w:t>6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(NO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>CH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+ 88NH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= 28CO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+ 186H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+ 94N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+ 23O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величину кислородного баланса аммонита № 2 в процентах.</w:t>
      </w:r>
    </w:p>
    <w:p w:rsidR="001678CB" w:rsidRPr="001678CB" w:rsidRDefault="001678CB" w:rsidP="001678CB">
      <w:pPr>
        <w:ind w:firstLine="284"/>
      </w:pPr>
    </w:p>
    <w:p w:rsidR="001678CB" w:rsidRPr="001678CB" w:rsidRDefault="001678CB" w:rsidP="001678CB">
      <w:pPr>
        <w:pStyle w:val="3"/>
        <w:rPr>
          <w:sz w:val="24"/>
          <w:szCs w:val="24"/>
        </w:rPr>
      </w:pPr>
      <w:r w:rsidRPr="001678CB">
        <w:rPr>
          <w:sz w:val="24"/>
          <w:szCs w:val="24"/>
        </w:rPr>
        <w:t>Вариант  9</w:t>
      </w:r>
    </w:p>
    <w:p w:rsidR="001678CB" w:rsidRPr="001678CB" w:rsidRDefault="001678CB" w:rsidP="001678CB">
      <w:pPr>
        <w:ind w:firstLine="567"/>
        <w:jc w:val="both"/>
      </w:pPr>
      <w:r w:rsidRPr="001678CB">
        <w:t>1. Кислородный баланс ВВ, его определение. Ядовитые газы при взрывных работах и методы (теоретические и экспериментальные) определения их состава и объема.</w:t>
      </w:r>
    </w:p>
    <w:p w:rsidR="001678CB" w:rsidRPr="001678CB" w:rsidRDefault="001678CB" w:rsidP="001678CB">
      <w:pPr>
        <w:ind w:firstLine="567"/>
        <w:jc w:val="both"/>
      </w:pPr>
      <w:r w:rsidRPr="001678CB">
        <w:t>2. Хранение взрывчатых материалов (общие положения, классификация складов, их устройство).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3. Схемы короткозамедленного взрывания зарядов.</w:t>
      </w:r>
    </w:p>
    <w:p w:rsidR="001678CB" w:rsidRDefault="001678CB" w:rsidP="001678CB">
      <w:pPr>
        <w:ind w:right="-171" w:firstLine="567"/>
        <w:jc w:val="both"/>
      </w:pPr>
      <w:r w:rsidRPr="001678CB">
        <w:t>4. Задача 1. Определить объем газов</w:t>
      </w:r>
      <w:r>
        <w:t xml:space="preserve"> при взрыве аммонита </w:t>
      </w:r>
      <w:r w:rsidRPr="001678CB">
        <w:t xml:space="preserve">№ 6                 </w:t>
      </w:r>
    </w:p>
    <w:p w:rsidR="001678CB" w:rsidRPr="001678CB" w:rsidRDefault="001678CB" w:rsidP="001678CB">
      <w:pPr>
        <w:ind w:right="-171" w:firstLine="567"/>
        <w:jc w:val="both"/>
        <w:rPr>
          <w:lang w:val="en-US"/>
        </w:rPr>
      </w:pPr>
      <w:r w:rsidRPr="001678CB">
        <w:rPr>
          <w:lang w:val="en-US"/>
        </w:rPr>
        <w:t>10,5 NH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>NO</w:t>
      </w:r>
      <w:r w:rsidRPr="001678CB">
        <w:rPr>
          <w:vertAlign w:val="subscript"/>
          <w:lang w:val="en-US"/>
        </w:rPr>
        <w:t xml:space="preserve">3 </w:t>
      </w:r>
      <w:r w:rsidRPr="001678CB">
        <w:rPr>
          <w:lang w:val="en-US"/>
        </w:rPr>
        <w:t>+ C</w:t>
      </w:r>
      <w:r w:rsidRPr="001678CB">
        <w:rPr>
          <w:vertAlign w:val="subscript"/>
          <w:lang w:val="en-US"/>
        </w:rPr>
        <w:t>7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5</w:t>
      </w:r>
      <w:r w:rsidRPr="001678CB">
        <w:rPr>
          <w:lang w:val="en-US"/>
        </w:rPr>
        <w:t>(NO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3</w:t>
      </w:r>
      <w:r w:rsidRPr="001678CB">
        <w:rPr>
          <w:lang w:val="en-US"/>
        </w:rPr>
        <w:t xml:space="preserve"> = 7 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+ 23,5 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+ 12 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ind w:firstLine="567"/>
        <w:jc w:val="both"/>
      </w:pPr>
      <w:r w:rsidRPr="001678CB">
        <w:t>5. Задача 2. Определить давление газов при взрыве аммонита №6 при плотности зар</w:t>
      </w:r>
      <w:r w:rsidRPr="001678CB">
        <w:t>я</w:t>
      </w:r>
      <w:r w:rsidRPr="001678CB">
        <w:t>жания (</w:t>
      </w:r>
      <w:r w:rsidRPr="001678CB">
        <w:sym w:font="Symbol" w:char="F044"/>
      </w:r>
      <w:r w:rsidRPr="001678CB">
        <w:t xml:space="preserve"> =1,0 т/м</w:t>
      </w:r>
      <w:r w:rsidRPr="001678CB">
        <w:rPr>
          <w:vertAlign w:val="superscript"/>
        </w:rPr>
        <w:t>3</w:t>
      </w:r>
      <w:r w:rsidRPr="001678CB">
        <w:t xml:space="preserve">, </w:t>
      </w:r>
      <w:r w:rsidRPr="001678CB">
        <w:sym w:font="Symbol" w:char="F044"/>
      </w:r>
      <w:r w:rsidRPr="001678CB">
        <w:t>=1.1 т/м</w:t>
      </w:r>
      <w:r w:rsidRPr="001678CB">
        <w:rPr>
          <w:vertAlign w:val="superscript"/>
        </w:rPr>
        <w:t>3</w:t>
      </w:r>
      <w:r w:rsidRPr="001678CB">
        <w:t>).</w:t>
      </w:r>
    </w:p>
    <w:p w:rsidR="001678CB" w:rsidRPr="001678CB" w:rsidRDefault="001678CB" w:rsidP="001678CB">
      <w:pPr>
        <w:ind w:firstLine="284"/>
      </w:pPr>
    </w:p>
    <w:p w:rsidR="001678CB" w:rsidRPr="001678CB" w:rsidRDefault="001678CB" w:rsidP="001678CB">
      <w:pPr>
        <w:pStyle w:val="4"/>
        <w:rPr>
          <w:szCs w:val="24"/>
        </w:rPr>
      </w:pPr>
      <w:r w:rsidRPr="001678CB">
        <w:rPr>
          <w:szCs w:val="24"/>
        </w:rPr>
        <w:t>Вариант  10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1. Работа взрыва. Методы определения относительной работоспособности на баллистич</w:t>
      </w:r>
      <w:r w:rsidRPr="001678CB">
        <w:rPr>
          <w:sz w:val="24"/>
          <w:szCs w:val="24"/>
        </w:rPr>
        <w:t>е</w:t>
      </w:r>
      <w:r w:rsidRPr="001678CB">
        <w:rPr>
          <w:sz w:val="24"/>
          <w:szCs w:val="24"/>
        </w:rPr>
        <w:t>ском маятнике и на свинцовом столбике.</w:t>
      </w:r>
    </w:p>
    <w:p w:rsidR="001678CB" w:rsidRPr="001678CB" w:rsidRDefault="001678CB" w:rsidP="001678CB">
      <w:pPr>
        <w:ind w:firstLine="567"/>
        <w:jc w:val="both"/>
      </w:pPr>
      <w:r w:rsidRPr="001678CB">
        <w:t>2. Огневой способ взрывания (средства, технология, условия применения, преимущес</w:t>
      </w:r>
      <w:r w:rsidRPr="001678CB">
        <w:t>т</w:t>
      </w:r>
      <w:r w:rsidRPr="001678CB">
        <w:t>ва и недостатки).</w:t>
      </w:r>
    </w:p>
    <w:p w:rsidR="001678CB" w:rsidRPr="001678CB" w:rsidRDefault="001678CB" w:rsidP="001678CB">
      <w:pPr>
        <w:ind w:firstLine="567"/>
        <w:jc w:val="both"/>
      </w:pPr>
      <w:r w:rsidRPr="001678CB">
        <w:t>3. Сейсмическое действие взрыва на окружающую среду.</w:t>
      </w:r>
    </w:p>
    <w:p w:rsidR="001678CB" w:rsidRPr="001678CB" w:rsidRDefault="001678CB" w:rsidP="001678CB">
      <w:pPr>
        <w:ind w:firstLine="567"/>
        <w:jc w:val="both"/>
      </w:pPr>
      <w:r w:rsidRPr="001678CB">
        <w:t>4. Задача 1. Определить объем газов при взрыве ТЭНа.</w:t>
      </w:r>
    </w:p>
    <w:p w:rsidR="001678CB" w:rsidRPr="001678CB" w:rsidRDefault="001678CB" w:rsidP="001678CB">
      <w:pPr>
        <w:ind w:firstLine="567"/>
        <w:jc w:val="center"/>
        <w:rPr>
          <w:lang w:val="en-US"/>
        </w:rPr>
      </w:pPr>
      <w:r w:rsidRPr="001678CB">
        <w:rPr>
          <w:lang w:val="en-US"/>
        </w:rPr>
        <w:t>C</w:t>
      </w:r>
      <w:r w:rsidRPr="001678CB">
        <w:rPr>
          <w:vertAlign w:val="subscript"/>
          <w:lang w:val="en-US"/>
        </w:rPr>
        <w:t>5</w:t>
      </w:r>
      <w:r w:rsidRPr="001678CB">
        <w:rPr>
          <w:lang w:val="en-US"/>
        </w:rPr>
        <w:t>H</w:t>
      </w:r>
      <w:r w:rsidRPr="001678CB">
        <w:rPr>
          <w:vertAlign w:val="subscript"/>
          <w:lang w:val="en-US"/>
        </w:rPr>
        <w:t>8</w:t>
      </w:r>
      <w:r w:rsidRPr="001678CB">
        <w:rPr>
          <w:lang w:val="en-US"/>
        </w:rPr>
        <w:t>(ONO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)</w:t>
      </w:r>
      <w:r w:rsidRPr="001678CB">
        <w:rPr>
          <w:vertAlign w:val="subscript"/>
          <w:lang w:val="en-US"/>
        </w:rPr>
        <w:t>4</w:t>
      </w:r>
      <w:r w:rsidRPr="001678CB">
        <w:rPr>
          <w:lang w:val="en-US"/>
        </w:rPr>
        <w:t xml:space="preserve"> = 3CO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 xml:space="preserve"> + 4H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O + 2CO + 2N</w:t>
      </w:r>
      <w:r w:rsidRPr="001678CB">
        <w:rPr>
          <w:vertAlign w:val="subscript"/>
          <w:lang w:val="en-US"/>
        </w:rPr>
        <w:t>2</w:t>
      </w:r>
      <w:r w:rsidRPr="001678CB">
        <w:rPr>
          <w:lang w:val="en-US"/>
        </w:rPr>
        <w:t>.</w:t>
      </w:r>
    </w:p>
    <w:p w:rsidR="001678CB" w:rsidRPr="001678CB" w:rsidRDefault="001678CB" w:rsidP="001678CB">
      <w:pPr>
        <w:pStyle w:val="31"/>
        <w:rPr>
          <w:sz w:val="24"/>
          <w:szCs w:val="24"/>
        </w:rPr>
      </w:pPr>
      <w:r w:rsidRPr="001678CB">
        <w:rPr>
          <w:sz w:val="24"/>
          <w:szCs w:val="24"/>
        </w:rPr>
        <w:t>5. Задача 2. Определить кислородный баланс ТЭНа в процентах.</w:t>
      </w:r>
    </w:p>
    <w:p w:rsidR="00A21271" w:rsidRPr="00A21271" w:rsidRDefault="00A21271" w:rsidP="00A21271">
      <w:pPr>
        <w:pStyle w:val="af4"/>
        <w:rPr>
          <w:rFonts w:ascii="Times New Roman" w:hAnsi="Times New Roman"/>
          <w:b/>
          <w:sz w:val="24"/>
          <w:szCs w:val="24"/>
        </w:rPr>
      </w:pPr>
      <w:r w:rsidRPr="00A21271">
        <w:rPr>
          <w:rFonts w:ascii="Times New Roman" w:hAnsi="Times New Roman"/>
          <w:b/>
          <w:sz w:val="24"/>
          <w:szCs w:val="24"/>
        </w:rPr>
        <w:lastRenderedPageBreak/>
        <w:t>Контрольная ра</w:t>
      </w:r>
      <w:r>
        <w:rPr>
          <w:rFonts w:ascii="Times New Roman" w:hAnsi="Times New Roman"/>
          <w:b/>
          <w:sz w:val="24"/>
          <w:szCs w:val="24"/>
        </w:rPr>
        <w:t>бота по второму</w:t>
      </w:r>
      <w:r w:rsidRPr="00A21271">
        <w:rPr>
          <w:rFonts w:ascii="Times New Roman" w:hAnsi="Times New Roman"/>
          <w:b/>
          <w:sz w:val="24"/>
          <w:szCs w:val="24"/>
        </w:rPr>
        <w:t xml:space="preserve"> разделу</w:t>
      </w:r>
    </w:p>
    <w:p w:rsidR="00A21271" w:rsidRDefault="00A21271" w:rsidP="0079640C">
      <w:pPr>
        <w:pStyle w:val="af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9570"/>
      </w:tblGrid>
      <w:tr w:rsidR="001678CB" w:rsidRPr="00CE214D" w:rsidTr="001678CB">
        <w:trPr>
          <w:trHeight w:val="2712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1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Какие предприятия имеют право проводить работы связанные с изготовлением, прим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нением, хранением и учетом взрывчатых материалов промышленного назначения?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 Как проверяются электродетонаторы перед выдачей и каков смысл этой проверки?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Какие общие мероприятия по безопасности следует проводить при производстве взры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в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ных работ? Кем они утверждаются?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Какие основные решения должен содержать проект буровзрывных работ?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понимается под отказавшим зарядом? Расскажите о действиях взрывника в случае обнаружения отказавшего заряда.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166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2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Классификация ВМ по условиям применения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Назовите общие требования к электровзрывной сети.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Кто может выполнять взрывные работы? Допускается ли проведение взрывных работ без выдачи письменного наряда и при отсутствии лица технического надзору?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Расскажите о порядке составления и содержании паспорта буровзрывных работ.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Назовите основные способы ликвидации отказавших шпуровых и скважинных зарядов.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533"/>
        </w:trPr>
        <w:tc>
          <w:tcPr>
            <w:tcW w:w="9570" w:type="dxa"/>
          </w:tcPr>
          <w:p w:rsidR="001678CB" w:rsidRPr="00CE214D" w:rsidRDefault="001678CB" w:rsidP="001678CB">
            <w:pPr>
              <w:ind w:left="180" w:hanging="180"/>
              <w:jc w:val="center"/>
              <w:rPr>
                <w:rFonts w:eastAsia="MS Mincho"/>
                <w:b/>
              </w:rPr>
            </w:pPr>
            <w:r w:rsidRPr="00CE214D">
              <w:rPr>
                <w:rFonts w:eastAsia="MS Mincho"/>
                <w:b/>
              </w:rPr>
              <w:t>Вариант 3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1. Кем, когда и где проводятся испытания ВМ, каким образом оформляются результаты испытаний</w:t>
            </w:r>
          </w:p>
          <w:p w:rsidR="001678CB" w:rsidRPr="00A65153" w:rsidRDefault="001678CB" w:rsidP="001678CB">
            <w:pPr>
              <w:ind w:left="180" w:hanging="180"/>
            </w:pPr>
            <w:r w:rsidRPr="00A65153">
              <w:t xml:space="preserve">2. </w:t>
            </w:r>
            <w:r w:rsidRPr="00CE214D">
              <w:rPr>
                <w:rFonts w:eastAsia="MS Mincho"/>
              </w:rPr>
              <w:t>Что такое безопасный и гарантийный токи? Назовите их значение для электродетонат</w:t>
            </w:r>
            <w:r w:rsidRPr="00CE214D">
              <w:rPr>
                <w:rFonts w:eastAsia="MS Mincho"/>
              </w:rPr>
              <w:t>о</w:t>
            </w:r>
            <w:r w:rsidRPr="00CE214D">
              <w:rPr>
                <w:rFonts w:eastAsia="MS Mincho"/>
              </w:rPr>
              <w:t>ров нормальной чувствительности.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A65153">
              <w:t>3.</w:t>
            </w:r>
            <w:r w:rsidRPr="00CE214D">
              <w:rPr>
                <w:rFonts w:eastAsia="MS Mincho"/>
              </w:rPr>
              <w:t xml:space="preserve"> В каких случаях при взрывных работах назначается старший взрывник, и каковы его обязанности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4. Что такое опасная зона при взрывных работах? Как определяются ее границы?</w:t>
            </w:r>
          </w:p>
          <w:p w:rsidR="001678CB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5. Как ликвидируются отказавшие заряды в забоях, где установлены мониторы.</w:t>
            </w:r>
          </w:p>
          <w:p w:rsidR="001678CB" w:rsidRPr="00A65153" w:rsidRDefault="001678CB" w:rsidP="001678CB">
            <w:pPr>
              <w:ind w:left="180" w:hanging="180"/>
            </w:pPr>
            <w:r>
              <w:rPr>
                <w:rFonts w:eastAsia="MS Mincho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207"/>
        </w:trPr>
        <w:tc>
          <w:tcPr>
            <w:tcW w:w="9570" w:type="dxa"/>
          </w:tcPr>
          <w:p w:rsidR="001678CB" w:rsidRPr="00CE214D" w:rsidRDefault="001678CB" w:rsidP="001678CB">
            <w:pPr>
              <w:ind w:left="180" w:hanging="180"/>
              <w:jc w:val="center"/>
              <w:rPr>
                <w:rFonts w:eastAsia="MS Mincho"/>
                <w:b/>
              </w:rPr>
            </w:pPr>
            <w:r w:rsidRPr="00CE214D">
              <w:rPr>
                <w:rFonts w:eastAsia="MS Mincho"/>
                <w:b/>
              </w:rPr>
              <w:t>Вариант 4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1. Какие документы должны быть у водителя транспортного средства при перевозке взрывчатых материалов?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2. Какими приборами проверяется проводимость и сопротивление электровзрывной сети? Когда проводится проверка электровзрывной сети на токопроводимость и сопротивл</w:t>
            </w:r>
            <w:r w:rsidRPr="00CE214D">
              <w:rPr>
                <w:rFonts w:eastAsia="MS Mincho"/>
              </w:rPr>
              <w:t>е</w:t>
            </w:r>
            <w:r w:rsidRPr="00CE214D">
              <w:rPr>
                <w:rFonts w:eastAsia="MS Mincho"/>
              </w:rPr>
              <w:t>ние? Какие при этом должны выполняться требования безопасности?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3. Назовите основные требования по экипировке взрывника</w:t>
            </w:r>
          </w:p>
          <w:p w:rsidR="001678CB" w:rsidRPr="00CE214D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4. Расскажите о порядке охраны опасной зоны при взрывных работах на земной поверхн</w:t>
            </w:r>
            <w:r w:rsidRPr="00CE214D">
              <w:rPr>
                <w:rFonts w:eastAsia="MS Mincho"/>
              </w:rPr>
              <w:t>о</w:t>
            </w:r>
            <w:r w:rsidRPr="00CE214D">
              <w:rPr>
                <w:rFonts w:eastAsia="MS Mincho"/>
              </w:rPr>
              <w:t>сти и в подземных выработках.</w:t>
            </w:r>
          </w:p>
          <w:p w:rsidR="001678CB" w:rsidRDefault="001678CB" w:rsidP="001678CB">
            <w:pPr>
              <w:ind w:left="180" w:hanging="180"/>
              <w:rPr>
                <w:rFonts w:eastAsia="MS Mincho"/>
              </w:rPr>
            </w:pPr>
            <w:r w:rsidRPr="00CE214D">
              <w:rPr>
                <w:rFonts w:eastAsia="MS Mincho"/>
              </w:rPr>
              <w:t>5. Чем определяется порядок ликвидации отказов ВВ с использованием при взрывных р</w:t>
            </w:r>
            <w:r w:rsidRPr="00CE214D">
              <w:rPr>
                <w:rFonts w:eastAsia="MS Mincho"/>
              </w:rPr>
              <w:t>а</w:t>
            </w:r>
            <w:r w:rsidRPr="00CE214D">
              <w:rPr>
                <w:rFonts w:eastAsia="MS Mincho"/>
              </w:rPr>
              <w:t>ботах неэлектрических систем инициирования</w:t>
            </w:r>
            <w:r>
              <w:rPr>
                <w:rFonts w:eastAsia="MS Mincho"/>
              </w:rPr>
              <w:t>.</w:t>
            </w:r>
          </w:p>
          <w:p w:rsidR="001678CB" w:rsidRPr="00A65153" w:rsidRDefault="001678CB" w:rsidP="001678CB">
            <w:pPr>
              <w:ind w:left="180" w:hanging="180"/>
            </w:pPr>
            <w:r>
              <w:rPr>
                <w:rFonts w:eastAsia="MS Mincho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652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5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производится прием, погрузка и выгрузка взрывчатых материалов на железнод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рожных тупиках и в складах ВМ организаций, ведущих взрывные работы?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В каких случаях проводится сравнение расчетного и измеренного сопротивления ЭВС. Какие расхождения расчетного и измеренного сопротивлений допускаются?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По какой технической документации должны выполняться взрывные работы? Кто и к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ким образом должен быть с ней ознакомлен?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Кому и при каких условиях разрешается проход в опасную зону?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Кто осуществляет допуск рабочих к месту работ после ликвидации отказа?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414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lastRenderedPageBreak/>
              <w:t>Вариант 6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производится доставка ВМ со склада к местам производства взрывных работ? Н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зовите нормы переноски взрывчатых материалов.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Для чего снимается напряжение со всех источников электроэнергии, находящихся в з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не монтажа ЭВС?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В каких случаях взрывные работы выполняются по проектам?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В каких случаях разрешается замена постов охраны опасной зоны предупредительными аншлагами?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такое боевик? Где и в каком количестве должны изготавливаться боевики?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346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1" w:hanging="181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7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Расскажите о причинах и порядке уничтожение ВМ.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Что должен делать взрывник, если при подаче напряжения взрыва не произошло?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Когда взрывные работы разрешается проводить по паспортам?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Что понимается под запретной зоной при взрывных работах, и в каких случаях она у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с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танавливается?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Что делают с неиспользованными боевиками и кто устанавливает порядок дальнейшей работы с ними?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679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8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Методы уничтожения взрывчатые материалы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Что такое огневое и электроогневое взрывание? В каких случаях разрешается прим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нять огневой способ инициирования зарядов?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Что такое типовой проект взрывных работ и в каких случаях организация должна его разрабатывать?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Когда при производстве массовых взрывов вводится запретная зона и когда опасная?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С кем согласовывается порядок ведения взрывных работ, на границе опасной зоны к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торых расположены объекты, имеющие важное значение?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3030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9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должно проводиться уничтожение ВМ вырыванием.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Чем разрешается поджигать зажигательные и контрольные трубки, в каких случаях ра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з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 xml:space="preserve">решается зажигать их спичкой? 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На основании каких нормативных документов разрабатываются проекты и паспорта б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у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ровзрывных работ для конкретных условий в организациях, ведущих взрывные работы, в том числе с применением массовых взрывов?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Какие сигналы подаются при производстве взрывных работ? Расскажите о значениях этих сигналов, способах и порядке подачи.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Назовите основные требования безопасности при изготовлении зажигательных трубок.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  <w:tr w:rsidR="001678CB" w:rsidRPr="00CE214D" w:rsidTr="001678CB">
        <w:trPr>
          <w:trHeight w:val="2148"/>
        </w:trPr>
        <w:tc>
          <w:tcPr>
            <w:tcW w:w="9570" w:type="dxa"/>
          </w:tcPr>
          <w:p w:rsidR="001678CB" w:rsidRPr="00CE214D" w:rsidRDefault="001678CB" w:rsidP="001678CB">
            <w:pPr>
              <w:pStyle w:val="af4"/>
              <w:ind w:left="180" w:hanging="180"/>
              <w:jc w:val="center"/>
              <w:rPr>
                <w:rFonts w:ascii="Times New Roman" w:eastAsia="MS Mincho" w:hAnsi="Times New Roman"/>
                <w:b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b/>
                <w:sz w:val="24"/>
                <w:szCs w:val="24"/>
              </w:rPr>
              <w:t>Вариант 10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1. Как должно проводиться уничтожение ВМ сжиганием?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2. Назовите требования к длине огнепроводных шнуров в зажигательных трубках.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3. Что понимается под массовым взрывом на земной поверхности и в подземных вырабо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т</w:t>
            </w: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ках?</w:t>
            </w:r>
          </w:p>
          <w:p w:rsidR="001678CB" w:rsidRPr="00CE214D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4. Когда и кто допускает людей к месту взрыва после его проведения?</w:t>
            </w:r>
          </w:p>
          <w:p w:rsidR="001678CB" w:rsidRDefault="001678CB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CE214D">
              <w:rPr>
                <w:rFonts w:ascii="Times New Roman" w:eastAsia="MS Mincho" w:hAnsi="Times New Roman"/>
                <w:sz w:val="24"/>
                <w:szCs w:val="24"/>
              </w:rPr>
              <w:t>5. Расскажите о порядке выполнения работ по ликвидации отказавших зарядов</w:t>
            </w:r>
            <w:r w:rsidR="00B45E95">
              <w:rPr>
                <w:rFonts w:ascii="Times New Roman" w:eastAsia="MS Mincho" w:hAnsi="Times New Roman"/>
                <w:sz w:val="24"/>
                <w:szCs w:val="24"/>
              </w:rPr>
              <w:t>.</w:t>
            </w:r>
          </w:p>
          <w:p w:rsidR="00B45E95" w:rsidRPr="00CE214D" w:rsidRDefault="00B45E95" w:rsidP="001678CB">
            <w:pPr>
              <w:pStyle w:val="af4"/>
              <w:ind w:left="180" w:hanging="18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</w:rPr>
              <w:t>6. Определить безопасные расстояния.</w:t>
            </w:r>
          </w:p>
        </w:tc>
      </w:tr>
    </w:tbl>
    <w:p w:rsidR="001678CB" w:rsidRDefault="001678CB" w:rsidP="001678CB"/>
    <w:p w:rsidR="00175839" w:rsidRPr="00736923" w:rsidRDefault="00175839" w:rsidP="0079640C">
      <w:pPr>
        <w:pStyle w:val="af4"/>
        <w:rPr>
          <w:sz w:val="24"/>
          <w:szCs w:val="24"/>
        </w:rPr>
      </w:pPr>
      <w:r w:rsidRPr="00736923">
        <w:rPr>
          <w:sz w:val="24"/>
          <w:szCs w:val="24"/>
        </w:rPr>
        <w:br w:type="page"/>
      </w:r>
    </w:p>
    <w:p w:rsidR="00175839" w:rsidRPr="00736923" w:rsidRDefault="00175839">
      <w:pPr>
        <w:jc w:val="center"/>
        <w:sectPr w:rsidR="00175839" w:rsidRPr="00736923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tbl>
      <w:tblPr>
        <w:tblW w:w="14890" w:type="dxa"/>
        <w:tblInd w:w="93" w:type="dxa"/>
        <w:tblLook w:val="04A0"/>
      </w:tblPr>
      <w:tblGrid>
        <w:gridCol w:w="1071"/>
        <w:gridCol w:w="1465"/>
        <w:gridCol w:w="1276"/>
        <w:gridCol w:w="1559"/>
        <w:gridCol w:w="992"/>
        <w:gridCol w:w="993"/>
        <w:gridCol w:w="850"/>
        <w:gridCol w:w="1276"/>
        <w:gridCol w:w="1134"/>
        <w:gridCol w:w="1602"/>
        <w:gridCol w:w="1418"/>
        <w:gridCol w:w="1531"/>
      </w:tblGrid>
      <w:tr w:rsidR="00175839" w:rsidTr="00175839">
        <w:trPr>
          <w:trHeight w:val="630"/>
        </w:trPr>
        <w:tc>
          <w:tcPr>
            <w:tcW w:w="13482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 w:rsidP="00DB1575">
            <w:pPr>
              <w:jc w:val="center"/>
              <w:rPr>
                <w:color w:val="000000"/>
              </w:rPr>
            </w:pPr>
            <w:r w:rsidRPr="00175839">
              <w:lastRenderedPageBreak/>
              <w:br w:type="page"/>
            </w:r>
            <w:r w:rsidR="0079640C">
              <w:t xml:space="preserve">Задания на </w:t>
            </w:r>
            <w:r w:rsidR="00DB1575">
              <w:t>контрольную работу №2</w:t>
            </w:r>
            <w:r w:rsidR="0079640C">
              <w:t xml:space="preserve"> </w:t>
            </w:r>
            <w:r w:rsidR="00736923">
              <w:t>«О</w:t>
            </w:r>
            <w:r w:rsidRPr="00175839">
              <w:rPr>
                <w:color w:val="000000"/>
              </w:rPr>
              <w:t>пределить безопасные расстояния по разлету кусков, по сейсмике и УВВ</w:t>
            </w:r>
            <w:r w:rsidR="00736923">
              <w:rPr>
                <w:color w:val="000000"/>
              </w:rPr>
              <w:t>»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</w:tr>
      <w:tr w:rsidR="00175839" w:rsidTr="00175839">
        <w:trPr>
          <w:trHeight w:val="900"/>
        </w:trPr>
        <w:tc>
          <w:tcPr>
            <w:tcW w:w="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Вариант </w:t>
            </w:r>
          </w:p>
        </w:tc>
        <w:tc>
          <w:tcPr>
            <w:tcW w:w="1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Крепость взрываемых грунтов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Высота уступа, м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Диаметр скважины, мм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Число рядов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Параметры скважинных зарядов, м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Схема ко</w:t>
            </w:r>
            <w:r w:rsidRPr="00175839">
              <w:rPr>
                <w:color w:val="000000"/>
              </w:rPr>
              <w:t>м</w:t>
            </w:r>
            <w:r w:rsidRPr="00175839">
              <w:rPr>
                <w:color w:val="000000"/>
              </w:rPr>
              <w:t>мутации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Длина бл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>ка, м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Коэффициен сближения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lзар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lпр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2/3*lскв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10*dскв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0,8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1,3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 xml:space="preserve">диагональная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0,8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0,95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0,9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порядная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1,3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5,5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1,2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врубовая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</w:t>
            </w:r>
          </w:p>
        </w:tc>
      </w:tr>
      <w:tr w:rsidR="00175839" w:rsidTr="00175839">
        <w:trPr>
          <w:trHeight w:val="30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5839" w:rsidRPr="00175839" w:rsidRDefault="00175839">
            <w:pPr>
              <w:rPr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диагональная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1,1</w:t>
            </w:r>
          </w:p>
        </w:tc>
      </w:tr>
    </w:tbl>
    <w:p w:rsidR="00653F14" w:rsidRPr="00653F14" w:rsidRDefault="00653F14" w:rsidP="00653F14">
      <w:pPr>
        <w:pStyle w:val="af3"/>
        <w:ind w:left="927" w:firstLine="0"/>
        <w:rPr>
          <w:lang w:val="ru-RU"/>
        </w:rPr>
      </w:pPr>
    </w:p>
    <w:tbl>
      <w:tblPr>
        <w:tblW w:w="15006" w:type="dxa"/>
        <w:tblInd w:w="93" w:type="dxa"/>
        <w:tblLayout w:type="fixed"/>
        <w:tblLook w:val="04A0"/>
      </w:tblPr>
      <w:tblGrid>
        <w:gridCol w:w="1782"/>
        <w:gridCol w:w="1494"/>
        <w:gridCol w:w="1900"/>
        <w:gridCol w:w="1360"/>
        <w:gridCol w:w="1438"/>
        <w:gridCol w:w="1113"/>
        <w:gridCol w:w="1276"/>
        <w:gridCol w:w="1305"/>
        <w:gridCol w:w="1879"/>
        <w:gridCol w:w="1459"/>
      </w:tblGrid>
      <w:tr w:rsidR="00175839" w:rsidTr="00175839">
        <w:trPr>
          <w:trHeight w:val="300"/>
        </w:trPr>
        <w:tc>
          <w:tcPr>
            <w:tcW w:w="150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</w:p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Определить безопасные расстояния для хранилищ ВМ по передачи детонации</w:t>
            </w:r>
          </w:p>
        </w:tc>
      </w:tr>
      <w:tr w:rsidR="00175839" w:rsidTr="00175839">
        <w:trPr>
          <w:trHeight w:val="10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lastRenderedPageBreak/>
              <w:t>Тип ВВ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Вмест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мость хр</w:t>
            </w:r>
            <w:r w:rsidRPr="00175839">
              <w:rPr>
                <w:color w:val="000000"/>
              </w:rPr>
              <w:t>а</w:t>
            </w:r>
            <w:r w:rsidRPr="00175839">
              <w:rPr>
                <w:color w:val="000000"/>
              </w:rPr>
              <w:t>нилища, т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Местополож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Тип ВВ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Вмест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мость хр</w:t>
            </w:r>
            <w:r w:rsidRPr="00175839">
              <w:rPr>
                <w:color w:val="000000"/>
              </w:rPr>
              <w:t>а</w:t>
            </w:r>
            <w:r w:rsidRPr="00175839">
              <w:rPr>
                <w:color w:val="000000"/>
              </w:rPr>
              <w:t>нилища, т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>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Электр</w:t>
            </w:r>
            <w:r w:rsidRPr="00175839">
              <w:rPr>
                <w:color w:val="000000"/>
              </w:rPr>
              <w:t>о</w:t>
            </w:r>
            <w:r w:rsidRPr="00175839">
              <w:rPr>
                <w:color w:val="000000"/>
              </w:rPr>
              <w:t>детонатор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Количес</w:t>
            </w:r>
            <w:r w:rsidRPr="00175839">
              <w:rPr>
                <w:color w:val="000000"/>
              </w:rPr>
              <w:t>т</w:t>
            </w:r>
            <w:r w:rsidRPr="00175839">
              <w:rPr>
                <w:color w:val="000000"/>
              </w:rPr>
              <w:t>во ЭД, тыс. шт.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Местополож</w:t>
            </w:r>
            <w:r w:rsidRPr="00175839">
              <w:rPr>
                <w:color w:val="000000"/>
              </w:rPr>
              <w:t>е</w:t>
            </w:r>
            <w:r w:rsidRPr="00175839">
              <w:rPr>
                <w:color w:val="000000"/>
              </w:rPr>
              <w:t>ние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Допуст</w:t>
            </w:r>
            <w:r w:rsidRPr="00175839">
              <w:rPr>
                <w:color w:val="000000"/>
              </w:rPr>
              <w:t>и</w:t>
            </w:r>
            <w:r w:rsidRPr="00175839">
              <w:rPr>
                <w:color w:val="000000"/>
              </w:rPr>
              <w:t>мое ра</w:t>
            </w:r>
            <w:r w:rsidRPr="00175839">
              <w:rPr>
                <w:color w:val="000000"/>
              </w:rPr>
              <w:t>с</w:t>
            </w:r>
            <w:r w:rsidRPr="00175839">
              <w:rPr>
                <w:color w:val="000000"/>
              </w:rPr>
              <w:t>стояние, м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граммонит 79/21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 Т-19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алюмотол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угленит Э-6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гранипор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 xml:space="preserve">гранулит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гранулит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 xml:space="preserve">сибирит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ЭД-КЗ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дибазит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фортис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ЭД-8-Э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порэмит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граммонит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ЭД-8-Ж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акватол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угленит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граммонит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ЭД-8-Э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детонит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ЭД-8-Ж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нитропор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ионит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алюмотол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140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130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ЭД-24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граммонит 50/50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 xml:space="preserve">сибирит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120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ТЭД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сибирит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граммонит 30/70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110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ЭДВ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нитропор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ЭДС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35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диамон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190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дибазит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90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ЭД-КЗ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50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гранулотол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тротил-У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80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ЭД-З-Н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15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45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гранулит Т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70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ЭД-1-3-Т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65</w:t>
            </w:r>
          </w:p>
        </w:tc>
      </w:tr>
      <w:tr w:rsidR="00175839" w:rsidTr="00175839">
        <w:trPr>
          <w:trHeight w:val="30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нитропор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220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аммонал скальный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60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rPr>
                <w:color w:val="000000"/>
              </w:rPr>
            </w:pPr>
            <w:r w:rsidRPr="00175839">
              <w:rPr>
                <w:color w:val="000000"/>
              </w:rPr>
              <w:t>ЭД-1-8-Т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right"/>
              <w:rPr>
                <w:color w:val="000000"/>
              </w:rPr>
            </w:pPr>
            <w:r w:rsidRPr="00175839">
              <w:rPr>
                <w:color w:val="000000"/>
              </w:rPr>
              <w:t>40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5839" w:rsidRPr="00175839" w:rsidRDefault="00175839">
            <w:pPr>
              <w:jc w:val="center"/>
              <w:rPr>
                <w:color w:val="000000"/>
              </w:rPr>
            </w:pPr>
            <w:r w:rsidRPr="00175839">
              <w:rPr>
                <w:color w:val="000000"/>
              </w:rPr>
              <w:t>25</w:t>
            </w:r>
          </w:p>
        </w:tc>
      </w:tr>
    </w:tbl>
    <w:p w:rsidR="00175839" w:rsidRDefault="00175839" w:rsidP="00175839">
      <w:pPr>
        <w:tabs>
          <w:tab w:val="left" w:pos="13200"/>
        </w:tabs>
      </w:pPr>
      <w:r>
        <w:tab/>
      </w:r>
    </w:p>
    <w:p w:rsidR="00175839" w:rsidRDefault="00175839"/>
    <w:p w:rsidR="00175839" w:rsidRDefault="00175839">
      <w:pPr>
        <w:sectPr w:rsidR="00175839" w:rsidSect="00175839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9F7576" w:rsidRPr="00346EBF" w:rsidRDefault="009F7576" w:rsidP="009F7576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9F7576" w:rsidRDefault="009F7576" w:rsidP="009F7576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9F7576" w:rsidRPr="00F44144" w:rsidRDefault="009F7576" w:rsidP="009F7576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74"/>
        <w:gridCol w:w="4252"/>
        <w:gridCol w:w="9068"/>
      </w:tblGrid>
      <w:tr w:rsidR="009F7576" w:rsidRPr="00BC665F" w:rsidTr="008B1780">
        <w:trPr>
          <w:trHeight w:val="753"/>
          <w:tblHeader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7576" w:rsidRPr="00BC665F" w:rsidRDefault="009F7576" w:rsidP="008B1780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Структу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компете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ции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7576" w:rsidRPr="00BC665F" w:rsidRDefault="009F7576" w:rsidP="008B1780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7576" w:rsidRPr="00BC665F" w:rsidRDefault="009F7576" w:rsidP="008B1780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9F7576" w:rsidRPr="00EC3F7D" w:rsidTr="008B17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Pr="00736923" w:rsidRDefault="009F7576" w:rsidP="008B1780">
            <w:pPr>
              <w:rPr>
                <w:b/>
                <w:sz w:val="20"/>
                <w:szCs w:val="20"/>
                <w:highlight w:val="yellow"/>
              </w:rPr>
            </w:pPr>
            <w:r w:rsidRPr="00736923">
              <w:rPr>
                <w:b/>
                <w:sz w:val="20"/>
                <w:szCs w:val="20"/>
              </w:rPr>
              <w:t>ОПК-5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36923">
              <w:rPr>
                <w:sz w:val="20"/>
                <w:szCs w:val="20"/>
              </w:rPr>
              <w:t>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9F7576" w:rsidRPr="00EC3F7D" w:rsidTr="008B1780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Pr="00736923" w:rsidRDefault="009F7576" w:rsidP="008B1780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F7576" w:rsidRPr="00736923" w:rsidRDefault="009F7576" w:rsidP="008B1780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Методы и организацию взрывных работ, их воздействие на массив горных пород;</w:t>
            </w:r>
          </w:p>
          <w:p w:rsidR="009F7576" w:rsidRPr="00736923" w:rsidRDefault="009F7576" w:rsidP="008B1780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Методики оценки качества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F7576" w:rsidRDefault="009F7576" w:rsidP="008B1780">
            <w:pPr>
              <w:ind w:firstLine="708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 xml:space="preserve">Тестовый контроль по </w:t>
            </w:r>
            <w:r>
              <w:rPr>
                <w:b/>
                <w:sz w:val="20"/>
                <w:szCs w:val="20"/>
              </w:rPr>
              <w:t>первому</w:t>
            </w:r>
            <w:r w:rsidRPr="00B45E95">
              <w:rPr>
                <w:b/>
                <w:sz w:val="20"/>
                <w:szCs w:val="20"/>
              </w:rPr>
              <w:t xml:space="preserve"> разделу</w:t>
            </w:r>
            <w:r>
              <w:rPr>
                <w:b/>
                <w:sz w:val="20"/>
                <w:szCs w:val="20"/>
              </w:rPr>
              <w:t>.</w:t>
            </w:r>
          </w:p>
          <w:p w:rsidR="009F7576" w:rsidRPr="00C17FC0" w:rsidRDefault="009F7576" w:rsidP="008B1780">
            <w:pPr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Вариант № 0</w:t>
            </w:r>
          </w:p>
          <w:tbl>
            <w:tblPr>
              <w:tblStyle w:val="ab"/>
              <w:tblW w:w="0" w:type="auto"/>
              <w:tblLayout w:type="fixed"/>
              <w:tblLook w:val="01E0"/>
            </w:tblPr>
            <w:tblGrid>
              <w:gridCol w:w="9571"/>
            </w:tblGrid>
            <w:tr w:rsidR="009F7576" w:rsidRPr="00C17FC0" w:rsidTr="008B1780">
              <w:tc>
                <w:tcPr>
                  <w:tcW w:w="9571" w:type="dxa"/>
                </w:tcPr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Способность взрывчатых веществ при хранении выделять жидкие нитроэфиры это: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старение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экссудация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летучесть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расслаивание</w:t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</w:tcPr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Какой газ выделяется при отрицательном кислородном балансе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СО</w:t>
                  </w:r>
                  <w:r w:rsidRPr="00C17FC0">
                    <w:rPr>
                      <w:sz w:val="20"/>
                      <w:szCs w:val="20"/>
                      <w:vertAlign w:val="subscript"/>
                    </w:rPr>
                    <w:t>2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2.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NO</w:t>
                  </w:r>
                  <w:r w:rsidRPr="00C17FC0">
                    <w:rPr>
                      <w:sz w:val="20"/>
                      <w:szCs w:val="20"/>
                      <w:vertAlign w:val="subscript"/>
                      <w:lang w:val="en-US"/>
                    </w:rPr>
                    <w:t>2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  <w:lang w:val="en-US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3.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NO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  <w:lang w:val="en-US"/>
                    </w:rPr>
                    <w:t xml:space="preserve">4. </w:t>
                  </w:r>
                  <w:r w:rsidRPr="00C17FC0">
                    <w:rPr>
                      <w:sz w:val="20"/>
                      <w:szCs w:val="20"/>
                    </w:rPr>
                    <w:t>СО</w:t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</w:tcPr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Вещества, вводимые в состав ВВ для повышения его чувствительности к начальному импульсу и перед</w:t>
                  </w:r>
                  <w:r w:rsidRPr="00C17FC0">
                    <w:rPr>
                      <w:sz w:val="20"/>
                      <w:szCs w:val="20"/>
                    </w:rPr>
                    <w:t>а</w:t>
                  </w:r>
                  <w:r w:rsidRPr="00C17FC0">
                    <w:rPr>
                      <w:sz w:val="20"/>
                      <w:szCs w:val="20"/>
                    </w:rPr>
                    <w:t>че детонации это: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стабилизаторы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флегматизаторы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сенсибилизаторы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сшивки</w:t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</w:tcPr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Какое взрывчатое вещество не является нитросоединением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тен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тринитротолулол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тетрил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октоген</w:t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</w:tcPr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5. Какое ВВ не является смесью аммиачной селитры с нитросоединениями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граммонит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аммонал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аммонит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гранулит</w:t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</w:tcPr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6. Какой цвет оболочки имеют  непредохранительные ВВ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II</w:t>
                  </w:r>
                  <w:r w:rsidRPr="00C17FC0">
                    <w:rPr>
                      <w:sz w:val="20"/>
                      <w:szCs w:val="20"/>
                    </w:rPr>
                    <w:t xml:space="preserve"> класса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белый 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красный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lastRenderedPageBreak/>
                    <w:t>3. синий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желтый</w:t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</w:tcPr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lastRenderedPageBreak/>
                    <w:t>7. У каких ВВ скорость детонации более 4500 м/с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бризантных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низкобризантных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высокобризантных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метательных</w:t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</w:tcPr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8. Какое взрывчатое вещество относится к порошкообразным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игданит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граммонит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гранипор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аммонит</w:t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</w:tcPr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9. В бомбе Трауцля определяют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работоспособность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теплоту взрыва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объем газов при взрыве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скорость детонации</w:t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</w:tcPr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10. Время сгорания 3 метров огнепроводного шнура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3 мин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5 мин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2 мин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10 мин</w:t>
                  </w:r>
                </w:p>
              </w:tc>
            </w:tr>
          </w:tbl>
          <w:p w:rsidR="009F7576" w:rsidRPr="00B45E95" w:rsidRDefault="009F7576" w:rsidP="008B1780">
            <w:pPr>
              <w:ind w:firstLine="708"/>
              <w:rPr>
                <w:b/>
                <w:sz w:val="20"/>
                <w:szCs w:val="20"/>
              </w:rPr>
            </w:pPr>
          </w:p>
        </w:tc>
      </w:tr>
      <w:tr w:rsidR="009F7576" w:rsidRPr="00EC3F7D" w:rsidTr="008B1780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Pr="00736923" w:rsidRDefault="009F7576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F7576" w:rsidRPr="00736923" w:rsidRDefault="009F7576" w:rsidP="008B1780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Использовать научные законы и методы оценки качества взрывного дробления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F7576" w:rsidRDefault="009F7576" w:rsidP="008B1780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Выполнение и защита лабораторных работ первого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9F7576" w:rsidRPr="00B2471C" w:rsidRDefault="009F7576" w:rsidP="008B1780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Изучение действия взрыва в массиве</w:t>
            </w:r>
          </w:p>
          <w:p w:rsidR="009F7576" w:rsidRPr="00B2471C" w:rsidRDefault="009F7576" w:rsidP="008B1780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Изучение действия взрыва в зажиме</w:t>
            </w:r>
          </w:p>
          <w:p w:rsidR="009F7576" w:rsidRPr="00B2471C" w:rsidRDefault="009F7576" w:rsidP="008B1780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Изучение методов дробления негабарита</w:t>
            </w:r>
          </w:p>
          <w:p w:rsidR="009F7576" w:rsidRPr="00B2471C" w:rsidRDefault="009F7576" w:rsidP="008B1780">
            <w:pPr>
              <w:pStyle w:val="af3"/>
              <w:ind w:left="927" w:firstLine="0"/>
              <w:rPr>
                <w:b/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Влияние удельного расхода на интенсивность взрывного дробления</w:t>
            </w:r>
          </w:p>
          <w:p w:rsidR="009F7576" w:rsidRPr="00B45E95" w:rsidRDefault="009F7576" w:rsidP="008B1780">
            <w:pPr>
              <w:pStyle w:val="Style4"/>
              <w:widowControl/>
              <w:ind w:left="360" w:firstLine="348"/>
              <w:jc w:val="both"/>
              <w:rPr>
                <w:b/>
                <w:sz w:val="20"/>
                <w:szCs w:val="20"/>
              </w:rPr>
            </w:pPr>
          </w:p>
        </w:tc>
      </w:tr>
      <w:tr w:rsidR="009F7576" w:rsidRPr="00EC3F7D" w:rsidTr="008B1780">
        <w:trPr>
          <w:trHeight w:val="283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Default="009F7576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F7576" w:rsidRPr="00736923" w:rsidRDefault="009F7576" w:rsidP="008B1780">
            <w:pPr>
              <w:rPr>
                <w:sz w:val="20"/>
                <w:szCs w:val="20"/>
              </w:rPr>
            </w:pPr>
            <w:r w:rsidRPr="00736923">
              <w:rPr>
                <w:sz w:val="20"/>
                <w:szCs w:val="20"/>
              </w:rPr>
              <w:t>- Отраслевыми правилами при проектировании и производстве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F7576" w:rsidRDefault="009F7576" w:rsidP="008B1780">
            <w:pPr>
              <w:pStyle w:val="af4"/>
              <w:ind w:firstLine="708"/>
              <w:rPr>
                <w:rFonts w:ascii="Times New Roman" w:hAnsi="Times New Roman"/>
                <w:b/>
              </w:rPr>
            </w:pPr>
            <w:r w:rsidRPr="00B2471C">
              <w:rPr>
                <w:rFonts w:ascii="Times New Roman" w:hAnsi="Times New Roman"/>
                <w:b/>
              </w:rPr>
              <w:t xml:space="preserve">Вопросы для самоконтроля по </w:t>
            </w:r>
            <w:r>
              <w:rPr>
                <w:rFonts w:ascii="Times New Roman" w:hAnsi="Times New Roman"/>
                <w:b/>
              </w:rPr>
              <w:t>второму</w:t>
            </w:r>
            <w:r w:rsidRPr="00B2471C">
              <w:rPr>
                <w:rFonts w:ascii="Times New Roman" w:hAnsi="Times New Roman"/>
                <w:b/>
              </w:rPr>
              <w:t xml:space="preserve"> разделу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каких случаях взрывники могут допускаться к сдаче экзаменов по нескольким видам взры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в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ных работ?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взрывные работы выполняются по проектам?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взрывные работы разрешается проводить по схемам? </w:t>
            </w:r>
            <w:r w:rsidRPr="00C17FC0">
              <w:rPr>
                <w:rFonts w:eastAsia="MS Mincho"/>
                <w:sz w:val="20"/>
                <w:szCs w:val="20"/>
              </w:rPr>
              <w:t xml:space="preserve">Расскажите о содержании </w:t>
            </w:r>
            <w:r w:rsidRPr="00C17FC0">
              <w:rPr>
                <w:rFonts w:eastAsia="MS Mincho"/>
                <w:sz w:val="20"/>
                <w:szCs w:val="20"/>
              </w:rPr>
              <w:lastRenderedPageBreak/>
              <w:t>схемы, порядке ее составления и утверждения.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и на какую величину должны быть увеличены размеры опасной зоны по разлету кусков породы при производстве взрывных работ на косогорах? Как округляются расчетные безопасные расстояния по разлету кусков породы?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может быть изъята Единая книжка взрывника? Как производится уничтожение Единых книжек взрывников? Может ли быть, выдан дубликат изъятой Единой книжки взрывн</w:t>
            </w:r>
            <w:r w:rsidRPr="00C17FC0">
              <w:rPr>
                <w:rFonts w:ascii="Times New Roman" w:eastAsia="MS Mincho" w:hAnsi="Times New Roman"/>
              </w:rPr>
              <w:t>и</w:t>
            </w:r>
            <w:r w:rsidRPr="00C17FC0">
              <w:rPr>
                <w:rFonts w:ascii="Times New Roman" w:eastAsia="MS Mincho" w:hAnsi="Times New Roman"/>
              </w:rPr>
              <w:t>ка?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каких случаях при взрывных работах назначается старший взрывник, и каковы его обязанн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сти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проводится сравнение расчетного и измеренного сопротивления ЭВС. Какие расхождения расчетного и измеренного сопротивлений допускаются?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разрешается замена постов охраны опасной зоны предупредительными аншл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гами?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 взрывника может быть изъят Талон предупреждения. </w:t>
            </w:r>
            <w:r w:rsidRPr="00C17FC0">
              <w:rPr>
                <w:rFonts w:eastAsia="MS Mincho"/>
                <w:sz w:val="20"/>
                <w:szCs w:val="20"/>
              </w:rPr>
              <w:t>Какие записи и где при этом должны быть сделаны?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каких случаях учитывается газоопасность взрыва и устанавливаются безопасные расстояния по выбросу ядовитых продуктов взрыва?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течение какого времени аммиачная селитра может храниться в бункере без перегрузки и ры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х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ления?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Где допускается хранение ВМ при производстве работ кратковременного характера? </w:t>
            </w:r>
            <w:r w:rsidRPr="00C17FC0">
              <w:rPr>
                <w:rFonts w:eastAsia="MS Mincho"/>
                <w:sz w:val="20"/>
                <w:szCs w:val="20"/>
              </w:rPr>
              <w:t>Какие требования должны выполняться при устройстве кратковременных складов ВМ?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Где хранятся взрывные машинки и взрывные стационарные устройства? У кого должны нах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диться ключи от взрывных машинок и почему?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Для чего нужен забойник и из каких материалов он изготавливается?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Для чего снимается напряжение со всех источников электроэнергии, находящихся в зоне монт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жа ЭВС?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Единая книжка взрывника. Содержание и порядок оформления.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Инструкция по ликвидации зарядов ВВ.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должно проводиться уничтожение ВМ взрыванием.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должно проводиться уничтожение ВМ сжиганием?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 должны храниться ВМ на местах производства взрывных работ?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Как ликвидируются отказавшие заряды в забоях, где установлены мониторы.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подразделяются склады ВМ по месту расположения на земной поверхности, в зависимости от срока эксплуатации, по назначению и вместимости?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проверяются электродетонаторы перед выдачей и каков смысл этой проверки?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производится прием, погрузка и выгрузка взрывчатых материалов на железнодорожных т</w:t>
            </w:r>
            <w:r w:rsidRPr="00C17FC0">
              <w:rPr>
                <w:rFonts w:ascii="Times New Roman" w:eastAsia="MS Mincho" w:hAnsi="Times New Roman"/>
              </w:rPr>
              <w:t>у</w:t>
            </w:r>
            <w:r w:rsidRPr="00C17FC0">
              <w:rPr>
                <w:rFonts w:ascii="Times New Roman" w:eastAsia="MS Mincho" w:hAnsi="Times New Roman"/>
              </w:rPr>
              <w:t>пиках и в складах ВМ организаций, ведущих взрывные работы?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Как следует рассматривать аммиачную селитру, хранящуюся на складах ВМ? </w:t>
            </w:r>
            <w:r w:rsidRPr="00C17FC0">
              <w:rPr>
                <w:rFonts w:eastAsia="MS Mincho"/>
                <w:sz w:val="20"/>
                <w:szCs w:val="20"/>
              </w:rPr>
              <w:t>Расскажите о порядке ее хранения и учета.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здания и сооружения должны располагаться за запретной зоной склада ВМ?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здания и сооружения могут располагаться на территории склада ВМ?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общие мероприятия по безопасности следует проводить при производстве взрывных р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бот? Кем они утверждаются?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основные решения должен содержать проект буровзрывных работ?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основные решения должен содержать проект буровзрывных работ?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сигналы подаются при производстве взрывных работ? Расскажите о значениях этих си</w:t>
            </w:r>
            <w:r w:rsidRPr="00C17FC0">
              <w:rPr>
                <w:rFonts w:ascii="Times New Roman" w:eastAsia="MS Mincho" w:hAnsi="Times New Roman"/>
              </w:rPr>
              <w:t>г</w:t>
            </w:r>
            <w:r w:rsidRPr="00C17FC0">
              <w:rPr>
                <w:rFonts w:ascii="Times New Roman" w:eastAsia="MS Mincho" w:hAnsi="Times New Roman"/>
              </w:rPr>
              <w:t>налов, способах и порядке подачи.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слежавшиеся порошкообразные ВВ должны применяться без размятия или измельчения. Где они могут применяться?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организации передвижных складов ВМ?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устройстве валов? Какие материалы разрешается использовать для насыпки валов?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ограде складов ВМ?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хранилищам складов ВМ?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условия необходимо соблюдать при совместном транспортировании взрывчатых мат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е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риалов и прострелочно-взрывной аппаратуры?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Каким документом устанавливаются безопасные расстояния для людей при производстве взрывных работ?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Каким требованиям должны соответствовать поверхностные и полууглубленные склады ВМ?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Какими приборами проверяется проводимость и сопротивление электровзрывной сети? Когда 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проводится проверка электровзрывной сети на токопроводимость и сопротивление? Какие при этом должны выполняться требования безопасности?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Какими условиями определяется выбор степени повреждения зданий и сооружений при расчете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</w:rPr>
              <w:t>Какова продолжительность стажировки взрывников?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Какое число зарядов может взорвать взрывник в течение отведенного ему для этого времени и как устанавливается это число?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Кем, когда и где проводятся испытания ВМ, каким образом оформляются результаты испытаний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Классификации отказов.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Классификация ВМ по условиям применения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взрывные работы разрешается проводить по паспортам?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и кто допускает людей к месту взрыва после его проведения?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при производстве массовых взрывов вводится запретная зона и когда опасная?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Когда разрешается выход взрывника из укрытия при взрывании с применением электродетон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торов?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Когда разрешается поход к месту взрыва при взрывании с применением неэлектрических систем инициирования?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Кому и при каких условиях разрешается проход в опасную зону?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Кому необходимо иметь право руководства взрывными работами на объектах горнодобывающей промышленности?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Кто допускается к непосредственному управлению технологическими процессами связанными с обращением с ВМ?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Кто допускается к обучению профессии взрывника (мастера-взрывника)?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Кто может выполнять взрывные работы? Допускается ли проведение взрывных работ без выд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чи письменного наряда и при отсутствии лица технического надзору?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Кто осуществляет допуск рабочих к месту работ после ликвидации отказа?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Методы уничтожения взрывчатых материалов.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 какое минимальное расстояние от жилых и производственных помещений должны быть уд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лены места выгрузки, погрузки и отстоя железнодорожных вагонов с ВМ?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На основании каких нормативных документов разрабатываются проекты и паспорта буровзры</w:t>
            </w:r>
            <w:r w:rsidRPr="00C17FC0">
              <w:rPr>
                <w:rFonts w:ascii="Times New Roman" w:eastAsia="MS Mincho" w:hAnsi="Times New Roman"/>
              </w:rPr>
              <w:t>в</w:t>
            </w:r>
            <w:r w:rsidRPr="00C17FC0">
              <w:rPr>
                <w:rFonts w:ascii="Times New Roman" w:eastAsia="MS Mincho" w:hAnsi="Times New Roman"/>
              </w:rPr>
              <w:t xml:space="preserve">ных работ для конкретных условий в организациях, ведущих взрывные работы, в том числе с </w:t>
            </w:r>
            <w:r w:rsidRPr="00C17FC0">
              <w:rPr>
                <w:rFonts w:ascii="Times New Roman" w:eastAsia="MS Mincho" w:hAnsi="Times New Roman"/>
              </w:rPr>
              <w:lastRenderedPageBreak/>
              <w:t>применением массовых взрывов?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общие виды взрывных работ.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Назовите общие требования к электровзрывной сети.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Назовите основные меры безопасности при обращении со взрывчатыми материалами. </w:t>
            </w:r>
            <w:r w:rsidRPr="00C17FC0">
              <w:rPr>
                <w:rFonts w:eastAsia="MS Mincho"/>
                <w:sz w:val="20"/>
                <w:szCs w:val="20"/>
              </w:rPr>
              <w:t>На каком расстоянии от ВМ разрешается применять открытый огонь?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основные способы ликвидации отказавших шпуровых и скважинных зарядов.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основные требования по экипировке взрывника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способы ликвидация отказавших камерных зарядов и зарядов в рукавах.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Назовите, какие безопасные расстояния должны рассчитываться при взрывных работах и хран</w:t>
            </w:r>
            <w:r w:rsidRPr="00C17FC0">
              <w:rPr>
                <w:rFonts w:ascii="Times New Roman" w:eastAsia="MS Mincho" w:hAnsi="Times New Roman"/>
              </w:rPr>
              <w:t>е</w:t>
            </w:r>
            <w:r w:rsidRPr="00C17FC0">
              <w:rPr>
                <w:rFonts w:ascii="Times New Roman" w:eastAsia="MS Mincho" w:hAnsi="Times New Roman"/>
              </w:rPr>
              <w:t>нии ВМ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Общие требования к испытаниям ВМ.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Общие требования к сушке, измельчению просеиванию, оттаиванию </w:t>
            </w:r>
            <w:r w:rsidRPr="00C17FC0">
              <w:rPr>
                <w:rFonts w:eastAsia="MS Mincho"/>
                <w:sz w:val="20"/>
                <w:szCs w:val="20"/>
              </w:rPr>
              <w:t>ВМ.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По какой технической документации должны выполняться взрывные работы? Кто и каким обр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зом должен быть с ней ознакомлен?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По какой технической документации должны выполняться взрывные работы? </w:t>
            </w:r>
            <w:r w:rsidRPr="00C17FC0">
              <w:rPr>
                <w:rFonts w:eastAsia="MS Mincho"/>
                <w:sz w:val="20"/>
                <w:szCs w:val="20"/>
              </w:rPr>
              <w:t>Кто и каким образом должен быть с ней ознакомлен?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Проектирование, устройство и эксплуатация молниезащиты складов ВМ.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Расскажите о порядке выполнения работ по ликвидации отказавших зарядов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line="240" w:lineRule="auto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Расскажите о порядке охраны опасной зоны при взрывных работах на земной поверхности и в подземных выработках.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Расскажите о порядке составления и содержании паспорта буровзрывных работ.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Расскажите о причинах и порядке уничтожение ВМ.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С какой периодичностью проводится проверка знаний требований безопасности для взрывн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ков?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С кем согласовывается порядок ведения взрывных работ, на границе опасной зоны которых ра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положены объекты, имеющие важное значение?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sz w:val="20"/>
                <w:szCs w:val="20"/>
                <w:lang w:val="ru-RU"/>
              </w:rPr>
              <w:t>Содержание проекта производства буровзрывных работ для конкретных условий (проект масс</w:t>
            </w:r>
            <w:r w:rsidRPr="00C17FC0">
              <w:rPr>
                <w:sz w:val="20"/>
                <w:szCs w:val="20"/>
                <w:lang w:val="ru-RU"/>
              </w:rPr>
              <w:t>о</w:t>
            </w:r>
            <w:r w:rsidRPr="00C17FC0">
              <w:rPr>
                <w:sz w:val="20"/>
                <w:szCs w:val="20"/>
                <w:lang w:val="ru-RU"/>
              </w:rPr>
              <w:t>вого взрыва).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Содержание распорядка массового взрыва.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 xml:space="preserve">Чем определяется продолжительность стажировки для персонала, связанного с обращением со </w:t>
            </w:r>
            <w:r w:rsidRPr="00C17FC0">
              <w:rPr>
                <w:rFonts w:ascii="Times New Roman" w:eastAsia="MS Mincho" w:hAnsi="Times New Roman"/>
              </w:rPr>
              <w:lastRenderedPageBreak/>
              <w:t>взрывчатыми материалами? Где проводится стажировка персонала для взрывных работ и как оформляются ее результаты?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должен делать взрывник, если при подаче напряжения взрыва не произошло?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должен сделать взрывник в случае если боевик застрянет в шпуре или скважине во время заряжания?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понимается под запретной зоной при взрывных работах, и в каких случаях она устанавлив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ется?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понимается под массовым взрывом на земной поверхности и в подземных выработках?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понимается под отказавшим зарядом? Расскажите о действиях взрывника в случае обнар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у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жения отказавшего заряда.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понимается под прямым и обратным инициированием зарядов? В каких случаях допускае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т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ся расположение патрона-боевика с электродетонатором (капсюлем-детонатором) первым от дна шпура? </w:t>
            </w:r>
            <w:r w:rsidRPr="00C17FC0">
              <w:rPr>
                <w:rFonts w:eastAsia="MS Mincho"/>
                <w:sz w:val="20"/>
                <w:szCs w:val="20"/>
              </w:rPr>
              <w:t>Как он устанавливается?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безопасный и гарантийный токи? Назовите их значение для электродетонаторов но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р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мальной чувствительности.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детонирующий шнур и пиротехническое реле, и их назначение? Расскажите о порядке резки детонирующего шнура и монтажа взрывной сети из детонирующего шнура и пиротехн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ческих реле.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такое дистанционное управление взрывом? Расскажите о назначении командного и испо</w:t>
            </w:r>
            <w:r w:rsidRPr="00C17FC0">
              <w:rPr>
                <w:rFonts w:ascii="Times New Roman" w:eastAsia="MS Mincho" w:hAnsi="Times New Roman"/>
              </w:rPr>
              <w:t>л</w:t>
            </w:r>
            <w:r w:rsidRPr="00C17FC0">
              <w:rPr>
                <w:rFonts w:ascii="Times New Roman" w:eastAsia="MS Mincho" w:hAnsi="Times New Roman"/>
              </w:rPr>
              <w:t>нительно блоков.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Что такое опасная зона при взрывных работах? </w:t>
            </w:r>
            <w:r w:rsidRPr="00C17FC0">
              <w:rPr>
                <w:rFonts w:eastAsia="MS Mincho"/>
                <w:sz w:val="20"/>
                <w:szCs w:val="20"/>
              </w:rPr>
              <w:t>Как определяются ее границы?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0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такое типовой проект взрывных работ и в каких случаях организация должна его разрабат</w:t>
            </w:r>
            <w:r w:rsidRPr="00C17FC0">
              <w:rPr>
                <w:rFonts w:ascii="Times New Roman" w:eastAsia="MS Mincho" w:hAnsi="Times New Roman"/>
              </w:rPr>
              <w:t>ы</w:t>
            </w:r>
            <w:r w:rsidRPr="00C17FC0">
              <w:rPr>
                <w:rFonts w:ascii="Times New Roman" w:eastAsia="MS Mincho" w:hAnsi="Times New Roman"/>
              </w:rPr>
              <w:t>вать?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экссудат и какую опасность он несет? Для каких взрывчатых веществ характерна эк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судация?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0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отставать постоянная взрывная магистраль?</w:t>
            </w:r>
          </w:p>
          <w:p w:rsidR="009F7576" w:rsidRPr="00B2471C" w:rsidRDefault="009F7576" w:rsidP="008B1780">
            <w:pPr>
              <w:pStyle w:val="af4"/>
              <w:ind w:firstLine="708"/>
              <w:rPr>
                <w:rFonts w:ascii="Times New Roman" w:hAnsi="Times New Roman"/>
              </w:rPr>
            </w:pPr>
          </w:p>
        </w:tc>
      </w:tr>
      <w:tr w:rsidR="009F7576" w:rsidRPr="00EC3F7D" w:rsidTr="008B17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Pr="0013432B" w:rsidRDefault="009F7576" w:rsidP="008B1780">
            <w:pPr>
              <w:rPr>
                <w:b/>
                <w:sz w:val="20"/>
                <w:szCs w:val="20"/>
              </w:rPr>
            </w:pPr>
            <w:r w:rsidRPr="0013432B">
              <w:rPr>
                <w:b/>
                <w:sz w:val="20"/>
                <w:szCs w:val="20"/>
              </w:rPr>
              <w:lastRenderedPageBreak/>
              <w:t xml:space="preserve">ПК-4 </w:t>
            </w:r>
            <w:r w:rsidRPr="0013432B">
              <w:rPr>
                <w:color w:val="000000"/>
                <w:sz w:val="20"/>
                <w:szCs w:val="20"/>
                <w:shd w:val="clear" w:color="auto" w:fill="FFFFFF"/>
              </w:rPr>
              <w:t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9F7576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Pr="00BC665F" w:rsidRDefault="009F7576" w:rsidP="008B1780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Pr="009D67FD" w:rsidRDefault="009F7576" w:rsidP="008B1780">
            <w:pPr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>- Основные определения и понятия в области взрывных работ и работ с ВМ промышленного назначения;</w:t>
            </w:r>
          </w:p>
          <w:p w:rsidR="009F7576" w:rsidRPr="009D67FD" w:rsidRDefault="009F7576" w:rsidP="008B1780">
            <w:pPr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>- Технику и технологию безопасного ведения взрывных работ</w:t>
            </w:r>
            <w:r>
              <w:rPr>
                <w:sz w:val="20"/>
                <w:szCs w:val="20"/>
              </w:rPr>
              <w:t>;</w:t>
            </w:r>
          </w:p>
          <w:p w:rsidR="009F7576" w:rsidRDefault="009F7576" w:rsidP="008B1780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 w:rsidRPr="009D67FD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Виды взрывов, методы ведения взрывных 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бот, способы взрывания и управления проце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сами взрывного разрушения;</w:t>
            </w:r>
          </w:p>
          <w:p w:rsidR="009F7576" w:rsidRPr="009D67FD" w:rsidRDefault="009F7576" w:rsidP="008B1780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Физико-химические и взрывчатые свойства промышленных ВВ и средств инициирования.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7576" w:rsidRDefault="009F7576" w:rsidP="008B1780">
            <w:pPr>
              <w:pStyle w:val="Style4"/>
              <w:widowControl/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Тест</w:t>
            </w:r>
            <w:r>
              <w:rPr>
                <w:b/>
                <w:sz w:val="20"/>
                <w:szCs w:val="20"/>
              </w:rPr>
              <w:t>овый контроль по первому</w:t>
            </w:r>
            <w:r w:rsidRPr="00B45E95">
              <w:rPr>
                <w:b/>
                <w:sz w:val="20"/>
                <w:szCs w:val="20"/>
              </w:rPr>
              <w:t xml:space="preserve"> разделу</w:t>
            </w:r>
          </w:p>
          <w:p w:rsidR="009F7576" w:rsidRPr="00C17FC0" w:rsidRDefault="009F7576" w:rsidP="008B1780">
            <w:pPr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Вариант № 0</w:t>
            </w:r>
          </w:p>
          <w:tbl>
            <w:tblPr>
              <w:tblStyle w:val="ab"/>
              <w:tblW w:w="0" w:type="auto"/>
              <w:tblLayout w:type="fixed"/>
              <w:tblLook w:val="01E0"/>
            </w:tblPr>
            <w:tblGrid>
              <w:gridCol w:w="5508"/>
              <w:gridCol w:w="4063"/>
            </w:tblGrid>
            <w:tr w:rsidR="009F7576" w:rsidRPr="00C17FC0" w:rsidTr="008B1780">
              <w:tc>
                <w:tcPr>
                  <w:tcW w:w="9571" w:type="dxa"/>
                  <w:gridSpan w:val="2"/>
                </w:tcPr>
                <w:p w:rsidR="009F7576" w:rsidRPr="00C17FC0" w:rsidRDefault="009F7576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1. Шпуром называется горная выработка цилиндрической формы:</w:t>
                  </w:r>
                </w:p>
                <w:p w:rsidR="009F7576" w:rsidRPr="00C17FC0" w:rsidRDefault="009F7576" w:rsidP="008B1780">
                  <w:pPr>
                    <w:spacing w:line="264" w:lineRule="auto"/>
                    <w:rPr>
                      <w:b/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>1. диаметром до 70 мм и глубиной до 5 м.</w:t>
                  </w:r>
                </w:p>
                <w:p w:rsidR="009F7576" w:rsidRPr="00C17FC0" w:rsidRDefault="009F7576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диаметром до 150 мм и глубиной до 3 м.</w:t>
                  </w:r>
                </w:p>
                <w:p w:rsidR="009F7576" w:rsidRPr="00C17FC0" w:rsidRDefault="009F7576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диаметром до 90 мм и глубиной до 8 м.</w:t>
                  </w:r>
                </w:p>
                <w:p w:rsidR="009F7576" w:rsidRPr="00C17FC0" w:rsidRDefault="009F7576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диаметром до 100 мм и глубиной до 10 м.</w:t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  <w:gridSpan w:val="2"/>
                </w:tcPr>
                <w:p w:rsidR="009F7576" w:rsidRPr="00C17FC0" w:rsidRDefault="009F7576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2. Масса скважинного заряда второго и последующих рядов определяется по формуле</w:t>
                  </w:r>
                </w:p>
                <w:p w:rsidR="009F7576" w:rsidRPr="00C17FC0" w:rsidRDefault="009F7576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</w:t>
                  </w:r>
                  <w:r w:rsidRPr="00C17FC0">
                    <w:rPr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47675" cy="200025"/>
                        <wp:effectExtent l="19050" t="0" r="9525" b="0"/>
                        <wp:docPr id="3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   2. </w:t>
                  </w:r>
                  <w:r w:rsidRPr="00C17FC0">
                    <w:rPr>
                      <w:position w:val="-6"/>
                      <w:sz w:val="20"/>
                      <w:szCs w:val="20"/>
                      <w:lang w:val="en-US"/>
                    </w:rPr>
                    <w:object w:dxaOrig="660" w:dyaOrig="340">
                      <v:shape id="_x0000_i1040" type="#_x0000_t75" style="width:32.2pt;height:17.05pt" o:ole="">
                        <v:imagedata r:id="rId12" o:title=""/>
                      </v:shape>
                      <o:OLEObject Type="Embed" ProgID="Equation.3" ShapeID="_x0000_i1040" DrawAspect="Content" ObjectID="_1665561172" r:id="rId40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   3. </w:t>
                  </w:r>
                  <w:r w:rsidRPr="00C17FC0">
                    <w:rPr>
                      <w:noProof/>
                      <w:position w:val="-12"/>
                      <w:sz w:val="20"/>
                      <w:szCs w:val="20"/>
                    </w:rPr>
                    <w:drawing>
                      <wp:inline distT="0" distB="0" distL="0" distR="0">
                        <wp:extent cx="771525" cy="257175"/>
                        <wp:effectExtent l="0" t="0" r="0" b="0"/>
                        <wp:docPr id="32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</w:t>
                  </w:r>
                  <w:r w:rsidRPr="00C17FC0">
                    <w:rPr>
                      <w:b/>
                      <w:sz w:val="20"/>
                      <w:szCs w:val="20"/>
                    </w:rPr>
                    <w:t xml:space="preserve">4. </w:t>
                  </w:r>
                  <w:r w:rsidRPr="00C17FC0">
                    <w:rPr>
                      <w:b/>
                      <w:position w:val="-10"/>
                      <w:sz w:val="20"/>
                      <w:szCs w:val="20"/>
                    </w:rPr>
                    <w:object w:dxaOrig="600" w:dyaOrig="320">
                      <v:shape id="_x0000_i1041" type="#_x0000_t75" style="width:30.3pt;height:15.15pt" o:ole="">
                        <v:imagedata r:id="rId15" o:title=""/>
                      </v:shape>
                      <o:OLEObject Type="Embed" ProgID="Equation.3" ShapeID="_x0000_i1041" DrawAspect="Content" ObjectID="_1665561173" r:id="rId41"/>
                    </w:object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  <w:gridSpan w:val="2"/>
                </w:tcPr>
                <w:p w:rsidR="009F7576" w:rsidRPr="00C17FC0" w:rsidRDefault="009F7576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3. Величина ЛСПП по условию безопасного бурения скважин первого ряда равна:</w:t>
                  </w:r>
                </w:p>
                <w:p w:rsidR="009F7576" w:rsidRPr="00C17FC0" w:rsidRDefault="009F7576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C17FC0">
                    <w:rPr>
                      <w:sz w:val="20"/>
                      <w:szCs w:val="20"/>
                    </w:rPr>
                    <w:t>≥</w:t>
                  </w:r>
                  <w:r w:rsidRPr="00C17FC0">
                    <w:rPr>
                      <w:b/>
                      <w:position w:val="-14"/>
                      <w:sz w:val="20"/>
                      <w:szCs w:val="20"/>
                    </w:rPr>
                    <w:object w:dxaOrig="1200" w:dyaOrig="380">
                      <v:shape id="_x0000_i1042" type="#_x0000_t75" style="width:60.65pt;height:18.95pt" o:ole="">
                        <v:imagedata r:id="rId17" o:title=""/>
                      </v:shape>
                      <o:OLEObject Type="Embed" ProgID="Equation.3" ShapeID="_x0000_i1042" DrawAspect="Content" ObjectID="_1665561174" r:id="rId42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</w:t>
                  </w:r>
                  <w:r w:rsidRPr="00C17FC0">
                    <w:rPr>
                      <w:b/>
                      <w:sz w:val="20"/>
                      <w:szCs w:val="20"/>
                    </w:rPr>
                    <w:t xml:space="preserve">2. </w:t>
                  </w:r>
                  <w:r w:rsidRPr="00C17FC0">
                    <w:rPr>
                      <w:b/>
                      <w:sz w:val="20"/>
                      <w:szCs w:val="20"/>
                      <w:lang w:val="en-US"/>
                    </w:rPr>
                    <w:t>W</w:t>
                  </w:r>
                  <w:r w:rsidRPr="00C17FC0">
                    <w:rPr>
                      <w:sz w:val="20"/>
                      <w:szCs w:val="20"/>
                    </w:rPr>
                    <w:t>≥</w:t>
                  </w:r>
                  <w:r w:rsidRPr="00C17FC0">
                    <w:rPr>
                      <w:b/>
                      <w:position w:val="-14"/>
                      <w:sz w:val="20"/>
                      <w:szCs w:val="20"/>
                    </w:rPr>
                    <w:object w:dxaOrig="1200" w:dyaOrig="380">
                      <v:shape id="_x0000_i1043" type="#_x0000_t75" style="width:60.65pt;height:18.95pt" o:ole="">
                        <v:imagedata r:id="rId19" o:title=""/>
                      </v:shape>
                      <o:OLEObject Type="Embed" ProgID="Equation.3" ShapeID="_x0000_i1043" DrawAspect="Content" ObjectID="_1665561175" r:id="rId43"/>
                    </w:object>
                  </w:r>
                  <w:r w:rsidRPr="00C17FC0">
                    <w:rPr>
                      <w:b/>
                      <w:sz w:val="20"/>
                      <w:szCs w:val="20"/>
                    </w:rPr>
                    <w:t xml:space="preserve">            </w:t>
                  </w:r>
                  <w:r w:rsidRPr="00C17FC0">
                    <w:rPr>
                      <w:sz w:val="20"/>
                      <w:szCs w:val="20"/>
                    </w:rPr>
                    <w:t xml:space="preserve">3.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C17FC0">
                    <w:rPr>
                      <w:sz w:val="20"/>
                      <w:szCs w:val="20"/>
                    </w:rPr>
                    <w:t>≥</w:t>
                  </w:r>
                  <w:r w:rsidRPr="00C17FC0">
                    <w:rPr>
                      <w:position w:val="-14"/>
                      <w:sz w:val="20"/>
                      <w:szCs w:val="20"/>
                    </w:rPr>
                    <w:object w:dxaOrig="1120" w:dyaOrig="380">
                      <v:shape id="_x0000_i1044" type="#_x0000_t75" style="width:56.85pt;height:18.95pt" o:ole="">
                        <v:imagedata r:id="rId21" o:title=""/>
                      </v:shape>
                      <o:OLEObject Type="Embed" ProgID="Equation.3" ShapeID="_x0000_i1044" DrawAspect="Content" ObjectID="_1665561176" r:id="rId44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4.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W</w:t>
                  </w:r>
                  <w:r w:rsidRPr="00C17FC0">
                    <w:rPr>
                      <w:sz w:val="20"/>
                      <w:szCs w:val="20"/>
                    </w:rPr>
                    <w:t>≥</w:t>
                  </w:r>
                  <w:r w:rsidRPr="00C17FC0">
                    <w:rPr>
                      <w:b/>
                      <w:position w:val="-14"/>
                      <w:sz w:val="20"/>
                      <w:szCs w:val="20"/>
                    </w:rPr>
                    <w:object w:dxaOrig="1240" w:dyaOrig="380">
                      <v:shape id="_x0000_i1045" type="#_x0000_t75" style="width:62.55pt;height:18.95pt" o:ole="">
                        <v:imagedata r:id="rId23" o:title=""/>
                      </v:shape>
                      <o:OLEObject Type="Embed" ProgID="Equation.3" ShapeID="_x0000_i1045" DrawAspect="Content" ObjectID="_1665561177" r:id="rId45"/>
                    </w:object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  <w:gridSpan w:val="2"/>
                </w:tcPr>
                <w:p w:rsidR="009F7576" w:rsidRPr="00C17FC0" w:rsidRDefault="009F7576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 xml:space="preserve">4. Изменение главных параметров подготовки является группой методов управления энергией взрыва по классификации </w:t>
                  </w:r>
                </w:p>
                <w:p w:rsidR="009F7576" w:rsidRPr="00C17FC0" w:rsidRDefault="009F7576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 xml:space="preserve">1. А.С. Ташкинова          </w:t>
                  </w:r>
                  <w:r w:rsidRPr="00C17FC0">
                    <w:rPr>
                      <w:sz w:val="20"/>
                      <w:szCs w:val="20"/>
                    </w:rPr>
                    <w:t>2. И.П. Малярова             3. В.И. Машукова          4. Б.Н. Кутузова</w:t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  <w:gridSpan w:val="2"/>
                </w:tcPr>
                <w:p w:rsidR="009F7576" w:rsidRPr="00C17FC0" w:rsidRDefault="009F7576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5. Линия наименьшего сопротивления это -</w:t>
                  </w:r>
                </w:p>
                <w:p w:rsidR="009F7576" w:rsidRPr="00C17FC0" w:rsidRDefault="009F7576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Расстояние от центра заряда до свободной поверхности</w:t>
                  </w:r>
                </w:p>
                <w:p w:rsidR="009F7576" w:rsidRPr="00C17FC0" w:rsidRDefault="009F7576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Расстояние от центра заряда до нижней бровки</w:t>
                  </w:r>
                </w:p>
                <w:p w:rsidR="009F7576" w:rsidRPr="00C17FC0" w:rsidRDefault="009F7576" w:rsidP="008B1780">
                  <w:pPr>
                    <w:spacing w:line="264" w:lineRule="auto"/>
                    <w:rPr>
                      <w:b/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>3. Кратчайшее расстояние от центра заряда до ближайшей свободной поверхности</w:t>
                  </w:r>
                </w:p>
                <w:p w:rsidR="009F7576" w:rsidRPr="00C17FC0" w:rsidRDefault="009F7576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Кратчайшее расстояние от глубины заложения заряда до ближайшей свободной поверхности</w:t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  <w:gridSpan w:val="2"/>
                </w:tcPr>
                <w:p w:rsidR="009F7576" w:rsidRPr="00C17FC0" w:rsidRDefault="009F7576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6. Максимально допустимый размер куска для конвейерной ленты принимается:</w:t>
                  </w:r>
                </w:p>
                <w:p w:rsidR="009F7576" w:rsidRPr="00C17FC0" w:rsidRDefault="009F7576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≤</w:t>
                  </w:r>
                  <w:r w:rsidRPr="00C17FC0">
                    <w:rPr>
                      <w:position w:val="-10"/>
                      <w:sz w:val="20"/>
                      <w:szCs w:val="20"/>
                    </w:rPr>
                    <w:object w:dxaOrig="1380" w:dyaOrig="340">
                      <v:shape id="_x0000_i1046" type="#_x0000_t75" style="width:68.2pt;height:17.05pt" o:ole="">
                        <v:imagedata r:id="rId25" o:title=""/>
                      </v:shape>
                      <o:OLEObject Type="Embed" ProgID="Equation.3" ShapeID="_x0000_i1046" DrawAspect="Content" ObjectID="_1665561178" r:id="rId46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  2. ≤</w:t>
                  </w:r>
                  <w:r w:rsidRPr="00C17FC0">
                    <w:rPr>
                      <w:position w:val="-10"/>
                      <w:sz w:val="20"/>
                      <w:szCs w:val="20"/>
                    </w:rPr>
                    <w:object w:dxaOrig="960" w:dyaOrig="320">
                      <v:shape id="_x0000_i1047" type="#_x0000_t75" style="width:47.35pt;height:15.15pt" o:ole="">
                        <v:imagedata r:id="rId27" o:title=""/>
                      </v:shape>
                      <o:OLEObject Type="Embed" ProgID="Equation.3" ShapeID="_x0000_i1047" DrawAspect="Content" ObjectID="_1665561179" r:id="rId47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     3. ≤</w:t>
                  </w:r>
                  <w:r w:rsidRPr="00C17FC0">
                    <w:rPr>
                      <w:position w:val="-10"/>
                      <w:sz w:val="20"/>
                      <w:szCs w:val="20"/>
                    </w:rPr>
                    <w:object w:dxaOrig="1400" w:dyaOrig="340">
                      <v:shape id="_x0000_i1048" type="#_x0000_t75" style="width:70.1pt;height:17.05pt" o:ole="">
                        <v:imagedata r:id="rId29" o:title=""/>
                      </v:shape>
                      <o:OLEObject Type="Embed" ProgID="Equation.3" ShapeID="_x0000_i1048" DrawAspect="Content" ObjectID="_1665561180" r:id="rId48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     </w:t>
                  </w:r>
                  <w:r w:rsidRPr="00C17FC0">
                    <w:rPr>
                      <w:b/>
                      <w:sz w:val="20"/>
                      <w:szCs w:val="20"/>
                    </w:rPr>
                    <w:t>4. ≤</w:t>
                  </w:r>
                  <w:r w:rsidRPr="00C17FC0">
                    <w:rPr>
                      <w:b/>
                      <w:position w:val="-10"/>
                      <w:sz w:val="20"/>
                      <w:szCs w:val="20"/>
                    </w:rPr>
                    <w:object w:dxaOrig="999" w:dyaOrig="320">
                      <v:shape id="_x0000_i1049" type="#_x0000_t75" style="width:51.15pt;height:15.15pt" o:ole="">
                        <v:imagedata r:id="rId31" o:title=""/>
                      </v:shape>
                      <o:OLEObject Type="Embed" ProgID="Equation.3" ShapeID="_x0000_i1049" DrawAspect="Content" ObjectID="_1665561181" r:id="rId49"/>
                    </w:object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  <w:gridSpan w:val="2"/>
                </w:tcPr>
                <w:p w:rsidR="009F7576" w:rsidRPr="00C17FC0" w:rsidRDefault="009F7576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7. Величина камерного заряда рыхления рассчитывают по формуле:</w:t>
                  </w:r>
                </w:p>
                <w:p w:rsidR="009F7576" w:rsidRPr="00C17FC0" w:rsidRDefault="009F7576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>1.</w:t>
                  </w:r>
                  <w:r w:rsidRPr="00C17FC0">
                    <w:rPr>
                      <w:b/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09575" cy="238125"/>
                        <wp:effectExtent l="19050" t="0" r="0" b="0"/>
                        <wp:docPr id="3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2. </w:t>
                  </w:r>
                  <w:r w:rsidRPr="00C17FC0">
                    <w:rPr>
                      <w:noProof/>
                      <w:position w:val="-10"/>
                      <w:sz w:val="20"/>
                      <w:szCs w:val="20"/>
                    </w:rPr>
                    <w:drawing>
                      <wp:inline distT="0" distB="0" distL="0" distR="0">
                        <wp:extent cx="447675" cy="200025"/>
                        <wp:effectExtent l="19050" t="0" r="9525" b="0"/>
                        <wp:docPr id="3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3. </w:t>
                  </w:r>
                  <w:r w:rsidRPr="00C17FC0">
                    <w:rPr>
                      <w:position w:val="-12"/>
                      <w:sz w:val="20"/>
                      <w:szCs w:val="20"/>
                    </w:rPr>
                    <w:object w:dxaOrig="1219" w:dyaOrig="400">
                      <v:shape id="_x0000_i1050" type="#_x0000_t75" style="width:60.65pt;height:20.85pt" o:ole="">
                        <v:imagedata r:id="rId34" o:title=""/>
                      </v:shape>
                      <o:OLEObject Type="Embed" ProgID="Equation.3" ShapeID="_x0000_i1050" DrawAspect="Content" ObjectID="_1665561182" r:id="rId50"/>
                    </w:object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 4. </w:t>
                  </w:r>
                  <w:r w:rsidRPr="00C17FC0">
                    <w:rPr>
                      <w:noProof/>
                      <w:position w:val="-14"/>
                      <w:sz w:val="20"/>
                      <w:szCs w:val="20"/>
                    </w:rPr>
                    <w:drawing>
                      <wp:inline distT="0" distB="0" distL="0" distR="0">
                        <wp:extent cx="685800" cy="266700"/>
                        <wp:effectExtent l="0" t="0" r="0" b="0"/>
                        <wp:docPr id="35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  <w:gridSpan w:val="2"/>
                </w:tcPr>
                <w:p w:rsidR="009F7576" w:rsidRPr="00C17FC0" w:rsidRDefault="009F7576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lastRenderedPageBreak/>
                    <w:t>8. По питателю зарядная машина МЗ-4:</w:t>
                  </w:r>
                </w:p>
                <w:p w:rsidR="009F7576" w:rsidRPr="00C17FC0" w:rsidRDefault="009F7576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Пневмодиафрагменная                          2. Вибролотковая                                </w:t>
                  </w:r>
                  <w:r w:rsidRPr="00C17FC0">
                    <w:rPr>
                      <w:b/>
                      <w:sz w:val="20"/>
                      <w:szCs w:val="20"/>
                    </w:rPr>
                    <w:t>3. Шнековая</w:t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  <w:gridSpan w:val="2"/>
                </w:tcPr>
                <w:p w:rsidR="009F7576" w:rsidRPr="00C17FC0" w:rsidRDefault="009F7576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9. По конструкции исполнительного органа зарядчик Вахш-5 относится к:</w:t>
                  </w:r>
                </w:p>
                <w:p w:rsidR="009F7576" w:rsidRPr="00C17FC0" w:rsidRDefault="009F7576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Барабанным                         2. Эжекторным пистолетного типа                      </w:t>
                  </w:r>
                  <w:r w:rsidRPr="00C17FC0">
                    <w:rPr>
                      <w:b/>
                      <w:sz w:val="20"/>
                      <w:szCs w:val="20"/>
                    </w:rPr>
                    <w:t>3. Камерным</w:t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  <w:gridSpan w:val="2"/>
                </w:tcPr>
                <w:p w:rsidR="009F7576" w:rsidRPr="00C17FC0" w:rsidRDefault="009F7576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10. Причиной образования порогов является:</w:t>
                  </w:r>
                </w:p>
                <w:p w:rsidR="009F7576" w:rsidRPr="00C17FC0" w:rsidRDefault="009F7576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Увеличенный расход ВВ                                           </w:t>
                  </w:r>
                  <w:r w:rsidRPr="00C17FC0">
                    <w:rPr>
                      <w:b/>
                      <w:sz w:val="20"/>
                      <w:szCs w:val="20"/>
                    </w:rPr>
                    <w:t>2. Недостаточный перебур скважин</w:t>
                  </w:r>
                  <w:r w:rsidRPr="00C17FC0">
                    <w:rPr>
                      <w:sz w:val="20"/>
                      <w:szCs w:val="20"/>
                    </w:rPr>
                    <w:t xml:space="preserve"> </w:t>
                  </w:r>
                </w:p>
                <w:p w:rsidR="009F7576" w:rsidRPr="00C17FC0" w:rsidRDefault="009F7576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>3. Чрезмерная величина ЛСПП</w:t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      4. Чрезмерная величина забойки</w:t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  <w:gridSpan w:val="2"/>
                </w:tcPr>
                <w:p w:rsidR="009F7576" w:rsidRPr="00C17FC0" w:rsidRDefault="009F7576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 xml:space="preserve">11. По данным практического опыта для пород </w:t>
                  </w:r>
                  <w:r w:rsidRPr="00C17FC0">
                    <w:rPr>
                      <w:i/>
                      <w:sz w:val="20"/>
                      <w:szCs w:val="20"/>
                      <w:u w:val="single"/>
                      <w:lang w:val="en-US"/>
                    </w:rPr>
                    <w:t>II</w:t>
                  </w: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 xml:space="preserve"> категории по трещиноватости необходимо принимать диаметр скважины равный:</w:t>
                  </w:r>
                </w:p>
                <w:p w:rsidR="009F7576" w:rsidRPr="00C17FC0" w:rsidRDefault="009F7576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b/>
                      <w:sz w:val="20"/>
                      <w:szCs w:val="20"/>
                    </w:rPr>
                    <w:t xml:space="preserve">1. 200-250 мм </w:t>
                  </w:r>
                  <w:r w:rsidRPr="00C17FC0">
                    <w:rPr>
                      <w:sz w:val="20"/>
                      <w:szCs w:val="20"/>
                    </w:rPr>
                    <w:t xml:space="preserve">                                      2. 250-350 мм                                          3. 100-150 мм</w:t>
                  </w:r>
                </w:p>
              </w:tc>
            </w:tr>
            <w:tr w:rsidR="009F7576" w:rsidRPr="00C17FC0" w:rsidTr="008B1780">
              <w:tc>
                <w:tcPr>
                  <w:tcW w:w="5508" w:type="dxa"/>
                </w:tcPr>
                <w:p w:rsidR="009F7576" w:rsidRPr="00C17FC0" w:rsidRDefault="009F7576" w:rsidP="008B1780">
                  <w:pPr>
                    <w:spacing w:line="264" w:lineRule="auto"/>
                    <w:rPr>
                      <w:sz w:val="20"/>
                      <w:szCs w:val="20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12.</w:t>
                  </w:r>
                  <w:r w:rsidRPr="00C17FC0">
                    <w:rPr>
                      <w:sz w:val="20"/>
                      <w:szCs w:val="20"/>
                    </w:rPr>
                    <w:t xml:space="preserve"> </w:t>
                  </w: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На рисунке цифрой 1 обозначены</w:t>
                  </w:r>
                  <w:r w:rsidRPr="00C17FC0">
                    <w:rPr>
                      <w:sz w:val="20"/>
                      <w:szCs w:val="20"/>
                    </w:rPr>
                    <w:t>:</w:t>
                  </w:r>
                </w:p>
                <w:p w:rsidR="009F7576" w:rsidRPr="00C17FC0" w:rsidRDefault="009F7576" w:rsidP="008B1780">
                  <w:pPr>
                    <w:spacing w:line="264" w:lineRule="auto"/>
                    <w:jc w:val="center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sz w:val="20"/>
                      <w:szCs w:val="20"/>
                    </w:rPr>
                    <w:object w:dxaOrig="9646" w:dyaOrig="6314">
                      <v:shape id="_x0000_i1051" type="#_x0000_t75" style="width:92.85pt;height:60.65pt" o:ole="">
                        <v:imagedata r:id="rId37" o:title=""/>
                      </v:shape>
                      <o:OLEObject Type="Embed" ProgID="PBrush" ShapeID="_x0000_i1051" DrawAspect="Content" ObjectID="_1665561183" r:id="rId51"/>
                    </w:object>
                  </w:r>
                </w:p>
              </w:tc>
              <w:tc>
                <w:tcPr>
                  <w:tcW w:w="4063" w:type="dxa"/>
                  <w:vAlign w:val="center"/>
                </w:tcPr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выводные провода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концевые провода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участковые провода</w:t>
                  </w:r>
                </w:p>
                <w:p w:rsidR="009F7576" w:rsidRPr="00C17FC0" w:rsidRDefault="009F7576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sz w:val="20"/>
                      <w:szCs w:val="20"/>
                    </w:rPr>
                    <w:t>4. скважинные провода</w:t>
                  </w:r>
                </w:p>
              </w:tc>
            </w:tr>
            <w:tr w:rsidR="009F7576" w:rsidRPr="00C17FC0" w:rsidTr="008B1780">
              <w:tc>
                <w:tcPr>
                  <w:tcW w:w="5508" w:type="dxa"/>
                </w:tcPr>
                <w:p w:rsidR="009F7576" w:rsidRPr="00C17FC0" w:rsidRDefault="009F7576" w:rsidP="008B1780">
                  <w:pPr>
                    <w:spacing w:line="264" w:lineRule="auto"/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13. На рисунке представлена схема соединения:</w:t>
                  </w:r>
                  <w:r w:rsidRPr="00C17FC0">
                    <w:rPr>
                      <w:sz w:val="20"/>
                      <w:szCs w:val="20"/>
                    </w:rPr>
                    <w:br/>
                    <w:t xml:space="preserve">                                    </w:t>
                  </w:r>
                  <w:r w:rsidRPr="00C17FC0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85800" cy="638175"/>
                        <wp:effectExtent l="19050" t="0" r="0" b="0"/>
                        <wp:docPr id="36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63" w:type="dxa"/>
                  <w:vAlign w:val="center"/>
                </w:tcPr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смешанная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2. пучковая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 расходящаяся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4. сходящаяся</w:t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  <w:gridSpan w:val="2"/>
                </w:tcPr>
                <w:p w:rsidR="009F7576" w:rsidRPr="00C17FC0" w:rsidRDefault="009F7576" w:rsidP="008B1780">
                  <w:pPr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14. Время от момента включения тока до момента взрыва ЭД: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1.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C17FC0">
                    <w:rPr>
                      <w:sz w:val="20"/>
                      <w:szCs w:val="20"/>
                    </w:rPr>
                    <w:t xml:space="preserve"> срабатывания              2.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C17FC0">
                    <w:rPr>
                      <w:sz w:val="20"/>
                      <w:szCs w:val="20"/>
                    </w:rPr>
                    <w:t xml:space="preserve"> передачи                   3.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C17FC0">
                    <w:rPr>
                      <w:sz w:val="20"/>
                      <w:szCs w:val="20"/>
                    </w:rPr>
                    <w:t xml:space="preserve"> инициирования                   4. </w:t>
                  </w:r>
                  <w:r w:rsidRPr="00C17FC0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C17FC0">
                    <w:rPr>
                      <w:sz w:val="20"/>
                      <w:szCs w:val="20"/>
                    </w:rPr>
                    <w:t xml:space="preserve"> взрыва</w:t>
                  </w:r>
                </w:p>
              </w:tc>
            </w:tr>
            <w:tr w:rsidR="009F7576" w:rsidRPr="00C17FC0" w:rsidTr="008B1780">
              <w:tc>
                <w:tcPr>
                  <w:tcW w:w="9571" w:type="dxa"/>
                  <w:gridSpan w:val="2"/>
                </w:tcPr>
                <w:p w:rsidR="009F7576" w:rsidRPr="00C17FC0" w:rsidRDefault="009F7576" w:rsidP="008B1780">
                  <w:pPr>
                    <w:rPr>
                      <w:i/>
                      <w:sz w:val="20"/>
                      <w:szCs w:val="20"/>
                      <w:u w:val="single"/>
                    </w:rPr>
                  </w:pPr>
                  <w:r w:rsidRPr="00C17FC0">
                    <w:rPr>
                      <w:i/>
                      <w:sz w:val="20"/>
                      <w:szCs w:val="20"/>
                      <w:u w:val="single"/>
                    </w:rPr>
                    <w:t>15. Релаксационное светосигнальное устройство подключено к:</w:t>
                  </w:r>
                </w:p>
                <w:p w:rsidR="009F7576" w:rsidRPr="00C17FC0" w:rsidRDefault="009F7576" w:rsidP="008B1780">
                  <w:pPr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1. трансформатору            2. схеме удвоения напряжения           3. источнику            4. конденсатору</w:t>
                  </w:r>
                </w:p>
              </w:tc>
            </w:tr>
          </w:tbl>
          <w:p w:rsidR="009F7576" w:rsidRPr="00B45E95" w:rsidRDefault="009F7576" w:rsidP="008B1780">
            <w:pPr>
              <w:pStyle w:val="Style4"/>
              <w:widowControl/>
              <w:ind w:firstLine="628"/>
              <w:jc w:val="both"/>
              <w:rPr>
                <w:sz w:val="20"/>
                <w:szCs w:val="20"/>
                <w:highlight w:val="yellow"/>
              </w:rPr>
            </w:pPr>
          </w:p>
        </w:tc>
      </w:tr>
      <w:tr w:rsidR="009F7576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Pr="00BC665F" w:rsidRDefault="009F7576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Default="009F7576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Определять основные характеристики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мышленных ВВ;</w:t>
            </w:r>
          </w:p>
          <w:p w:rsidR="009F7576" w:rsidRDefault="009F7576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Выполнять расчеты параметров буровзры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ных работ;</w:t>
            </w:r>
          </w:p>
          <w:p w:rsidR="009F7576" w:rsidRPr="00D1264F" w:rsidRDefault="009F7576" w:rsidP="008B1780">
            <w:pPr>
              <w:rPr>
                <w:sz w:val="20"/>
                <w:szCs w:val="20"/>
              </w:rPr>
            </w:pPr>
            <w:r w:rsidRPr="00D1264F">
              <w:rPr>
                <w:bCs/>
                <w:sz w:val="20"/>
                <w:szCs w:val="20"/>
              </w:rPr>
              <w:t>- Осуществлять техническое руководство взрывными работами.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7576" w:rsidRDefault="009F7576" w:rsidP="008B1780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>Выполнение и защита лабораторных работ первого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9F7576" w:rsidRPr="00B2471C" w:rsidRDefault="009F7576" w:rsidP="008B1780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Электровзрывные сети</w:t>
            </w:r>
          </w:p>
          <w:p w:rsidR="009F7576" w:rsidRPr="00B2471C" w:rsidRDefault="009F7576" w:rsidP="008B1780">
            <w:pPr>
              <w:pStyle w:val="af3"/>
              <w:ind w:left="927" w:firstLine="0"/>
              <w:rPr>
                <w:sz w:val="20"/>
                <w:szCs w:val="20"/>
                <w:lang w:val="ru-RU"/>
              </w:rPr>
            </w:pPr>
            <w:r w:rsidRPr="00B2471C">
              <w:rPr>
                <w:sz w:val="20"/>
                <w:szCs w:val="20"/>
                <w:lang w:val="ru-RU"/>
              </w:rPr>
              <w:t>Средства и способы инициирования зарядов ВВ</w:t>
            </w:r>
          </w:p>
          <w:p w:rsidR="009F7576" w:rsidRPr="00B2471C" w:rsidRDefault="009F7576" w:rsidP="008B1780">
            <w:pPr>
              <w:ind w:firstLine="628"/>
              <w:jc w:val="both"/>
              <w:rPr>
                <w:rStyle w:val="FontStyle18"/>
                <w:sz w:val="20"/>
                <w:szCs w:val="20"/>
              </w:rPr>
            </w:pPr>
          </w:p>
        </w:tc>
      </w:tr>
      <w:tr w:rsidR="009F7576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Default="009F7576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Pr="00D1264F" w:rsidRDefault="009F7576" w:rsidP="008B1780">
            <w:pPr>
              <w:rPr>
                <w:sz w:val="20"/>
                <w:szCs w:val="20"/>
              </w:rPr>
            </w:pP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- Требованиями установленного порядка при обращении с ВМ промышленного назначения;</w:t>
            </w:r>
          </w:p>
          <w:p w:rsidR="009F7576" w:rsidRPr="00D1264F" w:rsidRDefault="009F7576" w:rsidP="008B1780">
            <w:pPr>
              <w:rPr>
                <w:sz w:val="20"/>
                <w:szCs w:val="20"/>
              </w:rPr>
            </w:pPr>
            <w:r w:rsidRPr="00D1264F">
              <w:rPr>
                <w:sz w:val="20"/>
                <w:szCs w:val="20"/>
              </w:rPr>
              <w:lastRenderedPageBreak/>
              <w:t xml:space="preserve">- Навыками безопасного </w:t>
            </w:r>
            <w:r>
              <w:rPr>
                <w:sz w:val="20"/>
                <w:szCs w:val="20"/>
              </w:rPr>
              <w:t>руководства</w:t>
            </w:r>
            <w:r w:rsidRPr="00D1264F">
              <w:rPr>
                <w:sz w:val="20"/>
                <w:szCs w:val="20"/>
              </w:rPr>
              <w:t xml:space="preserve"> взрывных работ;</w:t>
            </w:r>
          </w:p>
          <w:p w:rsidR="009F7576" w:rsidRPr="00D1264F" w:rsidRDefault="009F7576" w:rsidP="008B1780">
            <w:pPr>
              <w:rPr>
                <w:sz w:val="20"/>
                <w:szCs w:val="20"/>
              </w:rPr>
            </w:pP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- Основными требованиями правил безопасн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сти при непосредственном управлении взры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в</w:t>
            </w:r>
            <w:r w:rsidRPr="00D1264F">
              <w:rPr>
                <w:color w:val="000000"/>
                <w:sz w:val="20"/>
                <w:szCs w:val="20"/>
                <w:shd w:val="clear" w:color="auto" w:fill="FFFFFF"/>
              </w:rPr>
              <w:t>ными работами.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7576" w:rsidRPr="00C17FC0" w:rsidRDefault="009F7576" w:rsidP="008B1780">
            <w:pPr>
              <w:pStyle w:val="Style4"/>
              <w:widowControl/>
              <w:ind w:firstLine="628"/>
              <w:jc w:val="both"/>
              <w:rPr>
                <w:b/>
                <w:bCs/>
                <w:sz w:val="20"/>
                <w:szCs w:val="20"/>
              </w:rPr>
            </w:pPr>
            <w:r w:rsidRPr="00B45E95">
              <w:rPr>
                <w:rStyle w:val="FontStyle18"/>
                <w:sz w:val="20"/>
                <w:szCs w:val="20"/>
              </w:rPr>
              <w:lastRenderedPageBreak/>
              <w:t>Контрольная работа №</w:t>
            </w:r>
            <w:r>
              <w:rPr>
                <w:rStyle w:val="FontStyle18"/>
                <w:sz w:val="20"/>
                <w:szCs w:val="20"/>
              </w:rPr>
              <w:t>2</w:t>
            </w:r>
          </w:p>
          <w:tbl>
            <w:tblPr>
              <w:tblW w:w="0" w:type="auto"/>
              <w:tblLayout w:type="fixed"/>
              <w:tblLook w:val="01E0"/>
            </w:tblPr>
            <w:tblGrid>
              <w:gridCol w:w="9570"/>
            </w:tblGrid>
            <w:tr w:rsidR="009F7576" w:rsidRPr="00CE214D" w:rsidTr="008B1780">
              <w:trPr>
                <w:trHeight w:val="2712"/>
              </w:trPr>
              <w:tc>
                <w:tcPr>
                  <w:tcW w:w="9570" w:type="dxa"/>
                </w:tcPr>
                <w:p w:rsidR="009F7576" w:rsidRPr="00C17FC0" w:rsidRDefault="009F7576" w:rsidP="008B1780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1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 Как проверяются электродетонаторы перед выдачей и каков смысл этой проверки?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Какие общие мероприятия по безопасности следует проводить при производстве взрывных работ? Кем они утверждаются?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Какие основные решения должен содержать проект буровзрывных работ?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понимается под отказавшим зарядом? Расскажите о действиях взрывника в случае обнаружения отк</w:t>
                  </w:r>
                  <w:r w:rsidRPr="00C17FC0">
                    <w:rPr>
                      <w:rFonts w:ascii="Times New Roman" w:eastAsia="MS Mincho" w:hAnsi="Times New Roman"/>
                    </w:rPr>
                    <w:t>а</w:t>
                  </w:r>
                  <w:r w:rsidRPr="00C17FC0">
                    <w:rPr>
                      <w:rFonts w:ascii="Times New Roman" w:eastAsia="MS Mincho" w:hAnsi="Times New Roman"/>
                    </w:rPr>
                    <w:t>завшего заряда.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7576" w:rsidRPr="00CE214D" w:rsidTr="008B1780">
              <w:trPr>
                <w:trHeight w:val="2166"/>
              </w:trPr>
              <w:tc>
                <w:tcPr>
                  <w:tcW w:w="9570" w:type="dxa"/>
                </w:tcPr>
                <w:p w:rsidR="009F7576" w:rsidRPr="00C17FC0" w:rsidRDefault="009F7576" w:rsidP="008B1780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2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Классификация ВМ по условиям применения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Назовите общие требования к электровзрывной сети.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Кто может выполнять взрывные работы? Допускается ли проведение взрывных работ без выдачи пис</w:t>
                  </w:r>
                  <w:r w:rsidRPr="00C17FC0">
                    <w:rPr>
                      <w:rFonts w:ascii="Times New Roman" w:eastAsia="MS Mincho" w:hAnsi="Times New Roman"/>
                    </w:rPr>
                    <w:t>ь</w:t>
                  </w:r>
                  <w:r w:rsidRPr="00C17FC0">
                    <w:rPr>
                      <w:rFonts w:ascii="Times New Roman" w:eastAsia="MS Mincho" w:hAnsi="Times New Roman"/>
                    </w:rPr>
                    <w:t>менного наряда и при отсутствии лица технического надзору?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Расскажите о порядке составления и содержании паспорта буровзрывных работ.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Назовите основные способы ликвидации отказавших шпуровых и скважинных зарядов.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7576" w:rsidRPr="00CE214D" w:rsidTr="008B1780">
              <w:trPr>
                <w:trHeight w:val="2533"/>
              </w:trPr>
              <w:tc>
                <w:tcPr>
                  <w:tcW w:w="9570" w:type="dxa"/>
                </w:tcPr>
                <w:p w:rsidR="009F7576" w:rsidRPr="00C17FC0" w:rsidRDefault="009F7576" w:rsidP="008B1780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b/>
                      <w:sz w:val="20"/>
                      <w:szCs w:val="20"/>
                    </w:rPr>
                    <w:t>Вариант 3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1. Кем, когда и где проводятся испытания ВМ, каким образом оформляются результаты испытаний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2. 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Что такое безопасный и гарантийный токи? Назовите их значение для электродетонаторов нормальной чувствительности.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 В каких случаях при взрывных работах назначается старший взрывник, и каковы его обязанности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4. Что такое опасная зона при взрывных работах? Как определяются ее границы?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5. Как ликвидируются отказавшие заряды в забоях, где установлены мониторы.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9F7576" w:rsidRPr="00CE214D" w:rsidTr="008B1780">
              <w:trPr>
                <w:trHeight w:val="3207"/>
              </w:trPr>
              <w:tc>
                <w:tcPr>
                  <w:tcW w:w="9570" w:type="dxa"/>
                </w:tcPr>
                <w:p w:rsidR="009F7576" w:rsidRPr="00C17FC0" w:rsidRDefault="009F7576" w:rsidP="008B1780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b/>
                      <w:sz w:val="20"/>
                      <w:szCs w:val="20"/>
                    </w:rPr>
                    <w:lastRenderedPageBreak/>
                    <w:t>Вариант 4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1. Какие документы должны быть у водителя транспортного средства при перевозке взрывчатых матери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а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лов?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2. Какими приборами проверяется проводимость и сопротивление электровзрывной сети? Когда проводится проверка электровзрывной сети на токопроводимость и сопротивление? Какие при этом должны выпо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л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няться требования безопасности?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3. Назовите основные требования по экипировке взрывника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4. Расскажите о порядке охраны опасной зоны при взрывных работах на земной поверхности и в подземных выработках.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5. Чем определяется порядок ликвидации отказов ВВ с использованием при взрывных работах неэлектрич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е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ских систем инициирования.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9F7576" w:rsidRPr="00CE214D" w:rsidTr="008B1780">
              <w:trPr>
                <w:trHeight w:val="2652"/>
              </w:trPr>
              <w:tc>
                <w:tcPr>
                  <w:tcW w:w="9570" w:type="dxa"/>
                </w:tcPr>
                <w:p w:rsidR="009F7576" w:rsidRPr="00C17FC0" w:rsidRDefault="009F7576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5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В каких случаях проводится сравнение расчетного и измеренного сопротивления ЭВС. Какие расхожд</w:t>
                  </w:r>
                  <w:r w:rsidRPr="00C17FC0">
                    <w:rPr>
                      <w:rFonts w:ascii="Times New Roman" w:eastAsia="MS Mincho" w:hAnsi="Times New Roman"/>
                    </w:rPr>
                    <w:t>е</w:t>
                  </w:r>
                  <w:r w:rsidRPr="00C17FC0">
                    <w:rPr>
                      <w:rFonts w:ascii="Times New Roman" w:eastAsia="MS Mincho" w:hAnsi="Times New Roman"/>
                    </w:rPr>
                    <w:t>ния расчетного и измеренного сопротивлений допускаются?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По какой технической документации должны выполняться взрывные работы? Кто и каким образом до</w:t>
                  </w:r>
                  <w:r w:rsidRPr="00C17FC0">
                    <w:rPr>
                      <w:rFonts w:ascii="Times New Roman" w:eastAsia="MS Mincho" w:hAnsi="Times New Roman"/>
                    </w:rPr>
                    <w:t>л</w:t>
                  </w:r>
                  <w:r w:rsidRPr="00C17FC0">
                    <w:rPr>
                      <w:rFonts w:ascii="Times New Roman" w:eastAsia="MS Mincho" w:hAnsi="Times New Roman"/>
                    </w:rPr>
                    <w:t>жен быть с ней ознакомлен?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Кому и при каких условиях разрешается проход в опасную зону?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Кто осуществляет допуск рабочих к месту работ после ликвидации отказа?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7576" w:rsidRPr="00CE214D" w:rsidTr="008B1780">
              <w:trPr>
                <w:trHeight w:val="3414"/>
              </w:trPr>
              <w:tc>
                <w:tcPr>
                  <w:tcW w:w="9570" w:type="dxa"/>
                </w:tcPr>
                <w:p w:rsidR="009F7576" w:rsidRPr="00C17FC0" w:rsidRDefault="009F7576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6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производится доставка ВМ со склада к местам производства взрывных работ? Назовите нормы пер</w:t>
                  </w:r>
                  <w:r w:rsidRPr="00C17FC0">
                    <w:rPr>
                      <w:rFonts w:ascii="Times New Roman" w:eastAsia="MS Mincho" w:hAnsi="Times New Roman"/>
                    </w:rPr>
                    <w:t>е</w:t>
                  </w:r>
                  <w:r w:rsidRPr="00C17FC0">
                    <w:rPr>
                      <w:rFonts w:ascii="Times New Roman" w:eastAsia="MS Mincho" w:hAnsi="Times New Roman"/>
                    </w:rPr>
                    <w:t>носки взрывчатых материалов.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Для чего снимается напряжение со всех источников электроэнергии, находящихся в зоне монтажа ЭВС?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В каких случаях взрывные работы выполняются по проектам?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В каких случаях разрешается замена постов охраны опасной зоны предупредительными аншлагами?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такое боевик? Где и в каком количестве должны изготавливаться боевики?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7576" w:rsidRPr="00CE214D" w:rsidTr="008B1780">
              <w:trPr>
                <w:trHeight w:val="2346"/>
              </w:trPr>
              <w:tc>
                <w:tcPr>
                  <w:tcW w:w="9570" w:type="dxa"/>
                </w:tcPr>
                <w:p w:rsidR="009F7576" w:rsidRPr="00C17FC0" w:rsidRDefault="009F7576" w:rsidP="008B1780">
                  <w:pPr>
                    <w:pStyle w:val="af4"/>
                    <w:ind w:left="181" w:hanging="181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7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Расскажите о причинах и порядке уничтожение ВМ.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Что должен делать взрывник, если при подаче напряжения взрыва не произошло?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Когда взрывные работы разрешается проводить по паспортам?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Что понимается под запретной зоной при взрывных работах, и в каких случаях она устанавливается?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делают с неиспользованными боевиками и кто устанавливает порядок дальнейшей работы с ними?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7576" w:rsidRPr="00CE214D" w:rsidTr="008B1780">
              <w:trPr>
                <w:trHeight w:val="2679"/>
              </w:trPr>
              <w:tc>
                <w:tcPr>
                  <w:tcW w:w="9570" w:type="dxa"/>
                </w:tcPr>
                <w:p w:rsidR="009F7576" w:rsidRPr="00C17FC0" w:rsidRDefault="009F7576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8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Методы уничтожения взрывчатые материалы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Что такое огневое и электроогневое взрывание? В каких случаях разрешается применять огневой способ инициирования зарядов?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Что такое типовой проект взрывных работ и в каких случаях организация должна его разрабатывать?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Когда при производстве массовых взрывов вводится запретная зона и когда опасная?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С кем согласовывается порядок ведения взрывных работ, на границе опасной зоны которых расположены объекты, имеющие важное значение?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7576" w:rsidRPr="00CE214D" w:rsidTr="008B1780">
              <w:trPr>
                <w:trHeight w:val="3030"/>
              </w:trPr>
              <w:tc>
                <w:tcPr>
                  <w:tcW w:w="9570" w:type="dxa"/>
                </w:tcPr>
                <w:p w:rsidR="009F7576" w:rsidRPr="00C17FC0" w:rsidRDefault="009F7576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9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должно проводиться уничтожение ВМ вырыванием.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2. Чем разрешается поджигать зажигательные и контрольные трубки, в каких случаях разрешается зажигать их спичкой? 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На основании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Какие сигналы подаются при производстве взрывных работ? Расскажите о значениях этих сигналов, сп</w:t>
                  </w:r>
                  <w:r w:rsidRPr="00C17FC0">
                    <w:rPr>
                      <w:rFonts w:ascii="Times New Roman" w:eastAsia="MS Mincho" w:hAnsi="Times New Roman"/>
                    </w:rPr>
                    <w:t>о</w:t>
                  </w:r>
                  <w:r w:rsidRPr="00C17FC0">
                    <w:rPr>
                      <w:rFonts w:ascii="Times New Roman" w:eastAsia="MS Mincho" w:hAnsi="Times New Roman"/>
                    </w:rPr>
                    <w:t>собах и порядке подачи.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Назовите основные требования безопасности при изготовлении зажигательных трубок.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7576" w:rsidRPr="00CE214D" w:rsidTr="008B1780">
              <w:trPr>
                <w:trHeight w:val="2148"/>
              </w:trPr>
              <w:tc>
                <w:tcPr>
                  <w:tcW w:w="9570" w:type="dxa"/>
                </w:tcPr>
                <w:p w:rsidR="009F7576" w:rsidRPr="00C17FC0" w:rsidRDefault="009F7576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10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должно проводиться уничтожение ВМ сжиганием?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Назовите требования к длине огнепроводных шнуров в зажигательных трубках.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Что понимается под массовым взрывом на земной поверхности и в подземных выработках?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Когда и кто допускает людей к месту взрыва после его проведения?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Расскажите о порядке выполнения работ по ликвидации отказавших зарядов.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</w:tbl>
          <w:p w:rsidR="009F7576" w:rsidRPr="00B45E95" w:rsidRDefault="009F7576" w:rsidP="008B1780">
            <w:pPr>
              <w:pStyle w:val="Style4"/>
              <w:widowControl/>
              <w:ind w:firstLine="628"/>
              <w:jc w:val="both"/>
              <w:rPr>
                <w:rStyle w:val="FontStyle18"/>
                <w:sz w:val="20"/>
                <w:szCs w:val="20"/>
              </w:rPr>
            </w:pPr>
          </w:p>
        </w:tc>
      </w:tr>
      <w:tr w:rsidR="009F7576" w:rsidRPr="00BC665F" w:rsidTr="008B1780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Pr="0013432B" w:rsidRDefault="009F7576" w:rsidP="008B1780">
            <w:pPr>
              <w:rPr>
                <w:sz w:val="20"/>
                <w:szCs w:val="20"/>
              </w:rPr>
            </w:pPr>
            <w:r w:rsidRPr="0013432B">
              <w:rPr>
                <w:b/>
                <w:sz w:val="20"/>
                <w:szCs w:val="20"/>
              </w:rPr>
              <w:lastRenderedPageBreak/>
              <w:t xml:space="preserve">ПК-11 </w:t>
            </w:r>
            <w:r w:rsidRPr="0013432B">
              <w:rPr>
                <w:sz w:val="20"/>
                <w:szCs w:val="20"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</w:t>
            </w:r>
            <w:r w:rsidRPr="0013432B">
              <w:rPr>
                <w:sz w:val="20"/>
                <w:szCs w:val="20"/>
              </w:rPr>
              <w:t>в</w:t>
            </w:r>
            <w:r w:rsidRPr="0013432B">
              <w:rPr>
                <w:sz w:val="20"/>
                <w:szCs w:val="20"/>
              </w:rPr>
              <w:t>лять контроль качества работ и обеспечивать правильность выполнения их исполнителями, составлять графики работ</w:t>
            </w:r>
          </w:p>
        </w:tc>
      </w:tr>
      <w:tr w:rsidR="009F7576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Default="009F7576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Default="009F7576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Основные виды отчетной документации;</w:t>
            </w:r>
          </w:p>
          <w:p w:rsidR="009F7576" w:rsidRPr="00D1264F" w:rsidRDefault="009F7576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Порядок составления нарядов и заданий на выполнение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7576" w:rsidRDefault="009F7576" w:rsidP="008B1780">
            <w:pPr>
              <w:pStyle w:val="af4"/>
              <w:ind w:firstLine="628"/>
              <w:jc w:val="both"/>
              <w:rPr>
                <w:rFonts w:ascii="Times New Roman" w:hAnsi="Times New Roman"/>
                <w:b/>
              </w:rPr>
            </w:pPr>
            <w:r w:rsidRPr="00B2471C">
              <w:rPr>
                <w:rFonts w:ascii="Times New Roman" w:hAnsi="Times New Roman"/>
                <w:b/>
              </w:rPr>
              <w:t xml:space="preserve">Вопросы для самоконтроля по </w:t>
            </w:r>
            <w:r>
              <w:rPr>
                <w:rFonts w:ascii="Times New Roman" w:hAnsi="Times New Roman"/>
                <w:b/>
              </w:rPr>
              <w:t>второму</w:t>
            </w:r>
            <w:r w:rsidRPr="00B2471C">
              <w:rPr>
                <w:rFonts w:ascii="Times New Roman" w:hAnsi="Times New Roman"/>
                <w:b/>
              </w:rPr>
              <w:t xml:space="preserve"> разделу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каких случаях взрывники могут допускаться к сдаче экзаменов по нескольким видам взры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в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ных работ?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взрывные работы выполняются по проектам?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взрывные работы разрешается проводить по схемам? </w:t>
            </w:r>
            <w:r w:rsidRPr="00C17FC0">
              <w:rPr>
                <w:rFonts w:eastAsia="MS Mincho"/>
                <w:sz w:val="20"/>
                <w:szCs w:val="20"/>
              </w:rPr>
              <w:t>Расскажите о содержании схемы, порядке ее составления и утверждения.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и на какую величину должны быть увеличены размеры опасной зоны по ра</w:t>
            </w:r>
            <w:r w:rsidRPr="00C17FC0">
              <w:rPr>
                <w:rFonts w:ascii="Times New Roman" w:eastAsia="MS Mincho" w:hAnsi="Times New Roman"/>
              </w:rPr>
              <w:t>з</w:t>
            </w:r>
            <w:r w:rsidRPr="00C17FC0">
              <w:rPr>
                <w:rFonts w:ascii="Times New Roman" w:eastAsia="MS Mincho" w:hAnsi="Times New Roman"/>
              </w:rPr>
              <w:t>лету кусков породы при производстве взрывных работ на косогорах? Как округляются расче</w:t>
            </w:r>
            <w:r w:rsidRPr="00C17FC0">
              <w:rPr>
                <w:rFonts w:ascii="Times New Roman" w:eastAsia="MS Mincho" w:hAnsi="Times New Roman"/>
              </w:rPr>
              <w:t>т</w:t>
            </w:r>
            <w:r w:rsidRPr="00C17FC0">
              <w:rPr>
                <w:rFonts w:ascii="Times New Roman" w:eastAsia="MS Mincho" w:hAnsi="Times New Roman"/>
              </w:rPr>
              <w:t>ные безопасные расстояния по разлету кусков породы?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может быть изъята Единая книжка взрывника? Как производится уничтож</w:t>
            </w:r>
            <w:r w:rsidRPr="00C17FC0">
              <w:rPr>
                <w:rFonts w:ascii="Times New Roman" w:eastAsia="MS Mincho" w:hAnsi="Times New Roman"/>
              </w:rPr>
              <w:t>е</w:t>
            </w:r>
            <w:r w:rsidRPr="00C17FC0">
              <w:rPr>
                <w:rFonts w:ascii="Times New Roman" w:eastAsia="MS Mincho" w:hAnsi="Times New Roman"/>
              </w:rPr>
              <w:t>ние Единых книжек взрывников? Может ли быть, выдан дубликат изъятой Единой книжки взрывника?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каких случаях при взрывных работах назначается старший взрывник, и каковы его обязанн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сти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проводится сравнение расчетного и измеренного сопротивления ЭВС. Какие расхождения расчетного и измеренного сопротивлений допускаются?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В каких случаях разрешается замена постов охраны опасной зоны предупредительными а</w:t>
            </w:r>
            <w:r w:rsidRPr="00C17FC0">
              <w:rPr>
                <w:rFonts w:ascii="Times New Roman" w:eastAsia="MS Mincho" w:hAnsi="Times New Roman"/>
              </w:rPr>
              <w:t>н</w:t>
            </w:r>
            <w:r w:rsidRPr="00C17FC0">
              <w:rPr>
                <w:rFonts w:ascii="Times New Roman" w:eastAsia="MS Mincho" w:hAnsi="Times New Roman"/>
              </w:rPr>
              <w:t>шлагами?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В каких случаях у взрывника может быть изъят Талон предупреждения. </w:t>
            </w:r>
            <w:r w:rsidRPr="00C17FC0">
              <w:rPr>
                <w:rFonts w:eastAsia="MS Mincho"/>
                <w:sz w:val="20"/>
                <w:szCs w:val="20"/>
              </w:rPr>
              <w:t>Какие записи и где при этом должны быть сделаны?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каких случаях учитывается газоопасность взрыва и устанавливаются безопасные расстояния по выбросу ядовитых продуктов взрыва?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В течение какого времени аммиачная селитра может храниться в бункере без перегрузки и рыхления?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Где допускается хранение ВМ при производстве работ кратковременного характера? </w:t>
            </w:r>
            <w:r w:rsidRPr="00C17FC0">
              <w:rPr>
                <w:rFonts w:eastAsia="MS Mincho"/>
                <w:sz w:val="20"/>
                <w:szCs w:val="20"/>
              </w:rPr>
              <w:t>Какие требования должны выполняться при устройстве кратковременных складов ВМ?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Где хранятся взрывные машинки и взрывные стационарные устройства? У кого должны нах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диться ключи от взрывных машинок и почему?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Для чего нужен забойник и из каких материалов он изготавливается?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Для чего снимается напряжение со всех источников электроэнергии, находящихся в зоне мо</w:t>
            </w:r>
            <w:r w:rsidRPr="00C17FC0">
              <w:rPr>
                <w:rFonts w:ascii="Times New Roman" w:eastAsia="MS Mincho" w:hAnsi="Times New Roman"/>
              </w:rPr>
              <w:t>н</w:t>
            </w:r>
            <w:r w:rsidRPr="00C17FC0">
              <w:rPr>
                <w:rFonts w:ascii="Times New Roman" w:eastAsia="MS Mincho" w:hAnsi="Times New Roman"/>
              </w:rPr>
              <w:t>тажа ЭВС?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Единая книжка взрывника. Содержание и порядок оформления.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Инструкция по ликвидации зарядов ВВ.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должно проводиться уничтожение ВМ взрыванием.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должно проводиться уничтожение ВМ сжиганием?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 должны храниться ВМ на местах производства взрывных работ?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 ликвидируются отказавшие заряды в забоях, где установлены мониторы.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подразделяются склады ВМ по месту расположения на земной поверхности, в зависимости от срока эксплуатации, по назначению и вместимости?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проверяются электродетонаторы перед выдачей и каков смысл этой проверки?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производится доставка ВМ со склада к местам производства взрывных работ? Назовите нормы переноски взрывчатых материалов.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Как следует рассматривать аммиачную селитру, хранящуюся на складах ВМ? </w:t>
            </w:r>
            <w:r w:rsidRPr="00C17FC0">
              <w:rPr>
                <w:rFonts w:eastAsia="MS Mincho"/>
                <w:sz w:val="20"/>
                <w:szCs w:val="20"/>
              </w:rPr>
              <w:t>Расскажите о порядке ее хранения и учета.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здания и сооружения должны располагаться за запретной зоной склада ВМ?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здания и сооружения могут располагаться на территории склада ВМ?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общие мероприятия по безопасности следует проводить при производстве взрывных р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бот? Кем они утверждаются?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основные решения должен содержать проект буровзрывных работ?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основные решения должен содержать проект буровзрывных работ?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сигналы подаются при производстве взрывных работ? Расскажите о значениях этих си</w:t>
            </w:r>
            <w:r w:rsidRPr="00C17FC0">
              <w:rPr>
                <w:rFonts w:ascii="Times New Roman" w:eastAsia="MS Mincho" w:hAnsi="Times New Roman"/>
              </w:rPr>
              <w:t>г</w:t>
            </w:r>
            <w:r w:rsidRPr="00C17FC0">
              <w:rPr>
                <w:rFonts w:ascii="Times New Roman" w:eastAsia="MS Mincho" w:hAnsi="Times New Roman"/>
              </w:rPr>
              <w:t>налов, способах и порядке подачи.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Какие слежавшиеся порошкообразные ВВ должны применяться без размятия или измельчения. Где они могут применяться?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организации передвижных складов ВМ?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должны соблюдаться при устройстве валов? Какие материалы разрешается использовать для насыпки валов?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ограде складов ВМ?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Какие требования предъявляются к хранилищам складов ВМ?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Какие условия необходимо соблюдать при совместном транспортировании взрывчатых мат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е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риалов и прострелочно-взрывной аппаратуры?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Каким документом устанавливаются безопасные расстояния для людей при производстве взрывных работ?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Каким требованиям должны соответствовать поверхностные и полууглубленные склады ВМ?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Какими приборами проверяется проводимость и сопротивление электровзрывной сети? Когда проводится проверка электровзрывной сети на токопроводимость и сопротивление? Какие при этом должны выполняться требования безопасности?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Какими условиями определяется выбор степени повреждения зданий и сооружений при расч</w:t>
            </w:r>
            <w:r w:rsidRPr="00C17FC0">
              <w:rPr>
                <w:rFonts w:ascii="Times New Roman" w:eastAsia="MS Mincho" w:hAnsi="Times New Roman"/>
              </w:rPr>
              <w:t>е</w:t>
            </w:r>
            <w:r w:rsidRPr="00C17FC0">
              <w:rPr>
                <w:rFonts w:ascii="Times New Roman" w:eastAsia="MS Mincho" w:hAnsi="Times New Roman"/>
              </w:rPr>
              <w:t>те безопасных расстояний по действию УВВ? В каких случаях и на какую величину могут быть уменьшены или увеличены размеры опасной зоны по действию УВВ?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</w:rPr>
              <w:t>Какова продолжительность стажировки взрывников?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Какое число зарядов может взорвать взрывник в течение отведенного ему для этого времени и как устанавливается это число?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Кем, когда и где проводятся испытания ВМ, каким образом оформляются результаты испыт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ний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Классификации отказов.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Классификация ВМ по условиям применения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взрывные работы разрешается проводить по паспортам?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и кто допускает людей к месту взрыва после его проведения?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Когда при производстве массовых взрывов вводится запретная зона и когда опасная?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Когда разрешается выход взрывника из укрытия при взрывании с применением электродет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наторов?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Когда разрешается поход к месту взрыва при взрывании с применением неэлектрических си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с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тем инициирования?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Кому и при каких условиях разрешается проход в опасную зону?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Кому необходимо иметь право руководства взрывными работами на объектах горнодобыва</w:t>
            </w:r>
            <w:r w:rsidRPr="00C17FC0">
              <w:rPr>
                <w:rFonts w:ascii="Times New Roman" w:eastAsia="MS Mincho" w:hAnsi="Times New Roman"/>
              </w:rPr>
              <w:t>ю</w:t>
            </w:r>
            <w:r w:rsidRPr="00C17FC0">
              <w:rPr>
                <w:rFonts w:ascii="Times New Roman" w:eastAsia="MS Mincho" w:hAnsi="Times New Roman"/>
              </w:rPr>
              <w:t>щей промышленности?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Кто допускается к непосредственному управлению технологическими процессами связанными с обращением с ВМ?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Кто допускается к обучению профессии взрывника (мастера-взрывника)?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Кто может выполнять взрывные работы? Допускается ли проведение взрывных работ без в</w:t>
            </w:r>
            <w:r w:rsidRPr="00C17FC0">
              <w:rPr>
                <w:rFonts w:ascii="Times New Roman" w:eastAsia="MS Mincho" w:hAnsi="Times New Roman"/>
              </w:rPr>
              <w:t>ы</w:t>
            </w:r>
            <w:r w:rsidRPr="00C17FC0">
              <w:rPr>
                <w:rFonts w:ascii="Times New Roman" w:eastAsia="MS Mincho" w:hAnsi="Times New Roman"/>
              </w:rPr>
              <w:lastRenderedPageBreak/>
              <w:t>дачи письменного наряда и при отсутствии лица технического надзору?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Кто осуществляет допуск рабочих к месту работ после ликвидации отказа?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Методы уничтожения взрывчатых материалов.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 какое минимальное расстояние от жилых и производственных помещений должны быть удалены места выгрузки, погрузки и отстоя железнодорожных вагонов с ВМ?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На основании каких нормативных документов разрабатываются проекты и паспорта бур</w:t>
            </w:r>
            <w:r w:rsidRPr="00C17FC0">
              <w:rPr>
                <w:rFonts w:ascii="Times New Roman" w:eastAsia="MS Mincho" w:hAnsi="Times New Roman"/>
              </w:rPr>
              <w:t>о</w:t>
            </w:r>
            <w:r w:rsidRPr="00C17FC0">
              <w:rPr>
                <w:rFonts w:ascii="Times New Roman" w:eastAsia="MS Mincho" w:hAnsi="Times New Roman"/>
              </w:rPr>
              <w:t>взрывных работ для конкретных условий в организациях, ведущих взрывные работы, в том числе с применением массовых взрывов?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общие виды взрывных работ.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Назовите общие требования к электровзрывной сети.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Назовите основные меры безопасности при обращении со взрывчатыми материалами. </w:t>
            </w:r>
            <w:r w:rsidRPr="00C17FC0">
              <w:rPr>
                <w:rFonts w:eastAsia="MS Mincho"/>
                <w:sz w:val="20"/>
                <w:szCs w:val="20"/>
              </w:rPr>
              <w:t>На каком расстоянии от ВМ разрешается применять открытый огонь?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основные способы ликвидации отказавших шпуровых и скважинных зарядов.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основные требования по экипировке взрывника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Назовите способы ликвидация отказавших камерных зарядов и зарядов в рукавах.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Назовите, какие безопасные расстояния должны рассчитываться при взрывных работах и хр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нении ВМ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Общие требования к испытаниям ВМ.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Общие требования к сушке, измельчению просеиванию, оттаиванию </w:t>
            </w:r>
            <w:r w:rsidRPr="00C17FC0">
              <w:rPr>
                <w:rFonts w:eastAsia="MS Mincho"/>
                <w:sz w:val="20"/>
                <w:szCs w:val="20"/>
              </w:rPr>
              <w:t>ВМ.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По какой технической документации должны выполняться взрывные работы? Кто и каким о</w:t>
            </w:r>
            <w:r w:rsidRPr="00C17FC0">
              <w:rPr>
                <w:rFonts w:ascii="Times New Roman" w:eastAsia="MS Mincho" w:hAnsi="Times New Roman"/>
              </w:rPr>
              <w:t>б</w:t>
            </w:r>
            <w:r w:rsidRPr="00C17FC0">
              <w:rPr>
                <w:rFonts w:ascii="Times New Roman" w:eastAsia="MS Mincho" w:hAnsi="Times New Roman"/>
              </w:rPr>
              <w:t>разом должен быть с ней ознакомлен?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По какой технической документации должны выполняться взрывные работы? </w:t>
            </w:r>
            <w:r w:rsidRPr="00C17FC0">
              <w:rPr>
                <w:rFonts w:eastAsia="MS Mincho"/>
                <w:sz w:val="20"/>
                <w:szCs w:val="20"/>
              </w:rPr>
              <w:t>Кто и каким образом должен быть с ней ознакомлен?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Проектирование, устройство и эксплуатация молниезащиты складов ВМ.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Расскажите о порядке выполнения работ по ликвидации отказавших зарядов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line="240" w:lineRule="auto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Расскажите о порядке охраны опасной зоны при взрывных работах на земной поверхности и в подземных выработках.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Расскажите о порядке составления и содержании паспорта буровзрывных работ.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Расскажите о причинах и порядке уничтожение ВМ.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С какой периодичностью проводится проверка знаний требований безопасности для взрывн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ков?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С кем согласовывается порядок ведения взрывных работ, на границе опасной зоны которых расположены объекты, имеющие важное значение?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sz w:val="20"/>
                <w:szCs w:val="20"/>
                <w:lang w:val="ru-RU"/>
              </w:rPr>
              <w:t>Содержание проекта производства буровзрывных работ для конкретных условий (проект ма</w:t>
            </w:r>
            <w:r w:rsidRPr="00C17FC0">
              <w:rPr>
                <w:sz w:val="20"/>
                <w:szCs w:val="20"/>
                <w:lang w:val="ru-RU"/>
              </w:rPr>
              <w:t>с</w:t>
            </w:r>
            <w:r w:rsidRPr="00C17FC0">
              <w:rPr>
                <w:sz w:val="20"/>
                <w:szCs w:val="20"/>
                <w:lang w:val="ru-RU"/>
              </w:rPr>
              <w:t>сового взрыва).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Содержание распорядка массового взрыва.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Чем определяется продолжительность стажировки для персонала, связанного с обращением со взрывчатыми материалами? Где проводится стажировка персонала для взрывных работ и как оформляются ее результаты?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делают с неиспользованными боевиками и кто устанавливает порядок дальнейшей работы с ними?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должен делать взрывник, если при подаче напряжения взрыва не произошло?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должен сделать взрывник в случае если боевик застрянет в шпуре или скважине во время заряжания?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понимается под запретной зоной при взрывных работах, и в каких случаях она устанавл</w:t>
            </w:r>
            <w:r w:rsidRPr="00C17FC0">
              <w:rPr>
                <w:rFonts w:ascii="Times New Roman" w:eastAsia="MS Mincho" w:hAnsi="Times New Roman"/>
              </w:rPr>
              <w:t>и</w:t>
            </w:r>
            <w:r w:rsidRPr="00C17FC0">
              <w:rPr>
                <w:rFonts w:ascii="Times New Roman" w:eastAsia="MS Mincho" w:hAnsi="Times New Roman"/>
              </w:rPr>
              <w:t>вается?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понимается под массовым взрывом на земной поверхности и в подземных выработках?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понимается под отказавшим зарядом? Расскажите о действиях взрывника в случае обн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ружения отказавшего заряда.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понимается под прямым и обратным инициированием зарядов? В каких случаях допуск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а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ется расположение патрона-боевика с электродетонатором (капсюлем-детонатором) первым от дна шпура? </w:t>
            </w:r>
            <w:r w:rsidRPr="00C17FC0">
              <w:rPr>
                <w:rFonts w:eastAsia="MS Mincho"/>
                <w:sz w:val="20"/>
                <w:szCs w:val="20"/>
              </w:rPr>
              <w:t>Как он устанавливается?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безопасный и гарантийный токи? Назовите их значение для электродетонаторов нормальной чувствительности.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боевик? Где и в каком количестве должны изготавливаться боевики?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детонирующий шнур и пиротехническое реле, и их назначение? Расскажите о п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о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рядке резки детонирующего шнура и монтажа взрывной сети из детонирующего шнура и п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t>и</w:t>
            </w:r>
            <w:r w:rsidRPr="00C17FC0">
              <w:rPr>
                <w:rFonts w:eastAsia="MS Mincho"/>
                <w:sz w:val="20"/>
                <w:szCs w:val="20"/>
                <w:lang w:val="ru-RU"/>
              </w:rPr>
              <w:lastRenderedPageBreak/>
              <w:t>ротехнических реле.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такое дистанционное управление взрывом? Расскажите о назначении командного и испо</w:t>
            </w:r>
            <w:r w:rsidRPr="00C17FC0">
              <w:rPr>
                <w:rFonts w:ascii="Times New Roman" w:eastAsia="MS Mincho" w:hAnsi="Times New Roman"/>
              </w:rPr>
              <w:t>л</w:t>
            </w:r>
            <w:r w:rsidRPr="00C17FC0">
              <w:rPr>
                <w:rFonts w:ascii="Times New Roman" w:eastAsia="MS Mincho" w:hAnsi="Times New Roman"/>
              </w:rPr>
              <w:t>нительно блоков.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line="240" w:lineRule="auto"/>
              <w:jc w:val="left"/>
              <w:rPr>
                <w:rFonts w:eastAsia="MS Mincho"/>
                <w:sz w:val="20"/>
                <w:szCs w:val="20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 xml:space="preserve">Что такое опасная зона при взрывных работах? </w:t>
            </w:r>
            <w:r w:rsidRPr="00C17FC0">
              <w:rPr>
                <w:rFonts w:eastAsia="MS Mincho"/>
                <w:sz w:val="20"/>
                <w:szCs w:val="20"/>
              </w:rPr>
              <w:t>Как определяются ее границы?</w:t>
            </w:r>
          </w:p>
          <w:p w:rsidR="009F7576" w:rsidRPr="00C17FC0" w:rsidRDefault="009F7576" w:rsidP="008B1780">
            <w:pPr>
              <w:pStyle w:val="af4"/>
              <w:numPr>
                <w:ilvl w:val="0"/>
                <w:numId w:val="41"/>
              </w:numPr>
              <w:jc w:val="both"/>
              <w:rPr>
                <w:rFonts w:ascii="Times New Roman" w:eastAsia="MS Mincho" w:hAnsi="Times New Roman"/>
              </w:rPr>
            </w:pPr>
            <w:r w:rsidRPr="00C17FC0">
              <w:rPr>
                <w:rFonts w:ascii="Times New Roman" w:eastAsia="MS Mincho" w:hAnsi="Times New Roman"/>
              </w:rPr>
              <w:t>Что такое типовой проект взрывных работ и в каких случаях организация должна его разраб</w:t>
            </w:r>
            <w:r w:rsidRPr="00C17FC0">
              <w:rPr>
                <w:rFonts w:ascii="Times New Roman" w:eastAsia="MS Mincho" w:hAnsi="Times New Roman"/>
              </w:rPr>
              <w:t>а</w:t>
            </w:r>
            <w:r w:rsidRPr="00C17FC0">
              <w:rPr>
                <w:rFonts w:ascii="Times New Roman" w:eastAsia="MS Mincho" w:hAnsi="Times New Roman"/>
              </w:rPr>
              <w:t>тывать?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экссудат и какую опасность он несет? Для каких взрывчатых веществ характерна экссудация?</w:t>
            </w:r>
          </w:p>
          <w:p w:rsidR="009F7576" w:rsidRPr="00C17FC0" w:rsidRDefault="009F7576" w:rsidP="008B1780">
            <w:pPr>
              <w:pStyle w:val="af3"/>
              <w:numPr>
                <w:ilvl w:val="0"/>
                <w:numId w:val="41"/>
              </w:numPr>
              <w:spacing w:after="200"/>
              <w:jc w:val="left"/>
              <w:rPr>
                <w:rFonts w:eastAsia="MS Mincho"/>
                <w:sz w:val="20"/>
                <w:szCs w:val="20"/>
                <w:lang w:val="ru-RU"/>
              </w:rPr>
            </w:pPr>
            <w:r w:rsidRPr="00C17FC0">
              <w:rPr>
                <w:rFonts w:eastAsia="MS Mincho"/>
                <w:sz w:val="20"/>
                <w:szCs w:val="20"/>
                <w:lang w:val="ru-RU"/>
              </w:rPr>
              <w:t>Что такое электровзрывная сеть? Допускается ли ее монтаж в направлении от источника тока к заряду и почему? На какое расстояние от места взрыва должна отставать постоянная взрывная магистраль?</w:t>
            </w:r>
          </w:p>
          <w:p w:rsidR="009F7576" w:rsidRPr="00B2471C" w:rsidRDefault="009F7576" w:rsidP="008B1780">
            <w:pPr>
              <w:pStyle w:val="af4"/>
              <w:ind w:firstLine="628"/>
              <w:jc w:val="both"/>
              <w:rPr>
                <w:rFonts w:ascii="Times New Roman" w:hAnsi="Times New Roman"/>
                <w:b/>
              </w:rPr>
            </w:pPr>
          </w:p>
        </w:tc>
      </w:tr>
      <w:tr w:rsidR="009F7576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Default="009F7576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Default="009F7576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Использовать необходимые отчетные док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у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менты в соответствии с установленной формой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7576" w:rsidRDefault="009F7576" w:rsidP="008B1780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 xml:space="preserve">Выполнение и защита лабораторных работ </w:t>
            </w:r>
            <w:r>
              <w:rPr>
                <w:b/>
                <w:sz w:val="20"/>
                <w:szCs w:val="20"/>
              </w:rPr>
              <w:t>второго</w:t>
            </w:r>
            <w:r w:rsidRPr="00B45E95">
              <w:rPr>
                <w:b/>
                <w:sz w:val="20"/>
                <w:szCs w:val="20"/>
              </w:rPr>
              <w:t xml:space="preserve">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9F7576" w:rsidRPr="005B340B" w:rsidRDefault="009F7576" w:rsidP="008B1780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264A31">
              <w:rPr>
                <w:sz w:val="20"/>
                <w:szCs w:val="20"/>
                <w:lang w:val="ru-RU"/>
              </w:rPr>
              <w:t>Единая книжка взрывника</w:t>
            </w:r>
          </w:p>
          <w:p w:rsidR="009F7576" w:rsidRPr="005B340B" w:rsidRDefault="009F7576" w:rsidP="008B1780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Хранение учет и выдача ВМ</w:t>
            </w:r>
          </w:p>
          <w:p w:rsidR="009F7576" w:rsidRPr="00B45E95" w:rsidRDefault="009F7576" w:rsidP="008B1780">
            <w:pPr>
              <w:pStyle w:val="af3"/>
              <w:ind w:left="993" w:firstLine="0"/>
              <w:rPr>
                <w:rFonts w:eastAsia="MS Mincho"/>
                <w:b/>
              </w:rPr>
            </w:pPr>
            <w:r w:rsidRPr="005B340B">
              <w:rPr>
                <w:sz w:val="20"/>
                <w:szCs w:val="20"/>
                <w:lang w:val="ru-RU"/>
              </w:rPr>
              <w:t>Формы учета ВМ</w:t>
            </w:r>
          </w:p>
        </w:tc>
      </w:tr>
      <w:tr w:rsidR="009F7576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Default="009F7576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Default="009F7576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Методами контроля качества взрывных работ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7576" w:rsidRDefault="009F7576" w:rsidP="008B1780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  <w:r w:rsidRPr="00B45E95">
              <w:rPr>
                <w:rFonts w:ascii="Times New Roman" w:eastAsia="MS Mincho" w:hAnsi="Times New Roman"/>
                <w:b/>
              </w:rPr>
              <w:t>Контрольная работа №</w:t>
            </w:r>
            <w:r>
              <w:rPr>
                <w:rFonts w:ascii="Times New Roman" w:eastAsia="MS Mincho" w:hAnsi="Times New Roman"/>
                <w:b/>
              </w:rPr>
              <w:t>1</w:t>
            </w:r>
          </w:p>
          <w:p w:rsidR="009F7576" w:rsidRPr="00C17FC0" w:rsidRDefault="009F7576" w:rsidP="008B1780">
            <w:pPr>
              <w:pStyle w:val="1"/>
              <w:rPr>
                <w:sz w:val="20"/>
              </w:rPr>
            </w:pPr>
            <w:r w:rsidRPr="00C17FC0">
              <w:rPr>
                <w:sz w:val="20"/>
              </w:rPr>
              <w:t>Вариант  1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Теплота и температура взрыва. Методы (теоретические и экспериментальные) их определ</w:t>
            </w:r>
            <w:r w:rsidRPr="00C17FC0">
              <w:rPr>
                <w:sz w:val="20"/>
                <w:szCs w:val="20"/>
              </w:rPr>
              <w:t>е</w:t>
            </w:r>
            <w:r w:rsidRPr="00C17FC0">
              <w:rPr>
                <w:sz w:val="20"/>
                <w:szCs w:val="20"/>
              </w:rPr>
              <w:t>ния.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Электровзрывные сети и их расчет.</w:t>
            </w:r>
          </w:p>
          <w:p w:rsidR="009F7576" w:rsidRPr="00C17FC0" w:rsidRDefault="009F7576" w:rsidP="008B178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Роль статистического давления газов взрыва, прямых и отраженных волн в процессе разрушения пород под действием взрыва.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4. Задача 1. Определить кислородный баланс тротила</w:t>
            </w:r>
          </w:p>
          <w:p w:rsidR="009F7576" w:rsidRPr="00C17FC0" w:rsidRDefault="009F7576" w:rsidP="008B1780">
            <w:pPr>
              <w:ind w:firstLine="851"/>
              <w:jc w:val="center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  <w:vertAlign w:val="subscript"/>
              </w:rPr>
              <w:t>7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5</w:t>
            </w:r>
            <w:r w:rsidRPr="00C17FC0">
              <w:rPr>
                <w:sz w:val="20"/>
                <w:szCs w:val="20"/>
              </w:rPr>
              <w:t>(</w:t>
            </w:r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)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</w:rPr>
              <w:t xml:space="preserve"> = 5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</w:rPr>
              <w:t xml:space="preserve"> + 7</w:t>
            </w:r>
            <w:r w:rsidRPr="00C17FC0">
              <w:rPr>
                <w:sz w:val="20"/>
                <w:szCs w:val="20"/>
                <w:lang w:val="en-US"/>
              </w:rPr>
              <w:t>CO</w:t>
            </w:r>
            <w:r w:rsidRPr="00C17FC0">
              <w:rPr>
                <w:sz w:val="20"/>
                <w:szCs w:val="20"/>
              </w:rPr>
              <w:t xml:space="preserve"> + 7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</w:rPr>
              <w:t xml:space="preserve"> + 3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2.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объем газов, выделяемый при взрыве тротила.</w:t>
            </w:r>
          </w:p>
          <w:p w:rsidR="009F7576" w:rsidRPr="00C17FC0" w:rsidRDefault="009F7576" w:rsidP="008B1780">
            <w:pPr>
              <w:jc w:val="both"/>
              <w:rPr>
                <w:sz w:val="20"/>
                <w:szCs w:val="20"/>
              </w:rPr>
            </w:pPr>
          </w:p>
          <w:p w:rsidR="009F7576" w:rsidRPr="00C17FC0" w:rsidRDefault="009F7576" w:rsidP="008B1780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2</w:t>
            </w:r>
          </w:p>
          <w:p w:rsidR="009F7576" w:rsidRPr="00C17FC0" w:rsidRDefault="009F7576" w:rsidP="008B178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Устойчивость детонации и влияние на нее различных факторов. Влияние скорости детонации на характер действия ВВ.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Классификации промышленных ВВ (по безопасности применения, химическому составу, ск</w:t>
            </w:r>
            <w:r w:rsidRPr="00C17FC0">
              <w:rPr>
                <w:sz w:val="20"/>
                <w:szCs w:val="20"/>
              </w:rPr>
              <w:t>о</w:t>
            </w:r>
            <w:r w:rsidRPr="00C17FC0">
              <w:rPr>
                <w:sz w:val="20"/>
                <w:szCs w:val="20"/>
              </w:rPr>
              <w:t>рости детонации и т.д.) Основные составные части современных смесевых ВВ.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lastRenderedPageBreak/>
              <w:t>3. Управление сейсмическим действием взрыва.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давление газов при взрыве гексогена                      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6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6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  <w:vertAlign w:val="subscript"/>
              </w:rPr>
              <w:t>6</w:t>
            </w:r>
            <w:r w:rsidRPr="00C17FC0">
              <w:rPr>
                <w:sz w:val="20"/>
                <w:szCs w:val="20"/>
              </w:rPr>
              <w:t xml:space="preserve"> = 3 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</w:rPr>
              <w:t xml:space="preserve"> + 3 </w:t>
            </w:r>
            <w:r w:rsidRPr="00C17FC0">
              <w:rPr>
                <w:sz w:val="20"/>
                <w:szCs w:val="20"/>
                <w:lang w:val="en-US"/>
              </w:rPr>
              <w:t>CO</w:t>
            </w:r>
            <w:r w:rsidRPr="00C17FC0">
              <w:rPr>
                <w:sz w:val="20"/>
                <w:szCs w:val="20"/>
              </w:rPr>
              <w:t xml:space="preserve"> + 3 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теплоту взрыва гексогена.</w:t>
            </w:r>
          </w:p>
          <w:p w:rsidR="009F7576" w:rsidRPr="00C17FC0" w:rsidRDefault="009F7576" w:rsidP="008B1780">
            <w:pPr>
              <w:jc w:val="both"/>
              <w:rPr>
                <w:sz w:val="20"/>
                <w:szCs w:val="20"/>
              </w:rPr>
            </w:pPr>
          </w:p>
          <w:p w:rsidR="009F7576" w:rsidRPr="00C17FC0" w:rsidRDefault="009F7576" w:rsidP="008B1780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3</w:t>
            </w:r>
          </w:p>
          <w:p w:rsidR="009F7576" w:rsidRPr="00C17FC0" w:rsidRDefault="009F7576" w:rsidP="008B178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Кумулятивное действие взрыва, зависимость его от различных факторов и практическое прим</w:t>
            </w:r>
            <w:r w:rsidRPr="00C17FC0">
              <w:rPr>
                <w:sz w:val="20"/>
                <w:szCs w:val="20"/>
              </w:rPr>
              <w:t>е</w:t>
            </w:r>
            <w:r w:rsidRPr="00C17FC0">
              <w:rPr>
                <w:sz w:val="20"/>
                <w:szCs w:val="20"/>
              </w:rPr>
              <w:t>нение.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Водонаполненные взрывчатые вещества (состав, свойства, роль воды в составе ВВ, марки, выпускаемые в стране, и условия применения).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Особенности разрушения пород при одиночном и серийном взрывании.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объем газов при взрыве нитроглицерина                     4 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6</w:t>
            </w:r>
            <w:r w:rsidRPr="00C17FC0">
              <w:rPr>
                <w:sz w:val="20"/>
                <w:szCs w:val="20"/>
              </w:rPr>
              <w:t>(</w:t>
            </w:r>
            <w:r w:rsidRPr="00C17FC0">
              <w:rPr>
                <w:sz w:val="20"/>
                <w:szCs w:val="20"/>
                <w:lang w:val="en-US"/>
              </w:rPr>
              <w:t>ONO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)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</w:rPr>
              <w:t xml:space="preserve"> = 4 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</w:rPr>
              <w:t xml:space="preserve"> + 2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 xml:space="preserve"> + 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давление газов при взрыве нитроглицерина при плотности заряжания (</w:t>
            </w:r>
            <w:r w:rsidRPr="00C17FC0">
              <w:rPr>
                <w:sz w:val="20"/>
                <w:szCs w:val="20"/>
              </w:rPr>
              <w:sym w:font="Symbol" w:char="F044"/>
            </w:r>
            <w:r w:rsidRPr="00C17FC0">
              <w:rPr>
                <w:sz w:val="20"/>
                <w:szCs w:val="20"/>
              </w:rPr>
              <w:t xml:space="preserve"> =1,0 т/м</w:t>
            </w:r>
            <w:r w:rsidRPr="00C17FC0">
              <w:rPr>
                <w:sz w:val="20"/>
                <w:szCs w:val="20"/>
                <w:vertAlign w:val="superscript"/>
              </w:rPr>
              <w:t>3</w:t>
            </w:r>
            <w:r w:rsidRPr="00C17FC0">
              <w:rPr>
                <w:sz w:val="20"/>
                <w:szCs w:val="20"/>
              </w:rPr>
              <w:t xml:space="preserve">, </w:t>
            </w:r>
            <w:r w:rsidRPr="00C17FC0">
              <w:rPr>
                <w:sz w:val="20"/>
                <w:szCs w:val="20"/>
              </w:rPr>
              <w:sym w:font="Symbol" w:char="F044"/>
            </w:r>
            <w:r w:rsidRPr="00C17FC0">
              <w:rPr>
                <w:sz w:val="20"/>
                <w:szCs w:val="20"/>
              </w:rPr>
              <w:t>=1.1 т/м</w:t>
            </w:r>
            <w:r w:rsidRPr="00C17FC0">
              <w:rPr>
                <w:sz w:val="20"/>
                <w:szCs w:val="20"/>
                <w:vertAlign w:val="superscript"/>
              </w:rPr>
              <w:t>3</w:t>
            </w:r>
            <w:r w:rsidRPr="00C17FC0">
              <w:rPr>
                <w:sz w:val="20"/>
                <w:szCs w:val="20"/>
              </w:rPr>
              <w:t>).</w:t>
            </w:r>
          </w:p>
          <w:p w:rsidR="009F7576" w:rsidRPr="00C17FC0" w:rsidRDefault="009F7576" w:rsidP="008B1780">
            <w:pPr>
              <w:ind w:left="284"/>
              <w:jc w:val="both"/>
              <w:rPr>
                <w:sz w:val="20"/>
                <w:szCs w:val="20"/>
              </w:rPr>
            </w:pPr>
          </w:p>
          <w:p w:rsidR="009F7576" w:rsidRPr="00C17FC0" w:rsidRDefault="009F7576" w:rsidP="008B1780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4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Скорость и формы взрывчатого превращения ВВ. Экспериментальные методы определения скорости детонации.</w:t>
            </w:r>
          </w:p>
          <w:p w:rsidR="009F7576" w:rsidRPr="00C17FC0" w:rsidRDefault="009F7576" w:rsidP="008B178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Параметры электродетонаторов. Определение гарантийной силы тока.</w:t>
            </w:r>
          </w:p>
          <w:p w:rsidR="009F7576" w:rsidRPr="00C17FC0" w:rsidRDefault="009F7576" w:rsidP="008B178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Методы  защиты  от  действия  сейсмических  и  ударно-воздушных волн. Определение безопа</w:t>
            </w:r>
            <w:r w:rsidRPr="00C17FC0">
              <w:rPr>
                <w:sz w:val="20"/>
                <w:szCs w:val="20"/>
              </w:rPr>
              <w:t>с</w:t>
            </w:r>
            <w:r w:rsidRPr="00C17FC0">
              <w:rPr>
                <w:sz w:val="20"/>
                <w:szCs w:val="20"/>
              </w:rPr>
              <w:t>ных расстояний.</w:t>
            </w:r>
          </w:p>
          <w:p w:rsidR="009F7576" w:rsidRPr="00C17FC0" w:rsidRDefault="009F7576" w:rsidP="008B1780">
            <w:pPr>
              <w:tabs>
                <w:tab w:val="left" w:pos="142"/>
              </w:tabs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объем газов при взрыве аммиачной селитры                 2 </w:t>
            </w:r>
            <w:r w:rsidRPr="00C17FC0">
              <w:rPr>
                <w:sz w:val="20"/>
                <w:szCs w:val="20"/>
                <w:lang w:val="en-US"/>
              </w:rPr>
              <w:t>NH</w:t>
            </w:r>
            <w:r w:rsidRPr="00C17FC0">
              <w:rPr>
                <w:sz w:val="20"/>
                <w:szCs w:val="20"/>
                <w:vertAlign w:val="subscript"/>
              </w:rPr>
              <w:t>4</w:t>
            </w:r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</w:rPr>
              <w:t xml:space="preserve"> = 4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</w:rPr>
              <w:t xml:space="preserve"> + 2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 xml:space="preserve"> + 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.</w:t>
            </w:r>
          </w:p>
          <w:p w:rsidR="009F7576" w:rsidRPr="00C17FC0" w:rsidRDefault="009F7576" w:rsidP="008B178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кислородный баланс аммиачной селитры в процентах.</w:t>
            </w:r>
          </w:p>
          <w:p w:rsidR="009F7576" w:rsidRPr="00C17FC0" w:rsidRDefault="009F7576" w:rsidP="008B1780">
            <w:pPr>
              <w:ind w:left="284"/>
              <w:jc w:val="both"/>
              <w:rPr>
                <w:sz w:val="20"/>
                <w:szCs w:val="20"/>
              </w:rPr>
            </w:pPr>
          </w:p>
          <w:p w:rsidR="009F7576" w:rsidRPr="00C17FC0" w:rsidRDefault="009F7576" w:rsidP="008B1780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5</w:t>
            </w:r>
          </w:p>
          <w:p w:rsidR="009F7576" w:rsidRPr="00C17FC0" w:rsidRDefault="009F7576" w:rsidP="008B178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Начальный импульс и его формы. Определение чувствительности ВВ к внешним воздействиям.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Испытания взрывчатых материалов.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Основные критерии качества разрушения. Степень дробления и методы ее определения.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теплоту взрыва нитрогликоля </w:t>
            </w:r>
          </w:p>
          <w:p w:rsidR="009F7576" w:rsidRPr="00453A17" w:rsidRDefault="009F7576" w:rsidP="008B1780">
            <w:pPr>
              <w:ind w:firstLine="1701"/>
              <w:rPr>
                <w:sz w:val="20"/>
                <w:szCs w:val="20"/>
                <w:lang w:val="en-US"/>
              </w:rPr>
            </w:pPr>
            <w:r w:rsidRPr="00C17FC0">
              <w:rPr>
                <w:sz w:val="20"/>
                <w:szCs w:val="20"/>
                <w:lang w:val="en-US"/>
              </w:rPr>
              <w:t>C</w:t>
            </w:r>
            <w:r w:rsidRPr="00453A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453A17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453A17">
              <w:rPr>
                <w:sz w:val="20"/>
                <w:szCs w:val="20"/>
                <w:lang w:val="en-US"/>
              </w:rPr>
              <w:t>(</w:t>
            </w:r>
            <w:r w:rsidRPr="00C17FC0">
              <w:rPr>
                <w:sz w:val="20"/>
                <w:szCs w:val="20"/>
                <w:lang w:val="en-US"/>
              </w:rPr>
              <w:t>ONO</w:t>
            </w:r>
            <w:r w:rsidRPr="00453A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453A17">
              <w:rPr>
                <w:sz w:val="20"/>
                <w:szCs w:val="20"/>
                <w:lang w:val="en-US"/>
              </w:rPr>
              <w:t>) = 2</w:t>
            </w:r>
            <w:r w:rsidRPr="00C17FC0">
              <w:rPr>
                <w:sz w:val="20"/>
                <w:szCs w:val="20"/>
                <w:lang w:val="en-US"/>
              </w:rPr>
              <w:t>CO</w:t>
            </w:r>
            <w:r w:rsidRPr="00453A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453A17">
              <w:rPr>
                <w:sz w:val="20"/>
                <w:szCs w:val="20"/>
                <w:lang w:val="en-US"/>
              </w:rPr>
              <w:t xml:space="preserve"> + 2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453A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453A17">
              <w:rPr>
                <w:sz w:val="20"/>
                <w:szCs w:val="20"/>
                <w:lang w:val="en-US"/>
              </w:rPr>
              <w:t xml:space="preserve"> + 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453A1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453A17">
              <w:rPr>
                <w:sz w:val="20"/>
                <w:szCs w:val="20"/>
                <w:lang w:val="en-US"/>
              </w:rPr>
              <w:t>.</w:t>
            </w:r>
          </w:p>
          <w:p w:rsidR="009F7576" w:rsidRPr="00C17FC0" w:rsidRDefault="009F7576" w:rsidP="008B1780">
            <w:pPr>
              <w:ind w:right="-313"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объем газов при взрыве нитрогликоля.</w:t>
            </w:r>
          </w:p>
          <w:p w:rsidR="009F7576" w:rsidRPr="00C17FC0" w:rsidRDefault="009F7576" w:rsidP="008B1780">
            <w:pPr>
              <w:ind w:left="284"/>
              <w:jc w:val="both"/>
              <w:rPr>
                <w:sz w:val="20"/>
                <w:szCs w:val="20"/>
              </w:rPr>
            </w:pPr>
          </w:p>
          <w:p w:rsidR="009F7576" w:rsidRPr="00C17FC0" w:rsidRDefault="009F7576" w:rsidP="008B1780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6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Объем газов при взрыве. Методы (теоретические и экспериментальные) определения.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Взрывание детонирующим шнуром (средства взрывания, схемы, замедлители, условия прим</w:t>
            </w:r>
            <w:r w:rsidRPr="00C17FC0">
              <w:rPr>
                <w:sz w:val="20"/>
                <w:szCs w:val="20"/>
              </w:rPr>
              <w:t>е</w:t>
            </w:r>
            <w:r w:rsidRPr="00C17FC0">
              <w:rPr>
                <w:sz w:val="20"/>
                <w:szCs w:val="20"/>
              </w:rPr>
              <w:t>нения).</w:t>
            </w:r>
          </w:p>
          <w:p w:rsidR="009F7576" w:rsidRPr="00C17FC0" w:rsidRDefault="009F7576" w:rsidP="008B178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Физическая сущность короткозамедленного взрывания (КЗВ). Гипотеза КЗВ. Методы расчета и</w:t>
            </w:r>
            <w:r w:rsidRPr="00C17FC0">
              <w:rPr>
                <w:sz w:val="20"/>
                <w:szCs w:val="20"/>
              </w:rPr>
              <w:t>н</w:t>
            </w:r>
            <w:r w:rsidRPr="00C17FC0">
              <w:rPr>
                <w:sz w:val="20"/>
                <w:szCs w:val="20"/>
              </w:rPr>
              <w:t>тервалов замедлений.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4. Задача 1. Определить объем газов при взрыве тетрила</w:t>
            </w:r>
          </w:p>
          <w:p w:rsidR="009F7576" w:rsidRPr="00C17FC0" w:rsidRDefault="009F7576" w:rsidP="008B1780">
            <w:pPr>
              <w:ind w:firstLine="567"/>
              <w:jc w:val="center"/>
              <w:rPr>
                <w:sz w:val="20"/>
                <w:szCs w:val="20"/>
                <w:lang w:val="en-US"/>
              </w:rPr>
            </w:pPr>
            <w:r w:rsidRPr="00C17FC0">
              <w:rPr>
                <w:sz w:val="20"/>
                <w:szCs w:val="20"/>
                <w:lang w:val="en-US"/>
              </w:rPr>
              <w:t>2C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6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(NO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)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C17FC0">
              <w:rPr>
                <w:sz w:val="20"/>
                <w:szCs w:val="20"/>
                <w:lang w:val="en-US"/>
              </w:rPr>
              <w:t>CH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>N = 5H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 + 11CO + 3C + 5N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.</w:t>
            </w:r>
          </w:p>
          <w:p w:rsidR="009F7576" w:rsidRPr="00C17FC0" w:rsidRDefault="009F7576" w:rsidP="008B1780">
            <w:pPr>
              <w:ind w:right="-171"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давление газов при взрыве тетрила.</w:t>
            </w:r>
          </w:p>
          <w:p w:rsidR="009F7576" w:rsidRPr="00C17FC0" w:rsidRDefault="009F7576" w:rsidP="008B1780">
            <w:pPr>
              <w:ind w:left="284"/>
              <w:jc w:val="both"/>
              <w:rPr>
                <w:sz w:val="20"/>
                <w:szCs w:val="20"/>
              </w:rPr>
            </w:pPr>
          </w:p>
          <w:p w:rsidR="009F7576" w:rsidRPr="00C17FC0" w:rsidRDefault="009F7576" w:rsidP="008B1780">
            <w:pPr>
              <w:pStyle w:val="2"/>
              <w:ind w:hanging="284"/>
              <w:rPr>
                <w:sz w:val="20"/>
              </w:rPr>
            </w:pPr>
            <w:r w:rsidRPr="00C17FC0">
              <w:rPr>
                <w:sz w:val="20"/>
              </w:rPr>
              <w:t>Вариант  7</w:t>
            </w:r>
          </w:p>
          <w:p w:rsidR="009F7576" w:rsidRPr="00C17FC0" w:rsidRDefault="009F7576" w:rsidP="008B178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Работа взрыва. Методы определения относительной работоспособности ВВ в свинцовой бомбе и на породных образцах.</w:t>
            </w:r>
          </w:p>
          <w:p w:rsidR="009F7576" w:rsidRPr="00C17FC0" w:rsidRDefault="009F7576" w:rsidP="008B178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Электрический способ взрывания (условия применения, средства взрывания, преимущества и н</w:t>
            </w:r>
            <w:r w:rsidRPr="00C17FC0">
              <w:rPr>
                <w:sz w:val="20"/>
                <w:szCs w:val="20"/>
              </w:rPr>
              <w:t>е</w:t>
            </w:r>
            <w:r w:rsidRPr="00C17FC0">
              <w:rPr>
                <w:sz w:val="20"/>
                <w:szCs w:val="20"/>
              </w:rPr>
              <w:t>достатки).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Действие взрыва в неограниченном однородном массиве и вблизи обнаженной плоскости.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4. Задача 1. Определить  кислородный  баланс  при  взрыве</w:t>
            </w:r>
          </w:p>
          <w:p w:rsidR="009F7576" w:rsidRPr="00C17FC0" w:rsidRDefault="009F7576" w:rsidP="008B1780">
            <w:pPr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пикриновой кислоты     2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  <w:vertAlign w:val="subscript"/>
              </w:rPr>
              <w:t>6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(</w:t>
            </w:r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)</w:t>
            </w:r>
            <w:r w:rsidRPr="00C17FC0">
              <w:rPr>
                <w:sz w:val="20"/>
                <w:szCs w:val="20"/>
                <w:vertAlign w:val="subscript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>OH</w:t>
            </w:r>
            <w:r w:rsidRPr="00C17FC0">
              <w:rPr>
                <w:sz w:val="20"/>
                <w:szCs w:val="20"/>
              </w:rPr>
              <w:t xml:space="preserve"> = 3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</w:t>
            </w:r>
            <w:r w:rsidRPr="00C17FC0">
              <w:rPr>
                <w:sz w:val="20"/>
                <w:szCs w:val="20"/>
              </w:rPr>
              <w:t xml:space="preserve"> + 11</w:t>
            </w:r>
            <w:r w:rsidRPr="00C17FC0">
              <w:rPr>
                <w:sz w:val="20"/>
                <w:szCs w:val="20"/>
                <w:lang w:val="en-US"/>
              </w:rPr>
              <w:t>CO</w:t>
            </w:r>
            <w:r w:rsidRPr="00C17FC0">
              <w:rPr>
                <w:sz w:val="20"/>
                <w:szCs w:val="20"/>
              </w:rPr>
              <w:t xml:space="preserve"> + </w:t>
            </w: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</w:rPr>
              <w:t xml:space="preserve"> + 3</w:t>
            </w:r>
            <w:r w:rsidRPr="00C17FC0">
              <w:rPr>
                <w:sz w:val="20"/>
                <w:szCs w:val="20"/>
                <w:lang w:val="en-US"/>
              </w:rPr>
              <w:t>N</w:t>
            </w:r>
            <w:r w:rsidRPr="00C17FC0">
              <w:rPr>
                <w:sz w:val="20"/>
                <w:szCs w:val="20"/>
                <w:vertAlign w:val="subscript"/>
              </w:rPr>
              <w:t>2</w:t>
            </w:r>
            <w:r w:rsidRPr="00C17FC0">
              <w:rPr>
                <w:sz w:val="20"/>
                <w:szCs w:val="20"/>
              </w:rPr>
              <w:t>.</w:t>
            </w:r>
          </w:p>
          <w:p w:rsidR="009F7576" w:rsidRPr="00C17FC0" w:rsidRDefault="009F7576" w:rsidP="008B1780">
            <w:pPr>
              <w:ind w:right="-171"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теплоту взрыва пикриновой кислоты.</w:t>
            </w:r>
          </w:p>
          <w:p w:rsidR="009F7576" w:rsidRPr="00C17FC0" w:rsidRDefault="009F7576" w:rsidP="008B1780">
            <w:pPr>
              <w:pStyle w:val="1"/>
              <w:rPr>
                <w:sz w:val="20"/>
              </w:rPr>
            </w:pPr>
            <w:r w:rsidRPr="00C17FC0">
              <w:rPr>
                <w:sz w:val="20"/>
              </w:rPr>
              <w:t>Вариант  8</w:t>
            </w:r>
          </w:p>
          <w:p w:rsidR="009F7576" w:rsidRPr="00C17FC0" w:rsidRDefault="009F7576" w:rsidP="008B178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Давление газов при взрыве. Методы (теоретические и экспериментальные) определения велич</w:t>
            </w:r>
            <w:r w:rsidRPr="00C17FC0">
              <w:rPr>
                <w:sz w:val="20"/>
                <w:szCs w:val="20"/>
              </w:rPr>
              <w:t>и</w:t>
            </w:r>
            <w:r w:rsidRPr="00C17FC0">
              <w:rPr>
                <w:sz w:val="20"/>
                <w:szCs w:val="20"/>
              </w:rPr>
              <w:t>ны давления.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Общие сведения, характеристика и рецептура ВВ для открытых и подземных работ.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Методы регулирования дробления горных пород энергией взрыва.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4. Задача 1. Определить теплоту взрыва аммонита № 2</w:t>
            </w:r>
          </w:p>
          <w:p w:rsidR="009F7576" w:rsidRPr="00C17FC0" w:rsidRDefault="009F7576" w:rsidP="008B1780">
            <w:pPr>
              <w:ind w:right="-171" w:firstLine="567"/>
              <w:jc w:val="center"/>
              <w:rPr>
                <w:sz w:val="20"/>
                <w:szCs w:val="20"/>
                <w:lang w:val="en-US"/>
              </w:rPr>
            </w:pPr>
            <w:r w:rsidRPr="00C17FC0">
              <w:rPr>
                <w:sz w:val="20"/>
                <w:szCs w:val="20"/>
                <w:lang w:val="en-US"/>
              </w:rPr>
              <w:t>4C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6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(NO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)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>CH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 xml:space="preserve"> + 88NH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 xml:space="preserve"> = 28CO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 xml:space="preserve"> + 186H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 + 94N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 xml:space="preserve"> + 23O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величину кислородного баланса аммонита № 2 в процентах.</w:t>
            </w:r>
          </w:p>
          <w:p w:rsidR="009F7576" w:rsidRPr="00C17FC0" w:rsidRDefault="009F7576" w:rsidP="008B1780">
            <w:pPr>
              <w:ind w:firstLine="284"/>
              <w:rPr>
                <w:sz w:val="20"/>
                <w:szCs w:val="20"/>
              </w:rPr>
            </w:pPr>
          </w:p>
          <w:p w:rsidR="009F7576" w:rsidRPr="00C17FC0" w:rsidRDefault="009F7576" w:rsidP="008B1780">
            <w:pPr>
              <w:pStyle w:val="3"/>
              <w:rPr>
                <w:sz w:val="20"/>
              </w:rPr>
            </w:pPr>
            <w:r w:rsidRPr="00C17FC0">
              <w:rPr>
                <w:sz w:val="20"/>
              </w:rPr>
              <w:t>Вариант  9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Кислородный баланс ВВ, его определение. Ядовитые газы при взрывных работах и методы (теоретические и экспериментальные) определения их состава и объема.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Хранение взрывчатых материалов (общие положения, классификация складов, их устройство).</w:t>
            </w:r>
          </w:p>
          <w:p w:rsidR="009F7576" w:rsidRPr="00C17FC0" w:rsidRDefault="009F7576" w:rsidP="008B178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lastRenderedPageBreak/>
              <w:t>3. Схемы короткозамедленного взрывания зарядов.</w:t>
            </w:r>
          </w:p>
          <w:p w:rsidR="009F7576" w:rsidRPr="00C17FC0" w:rsidRDefault="009F7576" w:rsidP="008B1780">
            <w:pPr>
              <w:ind w:right="-171"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 xml:space="preserve">4. Задача 1. Определить объем газов при взрыве аммонита № 6                 </w:t>
            </w:r>
          </w:p>
          <w:p w:rsidR="009F7576" w:rsidRPr="00C17FC0" w:rsidRDefault="009F7576" w:rsidP="008B1780">
            <w:pPr>
              <w:ind w:right="-171" w:firstLine="567"/>
              <w:jc w:val="both"/>
              <w:rPr>
                <w:sz w:val="20"/>
                <w:szCs w:val="20"/>
                <w:lang w:val="en-US"/>
              </w:rPr>
            </w:pPr>
            <w:r w:rsidRPr="00C17FC0">
              <w:rPr>
                <w:sz w:val="20"/>
                <w:szCs w:val="20"/>
                <w:lang w:val="en-US"/>
              </w:rPr>
              <w:t>10,5 NH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C17FC0">
              <w:rPr>
                <w:sz w:val="20"/>
                <w:szCs w:val="20"/>
                <w:lang w:val="en-US"/>
              </w:rPr>
              <w:t>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 xml:space="preserve">3 </w:t>
            </w:r>
            <w:r w:rsidRPr="00C17FC0">
              <w:rPr>
                <w:sz w:val="20"/>
                <w:szCs w:val="20"/>
                <w:lang w:val="en-US"/>
              </w:rPr>
              <w:t>+ C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7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5</w:t>
            </w:r>
            <w:r w:rsidRPr="00C17FC0">
              <w:rPr>
                <w:sz w:val="20"/>
                <w:szCs w:val="20"/>
                <w:lang w:val="en-US"/>
              </w:rPr>
              <w:t>(NO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)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3</w:t>
            </w:r>
            <w:r w:rsidRPr="00C17FC0">
              <w:rPr>
                <w:sz w:val="20"/>
                <w:szCs w:val="20"/>
                <w:lang w:val="en-US"/>
              </w:rPr>
              <w:t xml:space="preserve"> = 7 CO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 xml:space="preserve"> + 23,5 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 + 12 N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давление газов при взрыве аммонита №6 при плотности заряжания (</w:t>
            </w:r>
            <w:r w:rsidRPr="00C17FC0">
              <w:rPr>
                <w:sz w:val="20"/>
                <w:szCs w:val="20"/>
              </w:rPr>
              <w:sym w:font="Symbol" w:char="F044"/>
            </w:r>
            <w:r w:rsidRPr="00C17FC0">
              <w:rPr>
                <w:sz w:val="20"/>
                <w:szCs w:val="20"/>
              </w:rPr>
              <w:t xml:space="preserve"> =1,0 т/м</w:t>
            </w:r>
            <w:r w:rsidRPr="00C17FC0">
              <w:rPr>
                <w:sz w:val="20"/>
                <w:szCs w:val="20"/>
                <w:vertAlign w:val="superscript"/>
              </w:rPr>
              <w:t>3</w:t>
            </w:r>
            <w:r w:rsidRPr="00C17FC0">
              <w:rPr>
                <w:sz w:val="20"/>
                <w:szCs w:val="20"/>
              </w:rPr>
              <w:t xml:space="preserve">, </w:t>
            </w:r>
            <w:r w:rsidRPr="00C17FC0">
              <w:rPr>
                <w:sz w:val="20"/>
                <w:szCs w:val="20"/>
              </w:rPr>
              <w:sym w:font="Symbol" w:char="F044"/>
            </w:r>
            <w:r w:rsidRPr="00C17FC0">
              <w:rPr>
                <w:sz w:val="20"/>
                <w:szCs w:val="20"/>
              </w:rPr>
              <w:t>=1.1 т/м</w:t>
            </w:r>
            <w:r w:rsidRPr="00C17FC0">
              <w:rPr>
                <w:sz w:val="20"/>
                <w:szCs w:val="20"/>
                <w:vertAlign w:val="superscript"/>
              </w:rPr>
              <w:t>3</w:t>
            </w:r>
            <w:r w:rsidRPr="00C17FC0">
              <w:rPr>
                <w:sz w:val="20"/>
                <w:szCs w:val="20"/>
              </w:rPr>
              <w:t>).</w:t>
            </w:r>
          </w:p>
          <w:p w:rsidR="009F7576" w:rsidRPr="00C17FC0" w:rsidRDefault="009F7576" w:rsidP="008B1780">
            <w:pPr>
              <w:ind w:firstLine="284"/>
              <w:rPr>
                <w:sz w:val="20"/>
                <w:szCs w:val="20"/>
              </w:rPr>
            </w:pPr>
          </w:p>
          <w:p w:rsidR="009F7576" w:rsidRPr="00C17FC0" w:rsidRDefault="009F7576" w:rsidP="008B1780">
            <w:pPr>
              <w:pStyle w:val="4"/>
              <w:rPr>
                <w:sz w:val="20"/>
              </w:rPr>
            </w:pPr>
            <w:r w:rsidRPr="00C17FC0">
              <w:rPr>
                <w:sz w:val="20"/>
              </w:rPr>
              <w:t>Вариант  10</w:t>
            </w:r>
          </w:p>
          <w:p w:rsidR="009F7576" w:rsidRPr="00C17FC0" w:rsidRDefault="009F7576" w:rsidP="008B178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1. Работа взрыва. Методы определения относительной работоспособности на баллистическом мая</w:t>
            </w:r>
            <w:r w:rsidRPr="00C17FC0">
              <w:rPr>
                <w:sz w:val="20"/>
                <w:szCs w:val="20"/>
              </w:rPr>
              <w:t>т</w:t>
            </w:r>
            <w:r w:rsidRPr="00C17FC0">
              <w:rPr>
                <w:sz w:val="20"/>
                <w:szCs w:val="20"/>
              </w:rPr>
              <w:t>нике и на свинцовом столбике.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2. Огневой способ взрывания (средства, технология, условия применения, преимущества и н</w:t>
            </w:r>
            <w:r w:rsidRPr="00C17FC0">
              <w:rPr>
                <w:sz w:val="20"/>
                <w:szCs w:val="20"/>
              </w:rPr>
              <w:t>е</w:t>
            </w:r>
            <w:r w:rsidRPr="00C17FC0">
              <w:rPr>
                <w:sz w:val="20"/>
                <w:szCs w:val="20"/>
              </w:rPr>
              <w:t>достатки).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3. Сейсмическое действие взрыва на окружающую среду.</w:t>
            </w:r>
          </w:p>
          <w:p w:rsidR="009F7576" w:rsidRPr="00C17FC0" w:rsidRDefault="009F7576" w:rsidP="008B1780">
            <w:pPr>
              <w:ind w:firstLine="567"/>
              <w:jc w:val="both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4. Задача 1. Определить объем газов при взрыве ТЭНа.</w:t>
            </w:r>
          </w:p>
          <w:p w:rsidR="009F7576" w:rsidRPr="00C17FC0" w:rsidRDefault="009F7576" w:rsidP="008B1780">
            <w:pPr>
              <w:ind w:firstLine="567"/>
              <w:jc w:val="center"/>
              <w:rPr>
                <w:sz w:val="20"/>
                <w:szCs w:val="20"/>
                <w:lang w:val="en-US"/>
              </w:rPr>
            </w:pPr>
            <w:r w:rsidRPr="00C17FC0">
              <w:rPr>
                <w:sz w:val="20"/>
                <w:szCs w:val="20"/>
                <w:lang w:val="en-US"/>
              </w:rPr>
              <w:t>C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5</w:t>
            </w:r>
            <w:r w:rsidRPr="00C17FC0">
              <w:rPr>
                <w:sz w:val="20"/>
                <w:szCs w:val="20"/>
                <w:lang w:val="en-US"/>
              </w:rPr>
              <w:t>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8</w:t>
            </w:r>
            <w:r w:rsidRPr="00C17FC0">
              <w:rPr>
                <w:sz w:val="20"/>
                <w:szCs w:val="20"/>
                <w:lang w:val="en-US"/>
              </w:rPr>
              <w:t>(ONO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)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4</w:t>
            </w:r>
            <w:r w:rsidRPr="00C17FC0">
              <w:rPr>
                <w:sz w:val="20"/>
                <w:szCs w:val="20"/>
                <w:lang w:val="en-US"/>
              </w:rPr>
              <w:t xml:space="preserve"> = 3CO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 xml:space="preserve"> + 4H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O + 2CO + 2N</w:t>
            </w:r>
            <w:r w:rsidRPr="00C17FC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17FC0">
              <w:rPr>
                <w:sz w:val="20"/>
                <w:szCs w:val="20"/>
                <w:lang w:val="en-US"/>
              </w:rPr>
              <w:t>.</w:t>
            </w:r>
          </w:p>
          <w:p w:rsidR="009F7576" w:rsidRPr="00C17FC0" w:rsidRDefault="009F7576" w:rsidP="008B1780">
            <w:pPr>
              <w:pStyle w:val="31"/>
              <w:rPr>
                <w:sz w:val="20"/>
                <w:szCs w:val="20"/>
              </w:rPr>
            </w:pPr>
            <w:r w:rsidRPr="00C17FC0">
              <w:rPr>
                <w:sz w:val="20"/>
                <w:szCs w:val="20"/>
              </w:rPr>
              <w:t>5. Задача 2. Определить кислородный баланс ТЭНа в процентах.</w:t>
            </w:r>
          </w:p>
          <w:p w:rsidR="009F7576" w:rsidRDefault="009F7576" w:rsidP="008B1780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</w:p>
          <w:p w:rsidR="009F7576" w:rsidRPr="00B45E95" w:rsidRDefault="009F7576" w:rsidP="008B1780">
            <w:pPr>
              <w:pStyle w:val="af4"/>
              <w:ind w:left="927" w:hanging="299"/>
              <w:jc w:val="both"/>
              <w:rPr>
                <w:rFonts w:ascii="Times New Roman" w:eastAsia="MS Mincho" w:hAnsi="Times New Roman"/>
                <w:b/>
              </w:rPr>
            </w:pPr>
          </w:p>
        </w:tc>
      </w:tr>
      <w:tr w:rsidR="009F7576" w:rsidRPr="00BC665F" w:rsidTr="008B1780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Pr="00C6418A" w:rsidRDefault="009F7576" w:rsidP="008B1780">
            <w:pPr>
              <w:pStyle w:val="af4"/>
              <w:jc w:val="both"/>
              <w:rPr>
                <w:rFonts w:ascii="Times New Roman" w:eastAsia="MS Mincho" w:hAnsi="Times New Roman"/>
              </w:rPr>
            </w:pPr>
            <w:r w:rsidRPr="00C6418A">
              <w:rPr>
                <w:rFonts w:ascii="Times New Roman" w:hAnsi="Times New Roman"/>
                <w:b/>
              </w:rPr>
              <w:lastRenderedPageBreak/>
              <w:t>ПК-21</w:t>
            </w:r>
            <w:r w:rsidRPr="00C6418A">
              <w:rPr>
                <w:rFonts w:ascii="Times New Roman" w:hAnsi="Times New Roman"/>
              </w:rPr>
              <w:t xml:space="preserve"> 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готовностью демонстрировать навыки разработки систем по обеспечению экологической и промышленной безопасности при производстве работ по эксплу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а</w:t>
            </w:r>
            <w:r w:rsidRPr="00C6418A">
              <w:rPr>
                <w:rFonts w:ascii="Times New Roman" w:hAnsi="Times New Roman"/>
                <w:color w:val="000000"/>
                <w:shd w:val="clear" w:color="auto" w:fill="FFFFFF"/>
              </w:rPr>
              <w:t>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9F7576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Default="009F7576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Pr="00A62602" w:rsidRDefault="009F7576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Нормативную документацию на проектир</w:t>
            </w: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вание взрывных работ;</w:t>
            </w:r>
          </w:p>
          <w:p w:rsidR="009F7576" w:rsidRPr="00A62602" w:rsidRDefault="009F7576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Требования безопасности при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7576" w:rsidRDefault="009F7576" w:rsidP="008B1780">
            <w:pPr>
              <w:pStyle w:val="af4"/>
              <w:tabs>
                <w:tab w:val="left" w:pos="993"/>
              </w:tabs>
              <w:ind w:left="720" w:hanging="92"/>
              <w:jc w:val="both"/>
              <w:rPr>
                <w:rFonts w:ascii="Times New Roman" w:hAnsi="Times New Roman"/>
                <w:b/>
              </w:rPr>
            </w:pPr>
            <w:r w:rsidRPr="00B2471C">
              <w:rPr>
                <w:rFonts w:ascii="Times New Roman" w:hAnsi="Times New Roman"/>
                <w:b/>
              </w:rPr>
              <w:t xml:space="preserve">Тестовый контроль по </w:t>
            </w:r>
            <w:r>
              <w:rPr>
                <w:rFonts w:ascii="Times New Roman" w:hAnsi="Times New Roman"/>
                <w:b/>
              </w:rPr>
              <w:t>второму</w:t>
            </w:r>
            <w:r w:rsidRPr="00B2471C">
              <w:rPr>
                <w:rFonts w:ascii="Times New Roman" w:hAnsi="Times New Roman"/>
                <w:b/>
              </w:rPr>
              <w:t xml:space="preserve"> разделу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Вариант 0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  <w:b/>
              </w:rPr>
            </w:pP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1)Все взрывчатые материалы должны подвергаться испытаниям организациями-потребителями в целях определения пригодности для хранения и применения: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1.При поступлении на склад (входной контроль)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2.В процессе хранения (периодически)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3.В процессе хранения при возникновении сомнений в доброкачественности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4.Перед истечением гарантийного срока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5.По истечении 2-3 месяцев гарантийного срока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2) Кто подписывает наряд-накладную?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1.Начальник участка взрывных работ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2.Руководитель организации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3.Заведующий складом ВМ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lastRenderedPageBreak/>
              <w:t xml:space="preserve">4.Главный бухгалтер организации 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3) В каких количествах должны изготавливаться патроны на местах производства работ или в других местах, установленных руководителем предприятия?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1.В количествах, требующихся для взрывания зарядов в течение 1 суток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2.В количествах, требующихся для взрывания зарядов в течение рабочей смены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3.В количествах, требующихся для взрывания зарядов за один прием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4.Правильного ответа нет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 xml:space="preserve">4)Вместимость отдельного хранилища базисного склада взрывчатых материалов при хранении аммиачной селитры не должна превышать? 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5) Кем утверждается типовой проект при ведении взрывных работ подрядным способом?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1.Организацией-заказчиком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2.Организацией-подрядчиком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3.Организацией-подрядчиком и организацией-заказчиком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6)При какой глубине скважин обязательно дублирование внутрискважинной взрывной сети?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7) Какие способы запрещены при ликвидации отказавших камерных зарядов?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1.Разборка забойки с последующим вводом нового боевика, забойки и взрывания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2.Разборка забойки с последующим извлечением заряда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3.С проведением дополнительных выработок по проекту, утвержденному руководителем предприятия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4.Разборка породы ковшом экскаватора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8) При каком условии может быть восстановлен Талон предупреждения взрывнику, соверши</w:t>
            </w:r>
            <w:r w:rsidRPr="00C17FC0">
              <w:rPr>
                <w:rFonts w:ascii="Times New Roman" w:hAnsi="Times New Roman"/>
                <w:b/>
              </w:rPr>
              <w:t>в</w:t>
            </w:r>
            <w:r w:rsidRPr="00C17FC0">
              <w:rPr>
                <w:rFonts w:ascii="Times New Roman" w:hAnsi="Times New Roman"/>
                <w:b/>
              </w:rPr>
              <w:t xml:space="preserve">шему повторное нарушение требований установленного порядка хранения, транспортирования, использования или учета взрывчатых материалов? 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1.После сдачи экзамена специальной комиссии организации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2.После месячной стажировки и сдачи экзамена комиссии организации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3.После сдачи экзамена по профессии взрывника квалификационной комиссии под председательством представителя территориального органа Ростехнадзора России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4.После лишения права производства взрывных работ на срок до трех месяцев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9) Охрана склада ВМ устанавливается с целью?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1.Обеспечение пропускного режима, контроля ввоза и вывоза ВМ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lastRenderedPageBreak/>
              <w:t>2.Принятие мер при нарушении правил хранения ВМ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3.Предотвращение и пресечение попыток проникновения на склад, хищения ВМ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4.Принятие мер при стихийных бедствиях на складе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  <w:b/>
              </w:rPr>
            </w:pPr>
            <w:r w:rsidRPr="00C17FC0">
              <w:rPr>
                <w:rFonts w:ascii="Times New Roman" w:hAnsi="Times New Roman"/>
                <w:b/>
              </w:rPr>
              <w:t>10) Что включается в проект БВР?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1.Основные параметры БВР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2.Конструкции зарядов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3.Значение звуковых сигналов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4.Опасная зона и охрана этой зоны с учетом объектов, находящихся в ее пределах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5.Мероприятия по безопасности, дополняющие требования Правил</w:t>
            </w:r>
          </w:p>
          <w:p w:rsidR="009F7576" w:rsidRPr="00C17FC0" w:rsidRDefault="009F7576" w:rsidP="008B1780">
            <w:pPr>
              <w:pStyle w:val="af4"/>
              <w:rPr>
                <w:rFonts w:ascii="Times New Roman" w:hAnsi="Times New Roman"/>
              </w:rPr>
            </w:pPr>
            <w:r w:rsidRPr="00C17FC0">
              <w:rPr>
                <w:rFonts w:ascii="Times New Roman" w:hAnsi="Times New Roman"/>
              </w:rPr>
              <w:t>6.Ожидаемые результаты взрыва</w:t>
            </w:r>
          </w:p>
          <w:p w:rsidR="009F7576" w:rsidRPr="00B2471C" w:rsidRDefault="009F7576" w:rsidP="008B1780">
            <w:pPr>
              <w:pStyle w:val="af4"/>
              <w:tabs>
                <w:tab w:val="left" w:pos="993"/>
              </w:tabs>
              <w:ind w:left="720" w:hanging="92"/>
              <w:jc w:val="both"/>
              <w:rPr>
                <w:rFonts w:ascii="Times New Roman" w:eastAsia="MS Mincho" w:hAnsi="Times New Roman"/>
                <w:b/>
              </w:rPr>
            </w:pPr>
          </w:p>
        </w:tc>
      </w:tr>
      <w:tr w:rsidR="009F7576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Default="009F7576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Pr="00A62602" w:rsidRDefault="009F7576" w:rsidP="008B1780">
            <w:pPr>
              <w:rPr>
                <w:sz w:val="20"/>
                <w:szCs w:val="20"/>
              </w:rPr>
            </w:pPr>
            <w:r w:rsidRPr="00A62602">
              <w:rPr>
                <w:sz w:val="20"/>
                <w:szCs w:val="20"/>
              </w:rPr>
              <w:t>- Демонстрировать навыки разработки норм</w:t>
            </w:r>
            <w:r w:rsidRPr="00A62602">
              <w:rPr>
                <w:sz w:val="20"/>
                <w:szCs w:val="20"/>
              </w:rPr>
              <w:t>а</w:t>
            </w:r>
            <w:r w:rsidRPr="00A62602">
              <w:rPr>
                <w:sz w:val="20"/>
                <w:szCs w:val="20"/>
              </w:rPr>
              <w:t>тивной документацией по безопасному прои</w:t>
            </w:r>
            <w:r w:rsidRPr="00A62602">
              <w:rPr>
                <w:sz w:val="20"/>
                <w:szCs w:val="20"/>
              </w:rPr>
              <w:t>з</w:t>
            </w:r>
            <w:r w:rsidRPr="00A62602">
              <w:rPr>
                <w:sz w:val="20"/>
                <w:szCs w:val="20"/>
              </w:rPr>
              <w:t>водству взрывных работ;</w:t>
            </w:r>
          </w:p>
          <w:p w:rsidR="009F7576" w:rsidRDefault="009F7576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A62602">
              <w:rPr>
                <w:color w:val="000000"/>
                <w:sz w:val="20"/>
                <w:szCs w:val="20"/>
                <w:shd w:val="clear" w:color="auto" w:fill="FFFFFF"/>
              </w:rPr>
              <w:t>- Использовать нормативную документацию при проектировании 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7576" w:rsidRDefault="009F7576" w:rsidP="008B1780">
            <w:pPr>
              <w:ind w:firstLine="628"/>
              <w:jc w:val="both"/>
              <w:rPr>
                <w:b/>
                <w:sz w:val="20"/>
                <w:szCs w:val="20"/>
              </w:rPr>
            </w:pPr>
            <w:r w:rsidRPr="00B45E95">
              <w:rPr>
                <w:b/>
                <w:sz w:val="20"/>
                <w:szCs w:val="20"/>
              </w:rPr>
              <w:t xml:space="preserve">Выполнение и защита лабораторных работ </w:t>
            </w:r>
            <w:r>
              <w:rPr>
                <w:b/>
                <w:sz w:val="20"/>
                <w:szCs w:val="20"/>
              </w:rPr>
              <w:t>второго</w:t>
            </w:r>
            <w:r w:rsidRPr="00B45E95">
              <w:rPr>
                <w:b/>
                <w:sz w:val="20"/>
                <w:szCs w:val="20"/>
              </w:rPr>
              <w:t xml:space="preserve"> раздела</w:t>
            </w:r>
            <w:r>
              <w:rPr>
                <w:b/>
                <w:sz w:val="20"/>
                <w:szCs w:val="20"/>
              </w:rPr>
              <w:t>:</w:t>
            </w:r>
          </w:p>
          <w:p w:rsidR="009F7576" w:rsidRPr="005B340B" w:rsidRDefault="009F7576" w:rsidP="008B1780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Порядок выбора и согласования маршрута перевозки ВМ</w:t>
            </w:r>
          </w:p>
          <w:p w:rsidR="009F7576" w:rsidRPr="005B340B" w:rsidRDefault="009F7576" w:rsidP="008B1780">
            <w:pPr>
              <w:pStyle w:val="af3"/>
              <w:ind w:left="993" w:firstLine="0"/>
              <w:rPr>
                <w:sz w:val="20"/>
                <w:szCs w:val="20"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Отказы при ведении взрывных работ</w:t>
            </w:r>
          </w:p>
          <w:p w:rsidR="009F7576" w:rsidRPr="00264A31" w:rsidRDefault="009F7576" w:rsidP="008B1780">
            <w:pPr>
              <w:pStyle w:val="af3"/>
              <w:ind w:left="993" w:firstLine="0"/>
              <w:rPr>
                <w:rFonts w:eastAsia="MS Mincho"/>
                <w:b/>
                <w:lang w:val="ru-RU"/>
              </w:rPr>
            </w:pPr>
            <w:r w:rsidRPr="005B340B">
              <w:rPr>
                <w:sz w:val="20"/>
                <w:szCs w:val="20"/>
                <w:lang w:val="ru-RU"/>
              </w:rPr>
              <w:t>Порядок испытаний ВМ</w:t>
            </w:r>
          </w:p>
        </w:tc>
      </w:tr>
      <w:tr w:rsidR="009F7576" w:rsidRPr="00BC665F" w:rsidTr="008B1780">
        <w:trPr>
          <w:trHeight w:val="225"/>
        </w:trPr>
        <w:tc>
          <w:tcPr>
            <w:tcW w:w="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Default="009F7576" w:rsidP="008B178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F7576" w:rsidRDefault="009F7576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Отраслевыми правилами безопасности при проектировании взрывных работ;</w:t>
            </w:r>
          </w:p>
          <w:p w:rsidR="009F7576" w:rsidRDefault="009F7576" w:rsidP="008B178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- Методами обеспечения безопасности при производстве взрывных работ.</w:t>
            </w:r>
          </w:p>
        </w:tc>
        <w:tc>
          <w:tcPr>
            <w:tcW w:w="3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F7576" w:rsidRDefault="009F7576" w:rsidP="008B1780">
            <w:pPr>
              <w:pStyle w:val="af4"/>
              <w:ind w:left="567" w:firstLine="61"/>
              <w:jc w:val="both"/>
              <w:rPr>
                <w:rFonts w:ascii="Times New Roman" w:eastAsia="MS Mincho" w:hAnsi="Times New Roman"/>
                <w:b/>
              </w:rPr>
            </w:pPr>
            <w:r w:rsidRPr="00B45E95">
              <w:rPr>
                <w:rFonts w:ascii="Times New Roman" w:eastAsia="MS Mincho" w:hAnsi="Times New Roman"/>
                <w:b/>
              </w:rPr>
              <w:t>Контрольная работа №2.</w:t>
            </w:r>
          </w:p>
          <w:tbl>
            <w:tblPr>
              <w:tblW w:w="9570" w:type="dxa"/>
              <w:tblLayout w:type="fixed"/>
              <w:tblLook w:val="01E0"/>
            </w:tblPr>
            <w:tblGrid>
              <w:gridCol w:w="9570"/>
            </w:tblGrid>
            <w:tr w:rsidR="009F7576" w:rsidRPr="00C17FC0" w:rsidTr="008B1780">
              <w:trPr>
                <w:trHeight w:val="2712"/>
              </w:trPr>
              <w:tc>
                <w:tcPr>
                  <w:tcW w:w="9570" w:type="dxa"/>
                </w:tcPr>
                <w:p w:rsidR="009F7576" w:rsidRPr="00C17FC0" w:rsidRDefault="009F7576" w:rsidP="008B1780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1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Какие предприятия имеют право проводить работы связанные с изготовлением, применением, хранением и учетом взрывчатых материалов промышленного назначения?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 Как проверяются электродетонаторы перед выдачей и каков смысл этой проверки?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Какие общие мероприятия по безопасности следует проводить при производстве взрывных работ? Кем они утверждаются?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Какие основные решения должен содержать проект буровзрывных работ?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понимается под отказавшим зарядом? Расскажите о действиях взрывника в случае обнаружения отк</w:t>
                  </w:r>
                  <w:r w:rsidRPr="00C17FC0">
                    <w:rPr>
                      <w:rFonts w:ascii="Times New Roman" w:eastAsia="MS Mincho" w:hAnsi="Times New Roman"/>
                    </w:rPr>
                    <w:t>а</w:t>
                  </w:r>
                  <w:r w:rsidRPr="00C17FC0">
                    <w:rPr>
                      <w:rFonts w:ascii="Times New Roman" w:eastAsia="MS Mincho" w:hAnsi="Times New Roman"/>
                    </w:rPr>
                    <w:t>завшего заряда.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7576" w:rsidRPr="00C17FC0" w:rsidTr="008B1780">
              <w:trPr>
                <w:trHeight w:val="2166"/>
              </w:trPr>
              <w:tc>
                <w:tcPr>
                  <w:tcW w:w="9570" w:type="dxa"/>
                </w:tcPr>
                <w:p w:rsidR="009F7576" w:rsidRPr="00C17FC0" w:rsidRDefault="009F7576" w:rsidP="008B1780">
                  <w:pPr>
                    <w:pStyle w:val="af4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2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Классификация ВМ по условиям применения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Назовите общие требования к электровзрывной сети.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Кто может выполнять взрывные работы? Допускается ли проведение взрывных работ без выдачи пис</w:t>
                  </w:r>
                  <w:r w:rsidRPr="00C17FC0">
                    <w:rPr>
                      <w:rFonts w:ascii="Times New Roman" w:eastAsia="MS Mincho" w:hAnsi="Times New Roman"/>
                    </w:rPr>
                    <w:t>ь</w:t>
                  </w:r>
                  <w:r w:rsidRPr="00C17FC0">
                    <w:rPr>
                      <w:rFonts w:ascii="Times New Roman" w:eastAsia="MS Mincho" w:hAnsi="Times New Roman"/>
                    </w:rPr>
                    <w:t>менного наряда и при отсутствии лица технического надзору?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Расскажите о порядке составления и содержании паспорта буровзрывных работ.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Назовите основные способы ликвидации отказавших шпуровых и скважинных зарядов.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7576" w:rsidRPr="00C17FC0" w:rsidTr="008B1780">
              <w:trPr>
                <w:trHeight w:val="2533"/>
              </w:trPr>
              <w:tc>
                <w:tcPr>
                  <w:tcW w:w="9570" w:type="dxa"/>
                </w:tcPr>
                <w:p w:rsidR="009F7576" w:rsidRPr="00C17FC0" w:rsidRDefault="009F7576" w:rsidP="008B1780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b/>
                      <w:sz w:val="20"/>
                      <w:szCs w:val="20"/>
                    </w:rPr>
                    <w:t>Вариант 3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1. Кем, когда и где проводятся испытания ВМ, каким образом оформляются результаты испытаний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 xml:space="preserve">2. 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Что такое безопасный и гарантийный токи? Назовите их значение для электродетонаторов нормальной чувствительности.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sz w:val="20"/>
                      <w:szCs w:val="20"/>
                    </w:rPr>
                    <w:t>3.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 xml:space="preserve"> В каких случаях при взрывных работах назначается старший взрывник, и каковы его обязанности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4. Что такое опасная зона при взрывных работах? Как определяются ее границы?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5. Как ликвидируются отказавшие заряды в забоях, где установлены мониторы.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9F7576" w:rsidRPr="00C17FC0" w:rsidTr="008B1780">
              <w:trPr>
                <w:trHeight w:val="3207"/>
              </w:trPr>
              <w:tc>
                <w:tcPr>
                  <w:tcW w:w="9570" w:type="dxa"/>
                </w:tcPr>
                <w:p w:rsidR="009F7576" w:rsidRPr="00C17FC0" w:rsidRDefault="009F7576" w:rsidP="008B1780">
                  <w:pPr>
                    <w:ind w:left="180" w:hanging="180"/>
                    <w:jc w:val="center"/>
                    <w:rPr>
                      <w:rFonts w:eastAsia="MS Mincho"/>
                      <w:b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b/>
                      <w:sz w:val="20"/>
                      <w:szCs w:val="20"/>
                    </w:rPr>
                    <w:t>Вариант 4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1. Какие документы должны быть у водителя транспортного средства при перевозке взрывчатых матери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а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лов?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2. Какими приборами проверяется проводимость и сопротивление электровзрывной сети? Когда проводится проверка электровзрывной сети на токопроводимость и сопротивление? Какие при этом должны выпо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л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няться требования безопасности?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3. Назовите основные требования по экипировке взрывника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4. Расскажите о порядке охраны опасной зоны при взрывных работах на земной поверхности и в подземных выработках.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rFonts w:eastAsia="MS Mincho"/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5. Чем определяется порядок ликвидации отказов ВВ с использованием при взрывных работах неэлектрич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е</w:t>
                  </w:r>
                  <w:r w:rsidRPr="00C17FC0">
                    <w:rPr>
                      <w:rFonts w:eastAsia="MS Mincho"/>
                      <w:sz w:val="20"/>
                      <w:szCs w:val="20"/>
                    </w:rPr>
                    <w:t>ских систем инициирования.</w:t>
                  </w:r>
                </w:p>
                <w:p w:rsidR="009F7576" w:rsidRPr="00C17FC0" w:rsidRDefault="009F7576" w:rsidP="008B1780">
                  <w:pPr>
                    <w:ind w:left="180" w:hanging="180"/>
                    <w:rPr>
                      <w:sz w:val="20"/>
                      <w:szCs w:val="20"/>
                    </w:rPr>
                  </w:pPr>
                  <w:r w:rsidRPr="00C17FC0">
                    <w:rPr>
                      <w:rFonts w:eastAsia="MS Mincho"/>
                      <w:sz w:val="20"/>
                      <w:szCs w:val="20"/>
                    </w:rPr>
                    <w:t>6. Определить безопасные расстояния.</w:t>
                  </w:r>
                </w:p>
              </w:tc>
            </w:tr>
            <w:tr w:rsidR="009F7576" w:rsidRPr="00C17FC0" w:rsidTr="008B1780">
              <w:trPr>
                <w:trHeight w:val="2652"/>
              </w:trPr>
              <w:tc>
                <w:tcPr>
                  <w:tcW w:w="9570" w:type="dxa"/>
                </w:tcPr>
                <w:p w:rsidR="009F7576" w:rsidRPr="00C17FC0" w:rsidRDefault="009F7576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5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производится прием, погрузка и выгрузка взрывчатых материалов на железнодорожных тупиках и в складах ВМ организаций, ведущих взрывные работы?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В каких случаях проводится сравнение расчетного и измеренного сопротивления ЭВС. Какие расхожд</w:t>
                  </w:r>
                  <w:r w:rsidRPr="00C17FC0">
                    <w:rPr>
                      <w:rFonts w:ascii="Times New Roman" w:eastAsia="MS Mincho" w:hAnsi="Times New Roman"/>
                    </w:rPr>
                    <w:t>е</w:t>
                  </w:r>
                  <w:r w:rsidRPr="00C17FC0">
                    <w:rPr>
                      <w:rFonts w:ascii="Times New Roman" w:eastAsia="MS Mincho" w:hAnsi="Times New Roman"/>
                    </w:rPr>
                    <w:t>ния расчетного и измеренного сопротивлений допускаются?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По какой технической документации должны выполняться взрывные работы? Кто и каким образом до</w:t>
                  </w:r>
                  <w:r w:rsidRPr="00C17FC0">
                    <w:rPr>
                      <w:rFonts w:ascii="Times New Roman" w:eastAsia="MS Mincho" w:hAnsi="Times New Roman"/>
                    </w:rPr>
                    <w:t>л</w:t>
                  </w:r>
                  <w:r w:rsidRPr="00C17FC0">
                    <w:rPr>
                      <w:rFonts w:ascii="Times New Roman" w:eastAsia="MS Mincho" w:hAnsi="Times New Roman"/>
                    </w:rPr>
                    <w:t>жен быть с ней ознакомлен?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Кому и при каких условиях разрешается проход в опасную зону?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Кто осуществляет допуск рабочих к месту работ после ликвидации отказа?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7576" w:rsidRPr="00C17FC0" w:rsidTr="008B1780">
              <w:trPr>
                <w:trHeight w:val="3414"/>
              </w:trPr>
              <w:tc>
                <w:tcPr>
                  <w:tcW w:w="9570" w:type="dxa"/>
                </w:tcPr>
                <w:p w:rsidR="009F7576" w:rsidRPr="00C17FC0" w:rsidRDefault="009F7576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6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производится доставка ВМ со склада к местам производства взрывных работ? Назовите нормы пер</w:t>
                  </w:r>
                  <w:r w:rsidRPr="00C17FC0">
                    <w:rPr>
                      <w:rFonts w:ascii="Times New Roman" w:eastAsia="MS Mincho" w:hAnsi="Times New Roman"/>
                    </w:rPr>
                    <w:t>е</w:t>
                  </w:r>
                  <w:r w:rsidRPr="00C17FC0">
                    <w:rPr>
                      <w:rFonts w:ascii="Times New Roman" w:eastAsia="MS Mincho" w:hAnsi="Times New Roman"/>
                    </w:rPr>
                    <w:t>носки взрывчатых материалов.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Для чего снимается напряжение со всех источников электроэнергии, находящихся в зоне монтажа ЭВС?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В каких случаях взрывные работы выполняются по проектам?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В каких случаях разрешается замена постов охраны опасной зоны предупредительными аншлагами?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такое боевик? Где и в каком количестве должны изготавливаться боевики?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7576" w:rsidRPr="00C17FC0" w:rsidTr="008B1780">
              <w:trPr>
                <w:trHeight w:val="2346"/>
              </w:trPr>
              <w:tc>
                <w:tcPr>
                  <w:tcW w:w="9570" w:type="dxa"/>
                </w:tcPr>
                <w:p w:rsidR="009F7576" w:rsidRPr="00C17FC0" w:rsidRDefault="009F7576" w:rsidP="008B1780">
                  <w:pPr>
                    <w:pStyle w:val="af4"/>
                    <w:ind w:left="181" w:hanging="181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7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Расскажите о причинах и порядке уничтожение ВМ.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Что должен делать взрывник, если при подаче напряжения взрыва не произошло?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Когда взрывные работы разрешается проводить по паспортам?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Что понимается под запретной зоной при взрывных работах, и в каких случаях она устанавливается?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Что делают с неиспользованными боевиками и кто устанавливает порядок дальнейшей работы с ними?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7576" w:rsidRPr="00C17FC0" w:rsidTr="008B1780">
              <w:trPr>
                <w:trHeight w:val="2679"/>
              </w:trPr>
              <w:tc>
                <w:tcPr>
                  <w:tcW w:w="9570" w:type="dxa"/>
                </w:tcPr>
                <w:p w:rsidR="009F7576" w:rsidRPr="00C17FC0" w:rsidRDefault="009F7576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8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Методы уничтожения взрывчатые материалы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Что такое огневое и электроогневое взрывание? В каких случаях разрешается применять огневой способ инициирования зарядов?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Что такое типовой проект взрывных работ и в каких случаях организация должна его разрабатывать?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Когда при производстве массовых взрывов вводится запретная зона и когда опасная?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С кем согласовывается порядок ведения взрывных работ, на границе опасной зоны которых расположены объекты, имеющие важное значение?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7576" w:rsidRPr="00C17FC0" w:rsidTr="008B1780">
              <w:trPr>
                <w:trHeight w:val="3030"/>
              </w:trPr>
              <w:tc>
                <w:tcPr>
                  <w:tcW w:w="9570" w:type="dxa"/>
                </w:tcPr>
                <w:p w:rsidR="009F7576" w:rsidRPr="00C17FC0" w:rsidRDefault="009F7576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t>Вариант 9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должно проводиться уничтожение ВМ вырыванием.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 xml:space="preserve">2. Чем разрешается поджигать зажигательные и контрольные трубки, в каких случаях разрешается зажигать их спичкой? 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На основании каких нормативных документов разрабатываются проекты и паспорта буровзрывных работ для конкретных условий в организациях, ведущих взрывные работы, в том числе с применением массовых взрывов?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Какие сигналы подаются при производстве взрывных работ? Расскажите о значениях этих сигналов, сп</w:t>
                  </w:r>
                  <w:r w:rsidRPr="00C17FC0">
                    <w:rPr>
                      <w:rFonts w:ascii="Times New Roman" w:eastAsia="MS Mincho" w:hAnsi="Times New Roman"/>
                    </w:rPr>
                    <w:t>о</w:t>
                  </w:r>
                  <w:r w:rsidRPr="00C17FC0">
                    <w:rPr>
                      <w:rFonts w:ascii="Times New Roman" w:eastAsia="MS Mincho" w:hAnsi="Times New Roman"/>
                    </w:rPr>
                    <w:t>собах и порядке подачи.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Назовите основные требования безопасности при изготовлении зажигательных трубок.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  <w:tr w:rsidR="009F7576" w:rsidRPr="00C17FC0" w:rsidTr="008B1780">
              <w:trPr>
                <w:trHeight w:val="2148"/>
              </w:trPr>
              <w:tc>
                <w:tcPr>
                  <w:tcW w:w="9570" w:type="dxa"/>
                </w:tcPr>
                <w:p w:rsidR="009F7576" w:rsidRPr="00C17FC0" w:rsidRDefault="009F7576" w:rsidP="008B1780">
                  <w:pPr>
                    <w:pStyle w:val="af4"/>
                    <w:ind w:left="180" w:hanging="180"/>
                    <w:jc w:val="center"/>
                    <w:rPr>
                      <w:rFonts w:ascii="Times New Roman" w:eastAsia="MS Mincho" w:hAnsi="Times New Roman"/>
                      <w:b/>
                    </w:rPr>
                  </w:pPr>
                  <w:r w:rsidRPr="00C17FC0">
                    <w:rPr>
                      <w:rFonts w:ascii="Times New Roman" w:eastAsia="MS Mincho" w:hAnsi="Times New Roman"/>
                      <w:b/>
                    </w:rPr>
                    <w:lastRenderedPageBreak/>
                    <w:t>Вариант 10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1. Как должно проводиться уничтожение ВМ сжиганием?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2. Назовите требования к длине огнепроводных шнуров в зажигательных трубках.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3. Что понимается под массовым взрывом на земной поверхности и в подземных выработках?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4. Когда и кто допускает людей к месту взрыва после его проведения?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5. Расскажите о порядке выполнения работ по ликвидации отказавших зарядов.</w:t>
                  </w:r>
                </w:p>
                <w:p w:rsidR="009F7576" w:rsidRPr="00C17FC0" w:rsidRDefault="009F7576" w:rsidP="008B1780">
                  <w:pPr>
                    <w:pStyle w:val="af4"/>
                    <w:ind w:left="180" w:hanging="180"/>
                    <w:jc w:val="both"/>
                    <w:rPr>
                      <w:rFonts w:ascii="Times New Roman" w:eastAsia="MS Mincho" w:hAnsi="Times New Roman"/>
                    </w:rPr>
                  </w:pPr>
                  <w:r w:rsidRPr="00C17FC0">
                    <w:rPr>
                      <w:rFonts w:ascii="Times New Roman" w:eastAsia="MS Mincho" w:hAnsi="Times New Roman"/>
                    </w:rPr>
                    <w:t>6. Определить безопасные расстояния.</w:t>
                  </w:r>
                </w:p>
              </w:tc>
            </w:tr>
          </w:tbl>
          <w:p w:rsidR="009F7576" w:rsidRPr="00F01ACD" w:rsidRDefault="009F7576" w:rsidP="008B1780">
            <w:pPr>
              <w:pStyle w:val="af4"/>
              <w:ind w:left="567" w:firstLine="61"/>
              <w:jc w:val="both"/>
              <w:rPr>
                <w:rFonts w:ascii="Times New Roman" w:eastAsia="MS Mincho" w:hAnsi="Times New Roman"/>
              </w:rPr>
            </w:pPr>
          </w:p>
        </w:tc>
      </w:tr>
    </w:tbl>
    <w:p w:rsidR="009F7576" w:rsidRDefault="009F7576" w:rsidP="009F7576">
      <w:pPr>
        <w:pStyle w:val="Style4"/>
        <w:widowControl/>
        <w:ind w:firstLine="567"/>
        <w:jc w:val="both"/>
        <w:rPr>
          <w:rStyle w:val="FontStyle20"/>
        </w:rPr>
      </w:pPr>
    </w:p>
    <w:p w:rsidR="009F7576" w:rsidRDefault="009F7576" w:rsidP="009F7576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sz w:val="24"/>
          <w:szCs w:val="24"/>
        </w:rPr>
      </w:pPr>
    </w:p>
    <w:p w:rsidR="009F7576" w:rsidRDefault="009F7576" w:rsidP="009F7576">
      <w:pPr>
        <w:rPr>
          <w:rStyle w:val="FontStyle20"/>
          <w:rFonts w:ascii="Times New Roman" w:hAnsi="Times New Roman"/>
          <w:sz w:val="24"/>
          <w:szCs w:val="24"/>
        </w:rPr>
        <w:sectPr w:rsidR="009F7576" w:rsidSect="009D67F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9F7576" w:rsidRPr="00CA3644" w:rsidRDefault="009F7576" w:rsidP="009F7576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9F7576" w:rsidRPr="00CA3644" w:rsidRDefault="009F7576" w:rsidP="009F7576">
      <w:pPr>
        <w:ind w:firstLine="709"/>
        <w:jc w:val="both"/>
      </w:pPr>
      <w:r w:rsidRPr="00CA3644">
        <w:t>Промежуточная аттестация по дисциплине «</w:t>
      </w:r>
      <w:r>
        <w:t>Технология и безопасность взрывных р</w:t>
      </w:r>
      <w:r>
        <w:t>а</w:t>
      </w:r>
      <w:r>
        <w:t>бот</w:t>
      </w:r>
      <w:r w:rsidRPr="00CA3644">
        <w:t>» включает теоретические вопросы, позволяющие оценить уровень усвоения обучающ</w:t>
      </w:r>
      <w:r w:rsidRPr="00CA3644">
        <w:t>и</w:t>
      </w:r>
      <w:r w:rsidRPr="00CA3644">
        <w:t>мися знаний, и практические задания, выявляющие степень сформиро</w:t>
      </w:r>
      <w:r>
        <w:t>ванн</w:t>
      </w:r>
      <w:r w:rsidRPr="00CA3644">
        <w:t xml:space="preserve">ости умений и владений, проводится в форме </w:t>
      </w:r>
      <w:r w:rsidR="00453A17">
        <w:t>зачета</w:t>
      </w:r>
      <w:r w:rsidRPr="00CA3644">
        <w:t>.</w:t>
      </w:r>
    </w:p>
    <w:p w:rsidR="00453A17" w:rsidRPr="00835FE3" w:rsidRDefault="00453A17" w:rsidP="00453A17">
      <w:pPr>
        <w:ind w:firstLine="567"/>
        <w:rPr>
          <w:b/>
        </w:rPr>
      </w:pPr>
      <w:r w:rsidRPr="00835FE3">
        <w:rPr>
          <w:b/>
        </w:rPr>
        <w:t>Показатели и критерии оценивания зачета:</w:t>
      </w:r>
    </w:p>
    <w:p w:rsidR="00453A17" w:rsidRPr="00835FE3" w:rsidRDefault="00453A17" w:rsidP="00453A17">
      <w:r w:rsidRPr="00835FE3">
        <w:t xml:space="preserve">– на оценку </w:t>
      </w:r>
      <w:r w:rsidRPr="00835FE3">
        <w:rPr>
          <w:b/>
        </w:rPr>
        <w:t xml:space="preserve">«зачтено» </w:t>
      </w:r>
      <w:r w:rsidRPr="00835FE3">
        <w:t>– обучающийся демонстрирует от высокого до порогового уровня сформированности компетенций:</w:t>
      </w:r>
    </w:p>
    <w:p w:rsidR="00453A17" w:rsidRPr="00835FE3" w:rsidRDefault="00453A17" w:rsidP="00453A17">
      <w:pPr>
        <w:widowControl w:val="0"/>
        <w:numPr>
          <w:ilvl w:val="0"/>
          <w:numId w:val="42"/>
        </w:numPr>
        <w:autoSpaceDE w:val="0"/>
        <w:autoSpaceDN w:val="0"/>
        <w:adjustRightInd w:val="0"/>
        <w:jc w:val="both"/>
      </w:pPr>
      <w:r w:rsidRPr="00835FE3">
        <w:t>всестороннее, систематическое и глубокое знание учебного материала, свободно в</w:t>
      </w:r>
      <w:r w:rsidRPr="00835FE3">
        <w:t>ы</w:t>
      </w:r>
      <w:r w:rsidRPr="00835FE3">
        <w:t xml:space="preserve">полняет практические задания, свободно оперирует знаниями, умениями, применяет их в ситуациях повышенной сложности. </w:t>
      </w:r>
    </w:p>
    <w:p w:rsidR="00453A17" w:rsidRPr="00835FE3" w:rsidRDefault="00453A17" w:rsidP="00453A17">
      <w:pPr>
        <w:widowControl w:val="0"/>
        <w:numPr>
          <w:ilvl w:val="0"/>
          <w:numId w:val="42"/>
        </w:numPr>
        <w:autoSpaceDE w:val="0"/>
        <w:autoSpaceDN w:val="0"/>
        <w:adjustRightInd w:val="0"/>
        <w:jc w:val="both"/>
      </w:pPr>
      <w:r w:rsidRPr="00835FE3">
        <w:t>основные знания, умения освоены, но допускаются незначительные ошибки, неточн</w:t>
      </w:r>
      <w:r w:rsidRPr="00835FE3">
        <w:t>о</w:t>
      </w:r>
      <w:r w:rsidRPr="00835FE3">
        <w:t>сти, затруднения при аналитических операциях, переносе знаний и умений на новые, нестандартные ситуации.</w:t>
      </w:r>
    </w:p>
    <w:p w:rsidR="00453A17" w:rsidRPr="00835FE3" w:rsidRDefault="00453A17" w:rsidP="00453A17">
      <w:pPr>
        <w:widowControl w:val="0"/>
        <w:numPr>
          <w:ilvl w:val="0"/>
          <w:numId w:val="42"/>
        </w:numPr>
        <w:autoSpaceDE w:val="0"/>
        <w:autoSpaceDN w:val="0"/>
        <w:adjustRightInd w:val="0"/>
        <w:jc w:val="both"/>
      </w:pPr>
      <w:r w:rsidRPr="00835FE3">
        <w:t>в ходе контрольных мероприятий допускаются ошибки, проявляется отсутствие о</w:t>
      </w:r>
      <w:r w:rsidRPr="00835FE3">
        <w:t>т</w:t>
      </w:r>
      <w:r w:rsidRPr="00835FE3">
        <w:t>дельных знаний, умений, навыков, обучающийся испытывает значительные затрудн</w:t>
      </w:r>
      <w:r w:rsidRPr="00835FE3">
        <w:t>е</w:t>
      </w:r>
      <w:r w:rsidRPr="00835FE3">
        <w:t>ния при оперировании знаниями и умениями при их переносе на новые ситуации.</w:t>
      </w:r>
    </w:p>
    <w:p w:rsidR="00453A17" w:rsidRPr="00835FE3" w:rsidRDefault="00453A17" w:rsidP="00453A17">
      <w:pPr>
        <w:jc w:val="both"/>
      </w:pPr>
      <w:r w:rsidRPr="00835FE3">
        <w:t xml:space="preserve">– на оценку </w:t>
      </w:r>
      <w:r w:rsidRPr="00835FE3">
        <w:rPr>
          <w:b/>
        </w:rPr>
        <w:t>«не</w:t>
      </w:r>
      <w:r>
        <w:rPr>
          <w:b/>
        </w:rPr>
        <w:t xml:space="preserve"> </w:t>
      </w:r>
      <w:r w:rsidRPr="00835FE3">
        <w:rPr>
          <w:b/>
        </w:rPr>
        <w:t xml:space="preserve">зачтено» </w:t>
      </w:r>
      <w:r w:rsidRPr="00835FE3">
        <w:t>– обучающийся демонстрирует знания не более 20% теоретическ</w:t>
      </w:r>
      <w:r w:rsidRPr="00835FE3">
        <w:t>о</w:t>
      </w:r>
      <w:r w:rsidRPr="00835FE3">
        <w:t>го материала, допускает существенные ошибки, не может показать интеллектуальные нав</w:t>
      </w:r>
      <w:r w:rsidRPr="00835FE3">
        <w:t>ы</w:t>
      </w:r>
      <w:r w:rsidRPr="00835FE3">
        <w:t>ки решения простых задач; обучающийся не может показать знания на уровне воспроизвед</w:t>
      </w:r>
      <w:r w:rsidRPr="00835FE3">
        <w:t>е</w:t>
      </w:r>
      <w:r w:rsidRPr="00835FE3">
        <w:t>ния и объяснения информации, не может показать интеллектуальные навыки решения пр</w:t>
      </w:r>
      <w:r w:rsidRPr="00835FE3">
        <w:t>о</w:t>
      </w:r>
      <w:r w:rsidRPr="00835FE3">
        <w:t>стых задач.</w:t>
      </w:r>
    </w:p>
    <w:p w:rsidR="009F7576" w:rsidRDefault="009F7576" w:rsidP="009F7576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9F7576" w:rsidRDefault="009F7576" w:rsidP="009F7576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F7576" w:rsidRPr="00323558" w:rsidRDefault="009F7576" w:rsidP="009F7576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9F7576" w:rsidRPr="00323558" w:rsidRDefault="009F7576" w:rsidP="009F7576">
      <w:pPr>
        <w:ind w:left="709" w:hanging="142"/>
        <w:rPr>
          <w:b/>
          <w:bCs/>
        </w:rPr>
      </w:pPr>
    </w:p>
    <w:p w:rsidR="006D31DF" w:rsidRPr="0003426A" w:rsidRDefault="006D31DF" w:rsidP="006D31DF">
      <w:pPr>
        <w:pStyle w:val="Style10"/>
        <w:widowControl/>
        <w:ind w:firstLine="720"/>
        <w:rPr>
          <w:rStyle w:val="FontStyle22"/>
        </w:rPr>
      </w:pPr>
      <w:r w:rsidRPr="0003426A">
        <w:rPr>
          <w:rStyle w:val="FontStyle18"/>
          <w:sz w:val="24"/>
          <w:szCs w:val="24"/>
        </w:rPr>
        <w:t xml:space="preserve">а) Основная </w:t>
      </w:r>
      <w:r w:rsidRPr="0003426A">
        <w:rPr>
          <w:rStyle w:val="FontStyle22"/>
          <w:b/>
        </w:rPr>
        <w:t>литература:</w:t>
      </w:r>
      <w:r w:rsidRPr="0003426A">
        <w:rPr>
          <w:rStyle w:val="FontStyle22"/>
        </w:rPr>
        <w:t xml:space="preserve"> </w:t>
      </w:r>
    </w:p>
    <w:p w:rsidR="006D31DF" w:rsidRDefault="006D31DF" w:rsidP="006D31DF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1. </w:t>
      </w:r>
      <w:r>
        <w:rPr>
          <w:color w:val="111111"/>
          <w:shd w:val="clear" w:color="auto" w:fill="FFFFFF"/>
        </w:rPr>
        <w:t>Катанов, И.Б. Технология и безопасность взрывных работ [Электронный ресурс] : учебное пособие / И.Б. Катанов. — Электрон. дан. — Кемерово : КузГТУ имени Т.Ф. Горб</w:t>
      </w:r>
      <w:r>
        <w:rPr>
          <w:color w:val="111111"/>
          <w:shd w:val="clear" w:color="auto" w:fill="FFFFFF"/>
        </w:rPr>
        <w:t>а</w:t>
      </w:r>
      <w:r>
        <w:rPr>
          <w:color w:val="111111"/>
          <w:shd w:val="clear" w:color="auto" w:fill="FFFFFF"/>
        </w:rPr>
        <w:t xml:space="preserve">чева, 2012. — 112 с. — Режим доступа: </w:t>
      </w:r>
      <w:hyperlink r:id="rId52" w:history="1">
        <w:r w:rsidRPr="00E63D1A">
          <w:rPr>
            <w:rStyle w:val="af"/>
            <w:shd w:val="clear" w:color="auto" w:fill="FFFFFF"/>
          </w:rPr>
          <w:t>https://e.lanbook.com/book/69448</w:t>
        </w:r>
      </w:hyperlink>
      <w:r>
        <w:rPr>
          <w:color w:val="111111"/>
          <w:shd w:val="clear" w:color="auto" w:fill="FFFFFF"/>
        </w:rPr>
        <w:t>. — Загл. с экрана.</w:t>
      </w:r>
    </w:p>
    <w:p w:rsidR="006D31DF" w:rsidRDefault="006D31DF" w:rsidP="006D31DF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2. </w:t>
      </w:r>
      <w:r w:rsidRPr="00E63D1A">
        <w:rPr>
          <w:snapToGrid w:val="0"/>
        </w:rPr>
        <w:t>Белин, В.А. Технология и безопасность взрывных работ : учебное пособие / В.А. Б</w:t>
      </w:r>
      <w:r w:rsidRPr="00E63D1A">
        <w:rPr>
          <w:snapToGrid w:val="0"/>
        </w:rPr>
        <w:t>е</w:t>
      </w:r>
      <w:r w:rsidRPr="00E63D1A">
        <w:rPr>
          <w:snapToGrid w:val="0"/>
        </w:rPr>
        <w:t xml:space="preserve">лин, М.Г. Горбонос, Р.Л. Коротков. — Москва : МИСИС, 2019. — 74 с. — ISBN 978-5-907061-08-8. — Текст : электронный // Электронно-библиотечная система «Лань» : [сайт]. — URL: </w:t>
      </w:r>
      <w:hyperlink r:id="rId53" w:history="1">
        <w:r w:rsidRPr="00E63D1A">
          <w:rPr>
            <w:rStyle w:val="af"/>
            <w:snapToGrid w:val="0"/>
          </w:rPr>
          <w:t>https://e.lanbook.com/book/116909</w:t>
        </w:r>
      </w:hyperlink>
      <w:r w:rsidRPr="00E63D1A">
        <w:rPr>
          <w:snapToGrid w:val="0"/>
        </w:rPr>
        <w:t xml:space="preserve"> (дата обращения: 30.10.2019). — Режим доступа: для авториз. пользователей.</w:t>
      </w:r>
    </w:p>
    <w:p w:rsidR="006D31DF" w:rsidRDefault="006D31DF" w:rsidP="006D31DF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3. </w:t>
      </w:r>
      <w:r w:rsidRPr="00E54F80">
        <w:rPr>
          <w:snapToGrid w:val="0"/>
        </w:rPr>
        <w:t>Кутузов, Б.Н. Проектирование и организация взрывных работ : учебник / Б.Н. Кут</w:t>
      </w:r>
      <w:r w:rsidRPr="00E54F80">
        <w:rPr>
          <w:snapToGrid w:val="0"/>
        </w:rPr>
        <w:t>у</w:t>
      </w:r>
      <w:r w:rsidRPr="00E54F80">
        <w:rPr>
          <w:snapToGrid w:val="0"/>
        </w:rPr>
        <w:t xml:space="preserve">зов, В.А. Белин. — Москва : Горная книга, 2012. — 416 с. — ISBN 978-5-98672-283-2. — Текст : электронный // Лань : электронно-библиотечная система. — URL: </w:t>
      </w:r>
      <w:hyperlink r:id="rId54" w:history="1">
        <w:r w:rsidRPr="00E54F80">
          <w:rPr>
            <w:rStyle w:val="af"/>
            <w:snapToGrid w:val="0"/>
          </w:rPr>
          <w:t>https://e.lanbook.com/book/66436</w:t>
        </w:r>
      </w:hyperlink>
      <w:r w:rsidRPr="00E54F80">
        <w:rPr>
          <w:snapToGrid w:val="0"/>
        </w:rPr>
        <w:t xml:space="preserve"> (дата обращения: 05.02.2020). — Режим доступа: для авт</w:t>
      </w:r>
      <w:r w:rsidRPr="00E54F80">
        <w:rPr>
          <w:snapToGrid w:val="0"/>
        </w:rPr>
        <w:t>о</w:t>
      </w:r>
      <w:r w:rsidRPr="00E54F80">
        <w:rPr>
          <w:snapToGrid w:val="0"/>
        </w:rPr>
        <w:t>риз. пользователей.</w:t>
      </w:r>
    </w:p>
    <w:p w:rsidR="006D31DF" w:rsidRPr="00577B79" w:rsidRDefault="006D31DF" w:rsidP="006D31DF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</w:p>
    <w:p w:rsidR="006D31DF" w:rsidRPr="00323558" w:rsidRDefault="006D31DF" w:rsidP="006D31DF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323558">
        <w:rPr>
          <w:rStyle w:val="FontStyle22"/>
          <w:b/>
          <w:sz w:val="24"/>
          <w:szCs w:val="24"/>
        </w:rPr>
        <w:t>б) Дополнительная литература:</w:t>
      </w:r>
    </w:p>
    <w:p w:rsidR="006D31DF" w:rsidRDefault="006D31DF" w:rsidP="006D31DF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AE1F7C">
        <w:rPr>
          <w:sz w:val="24"/>
          <w:szCs w:val="24"/>
        </w:rPr>
        <w:t>Взрывное разрушение горных пород. Расчет параметров буровзрывных работ на о</w:t>
      </w:r>
      <w:r w:rsidRPr="00AE1F7C">
        <w:rPr>
          <w:sz w:val="24"/>
          <w:szCs w:val="24"/>
        </w:rPr>
        <w:t>т</w:t>
      </w:r>
      <w:r w:rsidRPr="00AE1F7C">
        <w:rPr>
          <w:sz w:val="24"/>
          <w:szCs w:val="24"/>
        </w:rPr>
        <w:t>крытых горных разработках : учебное пособие / В.А. Белин, М.Г. Горбонос, Р.Л. Коротков, И.Т. Ким. — Москва : МИСИС, 2019. — 97 с. — ISBN 978-5-907061-09-5. — Текст : эле</w:t>
      </w:r>
      <w:r w:rsidRPr="00AE1F7C">
        <w:rPr>
          <w:sz w:val="24"/>
          <w:szCs w:val="24"/>
        </w:rPr>
        <w:t>к</w:t>
      </w:r>
      <w:r w:rsidRPr="00AE1F7C">
        <w:rPr>
          <w:sz w:val="24"/>
          <w:szCs w:val="24"/>
        </w:rPr>
        <w:t xml:space="preserve">тронный // Лань : электронно-библиотечная система. — URL: </w:t>
      </w:r>
      <w:hyperlink r:id="rId55" w:history="1">
        <w:r w:rsidRPr="00AE1F7C">
          <w:rPr>
            <w:rStyle w:val="af"/>
            <w:sz w:val="24"/>
            <w:szCs w:val="24"/>
          </w:rPr>
          <w:t>https://e.lanbook.com/book/116910</w:t>
        </w:r>
      </w:hyperlink>
      <w:r w:rsidRPr="00AE1F7C">
        <w:rPr>
          <w:sz w:val="24"/>
          <w:szCs w:val="24"/>
        </w:rPr>
        <w:t xml:space="preserve"> (дата обращения: 05.02.2020). — Режим доступа: для авт</w:t>
      </w:r>
      <w:r w:rsidRPr="00AE1F7C">
        <w:rPr>
          <w:sz w:val="24"/>
          <w:szCs w:val="24"/>
        </w:rPr>
        <w:t>о</w:t>
      </w:r>
      <w:r w:rsidRPr="00AE1F7C">
        <w:rPr>
          <w:sz w:val="24"/>
          <w:szCs w:val="24"/>
        </w:rPr>
        <w:t>риз. пользователей.</w:t>
      </w:r>
    </w:p>
    <w:p w:rsidR="006D31DF" w:rsidRPr="00F61DD3" w:rsidRDefault="006D31DF" w:rsidP="006D31DF">
      <w:pPr>
        <w:pStyle w:val="31"/>
        <w:spacing w:after="0"/>
        <w:ind w:left="0" w:firstLine="53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Pr="00F61DD3">
        <w:rPr>
          <w:sz w:val="24"/>
          <w:szCs w:val="24"/>
        </w:rPr>
        <w:t xml:space="preserve"> Эткин М.Б., Азаркович А.Е. Взрывные работы в энергетическом и промышленном строительстве: Научно-практическое руководство.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 xml:space="preserve">М.: </w:t>
      </w:r>
      <w:r>
        <w:rPr>
          <w:sz w:val="24"/>
          <w:szCs w:val="24"/>
        </w:rPr>
        <w:t>МГГУ</w:t>
      </w:r>
      <w:r w:rsidRPr="00F61DD3">
        <w:rPr>
          <w:sz w:val="24"/>
          <w:szCs w:val="24"/>
        </w:rPr>
        <w:t>, 2004.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-3</w:t>
      </w:r>
      <w:r>
        <w:rPr>
          <w:sz w:val="24"/>
          <w:szCs w:val="24"/>
        </w:rPr>
        <w:t xml:space="preserve"> </w:t>
      </w:r>
      <w:r w:rsidRPr="00F61DD3">
        <w:rPr>
          <w:sz w:val="24"/>
          <w:szCs w:val="24"/>
        </w:rPr>
        <w:t>17с.</w:t>
      </w:r>
    </w:p>
    <w:p w:rsidR="006D31DF" w:rsidRDefault="006D31DF" w:rsidP="006D31DF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lastRenderedPageBreak/>
        <w:t xml:space="preserve">3. </w:t>
      </w:r>
      <w:r w:rsidRPr="00F61DD3">
        <w:t>Матвейчук В.В., Чурсалов В.П. Взрывные работы: Учебное пособие.</w:t>
      </w:r>
      <w:r>
        <w:t xml:space="preserve"> </w:t>
      </w:r>
      <w:r w:rsidRPr="00F61DD3">
        <w:t>-</w:t>
      </w:r>
      <w:r>
        <w:t xml:space="preserve"> </w:t>
      </w:r>
      <w:r w:rsidRPr="00F61DD3">
        <w:t>М.: Академ</w:t>
      </w:r>
      <w:r w:rsidRPr="00F61DD3">
        <w:t>и</w:t>
      </w:r>
      <w:r w:rsidRPr="00F61DD3">
        <w:t>ческий Проект, 2002.-384с.</w:t>
      </w:r>
    </w:p>
    <w:p w:rsidR="006D31DF" w:rsidRDefault="006D31DF" w:rsidP="006D31DF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>4. Кутузов Б.Н. Методы ведения взрывных работ. Ч 1. Разрушение горных пород взр</w:t>
      </w:r>
      <w:r>
        <w:rPr>
          <w:snapToGrid w:val="0"/>
        </w:rPr>
        <w:t>ы</w:t>
      </w:r>
      <w:r>
        <w:rPr>
          <w:snapToGrid w:val="0"/>
        </w:rPr>
        <w:t>вом: Учебник для вузов.- М.: Изд-во МГГУ, 2009. -472 с.</w:t>
      </w:r>
    </w:p>
    <w:p w:rsidR="006D31DF" w:rsidRDefault="006D31DF" w:rsidP="006D31DF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>5. Федеральные нормы и правила в области промышленной безопасности «П</w:t>
      </w:r>
      <w:r w:rsidRPr="00744A4D">
        <w:rPr>
          <w:snapToGrid w:val="0"/>
        </w:rPr>
        <w:t>равила безопасности при вз</w:t>
      </w:r>
      <w:r>
        <w:rPr>
          <w:snapToGrid w:val="0"/>
        </w:rPr>
        <w:t>рывных работах». М.: Недра, 2019.</w:t>
      </w:r>
    </w:p>
    <w:p w:rsidR="006D31DF" w:rsidRPr="00577B79" w:rsidRDefault="006D31DF" w:rsidP="006D31DF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  <w:r>
        <w:rPr>
          <w:snapToGrid w:val="0"/>
        </w:rPr>
        <w:t xml:space="preserve">6. </w:t>
      </w:r>
      <w:r w:rsidRPr="00577B79">
        <w:rPr>
          <w:shd w:val="clear" w:color="auto" w:fill="F2F2F2"/>
        </w:rPr>
        <w:t>Эмульсионные ВВ, гранэмиты и ANFO: структура, инициирование, физико-технические основы создания : учебное пособие / С.А. Горинов, Б.Н. Кутузов, Е.П. Собина, И.Ю. Маслов. — Москва : Горная книга, 2011. — 64 с. — ISBN 0236-1493. — Текст : эле</w:t>
      </w:r>
      <w:r w:rsidRPr="00577B79">
        <w:rPr>
          <w:shd w:val="clear" w:color="auto" w:fill="F2F2F2"/>
        </w:rPr>
        <w:t>к</w:t>
      </w:r>
      <w:r w:rsidRPr="00577B79">
        <w:rPr>
          <w:shd w:val="clear" w:color="auto" w:fill="F2F2F2"/>
        </w:rPr>
        <w:t xml:space="preserve">тронный // Лань : электронно-библиотечная система. — URL: </w:t>
      </w:r>
      <w:hyperlink r:id="rId56" w:history="1">
        <w:r w:rsidRPr="00E54F80">
          <w:rPr>
            <w:rStyle w:val="af"/>
            <w:shd w:val="clear" w:color="auto" w:fill="F2F2F2"/>
          </w:rPr>
          <w:t>https://e.lanbook.com/book/49678</w:t>
        </w:r>
      </w:hyperlink>
      <w:r w:rsidRPr="00577B79">
        <w:rPr>
          <w:shd w:val="clear" w:color="auto" w:fill="F2F2F2"/>
        </w:rPr>
        <w:t xml:space="preserve"> (дата обращения: 05.02.2020). — Режим доступа: для авт</w:t>
      </w:r>
      <w:r w:rsidRPr="00577B79">
        <w:rPr>
          <w:shd w:val="clear" w:color="auto" w:fill="F2F2F2"/>
        </w:rPr>
        <w:t>о</w:t>
      </w:r>
      <w:r w:rsidRPr="00577B79">
        <w:rPr>
          <w:shd w:val="clear" w:color="auto" w:fill="F2F2F2"/>
        </w:rPr>
        <w:t>риз. пользователей.</w:t>
      </w:r>
    </w:p>
    <w:p w:rsidR="006D31DF" w:rsidRDefault="006D31DF" w:rsidP="006D31DF">
      <w:pPr>
        <w:tabs>
          <w:tab w:val="left" w:pos="1440"/>
          <w:tab w:val="left" w:pos="9648"/>
        </w:tabs>
        <w:ind w:firstLine="567"/>
        <w:jc w:val="both"/>
        <w:rPr>
          <w:snapToGrid w:val="0"/>
        </w:rPr>
      </w:pPr>
    </w:p>
    <w:p w:rsidR="006D31DF" w:rsidRPr="00F61DD3" w:rsidRDefault="006D31DF" w:rsidP="006D31DF">
      <w:pPr>
        <w:pStyle w:val="31"/>
        <w:spacing w:after="0"/>
        <w:ind w:left="0" w:firstLine="539"/>
        <w:jc w:val="both"/>
        <w:rPr>
          <w:sz w:val="24"/>
          <w:szCs w:val="24"/>
        </w:rPr>
      </w:pPr>
    </w:p>
    <w:p w:rsidR="006D31DF" w:rsidRPr="00323558" w:rsidRDefault="006D31DF" w:rsidP="006D31DF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 w:rsidRPr="00323558">
        <w:rPr>
          <w:rStyle w:val="FontStyle15"/>
          <w:spacing w:val="40"/>
          <w:sz w:val="24"/>
          <w:szCs w:val="24"/>
        </w:rPr>
        <w:t>в</w:t>
      </w:r>
      <w:r w:rsidRPr="00323558">
        <w:rPr>
          <w:rStyle w:val="FontStyle15"/>
          <w:b w:val="0"/>
          <w:spacing w:val="40"/>
          <w:sz w:val="24"/>
          <w:szCs w:val="24"/>
        </w:rPr>
        <w:t>)</w:t>
      </w:r>
      <w:r w:rsidRPr="00323558">
        <w:rPr>
          <w:rStyle w:val="FontStyle15"/>
          <w:b w:val="0"/>
          <w:sz w:val="24"/>
          <w:szCs w:val="24"/>
        </w:rPr>
        <w:t xml:space="preserve"> </w:t>
      </w:r>
      <w:r w:rsidRPr="00323558">
        <w:rPr>
          <w:rStyle w:val="FontStyle21"/>
          <w:b/>
          <w:sz w:val="24"/>
          <w:szCs w:val="24"/>
        </w:rPr>
        <w:t>Методические указания:</w:t>
      </w:r>
    </w:p>
    <w:p w:rsidR="006D31DF" w:rsidRPr="00744A4D" w:rsidRDefault="006D31DF" w:rsidP="006D31DF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1 Угольников В.К., Симонов П.С., Денисов С.Е. Способы и средства взрывных работ. Часть 1. Огневое взрывание. - Магнитогорск: МГТУ, 2001. - 18 с.</w:t>
      </w:r>
    </w:p>
    <w:p w:rsidR="006D31DF" w:rsidRPr="00744A4D" w:rsidRDefault="006D31DF" w:rsidP="006D31DF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2 Угольников В.К., Симонов П.С. Способы и средства взрывных работ. Часть 2. Эле</w:t>
      </w:r>
      <w:r w:rsidRPr="00744A4D">
        <w:t>к</w:t>
      </w:r>
      <w:r>
        <w:t>трическое взрывание.</w:t>
      </w:r>
      <w:r w:rsidRPr="00744A4D">
        <w:t xml:space="preserve"> Магнитогорск: МГТУ, 2001. - 18 с.</w:t>
      </w:r>
    </w:p>
    <w:p w:rsidR="006D31DF" w:rsidRPr="00744A4D" w:rsidRDefault="006D31DF" w:rsidP="006D31DF">
      <w:pPr>
        <w:pStyle w:val="a5"/>
        <w:tabs>
          <w:tab w:val="left" w:pos="1584"/>
          <w:tab w:val="decimal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firstLine="539"/>
        <w:jc w:val="both"/>
      </w:pPr>
      <w:r w:rsidRPr="00744A4D">
        <w:t>3 Угольников В.К., Симонов П.С. Техн</w:t>
      </w:r>
      <w:r>
        <w:t>ология взрывания с помощью ДШ.</w:t>
      </w:r>
      <w:r w:rsidRPr="00744A4D">
        <w:t xml:space="preserve"> Магнит</w:t>
      </w:r>
      <w:r w:rsidRPr="00744A4D">
        <w:t>о</w:t>
      </w:r>
      <w:r w:rsidRPr="00744A4D">
        <w:t>горск: МГТУ, 2001. - 18 с.</w:t>
      </w:r>
    </w:p>
    <w:p w:rsidR="006D31DF" w:rsidRDefault="006D31DF" w:rsidP="006D31DF">
      <w:pPr>
        <w:tabs>
          <w:tab w:val="left" w:pos="1440"/>
          <w:tab w:val="left" w:pos="9648"/>
        </w:tabs>
        <w:ind w:firstLine="539"/>
        <w:jc w:val="both"/>
      </w:pPr>
      <w:r w:rsidRPr="00744A4D">
        <w:rPr>
          <w:snapToGrid w:val="0"/>
        </w:rPr>
        <w:t>4 Средства и технология взрывания с помощью неэлектрических систем иницииров</w:t>
      </w:r>
      <w:r w:rsidRPr="00744A4D">
        <w:rPr>
          <w:snapToGrid w:val="0"/>
        </w:rPr>
        <w:t>а</w:t>
      </w:r>
      <w:r w:rsidRPr="00744A4D">
        <w:rPr>
          <w:snapToGrid w:val="0"/>
        </w:rPr>
        <w:t>ния.</w:t>
      </w:r>
      <w:r>
        <w:t xml:space="preserve"> </w:t>
      </w:r>
      <w:r w:rsidRPr="00744A4D">
        <w:t>Магнитогорск: МГТУ, 2004. - 34 с.</w:t>
      </w:r>
    </w:p>
    <w:p w:rsidR="006D31DF" w:rsidRPr="00744A4D" w:rsidRDefault="006D31DF" w:rsidP="006D31DF">
      <w:pPr>
        <w:tabs>
          <w:tab w:val="left" w:pos="1440"/>
          <w:tab w:val="left" w:pos="9648"/>
        </w:tabs>
        <w:ind w:firstLine="539"/>
        <w:jc w:val="both"/>
        <w:rPr>
          <w:snapToGrid w:val="0"/>
        </w:rPr>
      </w:pPr>
      <w:r>
        <w:t>5. Угольников В.К., Угольников Н.В. Основная документация при производстве взры</w:t>
      </w:r>
      <w:r>
        <w:t>в</w:t>
      </w:r>
      <w:r>
        <w:t>ных работ: методические указания к практическим работам по дисциплине «Технология и безопасность взрывных работ». Магнитогорск: Изд-во Магнитогорск. гос. техн. ун-та им. Г.И. Носова, 2011. 41 с.</w:t>
      </w:r>
    </w:p>
    <w:p w:rsidR="006D31DF" w:rsidRDefault="006D31DF" w:rsidP="006D31DF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39"/>
        <w:jc w:val="both"/>
        <w:rPr>
          <w:snapToGrid w:val="0"/>
        </w:rPr>
      </w:pPr>
      <w:r w:rsidRPr="00666C73">
        <w:rPr>
          <w:rStyle w:val="FontStyle22"/>
        </w:rPr>
        <w:t>6</w:t>
      </w:r>
      <w:r w:rsidRPr="007F7556">
        <w:rPr>
          <w:snapToGrid w:val="0"/>
        </w:rPr>
        <w:t xml:space="preserve">. </w:t>
      </w:r>
      <w:r>
        <w:rPr>
          <w:snapToGrid w:val="0"/>
        </w:rPr>
        <w:t>Угольников В.К., Угольников Н.В. Действие взрыва в массиве горных пород: лабор</w:t>
      </w:r>
      <w:r>
        <w:rPr>
          <w:snapToGrid w:val="0"/>
        </w:rPr>
        <w:t>а</w:t>
      </w:r>
      <w:r>
        <w:rPr>
          <w:snapToGrid w:val="0"/>
        </w:rPr>
        <w:t>торный практикум по дисциплинам «Разрушение горных пород при ОГР», «Технология и безопасность взрывных работ» для студентов специальностей 130403, 130402, 130405. Ма</w:t>
      </w:r>
      <w:r>
        <w:rPr>
          <w:snapToGrid w:val="0"/>
        </w:rPr>
        <w:t>г</w:t>
      </w:r>
      <w:r>
        <w:rPr>
          <w:snapToGrid w:val="0"/>
        </w:rPr>
        <w:t>нитогорск: ГОУ ВПО «МГТУ», 2010. – 21 с.</w:t>
      </w:r>
    </w:p>
    <w:p w:rsidR="006D31DF" w:rsidRDefault="006D31DF" w:rsidP="006D31DF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40"/>
        <w:jc w:val="both"/>
        <w:rPr>
          <w:snapToGrid w:val="0"/>
        </w:rPr>
      </w:pPr>
      <w:r>
        <w:rPr>
          <w:snapToGrid w:val="0"/>
        </w:rPr>
        <w:t>7.</w:t>
      </w:r>
      <w:r w:rsidRPr="007F7556">
        <w:rPr>
          <w:snapToGrid w:val="0"/>
        </w:rPr>
        <w:t xml:space="preserve"> </w:t>
      </w:r>
      <w:r w:rsidRPr="00DA1BD4">
        <w:rPr>
          <w:snapToGrid w:val="0"/>
        </w:rPr>
        <w:t>Угольников В.К.,</w:t>
      </w:r>
      <w:r>
        <w:rPr>
          <w:snapToGrid w:val="0"/>
        </w:rPr>
        <w:t xml:space="preserve"> Угольников Н.В.</w:t>
      </w:r>
      <w:r w:rsidRPr="00DA1BD4">
        <w:rPr>
          <w:snapToGrid w:val="0"/>
        </w:rPr>
        <w:t xml:space="preserve"> </w:t>
      </w:r>
      <w:r>
        <w:rPr>
          <w:snapToGrid w:val="0"/>
        </w:rPr>
        <w:t>Методы ведения взрывных работ</w:t>
      </w:r>
      <w:r w:rsidRPr="00DA1BD4">
        <w:rPr>
          <w:snapToGrid w:val="0"/>
        </w:rPr>
        <w:t xml:space="preserve">: </w:t>
      </w:r>
      <w:r>
        <w:rPr>
          <w:snapToGrid w:val="0"/>
        </w:rPr>
        <w:t>Лабораторный практикум</w:t>
      </w:r>
      <w:r w:rsidRPr="00DA1BD4">
        <w:rPr>
          <w:snapToGrid w:val="0"/>
        </w:rPr>
        <w:t xml:space="preserve"> – Магнито</w:t>
      </w:r>
      <w:r>
        <w:rPr>
          <w:snapToGrid w:val="0"/>
        </w:rPr>
        <w:t>горск: ГОУ ВПО «МГТУ», 2010 – 31</w:t>
      </w:r>
      <w:r w:rsidRPr="00DA1BD4">
        <w:rPr>
          <w:snapToGrid w:val="0"/>
        </w:rPr>
        <w:t xml:space="preserve"> с.</w:t>
      </w:r>
    </w:p>
    <w:p w:rsidR="006D31DF" w:rsidRPr="00744A4D" w:rsidRDefault="006D31DF" w:rsidP="006D31DF">
      <w:pPr>
        <w:tabs>
          <w:tab w:val="left" w:pos="1440"/>
          <w:tab w:val="left" w:pos="9648"/>
        </w:tabs>
        <w:ind w:firstLine="539"/>
        <w:jc w:val="both"/>
        <w:rPr>
          <w:snapToGrid w:val="0"/>
        </w:rPr>
      </w:pPr>
      <w:r>
        <w:rPr>
          <w:snapToGrid w:val="0"/>
        </w:rPr>
        <w:t xml:space="preserve">8. В.К. </w:t>
      </w:r>
      <w:r>
        <w:t>Угольников В.К., Угольников Н.В. Определение безопасных расстояний при производстве взрывных работ на карьерах: методические указания по выполнению практ</w:t>
      </w:r>
      <w:r>
        <w:t>и</w:t>
      </w:r>
      <w:r>
        <w:t>ческих работ для студентов специальностей 130403, 130408. Магнитогорск: Изд-во Магнит</w:t>
      </w:r>
      <w:r>
        <w:t>о</w:t>
      </w:r>
      <w:r>
        <w:t>горск. гос. техн. ун-та им. Г.И. Носова, 2012. 29 с.</w:t>
      </w:r>
    </w:p>
    <w:p w:rsidR="006D31DF" w:rsidRPr="00DA1BD4" w:rsidRDefault="006D31DF" w:rsidP="006D31DF">
      <w:pPr>
        <w:tabs>
          <w:tab w:val="left" w:pos="144"/>
          <w:tab w:val="left" w:pos="288"/>
          <w:tab w:val="left" w:pos="720"/>
          <w:tab w:val="left" w:pos="864"/>
          <w:tab w:val="left" w:pos="1008"/>
          <w:tab w:val="left" w:pos="1152"/>
          <w:tab w:val="left" w:pos="9072"/>
        </w:tabs>
        <w:ind w:firstLine="540"/>
        <w:jc w:val="both"/>
        <w:rPr>
          <w:snapToGrid w:val="0"/>
        </w:rPr>
      </w:pPr>
    </w:p>
    <w:p w:rsidR="006D31DF" w:rsidRPr="0003426A" w:rsidRDefault="006D31DF" w:rsidP="006D31DF">
      <w:pPr>
        <w:pStyle w:val="Style8"/>
        <w:widowControl/>
        <w:ind w:firstLine="720"/>
        <w:rPr>
          <w:rStyle w:val="FontStyle21"/>
        </w:rPr>
      </w:pPr>
    </w:p>
    <w:p w:rsidR="006D31DF" w:rsidRDefault="006D31DF" w:rsidP="006D31DF">
      <w:pPr>
        <w:ind w:firstLine="709"/>
        <w:jc w:val="both"/>
        <w:rPr>
          <w:b/>
          <w:snapToGrid w:val="0"/>
        </w:rPr>
      </w:pPr>
      <w:r w:rsidRPr="00495175">
        <w:rPr>
          <w:b/>
          <w:snapToGrid w:val="0"/>
        </w:rPr>
        <w:t>г) Программное обеспечение и Интернет-ресурсы:</w:t>
      </w:r>
    </w:p>
    <w:p w:rsidR="006D31DF" w:rsidRDefault="006D31DF" w:rsidP="006D31DF">
      <w:pPr>
        <w:spacing w:before="12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6D31DF" w:rsidRDefault="006D31DF" w:rsidP="006D31DF">
      <w:pPr>
        <w:spacing w:before="120"/>
        <w:contextualSpacing/>
        <w:rPr>
          <w:b/>
        </w:rPr>
      </w:pPr>
    </w:p>
    <w:tbl>
      <w:tblPr>
        <w:tblStyle w:val="ab"/>
        <w:tblW w:w="0" w:type="auto"/>
        <w:tblLook w:val="04A0"/>
      </w:tblPr>
      <w:tblGrid>
        <w:gridCol w:w="3190"/>
        <w:gridCol w:w="3190"/>
        <w:gridCol w:w="3191"/>
      </w:tblGrid>
      <w:tr w:rsidR="006D31DF" w:rsidRPr="00E87FAC" w:rsidTr="00D54731">
        <w:tc>
          <w:tcPr>
            <w:tcW w:w="3190" w:type="dxa"/>
          </w:tcPr>
          <w:p w:rsidR="006D31DF" w:rsidRPr="00E87FAC" w:rsidRDefault="006D31DF" w:rsidP="00D54731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6D31DF" w:rsidRPr="00E87FAC" w:rsidRDefault="006D31DF" w:rsidP="00D54731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6D31DF" w:rsidRPr="00E87FAC" w:rsidRDefault="006D31DF" w:rsidP="00D54731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6D31DF" w:rsidRPr="00E87FAC" w:rsidTr="00D54731">
        <w:tc>
          <w:tcPr>
            <w:tcW w:w="3190" w:type="dxa"/>
          </w:tcPr>
          <w:p w:rsidR="006D31DF" w:rsidRPr="00E87FAC" w:rsidRDefault="006D31DF" w:rsidP="00D54731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6D31DF" w:rsidRPr="008A7E06" w:rsidRDefault="006D31DF" w:rsidP="00D54731">
            <w:pPr>
              <w:spacing w:before="120"/>
              <w:contextualSpacing/>
            </w:pPr>
            <w:r w:rsidRPr="008A7E06">
              <w:t>Д-1227 от 08.10.2018</w:t>
            </w:r>
          </w:p>
          <w:p w:rsidR="006D31DF" w:rsidRPr="008A7E06" w:rsidRDefault="006D31DF" w:rsidP="00D54731">
            <w:pPr>
              <w:spacing w:before="120"/>
              <w:contextualSpacing/>
            </w:pPr>
            <w:r w:rsidRPr="008A7E06">
              <w:t>Д-757-17 от 27.06.2017</w:t>
            </w:r>
          </w:p>
          <w:p w:rsidR="006D31DF" w:rsidRPr="008A7E06" w:rsidRDefault="006D31DF" w:rsidP="00D54731">
            <w:pPr>
              <w:spacing w:before="120"/>
              <w:contextualSpacing/>
            </w:pPr>
            <w:r w:rsidRPr="008A7E06">
              <w:t>Д-593-16 от 20.05.2016</w:t>
            </w:r>
          </w:p>
          <w:p w:rsidR="006D31DF" w:rsidRPr="008A7E06" w:rsidRDefault="006D31DF" w:rsidP="00D54731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6D31DF" w:rsidRPr="008A7E06" w:rsidRDefault="006D31DF" w:rsidP="00D54731">
            <w:pPr>
              <w:spacing w:before="120"/>
              <w:contextualSpacing/>
            </w:pPr>
            <w:r w:rsidRPr="008A7E06">
              <w:t>11.10.2021</w:t>
            </w:r>
          </w:p>
          <w:p w:rsidR="006D31DF" w:rsidRPr="008A7E06" w:rsidRDefault="006D31DF" w:rsidP="00D54731">
            <w:pPr>
              <w:spacing w:before="120"/>
              <w:contextualSpacing/>
            </w:pPr>
            <w:r w:rsidRPr="008A7E06">
              <w:t>27.07.2018</w:t>
            </w:r>
          </w:p>
          <w:p w:rsidR="006D31DF" w:rsidRPr="008A7E06" w:rsidRDefault="006D31DF" w:rsidP="00D54731">
            <w:pPr>
              <w:spacing w:before="120"/>
              <w:contextualSpacing/>
            </w:pPr>
            <w:r w:rsidRPr="008A7E06">
              <w:t>20.05.2017</w:t>
            </w:r>
          </w:p>
          <w:p w:rsidR="006D31DF" w:rsidRPr="008A7E06" w:rsidRDefault="006D31DF" w:rsidP="00D54731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6D31DF" w:rsidRPr="00E87FAC" w:rsidTr="00D54731">
        <w:tc>
          <w:tcPr>
            <w:tcW w:w="3190" w:type="dxa"/>
          </w:tcPr>
          <w:p w:rsidR="006D31DF" w:rsidRPr="00E87FAC" w:rsidRDefault="006D31DF" w:rsidP="00D54731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6D31DF" w:rsidRPr="00E87FAC" w:rsidRDefault="006D31DF" w:rsidP="00D54731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6D31DF" w:rsidRPr="00E87FAC" w:rsidRDefault="006D31DF" w:rsidP="00D54731">
            <w:pPr>
              <w:spacing w:before="120"/>
              <w:contextualSpacing/>
            </w:pPr>
            <w:r>
              <w:t>бессрочно</w:t>
            </w:r>
          </w:p>
        </w:tc>
      </w:tr>
      <w:tr w:rsidR="006D31DF" w:rsidRPr="00E87FAC" w:rsidTr="00D54731">
        <w:tc>
          <w:tcPr>
            <w:tcW w:w="3190" w:type="dxa"/>
          </w:tcPr>
          <w:p w:rsidR="006D31DF" w:rsidRPr="00E87FAC" w:rsidRDefault="006D31DF" w:rsidP="00D54731">
            <w:r w:rsidRPr="00E87FAC">
              <w:t xml:space="preserve">Kaspersky </w:t>
            </w:r>
            <w:r>
              <w:rPr>
                <w:lang w:val="en-US"/>
              </w:rPr>
              <w:t>Endpoind</w:t>
            </w:r>
            <w:r w:rsidRPr="00E87FAC">
              <w:t xml:space="preserve"> Security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6D31DF" w:rsidRDefault="006D31DF" w:rsidP="00D54731">
            <w:pPr>
              <w:spacing w:before="120"/>
              <w:contextualSpacing/>
            </w:pPr>
            <w:r>
              <w:t>Д-300-18 от 21.03.2018</w:t>
            </w:r>
          </w:p>
          <w:p w:rsidR="006D31DF" w:rsidRDefault="006D31DF" w:rsidP="00D54731">
            <w:pPr>
              <w:spacing w:before="120"/>
              <w:contextualSpacing/>
            </w:pPr>
            <w:r>
              <w:t>Д-1347-17 от 20.12.2017</w:t>
            </w:r>
          </w:p>
          <w:p w:rsidR="006D31DF" w:rsidRDefault="006D31DF" w:rsidP="00D54731">
            <w:pPr>
              <w:spacing w:before="120"/>
              <w:contextualSpacing/>
            </w:pPr>
            <w:r>
              <w:t>Д-1481-16 от 25.11.2016</w:t>
            </w:r>
          </w:p>
          <w:p w:rsidR="006D31DF" w:rsidRPr="00E319E8" w:rsidRDefault="006D31DF" w:rsidP="00D54731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6D31DF" w:rsidRDefault="006D31DF" w:rsidP="00D54731">
            <w:pPr>
              <w:spacing w:before="120"/>
              <w:contextualSpacing/>
            </w:pPr>
            <w:r>
              <w:t>28.01.2020</w:t>
            </w:r>
          </w:p>
          <w:p w:rsidR="006D31DF" w:rsidRDefault="006D31DF" w:rsidP="00D54731">
            <w:pPr>
              <w:spacing w:before="120"/>
              <w:contextualSpacing/>
            </w:pPr>
            <w:r>
              <w:t>21.03.2018</w:t>
            </w:r>
          </w:p>
          <w:p w:rsidR="006D31DF" w:rsidRDefault="006D31DF" w:rsidP="00D54731">
            <w:pPr>
              <w:spacing w:before="120"/>
              <w:contextualSpacing/>
            </w:pPr>
            <w:r>
              <w:t>25.12.2017</w:t>
            </w:r>
          </w:p>
          <w:p w:rsidR="006D31DF" w:rsidRPr="00E319E8" w:rsidRDefault="006D31DF" w:rsidP="00D54731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6D31DF" w:rsidRPr="00E87FAC" w:rsidTr="00D54731">
        <w:tc>
          <w:tcPr>
            <w:tcW w:w="3190" w:type="dxa"/>
          </w:tcPr>
          <w:p w:rsidR="006D31DF" w:rsidRPr="00E87FAC" w:rsidRDefault="006D31DF" w:rsidP="00D54731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6D31DF" w:rsidRPr="00E87FAC" w:rsidRDefault="006D31DF" w:rsidP="00D54731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6D31DF" w:rsidRPr="00E87FAC" w:rsidRDefault="006D31DF" w:rsidP="00D54731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6D31DF" w:rsidRDefault="006D31DF" w:rsidP="006D31DF">
      <w:pPr>
        <w:spacing w:before="120"/>
        <w:contextualSpacing/>
        <w:rPr>
          <w:b/>
        </w:rPr>
      </w:pPr>
    </w:p>
    <w:p w:rsidR="006D31DF" w:rsidRDefault="006D31DF" w:rsidP="006D31DF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6D31DF" w:rsidRDefault="006D31DF" w:rsidP="006D31DF">
      <w:pPr>
        <w:spacing w:before="120"/>
        <w:contextualSpacing/>
        <w:rPr>
          <w:b/>
        </w:rPr>
      </w:pPr>
    </w:p>
    <w:p w:rsidR="006D31DF" w:rsidRPr="00CB627B" w:rsidRDefault="006D31DF" w:rsidP="006D31DF">
      <w:pPr>
        <w:spacing w:before="120"/>
        <w:contextualSpacing/>
      </w:pPr>
      <w:r w:rsidRPr="001376F3">
        <w:t xml:space="preserve">1. Международная справочная система «Полпред» </w:t>
      </w:r>
      <w:r w:rsidRPr="001376F3">
        <w:rPr>
          <w:lang w:val="en-US"/>
        </w:rPr>
        <w:t>polpred</w:t>
      </w:r>
      <w:r w:rsidRPr="001376F3">
        <w:t>.</w:t>
      </w:r>
      <w:r w:rsidRPr="001376F3">
        <w:rPr>
          <w:lang w:val="en-US"/>
        </w:rPr>
        <w:t>com</w:t>
      </w:r>
      <w:r w:rsidRPr="001376F3">
        <w:t xml:space="preserve"> </w:t>
      </w:r>
      <w:r>
        <w:t>отрасль «Образование, на</w:t>
      </w:r>
      <w:r>
        <w:t>у</w:t>
      </w:r>
      <w:r>
        <w:t xml:space="preserve">ка». – </w:t>
      </w:r>
      <w:r>
        <w:rPr>
          <w:lang w:val="en-US"/>
        </w:rPr>
        <w:t>URL</w:t>
      </w:r>
      <w:r w:rsidRPr="004E6A07">
        <w:t xml:space="preserve">: </w:t>
      </w:r>
      <w:hyperlink r:id="rId57" w:history="1">
        <w:r w:rsidRPr="00DF478B">
          <w:rPr>
            <w:rStyle w:val="af"/>
            <w:lang w:val="en-US"/>
          </w:rPr>
          <w:t>http</w:t>
        </w:r>
        <w:r w:rsidRPr="00DF478B">
          <w:rPr>
            <w:rStyle w:val="af"/>
          </w:rPr>
          <w:t>://</w:t>
        </w:r>
        <w:r w:rsidRPr="00DF478B">
          <w:rPr>
            <w:rStyle w:val="af"/>
            <w:lang w:val="en-US"/>
          </w:rPr>
          <w:t>edication</w:t>
        </w:r>
        <w:r w:rsidRPr="00DF478B">
          <w:rPr>
            <w:rStyle w:val="af"/>
          </w:rPr>
          <w:t>.</w:t>
        </w:r>
        <w:r w:rsidRPr="00DF478B">
          <w:rPr>
            <w:rStyle w:val="af"/>
            <w:lang w:val="en-US"/>
          </w:rPr>
          <w:t>polpred</w:t>
        </w:r>
        <w:r w:rsidRPr="00DF478B">
          <w:rPr>
            <w:rStyle w:val="af"/>
          </w:rPr>
          <w:t>.</w:t>
        </w:r>
        <w:r w:rsidRPr="00DF478B">
          <w:rPr>
            <w:rStyle w:val="af"/>
            <w:lang w:val="en-US"/>
          </w:rPr>
          <w:t>com</w:t>
        </w:r>
        <w:r w:rsidRPr="00DF478B">
          <w:rPr>
            <w:rStyle w:val="af"/>
          </w:rPr>
          <w:t>/</w:t>
        </w:r>
      </w:hyperlink>
      <w:r w:rsidRPr="004E6A07">
        <w:t xml:space="preserve">. </w:t>
      </w:r>
    </w:p>
    <w:p w:rsidR="006D31DF" w:rsidRPr="00E319E8" w:rsidRDefault="006D31DF" w:rsidP="006D31DF">
      <w:pPr>
        <w:spacing w:before="120"/>
        <w:contextualSpacing/>
      </w:pPr>
      <w:r w:rsidRPr="004B40DC">
        <w:t>2</w:t>
      </w:r>
      <w:r>
        <w:t>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</w:t>
      </w:r>
      <w:r w:rsidRPr="004E6A07">
        <w:t xml:space="preserve"> </w:t>
      </w:r>
      <w:r>
        <w:rPr>
          <w:lang w:val="en-US"/>
        </w:rPr>
        <w:t>URL</w:t>
      </w:r>
      <w:r w:rsidRPr="004E6A07">
        <w:t>:</w:t>
      </w:r>
      <w:r>
        <w:t xml:space="preserve"> </w:t>
      </w:r>
      <w:hyperlink r:id="rId58" w:history="1">
        <w:r w:rsidRPr="00DF478B">
          <w:rPr>
            <w:rStyle w:val="af"/>
            <w:lang w:val="en-US"/>
          </w:rPr>
          <w:t>https</w:t>
        </w:r>
        <w:r w:rsidRPr="004B40DC">
          <w:rPr>
            <w:rStyle w:val="af"/>
          </w:rPr>
          <w:t>://</w:t>
        </w:r>
        <w:r w:rsidRPr="00DF478B">
          <w:rPr>
            <w:rStyle w:val="af"/>
            <w:lang w:val="en-US"/>
          </w:rPr>
          <w:t>elibrary</w:t>
        </w:r>
        <w:r w:rsidRPr="004B40DC">
          <w:rPr>
            <w:rStyle w:val="af"/>
          </w:rPr>
          <w:t>.</w:t>
        </w:r>
        <w:r w:rsidRPr="00DF478B">
          <w:rPr>
            <w:rStyle w:val="af"/>
            <w:lang w:val="en-US"/>
          </w:rPr>
          <w:t>ru</w:t>
        </w:r>
        <w:r w:rsidRPr="004B40DC">
          <w:rPr>
            <w:rStyle w:val="af"/>
          </w:rPr>
          <w:t>/</w:t>
        </w:r>
        <w:r w:rsidRPr="00DF478B">
          <w:rPr>
            <w:rStyle w:val="af"/>
            <w:lang w:val="en-US"/>
          </w:rPr>
          <w:t>projest</w:t>
        </w:r>
        <w:r w:rsidRPr="004B40DC">
          <w:rPr>
            <w:rStyle w:val="af"/>
          </w:rPr>
          <w:t>_</w:t>
        </w:r>
        <w:r w:rsidRPr="00DF478B">
          <w:rPr>
            <w:rStyle w:val="af"/>
            <w:lang w:val="en-US"/>
          </w:rPr>
          <w:t>risc</w:t>
        </w:r>
        <w:r w:rsidRPr="004B40DC">
          <w:rPr>
            <w:rStyle w:val="af"/>
          </w:rPr>
          <w:t>.</w:t>
        </w:r>
        <w:r w:rsidRPr="00DF478B">
          <w:rPr>
            <w:rStyle w:val="af"/>
            <w:lang w:val="en-US"/>
          </w:rPr>
          <w:t>asp</w:t>
        </w:r>
      </w:hyperlink>
      <w:r w:rsidRPr="004B40DC">
        <w:t xml:space="preserve">. </w:t>
      </w:r>
    </w:p>
    <w:p w:rsidR="006D31DF" w:rsidRPr="00E319E8" w:rsidRDefault="006D31DF" w:rsidP="006D31DF">
      <w:pPr>
        <w:spacing w:before="120"/>
        <w:contextualSpacing/>
      </w:pPr>
      <w:r w:rsidRPr="00CA0330">
        <w:t xml:space="preserve">3. </w:t>
      </w:r>
      <w:r>
        <w:t>Поисковая</w:t>
      </w:r>
      <w:r w:rsidRPr="00CA0330">
        <w:t xml:space="preserve"> </w:t>
      </w:r>
      <w:r>
        <w:t>система</w:t>
      </w:r>
      <w:r w:rsidRPr="00CA0330">
        <w:t xml:space="preserve"> </w:t>
      </w:r>
      <w:r>
        <w:t>Академия</w:t>
      </w:r>
      <w:r w:rsidRPr="00CA0330">
        <w:t xml:space="preserve"> 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</w:t>
      </w:r>
      <w:r w:rsidRPr="00CA0330">
        <w:t xml:space="preserve"> </w:t>
      </w:r>
      <w:r>
        <w:rPr>
          <w:lang w:val="en-US"/>
        </w:rPr>
        <w:t>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59" w:history="1">
        <w:r w:rsidRPr="00DF478B">
          <w:rPr>
            <w:rStyle w:val="af"/>
            <w:lang w:val="en-US"/>
          </w:rPr>
          <w:t>https</w:t>
        </w:r>
        <w:r w:rsidRPr="00CA0330">
          <w:rPr>
            <w:rStyle w:val="af"/>
          </w:rPr>
          <w:t>://</w:t>
        </w:r>
        <w:r w:rsidRPr="00DF478B">
          <w:rPr>
            <w:rStyle w:val="af"/>
            <w:lang w:val="en-US"/>
          </w:rPr>
          <w:t>scholar</w:t>
        </w:r>
        <w:r w:rsidRPr="00CA0330">
          <w:rPr>
            <w:rStyle w:val="af"/>
          </w:rPr>
          <w:t>.</w:t>
        </w:r>
        <w:r w:rsidRPr="00DF478B">
          <w:rPr>
            <w:rStyle w:val="af"/>
            <w:lang w:val="en-US"/>
          </w:rPr>
          <w:t>google</w:t>
        </w:r>
        <w:r w:rsidRPr="00CA0330">
          <w:rPr>
            <w:rStyle w:val="af"/>
          </w:rPr>
          <w:t>.</w:t>
        </w:r>
        <w:r w:rsidRPr="00DF478B">
          <w:rPr>
            <w:rStyle w:val="af"/>
            <w:lang w:val="en-US"/>
          </w:rPr>
          <w:t>ru</w:t>
        </w:r>
        <w:r w:rsidRPr="00CA0330">
          <w:rPr>
            <w:rStyle w:val="af"/>
          </w:rPr>
          <w:t>/</w:t>
        </w:r>
      </w:hyperlink>
      <w:r w:rsidRPr="00CA0330">
        <w:t xml:space="preserve">. </w:t>
      </w:r>
    </w:p>
    <w:p w:rsidR="006D31DF" w:rsidRPr="00CA0330" w:rsidRDefault="006D31DF" w:rsidP="006D31DF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</w:t>
      </w:r>
      <w:r w:rsidRPr="00CA0330">
        <w:t xml:space="preserve"> </w:t>
      </w:r>
      <w:r>
        <w:rPr>
          <w:lang w:val="en-US"/>
        </w:rPr>
        <w:t>URL</w:t>
      </w:r>
      <w:r w:rsidRPr="004E6A07">
        <w:t xml:space="preserve">: </w:t>
      </w:r>
      <w:hyperlink r:id="rId60" w:history="1">
        <w:r w:rsidRPr="00DF478B">
          <w:rPr>
            <w:rStyle w:val="af"/>
          </w:rPr>
          <w:t>http://</w:t>
        </w:r>
        <w:r w:rsidRPr="00DF478B">
          <w:rPr>
            <w:rStyle w:val="af"/>
            <w:lang w:val="en-US"/>
          </w:rPr>
          <w:t>window</w:t>
        </w:r>
        <w:r w:rsidRPr="00DF478B">
          <w:rPr>
            <w:rStyle w:val="af"/>
          </w:rPr>
          <w:t>.</w:t>
        </w:r>
        <w:r w:rsidRPr="00DF478B">
          <w:rPr>
            <w:rStyle w:val="af"/>
            <w:lang w:val="en-US"/>
          </w:rPr>
          <w:t>edu</w:t>
        </w:r>
        <w:r w:rsidRPr="00DF478B">
          <w:rPr>
            <w:rStyle w:val="af"/>
          </w:rPr>
          <w:t>.</w:t>
        </w:r>
        <w:r w:rsidRPr="00DF478B">
          <w:rPr>
            <w:rStyle w:val="af"/>
            <w:lang w:val="en-US"/>
          </w:rPr>
          <w:t>ru</w:t>
        </w:r>
        <w:r w:rsidRPr="00DF478B">
          <w:rPr>
            <w:rStyle w:val="af"/>
          </w:rPr>
          <w:t>/</w:t>
        </w:r>
      </w:hyperlink>
      <w:r w:rsidRPr="00EB17E6">
        <w:t xml:space="preserve">.  </w:t>
      </w:r>
      <w:r w:rsidRPr="00CA0330">
        <w:t xml:space="preserve"> </w:t>
      </w:r>
      <w:r>
        <w:t xml:space="preserve"> </w:t>
      </w:r>
    </w:p>
    <w:p w:rsidR="006D31DF" w:rsidRDefault="006D31DF" w:rsidP="006D31DF">
      <w:pPr>
        <w:pStyle w:val="21"/>
        <w:spacing w:after="0" w:line="240" w:lineRule="auto"/>
        <w:ind w:left="0" w:firstLine="540"/>
        <w:jc w:val="both"/>
      </w:pPr>
    </w:p>
    <w:p w:rsidR="006D31DF" w:rsidRPr="0008476D" w:rsidRDefault="006D31DF" w:rsidP="006D31DF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6D31DF" w:rsidRPr="00346EBF" w:rsidRDefault="006D31DF" w:rsidP="006D31DF">
      <w:r w:rsidRPr="00346EB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24"/>
        <w:gridCol w:w="6129"/>
      </w:tblGrid>
      <w:tr w:rsidR="006D31DF" w:rsidRPr="00346EBF" w:rsidTr="00D54731">
        <w:trPr>
          <w:tblHeader/>
        </w:trPr>
        <w:tc>
          <w:tcPr>
            <w:tcW w:w="1890" w:type="pct"/>
            <w:vAlign w:val="center"/>
          </w:tcPr>
          <w:p w:rsidR="006D31DF" w:rsidRPr="00346EBF" w:rsidRDefault="006D31DF" w:rsidP="00D54731">
            <w:pPr>
              <w:jc w:val="center"/>
            </w:pPr>
            <w:r w:rsidRPr="00346EBF">
              <w:t xml:space="preserve">Тип и название аудитории </w:t>
            </w:r>
          </w:p>
        </w:tc>
        <w:tc>
          <w:tcPr>
            <w:tcW w:w="3110" w:type="pct"/>
            <w:vAlign w:val="center"/>
          </w:tcPr>
          <w:p w:rsidR="006D31DF" w:rsidRPr="00346EBF" w:rsidRDefault="006D31DF" w:rsidP="00D54731">
            <w:pPr>
              <w:jc w:val="center"/>
            </w:pPr>
            <w:r w:rsidRPr="00346EBF">
              <w:t>Оснащение аудитории</w:t>
            </w:r>
          </w:p>
        </w:tc>
      </w:tr>
      <w:tr w:rsidR="006D31DF" w:rsidRPr="00346EBF" w:rsidTr="00D54731">
        <w:tc>
          <w:tcPr>
            <w:tcW w:w="1890" w:type="pct"/>
          </w:tcPr>
          <w:p w:rsidR="006D31DF" w:rsidRPr="00626A5B" w:rsidRDefault="006D31DF" w:rsidP="00D54731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>ния занятий лекционного типа</w:t>
            </w:r>
          </w:p>
        </w:tc>
        <w:tc>
          <w:tcPr>
            <w:tcW w:w="3110" w:type="pct"/>
          </w:tcPr>
          <w:p w:rsidR="006D31DF" w:rsidRPr="00E20930" w:rsidRDefault="006D31DF" w:rsidP="00D54731">
            <w:r w:rsidRPr="00626A5B">
              <w:rPr>
                <w:color w:val="000000"/>
              </w:rPr>
              <w:t>Мультимедийные средства хранения, передачи  и пре</w:t>
            </w:r>
            <w:r w:rsidRPr="00626A5B">
              <w:rPr>
                <w:color w:val="000000"/>
              </w:rPr>
              <w:t>д</w:t>
            </w:r>
            <w:r w:rsidRPr="00626A5B">
              <w:rPr>
                <w:color w:val="000000"/>
              </w:rPr>
              <w:t>ставления информации.</w:t>
            </w:r>
          </w:p>
        </w:tc>
      </w:tr>
      <w:tr w:rsidR="006D31DF" w:rsidRPr="00346EBF" w:rsidTr="00D54731">
        <w:tc>
          <w:tcPr>
            <w:tcW w:w="1890" w:type="pct"/>
          </w:tcPr>
          <w:p w:rsidR="006D31DF" w:rsidRPr="00626A5B" w:rsidRDefault="006D31DF" w:rsidP="00D54731">
            <w:pPr>
              <w:contextualSpacing/>
            </w:pPr>
            <w:r w:rsidRPr="00626A5B">
              <w:t>Учебные аудитории для провед</w:t>
            </w:r>
            <w:r w:rsidRPr="00626A5B">
              <w:t>е</w:t>
            </w:r>
            <w:r w:rsidRPr="00626A5B">
              <w:t xml:space="preserve">ния </w:t>
            </w:r>
            <w:r>
              <w:t>лабораторных</w:t>
            </w:r>
            <w:r w:rsidRPr="00626A5B">
              <w:t xml:space="preserve">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10" w:type="pct"/>
          </w:tcPr>
          <w:p w:rsidR="006D31DF" w:rsidRDefault="006D31DF" w:rsidP="00D54731">
            <w:pPr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установки, измерительные приборы для выполнения лабораторных работ: </w:t>
            </w:r>
          </w:p>
          <w:p w:rsidR="006D31DF" w:rsidRPr="00F4122C" w:rsidRDefault="006D31DF" w:rsidP="00D54731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Электроимпульсная станция</w:t>
            </w:r>
            <w:r w:rsidRPr="00F4122C">
              <w:rPr>
                <w:rFonts w:eastAsia="Calibri"/>
                <w:iCs/>
                <w:color w:val="000000"/>
              </w:rPr>
              <w:t xml:space="preserve"> </w:t>
            </w:r>
          </w:p>
          <w:p w:rsidR="006D31DF" w:rsidRPr="00F4122C" w:rsidRDefault="006D31DF" w:rsidP="00D54731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Испытательные копры, сита, объемомеры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6D31DF" w:rsidRPr="00F4122C" w:rsidRDefault="006D31DF" w:rsidP="00D54731">
            <w:pPr>
              <w:ind w:firstLine="567"/>
              <w:rPr>
                <w:rFonts w:eastAsia="Calibri"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 xml:space="preserve">– </w:t>
            </w:r>
            <w:r>
              <w:rPr>
                <w:rFonts w:eastAsia="Calibri"/>
                <w:iCs/>
                <w:color w:val="000000"/>
              </w:rPr>
              <w:t>Электронные весы</w:t>
            </w:r>
            <w:r w:rsidRPr="00F4122C">
              <w:rPr>
                <w:rFonts w:eastAsia="Calibri"/>
                <w:iCs/>
                <w:color w:val="000000"/>
              </w:rPr>
              <w:t xml:space="preserve">. </w:t>
            </w:r>
          </w:p>
          <w:p w:rsidR="006D31DF" w:rsidRDefault="006D31DF" w:rsidP="00D54731">
            <w:pPr>
              <w:ind w:firstLine="567"/>
              <w:rPr>
                <w:rFonts w:eastAsia="Calibri"/>
                <w:iCs/>
                <w:color w:val="000000"/>
              </w:rPr>
            </w:pPr>
            <w:r w:rsidRPr="00F4122C">
              <w:rPr>
                <w:rFonts w:eastAsia="Calibri"/>
                <w:iCs/>
                <w:color w:val="000000"/>
              </w:rPr>
              <w:t>– Печи термические.</w:t>
            </w:r>
          </w:p>
          <w:p w:rsidR="006D31DF" w:rsidRPr="00E20930" w:rsidRDefault="006D31DF" w:rsidP="00D54731">
            <w:pPr>
              <w:ind w:firstLine="567"/>
            </w:pPr>
            <w:r w:rsidRPr="00F4122C">
              <w:rPr>
                <w:rFonts w:eastAsia="Calibri"/>
                <w:iCs/>
                <w:color w:val="000000"/>
              </w:rPr>
              <w:t>–</w:t>
            </w:r>
            <w:r>
              <w:rPr>
                <w:rFonts w:eastAsia="Calibri"/>
                <w:iCs/>
                <w:color w:val="000000"/>
              </w:rPr>
              <w:t xml:space="preserve"> Лабораторные стенды.</w:t>
            </w:r>
          </w:p>
        </w:tc>
      </w:tr>
      <w:tr w:rsidR="006D31DF" w:rsidRPr="00346EBF" w:rsidTr="00D54731">
        <w:tc>
          <w:tcPr>
            <w:tcW w:w="1890" w:type="pct"/>
          </w:tcPr>
          <w:p w:rsidR="006D31DF" w:rsidRPr="00626A5B" w:rsidRDefault="006D31DF" w:rsidP="00D54731">
            <w:pPr>
              <w:contextualSpacing/>
            </w:pPr>
            <w:r w:rsidRPr="00626A5B">
              <w:t>Помещения для самостоятельной работы обучающихся</w:t>
            </w:r>
          </w:p>
        </w:tc>
        <w:tc>
          <w:tcPr>
            <w:tcW w:w="3110" w:type="pct"/>
          </w:tcPr>
          <w:p w:rsidR="006D31DF" w:rsidRDefault="006D31DF" w:rsidP="00D54731">
            <w:r w:rsidRPr="00626A5B">
              <w:rPr>
                <w:color w:val="000000"/>
              </w:rPr>
              <w:t>Персональные компьютеры  с пакетом MS Office, вых</w:t>
            </w:r>
            <w:r w:rsidRPr="00626A5B">
              <w:rPr>
                <w:color w:val="000000"/>
              </w:rPr>
              <w:t>о</w:t>
            </w:r>
            <w:r w:rsidRPr="00626A5B">
              <w:rPr>
                <w:color w:val="000000"/>
              </w:rPr>
              <w:t>дом в Интернет и с доступом в электронную информ</w:t>
            </w:r>
            <w:r w:rsidRPr="00626A5B">
              <w:rPr>
                <w:color w:val="000000"/>
              </w:rPr>
              <w:t>а</w:t>
            </w:r>
            <w:r w:rsidRPr="00626A5B">
              <w:rPr>
                <w:color w:val="000000"/>
              </w:rPr>
              <w:t>ционно-образовательную среду университета</w:t>
            </w:r>
          </w:p>
        </w:tc>
      </w:tr>
      <w:tr w:rsidR="006D31DF" w:rsidRPr="00626A5B" w:rsidTr="00D54731"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1DF" w:rsidRPr="00626A5B" w:rsidRDefault="006D31DF" w:rsidP="00D54731">
            <w:r w:rsidRPr="00626A5B">
              <w:t>Помещение для хранения и пр</w:t>
            </w:r>
            <w:r w:rsidRPr="00626A5B">
              <w:t>о</w:t>
            </w:r>
            <w:r w:rsidRPr="00626A5B">
              <w:t>филактического обслуживания учебного оборудования</w:t>
            </w:r>
          </w:p>
        </w:tc>
        <w:tc>
          <w:tcPr>
            <w:tcW w:w="3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1DF" w:rsidRPr="00626A5B" w:rsidRDefault="006D31DF" w:rsidP="00D54731"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6D31DF" w:rsidRDefault="006D31DF" w:rsidP="006D31DF">
      <w:pPr>
        <w:pStyle w:val="21"/>
        <w:spacing w:after="0" w:line="240" w:lineRule="auto"/>
        <w:ind w:left="0" w:firstLine="540"/>
        <w:jc w:val="both"/>
      </w:pPr>
    </w:p>
    <w:p w:rsidR="006D31DF" w:rsidRDefault="006D31DF" w:rsidP="006D31DF">
      <w:pPr>
        <w:pStyle w:val="21"/>
        <w:spacing w:after="0" w:line="240" w:lineRule="auto"/>
        <w:ind w:left="0" w:firstLine="540"/>
        <w:jc w:val="both"/>
      </w:pPr>
    </w:p>
    <w:p w:rsidR="006D31DF" w:rsidRDefault="006D31DF" w:rsidP="006D31DF">
      <w:pPr>
        <w:pStyle w:val="21"/>
        <w:spacing w:after="0" w:line="240" w:lineRule="auto"/>
        <w:ind w:left="0" w:firstLine="540"/>
        <w:jc w:val="both"/>
      </w:pPr>
    </w:p>
    <w:p w:rsidR="006D31DF" w:rsidRDefault="006D31DF" w:rsidP="006D31DF">
      <w:pPr>
        <w:ind w:firstLine="567"/>
      </w:pPr>
    </w:p>
    <w:p w:rsidR="006D31DF" w:rsidRDefault="006D31DF" w:rsidP="006D31DF">
      <w:pPr>
        <w:pStyle w:val="Style10"/>
        <w:widowControl/>
        <w:ind w:firstLine="720"/>
      </w:pPr>
    </w:p>
    <w:p w:rsidR="005D4CD1" w:rsidRDefault="005D4CD1" w:rsidP="006D31DF">
      <w:pPr>
        <w:pStyle w:val="Style10"/>
        <w:widowControl/>
        <w:ind w:firstLine="72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61C" w:rsidRDefault="00AC761C">
      <w:r>
        <w:separator/>
      </w:r>
    </w:p>
  </w:endnote>
  <w:endnote w:type="continuationSeparator" w:id="0">
    <w:p w:rsidR="00AC761C" w:rsidRDefault="00AC76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61C" w:rsidRDefault="00AC761C">
      <w:r>
        <w:separator/>
      </w:r>
    </w:p>
  </w:footnote>
  <w:footnote w:type="continuationSeparator" w:id="0">
    <w:p w:rsidR="00AC761C" w:rsidRDefault="00AC76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69376A6"/>
    <w:multiLevelType w:val="hybridMultilevel"/>
    <w:tmpl w:val="160058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B4B5CD6"/>
    <w:multiLevelType w:val="hybridMultilevel"/>
    <w:tmpl w:val="3D2ADF0E"/>
    <w:lvl w:ilvl="0" w:tplc="D9D44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484EB0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291722"/>
    <w:multiLevelType w:val="hybridMultilevel"/>
    <w:tmpl w:val="F7CCFC3A"/>
    <w:lvl w:ilvl="0" w:tplc="9F1A54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44E23F9"/>
    <w:multiLevelType w:val="hybridMultilevel"/>
    <w:tmpl w:val="32DEDD86"/>
    <w:lvl w:ilvl="0" w:tplc="89283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58017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4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DB6741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C90BF6"/>
    <w:multiLevelType w:val="hybridMultilevel"/>
    <w:tmpl w:val="02C6D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A207A59"/>
    <w:multiLevelType w:val="hybridMultilevel"/>
    <w:tmpl w:val="8CFC1964"/>
    <w:lvl w:ilvl="0" w:tplc="80BE77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A3478E2"/>
    <w:multiLevelType w:val="hybridMultilevel"/>
    <w:tmpl w:val="51685C5C"/>
    <w:lvl w:ilvl="0" w:tplc="16703C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54520626"/>
    <w:multiLevelType w:val="hybridMultilevel"/>
    <w:tmpl w:val="00147B80"/>
    <w:lvl w:ilvl="0" w:tplc="57E678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50F77F1"/>
    <w:multiLevelType w:val="hybridMultilevel"/>
    <w:tmpl w:val="E552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2">
    <w:nsid w:val="5D123EBA"/>
    <w:multiLevelType w:val="hybridMultilevel"/>
    <w:tmpl w:val="51C08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666DD8"/>
    <w:multiLevelType w:val="hybridMultilevel"/>
    <w:tmpl w:val="7E7618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C0285D"/>
    <w:multiLevelType w:val="hybridMultilevel"/>
    <w:tmpl w:val="32A2E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9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24"/>
  </w:num>
  <w:num w:numId="3">
    <w:abstractNumId w:val="0"/>
  </w:num>
  <w:num w:numId="4">
    <w:abstractNumId w:val="28"/>
  </w:num>
  <w:num w:numId="5">
    <w:abstractNumId w:val="3"/>
  </w:num>
  <w:num w:numId="6">
    <w:abstractNumId w:val="37"/>
  </w:num>
  <w:num w:numId="7">
    <w:abstractNumId w:val="38"/>
  </w:num>
  <w:num w:numId="8">
    <w:abstractNumId w:val="16"/>
  </w:num>
  <w:num w:numId="9">
    <w:abstractNumId w:val="14"/>
  </w:num>
  <w:num w:numId="10">
    <w:abstractNumId w:val="13"/>
  </w:num>
  <w:num w:numId="11">
    <w:abstractNumId w:val="35"/>
  </w:num>
  <w:num w:numId="12">
    <w:abstractNumId w:val="23"/>
  </w:num>
  <w:num w:numId="13">
    <w:abstractNumId w:val="15"/>
  </w:num>
  <w:num w:numId="14">
    <w:abstractNumId w:val="5"/>
  </w:num>
  <w:num w:numId="15">
    <w:abstractNumId w:val="10"/>
  </w:num>
  <w:num w:numId="16">
    <w:abstractNumId w:val="40"/>
  </w:num>
  <w:num w:numId="17">
    <w:abstractNumId w:val="41"/>
  </w:num>
  <w:num w:numId="18">
    <w:abstractNumId w:val="9"/>
  </w:num>
  <w:num w:numId="19">
    <w:abstractNumId w:val="12"/>
  </w:num>
  <w:num w:numId="20">
    <w:abstractNumId w:val="21"/>
  </w:num>
  <w:num w:numId="21">
    <w:abstractNumId w:val="11"/>
  </w:num>
  <w:num w:numId="22">
    <w:abstractNumId w:val="36"/>
  </w:num>
  <w:num w:numId="23">
    <w:abstractNumId w:val="17"/>
  </w:num>
  <w:num w:numId="24">
    <w:abstractNumId w:val="31"/>
  </w:num>
  <w:num w:numId="25">
    <w:abstractNumId w:val="20"/>
  </w:num>
  <w:num w:numId="26">
    <w:abstractNumId w:val="32"/>
  </w:num>
  <w:num w:numId="27">
    <w:abstractNumId w:val="6"/>
  </w:num>
  <w:num w:numId="28">
    <w:abstractNumId w:val="7"/>
  </w:num>
  <w:num w:numId="29">
    <w:abstractNumId w:val="39"/>
  </w:num>
  <w:num w:numId="30">
    <w:abstractNumId w:val="34"/>
  </w:num>
  <w:num w:numId="31">
    <w:abstractNumId w:val="27"/>
  </w:num>
  <w:num w:numId="32">
    <w:abstractNumId w:val="8"/>
  </w:num>
  <w:num w:numId="33">
    <w:abstractNumId w:val="29"/>
  </w:num>
  <w:num w:numId="34">
    <w:abstractNumId w:val="26"/>
  </w:num>
  <w:num w:numId="35">
    <w:abstractNumId w:val="2"/>
  </w:num>
  <w:num w:numId="36">
    <w:abstractNumId w:val="30"/>
  </w:num>
  <w:num w:numId="37">
    <w:abstractNumId w:val="1"/>
  </w:num>
  <w:num w:numId="38">
    <w:abstractNumId w:val="33"/>
  </w:num>
  <w:num w:numId="39">
    <w:abstractNumId w:val="22"/>
  </w:num>
  <w:num w:numId="40">
    <w:abstractNumId w:val="19"/>
  </w:num>
  <w:num w:numId="41">
    <w:abstractNumId w:val="4"/>
  </w:num>
  <w:num w:numId="4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stylePaneFormatFilter w:val="3F01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0BB8"/>
    <w:rsid w:val="000009FC"/>
    <w:rsid w:val="00000C02"/>
    <w:rsid w:val="00003162"/>
    <w:rsid w:val="00004141"/>
    <w:rsid w:val="000104CA"/>
    <w:rsid w:val="000116FA"/>
    <w:rsid w:val="00013B97"/>
    <w:rsid w:val="00014F78"/>
    <w:rsid w:val="00016A17"/>
    <w:rsid w:val="00017B8B"/>
    <w:rsid w:val="00020448"/>
    <w:rsid w:val="0002213E"/>
    <w:rsid w:val="00025407"/>
    <w:rsid w:val="00026376"/>
    <w:rsid w:val="000341C8"/>
    <w:rsid w:val="00034494"/>
    <w:rsid w:val="0003449F"/>
    <w:rsid w:val="000347AF"/>
    <w:rsid w:val="00036D11"/>
    <w:rsid w:val="00036EF4"/>
    <w:rsid w:val="00041305"/>
    <w:rsid w:val="00043ADD"/>
    <w:rsid w:val="00044A22"/>
    <w:rsid w:val="00053C5F"/>
    <w:rsid w:val="00054A98"/>
    <w:rsid w:val="00056523"/>
    <w:rsid w:val="0006041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4C6D"/>
    <w:rsid w:val="00085CA8"/>
    <w:rsid w:val="00086AAD"/>
    <w:rsid w:val="00087908"/>
    <w:rsid w:val="00092C74"/>
    <w:rsid w:val="000942B2"/>
    <w:rsid w:val="0009602C"/>
    <w:rsid w:val="00096CD5"/>
    <w:rsid w:val="000A2A81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C7D80"/>
    <w:rsid w:val="000D5928"/>
    <w:rsid w:val="000D65C8"/>
    <w:rsid w:val="000D6F5C"/>
    <w:rsid w:val="000D7019"/>
    <w:rsid w:val="000E3610"/>
    <w:rsid w:val="000E5304"/>
    <w:rsid w:val="000E7BD1"/>
    <w:rsid w:val="000F0B09"/>
    <w:rsid w:val="000F3125"/>
    <w:rsid w:val="000F517A"/>
    <w:rsid w:val="0010226E"/>
    <w:rsid w:val="00106B04"/>
    <w:rsid w:val="00111B9F"/>
    <w:rsid w:val="00113190"/>
    <w:rsid w:val="00113BF7"/>
    <w:rsid w:val="00113D20"/>
    <w:rsid w:val="001229C9"/>
    <w:rsid w:val="00126C8E"/>
    <w:rsid w:val="00130968"/>
    <w:rsid w:val="00130A8B"/>
    <w:rsid w:val="00131D0B"/>
    <w:rsid w:val="001325ED"/>
    <w:rsid w:val="001336E1"/>
    <w:rsid w:val="0013432B"/>
    <w:rsid w:val="0013497B"/>
    <w:rsid w:val="001376BD"/>
    <w:rsid w:val="0014471E"/>
    <w:rsid w:val="001464EC"/>
    <w:rsid w:val="001472BD"/>
    <w:rsid w:val="00151034"/>
    <w:rsid w:val="001518CB"/>
    <w:rsid w:val="00152B21"/>
    <w:rsid w:val="00154BA2"/>
    <w:rsid w:val="001628AF"/>
    <w:rsid w:val="00165A60"/>
    <w:rsid w:val="00166716"/>
    <w:rsid w:val="001674D9"/>
    <w:rsid w:val="001678CB"/>
    <w:rsid w:val="00175062"/>
    <w:rsid w:val="00175839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52BB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0ABA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2158"/>
    <w:rsid w:val="001F59C9"/>
    <w:rsid w:val="001F5F95"/>
    <w:rsid w:val="00204229"/>
    <w:rsid w:val="00206363"/>
    <w:rsid w:val="00210551"/>
    <w:rsid w:val="00211FC5"/>
    <w:rsid w:val="00214690"/>
    <w:rsid w:val="00217500"/>
    <w:rsid w:val="0022108A"/>
    <w:rsid w:val="00222C15"/>
    <w:rsid w:val="00225DB5"/>
    <w:rsid w:val="00235F22"/>
    <w:rsid w:val="0023783C"/>
    <w:rsid w:val="0023784C"/>
    <w:rsid w:val="00246105"/>
    <w:rsid w:val="0024798A"/>
    <w:rsid w:val="00252B05"/>
    <w:rsid w:val="0025508F"/>
    <w:rsid w:val="0026109D"/>
    <w:rsid w:val="002647BA"/>
    <w:rsid w:val="00266B39"/>
    <w:rsid w:val="00272407"/>
    <w:rsid w:val="00276101"/>
    <w:rsid w:val="00280230"/>
    <w:rsid w:val="002828D0"/>
    <w:rsid w:val="00290462"/>
    <w:rsid w:val="00291583"/>
    <w:rsid w:val="00292023"/>
    <w:rsid w:val="002927E7"/>
    <w:rsid w:val="00292F0E"/>
    <w:rsid w:val="002947F5"/>
    <w:rsid w:val="002A01B3"/>
    <w:rsid w:val="002A2F9F"/>
    <w:rsid w:val="002A373A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3E7"/>
    <w:rsid w:val="002F4B04"/>
    <w:rsid w:val="002F616D"/>
    <w:rsid w:val="0030091F"/>
    <w:rsid w:val="00304154"/>
    <w:rsid w:val="00305CCF"/>
    <w:rsid w:val="0030652E"/>
    <w:rsid w:val="003077F8"/>
    <w:rsid w:val="00311F08"/>
    <w:rsid w:val="003134F1"/>
    <w:rsid w:val="003156EB"/>
    <w:rsid w:val="00315E8E"/>
    <w:rsid w:val="00321245"/>
    <w:rsid w:val="00323558"/>
    <w:rsid w:val="003235C3"/>
    <w:rsid w:val="00323E76"/>
    <w:rsid w:val="00330BB8"/>
    <w:rsid w:val="00330F3F"/>
    <w:rsid w:val="00332B9E"/>
    <w:rsid w:val="00335EDC"/>
    <w:rsid w:val="00336BCC"/>
    <w:rsid w:val="003410D1"/>
    <w:rsid w:val="00346096"/>
    <w:rsid w:val="00346392"/>
    <w:rsid w:val="00347B5B"/>
    <w:rsid w:val="00356B3F"/>
    <w:rsid w:val="00357289"/>
    <w:rsid w:val="00361C55"/>
    <w:rsid w:val="0036389F"/>
    <w:rsid w:val="0036430F"/>
    <w:rsid w:val="0036451D"/>
    <w:rsid w:val="003671A0"/>
    <w:rsid w:val="00367EEC"/>
    <w:rsid w:val="003701E9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4CA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6B9"/>
    <w:rsid w:val="00425E22"/>
    <w:rsid w:val="0042724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57CA"/>
    <w:rsid w:val="004473DE"/>
    <w:rsid w:val="00453332"/>
    <w:rsid w:val="00453A17"/>
    <w:rsid w:val="00456F8E"/>
    <w:rsid w:val="004600E9"/>
    <w:rsid w:val="00461AB6"/>
    <w:rsid w:val="004642F4"/>
    <w:rsid w:val="0046516C"/>
    <w:rsid w:val="00466175"/>
    <w:rsid w:val="004677D2"/>
    <w:rsid w:val="00470839"/>
    <w:rsid w:val="0047128D"/>
    <w:rsid w:val="00476C87"/>
    <w:rsid w:val="00484AE6"/>
    <w:rsid w:val="00484DE2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3E86"/>
    <w:rsid w:val="004D5A18"/>
    <w:rsid w:val="004D7448"/>
    <w:rsid w:val="004E0A4C"/>
    <w:rsid w:val="004E1DB0"/>
    <w:rsid w:val="004E550E"/>
    <w:rsid w:val="004E59E3"/>
    <w:rsid w:val="004E7FD2"/>
    <w:rsid w:val="004F2B41"/>
    <w:rsid w:val="004F462E"/>
    <w:rsid w:val="00513725"/>
    <w:rsid w:val="00513EA2"/>
    <w:rsid w:val="00520069"/>
    <w:rsid w:val="005231F1"/>
    <w:rsid w:val="00523528"/>
    <w:rsid w:val="0053176B"/>
    <w:rsid w:val="0053200C"/>
    <w:rsid w:val="00533AAD"/>
    <w:rsid w:val="005452C3"/>
    <w:rsid w:val="00551300"/>
    <w:rsid w:val="00551841"/>
    <w:rsid w:val="00554FBA"/>
    <w:rsid w:val="0055573C"/>
    <w:rsid w:val="00562D80"/>
    <w:rsid w:val="00570135"/>
    <w:rsid w:val="005724C9"/>
    <w:rsid w:val="00572CDC"/>
    <w:rsid w:val="005732F4"/>
    <w:rsid w:val="00573D16"/>
    <w:rsid w:val="0057788C"/>
    <w:rsid w:val="005801AD"/>
    <w:rsid w:val="00581BC1"/>
    <w:rsid w:val="005872FB"/>
    <w:rsid w:val="00593DC0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40B"/>
    <w:rsid w:val="005B5581"/>
    <w:rsid w:val="005B726E"/>
    <w:rsid w:val="005C5F92"/>
    <w:rsid w:val="005D1044"/>
    <w:rsid w:val="005D4CD1"/>
    <w:rsid w:val="005D724F"/>
    <w:rsid w:val="005D740F"/>
    <w:rsid w:val="005F2804"/>
    <w:rsid w:val="005F2D0D"/>
    <w:rsid w:val="005F30C2"/>
    <w:rsid w:val="005F59C8"/>
    <w:rsid w:val="00604266"/>
    <w:rsid w:val="0060505F"/>
    <w:rsid w:val="00607E28"/>
    <w:rsid w:val="006116D8"/>
    <w:rsid w:val="00612517"/>
    <w:rsid w:val="00617818"/>
    <w:rsid w:val="0062088B"/>
    <w:rsid w:val="00624577"/>
    <w:rsid w:val="00630890"/>
    <w:rsid w:val="0063155B"/>
    <w:rsid w:val="006324BD"/>
    <w:rsid w:val="00634953"/>
    <w:rsid w:val="00634A62"/>
    <w:rsid w:val="00635226"/>
    <w:rsid w:val="00637F87"/>
    <w:rsid w:val="00643E9E"/>
    <w:rsid w:val="00650269"/>
    <w:rsid w:val="00650308"/>
    <w:rsid w:val="00651007"/>
    <w:rsid w:val="00653F14"/>
    <w:rsid w:val="006565C1"/>
    <w:rsid w:val="00656954"/>
    <w:rsid w:val="00656B91"/>
    <w:rsid w:val="00657A7E"/>
    <w:rsid w:val="00663874"/>
    <w:rsid w:val="0066725D"/>
    <w:rsid w:val="00671423"/>
    <w:rsid w:val="006746F4"/>
    <w:rsid w:val="00674A86"/>
    <w:rsid w:val="006807D3"/>
    <w:rsid w:val="00682FE3"/>
    <w:rsid w:val="00690F39"/>
    <w:rsid w:val="006930DB"/>
    <w:rsid w:val="0069404E"/>
    <w:rsid w:val="00695039"/>
    <w:rsid w:val="006969CB"/>
    <w:rsid w:val="006A00DF"/>
    <w:rsid w:val="006A5B35"/>
    <w:rsid w:val="006B39AC"/>
    <w:rsid w:val="006B413C"/>
    <w:rsid w:val="006B60CE"/>
    <w:rsid w:val="006B6326"/>
    <w:rsid w:val="006D0174"/>
    <w:rsid w:val="006D31DF"/>
    <w:rsid w:val="006D3629"/>
    <w:rsid w:val="006D5AF8"/>
    <w:rsid w:val="006D6A5C"/>
    <w:rsid w:val="006D6F42"/>
    <w:rsid w:val="006D717C"/>
    <w:rsid w:val="006E01E7"/>
    <w:rsid w:val="006E2DA7"/>
    <w:rsid w:val="006E4A10"/>
    <w:rsid w:val="006F0983"/>
    <w:rsid w:val="006F52F5"/>
    <w:rsid w:val="006F6C5C"/>
    <w:rsid w:val="006F7C47"/>
    <w:rsid w:val="0070242E"/>
    <w:rsid w:val="00704E40"/>
    <w:rsid w:val="00705FA2"/>
    <w:rsid w:val="007064A7"/>
    <w:rsid w:val="00707AD3"/>
    <w:rsid w:val="007103CF"/>
    <w:rsid w:val="0071712E"/>
    <w:rsid w:val="00717BFA"/>
    <w:rsid w:val="00720628"/>
    <w:rsid w:val="00721984"/>
    <w:rsid w:val="00722CFA"/>
    <w:rsid w:val="007325E3"/>
    <w:rsid w:val="00733474"/>
    <w:rsid w:val="0073692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363D"/>
    <w:rsid w:val="0077514E"/>
    <w:rsid w:val="007764F2"/>
    <w:rsid w:val="00776B91"/>
    <w:rsid w:val="00777D88"/>
    <w:rsid w:val="00783B22"/>
    <w:rsid w:val="0078698D"/>
    <w:rsid w:val="00791E8A"/>
    <w:rsid w:val="00794A5B"/>
    <w:rsid w:val="0079551D"/>
    <w:rsid w:val="00795C0F"/>
    <w:rsid w:val="0079640C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3593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1521"/>
    <w:rsid w:val="0081364F"/>
    <w:rsid w:val="008139BF"/>
    <w:rsid w:val="0082330F"/>
    <w:rsid w:val="00824829"/>
    <w:rsid w:val="00824C9E"/>
    <w:rsid w:val="00827B7F"/>
    <w:rsid w:val="00830211"/>
    <w:rsid w:val="00832E56"/>
    <w:rsid w:val="0083352F"/>
    <w:rsid w:val="00837FAC"/>
    <w:rsid w:val="00841C28"/>
    <w:rsid w:val="008440ED"/>
    <w:rsid w:val="0084422C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87DE2"/>
    <w:rsid w:val="00890EC3"/>
    <w:rsid w:val="00892F24"/>
    <w:rsid w:val="0089644B"/>
    <w:rsid w:val="0089777D"/>
    <w:rsid w:val="00897C9C"/>
    <w:rsid w:val="008A4A44"/>
    <w:rsid w:val="008A52B6"/>
    <w:rsid w:val="008B12BD"/>
    <w:rsid w:val="008B4E15"/>
    <w:rsid w:val="008C0C6C"/>
    <w:rsid w:val="008C170A"/>
    <w:rsid w:val="008C23BD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56"/>
    <w:rsid w:val="008F5DA0"/>
    <w:rsid w:val="008F7653"/>
    <w:rsid w:val="008F7D73"/>
    <w:rsid w:val="00902D5B"/>
    <w:rsid w:val="009030D7"/>
    <w:rsid w:val="009067E4"/>
    <w:rsid w:val="0091059E"/>
    <w:rsid w:val="00910907"/>
    <w:rsid w:val="00911993"/>
    <w:rsid w:val="009130EE"/>
    <w:rsid w:val="0091551C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3A58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966C1"/>
    <w:rsid w:val="009A49C5"/>
    <w:rsid w:val="009A5C9D"/>
    <w:rsid w:val="009A64B8"/>
    <w:rsid w:val="009A7222"/>
    <w:rsid w:val="009B085A"/>
    <w:rsid w:val="009B7644"/>
    <w:rsid w:val="009C48E2"/>
    <w:rsid w:val="009C6A3F"/>
    <w:rsid w:val="009C6A74"/>
    <w:rsid w:val="009C71DE"/>
    <w:rsid w:val="009D044D"/>
    <w:rsid w:val="009D4728"/>
    <w:rsid w:val="009D4DE0"/>
    <w:rsid w:val="009D51DB"/>
    <w:rsid w:val="009D61EB"/>
    <w:rsid w:val="009D67FD"/>
    <w:rsid w:val="009D6D6A"/>
    <w:rsid w:val="009E6A87"/>
    <w:rsid w:val="009E74F3"/>
    <w:rsid w:val="009F26A5"/>
    <w:rsid w:val="009F4B7B"/>
    <w:rsid w:val="009F58B5"/>
    <w:rsid w:val="009F5F0B"/>
    <w:rsid w:val="009F6D5C"/>
    <w:rsid w:val="009F7576"/>
    <w:rsid w:val="00A001F7"/>
    <w:rsid w:val="00A00778"/>
    <w:rsid w:val="00A0410A"/>
    <w:rsid w:val="00A0446D"/>
    <w:rsid w:val="00A05D03"/>
    <w:rsid w:val="00A06E94"/>
    <w:rsid w:val="00A06E95"/>
    <w:rsid w:val="00A07956"/>
    <w:rsid w:val="00A10E82"/>
    <w:rsid w:val="00A13223"/>
    <w:rsid w:val="00A13A2B"/>
    <w:rsid w:val="00A1417F"/>
    <w:rsid w:val="00A15FDF"/>
    <w:rsid w:val="00A17132"/>
    <w:rsid w:val="00A20A39"/>
    <w:rsid w:val="00A21271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2602"/>
    <w:rsid w:val="00A6449F"/>
    <w:rsid w:val="00A66763"/>
    <w:rsid w:val="00A67AAE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675A"/>
    <w:rsid w:val="00AA71D2"/>
    <w:rsid w:val="00AB0EB6"/>
    <w:rsid w:val="00AB2742"/>
    <w:rsid w:val="00AB4F44"/>
    <w:rsid w:val="00AB6DE4"/>
    <w:rsid w:val="00AB778E"/>
    <w:rsid w:val="00AB7B1E"/>
    <w:rsid w:val="00AB7CF9"/>
    <w:rsid w:val="00AC623F"/>
    <w:rsid w:val="00AC631D"/>
    <w:rsid w:val="00AC761C"/>
    <w:rsid w:val="00AD173D"/>
    <w:rsid w:val="00AD2939"/>
    <w:rsid w:val="00AD531F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07F9A"/>
    <w:rsid w:val="00B206D1"/>
    <w:rsid w:val="00B22D6E"/>
    <w:rsid w:val="00B2471C"/>
    <w:rsid w:val="00B24A78"/>
    <w:rsid w:val="00B313D8"/>
    <w:rsid w:val="00B35475"/>
    <w:rsid w:val="00B36DFB"/>
    <w:rsid w:val="00B427DB"/>
    <w:rsid w:val="00B4362E"/>
    <w:rsid w:val="00B45E95"/>
    <w:rsid w:val="00B45F46"/>
    <w:rsid w:val="00B46065"/>
    <w:rsid w:val="00B528DA"/>
    <w:rsid w:val="00B55846"/>
    <w:rsid w:val="00B568E8"/>
    <w:rsid w:val="00B5772B"/>
    <w:rsid w:val="00B60D0F"/>
    <w:rsid w:val="00B61380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A6F69"/>
    <w:rsid w:val="00BB36CC"/>
    <w:rsid w:val="00BC476D"/>
    <w:rsid w:val="00BD00E2"/>
    <w:rsid w:val="00BD2702"/>
    <w:rsid w:val="00BD3954"/>
    <w:rsid w:val="00BD4C9D"/>
    <w:rsid w:val="00BD53C6"/>
    <w:rsid w:val="00BD6872"/>
    <w:rsid w:val="00BE2F47"/>
    <w:rsid w:val="00BE7943"/>
    <w:rsid w:val="00BF0EAC"/>
    <w:rsid w:val="00BF0F09"/>
    <w:rsid w:val="00BF173F"/>
    <w:rsid w:val="00BF440F"/>
    <w:rsid w:val="00C051BA"/>
    <w:rsid w:val="00C076CE"/>
    <w:rsid w:val="00C1118B"/>
    <w:rsid w:val="00C12CB4"/>
    <w:rsid w:val="00C12F07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5913"/>
    <w:rsid w:val="00C47BE4"/>
    <w:rsid w:val="00C52FB8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3E1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551"/>
    <w:rsid w:val="00D10FDD"/>
    <w:rsid w:val="00D12377"/>
    <w:rsid w:val="00D1264F"/>
    <w:rsid w:val="00D12B66"/>
    <w:rsid w:val="00D20B79"/>
    <w:rsid w:val="00D21119"/>
    <w:rsid w:val="00D23118"/>
    <w:rsid w:val="00D25074"/>
    <w:rsid w:val="00D27E42"/>
    <w:rsid w:val="00D31436"/>
    <w:rsid w:val="00D333D6"/>
    <w:rsid w:val="00D33F51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55A4"/>
    <w:rsid w:val="00D76504"/>
    <w:rsid w:val="00D77B19"/>
    <w:rsid w:val="00D82396"/>
    <w:rsid w:val="00D82A1F"/>
    <w:rsid w:val="00D82F56"/>
    <w:rsid w:val="00D840ED"/>
    <w:rsid w:val="00D87312"/>
    <w:rsid w:val="00D877C8"/>
    <w:rsid w:val="00D917C7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1575"/>
    <w:rsid w:val="00DB4D4E"/>
    <w:rsid w:val="00DB6CFD"/>
    <w:rsid w:val="00DC25CF"/>
    <w:rsid w:val="00DC2899"/>
    <w:rsid w:val="00DC4048"/>
    <w:rsid w:val="00DC45BE"/>
    <w:rsid w:val="00DC45E5"/>
    <w:rsid w:val="00DC6EFF"/>
    <w:rsid w:val="00DD0CC2"/>
    <w:rsid w:val="00DD1607"/>
    <w:rsid w:val="00DD1BD0"/>
    <w:rsid w:val="00DD2CB8"/>
    <w:rsid w:val="00DD5041"/>
    <w:rsid w:val="00DE2F08"/>
    <w:rsid w:val="00DE384D"/>
    <w:rsid w:val="00DE7ED8"/>
    <w:rsid w:val="00DF0EE0"/>
    <w:rsid w:val="00DF4F7A"/>
    <w:rsid w:val="00DF5376"/>
    <w:rsid w:val="00DF5F7A"/>
    <w:rsid w:val="00DF67CF"/>
    <w:rsid w:val="00E0187C"/>
    <w:rsid w:val="00E0203E"/>
    <w:rsid w:val="00E02722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0BCC"/>
    <w:rsid w:val="00E31374"/>
    <w:rsid w:val="00E362B1"/>
    <w:rsid w:val="00E362E8"/>
    <w:rsid w:val="00E3797F"/>
    <w:rsid w:val="00E40B81"/>
    <w:rsid w:val="00E43B6C"/>
    <w:rsid w:val="00E47E8D"/>
    <w:rsid w:val="00E51812"/>
    <w:rsid w:val="00E553BF"/>
    <w:rsid w:val="00E5581C"/>
    <w:rsid w:val="00E55BBA"/>
    <w:rsid w:val="00E5677A"/>
    <w:rsid w:val="00E5758D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8A5"/>
    <w:rsid w:val="00E90A03"/>
    <w:rsid w:val="00E9216A"/>
    <w:rsid w:val="00E92D54"/>
    <w:rsid w:val="00EA0459"/>
    <w:rsid w:val="00EA046A"/>
    <w:rsid w:val="00EA08BC"/>
    <w:rsid w:val="00EA1C51"/>
    <w:rsid w:val="00EA2B1E"/>
    <w:rsid w:val="00EA2C36"/>
    <w:rsid w:val="00EA42E3"/>
    <w:rsid w:val="00EA561E"/>
    <w:rsid w:val="00EA57E0"/>
    <w:rsid w:val="00EA6C47"/>
    <w:rsid w:val="00EB1E44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2764"/>
    <w:rsid w:val="00EF55E6"/>
    <w:rsid w:val="00EF5CB2"/>
    <w:rsid w:val="00EF698A"/>
    <w:rsid w:val="00F0120C"/>
    <w:rsid w:val="00F02583"/>
    <w:rsid w:val="00F02E28"/>
    <w:rsid w:val="00F07582"/>
    <w:rsid w:val="00F077F7"/>
    <w:rsid w:val="00F07ABF"/>
    <w:rsid w:val="00F11FD6"/>
    <w:rsid w:val="00F15925"/>
    <w:rsid w:val="00F200E5"/>
    <w:rsid w:val="00F224B6"/>
    <w:rsid w:val="00F236F6"/>
    <w:rsid w:val="00F24E79"/>
    <w:rsid w:val="00F256E6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4274"/>
    <w:rsid w:val="00F65FC2"/>
    <w:rsid w:val="00F671BE"/>
    <w:rsid w:val="00F72F5F"/>
    <w:rsid w:val="00F73E05"/>
    <w:rsid w:val="00F7461D"/>
    <w:rsid w:val="00F753F5"/>
    <w:rsid w:val="00F80C5B"/>
    <w:rsid w:val="00F82033"/>
    <w:rsid w:val="00F828B0"/>
    <w:rsid w:val="00F8486A"/>
    <w:rsid w:val="00F85766"/>
    <w:rsid w:val="00F86269"/>
    <w:rsid w:val="00F871AB"/>
    <w:rsid w:val="00F90C60"/>
    <w:rsid w:val="00F92ACB"/>
    <w:rsid w:val="00F92E71"/>
    <w:rsid w:val="00F94C56"/>
    <w:rsid w:val="00FA3C57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D78A3"/>
    <w:rsid w:val="00FE188B"/>
    <w:rsid w:val="00FE344D"/>
    <w:rsid w:val="00FE4908"/>
    <w:rsid w:val="00FE4EAD"/>
    <w:rsid w:val="00FE7463"/>
    <w:rsid w:val="00FE748C"/>
    <w:rsid w:val="00FF0FA5"/>
    <w:rsid w:val="00FF1726"/>
    <w:rsid w:val="00FF3150"/>
    <w:rsid w:val="00FF37D3"/>
    <w:rsid w:val="00FF3DFB"/>
    <w:rsid w:val="00FF4A14"/>
    <w:rsid w:val="00FF6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link w:val="ae"/>
    <w:qFormat/>
    <w:rsid w:val="004A29F3"/>
    <w:pPr>
      <w:jc w:val="center"/>
    </w:pPr>
    <w:rPr>
      <w:szCs w:val="20"/>
    </w:rPr>
  </w:style>
  <w:style w:type="character" w:styleId="af">
    <w:name w:val="Hyperlink"/>
    <w:rsid w:val="007F3ECD"/>
    <w:rPr>
      <w:color w:val="0000FF"/>
      <w:u w:val="single"/>
    </w:rPr>
  </w:style>
  <w:style w:type="paragraph" w:styleId="af0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1">
    <w:name w:val="Balloon Text"/>
    <w:basedOn w:val="a"/>
    <w:link w:val="af2"/>
    <w:rsid w:val="00252B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52B05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4">
    <w:name w:val="Plain Text"/>
    <w:basedOn w:val="a"/>
    <w:link w:val="af5"/>
    <w:unhideWhenUsed/>
    <w:rsid w:val="006A00DF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6A00DF"/>
    <w:rPr>
      <w:rFonts w:ascii="Courier New" w:hAnsi="Courier New"/>
    </w:rPr>
  </w:style>
  <w:style w:type="character" w:customStyle="1" w:styleId="32">
    <w:name w:val="Основной текст с отступом 3 Знак"/>
    <w:basedOn w:val="a0"/>
    <w:link w:val="31"/>
    <w:rsid w:val="006A00DF"/>
    <w:rPr>
      <w:sz w:val="16"/>
      <w:szCs w:val="16"/>
    </w:rPr>
  </w:style>
  <w:style w:type="character" w:customStyle="1" w:styleId="ae">
    <w:name w:val="Название Знак"/>
    <w:basedOn w:val="a0"/>
    <w:link w:val="ad"/>
    <w:rsid w:val="00323558"/>
    <w:rPr>
      <w:sz w:val="24"/>
    </w:rPr>
  </w:style>
  <w:style w:type="paragraph" w:customStyle="1" w:styleId="10">
    <w:name w:val="Обычный1"/>
    <w:rsid w:val="00323558"/>
    <w:pPr>
      <w:widowControl w:val="0"/>
      <w:snapToGrid w:val="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323558"/>
    <w:rPr>
      <w:i/>
      <w:iCs/>
      <w:sz w:val="24"/>
      <w:szCs w:val="24"/>
    </w:rPr>
  </w:style>
  <w:style w:type="character" w:customStyle="1" w:styleId="apple-style-span">
    <w:name w:val="apple-style-span"/>
    <w:basedOn w:val="a0"/>
    <w:rsid w:val="00323558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2A01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20.png"/><Relationship Id="rId21" Type="http://schemas.openxmlformats.org/officeDocument/2006/relationships/image" Target="media/image10.wmf"/><Relationship Id="rId34" Type="http://schemas.openxmlformats.org/officeDocument/2006/relationships/image" Target="media/image17.wmf"/><Relationship Id="rId42" Type="http://schemas.openxmlformats.org/officeDocument/2006/relationships/oleObject" Target="embeddings/oleObject15.bin"/><Relationship Id="rId47" Type="http://schemas.openxmlformats.org/officeDocument/2006/relationships/oleObject" Target="embeddings/oleObject20.bin"/><Relationship Id="rId50" Type="http://schemas.openxmlformats.org/officeDocument/2006/relationships/oleObject" Target="embeddings/oleObject23.bin"/><Relationship Id="rId55" Type="http://schemas.openxmlformats.org/officeDocument/2006/relationships/hyperlink" Target="https://e.lanbook.com/book/116910" TargetMode="External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4.wmf"/><Relationship Id="rId41" Type="http://schemas.openxmlformats.org/officeDocument/2006/relationships/oleObject" Target="embeddings/oleObject14.bin"/><Relationship Id="rId54" Type="http://schemas.openxmlformats.org/officeDocument/2006/relationships/hyperlink" Target="https://e.lanbook.com/book/66436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8.bin"/><Relationship Id="rId53" Type="http://schemas.openxmlformats.org/officeDocument/2006/relationships/hyperlink" Target="https://e.lanbook.com/book/116909" TargetMode="External"/><Relationship Id="rId58" Type="http://schemas.openxmlformats.org/officeDocument/2006/relationships/hyperlink" Target="https://elibrary.ru/projest_risc.as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8.bin"/><Relationship Id="rId36" Type="http://schemas.openxmlformats.org/officeDocument/2006/relationships/image" Target="media/image18.wmf"/><Relationship Id="rId49" Type="http://schemas.openxmlformats.org/officeDocument/2006/relationships/oleObject" Target="embeddings/oleObject22.bin"/><Relationship Id="rId57" Type="http://schemas.openxmlformats.org/officeDocument/2006/relationships/hyperlink" Target="http://edication.polpred.com/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4" Type="http://schemas.openxmlformats.org/officeDocument/2006/relationships/oleObject" Target="embeddings/oleObject17.bin"/><Relationship Id="rId52" Type="http://schemas.openxmlformats.org/officeDocument/2006/relationships/hyperlink" Target="https://e.lanbook.com/book/69448" TargetMode="External"/><Relationship Id="rId60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Relationship Id="rId22" Type="http://schemas.openxmlformats.org/officeDocument/2006/relationships/oleObject" Target="embeddings/oleObject5.bin"/><Relationship Id="rId27" Type="http://schemas.openxmlformats.org/officeDocument/2006/relationships/image" Target="media/image13.w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21.bin"/><Relationship Id="rId56" Type="http://schemas.openxmlformats.org/officeDocument/2006/relationships/hyperlink" Target="https://e.lanbook.com/book/49678" TargetMode="External"/><Relationship Id="rId8" Type="http://schemas.openxmlformats.org/officeDocument/2006/relationships/image" Target="media/image1.jpeg"/><Relationship Id="rId51" Type="http://schemas.openxmlformats.org/officeDocument/2006/relationships/oleObject" Target="embeddings/oleObject24.bin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9.bin"/><Relationship Id="rId59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123AE-15B9-4625-9999-392033124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14609</Words>
  <Characters>83276</Characters>
  <Application>Microsoft Office Word</Application>
  <DocSecurity>0</DocSecurity>
  <Lines>693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97690</CharactersWithSpaces>
  <SharedDoc>false</SharedDoc>
  <HLinks>
    <vt:vector size="66" baseType="variant">
      <vt:variant>
        <vt:i4>786449</vt:i4>
      </vt:variant>
      <vt:variant>
        <vt:i4>30</vt:i4>
      </vt:variant>
      <vt:variant>
        <vt:i4>0</vt:i4>
      </vt:variant>
      <vt:variant>
        <vt:i4>5</vt:i4>
      </vt:variant>
      <vt:variant>
        <vt:lpwstr>http://forum.dwg.ru/</vt:lpwstr>
      </vt:variant>
      <vt:variant>
        <vt:lpwstr/>
      </vt:variant>
      <vt:variant>
        <vt:i4>3014764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http://e.lanbook.com/books/element.php?pl1_cid=25&amp;pl1_id=1339</vt:lpwstr>
      </vt:variant>
      <vt:variant>
        <vt:lpwstr/>
      </vt:variant>
      <vt:variant>
        <vt:i4>3080300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http://e.lanbook.com/books/element.php?pl1_cid=25&amp;pl1_id=1322</vt:lpwstr>
      </vt:variant>
      <vt:variant>
        <vt:lpwstr/>
      </vt:variant>
      <vt:variant>
        <vt:i4>5177382</vt:i4>
      </vt:variant>
      <vt:variant>
        <vt:i4>21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18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15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12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d.simakov</cp:lastModifiedBy>
  <cp:revision>2</cp:revision>
  <cp:lastPrinted>2020-03-14T19:04:00Z</cp:lastPrinted>
  <dcterms:created xsi:type="dcterms:W3CDTF">2020-10-30T05:06:00Z</dcterms:created>
  <dcterms:modified xsi:type="dcterms:W3CDTF">2020-10-30T05:06:00Z</dcterms:modified>
</cp:coreProperties>
</file>