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Pr="002F5465" w:rsidRDefault="00910020" w:rsidP="005D6473">
      <w:pPr>
        <w:pStyle w:val="Style6"/>
        <w:widowControl/>
        <w:ind w:firstLine="0"/>
        <w:jc w:val="left"/>
        <w:rPr>
          <w:b/>
        </w:rPr>
      </w:pPr>
      <w:r w:rsidRPr="00910020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56.2pt">
            <v:imagedata r:id="rId8" o:title="Б1.Б.20.01-З-Обоснование проектных решений"/>
          </v:shape>
        </w:pict>
      </w:r>
      <w:r w:rsidRPr="00910020">
        <w:rPr>
          <w:rStyle w:val="FontStyle22"/>
          <w:sz w:val="24"/>
          <w:szCs w:val="24"/>
        </w:rPr>
        <w:lastRenderedPageBreak/>
        <w:pict>
          <v:shape id="_x0000_i1026" type="#_x0000_t75" style="width:453.25pt;height:656.2pt">
            <v:imagedata r:id="rId9" o:title="Б1.Б.20.01-З-Обоснование проектных решений"/>
          </v:shape>
        </w:pict>
      </w:r>
      <w:r w:rsidRPr="00910020">
        <w:rPr>
          <w:rStyle w:val="FontStyle22"/>
          <w:sz w:val="24"/>
          <w:szCs w:val="24"/>
        </w:rPr>
        <w:lastRenderedPageBreak/>
        <w:pict>
          <v:shape id="_x0000_i1027" type="#_x0000_t75" style="width:453.25pt;height:656.2pt">
            <v:imagedata r:id="rId10" o:title="Б1.Б.20.01-З-Обоснование проектных решений"/>
          </v:shape>
        </w:pict>
      </w:r>
      <w:r w:rsidR="00883A64" w:rsidRPr="002F5465">
        <w:rPr>
          <w:rStyle w:val="FontStyle16"/>
          <w:b w:val="0"/>
          <w:bCs w:val="0"/>
        </w:rPr>
        <w:br w:type="page"/>
      </w:r>
      <w:r w:rsidR="00D1025C" w:rsidRPr="002F5465">
        <w:rPr>
          <w:b/>
        </w:rPr>
        <w:lastRenderedPageBreak/>
        <w:t xml:space="preserve">1 </w:t>
      </w:r>
      <w:r w:rsidR="00EA07B2" w:rsidRPr="002F5465">
        <w:rPr>
          <w:b/>
        </w:rPr>
        <w:t>Цели освоения дисциплины</w:t>
      </w:r>
    </w:p>
    <w:p w:rsidR="00A80546" w:rsidRPr="002F5465" w:rsidRDefault="00A80546" w:rsidP="00A80546">
      <w:pPr>
        <w:ind w:firstLine="540"/>
        <w:jc w:val="both"/>
        <w:rPr>
          <w:bCs/>
        </w:rPr>
      </w:pPr>
      <w:r w:rsidRPr="002F5465">
        <w:rPr>
          <w:bCs/>
        </w:rPr>
        <w:t>Целями освоения дисциплины «</w:t>
      </w:r>
      <w:r w:rsidR="00A43B40" w:rsidRPr="002F5465">
        <w:rPr>
          <w:bCs/>
        </w:rPr>
        <w:t>Обоснование проектных решений</w:t>
      </w:r>
      <w:r w:rsidRPr="002F5465">
        <w:rPr>
          <w:bCs/>
        </w:rPr>
        <w:t xml:space="preserve">» являются: </w:t>
      </w:r>
    </w:p>
    <w:p w:rsidR="00A80546" w:rsidRPr="002F5465" w:rsidRDefault="00A80546" w:rsidP="00A80546">
      <w:pPr>
        <w:jc w:val="both"/>
      </w:pPr>
      <w:r w:rsidRPr="002F5465">
        <w:t>подготовка специалиста, обладающего системой знаний специфичных для рассматр</w:t>
      </w:r>
      <w:r w:rsidRPr="002F5465">
        <w:t>и</w:t>
      </w:r>
      <w:r w:rsidRPr="002F5465">
        <w:t>ваемой области, способного разрабатывать проектную документацию для открытых горных работ; развитие у студентов личностных качеств, а такж</w:t>
      </w:r>
      <w:bookmarkStart w:id="0" w:name="_GoBack"/>
      <w:r w:rsidRPr="002F5465">
        <w:t>е</w:t>
      </w:r>
      <w:bookmarkEnd w:id="0"/>
      <w:r w:rsidRPr="002F5465">
        <w:t xml:space="preserve"> формирование пр</w:t>
      </w:r>
      <w:r w:rsidRPr="002F5465">
        <w:t>о</w:t>
      </w:r>
      <w:r w:rsidRPr="002F5465">
        <w:t>фессиональных компетенций в соответствии с требованиями ФГОС ВО по специальн</w:t>
      </w:r>
      <w:r w:rsidRPr="002F5465">
        <w:t>о</w:t>
      </w:r>
      <w:r w:rsidRPr="002F5465">
        <w:t>сти 21.05.04 Горное дело.</w:t>
      </w:r>
    </w:p>
    <w:p w:rsidR="00A80546" w:rsidRPr="002F5465" w:rsidRDefault="00A80546" w:rsidP="00A80546">
      <w:pPr>
        <w:ind w:firstLine="709"/>
      </w:pPr>
      <w:r w:rsidRPr="002F5465">
        <w:t>Задачи дисциплины</w:t>
      </w:r>
      <w:r w:rsidRPr="002F5465">
        <w:rPr>
          <w:b/>
          <w:i/>
        </w:rPr>
        <w:t xml:space="preserve"> </w:t>
      </w:r>
      <w:r w:rsidRPr="002F5465">
        <w:t>-</w:t>
      </w:r>
      <w:r w:rsidRPr="002F5465">
        <w:rPr>
          <w:b/>
          <w:i/>
        </w:rPr>
        <w:t xml:space="preserve"> </w:t>
      </w:r>
      <w:r w:rsidRPr="002F5465">
        <w:t>усвоение студентами:</w:t>
      </w:r>
    </w:p>
    <w:p w:rsidR="00A80546" w:rsidRPr="002F5465" w:rsidRDefault="00A80546" w:rsidP="00A80546">
      <w:r w:rsidRPr="002F5465">
        <w:t xml:space="preserve">- </w:t>
      </w:r>
      <w:r w:rsidR="00931654" w:rsidRPr="002F5465">
        <w:t>принципов и методов инженерного проектирования</w:t>
      </w:r>
      <w:r w:rsidRPr="002F5465">
        <w:t>;</w:t>
      </w:r>
    </w:p>
    <w:p w:rsidR="00A80546" w:rsidRPr="002F5465" w:rsidRDefault="00A80546" w:rsidP="00A80546">
      <w:r w:rsidRPr="002F5465">
        <w:rPr>
          <w:snapToGrid w:val="0"/>
        </w:rPr>
        <w:t xml:space="preserve">- </w:t>
      </w:r>
      <w:r w:rsidR="00931654" w:rsidRPr="002F5465">
        <w:t>состава и содержания проектной документации, системы автоматизированного прое</w:t>
      </w:r>
      <w:r w:rsidR="00931654" w:rsidRPr="002F5465">
        <w:t>к</w:t>
      </w:r>
      <w:r w:rsidR="00931654" w:rsidRPr="002F5465">
        <w:t>тирования;</w:t>
      </w:r>
    </w:p>
    <w:p w:rsidR="00A80546" w:rsidRPr="002F5465" w:rsidRDefault="00A80546" w:rsidP="00A80546">
      <w:r w:rsidRPr="002F5465">
        <w:t>- основных задач проектирования</w:t>
      </w:r>
      <w:r w:rsidR="00DB5F8C" w:rsidRPr="002F5465">
        <w:t xml:space="preserve"> и определения</w:t>
      </w:r>
      <w:r w:rsidRPr="002F5465">
        <w:t xml:space="preserve"> </w:t>
      </w:r>
      <w:r w:rsidR="00C87398">
        <w:t>структуры разработки и согласования проектов</w:t>
      </w:r>
      <w:r w:rsidRPr="002F5465">
        <w:t>;</w:t>
      </w:r>
    </w:p>
    <w:p w:rsidR="00DB5F8C" w:rsidRPr="002F5465" w:rsidRDefault="00DB5F8C" w:rsidP="00A80546">
      <w:r w:rsidRPr="002F5465">
        <w:t xml:space="preserve">- основных методов и принципов определения главных параметров </w:t>
      </w:r>
      <w:r w:rsidR="00C87398">
        <w:t>БВР</w:t>
      </w:r>
      <w:r w:rsidRPr="002F5465">
        <w:t>;</w:t>
      </w:r>
    </w:p>
    <w:p w:rsidR="00A80546" w:rsidRPr="002F5465" w:rsidRDefault="00A80546" w:rsidP="00A80546">
      <w:r w:rsidRPr="002F5465">
        <w:t xml:space="preserve">- технико-экономической оценки </w:t>
      </w:r>
      <w:r w:rsidR="00931654" w:rsidRPr="002F5465">
        <w:t>проектных решений</w:t>
      </w:r>
      <w:r w:rsidR="00DB5F8C" w:rsidRPr="002F5465">
        <w:t>.</w:t>
      </w:r>
    </w:p>
    <w:p w:rsidR="004A29F3" w:rsidRPr="002F5465" w:rsidRDefault="004A29F3" w:rsidP="004864F3">
      <w:pPr>
        <w:jc w:val="both"/>
        <w:rPr>
          <w:sz w:val="16"/>
          <w:szCs w:val="16"/>
          <w:highlight w:val="yellow"/>
        </w:rPr>
      </w:pPr>
    </w:p>
    <w:p w:rsidR="00DB5F8C" w:rsidRPr="002F5465" w:rsidRDefault="00DB5F8C" w:rsidP="00DB5F8C">
      <w:pPr>
        <w:ind w:firstLine="567"/>
        <w:jc w:val="both"/>
        <w:rPr>
          <w:b/>
        </w:rPr>
      </w:pPr>
      <w:r w:rsidRPr="002F5465">
        <w:rPr>
          <w:b/>
        </w:rPr>
        <w:t>2 Место дисциплины в структуре образовательной программы подготовки специалиста</w:t>
      </w:r>
    </w:p>
    <w:p w:rsidR="00DB5F8C" w:rsidRPr="002F5465" w:rsidRDefault="00DB5F8C" w:rsidP="00DB5F8C">
      <w:pPr>
        <w:ind w:firstLine="540"/>
        <w:jc w:val="both"/>
        <w:rPr>
          <w:bCs/>
        </w:rPr>
      </w:pPr>
      <w:r w:rsidRPr="002F5465">
        <w:rPr>
          <w:bCs/>
        </w:rPr>
        <w:t>Дисциплина «</w:t>
      </w:r>
      <w:r w:rsidR="002D3D54" w:rsidRPr="002F5465">
        <w:rPr>
          <w:bCs/>
        </w:rPr>
        <w:t>Обоснование проектных решений</w:t>
      </w:r>
      <w:r w:rsidRPr="002F5465">
        <w:rPr>
          <w:bCs/>
        </w:rPr>
        <w:t>» входит в базовую часть блока 1 образовательной программы.</w:t>
      </w:r>
    </w:p>
    <w:p w:rsidR="00DB5F8C" w:rsidRPr="002F5465" w:rsidRDefault="00DB5F8C" w:rsidP="00DB5F8C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2F5465">
        <w:rPr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2F5465">
        <w:rPr>
          <w:bCs/>
          <w:sz w:val="24"/>
          <w:szCs w:val="24"/>
        </w:rPr>
        <w:t>н</w:t>
      </w:r>
      <w:r w:rsidRPr="002F5465">
        <w:rPr>
          <w:bCs/>
          <w:sz w:val="24"/>
          <w:szCs w:val="24"/>
        </w:rPr>
        <w:t xml:space="preserve">ные в результате изучения </w:t>
      </w:r>
      <w:r w:rsidRPr="002F5465">
        <w:rPr>
          <w:sz w:val="24"/>
          <w:szCs w:val="24"/>
        </w:rPr>
        <w:t>таких дисциплин как «</w:t>
      </w:r>
      <w:r w:rsidR="00793ACB" w:rsidRPr="002F5465">
        <w:rPr>
          <w:sz w:val="24"/>
          <w:szCs w:val="24"/>
        </w:rPr>
        <w:t>Геология</w:t>
      </w:r>
      <w:r w:rsidRPr="002F5465">
        <w:rPr>
          <w:sz w:val="24"/>
          <w:szCs w:val="24"/>
        </w:rPr>
        <w:t>», «Открытая разработка МПИ», «</w:t>
      </w:r>
      <w:r w:rsidR="002E4044">
        <w:rPr>
          <w:sz w:val="24"/>
          <w:szCs w:val="24"/>
        </w:rPr>
        <w:t>Подземная разработка МПИ</w:t>
      </w:r>
      <w:r w:rsidRPr="002F5465">
        <w:rPr>
          <w:sz w:val="24"/>
          <w:szCs w:val="24"/>
        </w:rPr>
        <w:t>».</w:t>
      </w:r>
    </w:p>
    <w:p w:rsidR="00DB5F8C" w:rsidRPr="002F5465" w:rsidRDefault="00DB5F8C" w:rsidP="00DB5F8C">
      <w:pPr>
        <w:ind w:firstLine="540"/>
        <w:jc w:val="both"/>
        <w:rPr>
          <w:bCs/>
        </w:rPr>
      </w:pPr>
      <w:r w:rsidRPr="002F546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2D3D54" w:rsidRPr="002F5465">
        <w:rPr>
          <w:bCs/>
        </w:rPr>
        <w:t>и</w:t>
      </w:r>
      <w:r w:rsidRPr="002F5465">
        <w:rPr>
          <w:bCs/>
        </w:rPr>
        <w:t xml:space="preserve"> дисциплин: </w:t>
      </w:r>
      <w:r w:rsidR="002E4044">
        <w:t>«Проектирование и организация взрывных р</w:t>
      </w:r>
      <w:r w:rsidR="002E4044">
        <w:t>а</w:t>
      </w:r>
      <w:r w:rsidR="002E4044">
        <w:t>бот»</w:t>
      </w:r>
      <w:r w:rsidRPr="002F5465">
        <w:rPr>
          <w:bCs/>
        </w:rPr>
        <w:t>, «</w:t>
      </w:r>
      <w:r w:rsidR="00A367B3">
        <w:rPr>
          <w:bCs/>
        </w:rPr>
        <w:t>Управление качеством взрывных работ</w:t>
      </w:r>
      <w:r w:rsidRPr="002F5465">
        <w:rPr>
          <w:bCs/>
        </w:rPr>
        <w:t>»</w:t>
      </w:r>
      <w:r w:rsidR="00793ACB" w:rsidRPr="002F5465">
        <w:rPr>
          <w:bCs/>
        </w:rPr>
        <w:t>, а также при выполнении выпускной квалификационной работы</w:t>
      </w:r>
      <w:r w:rsidRPr="002F5465">
        <w:rPr>
          <w:bCs/>
        </w:rPr>
        <w:t>.</w:t>
      </w:r>
    </w:p>
    <w:p w:rsidR="00DB5F8C" w:rsidRPr="002F5465" w:rsidRDefault="00DB5F8C" w:rsidP="00DB5F8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highlight w:val="yellow"/>
        </w:rPr>
      </w:pPr>
    </w:p>
    <w:p w:rsidR="00793ACB" w:rsidRPr="002F5465" w:rsidRDefault="00793ACB" w:rsidP="00793ACB">
      <w:pPr>
        <w:ind w:left="709" w:hanging="142"/>
        <w:rPr>
          <w:b/>
        </w:rPr>
      </w:pPr>
      <w:r w:rsidRPr="002F5465">
        <w:rPr>
          <w:b/>
        </w:rPr>
        <w:t>3 Компетенции обучающегося, формируемые в результате освоения дисци</w:t>
      </w:r>
      <w:r w:rsidRPr="002F5465">
        <w:rPr>
          <w:b/>
        </w:rPr>
        <w:t>п</w:t>
      </w:r>
      <w:r w:rsidRPr="002F5465">
        <w:rPr>
          <w:b/>
        </w:rPr>
        <w:t>лины  и планируемые результаты обучения</w:t>
      </w:r>
    </w:p>
    <w:p w:rsidR="00793ACB" w:rsidRPr="002F5465" w:rsidRDefault="00793ACB" w:rsidP="00793ACB">
      <w:pPr>
        <w:ind w:firstLine="540"/>
        <w:jc w:val="both"/>
      </w:pPr>
      <w:r w:rsidRPr="002F5465">
        <w:t>В результате освоения дисциплины «</w:t>
      </w:r>
      <w:r w:rsidR="002D3D54" w:rsidRPr="002F5465">
        <w:rPr>
          <w:bCs/>
        </w:rPr>
        <w:t>Обоснование проектных решений</w:t>
      </w:r>
      <w:r w:rsidRPr="002F5465">
        <w:t>» обуча</w:t>
      </w:r>
      <w:r w:rsidRPr="002F5465">
        <w:t>ю</w:t>
      </w:r>
      <w:r w:rsidRPr="002F5465">
        <w:t>щийся должен обладать следующими компетенциями:</w:t>
      </w:r>
    </w:p>
    <w:tbl>
      <w:tblPr>
        <w:tblStyle w:val="aa"/>
        <w:tblW w:w="0" w:type="auto"/>
        <w:tblLook w:val="04A0"/>
      </w:tblPr>
      <w:tblGrid>
        <w:gridCol w:w="2518"/>
        <w:gridCol w:w="6662"/>
      </w:tblGrid>
      <w:tr w:rsidR="002F5465" w:rsidRPr="00310E5F" w:rsidTr="006A50E4">
        <w:trPr>
          <w:tblHeader/>
        </w:trPr>
        <w:tc>
          <w:tcPr>
            <w:tcW w:w="2518" w:type="dxa"/>
            <w:vAlign w:val="center"/>
          </w:tcPr>
          <w:p w:rsidR="002F5465" w:rsidRPr="00310E5F" w:rsidRDefault="002F5465" w:rsidP="006A50E4">
            <w:pPr>
              <w:jc w:val="center"/>
            </w:pPr>
            <w:r w:rsidRPr="00310E5F">
              <w:t>Структурный элемент компетенции</w:t>
            </w:r>
          </w:p>
        </w:tc>
        <w:tc>
          <w:tcPr>
            <w:tcW w:w="6662" w:type="dxa"/>
            <w:vAlign w:val="center"/>
          </w:tcPr>
          <w:p w:rsidR="002F5465" w:rsidRPr="00310E5F" w:rsidRDefault="002F5465" w:rsidP="006A50E4">
            <w:pPr>
              <w:jc w:val="center"/>
            </w:pPr>
            <w:r w:rsidRPr="00310E5F">
              <w:rPr>
                <w:bCs/>
              </w:rPr>
              <w:t>Планируемые результаты обучения</w:t>
            </w:r>
          </w:p>
        </w:tc>
      </w:tr>
      <w:tr w:rsidR="002F5465" w:rsidRPr="002F5465" w:rsidTr="006A50E4">
        <w:tc>
          <w:tcPr>
            <w:tcW w:w="9180" w:type="dxa"/>
            <w:gridSpan w:val="2"/>
          </w:tcPr>
          <w:p w:rsidR="002F5465" w:rsidRPr="00941E2D" w:rsidRDefault="00D25AEE" w:rsidP="006A50E4">
            <w:r w:rsidRPr="00941E2D">
              <w:rPr>
                <w:b/>
              </w:rPr>
              <w:t>ОК-6 готовностью использовать научные законы и методы при оценке состояния окружающей среды в сфере функционирования производств по эксплуатацио</w:t>
            </w:r>
            <w:r w:rsidRPr="00941E2D">
              <w:rPr>
                <w:b/>
              </w:rPr>
              <w:t>н</w:t>
            </w:r>
            <w:r w:rsidRPr="00941E2D">
              <w:rPr>
                <w:b/>
              </w:rPr>
              <w:t>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2F5465" w:rsidRPr="002F5465" w:rsidTr="006A50E4">
        <w:tc>
          <w:tcPr>
            <w:tcW w:w="2518" w:type="dxa"/>
          </w:tcPr>
          <w:p w:rsidR="002F5465" w:rsidRPr="00941E2D" w:rsidRDefault="002F5465" w:rsidP="006A50E4">
            <w:pPr>
              <w:jc w:val="both"/>
            </w:pPr>
            <w:r w:rsidRPr="00941E2D">
              <w:t>Знать</w:t>
            </w:r>
          </w:p>
        </w:tc>
        <w:tc>
          <w:tcPr>
            <w:tcW w:w="6662" w:type="dxa"/>
          </w:tcPr>
          <w:p w:rsidR="002F5465" w:rsidRPr="00941E2D" w:rsidRDefault="002F5465" w:rsidP="00D25AEE">
            <w:pPr>
              <w:tabs>
                <w:tab w:val="left" w:pos="356"/>
                <w:tab w:val="left" w:pos="851"/>
              </w:tabs>
              <w:jc w:val="both"/>
              <w:rPr>
                <w:shd w:val="clear" w:color="auto" w:fill="FFFFFF"/>
              </w:rPr>
            </w:pPr>
            <w:r w:rsidRPr="00941E2D">
              <w:rPr>
                <w:i/>
              </w:rPr>
              <w:t xml:space="preserve">- </w:t>
            </w:r>
            <w:r w:rsidR="00D25AEE" w:rsidRPr="00941E2D">
              <w:rPr>
                <w:i/>
              </w:rPr>
              <w:t xml:space="preserve">основные факторы, оказывающие негативное влияние на окружающую среду от эксплуатации </w:t>
            </w:r>
            <w:r w:rsidR="00417DB9">
              <w:rPr>
                <w:i/>
              </w:rPr>
              <w:t>горнодобывающего предприятия</w:t>
            </w:r>
            <w:r w:rsidRPr="00941E2D">
              <w:rPr>
                <w:i/>
              </w:rPr>
              <w:t>;</w:t>
            </w:r>
            <w:r w:rsidRPr="00941E2D">
              <w:rPr>
                <w:shd w:val="clear" w:color="auto" w:fill="FFFFFF"/>
              </w:rPr>
              <w:t xml:space="preserve"> </w:t>
            </w:r>
          </w:p>
          <w:p w:rsidR="002F5465" w:rsidRPr="00941E2D" w:rsidRDefault="002F5465" w:rsidP="006A50E4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941E2D">
              <w:rPr>
                <w:i/>
              </w:rPr>
              <w:t xml:space="preserve">- состав </w:t>
            </w:r>
            <w:r w:rsidR="00D25AEE" w:rsidRPr="00941E2D">
              <w:rPr>
                <w:i/>
              </w:rPr>
              <w:t>нормального атмосферного воздуха</w:t>
            </w:r>
            <w:r w:rsidRPr="00941E2D">
              <w:rPr>
                <w:i/>
              </w:rPr>
              <w:t>;</w:t>
            </w:r>
          </w:p>
          <w:p w:rsidR="002F5465" w:rsidRPr="00941E2D" w:rsidRDefault="002F5465" w:rsidP="00941E2D">
            <w:pPr>
              <w:tabs>
                <w:tab w:val="left" w:pos="356"/>
                <w:tab w:val="left" w:pos="851"/>
              </w:tabs>
            </w:pPr>
            <w:r w:rsidRPr="00941E2D">
              <w:rPr>
                <w:i/>
              </w:rPr>
              <w:t xml:space="preserve">- </w:t>
            </w:r>
            <w:r w:rsidR="00941E2D" w:rsidRPr="00941E2D">
              <w:rPr>
                <w:i/>
              </w:rPr>
              <w:t>способы снижения вредного воздействия горнодобывающего предприятия на окружающую среду</w:t>
            </w:r>
            <w:r w:rsidRPr="00941E2D">
              <w:rPr>
                <w:i/>
              </w:rPr>
              <w:t>.</w:t>
            </w:r>
          </w:p>
        </w:tc>
      </w:tr>
      <w:tr w:rsidR="002F5465" w:rsidRPr="00A33FF5" w:rsidTr="006A50E4">
        <w:tc>
          <w:tcPr>
            <w:tcW w:w="2518" w:type="dxa"/>
          </w:tcPr>
          <w:p w:rsidR="002F5465" w:rsidRPr="00A33FF5" w:rsidRDefault="002F5465" w:rsidP="006A50E4">
            <w:pPr>
              <w:jc w:val="both"/>
            </w:pPr>
            <w:r w:rsidRPr="00A33FF5">
              <w:t>Уметь</w:t>
            </w:r>
          </w:p>
        </w:tc>
        <w:tc>
          <w:tcPr>
            <w:tcW w:w="6662" w:type="dxa"/>
          </w:tcPr>
          <w:p w:rsidR="002F5465" w:rsidRPr="00A33FF5" w:rsidRDefault="002F5465" w:rsidP="006A50E4">
            <w:pPr>
              <w:jc w:val="both"/>
              <w:rPr>
                <w:i/>
              </w:rPr>
            </w:pPr>
            <w:r w:rsidRPr="00A33FF5">
              <w:rPr>
                <w:i/>
              </w:rPr>
              <w:t xml:space="preserve">- </w:t>
            </w:r>
            <w:r w:rsidR="009C332B">
              <w:rPr>
                <w:i/>
              </w:rPr>
              <w:t>компоновать план расположения объектов горнодобыва</w:t>
            </w:r>
            <w:r w:rsidR="009C332B">
              <w:rPr>
                <w:i/>
              </w:rPr>
              <w:t>ю</w:t>
            </w:r>
            <w:r w:rsidR="009C332B">
              <w:rPr>
                <w:i/>
              </w:rPr>
              <w:t xml:space="preserve">щего предприятия с </w:t>
            </w:r>
            <w:r w:rsidR="00941E2D" w:rsidRPr="00A33FF5">
              <w:rPr>
                <w:i/>
              </w:rPr>
              <w:t>уч</w:t>
            </w:r>
            <w:r w:rsidR="009C332B">
              <w:rPr>
                <w:i/>
              </w:rPr>
              <w:t>е</w:t>
            </w:r>
            <w:r w:rsidR="00941E2D" w:rsidRPr="00A33FF5">
              <w:rPr>
                <w:i/>
              </w:rPr>
              <w:t>т</w:t>
            </w:r>
            <w:r w:rsidR="009C332B">
              <w:rPr>
                <w:i/>
              </w:rPr>
              <w:t>ом</w:t>
            </w:r>
            <w:r w:rsidR="00941E2D" w:rsidRPr="00A33FF5">
              <w:rPr>
                <w:i/>
              </w:rPr>
              <w:t xml:space="preserve"> их влияни</w:t>
            </w:r>
            <w:r w:rsidR="009C332B">
              <w:rPr>
                <w:i/>
              </w:rPr>
              <w:t>я</w:t>
            </w:r>
            <w:r w:rsidR="00941E2D" w:rsidRPr="00A33FF5">
              <w:rPr>
                <w:i/>
              </w:rPr>
              <w:t xml:space="preserve"> на окружающую ср</w:t>
            </w:r>
            <w:r w:rsidR="00941E2D" w:rsidRPr="00A33FF5">
              <w:rPr>
                <w:i/>
              </w:rPr>
              <w:t>е</w:t>
            </w:r>
            <w:r w:rsidR="00941E2D" w:rsidRPr="00A33FF5">
              <w:rPr>
                <w:i/>
              </w:rPr>
              <w:t>ду</w:t>
            </w:r>
            <w:r w:rsidRPr="00A33FF5">
              <w:rPr>
                <w:i/>
              </w:rPr>
              <w:t>;</w:t>
            </w:r>
          </w:p>
          <w:p w:rsidR="002F5465" w:rsidRPr="00A33FF5" w:rsidRDefault="002F5465" w:rsidP="006A50E4">
            <w:pPr>
              <w:jc w:val="both"/>
              <w:rPr>
                <w:i/>
              </w:rPr>
            </w:pPr>
            <w:r w:rsidRPr="00A33FF5">
              <w:rPr>
                <w:i/>
              </w:rPr>
              <w:t xml:space="preserve">- </w:t>
            </w:r>
            <w:r w:rsidR="00941E2D" w:rsidRPr="00A33FF5">
              <w:rPr>
                <w:bCs/>
                <w:i/>
              </w:rPr>
              <w:t xml:space="preserve">выбирать оборудование и рассчитывать параметры </w:t>
            </w:r>
            <w:r w:rsidR="009C332B">
              <w:rPr>
                <w:bCs/>
                <w:i/>
              </w:rPr>
              <w:t>его работы</w:t>
            </w:r>
            <w:r w:rsidR="00941E2D" w:rsidRPr="00A33FF5">
              <w:rPr>
                <w:bCs/>
                <w:i/>
              </w:rPr>
              <w:t xml:space="preserve"> с учетом снижения негативного влияния на окр</w:t>
            </w:r>
            <w:r w:rsidR="00941E2D" w:rsidRPr="00A33FF5">
              <w:rPr>
                <w:bCs/>
                <w:i/>
              </w:rPr>
              <w:t>у</w:t>
            </w:r>
            <w:r w:rsidR="00941E2D" w:rsidRPr="00A33FF5">
              <w:rPr>
                <w:bCs/>
                <w:i/>
              </w:rPr>
              <w:t>жающую среду</w:t>
            </w:r>
            <w:r w:rsidRPr="00A33FF5">
              <w:rPr>
                <w:i/>
              </w:rPr>
              <w:t>;</w:t>
            </w:r>
          </w:p>
          <w:p w:rsidR="002F5465" w:rsidRPr="00A33FF5" w:rsidRDefault="002F5465" w:rsidP="00A33FF5">
            <w:pPr>
              <w:jc w:val="both"/>
            </w:pPr>
            <w:r w:rsidRPr="00A33FF5">
              <w:rPr>
                <w:i/>
              </w:rPr>
              <w:t xml:space="preserve">- </w:t>
            </w:r>
            <w:r w:rsidRPr="00A33FF5">
              <w:rPr>
                <w:bCs/>
                <w:i/>
              </w:rPr>
              <w:t xml:space="preserve">применять методы анализа и обработки данных, </w:t>
            </w:r>
            <w:r w:rsidRPr="00A33FF5">
              <w:rPr>
                <w:i/>
              </w:rPr>
              <w:t>разраб</w:t>
            </w:r>
            <w:r w:rsidRPr="00A33FF5">
              <w:rPr>
                <w:i/>
              </w:rPr>
              <w:t>а</w:t>
            </w:r>
            <w:r w:rsidRPr="00A33FF5">
              <w:rPr>
                <w:i/>
              </w:rPr>
              <w:t xml:space="preserve">тывать структуру </w:t>
            </w:r>
            <w:r w:rsidR="00A33FF5" w:rsidRPr="00A33FF5">
              <w:rPr>
                <w:i/>
              </w:rPr>
              <w:t>методов снижения воздействия деятел</w:t>
            </w:r>
            <w:r w:rsidR="00A33FF5" w:rsidRPr="00A33FF5">
              <w:rPr>
                <w:i/>
              </w:rPr>
              <w:t>ь</w:t>
            </w:r>
            <w:r w:rsidR="00A33FF5" w:rsidRPr="00A33FF5">
              <w:rPr>
                <w:i/>
              </w:rPr>
              <w:lastRenderedPageBreak/>
              <w:t>ности предприятия на окружающую среду</w:t>
            </w:r>
            <w:r w:rsidRPr="00A33FF5">
              <w:rPr>
                <w:i/>
              </w:rPr>
              <w:t>.</w:t>
            </w:r>
          </w:p>
        </w:tc>
      </w:tr>
      <w:tr w:rsidR="002F5465" w:rsidRPr="002F5465" w:rsidTr="006A50E4">
        <w:tc>
          <w:tcPr>
            <w:tcW w:w="2518" w:type="dxa"/>
          </w:tcPr>
          <w:p w:rsidR="002F5465" w:rsidRPr="0010273A" w:rsidRDefault="002F5465" w:rsidP="006A50E4">
            <w:pPr>
              <w:jc w:val="both"/>
              <w:rPr>
                <w:i/>
              </w:rPr>
            </w:pPr>
            <w:r w:rsidRPr="0010273A">
              <w:lastRenderedPageBreak/>
              <w:t>Владеть</w:t>
            </w:r>
          </w:p>
        </w:tc>
        <w:tc>
          <w:tcPr>
            <w:tcW w:w="6662" w:type="dxa"/>
          </w:tcPr>
          <w:p w:rsidR="002F5465" w:rsidRPr="0010273A" w:rsidRDefault="002F5465" w:rsidP="006A50E4">
            <w:pPr>
              <w:jc w:val="both"/>
              <w:rPr>
                <w:i/>
              </w:rPr>
            </w:pPr>
            <w:r w:rsidRPr="0010273A">
              <w:rPr>
                <w:i/>
              </w:rPr>
              <w:t xml:space="preserve">- терминологией в рамках </w:t>
            </w:r>
            <w:r w:rsidR="00A33FF5" w:rsidRPr="0010273A">
              <w:rPr>
                <w:i/>
              </w:rPr>
              <w:t>охраны окружающей среды</w:t>
            </w:r>
            <w:r w:rsidRPr="0010273A">
              <w:rPr>
                <w:i/>
              </w:rPr>
              <w:t>;</w:t>
            </w:r>
          </w:p>
          <w:p w:rsidR="002F5465" w:rsidRPr="0010273A" w:rsidRDefault="002F5465" w:rsidP="006A50E4">
            <w:pPr>
              <w:jc w:val="both"/>
              <w:rPr>
                <w:i/>
              </w:rPr>
            </w:pPr>
            <w:r w:rsidRPr="0010273A">
              <w:rPr>
                <w:i/>
              </w:rPr>
              <w:t xml:space="preserve">- </w:t>
            </w:r>
            <w:r w:rsidR="0010273A" w:rsidRPr="0010273A">
              <w:rPr>
                <w:i/>
              </w:rPr>
              <w:t xml:space="preserve">методиками определения выбросов от основных источников </w:t>
            </w:r>
            <w:r w:rsidR="009C332B">
              <w:rPr>
                <w:i/>
              </w:rPr>
              <w:t>на горнодобывающем предприятии</w:t>
            </w:r>
            <w:r w:rsidRPr="0010273A">
              <w:rPr>
                <w:i/>
              </w:rPr>
              <w:t>;</w:t>
            </w:r>
          </w:p>
          <w:p w:rsidR="002F5465" w:rsidRPr="0010273A" w:rsidRDefault="002F5465" w:rsidP="009C332B">
            <w:pPr>
              <w:jc w:val="both"/>
              <w:rPr>
                <w:i/>
              </w:rPr>
            </w:pPr>
            <w:r w:rsidRPr="0010273A">
              <w:rPr>
                <w:i/>
              </w:rPr>
              <w:t xml:space="preserve">- современными программными комплексами </w:t>
            </w:r>
            <w:r w:rsidR="0010273A" w:rsidRPr="0010273A">
              <w:rPr>
                <w:i/>
              </w:rPr>
              <w:t>определения п</w:t>
            </w:r>
            <w:r w:rsidR="0010273A" w:rsidRPr="0010273A">
              <w:rPr>
                <w:i/>
              </w:rPr>
              <w:t>а</w:t>
            </w:r>
            <w:r w:rsidR="0010273A" w:rsidRPr="0010273A">
              <w:rPr>
                <w:i/>
              </w:rPr>
              <w:t xml:space="preserve">раметров </w:t>
            </w:r>
            <w:r w:rsidR="009C332B">
              <w:rPr>
                <w:i/>
              </w:rPr>
              <w:t>воздействия предприятия на окружающую среду</w:t>
            </w:r>
            <w:r w:rsidRPr="0010273A">
              <w:rPr>
                <w:i/>
              </w:rPr>
              <w:t>.</w:t>
            </w:r>
          </w:p>
        </w:tc>
      </w:tr>
      <w:tr w:rsidR="002F5465" w:rsidRPr="00D070D4" w:rsidTr="006A50E4">
        <w:tc>
          <w:tcPr>
            <w:tcW w:w="9180" w:type="dxa"/>
            <w:gridSpan w:val="2"/>
          </w:tcPr>
          <w:p w:rsidR="002F5465" w:rsidRPr="00D070D4" w:rsidRDefault="00D070D4" w:rsidP="00D070D4">
            <w:pPr>
              <w:rPr>
                <w:b/>
              </w:rPr>
            </w:pPr>
            <w:r w:rsidRPr="00D070D4">
              <w:rPr>
                <w:b/>
              </w:rPr>
              <w:t>ПК-18 владением навыками организации научно-исследовательских работ</w:t>
            </w:r>
          </w:p>
        </w:tc>
      </w:tr>
      <w:tr w:rsidR="002F5465" w:rsidRPr="00D070D4" w:rsidTr="006A50E4">
        <w:tc>
          <w:tcPr>
            <w:tcW w:w="2518" w:type="dxa"/>
          </w:tcPr>
          <w:p w:rsidR="002F5465" w:rsidRPr="00D070D4" w:rsidRDefault="002F5465" w:rsidP="006A50E4">
            <w:pPr>
              <w:jc w:val="both"/>
            </w:pPr>
            <w:r w:rsidRPr="00D070D4">
              <w:t>Знать</w:t>
            </w:r>
          </w:p>
        </w:tc>
        <w:tc>
          <w:tcPr>
            <w:tcW w:w="6662" w:type="dxa"/>
          </w:tcPr>
          <w:p w:rsidR="002F5465" w:rsidRPr="00D070D4" w:rsidRDefault="002F5465" w:rsidP="006A50E4">
            <w:pPr>
              <w:jc w:val="both"/>
              <w:rPr>
                <w:i/>
              </w:rPr>
            </w:pPr>
            <w:r w:rsidRPr="00D070D4">
              <w:rPr>
                <w:i/>
              </w:rPr>
              <w:t xml:space="preserve">- </w:t>
            </w:r>
            <w:r w:rsidR="00D070D4" w:rsidRPr="00D070D4">
              <w:rPr>
                <w:i/>
              </w:rPr>
              <w:t>основные цели выполнения научно-исследовательских работ</w:t>
            </w:r>
            <w:r w:rsidRPr="00D070D4">
              <w:rPr>
                <w:i/>
              </w:rPr>
              <w:t>;</w:t>
            </w:r>
          </w:p>
          <w:p w:rsidR="002F5465" w:rsidRPr="00D070D4" w:rsidRDefault="002F5465" w:rsidP="006A50E4">
            <w:pPr>
              <w:jc w:val="both"/>
              <w:rPr>
                <w:i/>
              </w:rPr>
            </w:pPr>
            <w:r w:rsidRPr="00D070D4">
              <w:rPr>
                <w:i/>
              </w:rPr>
              <w:t xml:space="preserve">- </w:t>
            </w:r>
            <w:r w:rsidR="00D070D4" w:rsidRPr="00D070D4">
              <w:rPr>
                <w:i/>
              </w:rPr>
              <w:t>основные этапы выполнения исследовательских работ для получения различных потребных результатов</w:t>
            </w:r>
            <w:r w:rsidRPr="00D070D4">
              <w:rPr>
                <w:i/>
              </w:rPr>
              <w:t>;</w:t>
            </w:r>
          </w:p>
          <w:p w:rsidR="002F5465" w:rsidRPr="00D070D4" w:rsidRDefault="002F5465" w:rsidP="006A50E4">
            <w:pPr>
              <w:jc w:val="both"/>
            </w:pPr>
            <w:r w:rsidRPr="00D070D4">
              <w:rPr>
                <w:i/>
              </w:rPr>
              <w:t xml:space="preserve">- </w:t>
            </w:r>
            <w:r w:rsidR="00D070D4" w:rsidRPr="00D070D4">
              <w:rPr>
                <w:i/>
              </w:rPr>
              <w:t>состав основных видов исследований, необходимых для обоснования проектных решений</w:t>
            </w:r>
            <w:r w:rsidRPr="00D070D4">
              <w:rPr>
                <w:i/>
              </w:rPr>
              <w:t>.</w:t>
            </w:r>
          </w:p>
        </w:tc>
      </w:tr>
      <w:tr w:rsidR="002F5465" w:rsidRPr="00910E30" w:rsidTr="006A50E4">
        <w:tc>
          <w:tcPr>
            <w:tcW w:w="2518" w:type="dxa"/>
          </w:tcPr>
          <w:p w:rsidR="002F5465" w:rsidRPr="00910E30" w:rsidRDefault="002F5465" w:rsidP="006A50E4">
            <w:pPr>
              <w:jc w:val="both"/>
            </w:pPr>
            <w:r w:rsidRPr="00910E30">
              <w:t>Уметь</w:t>
            </w:r>
          </w:p>
        </w:tc>
        <w:tc>
          <w:tcPr>
            <w:tcW w:w="6662" w:type="dxa"/>
          </w:tcPr>
          <w:p w:rsidR="002F5465" w:rsidRPr="00910E30" w:rsidRDefault="002F5465" w:rsidP="006A50E4">
            <w:pPr>
              <w:jc w:val="both"/>
              <w:rPr>
                <w:i/>
              </w:rPr>
            </w:pPr>
            <w:r w:rsidRPr="00910E30">
              <w:rPr>
                <w:i/>
              </w:rPr>
              <w:t xml:space="preserve">- </w:t>
            </w:r>
            <w:r w:rsidR="00D070D4" w:rsidRPr="00910E30">
              <w:rPr>
                <w:i/>
              </w:rPr>
              <w:t>обрабатывать результаты исследований с использованием вычислительной техники</w:t>
            </w:r>
            <w:r w:rsidRPr="00910E30">
              <w:rPr>
                <w:i/>
              </w:rPr>
              <w:t>;</w:t>
            </w:r>
          </w:p>
          <w:p w:rsidR="002F5465" w:rsidRPr="00910E30" w:rsidRDefault="002F5465" w:rsidP="006A50E4">
            <w:pPr>
              <w:jc w:val="both"/>
              <w:rPr>
                <w:i/>
              </w:rPr>
            </w:pPr>
            <w:r w:rsidRPr="00910E30">
              <w:rPr>
                <w:i/>
              </w:rPr>
              <w:t xml:space="preserve">- </w:t>
            </w:r>
            <w:r w:rsidR="00C96A84" w:rsidRPr="00910E30">
              <w:rPr>
                <w:bCs/>
                <w:i/>
              </w:rPr>
              <w:t>выбирать и применять программное обеспечение для реш</w:t>
            </w:r>
            <w:r w:rsidR="00C96A84" w:rsidRPr="00910E30">
              <w:rPr>
                <w:bCs/>
                <w:i/>
              </w:rPr>
              <w:t>е</w:t>
            </w:r>
            <w:r w:rsidR="00C96A84" w:rsidRPr="00910E30">
              <w:rPr>
                <w:bCs/>
                <w:i/>
              </w:rPr>
              <w:t>ния научно-исследовательских задач</w:t>
            </w:r>
            <w:r w:rsidRPr="00910E30">
              <w:rPr>
                <w:i/>
              </w:rPr>
              <w:t>;</w:t>
            </w:r>
          </w:p>
          <w:p w:rsidR="002F5465" w:rsidRPr="00910E30" w:rsidRDefault="002F5465" w:rsidP="006A50E4">
            <w:pPr>
              <w:jc w:val="both"/>
            </w:pPr>
            <w:r w:rsidRPr="00910E30">
              <w:rPr>
                <w:i/>
              </w:rPr>
              <w:t xml:space="preserve">- </w:t>
            </w:r>
            <w:r w:rsidR="00C96A84" w:rsidRPr="00910E30">
              <w:rPr>
                <w:bCs/>
                <w:i/>
              </w:rPr>
              <w:t xml:space="preserve">применять методы анализа и обработки данных, </w:t>
            </w:r>
            <w:r w:rsidR="00C96A84" w:rsidRPr="00910E30">
              <w:rPr>
                <w:i/>
              </w:rPr>
              <w:t>разраб</w:t>
            </w:r>
            <w:r w:rsidR="00C96A84" w:rsidRPr="00910E30">
              <w:rPr>
                <w:i/>
              </w:rPr>
              <w:t>а</w:t>
            </w:r>
            <w:r w:rsidR="00C96A84" w:rsidRPr="00910E30">
              <w:rPr>
                <w:i/>
              </w:rPr>
              <w:t>тывать структуру и программу выполнения исследований</w:t>
            </w:r>
            <w:r w:rsidRPr="00910E30">
              <w:rPr>
                <w:i/>
              </w:rPr>
              <w:t>.</w:t>
            </w:r>
          </w:p>
        </w:tc>
      </w:tr>
      <w:tr w:rsidR="002F5465" w:rsidRPr="00BD3E93" w:rsidTr="006A50E4">
        <w:tc>
          <w:tcPr>
            <w:tcW w:w="2518" w:type="dxa"/>
          </w:tcPr>
          <w:p w:rsidR="002F5465" w:rsidRPr="00BD3E93" w:rsidRDefault="002F5465" w:rsidP="006A50E4">
            <w:pPr>
              <w:jc w:val="both"/>
            </w:pPr>
            <w:r w:rsidRPr="00BD3E93">
              <w:t>Владеть</w:t>
            </w:r>
          </w:p>
        </w:tc>
        <w:tc>
          <w:tcPr>
            <w:tcW w:w="6662" w:type="dxa"/>
          </w:tcPr>
          <w:p w:rsidR="002F5465" w:rsidRPr="00BD3E93" w:rsidRDefault="002F5465" w:rsidP="006A50E4">
            <w:pPr>
              <w:jc w:val="both"/>
              <w:rPr>
                <w:i/>
              </w:rPr>
            </w:pPr>
            <w:r w:rsidRPr="00BD3E93">
              <w:rPr>
                <w:i/>
              </w:rPr>
              <w:t>-</w:t>
            </w:r>
            <w:r w:rsidRPr="00BD3E93">
              <w:rPr>
                <w:color w:val="000000"/>
                <w:shd w:val="clear" w:color="auto" w:fill="FFFFFF"/>
              </w:rPr>
              <w:t xml:space="preserve"> </w:t>
            </w:r>
            <w:r w:rsidR="00BD3E93" w:rsidRPr="00BD3E93">
              <w:rPr>
                <w:i/>
              </w:rPr>
              <w:t>терминологией в рамках нормативных документов</w:t>
            </w:r>
            <w:r w:rsidRPr="00BD3E93">
              <w:rPr>
                <w:i/>
              </w:rPr>
              <w:t>;</w:t>
            </w:r>
          </w:p>
          <w:p w:rsidR="002F5465" w:rsidRPr="00BD3E93" w:rsidRDefault="002F5465" w:rsidP="006A50E4">
            <w:pPr>
              <w:jc w:val="both"/>
              <w:rPr>
                <w:i/>
              </w:rPr>
            </w:pPr>
            <w:r w:rsidRPr="00BD3E93">
              <w:rPr>
                <w:i/>
              </w:rPr>
              <w:t xml:space="preserve">- </w:t>
            </w:r>
            <w:r w:rsidR="00BD3E93" w:rsidRPr="00BD3E93">
              <w:rPr>
                <w:i/>
              </w:rPr>
              <w:t>культурой применения информационно-коммуникационных технологий с учетом основных требований информационной безопасности</w:t>
            </w:r>
            <w:r w:rsidRPr="00BD3E93">
              <w:rPr>
                <w:i/>
              </w:rPr>
              <w:t>;</w:t>
            </w:r>
          </w:p>
          <w:p w:rsidR="002F5465" w:rsidRPr="00BD3E93" w:rsidRDefault="002F5465" w:rsidP="006A50E4">
            <w:pPr>
              <w:jc w:val="both"/>
            </w:pPr>
            <w:r w:rsidRPr="00BD3E93">
              <w:rPr>
                <w:i/>
              </w:rPr>
              <w:t xml:space="preserve">- </w:t>
            </w:r>
            <w:r w:rsidR="00BD3E93" w:rsidRPr="00BD3E93">
              <w:rPr>
                <w:i/>
              </w:rPr>
              <w:t>современными программными и аппаратными комплексами сбора, хранения и обработки информации</w:t>
            </w:r>
            <w:r w:rsidRPr="00BD3E93">
              <w:rPr>
                <w:i/>
              </w:rPr>
              <w:t>.</w:t>
            </w:r>
          </w:p>
        </w:tc>
      </w:tr>
      <w:tr w:rsidR="002F5465" w:rsidRPr="00D31430" w:rsidTr="006A50E4">
        <w:tc>
          <w:tcPr>
            <w:tcW w:w="9180" w:type="dxa"/>
            <w:gridSpan w:val="2"/>
          </w:tcPr>
          <w:p w:rsidR="002F5465" w:rsidRPr="00D31430" w:rsidRDefault="006A50E4" w:rsidP="00597CF9">
            <w:r w:rsidRPr="00D31430">
              <w:rPr>
                <w:b/>
              </w:rPr>
              <w:t>ПК-20</w:t>
            </w:r>
            <w:r w:rsidR="00597CF9" w:rsidRPr="00D31430">
              <w:rPr>
                <w:b/>
              </w:rPr>
              <w:t xml:space="preserve"> умением разрабатывать необходимую техническую и нормативную док</w:t>
            </w:r>
            <w:r w:rsidR="00597CF9" w:rsidRPr="00D31430">
              <w:rPr>
                <w:b/>
              </w:rPr>
              <w:t>у</w:t>
            </w:r>
            <w:r w:rsidR="00597CF9" w:rsidRPr="00D31430">
              <w:rPr>
                <w:b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="00597CF9" w:rsidRPr="00D31430">
              <w:rPr>
                <w:b/>
              </w:rPr>
              <w:t>у</w:t>
            </w:r>
            <w:r w:rsidR="00597CF9" w:rsidRPr="00D31430">
              <w:rPr>
                <w:b/>
              </w:rPr>
              <w:t>ментам промышленной безопасности, разрабатывать, согласовывать и утве</w:t>
            </w:r>
            <w:r w:rsidR="00597CF9" w:rsidRPr="00D31430">
              <w:rPr>
                <w:b/>
              </w:rPr>
              <w:t>р</w:t>
            </w:r>
            <w:r w:rsidR="00597CF9" w:rsidRPr="00D31430">
              <w:rPr>
                <w:b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</w:t>
            </w:r>
            <w:r w:rsidR="00597CF9" w:rsidRPr="00D31430">
              <w:rPr>
                <w:b/>
              </w:rPr>
              <w:t>р</w:t>
            </w:r>
            <w:r w:rsidR="00597CF9" w:rsidRPr="00D31430">
              <w:rPr>
                <w:b/>
              </w:rPr>
              <w:t>но-строительных и взрывных работ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D31430" w:rsidRDefault="002F5465" w:rsidP="006A50E4">
            <w:pPr>
              <w:jc w:val="both"/>
            </w:pPr>
            <w:r w:rsidRPr="00D31430">
              <w:t>Знать</w:t>
            </w:r>
          </w:p>
        </w:tc>
        <w:tc>
          <w:tcPr>
            <w:tcW w:w="6662" w:type="dxa"/>
          </w:tcPr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основные стадии и этапы проектирования и согласования проектной документации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основную техническую и нормативную документацию на основе которой разрабатывается проектная документация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состав и структуру проектной документации для разли</w:t>
            </w:r>
            <w:r w:rsidR="00597CF9" w:rsidRPr="00D31430">
              <w:rPr>
                <w:i/>
              </w:rPr>
              <w:t>ч</w:t>
            </w:r>
            <w:r w:rsidR="00597CF9" w:rsidRPr="00D31430">
              <w:rPr>
                <w:i/>
              </w:rPr>
              <w:t>ных видов ее дальнейшего согласования и использования</w:t>
            </w:r>
            <w:r w:rsidRPr="00D31430">
              <w:rPr>
                <w:i/>
              </w:rPr>
              <w:t>.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D31430" w:rsidRDefault="002F5465" w:rsidP="006A50E4">
            <w:pPr>
              <w:jc w:val="both"/>
            </w:pPr>
            <w:r w:rsidRPr="00D31430">
              <w:t>Уметь</w:t>
            </w:r>
          </w:p>
        </w:tc>
        <w:tc>
          <w:tcPr>
            <w:tcW w:w="6662" w:type="dxa"/>
          </w:tcPr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сопоставлять результаты расчетов и исследований с тр</w:t>
            </w:r>
            <w:r w:rsidR="00597CF9" w:rsidRPr="00D31430">
              <w:rPr>
                <w:i/>
              </w:rPr>
              <w:t>е</w:t>
            </w:r>
            <w:r w:rsidR="00597CF9" w:rsidRPr="00D31430">
              <w:rPr>
                <w:i/>
              </w:rPr>
              <w:t>бованиями нормативных документов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определять на основе действующих нормативных докуме</w:t>
            </w:r>
            <w:r w:rsidR="00597CF9" w:rsidRPr="00D31430">
              <w:rPr>
                <w:i/>
              </w:rPr>
              <w:t>н</w:t>
            </w:r>
            <w:r w:rsidR="00597CF9" w:rsidRPr="00D31430">
              <w:rPr>
                <w:i/>
              </w:rPr>
              <w:t>тов элементы системы разработки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организовать работу коллектива по разработке разделов проектной документации, организовать взаимодействие при разработке разделов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D31430" w:rsidRDefault="002F5465" w:rsidP="006A50E4">
            <w:pPr>
              <w:jc w:val="both"/>
            </w:pPr>
            <w:r w:rsidRPr="00D31430">
              <w:t>Владеть</w:t>
            </w:r>
          </w:p>
        </w:tc>
        <w:tc>
          <w:tcPr>
            <w:tcW w:w="6662" w:type="dxa"/>
          </w:tcPr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навыками сбора необходимых исходных данных для разр</w:t>
            </w:r>
            <w:r w:rsidR="00597CF9" w:rsidRPr="00D31430">
              <w:rPr>
                <w:i/>
              </w:rPr>
              <w:t>а</w:t>
            </w:r>
            <w:r w:rsidR="00597CF9" w:rsidRPr="00D31430">
              <w:rPr>
                <w:i/>
              </w:rPr>
              <w:t>ботки отдельных разделов проекта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  <w:rPr>
                <w:i/>
              </w:rPr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>навыками работы с нормативно-технической документ</w:t>
            </w:r>
            <w:r w:rsidR="00597CF9" w:rsidRPr="00D31430">
              <w:rPr>
                <w:i/>
              </w:rPr>
              <w:t>а</w:t>
            </w:r>
            <w:r w:rsidR="00597CF9" w:rsidRPr="00D31430">
              <w:rPr>
                <w:i/>
              </w:rPr>
              <w:t>цией при обосновании проектных решений</w:t>
            </w:r>
            <w:r w:rsidRPr="00D31430">
              <w:rPr>
                <w:i/>
              </w:rPr>
              <w:t>;</w:t>
            </w:r>
          </w:p>
          <w:p w:rsidR="002F5465" w:rsidRPr="00D31430" w:rsidRDefault="002F5465" w:rsidP="006A50E4">
            <w:pPr>
              <w:jc w:val="both"/>
            </w:pPr>
            <w:r w:rsidRPr="00D31430">
              <w:rPr>
                <w:i/>
              </w:rPr>
              <w:t xml:space="preserve">- </w:t>
            </w:r>
            <w:r w:rsidR="00597CF9" w:rsidRPr="00D31430">
              <w:rPr>
                <w:i/>
              </w:rPr>
              <w:t xml:space="preserve">навыками взаимодействия с разработчиками отдельных разделов проектной документации в плане предоставления и </w:t>
            </w:r>
            <w:r w:rsidR="00597CF9" w:rsidRPr="00D31430">
              <w:rPr>
                <w:i/>
              </w:rPr>
              <w:lastRenderedPageBreak/>
              <w:t>получения необходимых данных для проектирования</w:t>
            </w:r>
            <w:r w:rsidRPr="00D31430">
              <w:rPr>
                <w:i/>
              </w:rPr>
              <w:t>.</w:t>
            </w:r>
          </w:p>
        </w:tc>
      </w:tr>
      <w:tr w:rsidR="002F5465" w:rsidRPr="00D31430" w:rsidTr="006A50E4">
        <w:tc>
          <w:tcPr>
            <w:tcW w:w="9180" w:type="dxa"/>
            <w:gridSpan w:val="2"/>
          </w:tcPr>
          <w:p w:rsidR="002F5465" w:rsidRPr="00D31430" w:rsidRDefault="00310E5F" w:rsidP="00D31430">
            <w:pPr>
              <w:rPr>
                <w:i/>
                <w:highlight w:val="yellow"/>
              </w:rPr>
            </w:pPr>
            <w:r w:rsidRPr="00D31430">
              <w:rPr>
                <w:b/>
              </w:rPr>
              <w:lastRenderedPageBreak/>
              <w:t>ПСК-</w:t>
            </w:r>
            <w:r w:rsidR="00D31430" w:rsidRPr="00D31430">
              <w:rPr>
                <w:b/>
              </w:rPr>
              <w:t>7</w:t>
            </w:r>
            <w:r w:rsidRPr="00D31430">
              <w:rPr>
                <w:b/>
              </w:rPr>
              <w:t>.</w:t>
            </w:r>
            <w:r w:rsidR="00D31430" w:rsidRPr="00D31430">
              <w:rPr>
                <w:b/>
              </w:rPr>
              <w:t>2</w:t>
            </w:r>
            <w:r w:rsidRPr="00D31430">
              <w:rPr>
                <w:b/>
              </w:rPr>
              <w:t xml:space="preserve"> </w:t>
            </w:r>
            <w:r w:rsidR="00D31430" w:rsidRPr="00D31430">
              <w:rPr>
                <w:b/>
              </w:rPr>
              <w:t>владением современным ассортиментом, состава, свойств и области применения промышленных взрывчатых материалов, оборудования и приборов взрывного дела, допущенных к применению в Российской Федерации, основн</w:t>
            </w:r>
            <w:r w:rsidR="00D31430" w:rsidRPr="00D31430">
              <w:rPr>
                <w:b/>
              </w:rPr>
              <w:t>ы</w:t>
            </w:r>
            <w:r w:rsidR="00D31430" w:rsidRPr="00D31430">
              <w:rPr>
                <w:b/>
              </w:rPr>
              <w:t>ми физико-техническими и технологическими свойствами минерального сырья и вмещающих пород, характеристик состояния породных массивов, объектов строительства и реконструкции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D31430" w:rsidRDefault="002F5465" w:rsidP="006A50E4">
            <w:pPr>
              <w:jc w:val="both"/>
              <w:rPr>
                <w:highlight w:val="yellow"/>
              </w:rPr>
            </w:pPr>
            <w:r w:rsidRPr="004F3B44">
              <w:t>Знать</w:t>
            </w:r>
          </w:p>
        </w:tc>
        <w:tc>
          <w:tcPr>
            <w:tcW w:w="6662" w:type="dxa"/>
          </w:tcPr>
          <w:p w:rsidR="002F5465" w:rsidRPr="004F3B44" w:rsidRDefault="002F5465" w:rsidP="006A50E4">
            <w:pPr>
              <w:jc w:val="both"/>
              <w:rPr>
                <w:i/>
              </w:rPr>
            </w:pPr>
            <w:r w:rsidRPr="004F3B44">
              <w:rPr>
                <w:i/>
              </w:rPr>
              <w:t xml:space="preserve">- </w:t>
            </w:r>
            <w:r w:rsidR="0031027E" w:rsidRPr="004F3B44">
              <w:rPr>
                <w:i/>
              </w:rPr>
              <w:t xml:space="preserve">основные </w:t>
            </w:r>
            <w:r w:rsidR="004F3B44" w:rsidRPr="004F3B44">
              <w:rPr>
                <w:i/>
              </w:rPr>
              <w:t>принципы выбора взрывчатых материалов для производства работ на горнодобывающих предприятиях</w:t>
            </w:r>
            <w:r w:rsidR="0031027E" w:rsidRPr="004F3B44">
              <w:rPr>
                <w:i/>
              </w:rPr>
              <w:t>;</w:t>
            </w:r>
          </w:p>
          <w:p w:rsidR="002F5465" w:rsidRPr="004F3B44" w:rsidRDefault="0031027E" w:rsidP="006A50E4">
            <w:pPr>
              <w:jc w:val="both"/>
              <w:rPr>
                <w:i/>
              </w:rPr>
            </w:pPr>
            <w:r w:rsidRPr="004F3B44">
              <w:rPr>
                <w:i/>
              </w:rPr>
              <w:t xml:space="preserve">- </w:t>
            </w:r>
            <w:r w:rsidR="004F3B44" w:rsidRPr="004F3B44">
              <w:rPr>
                <w:i/>
              </w:rPr>
              <w:t>основные производственные предприятия на территории страны выпускающие взрывчатые вещества промышленного назначения и основной их ассортимент</w:t>
            </w:r>
            <w:r w:rsidRPr="004F3B44">
              <w:rPr>
                <w:i/>
              </w:rPr>
              <w:t>;</w:t>
            </w:r>
          </w:p>
          <w:p w:rsidR="002F5465" w:rsidRPr="00D31430" w:rsidRDefault="0031027E" w:rsidP="004F3B44">
            <w:pPr>
              <w:jc w:val="both"/>
              <w:rPr>
                <w:i/>
                <w:highlight w:val="yellow"/>
              </w:rPr>
            </w:pPr>
            <w:r w:rsidRPr="004F3B44">
              <w:rPr>
                <w:i/>
              </w:rPr>
              <w:t xml:space="preserve">- </w:t>
            </w:r>
            <w:r w:rsidR="004F3B44" w:rsidRPr="004F3B44">
              <w:rPr>
                <w:i/>
              </w:rPr>
              <w:t>структуру разделов проекта в которых производится ра</w:t>
            </w:r>
            <w:r w:rsidR="004F3B44" w:rsidRPr="004F3B44">
              <w:rPr>
                <w:i/>
              </w:rPr>
              <w:t>с</w:t>
            </w:r>
            <w:r w:rsidR="004F3B44" w:rsidRPr="004F3B44">
              <w:rPr>
                <w:i/>
              </w:rPr>
              <w:t>чет и обоснование основных параметров буровзрывных р</w:t>
            </w:r>
            <w:r w:rsidR="004F3B44" w:rsidRPr="004F3B44">
              <w:rPr>
                <w:i/>
              </w:rPr>
              <w:t>а</w:t>
            </w:r>
            <w:r w:rsidR="004F3B44" w:rsidRPr="004F3B44">
              <w:rPr>
                <w:i/>
              </w:rPr>
              <w:t>бот</w:t>
            </w:r>
            <w:r w:rsidRPr="004F3B44">
              <w:rPr>
                <w:i/>
              </w:rPr>
              <w:t>.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AD3205" w:rsidRDefault="002F5465" w:rsidP="006A50E4">
            <w:pPr>
              <w:jc w:val="both"/>
            </w:pPr>
            <w:r w:rsidRPr="00AD3205">
              <w:t>Уметь</w:t>
            </w:r>
          </w:p>
        </w:tc>
        <w:tc>
          <w:tcPr>
            <w:tcW w:w="6662" w:type="dxa"/>
          </w:tcPr>
          <w:p w:rsidR="002F5465" w:rsidRPr="00AD3205" w:rsidRDefault="002F5465" w:rsidP="006A50E4">
            <w:pPr>
              <w:jc w:val="both"/>
              <w:rPr>
                <w:i/>
              </w:rPr>
            </w:pPr>
            <w:r w:rsidRPr="00AD3205">
              <w:rPr>
                <w:i/>
              </w:rPr>
              <w:t xml:space="preserve">- </w:t>
            </w:r>
            <w:r w:rsidR="004F3B44" w:rsidRPr="00AD3205">
              <w:rPr>
                <w:i/>
              </w:rPr>
              <w:t>производить выбор взрывчатых материалов</w:t>
            </w:r>
            <w:r w:rsidR="0031027E" w:rsidRPr="00AD3205">
              <w:rPr>
                <w:i/>
              </w:rPr>
              <w:t xml:space="preserve"> для заданных условий;</w:t>
            </w:r>
          </w:p>
          <w:p w:rsidR="002F5465" w:rsidRPr="00AD3205" w:rsidRDefault="0031027E" w:rsidP="006A50E4">
            <w:pPr>
              <w:jc w:val="both"/>
              <w:rPr>
                <w:i/>
              </w:rPr>
            </w:pPr>
            <w:r w:rsidRPr="00AD3205">
              <w:rPr>
                <w:i/>
              </w:rPr>
              <w:t xml:space="preserve">- </w:t>
            </w:r>
            <w:r w:rsidR="004F3B44" w:rsidRPr="00AD3205">
              <w:rPr>
                <w:i/>
              </w:rPr>
              <w:t>разрабатывать разделы проектной документации связа</w:t>
            </w:r>
            <w:r w:rsidR="004F3B44" w:rsidRPr="00AD3205">
              <w:rPr>
                <w:i/>
              </w:rPr>
              <w:t>н</w:t>
            </w:r>
            <w:r w:rsidR="004F3B44" w:rsidRPr="00AD3205">
              <w:rPr>
                <w:i/>
              </w:rPr>
              <w:t>ные с производством буровзрывных работ</w:t>
            </w:r>
            <w:r w:rsidRPr="00AD3205">
              <w:rPr>
                <w:i/>
              </w:rPr>
              <w:t>;</w:t>
            </w:r>
          </w:p>
          <w:p w:rsidR="002F5465" w:rsidRPr="00AD3205" w:rsidRDefault="0031027E" w:rsidP="00AD3205">
            <w:pPr>
              <w:jc w:val="both"/>
              <w:rPr>
                <w:i/>
              </w:rPr>
            </w:pPr>
            <w:r w:rsidRPr="00AD3205">
              <w:rPr>
                <w:i/>
              </w:rPr>
              <w:t xml:space="preserve">- </w:t>
            </w:r>
            <w:r w:rsidR="00AD3205" w:rsidRPr="00AD3205">
              <w:rPr>
                <w:i/>
              </w:rPr>
              <w:t>корректировать параметры буровзрывных работ с учетом изменяющихся условий разработки при разработке проектов реконструкции</w:t>
            </w:r>
            <w:r w:rsidRPr="00AD3205">
              <w:rPr>
                <w:i/>
              </w:rPr>
              <w:t>.</w:t>
            </w:r>
          </w:p>
        </w:tc>
      </w:tr>
      <w:tr w:rsidR="002F5465" w:rsidRPr="00D31430" w:rsidTr="006A50E4">
        <w:tc>
          <w:tcPr>
            <w:tcW w:w="2518" w:type="dxa"/>
          </w:tcPr>
          <w:p w:rsidR="002F5465" w:rsidRPr="00272247" w:rsidRDefault="002F5465" w:rsidP="006A50E4">
            <w:pPr>
              <w:jc w:val="both"/>
            </w:pPr>
            <w:r w:rsidRPr="00272247">
              <w:t>Владеть</w:t>
            </w:r>
          </w:p>
        </w:tc>
        <w:tc>
          <w:tcPr>
            <w:tcW w:w="6662" w:type="dxa"/>
          </w:tcPr>
          <w:p w:rsidR="002F5465" w:rsidRPr="00272247" w:rsidRDefault="002F5465" w:rsidP="006A50E4">
            <w:pPr>
              <w:jc w:val="both"/>
              <w:rPr>
                <w:i/>
              </w:rPr>
            </w:pPr>
            <w:r w:rsidRPr="00272247">
              <w:rPr>
                <w:i/>
              </w:rPr>
              <w:t xml:space="preserve">- </w:t>
            </w:r>
            <w:r w:rsidR="0031027E" w:rsidRPr="00272247">
              <w:rPr>
                <w:i/>
              </w:rPr>
              <w:t xml:space="preserve">способами сбора,  обработки информации для </w:t>
            </w:r>
            <w:r w:rsidR="00AD3205" w:rsidRPr="00272247">
              <w:rPr>
                <w:i/>
              </w:rPr>
              <w:t>расчета о</w:t>
            </w:r>
            <w:r w:rsidR="00AD3205" w:rsidRPr="00272247">
              <w:rPr>
                <w:i/>
              </w:rPr>
              <w:t>с</w:t>
            </w:r>
            <w:r w:rsidR="00AD3205" w:rsidRPr="00272247">
              <w:rPr>
                <w:i/>
              </w:rPr>
              <w:t>новных параметров БВР и выбора взрывчатых материалов</w:t>
            </w:r>
            <w:r w:rsidR="0031027E" w:rsidRPr="00272247">
              <w:rPr>
                <w:i/>
              </w:rPr>
              <w:t>;</w:t>
            </w:r>
          </w:p>
          <w:p w:rsidR="002F5465" w:rsidRPr="00272247" w:rsidRDefault="0031027E" w:rsidP="006A50E4">
            <w:pPr>
              <w:jc w:val="both"/>
              <w:rPr>
                <w:i/>
              </w:rPr>
            </w:pPr>
            <w:r w:rsidRPr="00272247">
              <w:rPr>
                <w:i/>
              </w:rPr>
              <w:t xml:space="preserve">- </w:t>
            </w:r>
            <w:r w:rsidR="00AD3205" w:rsidRPr="00272247">
              <w:rPr>
                <w:i/>
              </w:rPr>
              <w:t>навыками разработки графической части проектной док</w:t>
            </w:r>
            <w:r w:rsidR="00AD3205" w:rsidRPr="00272247">
              <w:rPr>
                <w:i/>
              </w:rPr>
              <w:t>у</w:t>
            </w:r>
            <w:r w:rsidR="00AD3205" w:rsidRPr="00272247">
              <w:rPr>
                <w:i/>
              </w:rPr>
              <w:t>ментации в составе проектов</w:t>
            </w:r>
            <w:r w:rsidRPr="00272247">
              <w:rPr>
                <w:i/>
              </w:rPr>
              <w:t>;</w:t>
            </w:r>
          </w:p>
          <w:p w:rsidR="002F5465" w:rsidRPr="00272247" w:rsidRDefault="0031027E" w:rsidP="00272247">
            <w:pPr>
              <w:jc w:val="both"/>
              <w:rPr>
                <w:i/>
              </w:rPr>
            </w:pPr>
            <w:r w:rsidRPr="00272247">
              <w:rPr>
                <w:i/>
              </w:rPr>
              <w:t xml:space="preserve">- </w:t>
            </w:r>
            <w:r w:rsidR="00272247" w:rsidRPr="00272247">
              <w:rPr>
                <w:i/>
              </w:rPr>
              <w:t>основами использования систем автоматизированного пр</w:t>
            </w:r>
            <w:r w:rsidR="00272247" w:rsidRPr="00272247">
              <w:rPr>
                <w:i/>
              </w:rPr>
              <w:t>о</w:t>
            </w:r>
            <w:r w:rsidR="00272247" w:rsidRPr="00272247">
              <w:rPr>
                <w:i/>
              </w:rPr>
              <w:t>ектирования для определения параметров буровзрывных р</w:t>
            </w:r>
            <w:r w:rsidR="00272247" w:rsidRPr="00272247">
              <w:rPr>
                <w:i/>
              </w:rPr>
              <w:t>а</w:t>
            </w:r>
            <w:r w:rsidR="00272247" w:rsidRPr="00272247">
              <w:rPr>
                <w:i/>
              </w:rPr>
              <w:t>бот</w:t>
            </w:r>
            <w:r w:rsidRPr="00272247">
              <w:rPr>
                <w:i/>
              </w:rPr>
              <w:t>.</w:t>
            </w:r>
          </w:p>
        </w:tc>
      </w:tr>
    </w:tbl>
    <w:p w:rsidR="002F5465" w:rsidRPr="002F5465" w:rsidRDefault="002F5465" w:rsidP="00793ACB">
      <w:pPr>
        <w:tabs>
          <w:tab w:val="left" w:pos="851"/>
        </w:tabs>
        <w:rPr>
          <w:rStyle w:val="FontStyle16"/>
          <w:b w:val="0"/>
        </w:rPr>
      </w:pPr>
    </w:p>
    <w:p w:rsidR="002F5465" w:rsidRPr="002F5465" w:rsidRDefault="002F5465" w:rsidP="00793ACB">
      <w:pPr>
        <w:tabs>
          <w:tab w:val="left" w:pos="851"/>
        </w:tabs>
        <w:rPr>
          <w:rStyle w:val="FontStyle16"/>
          <w:b w:val="0"/>
        </w:rPr>
      </w:pPr>
    </w:p>
    <w:p w:rsidR="008D3BFF" w:rsidRDefault="008D3BFF" w:rsidP="008D3BFF">
      <w:pPr>
        <w:ind w:firstLine="540"/>
        <w:jc w:val="both"/>
        <w:rPr>
          <w:highlight w:val="yellow"/>
        </w:rPr>
      </w:pPr>
    </w:p>
    <w:p w:rsidR="008D3BFF" w:rsidRDefault="008D3BFF" w:rsidP="008D3BFF">
      <w:pPr>
        <w:ind w:left="709" w:hanging="142"/>
        <w:rPr>
          <w:b/>
          <w:bCs/>
        </w:rPr>
        <w:sectPr w:rsidR="008D3BFF" w:rsidSect="0094401E">
          <w:headerReference w:type="even" r:id="rId11"/>
          <w:headerReference w:type="default" r:id="rId12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D3BFF" w:rsidRPr="000F3EF0" w:rsidRDefault="008D3BFF" w:rsidP="008D3BFF">
      <w:pPr>
        <w:ind w:left="709" w:hanging="142"/>
        <w:rPr>
          <w:b/>
          <w:bCs/>
        </w:rPr>
      </w:pPr>
      <w:r w:rsidRPr="000F3EF0">
        <w:rPr>
          <w:b/>
          <w:bCs/>
        </w:rPr>
        <w:lastRenderedPageBreak/>
        <w:t xml:space="preserve">4 Структура и содержание дисциплины </w:t>
      </w:r>
    </w:p>
    <w:p w:rsidR="008D3BFF" w:rsidRPr="000F3EF0" w:rsidRDefault="008D3BFF" w:rsidP="008D3BF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0F3EF0">
        <w:rPr>
          <w:bCs/>
        </w:rPr>
        <w:t xml:space="preserve">Общая трудоемкость дисциплины составляет </w:t>
      </w:r>
      <w:r w:rsidR="0003302F">
        <w:rPr>
          <w:bCs/>
        </w:rPr>
        <w:t>3</w:t>
      </w:r>
      <w:r w:rsidRPr="000F3EF0">
        <w:rPr>
          <w:bCs/>
        </w:rPr>
        <w:t xml:space="preserve"> зачетны</w:t>
      </w:r>
      <w:r w:rsidR="0003302F">
        <w:rPr>
          <w:bCs/>
        </w:rPr>
        <w:t>е</w:t>
      </w:r>
      <w:r w:rsidRPr="000F3EF0">
        <w:rPr>
          <w:bCs/>
        </w:rPr>
        <w:t xml:space="preserve"> единиц</w:t>
      </w:r>
      <w:r w:rsidR="0003302F">
        <w:rPr>
          <w:bCs/>
        </w:rPr>
        <w:t>ы</w:t>
      </w:r>
      <w:r w:rsidRPr="000F3EF0">
        <w:rPr>
          <w:bCs/>
        </w:rPr>
        <w:t xml:space="preserve">, </w:t>
      </w:r>
      <w:r>
        <w:rPr>
          <w:bCs/>
        </w:rPr>
        <w:t>1</w:t>
      </w:r>
      <w:r w:rsidR="0003302F">
        <w:rPr>
          <w:bCs/>
        </w:rPr>
        <w:t>08</w:t>
      </w:r>
      <w:r w:rsidRPr="000F3EF0">
        <w:rPr>
          <w:bCs/>
        </w:rPr>
        <w:t xml:space="preserve"> </w:t>
      </w:r>
      <w:r w:rsidRPr="000F3EF0">
        <w:rPr>
          <w:rStyle w:val="FontStyle18"/>
          <w:b w:val="0"/>
          <w:sz w:val="24"/>
          <w:szCs w:val="24"/>
        </w:rPr>
        <w:t>акад. часа, в том числе</w:t>
      </w:r>
      <w:r w:rsidRPr="000F3EF0">
        <w:rPr>
          <w:bCs/>
        </w:rPr>
        <w:t xml:space="preserve">: </w:t>
      </w:r>
    </w:p>
    <w:p w:rsidR="008D3BFF" w:rsidRPr="009072EA" w:rsidRDefault="008D3BFF" w:rsidP="008D3BF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>–</w:t>
      </w:r>
      <w:r w:rsidRPr="009072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94FD3">
        <w:rPr>
          <w:rStyle w:val="FontStyle18"/>
          <w:b w:val="0"/>
          <w:sz w:val="24"/>
          <w:szCs w:val="24"/>
        </w:rPr>
        <w:t>15</w:t>
      </w:r>
      <w:r w:rsidRPr="009072EA">
        <w:rPr>
          <w:rStyle w:val="FontStyle18"/>
          <w:b w:val="0"/>
          <w:sz w:val="24"/>
          <w:szCs w:val="24"/>
        </w:rPr>
        <w:t xml:space="preserve"> акад. часов:</w:t>
      </w:r>
    </w:p>
    <w:p w:rsidR="008D3BFF" w:rsidRPr="009072EA" w:rsidRDefault="008D3BFF" w:rsidP="008D3BF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ab/>
        <w:t>–</w:t>
      </w:r>
      <w:r w:rsidRPr="009072E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94FD3">
        <w:rPr>
          <w:rStyle w:val="FontStyle18"/>
          <w:b w:val="0"/>
          <w:sz w:val="24"/>
          <w:szCs w:val="24"/>
        </w:rPr>
        <w:t>14</w:t>
      </w:r>
      <w:r w:rsidRPr="009072EA">
        <w:rPr>
          <w:rStyle w:val="FontStyle18"/>
          <w:b w:val="0"/>
          <w:sz w:val="24"/>
          <w:szCs w:val="24"/>
        </w:rPr>
        <w:t xml:space="preserve"> акад. часа;</w:t>
      </w:r>
    </w:p>
    <w:p w:rsidR="008D3BFF" w:rsidRPr="009072EA" w:rsidRDefault="008D3BFF" w:rsidP="008D3BF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ab/>
        <w:t>–</w:t>
      </w:r>
      <w:r w:rsidRPr="009072E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94FD3">
        <w:rPr>
          <w:rStyle w:val="FontStyle18"/>
          <w:b w:val="0"/>
          <w:sz w:val="24"/>
          <w:szCs w:val="24"/>
        </w:rPr>
        <w:t>1</w:t>
      </w:r>
      <w:r w:rsidRPr="009072EA">
        <w:rPr>
          <w:rStyle w:val="FontStyle18"/>
          <w:b w:val="0"/>
          <w:sz w:val="24"/>
          <w:szCs w:val="24"/>
        </w:rPr>
        <w:t xml:space="preserve"> акад. часов </w:t>
      </w:r>
    </w:p>
    <w:p w:rsidR="008D3BFF" w:rsidRPr="009072EA" w:rsidRDefault="008D3BFF" w:rsidP="008D3BF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9072EA">
        <w:rPr>
          <w:rStyle w:val="FontStyle18"/>
          <w:b w:val="0"/>
          <w:sz w:val="24"/>
          <w:szCs w:val="24"/>
        </w:rPr>
        <w:t>–</w:t>
      </w:r>
      <w:r w:rsidRPr="009072E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94FD3">
        <w:rPr>
          <w:rStyle w:val="FontStyle18"/>
          <w:b w:val="0"/>
          <w:sz w:val="24"/>
          <w:szCs w:val="24"/>
        </w:rPr>
        <w:t>89,1</w:t>
      </w:r>
      <w:r w:rsidRPr="009072EA">
        <w:rPr>
          <w:rStyle w:val="FontStyle18"/>
          <w:b w:val="0"/>
          <w:sz w:val="24"/>
          <w:szCs w:val="24"/>
        </w:rPr>
        <w:t xml:space="preserve"> акад. часов</w:t>
      </w:r>
    </w:p>
    <w:p w:rsidR="008D3BFF" w:rsidRDefault="008D3BFF" w:rsidP="008D3BF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</w:p>
    <w:tbl>
      <w:tblPr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09"/>
        <w:gridCol w:w="995"/>
        <w:gridCol w:w="648"/>
        <w:gridCol w:w="568"/>
        <w:gridCol w:w="984"/>
        <w:gridCol w:w="842"/>
        <w:gridCol w:w="1987"/>
        <w:gridCol w:w="2546"/>
        <w:gridCol w:w="1413"/>
      </w:tblGrid>
      <w:tr w:rsidR="008D3BFF" w:rsidRPr="008D3BFF" w:rsidTr="00553780">
        <w:trPr>
          <w:cantSplit/>
          <w:trHeight w:val="962"/>
          <w:tblHeader/>
        </w:trPr>
        <w:tc>
          <w:tcPr>
            <w:tcW w:w="1714" w:type="pct"/>
            <w:vMerge w:val="restart"/>
            <w:vAlign w:val="center"/>
          </w:tcPr>
          <w:p w:rsidR="008D3BFF" w:rsidRPr="007868A0" w:rsidRDefault="008D3BFF" w:rsidP="00553780">
            <w:pPr>
              <w:pStyle w:val="Style12"/>
              <w:jc w:val="center"/>
            </w:pPr>
            <w:r w:rsidRPr="007868A0">
              <w:t>Раздел/ тема</w:t>
            </w:r>
          </w:p>
          <w:p w:rsidR="008D3BFF" w:rsidRPr="007868A0" w:rsidRDefault="008D3BFF" w:rsidP="0055378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8A0">
              <w:t>дисциплины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8D3BFF" w:rsidRPr="007868A0" w:rsidRDefault="0000027B" w:rsidP="0055378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24" w:type="pct"/>
            <w:gridSpan w:val="3"/>
            <w:vAlign w:val="center"/>
          </w:tcPr>
          <w:p w:rsidR="008D3BFF" w:rsidRPr="007868A0" w:rsidRDefault="008D3BFF" w:rsidP="0055378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8A0">
              <w:t xml:space="preserve">Аудиторная </w:t>
            </w:r>
            <w:r w:rsidRPr="007868A0">
              <w:br/>
              <w:t xml:space="preserve">контактная работа </w:t>
            </w:r>
            <w:r w:rsidRPr="007868A0"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8D3BFF" w:rsidRPr="007868A0" w:rsidRDefault="008D3BFF" w:rsidP="00553780">
            <w:pPr>
              <w:pStyle w:val="Style14"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8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54" w:type="pct"/>
            <w:vMerge w:val="restart"/>
          </w:tcPr>
          <w:p w:rsidR="008D3BFF" w:rsidRPr="007868A0" w:rsidRDefault="008D3BFF" w:rsidP="00553780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8A0">
              <w:rPr>
                <w:rStyle w:val="FontStyle20"/>
                <w:sz w:val="24"/>
                <w:szCs w:val="24"/>
              </w:rPr>
              <w:t>Вид самосто</w:t>
            </w:r>
            <w:r w:rsidRPr="007868A0">
              <w:rPr>
                <w:rStyle w:val="FontStyle20"/>
                <w:sz w:val="24"/>
                <w:szCs w:val="24"/>
              </w:rPr>
              <w:t>я</w:t>
            </w:r>
            <w:r w:rsidRPr="007868A0">
              <w:rPr>
                <w:rStyle w:val="FontStyle20"/>
                <w:sz w:val="24"/>
                <w:szCs w:val="24"/>
              </w:rPr>
              <w:t xml:space="preserve">тельной </w:t>
            </w:r>
            <w:r w:rsidRPr="007868A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38" w:type="pct"/>
            <w:vMerge w:val="restart"/>
            <w:vAlign w:val="center"/>
          </w:tcPr>
          <w:p w:rsidR="008D3BFF" w:rsidRPr="007868A0" w:rsidRDefault="008D3BFF" w:rsidP="00553780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868A0">
              <w:t>Форма текущего ко</w:t>
            </w:r>
            <w:r w:rsidRPr="007868A0">
              <w:t>н</w:t>
            </w:r>
            <w:r w:rsidRPr="007868A0">
              <w:t xml:space="preserve">троля успеваемости и </w:t>
            </w:r>
            <w:r w:rsidRPr="007868A0">
              <w:br/>
              <w:t>промежуточной атт</w:t>
            </w:r>
            <w:r w:rsidRPr="007868A0">
              <w:t>е</w:t>
            </w:r>
            <w:r w:rsidRPr="007868A0">
              <w:t>стации</w:t>
            </w:r>
          </w:p>
        </w:tc>
        <w:tc>
          <w:tcPr>
            <w:tcW w:w="465" w:type="pct"/>
            <w:vMerge w:val="restart"/>
            <w:textDirection w:val="btLr"/>
          </w:tcPr>
          <w:p w:rsidR="008D3BFF" w:rsidRPr="007868A0" w:rsidRDefault="008D3BFF" w:rsidP="0055378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8A0">
              <w:rPr>
                <w:rStyle w:val="FontStyle31"/>
                <w:sz w:val="22"/>
                <w:szCs w:val="22"/>
              </w:rPr>
              <w:t>Код и структу</w:t>
            </w:r>
            <w:r w:rsidRPr="007868A0">
              <w:rPr>
                <w:rStyle w:val="FontStyle31"/>
                <w:sz w:val="22"/>
                <w:szCs w:val="22"/>
              </w:rPr>
              <w:t>р</w:t>
            </w:r>
            <w:r w:rsidRPr="007868A0">
              <w:rPr>
                <w:rStyle w:val="FontStyle31"/>
                <w:sz w:val="22"/>
                <w:szCs w:val="22"/>
              </w:rPr>
              <w:t xml:space="preserve">ный </w:t>
            </w:r>
            <w:r w:rsidRPr="007868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868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D3BFF" w:rsidRPr="008D3BFF" w:rsidTr="00553780">
        <w:trPr>
          <w:cantSplit/>
          <w:trHeight w:val="1134"/>
          <w:tblHeader/>
        </w:trPr>
        <w:tc>
          <w:tcPr>
            <w:tcW w:w="1714" w:type="pct"/>
            <w:vMerge/>
          </w:tcPr>
          <w:p w:rsidR="008D3BFF" w:rsidRPr="008D3BFF" w:rsidRDefault="008D3BFF" w:rsidP="00553780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327" w:type="pct"/>
            <w:vMerge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13" w:type="pct"/>
            <w:textDirection w:val="btLr"/>
            <w:vAlign w:val="center"/>
          </w:tcPr>
          <w:p w:rsidR="008D3BFF" w:rsidRPr="007868A0" w:rsidRDefault="008D3BFF" w:rsidP="00553780">
            <w:pPr>
              <w:pStyle w:val="Style14"/>
              <w:widowControl/>
              <w:ind w:firstLine="0"/>
              <w:jc w:val="center"/>
            </w:pPr>
            <w:r w:rsidRPr="007868A0">
              <w:t>лекции</w:t>
            </w:r>
          </w:p>
        </w:tc>
        <w:tc>
          <w:tcPr>
            <w:tcW w:w="187" w:type="pct"/>
            <w:textDirection w:val="btLr"/>
            <w:vAlign w:val="center"/>
          </w:tcPr>
          <w:p w:rsidR="008D3BFF" w:rsidRPr="007868A0" w:rsidRDefault="008D3BFF" w:rsidP="00553780">
            <w:pPr>
              <w:pStyle w:val="Style14"/>
              <w:widowControl/>
              <w:ind w:firstLine="0"/>
              <w:jc w:val="center"/>
            </w:pPr>
            <w:r w:rsidRPr="007868A0">
              <w:t>лаборат.</w:t>
            </w:r>
          </w:p>
          <w:p w:rsidR="008D3BFF" w:rsidRPr="007868A0" w:rsidRDefault="008D3BFF" w:rsidP="00553780">
            <w:pPr>
              <w:pStyle w:val="Style14"/>
              <w:widowControl/>
              <w:ind w:firstLine="0"/>
              <w:jc w:val="center"/>
            </w:pPr>
            <w:r w:rsidRPr="007868A0">
              <w:t>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8D3BFF" w:rsidRPr="007868A0" w:rsidRDefault="008D3BFF" w:rsidP="00553780">
            <w:pPr>
              <w:pStyle w:val="Style14"/>
              <w:widowControl/>
              <w:ind w:firstLine="0"/>
              <w:jc w:val="center"/>
            </w:pPr>
            <w:r w:rsidRPr="007868A0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8D3BFF" w:rsidRPr="008D3BFF" w:rsidRDefault="008D3BFF" w:rsidP="00553780">
            <w:pPr>
              <w:pStyle w:val="Style14"/>
              <w:widowControl/>
              <w:ind w:left="113" w:right="113" w:firstLine="0"/>
              <w:jc w:val="center"/>
              <w:rPr>
                <w:highlight w:val="green"/>
              </w:rPr>
            </w:pPr>
          </w:p>
        </w:tc>
        <w:tc>
          <w:tcPr>
            <w:tcW w:w="654" w:type="pct"/>
            <w:vMerge/>
          </w:tcPr>
          <w:p w:rsidR="008D3BFF" w:rsidRPr="008D3BFF" w:rsidRDefault="008D3BFF" w:rsidP="00553780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838" w:type="pct"/>
            <w:vMerge/>
          </w:tcPr>
          <w:p w:rsidR="008D3BFF" w:rsidRPr="008D3BFF" w:rsidRDefault="008D3BFF" w:rsidP="00553780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  <w:tc>
          <w:tcPr>
            <w:tcW w:w="465" w:type="pct"/>
            <w:vMerge/>
          </w:tcPr>
          <w:p w:rsidR="008D3BFF" w:rsidRPr="008D3BFF" w:rsidRDefault="008D3BFF" w:rsidP="00553780">
            <w:pPr>
              <w:pStyle w:val="Style14"/>
              <w:widowControl/>
              <w:jc w:val="center"/>
              <w:rPr>
                <w:highlight w:val="green"/>
              </w:rPr>
            </w:pPr>
          </w:p>
        </w:tc>
      </w:tr>
      <w:tr w:rsidR="008D3BFF" w:rsidRPr="008D3BFF" w:rsidTr="00553780">
        <w:trPr>
          <w:trHeight w:val="432"/>
        </w:trPr>
        <w:tc>
          <w:tcPr>
            <w:tcW w:w="1714" w:type="pct"/>
          </w:tcPr>
          <w:p w:rsidR="008D3BFF" w:rsidRPr="00BE7FB0" w:rsidRDefault="008D3BFF" w:rsidP="00696303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  <w:jc w:val="left"/>
            </w:pPr>
            <w:r w:rsidRPr="00BE7FB0">
              <w:t>Введение</w:t>
            </w:r>
          </w:p>
        </w:tc>
        <w:tc>
          <w:tcPr>
            <w:tcW w:w="327" w:type="pct"/>
            <w:vAlign w:val="center"/>
          </w:tcPr>
          <w:p w:rsidR="008D3BFF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3" w:type="pct"/>
            <w:vAlign w:val="center"/>
          </w:tcPr>
          <w:p w:rsidR="008D3BFF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7" w:type="pct"/>
            <w:vAlign w:val="center"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77" w:type="pct"/>
            <w:vAlign w:val="center"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654" w:type="pct"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838" w:type="pct"/>
            <w:vAlign w:val="center"/>
          </w:tcPr>
          <w:p w:rsidR="008D3BFF" w:rsidRPr="008D3BFF" w:rsidRDefault="008D3BFF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465" w:type="pct"/>
            <w:vMerge w:val="restart"/>
          </w:tcPr>
          <w:p w:rsidR="008D3BFF" w:rsidRPr="008D3BFF" w:rsidRDefault="008D3BFF" w:rsidP="00553780">
            <w:pPr>
              <w:rPr>
                <w:highlight w:val="green"/>
              </w:rPr>
            </w:pPr>
          </w:p>
          <w:p w:rsidR="00BE7FB0" w:rsidRPr="00BE7FB0" w:rsidRDefault="00BE7FB0" w:rsidP="00553780">
            <w:pPr>
              <w:pStyle w:val="Style14"/>
              <w:ind w:firstLine="0"/>
              <w:jc w:val="center"/>
            </w:pPr>
            <w:r w:rsidRPr="00BE7FB0">
              <w:t xml:space="preserve">ПК-18, </w:t>
            </w:r>
          </w:p>
          <w:p w:rsidR="002E4044" w:rsidRPr="008D3BFF" w:rsidRDefault="00BE7FB0" w:rsidP="002E4044">
            <w:pPr>
              <w:pStyle w:val="Style14"/>
              <w:ind w:firstLine="0"/>
              <w:jc w:val="center"/>
            </w:pPr>
            <w:r w:rsidRPr="00BE7FB0">
              <w:t xml:space="preserve">ПК-20, </w:t>
            </w:r>
            <w:r w:rsidR="008D3BFF" w:rsidRPr="00BE7FB0">
              <w:t>ПСК-</w:t>
            </w:r>
            <w:r w:rsidR="002E4044">
              <w:t>7.</w:t>
            </w:r>
            <w:r w:rsidR="008D3BFF" w:rsidRPr="00BE7FB0">
              <w:t>3</w:t>
            </w:r>
          </w:p>
          <w:p w:rsidR="008D3BFF" w:rsidRPr="008D3BFF" w:rsidRDefault="008D3BFF" w:rsidP="00BE7FB0">
            <w:pPr>
              <w:pStyle w:val="Style14"/>
              <w:ind w:firstLine="0"/>
              <w:jc w:val="center"/>
              <w:rPr>
                <w:highlight w:val="green"/>
              </w:rPr>
            </w:pPr>
          </w:p>
        </w:tc>
      </w:tr>
      <w:tr w:rsidR="0000027B" w:rsidRPr="008D3BFF" w:rsidTr="00553780">
        <w:trPr>
          <w:trHeight w:val="245"/>
        </w:trPr>
        <w:tc>
          <w:tcPr>
            <w:tcW w:w="1714" w:type="pct"/>
          </w:tcPr>
          <w:p w:rsidR="0000027B" w:rsidRPr="00BE7FB0" w:rsidRDefault="0000027B" w:rsidP="0003302F">
            <w:pPr>
              <w:pStyle w:val="Style14"/>
              <w:widowControl/>
              <w:numPr>
                <w:ilvl w:val="0"/>
                <w:numId w:val="4"/>
              </w:numPr>
              <w:tabs>
                <w:tab w:val="left" w:pos="426"/>
              </w:tabs>
              <w:ind w:left="0" w:firstLine="0"/>
              <w:jc w:val="left"/>
            </w:pPr>
            <w:r w:rsidRPr="00BE7FB0">
              <w:t xml:space="preserve">Организация проектирования </w:t>
            </w:r>
            <w:r>
              <w:t>ГДП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7436AF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7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>
              <w:t>20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553780">
            <w:pPr>
              <w:jc w:val="center"/>
            </w:pPr>
            <w:r w:rsidRPr="00BE7FB0">
              <w:t>Устный опрос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jc w:val="center"/>
              <w:rPr>
                <w:highlight w:val="green"/>
              </w:rPr>
            </w:pPr>
          </w:p>
        </w:tc>
      </w:tr>
      <w:tr w:rsidR="0000027B" w:rsidRPr="008D3BFF" w:rsidTr="002C7869">
        <w:trPr>
          <w:trHeight w:val="499"/>
        </w:trPr>
        <w:tc>
          <w:tcPr>
            <w:tcW w:w="1714" w:type="pct"/>
          </w:tcPr>
          <w:p w:rsidR="0000027B" w:rsidRPr="00BE7FB0" w:rsidRDefault="0000027B" w:rsidP="00696303">
            <w:pPr>
              <w:pStyle w:val="Style14"/>
              <w:widowControl/>
              <w:numPr>
                <w:ilvl w:val="0"/>
                <w:numId w:val="4"/>
              </w:numPr>
              <w:ind w:left="386" w:hanging="284"/>
              <w:jc w:val="left"/>
            </w:pPr>
            <w:r w:rsidRPr="00BE7FB0">
              <w:rPr>
                <w:snapToGrid w:val="0"/>
              </w:rPr>
              <w:t xml:space="preserve">Методы проектирования 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7436AF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BE7FB0" w:rsidRDefault="00C94FD3" w:rsidP="0055378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7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t>20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553780">
            <w:pPr>
              <w:jc w:val="center"/>
            </w:pPr>
            <w:r w:rsidRPr="00BE7FB0">
              <w:t>Устный опрос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jc w:val="center"/>
              <w:rPr>
                <w:highlight w:val="green"/>
              </w:rPr>
            </w:pPr>
          </w:p>
        </w:tc>
      </w:tr>
      <w:tr w:rsidR="0000027B" w:rsidRPr="008D3BFF" w:rsidTr="00553780">
        <w:trPr>
          <w:trHeight w:val="499"/>
        </w:trPr>
        <w:tc>
          <w:tcPr>
            <w:tcW w:w="1714" w:type="pct"/>
          </w:tcPr>
          <w:p w:rsidR="0000027B" w:rsidRPr="00BE7FB0" w:rsidRDefault="0000027B" w:rsidP="00696303">
            <w:pPr>
              <w:pStyle w:val="Style14"/>
              <w:widowControl/>
              <w:numPr>
                <w:ilvl w:val="0"/>
                <w:numId w:val="4"/>
              </w:numPr>
              <w:ind w:left="386" w:hanging="284"/>
              <w:jc w:val="left"/>
            </w:pPr>
            <w:r w:rsidRPr="00BE7FB0">
              <w:rPr>
                <w:snapToGrid w:val="0"/>
              </w:rPr>
              <w:t>Сбор и анализ исходных данных для прое</w:t>
            </w:r>
            <w:r w:rsidRPr="00BE7FB0">
              <w:rPr>
                <w:snapToGrid w:val="0"/>
              </w:rPr>
              <w:t>к</w:t>
            </w:r>
            <w:r w:rsidRPr="00BE7FB0">
              <w:rPr>
                <w:snapToGrid w:val="0"/>
              </w:rPr>
              <w:t>тирования карьеров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7436AF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BE7FB0">
              <w:t>0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6C0C61">
            <w:pPr>
              <w:pStyle w:val="Style14"/>
              <w:widowControl/>
              <w:ind w:firstLine="0"/>
              <w:jc w:val="center"/>
            </w:pPr>
            <w:r w:rsidRPr="00BE7FB0">
              <w:t>Устный опрос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00027B" w:rsidRPr="008D3BFF" w:rsidTr="002C7869">
        <w:trPr>
          <w:trHeight w:val="499"/>
        </w:trPr>
        <w:tc>
          <w:tcPr>
            <w:tcW w:w="1714" w:type="pct"/>
          </w:tcPr>
          <w:p w:rsidR="0000027B" w:rsidRPr="00BE7FB0" w:rsidRDefault="0000027B" w:rsidP="0003302F">
            <w:pPr>
              <w:pStyle w:val="Style14"/>
              <w:widowControl/>
              <w:numPr>
                <w:ilvl w:val="0"/>
                <w:numId w:val="4"/>
              </w:numPr>
              <w:ind w:left="386" w:hanging="284"/>
              <w:jc w:val="left"/>
            </w:pPr>
            <w:r w:rsidRPr="00BE7FB0">
              <w:rPr>
                <w:snapToGrid w:val="0"/>
              </w:rPr>
              <w:t xml:space="preserve">Обоснование главных параметров </w:t>
            </w:r>
            <w:r>
              <w:rPr>
                <w:snapToGrid w:val="0"/>
              </w:rPr>
              <w:t>БВР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7436AF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BE7FB0" w:rsidRDefault="00C94FD3" w:rsidP="0003302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7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t>Устный опрос, тест</w:t>
            </w:r>
            <w:r w:rsidRPr="00BE7FB0">
              <w:t>и</w:t>
            </w:r>
            <w:r w:rsidRPr="00BE7FB0">
              <w:t>рование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00027B" w:rsidRPr="008D3BFF" w:rsidTr="00553780">
        <w:trPr>
          <w:trHeight w:val="499"/>
        </w:trPr>
        <w:tc>
          <w:tcPr>
            <w:tcW w:w="1714" w:type="pct"/>
          </w:tcPr>
          <w:p w:rsidR="0000027B" w:rsidRPr="00BE7FB0" w:rsidRDefault="0000027B" w:rsidP="00696303">
            <w:pPr>
              <w:pStyle w:val="Style14"/>
              <w:widowControl/>
              <w:numPr>
                <w:ilvl w:val="0"/>
                <w:numId w:val="4"/>
              </w:numPr>
              <w:ind w:left="386" w:hanging="284"/>
              <w:jc w:val="left"/>
            </w:pPr>
            <w:r w:rsidRPr="00BE7FB0">
              <w:rPr>
                <w:snapToGrid w:val="0"/>
              </w:rPr>
              <w:t>Обоснование комплексной механизации при проектировании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7436AF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8D3BFF" w:rsidRDefault="0000027B" w:rsidP="00C94FD3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277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</w:pPr>
            <w:r w:rsidRPr="00BE7FB0">
              <w:t>Устный опрос</w:t>
            </w:r>
          </w:p>
        </w:tc>
        <w:tc>
          <w:tcPr>
            <w:tcW w:w="465" w:type="pct"/>
            <w:vMerge w:val="restart"/>
          </w:tcPr>
          <w:p w:rsidR="0000027B" w:rsidRPr="00BE7FB0" w:rsidRDefault="0000027B" w:rsidP="00BE7FB0">
            <w:pPr>
              <w:pStyle w:val="Style14"/>
              <w:ind w:firstLine="0"/>
              <w:jc w:val="center"/>
            </w:pPr>
            <w:r w:rsidRPr="00BE7FB0">
              <w:t xml:space="preserve">ПК-18, </w:t>
            </w:r>
          </w:p>
          <w:p w:rsidR="0000027B" w:rsidRDefault="0000027B" w:rsidP="00BE7FB0">
            <w:pPr>
              <w:pStyle w:val="Style14"/>
              <w:ind w:firstLine="0"/>
              <w:jc w:val="center"/>
            </w:pPr>
            <w:r w:rsidRPr="00BE7FB0">
              <w:t xml:space="preserve">ПК-20, </w:t>
            </w:r>
          </w:p>
          <w:p w:rsidR="0000027B" w:rsidRPr="008D3BFF" w:rsidRDefault="0000027B" w:rsidP="00BE7FB0">
            <w:pPr>
              <w:pStyle w:val="Style14"/>
              <w:ind w:firstLine="0"/>
              <w:jc w:val="center"/>
              <w:rPr>
                <w:highlight w:val="green"/>
              </w:rPr>
            </w:pPr>
            <w:r w:rsidRPr="00BE7FB0">
              <w:t>ОК-6</w:t>
            </w:r>
          </w:p>
        </w:tc>
      </w:tr>
      <w:tr w:rsidR="0000027B" w:rsidRPr="008D3BFF" w:rsidTr="00553780">
        <w:trPr>
          <w:trHeight w:val="499"/>
        </w:trPr>
        <w:tc>
          <w:tcPr>
            <w:tcW w:w="1714" w:type="pct"/>
          </w:tcPr>
          <w:p w:rsidR="0000027B" w:rsidRPr="00BE7FB0" w:rsidRDefault="0000027B" w:rsidP="00696303">
            <w:pPr>
              <w:pStyle w:val="Style14"/>
              <w:widowControl/>
              <w:numPr>
                <w:ilvl w:val="0"/>
                <w:numId w:val="4"/>
              </w:numPr>
              <w:ind w:left="386" w:hanging="284"/>
              <w:jc w:val="left"/>
              <w:rPr>
                <w:snapToGrid w:val="0"/>
              </w:rPr>
            </w:pPr>
            <w:r w:rsidRPr="00BE7FB0">
              <w:rPr>
                <w:snapToGrid w:val="0"/>
              </w:rPr>
              <w:lastRenderedPageBreak/>
              <w:t>Проектирование мероприятий по снижению негативного воздействия на окружающую среду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F561F2">
              <w:t>4</w:t>
            </w:r>
          </w:p>
        </w:tc>
        <w:tc>
          <w:tcPr>
            <w:tcW w:w="213" w:type="pct"/>
            <w:vAlign w:val="center"/>
          </w:tcPr>
          <w:p w:rsidR="0000027B" w:rsidRPr="00BE7FB0" w:rsidRDefault="00C94FD3" w:rsidP="0055378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00027B">
              <w:t>,5</w:t>
            </w:r>
          </w:p>
        </w:tc>
        <w:tc>
          <w:tcPr>
            <w:tcW w:w="187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  <w:tc>
          <w:tcPr>
            <w:tcW w:w="324" w:type="pct"/>
            <w:vAlign w:val="center"/>
          </w:tcPr>
          <w:p w:rsidR="0000027B" w:rsidRPr="00BE7FB0" w:rsidRDefault="00C94FD3" w:rsidP="0000027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00027B" w:rsidRPr="00BE7FB0">
              <w:t>/</w:t>
            </w:r>
            <w:r w:rsidR="0000027B">
              <w:t>2</w:t>
            </w:r>
            <w:r w:rsidR="0000027B" w:rsidRPr="00BE7FB0">
              <w:t>И</w:t>
            </w:r>
          </w:p>
        </w:tc>
        <w:tc>
          <w:tcPr>
            <w:tcW w:w="277" w:type="pct"/>
            <w:vAlign w:val="center"/>
          </w:tcPr>
          <w:p w:rsidR="0000027B" w:rsidRPr="00BE7FB0" w:rsidRDefault="00C94FD3" w:rsidP="002E4044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00027B">
              <w:t>,</w:t>
            </w:r>
            <w:r>
              <w:t>1</w:t>
            </w:r>
          </w:p>
        </w:tc>
        <w:tc>
          <w:tcPr>
            <w:tcW w:w="654" w:type="pct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E7F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нятиям</w:t>
            </w:r>
          </w:p>
        </w:tc>
        <w:tc>
          <w:tcPr>
            <w:tcW w:w="838" w:type="pct"/>
            <w:vAlign w:val="center"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  <w:r w:rsidRPr="00BE7FB0">
              <w:t>Устный опрос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highlight w:val="green"/>
              </w:rPr>
            </w:pPr>
          </w:p>
        </w:tc>
      </w:tr>
      <w:tr w:rsidR="0000027B" w:rsidRPr="008D3BFF" w:rsidTr="00C06384">
        <w:trPr>
          <w:trHeight w:val="499"/>
        </w:trPr>
        <w:tc>
          <w:tcPr>
            <w:tcW w:w="1714" w:type="pct"/>
          </w:tcPr>
          <w:p w:rsidR="0000027B" w:rsidRPr="00BE7FB0" w:rsidRDefault="0000027B" w:rsidP="00553780">
            <w:pPr>
              <w:pStyle w:val="Style14"/>
              <w:widowControl/>
              <w:tabs>
                <w:tab w:val="left" w:pos="426"/>
              </w:tabs>
              <w:ind w:firstLine="0"/>
              <w:rPr>
                <w:b/>
              </w:rPr>
            </w:pPr>
            <w:r w:rsidRPr="00BE7FB0">
              <w:rPr>
                <w:b/>
              </w:rPr>
              <w:t xml:space="preserve">Итого за семестр </w:t>
            </w:r>
          </w:p>
        </w:tc>
        <w:tc>
          <w:tcPr>
            <w:tcW w:w="327" w:type="pct"/>
          </w:tcPr>
          <w:p w:rsidR="0000027B" w:rsidRDefault="0000027B" w:rsidP="0000027B">
            <w:pPr>
              <w:jc w:val="center"/>
            </w:pPr>
            <w:r w:rsidRPr="00F561F2">
              <w:t>4</w:t>
            </w:r>
          </w:p>
        </w:tc>
        <w:tc>
          <w:tcPr>
            <w:tcW w:w="213" w:type="pct"/>
            <w:vAlign w:val="center"/>
          </w:tcPr>
          <w:p w:rsidR="0000027B" w:rsidRPr="002E4044" w:rsidRDefault="00C94FD3" w:rsidP="005537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" w:type="pct"/>
            <w:vAlign w:val="center"/>
          </w:tcPr>
          <w:p w:rsidR="0000027B" w:rsidRPr="002E4044" w:rsidRDefault="0000027B" w:rsidP="005537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  <w:vAlign w:val="center"/>
          </w:tcPr>
          <w:p w:rsidR="0000027B" w:rsidRPr="002E4044" w:rsidRDefault="00C94FD3" w:rsidP="000002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0027B" w:rsidRPr="002E4044">
              <w:rPr>
                <w:b/>
              </w:rPr>
              <w:t>/</w:t>
            </w:r>
            <w:r w:rsidR="0000027B">
              <w:rPr>
                <w:b/>
              </w:rPr>
              <w:t>2</w:t>
            </w:r>
            <w:r w:rsidR="0000027B" w:rsidRPr="002E4044">
              <w:rPr>
                <w:b/>
              </w:rPr>
              <w:t>И</w:t>
            </w:r>
          </w:p>
        </w:tc>
        <w:tc>
          <w:tcPr>
            <w:tcW w:w="277" w:type="pct"/>
            <w:vAlign w:val="center"/>
          </w:tcPr>
          <w:p w:rsidR="0000027B" w:rsidRPr="002E4044" w:rsidRDefault="00C94FD3" w:rsidP="0000027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</w:t>
            </w:r>
            <w:r w:rsidR="0000027B" w:rsidRPr="002E4044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654" w:type="pct"/>
          </w:tcPr>
          <w:p w:rsidR="0000027B" w:rsidRPr="00BE7FB0" w:rsidRDefault="0000027B" w:rsidP="005537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7FB0">
              <w:rPr>
                <w:b/>
              </w:rPr>
              <w:t>Подготовка к з</w:t>
            </w:r>
            <w:r w:rsidRPr="00BE7FB0">
              <w:rPr>
                <w:b/>
              </w:rPr>
              <w:t>а</w:t>
            </w:r>
            <w:r w:rsidRPr="00BE7FB0">
              <w:rPr>
                <w:b/>
              </w:rPr>
              <w:t>чету</w:t>
            </w:r>
          </w:p>
        </w:tc>
        <w:tc>
          <w:tcPr>
            <w:tcW w:w="838" w:type="pct"/>
            <w:vAlign w:val="center"/>
          </w:tcPr>
          <w:p w:rsidR="0000027B" w:rsidRPr="00BE7FB0" w:rsidRDefault="0000027B" w:rsidP="00BE7F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7FB0">
              <w:rPr>
                <w:b/>
              </w:rPr>
              <w:t>Зачет</w:t>
            </w:r>
          </w:p>
        </w:tc>
        <w:tc>
          <w:tcPr>
            <w:tcW w:w="465" w:type="pct"/>
            <w:vMerge/>
          </w:tcPr>
          <w:p w:rsidR="0000027B" w:rsidRPr="008D3BFF" w:rsidRDefault="0000027B" w:rsidP="00553780">
            <w:pPr>
              <w:pStyle w:val="Style14"/>
              <w:widowControl/>
              <w:ind w:firstLine="0"/>
              <w:jc w:val="center"/>
              <w:rPr>
                <w:b/>
                <w:highlight w:val="green"/>
              </w:rPr>
            </w:pPr>
          </w:p>
        </w:tc>
      </w:tr>
    </w:tbl>
    <w:p w:rsidR="008D3BFF" w:rsidRDefault="008D3BFF" w:rsidP="008D3BF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</w:p>
    <w:p w:rsidR="008D3BFF" w:rsidRPr="00511A2F" w:rsidRDefault="008D3BFF" w:rsidP="008D3BFF">
      <w:pPr>
        <w:jc w:val="center"/>
        <w:rPr>
          <w:b/>
          <w:highlight w:val="yellow"/>
        </w:rPr>
      </w:pPr>
    </w:p>
    <w:p w:rsidR="008D3BFF" w:rsidRDefault="008D3BFF" w:rsidP="008D3BFF">
      <w:pPr>
        <w:pStyle w:val="Style6"/>
        <w:widowControl/>
        <w:ind w:firstLine="720"/>
        <w:rPr>
          <w:b/>
          <w:snapToGrid w:val="0"/>
          <w:highlight w:val="yellow"/>
        </w:rPr>
        <w:sectPr w:rsidR="008D3BFF" w:rsidSect="00553780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7712C" w:rsidRPr="006C0C61" w:rsidRDefault="0027712C" w:rsidP="0027712C">
      <w:pPr>
        <w:pStyle w:val="Style6"/>
        <w:widowControl/>
        <w:ind w:firstLine="720"/>
        <w:rPr>
          <w:b/>
          <w:snapToGrid w:val="0"/>
        </w:rPr>
      </w:pPr>
      <w:r w:rsidRPr="006C0C61">
        <w:rPr>
          <w:b/>
          <w:snapToGrid w:val="0"/>
        </w:rPr>
        <w:lastRenderedPageBreak/>
        <w:t xml:space="preserve">5 Образовательные </w:t>
      </w:r>
      <w:r w:rsidRPr="006C0C61">
        <w:rPr>
          <w:b/>
          <w:bCs/>
        </w:rPr>
        <w:t xml:space="preserve">и информационные </w:t>
      </w:r>
      <w:r w:rsidRPr="006C0C61">
        <w:rPr>
          <w:b/>
          <w:snapToGrid w:val="0"/>
        </w:rPr>
        <w:t>технологии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6C0C61">
        <w:rPr>
          <w:rStyle w:val="FontStyle18"/>
          <w:b w:val="0"/>
          <w:sz w:val="24"/>
          <w:szCs w:val="24"/>
        </w:rPr>
        <w:t>а</w:t>
      </w:r>
      <w:r w:rsidRPr="006C0C61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2D3D54" w:rsidRPr="006C0C61">
        <w:t>Обоснование проектных решений</w:t>
      </w:r>
      <w:r w:rsidRPr="006C0C61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</w:t>
      </w:r>
      <w:r w:rsidRPr="006C0C61">
        <w:rPr>
          <w:rStyle w:val="FontStyle18"/>
          <w:b w:val="0"/>
          <w:sz w:val="24"/>
          <w:szCs w:val="24"/>
        </w:rPr>
        <w:t>с</w:t>
      </w:r>
      <w:r w:rsidRPr="006C0C61">
        <w:rPr>
          <w:rStyle w:val="FontStyle18"/>
          <w:b w:val="0"/>
          <w:sz w:val="24"/>
          <w:szCs w:val="24"/>
        </w:rPr>
        <w:t>тавлений по курсу «</w:t>
      </w:r>
      <w:r w:rsidR="002D3D54" w:rsidRPr="006C0C61">
        <w:t>Обоснование проектных решений</w:t>
      </w:r>
      <w:r w:rsidRPr="006C0C61">
        <w:rPr>
          <w:rStyle w:val="FontStyle18"/>
          <w:b w:val="0"/>
          <w:sz w:val="24"/>
          <w:szCs w:val="24"/>
        </w:rPr>
        <w:t>» происходит с использованием мультимедийного оборудования.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C0C61">
        <w:rPr>
          <w:sz w:val="23"/>
          <w:szCs w:val="23"/>
        </w:rPr>
        <w:t>лекций-консультаций</w:t>
      </w:r>
      <w:r w:rsidRPr="006C0C61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6C0C61">
        <w:rPr>
          <w:rStyle w:val="FontStyle18"/>
          <w:b w:val="0"/>
          <w:sz w:val="24"/>
          <w:szCs w:val="24"/>
        </w:rPr>
        <w:t>з</w:t>
      </w:r>
      <w:r w:rsidRPr="006C0C61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6C0C61">
        <w:rPr>
          <w:rStyle w:val="FontStyle18"/>
          <w:b w:val="0"/>
          <w:sz w:val="24"/>
          <w:szCs w:val="24"/>
        </w:rPr>
        <w:t>я</w:t>
      </w:r>
      <w:r w:rsidRPr="006C0C61">
        <w:rPr>
          <w:rStyle w:val="FontStyle18"/>
          <w:b w:val="0"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6C0C61">
        <w:rPr>
          <w:rStyle w:val="FontStyle18"/>
          <w:b w:val="0"/>
          <w:sz w:val="24"/>
          <w:szCs w:val="24"/>
        </w:rPr>
        <w:t>е</w:t>
      </w:r>
      <w:r w:rsidRPr="006C0C61"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C0C61">
        <w:rPr>
          <w:sz w:val="23"/>
          <w:szCs w:val="23"/>
        </w:rPr>
        <w:t>Те</w:t>
      </w:r>
      <w:r w:rsidRPr="006C0C61">
        <w:rPr>
          <w:sz w:val="23"/>
          <w:szCs w:val="23"/>
        </w:rPr>
        <w:t>о</w:t>
      </w:r>
      <w:r w:rsidRPr="006C0C61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6C0C61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6C0C61">
        <w:rPr>
          <w:rStyle w:val="FontStyle18"/>
          <w:b w:val="0"/>
          <w:sz w:val="24"/>
          <w:szCs w:val="24"/>
        </w:rPr>
        <w:t>и</w:t>
      </w:r>
      <w:r w:rsidRPr="006C0C61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заданий, и докладов для практических занятий, при подготовке к итоговой аттестации.</w:t>
      </w:r>
    </w:p>
    <w:p w:rsidR="0027712C" w:rsidRPr="002F5465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7712C" w:rsidRPr="006C0C61" w:rsidRDefault="0027712C" w:rsidP="0027712C">
      <w:pPr>
        <w:pStyle w:val="Style6"/>
        <w:widowControl/>
        <w:ind w:firstLine="720"/>
        <w:rPr>
          <w:b/>
          <w:snapToGrid w:val="0"/>
        </w:rPr>
      </w:pPr>
      <w:r w:rsidRPr="006C0C61">
        <w:rPr>
          <w:b/>
          <w:snapToGrid w:val="0"/>
        </w:rPr>
        <w:t>6 Учебно-методическое обеспечение самостоятельной работы студентов</w:t>
      </w:r>
    </w:p>
    <w:p w:rsidR="0027712C" w:rsidRPr="006C0C61" w:rsidRDefault="0027712C" w:rsidP="0027712C">
      <w:pPr>
        <w:pStyle w:val="Style3"/>
        <w:widowControl/>
        <w:ind w:firstLine="567"/>
        <w:jc w:val="both"/>
        <w:rPr>
          <w:rStyle w:val="FontStyle31"/>
        </w:rPr>
      </w:pPr>
    </w:p>
    <w:p w:rsidR="0027712C" w:rsidRPr="006C0C61" w:rsidRDefault="0027712C" w:rsidP="002771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C0C61">
        <w:rPr>
          <w:rStyle w:val="FontStyle18"/>
          <w:b w:val="0"/>
          <w:sz w:val="24"/>
          <w:szCs w:val="24"/>
        </w:rPr>
        <w:t>Аудиторная самостоятельная работа студентов на практических занятиях осущ</w:t>
      </w:r>
      <w:r w:rsidRPr="006C0C61">
        <w:rPr>
          <w:rStyle w:val="FontStyle18"/>
          <w:b w:val="0"/>
          <w:sz w:val="24"/>
          <w:szCs w:val="24"/>
        </w:rPr>
        <w:t>е</w:t>
      </w:r>
      <w:r w:rsidRPr="006C0C61">
        <w:rPr>
          <w:rStyle w:val="FontStyle18"/>
          <w:b w:val="0"/>
          <w:sz w:val="24"/>
          <w:szCs w:val="24"/>
        </w:rPr>
        <w:t xml:space="preserve">ствляется под контролем преподавателя в виде обсуждения докладов, дискуссий, темы которых определяет преподаватель для студента. </w:t>
      </w:r>
    </w:p>
    <w:p w:rsidR="0027712C" w:rsidRPr="006C0C61" w:rsidRDefault="0027712C" w:rsidP="0027712C">
      <w:pPr>
        <w:pStyle w:val="Style4"/>
        <w:widowControl/>
        <w:ind w:firstLine="567"/>
        <w:jc w:val="both"/>
        <w:rPr>
          <w:sz w:val="23"/>
          <w:szCs w:val="23"/>
        </w:rPr>
      </w:pPr>
      <w:r w:rsidRPr="006C0C61">
        <w:rPr>
          <w:rStyle w:val="FontStyle18"/>
          <w:b w:val="0"/>
          <w:sz w:val="24"/>
          <w:szCs w:val="24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</w:t>
      </w:r>
      <w:r w:rsidRPr="006C0C61">
        <w:rPr>
          <w:rStyle w:val="FontStyle18"/>
          <w:b w:val="0"/>
          <w:sz w:val="24"/>
          <w:szCs w:val="24"/>
        </w:rPr>
        <w:t>а</w:t>
      </w:r>
      <w:r w:rsidRPr="006C0C61">
        <w:rPr>
          <w:rStyle w:val="FontStyle18"/>
          <w:b w:val="0"/>
          <w:sz w:val="24"/>
          <w:szCs w:val="24"/>
        </w:rPr>
        <w:t>теля.</w:t>
      </w:r>
      <w:r w:rsidRPr="006C0C61">
        <w:rPr>
          <w:sz w:val="23"/>
          <w:szCs w:val="23"/>
        </w:rPr>
        <w:t xml:space="preserve"> </w:t>
      </w:r>
    </w:p>
    <w:p w:rsidR="0027712C" w:rsidRPr="002F5465" w:rsidRDefault="0027712C" w:rsidP="00060F69">
      <w:pPr>
        <w:pStyle w:val="Style3"/>
        <w:widowControl/>
        <w:jc w:val="both"/>
        <w:rPr>
          <w:rStyle w:val="FontStyle32"/>
          <w:i w:val="0"/>
        </w:rPr>
      </w:pPr>
    </w:p>
    <w:p w:rsidR="00553780" w:rsidRPr="00511A2F" w:rsidRDefault="00553780" w:rsidP="00553780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553780" w:rsidRDefault="00553780" w:rsidP="0055378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center"/>
        <w:rPr>
          <w:b/>
          <w:snapToGrid w:val="0"/>
          <w:highlight w:val="yellow"/>
        </w:rPr>
        <w:sectPr w:rsidR="00553780" w:rsidSect="0094401E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553780" w:rsidRPr="000773B6" w:rsidRDefault="00553780" w:rsidP="00553780">
      <w:pPr>
        <w:pStyle w:val="1"/>
        <w:widowControl w:val="0"/>
        <w:spacing w:before="240" w:after="120"/>
        <w:ind w:left="567" w:right="0"/>
        <w:jc w:val="both"/>
        <w:rPr>
          <w:rStyle w:val="FontStyle20"/>
          <w:rFonts w:ascii="Times New Roman" w:hAnsi="Times New Roman" w:cs="Times New Roman"/>
          <w:bCs/>
          <w:iCs/>
          <w:sz w:val="24"/>
          <w:szCs w:val="24"/>
        </w:rPr>
      </w:pPr>
      <w:r w:rsidRPr="000773B6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  <w:r w:rsidRPr="000773B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53780" w:rsidRDefault="00553780" w:rsidP="00553780">
      <w:pPr>
        <w:pStyle w:val="Style3"/>
        <w:widowControl/>
        <w:jc w:val="both"/>
        <w:rPr>
          <w:rStyle w:val="FontStyle32"/>
          <w:i w:val="0"/>
        </w:rPr>
      </w:pPr>
    </w:p>
    <w:p w:rsidR="00553780" w:rsidRPr="00F44144" w:rsidRDefault="00553780" w:rsidP="0055378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51"/>
        <w:gridCol w:w="4272"/>
        <w:gridCol w:w="9071"/>
      </w:tblGrid>
      <w:tr w:rsidR="00553780" w:rsidRPr="00EA49F6" w:rsidTr="00553780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EA49F6" w:rsidRDefault="00553780" w:rsidP="00553780">
            <w:pPr>
              <w:jc w:val="center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Стру</w:t>
            </w:r>
            <w:r w:rsidRPr="00EA49F6">
              <w:rPr>
                <w:sz w:val="20"/>
                <w:szCs w:val="20"/>
              </w:rPr>
              <w:t>к</w:t>
            </w:r>
            <w:r w:rsidRPr="00EA49F6">
              <w:rPr>
                <w:sz w:val="20"/>
                <w:szCs w:val="20"/>
              </w:rPr>
              <w:t xml:space="preserve">турный элемент </w:t>
            </w:r>
            <w:r w:rsidRPr="00EA49F6">
              <w:rPr>
                <w:sz w:val="20"/>
                <w:szCs w:val="20"/>
              </w:rPr>
              <w:br/>
              <w:t>комп</w:t>
            </w:r>
            <w:r w:rsidRPr="00EA49F6">
              <w:rPr>
                <w:sz w:val="20"/>
                <w:szCs w:val="20"/>
              </w:rPr>
              <w:t>е</w:t>
            </w:r>
            <w:r w:rsidRPr="00EA49F6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EA49F6" w:rsidRDefault="00553780" w:rsidP="00553780">
            <w:pPr>
              <w:jc w:val="center"/>
              <w:rPr>
                <w:sz w:val="20"/>
                <w:szCs w:val="20"/>
              </w:rPr>
            </w:pPr>
            <w:r w:rsidRPr="00EA49F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EA49F6" w:rsidRDefault="00553780" w:rsidP="00553780">
            <w:pPr>
              <w:jc w:val="center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Оценочные средства</w:t>
            </w:r>
          </w:p>
        </w:tc>
      </w:tr>
      <w:tr w:rsidR="00553780" w:rsidRPr="00553780" w:rsidTr="00553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EA49F6" w:rsidP="00553780">
            <w:pPr>
              <w:jc w:val="both"/>
              <w:rPr>
                <w:highlight w:val="green"/>
              </w:rPr>
            </w:pPr>
            <w:r w:rsidRPr="00941E2D">
              <w:rPr>
                <w:b/>
              </w:rPr>
              <w:t>ОК-6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553780" w:rsidRPr="00553780" w:rsidTr="00553780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EA49F6" w:rsidRDefault="00553780" w:rsidP="00553780">
            <w:pPr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9F6" w:rsidRPr="00EA49F6" w:rsidRDefault="00EA49F6" w:rsidP="0069630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основные факторы, оказывающие негати</w:t>
            </w:r>
            <w:r w:rsidRPr="00EA49F6">
              <w:rPr>
                <w:sz w:val="20"/>
                <w:szCs w:val="20"/>
              </w:rPr>
              <w:t>в</w:t>
            </w:r>
            <w:r w:rsidRPr="00EA49F6">
              <w:rPr>
                <w:sz w:val="20"/>
                <w:szCs w:val="20"/>
              </w:rPr>
              <w:t>ное влияние на окружающую среду от эксплу</w:t>
            </w:r>
            <w:r w:rsidRPr="00EA49F6">
              <w:rPr>
                <w:sz w:val="20"/>
                <w:szCs w:val="20"/>
              </w:rPr>
              <w:t>а</w:t>
            </w:r>
            <w:r w:rsidRPr="00EA49F6">
              <w:rPr>
                <w:sz w:val="20"/>
                <w:szCs w:val="20"/>
              </w:rPr>
              <w:t xml:space="preserve">тации карьеров; </w:t>
            </w:r>
          </w:p>
          <w:p w:rsidR="00EA49F6" w:rsidRPr="00EA49F6" w:rsidRDefault="00EA49F6" w:rsidP="0069630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состав нормального атмосферного воздуха;</w:t>
            </w:r>
          </w:p>
          <w:p w:rsidR="00553780" w:rsidRPr="00EA49F6" w:rsidRDefault="00EA49F6" w:rsidP="0069630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способы снижения вредного воздействия горнодобывающего предприятия на окружа</w:t>
            </w:r>
            <w:r w:rsidRPr="00EA49F6">
              <w:rPr>
                <w:sz w:val="20"/>
                <w:szCs w:val="20"/>
              </w:rPr>
              <w:t>ю</w:t>
            </w:r>
            <w:r w:rsidRPr="00EA49F6">
              <w:rPr>
                <w:sz w:val="20"/>
                <w:szCs w:val="20"/>
              </w:rPr>
              <w:t>щую среду.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DB6C45" w:rsidRDefault="00553780" w:rsidP="00553780">
            <w:pPr>
              <w:rPr>
                <w:b/>
                <w:bCs/>
                <w:sz w:val="20"/>
                <w:szCs w:val="20"/>
              </w:rPr>
            </w:pPr>
            <w:r w:rsidRPr="00DB6C45">
              <w:rPr>
                <w:b/>
                <w:bCs/>
                <w:sz w:val="20"/>
                <w:szCs w:val="20"/>
              </w:rPr>
              <w:t xml:space="preserve">Вопросы для подготовки к зачету 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Порядок определения контуров карьера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Основные принципы формирования структуры комплексной механизации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Взаимосвязь комплексной механизации горных работ и воздействия предприятия на окр</w:t>
            </w:r>
            <w:r w:rsidRPr="00DB6C45">
              <w:rPr>
                <w:sz w:val="20"/>
                <w:szCs w:val="20"/>
              </w:rPr>
              <w:t>у</w:t>
            </w:r>
            <w:r w:rsidRPr="00DB6C45">
              <w:rPr>
                <w:sz w:val="20"/>
                <w:szCs w:val="20"/>
              </w:rPr>
              <w:t>жающую среду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 xml:space="preserve">Выбор месторасположения поверхностных сооружений. 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Рекультивация объектов открытых горных работ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Определение воздействия на окружающую среду от мобильного карьерного оборудования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Определение воздействия на окружающую среду от стационарных источников горнодоб</w:t>
            </w:r>
            <w:r w:rsidRPr="00DB6C45">
              <w:rPr>
                <w:sz w:val="20"/>
                <w:szCs w:val="20"/>
              </w:rPr>
              <w:t>ы</w:t>
            </w:r>
            <w:r w:rsidRPr="00DB6C45">
              <w:rPr>
                <w:sz w:val="20"/>
                <w:szCs w:val="20"/>
              </w:rPr>
              <w:t>вающего предприятия</w:t>
            </w:r>
          </w:p>
          <w:p w:rsidR="00DB6C45" w:rsidRPr="00DB6C45" w:rsidRDefault="00DB6C45" w:rsidP="00696303">
            <w:pPr>
              <w:numPr>
                <w:ilvl w:val="0"/>
                <w:numId w:val="3"/>
              </w:numPr>
              <w:ind w:hanging="720"/>
              <w:jc w:val="both"/>
              <w:rPr>
                <w:sz w:val="20"/>
                <w:szCs w:val="20"/>
              </w:rPr>
            </w:pPr>
            <w:r w:rsidRPr="00DB6C45">
              <w:rPr>
                <w:sz w:val="20"/>
                <w:szCs w:val="20"/>
              </w:rPr>
              <w:t>Способы снижения негативного воздействия предприятия на окружающую среду</w:t>
            </w:r>
          </w:p>
          <w:p w:rsidR="00553780" w:rsidRPr="00553780" w:rsidRDefault="00553780" w:rsidP="00DB6C45">
            <w:pPr>
              <w:ind w:left="720"/>
              <w:rPr>
                <w:color w:val="C00000"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EA49F6" w:rsidRDefault="00553780" w:rsidP="00553780">
            <w:pPr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9F6" w:rsidRPr="00EA49F6" w:rsidRDefault="00EA49F6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определять параметры карьеров и учит</w:t>
            </w:r>
            <w:r w:rsidRPr="00EA49F6">
              <w:rPr>
                <w:sz w:val="20"/>
                <w:szCs w:val="20"/>
              </w:rPr>
              <w:t>ы</w:t>
            </w:r>
            <w:r w:rsidRPr="00EA49F6">
              <w:rPr>
                <w:sz w:val="20"/>
                <w:szCs w:val="20"/>
              </w:rPr>
              <w:t>вать их влияние на окружающую среду;</w:t>
            </w:r>
          </w:p>
          <w:p w:rsidR="00EA49F6" w:rsidRPr="00EA49F6" w:rsidRDefault="00EA49F6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EA49F6">
              <w:rPr>
                <w:bCs/>
                <w:sz w:val="20"/>
                <w:szCs w:val="20"/>
              </w:rPr>
              <w:t>выбирать оборудование и рассчитывать п</w:t>
            </w:r>
            <w:r w:rsidRPr="00EA49F6">
              <w:rPr>
                <w:bCs/>
                <w:sz w:val="20"/>
                <w:szCs w:val="20"/>
              </w:rPr>
              <w:t>а</w:t>
            </w:r>
            <w:r w:rsidRPr="00EA49F6">
              <w:rPr>
                <w:bCs/>
                <w:sz w:val="20"/>
                <w:szCs w:val="20"/>
              </w:rPr>
              <w:t>раметры системы разработки с учетом сниж</w:t>
            </w:r>
            <w:r w:rsidRPr="00EA49F6">
              <w:rPr>
                <w:bCs/>
                <w:sz w:val="20"/>
                <w:szCs w:val="20"/>
              </w:rPr>
              <w:t>е</w:t>
            </w:r>
            <w:r w:rsidRPr="00EA49F6">
              <w:rPr>
                <w:bCs/>
                <w:sz w:val="20"/>
                <w:szCs w:val="20"/>
              </w:rPr>
              <w:t>ния негативного влияния на окружающую ср</w:t>
            </w:r>
            <w:r w:rsidRPr="00EA49F6">
              <w:rPr>
                <w:bCs/>
                <w:sz w:val="20"/>
                <w:szCs w:val="20"/>
              </w:rPr>
              <w:t>е</w:t>
            </w:r>
            <w:r w:rsidRPr="00EA49F6">
              <w:rPr>
                <w:bCs/>
                <w:sz w:val="20"/>
                <w:szCs w:val="20"/>
              </w:rPr>
              <w:t>ду</w:t>
            </w:r>
            <w:r w:rsidRPr="00EA49F6">
              <w:rPr>
                <w:sz w:val="20"/>
                <w:szCs w:val="20"/>
              </w:rPr>
              <w:t>;</w:t>
            </w:r>
          </w:p>
          <w:p w:rsidR="00553780" w:rsidRPr="00EA49F6" w:rsidRDefault="00EA49F6" w:rsidP="00696303">
            <w:pPr>
              <w:pStyle w:val="af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</w:pPr>
            <w:r w:rsidRPr="00EA49F6">
              <w:rPr>
                <w:bCs/>
              </w:rPr>
              <w:t xml:space="preserve">применять методы анализа и обработки данных, </w:t>
            </w:r>
            <w:r w:rsidRPr="00EA49F6">
              <w:t>разрабатывать структуру методов снижения воздействия деятельности предпр</w:t>
            </w:r>
            <w:r w:rsidRPr="00EA49F6">
              <w:t>и</w:t>
            </w:r>
            <w:r w:rsidRPr="00EA49F6">
              <w:t>ятия на окружающую среду.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B27FDC" w:rsidRDefault="00553780" w:rsidP="00553780">
            <w:pPr>
              <w:pStyle w:val="Style4"/>
              <w:ind w:firstLine="64"/>
              <w:rPr>
                <w:rStyle w:val="FontStyle18"/>
                <w:b w:val="0"/>
                <w:sz w:val="20"/>
                <w:szCs w:val="20"/>
              </w:rPr>
            </w:pPr>
            <w:r w:rsidRPr="00B27FDC">
              <w:rPr>
                <w:bCs/>
                <w:sz w:val="20"/>
                <w:szCs w:val="20"/>
              </w:rPr>
              <w:t xml:space="preserve">Выполнять графические построения, </w:t>
            </w:r>
            <w:r w:rsidR="00B27FDC" w:rsidRPr="00B27FDC">
              <w:rPr>
                <w:bCs/>
                <w:sz w:val="20"/>
                <w:szCs w:val="20"/>
              </w:rPr>
              <w:t>при проектировании отдельных элементов карьера</w:t>
            </w:r>
            <w:r w:rsidRPr="00B27FDC">
              <w:rPr>
                <w:bCs/>
                <w:sz w:val="20"/>
                <w:szCs w:val="20"/>
              </w:rPr>
              <w:t>, с использ</w:t>
            </w:r>
            <w:r w:rsidRPr="00B27FDC">
              <w:rPr>
                <w:bCs/>
                <w:sz w:val="20"/>
                <w:szCs w:val="20"/>
              </w:rPr>
              <w:t>о</w:t>
            </w:r>
            <w:r w:rsidRPr="00B27FDC">
              <w:rPr>
                <w:bCs/>
                <w:sz w:val="20"/>
                <w:szCs w:val="20"/>
              </w:rPr>
              <w:t xml:space="preserve">ванием специализированных программных комплексов, например </w:t>
            </w:r>
            <w:r w:rsidRPr="00B27FDC">
              <w:rPr>
                <w:bCs/>
                <w:sz w:val="20"/>
                <w:szCs w:val="20"/>
                <w:lang w:val="en-US"/>
              </w:rPr>
              <w:t>AutoCAD</w:t>
            </w:r>
            <w:r w:rsidRPr="00B27FDC">
              <w:rPr>
                <w:bCs/>
                <w:sz w:val="20"/>
                <w:szCs w:val="20"/>
              </w:rPr>
              <w:t xml:space="preserve">, </w:t>
            </w:r>
            <w:r w:rsidRPr="00B27FDC">
              <w:rPr>
                <w:bCs/>
                <w:sz w:val="20"/>
                <w:szCs w:val="20"/>
                <w:lang w:val="en-US"/>
              </w:rPr>
              <w:t>KOMPAS</w:t>
            </w:r>
            <w:r w:rsidRPr="00B27FDC">
              <w:rPr>
                <w:bCs/>
                <w:sz w:val="20"/>
                <w:szCs w:val="20"/>
              </w:rPr>
              <w:t xml:space="preserve"> и других САПР</w:t>
            </w:r>
            <w:r w:rsidRPr="00B27FDC">
              <w:rPr>
                <w:rStyle w:val="FontStyle18"/>
                <w:b w:val="0"/>
                <w:sz w:val="20"/>
                <w:szCs w:val="20"/>
              </w:rPr>
              <w:t xml:space="preserve"> </w:t>
            </w:r>
          </w:p>
          <w:p w:rsidR="00553780" w:rsidRPr="00553780" w:rsidRDefault="00553780" w:rsidP="00553780">
            <w:pPr>
              <w:pStyle w:val="Style4"/>
              <w:ind w:firstLine="64"/>
              <w:rPr>
                <w:bCs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EA49F6" w:rsidRDefault="00553780" w:rsidP="00553780">
            <w:pPr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9F6" w:rsidRPr="00EA49F6" w:rsidRDefault="00EA49F6" w:rsidP="00EA49F6">
            <w:pPr>
              <w:jc w:val="both"/>
              <w:rPr>
                <w:sz w:val="20"/>
                <w:szCs w:val="20"/>
              </w:rPr>
            </w:pPr>
            <w:r w:rsidRPr="00EA49F6">
              <w:rPr>
                <w:i/>
                <w:sz w:val="20"/>
                <w:szCs w:val="20"/>
              </w:rPr>
              <w:t xml:space="preserve">- </w:t>
            </w:r>
            <w:r w:rsidRPr="00EA49F6">
              <w:rPr>
                <w:sz w:val="20"/>
                <w:szCs w:val="20"/>
              </w:rPr>
              <w:t>терминологией в рамках охраны окружающей среды;</w:t>
            </w:r>
          </w:p>
          <w:p w:rsidR="00EA49F6" w:rsidRPr="00EA49F6" w:rsidRDefault="00EA49F6" w:rsidP="00EA49F6">
            <w:pPr>
              <w:jc w:val="both"/>
              <w:rPr>
                <w:sz w:val="20"/>
                <w:szCs w:val="20"/>
              </w:rPr>
            </w:pPr>
            <w:r w:rsidRPr="00EA49F6">
              <w:rPr>
                <w:sz w:val="20"/>
                <w:szCs w:val="20"/>
              </w:rPr>
              <w:t>- методиками определения выбросов от осно</w:t>
            </w:r>
            <w:r w:rsidRPr="00EA49F6">
              <w:rPr>
                <w:sz w:val="20"/>
                <w:szCs w:val="20"/>
              </w:rPr>
              <w:t>в</w:t>
            </w:r>
            <w:r w:rsidRPr="00EA49F6">
              <w:rPr>
                <w:sz w:val="20"/>
                <w:szCs w:val="20"/>
              </w:rPr>
              <w:lastRenderedPageBreak/>
              <w:t>ных источников в карьере;</w:t>
            </w:r>
          </w:p>
          <w:p w:rsidR="00553780" w:rsidRPr="00EA49F6" w:rsidRDefault="00EA49F6" w:rsidP="00EA49F6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EA49F6">
              <w:t>- современными программными комплексами определения параметров карьера.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E12BDF" w:rsidRDefault="005E29AA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5E29AA">
              <w:rPr>
                <w:rStyle w:val="FontStyle18"/>
                <w:b w:val="0"/>
                <w:sz w:val="20"/>
                <w:szCs w:val="20"/>
              </w:rPr>
              <w:lastRenderedPageBreak/>
              <w:t>Примерный перечень заданий:</w:t>
            </w:r>
          </w:p>
          <w:p w:rsidR="00FC185A" w:rsidRPr="00E12BDF" w:rsidRDefault="00E12BDF" w:rsidP="00FC185A">
            <w:pPr>
              <w:pStyle w:val="Style4"/>
              <w:ind w:firstLine="347"/>
              <w:rPr>
                <w:sz w:val="22"/>
                <w:szCs w:val="20"/>
              </w:rPr>
            </w:pPr>
            <w:r w:rsidRPr="00E12BDF">
              <w:rPr>
                <w:sz w:val="22"/>
                <w:szCs w:val="20"/>
              </w:rPr>
              <w:t>Описать с</w:t>
            </w:r>
            <w:r w:rsidR="00FC185A" w:rsidRPr="00E12BDF">
              <w:rPr>
                <w:sz w:val="22"/>
                <w:szCs w:val="20"/>
              </w:rPr>
              <w:t>пецифические особенности проектирования горнодобывающих предприятий разрабатывающих различные виды твердого полезного ископаемого:</w:t>
            </w:r>
          </w:p>
          <w:p w:rsidR="00FC185A" w:rsidRPr="00E12BDF" w:rsidRDefault="00FC185A" w:rsidP="00FC185A">
            <w:pPr>
              <w:pStyle w:val="Style4"/>
              <w:ind w:firstLine="347"/>
              <w:rPr>
                <w:sz w:val="22"/>
                <w:szCs w:val="20"/>
              </w:rPr>
            </w:pPr>
            <w:r w:rsidRPr="00E12BDF">
              <w:rPr>
                <w:sz w:val="22"/>
                <w:szCs w:val="20"/>
              </w:rPr>
              <w:lastRenderedPageBreak/>
              <w:t>- песчано-гравийные материалы;</w:t>
            </w:r>
          </w:p>
          <w:p w:rsidR="00FC185A" w:rsidRPr="00E12BDF" w:rsidRDefault="00FC185A" w:rsidP="00FC185A">
            <w:pPr>
              <w:pStyle w:val="Style4"/>
              <w:ind w:firstLine="347"/>
              <w:rPr>
                <w:sz w:val="22"/>
                <w:szCs w:val="20"/>
              </w:rPr>
            </w:pPr>
            <w:r w:rsidRPr="00E12BDF">
              <w:rPr>
                <w:sz w:val="22"/>
                <w:szCs w:val="20"/>
              </w:rPr>
              <w:t>- угольные месторождения;</w:t>
            </w:r>
          </w:p>
          <w:p w:rsidR="00FC185A" w:rsidRPr="00E12BDF" w:rsidRDefault="00FC185A" w:rsidP="00FC185A">
            <w:pPr>
              <w:pStyle w:val="Style4"/>
              <w:ind w:firstLine="347"/>
              <w:rPr>
                <w:sz w:val="22"/>
                <w:szCs w:val="20"/>
              </w:rPr>
            </w:pPr>
            <w:r w:rsidRPr="00E12BDF">
              <w:rPr>
                <w:sz w:val="22"/>
                <w:szCs w:val="20"/>
              </w:rPr>
              <w:t>- месторождения глины;</w:t>
            </w:r>
          </w:p>
          <w:p w:rsidR="00FC185A" w:rsidRPr="00E12BDF" w:rsidRDefault="00FC185A" w:rsidP="00FC185A">
            <w:pPr>
              <w:pStyle w:val="Style4"/>
              <w:ind w:firstLine="347"/>
              <w:rPr>
                <w:sz w:val="22"/>
                <w:szCs w:val="20"/>
              </w:rPr>
            </w:pPr>
            <w:r w:rsidRPr="00E12BDF">
              <w:rPr>
                <w:sz w:val="22"/>
                <w:szCs w:val="20"/>
              </w:rPr>
              <w:t>- месторождения, разрабатываемые в суровых климатических условиях.</w:t>
            </w:r>
          </w:p>
          <w:p w:rsidR="00553780" w:rsidRPr="00553780" w:rsidRDefault="00553780" w:rsidP="00553780">
            <w:pPr>
              <w:pStyle w:val="Style4"/>
              <w:rPr>
                <w:color w:val="C00000"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CF074B" w:rsidP="00553780">
            <w:pPr>
              <w:rPr>
                <w:b/>
                <w:color w:val="C00000"/>
                <w:sz w:val="20"/>
                <w:szCs w:val="20"/>
                <w:highlight w:val="green"/>
              </w:rPr>
            </w:pPr>
            <w:r w:rsidRPr="00D070D4">
              <w:rPr>
                <w:b/>
              </w:rPr>
              <w:lastRenderedPageBreak/>
              <w:t>ПК-18 владением навыками организации научно-исследовательских работ</w:t>
            </w:r>
          </w:p>
        </w:tc>
      </w:tr>
      <w:tr w:rsidR="00553780" w:rsidRPr="00553780" w:rsidTr="00553780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553780" w:rsidP="00553780">
            <w:pPr>
              <w:rPr>
                <w:sz w:val="20"/>
                <w:szCs w:val="20"/>
                <w:highlight w:val="green"/>
              </w:rPr>
            </w:pPr>
            <w:r w:rsidRPr="00CF074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074B" w:rsidRPr="00E80CB8" w:rsidRDefault="00CF074B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E80CB8">
              <w:rPr>
                <w:sz w:val="20"/>
                <w:szCs w:val="20"/>
              </w:rPr>
              <w:t>основные цели выполнения научно-исследовательских работ;</w:t>
            </w:r>
          </w:p>
          <w:p w:rsidR="00CF074B" w:rsidRPr="00E80CB8" w:rsidRDefault="00CF074B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E80CB8">
              <w:rPr>
                <w:sz w:val="20"/>
                <w:szCs w:val="20"/>
              </w:rPr>
              <w:t>основные этапы выполнения исследов</w:t>
            </w:r>
            <w:r w:rsidRPr="00E80CB8">
              <w:rPr>
                <w:sz w:val="20"/>
                <w:szCs w:val="20"/>
              </w:rPr>
              <w:t>а</w:t>
            </w:r>
            <w:r w:rsidRPr="00E80CB8">
              <w:rPr>
                <w:sz w:val="20"/>
                <w:szCs w:val="20"/>
              </w:rPr>
              <w:t>тельских работ для получения различных п</w:t>
            </w:r>
            <w:r w:rsidRPr="00E80CB8">
              <w:rPr>
                <w:sz w:val="20"/>
                <w:szCs w:val="20"/>
              </w:rPr>
              <w:t>о</w:t>
            </w:r>
            <w:r w:rsidRPr="00E80CB8">
              <w:rPr>
                <w:sz w:val="20"/>
                <w:szCs w:val="20"/>
              </w:rPr>
              <w:t>требных результатов;</w:t>
            </w:r>
          </w:p>
          <w:p w:rsidR="00553780" w:rsidRPr="00E80CB8" w:rsidRDefault="00CF074B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E80CB8">
              <w:rPr>
                <w:sz w:val="20"/>
                <w:szCs w:val="20"/>
              </w:rPr>
              <w:t>состав основных видов исследований, н</w:t>
            </w:r>
            <w:r w:rsidRPr="00E80CB8">
              <w:rPr>
                <w:sz w:val="20"/>
                <w:szCs w:val="20"/>
              </w:rPr>
              <w:t>е</w:t>
            </w:r>
            <w:r w:rsidRPr="00E80CB8">
              <w:rPr>
                <w:sz w:val="20"/>
                <w:szCs w:val="20"/>
              </w:rPr>
              <w:t>обходимых для обоснования проектных реш</w:t>
            </w:r>
            <w:r w:rsidRPr="00E80CB8">
              <w:rPr>
                <w:sz w:val="20"/>
                <w:szCs w:val="20"/>
              </w:rPr>
              <w:t>е</w:t>
            </w:r>
            <w:r w:rsidRPr="00E80CB8">
              <w:rPr>
                <w:sz w:val="20"/>
                <w:szCs w:val="20"/>
              </w:rPr>
              <w:t>ний</w:t>
            </w:r>
            <w:r w:rsidR="00553780" w:rsidRPr="00E80CB8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977E14" w:rsidRDefault="00553780" w:rsidP="00553780">
            <w:pPr>
              <w:jc w:val="both"/>
              <w:rPr>
                <w:sz w:val="20"/>
                <w:szCs w:val="20"/>
              </w:rPr>
            </w:pPr>
            <w:r w:rsidRPr="00977E14">
              <w:rPr>
                <w:sz w:val="20"/>
                <w:szCs w:val="20"/>
              </w:rPr>
              <w:t>Тест:</w:t>
            </w:r>
          </w:p>
          <w:p w:rsidR="00977E14" w:rsidRPr="005726AD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>1. Какой коэффициент вскрыши является основным критерием эффективности открытого способа ра</w:t>
            </w:r>
            <w:r w:rsidRPr="005726AD">
              <w:rPr>
                <w:sz w:val="20"/>
                <w:szCs w:val="20"/>
              </w:rPr>
              <w:t>з</w:t>
            </w:r>
            <w:r w:rsidRPr="005726AD">
              <w:rPr>
                <w:sz w:val="20"/>
                <w:szCs w:val="20"/>
              </w:rPr>
              <w:t>работки месторождения:</w:t>
            </w:r>
          </w:p>
          <w:p w:rsidR="00977E14" w:rsidRPr="005726AD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Граничный коэффициент вскрыши </w:t>
            </w:r>
          </w:p>
          <w:p w:rsidR="00977E14" w:rsidRPr="005726AD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Контурный коэффициент вскрыши </w:t>
            </w:r>
          </w:p>
          <w:p w:rsidR="00977E14" w:rsidRPr="005726AD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Средний коэффициент вскрыши </w:t>
            </w: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>4) Промышленный коэффициент вскрыши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F85CA4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F85CA4">
              <w:rPr>
                <w:sz w:val="20"/>
                <w:szCs w:val="20"/>
              </w:rPr>
              <w:t>Что предложил В.В. Ржевский дополнительно учитывать при расчете граничного коэффициента вскрыши по известной формуле К</w:t>
            </w:r>
            <w:r w:rsidRPr="00F85CA4">
              <w:rPr>
                <w:sz w:val="20"/>
                <w:szCs w:val="20"/>
                <w:vertAlign w:val="subscript"/>
              </w:rPr>
              <w:t>гр</w:t>
            </w:r>
            <w:r w:rsidRPr="00F85CA4">
              <w:rPr>
                <w:sz w:val="20"/>
                <w:szCs w:val="20"/>
              </w:rPr>
              <w:t xml:space="preserve"> = (С</w:t>
            </w:r>
            <w:r w:rsidRPr="00F85CA4">
              <w:rPr>
                <w:sz w:val="20"/>
                <w:szCs w:val="20"/>
                <w:vertAlign w:val="subscript"/>
              </w:rPr>
              <w:t>п</w:t>
            </w:r>
            <w:r w:rsidRPr="00F85CA4">
              <w:rPr>
                <w:sz w:val="20"/>
                <w:szCs w:val="20"/>
              </w:rPr>
              <w:t>-С</w:t>
            </w:r>
            <w:r w:rsidRPr="00F85CA4">
              <w:rPr>
                <w:sz w:val="20"/>
                <w:szCs w:val="20"/>
                <w:vertAlign w:val="subscript"/>
              </w:rPr>
              <w:t>о</w:t>
            </w:r>
            <w:r w:rsidRPr="00F85CA4">
              <w:rPr>
                <w:sz w:val="20"/>
                <w:szCs w:val="20"/>
              </w:rPr>
              <w:t>)/С</w:t>
            </w:r>
            <w:r w:rsidRPr="00F85CA4">
              <w:rPr>
                <w:sz w:val="20"/>
                <w:szCs w:val="20"/>
                <w:vertAlign w:val="subscript"/>
              </w:rPr>
              <w:t>в</w:t>
            </w:r>
          </w:p>
          <w:p w:rsidR="00977E14" w:rsidRPr="00F85CA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F85CA4">
              <w:rPr>
                <w:sz w:val="20"/>
                <w:szCs w:val="20"/>
              </w:rPr>
              <w:t>Запасы попутных полезных ископаемых</w:t>
            </w:r>
          </w:p>
          <w:p w:rsidR="00977E14" w:rsidRPr="00F85CA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F85CA4">
              <w:rPr>
                <w:sz w:val="20"/>
                <w:szCs w:val="20"/>
              </w:rPr>
              <w:t>Прибыль при открытом способе разработки</w:t>
            </w:r>
          </w:p>
          <w:p w:rsidR="00977E14" w:rsidRPr="00F85CA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F85CA4">
              <w:rPr>
                <w:sz w:val="20"/>
                <w:szCs w:val="20"/>
              </w:rPr>
              <w:t>Отпускную цену попутно добываемого полезного ископаемого</w:t>
            </w:r>
          </w:p>
          <w:p w:rsidR="00977E14" w:rsidRPr="00F85CA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F85CA4">
              <w:rPr>
                <w:sz w:val="20"/>
                <w:szCs w:val="20"/>
              </w:rPr>
              <w:t>Выход концентрата при обогащении полезного ископаемого, добытого открытым и подземным сп</w:t>
            </w:r>
            <w:r w:rsidRPr="00F85CA4">
              <w:rPr>
                <w:sz w:val="20"/>
                <w:szCs w:val="20"/>
              </w:rPr>
              <w:t>о</w:t>
            </w:r>
            <w:r w:rsidRPr="00F85CA4">
              <w:rPr>
                <w:sz w:val="20"/>
                <w:szCs w:val="20"/>
              </w:rPr>
              <w:t>собом</w:t>
            </w:r>
          </w:p>
          <w:p w:rsidR="00977E14" w:rsidRDefault="00977E14" w:rsidP="00977E14">
            <w:pPr>
              <w:rPr>
                <w:lang w:bidi="ru-RU"/>
              </w:rPr>
            </w:pPr>
          </w:p>
          <w:p w:rsidR="00977E14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BE6D1D">
              <w:rPr>
                <w:sz w:val="20"/>
                <w:szCs w:val="20"/>
              </w:rPr>
              <w:t xml:space="preserve">Что из ниже перечисленного не предлагалось использовать при определении </w:t>
            </w:r>
            <w:r w:rsidRPr="00F85CA4">
              <w:rPr>
                <w:sz w:val="20"/>
                <w:szCs w:val="20"/>
              </w:rPr>
              <w:t>граничного коэффиц</w:t>
            </w:r>
            <w:r w:rsidRPr="00F85CA4">
              <w:rPr>
                <w:sz w:val="20"/>
                <w:szCs w:val="20"/>
              </w:rPr>
              <w:t>и</w:t>
            </w:r>
            <w:r w:rsidRPr="00F85CA4">
              <w:rPr>
                <w:sz w:val="20"/>
                <w:szCs w:val="20"/>
              </w:rPr>
              <w:t>ента вскрыши</w:t>
            </w:r>
            <w:r>
              <w:rPr>
                <w:sz w:val="20"/>
                <w:szCs w:val="20"/>
              </w:rPr>
              <w:t>, в методиках предлагаемых различными учеными</w:t>
            </w:r>
          </w:p>
          <w:p w:rsidR="00977E1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BE6D1D">
              <w:rPr>
                <w:sz w:val="20"/>
                <w:szCs w:val="20"/>
              </w:rPr>
              <w:t>Себестоимость полезного ископаемого при добыче открытым и подземным способами</w:t>
            </w:r>
          </w:p>
          <w:p w:rsidR="00977E1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F85CA4">
              <w:rPr>
                <w:sz w:val="20"/>
                <w:szCs w:val="20"/>
              </w:rPr>
              <w:t xml:space="preserve">Прибыль при открытом </w:t>
            </w:r>
            <w:r>
              <w:rPr>
                <w:sz w:val="20"/>
                <w:szCs w:val="20"/>
              </w:rPr>
              <w:t xml:space="preserve">и подземном </w:t>
            </w:r>
            <w:r w:rsidRPr="00F85CA4">
              <w:rPr>
                <w:sz w:val="20"/>
                <w:szCs w:val="20"/>
              </w:rPr>
              <w:t>способе разработки</w:t>
            </w:r>
          </w:p>
          <w:p w:rsidR="00977E14" w:rsidRPr="00BE6D1D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BE6D1D">
              <w:rPr>
                <w:sz w:val="20"/>
                <w:szCs w:val="20"/>
              </w:rPr>
              <w:t>Цена металла добываемой руды</w:t>
            </w:r>
          </w:p>
          <w:p w:rsidR="00977E1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BE6D1D">
              <w:rPr>
                <w:sz w:val="20"/>
                <w:szCs w:val="20"/>
              </w:rPr>
              <w:t>Глубину карьера</w:t>
            </w:r>
          </w:p>
          <w:p w:rsidR="00977E14" w:rsidRDefault="00977E14" w:rsidP="00977E14">
            <w:pPr>
              <w:rPr>
                <w:lang w:bidi="ru-RU"/>
              </w:rPr>
            </w:pPr>
          </w:p>
          <w:p w:rsidR="00977E14" w:rsidRPr="00A578CA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A578CA">
              <w:rPr>
                <w:sz w:val="20"/>
                <w:szCs w:val="20"/>
              </w:rPr>
              <w:t>Критерием выбора оптимального направления углубки карьера является</w:t>
            </w:r>
          </w:p>
          <w:p w:rsidR="00977E14" w:rsidRPr="00A578C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A578CA">
              <w:rPr>
                <w:sz w:val="20"/>
                <w:szCs w:val="20"/>
              </w:rPr>
              <w:t>Минимальный текущий коэффициент вскрыши</w:t>
            </w:r>
          </w:p>
          <w:p w:rsidR="00977E14" w:rsidRPr="00A578C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A578CA">
              <w:rPr>
                <w:sz w:val="20"/>
                <w:szCs w:val="20"/>
              </w:rPr>
              <w:t>Максимальный объем добываемой руды</w:t>
            </w:r>
          </w:p>
          <w:p w:rsidR="00977E14" w:rsidRPr="00A578C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lastRenderedPageBreak/>
              <w:t xml:space="preserve">3) </w:t>
            </w:r>
            <w:r w:rsidRPr="00A578CA">
              <w:rPr>
                <w:sz w:val="20"/>
                <w:szCs w:val="20"/>
              </w:rPr>
              <w:t>Минимальный граничный коэффициент вскрыши</w:t>
            </w:r>
          </w:p>
          <w:p w:rsidR="00977E14" w:rsidRPr="00A578C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A578CA">
              <w:rPr>
                <w:sz w:val="20"/>
                <w:szCs w:val="20"/>
              </w:rPr>
              <w:t>Максимальный угол наклона рабочего борта карьера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4950C4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4950C4">
              <w:rPr>
                <w:sz w:val="20"/>
                <w:szCs w:val="20"/>
              </w:rPr>
              <w:t>Что из нижеперечисленного не является режимом горных работ</w:t>
            </w:r>
          </w:p>
          <w:p w:rsidR="00977E14" w:rsidRPr="004950C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4950C4">
              <w:rPr>
                <w:sz w:val="20"/>
                <w:szCs w:val="20"/>
              </w:rPr>
              <w:t>Зависимости нарастающих объёмов выемки от глубины или расстояния перемещения фронта</w:t>
            </w:r>
            <w:r>
              <w:rPr>
                <w:sz w:val="20"/>
                <w:szCs w:val="20"/>
              </w:rPr>
              <w:t xml:space="preserve"> работ</w:t>
            </w:r>
          </w:p>
          <w:p w:rsidR="00977E14" w:rsidRPr="004950C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4950C4">
              <w:rPr>
                <w:sz w:val="20"/>
                <w:szCs w:val="20"/>
              </w:rPr>
              <w:t>Зависимости слоевых объемов от глубины</w:t>
            </w:r>
          </w:p>
          <w:p w:rsidR="00977E14" w:rsidRPr="004950C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4950C4">
              <w:rPr>
                <w:sz w:val="20"/>
                <w:szCs w:val="20"/>
              </w:rPr>
              <w:t>Зависимость объёма элементарного слоя от глубины карьера</w:t>
            </w:r>
          </w:p>
          <w:p w:rsidR="00977E14" w:rsidRPr="004950C4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4950C4">
              <w:rPr>
                <w:sz w:val="20"/>
                <w:szCs w:val="20"/>
              </w:rPr>
              <w:t>Все перечисленное относится к режиму горных работ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910799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910799">
              <w:rPr>
                <w:sz w:val="20"/>
                <w:szCs w:val="20"/>
              </w:rPr>
              <w:t xml:space="preserve">График </w:t>
            </w:r>
            <w:r w:rsidRPr="004950C4">
              <w:rPr>
                <w:sz w:val="20"/>
                <w:szCs w:val="20"/>
              </w:rPr>
              <w:t>режим</w:t>
            </w:r>
            <w:r>
              <w:rPr>
                <w:sz w:val="20"/>
                <w:szCs w:val="20"/>
              </w:rPr>
              <w:t>а</w:t>
            </w:r>
            <w:r w:rsidRPr="004950C4">
              <w:rPr>
                <w:sz w:val="20"/>
                <w:szCs w:val="20"/>
              </w:rPr>
              <w:t xml:space="preserve"> горных работ</w:t>
            </w:r>
            <w:r>
              <w:rPr>
                <w:sz w:val="20"/>
                <w:szCs w:val="20"/>
              </w:rPr>
              <w:t xml:space="preserve"> вида</w:t>
            </w:r>
            <w:r w:rsidRPr="00910799">
              <w:rPr>
                <w:sz w:val="20"/>
                <w:szCs w:val="20"/>
              </w:rPr>
              <w:t xml:space="preserve"> ∑V = ∫ (∑Q) характеризует</w:t>
            </w:r>
          </w:p>
          <w:p w:rsidR="00977E14" w:rsidRPr="0091079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910799">
              <w:rPr>
                <w:sz w:val="20"/>
                <w:szCs w:val="20"/>
              </w:rPr>
              <w:t>Изменение нарастающих объемов руды от нарастающих объемов вскрыши</w:t>
            </w:r>
          </w:p>
          <w:p w:rsidR="00977E14" w:rsidRPr="0091079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910799">
              <w:rPr>
                <w:sz w:val="20"/>
                <w:szCs w:val="20"/>
              </w:rPr>
              <w:t>Изменение слоевых объемов вскрыши от слоевых объемов руды</w:t>
            </w:r>
          </w:p>
          <w:p w:rsidR="00977E14" w:rsidRPr="0091079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910799">
              <w:rPr>
                <w:sz w:val="20"/>
                <w:szCs w:val="20"/>
              </w:rPr>
              <w:t>Изменение производительности карьера по вскрыше от производительности карьера по руде</w:t>
            </w:r>
          </w:p>
          <w:p w:rsidR="00977E14" w:rsidRPr="0091079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910799">
              <w:rPr>
                <w:sz w:val="20"/>
                <w:szCs w:val="20"/>
              </w:rPr>
              <w:t>Изменение нарастающих объемов вскрыши от нарастающих объемов руды</w:t>
            </w:r>
          </w:p>
          <w:p w:rsidR="00977E14" w:rsidRDefault="00977E14" w:rsidP="00977E14"/>
          <w:p w:rsidR="00977E14" w:rsidRPr="00334427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334427">
              <w:rPr>
                <w:sz w:val="20"/>
                <w:szCs w:val="20"/>
              </w:rPr>
              <w:t>Календарный план вскрышных работ это:</w:t>
            </w:r>
          </w:p>
          <w:p w:rsidR="00977E14" w:rsidRPr="00334427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334427">
              <w:rPr>
                <w:sz w:val="20"/>
                <w:szCs w:val="20"/>
              </w:rPr>
              <w:t>Изменение объемов вскрыши с глубиной карьера</w:t>
            </w:r>
          </w:p>
          <w:p w:rsidR="00977E14" w:rsidRPr="00334427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334427">
              <w:rPr>
                <w:sz w:val="20"/>
                <w:szCs w:val="20"/>
              </w:rPr>
              <w:t>Изменение производительности по вскрыше по годам отработки</w:t>
            </w:r>
          </w:p>
          <w:p w:rsidR="00977E14" w:rsidRPr="00334427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334427">
              <w:rPr>
                <w:sz w:val="20"/>
                <w:szCs w:val="20"/>
              </w:rPr>
              <w:t>Зависимость производительности по вскрыше от скорости углубки карьера</w:t>
            </w:r>
          </w:p>
          <w:p w:rsidR="00977E14" w:rsidRPr="00334427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334427">
              <w:rPr>
                <w:sz w:val="20"/>
                <w:szCs w:val="20"/>
              </w:rPr>
              <w:t>Зависимость объемов вскрыши от объемов полезного ископаемого</w:t>
            </w:r>
          </w:p>
          <w:p w:rsidR="00977E14" w:rsidRDefault="00977E14" w:rsidP="00977E14"/>
          <w:p w:rsidR="00977E14" w:rsidRPr="00F165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F16510">
              <w:rPr>
                <w:sz w:val="20"/>
                <w:szCs w:val="20"/>
              </w:rPr>
              <w:t>Основными параметрами календарного графика является</w:t>
            </w:r>
          </w:p>
          <w:p w:rsidR="00977E14" w:rsidRPr="00F16510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F16510">
              <w:rPr>
                <w:sz w:val="20"/>
                <w:szCs w:val="20"/>
              </w:rPr>
              <w:t>Продолжительность этапа;</w:t>
            </w:r>
          </w:p>
          <w:p w:rsidR="00977E14" w:rsidRPr="00F16510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F16510">
              <w:rPr>
                <w:sz w:val="20"/>
                <w:szCs w:val="20"/>
              </w:rPr>
              <w:t>Высота ступени этапа;</w:t>
            </w:r>
          </w:p>
          <w:p w:rsidR="00977E14" w:rsidRPr="00F16510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F16510">
              <w:rPr>
                <w:sz w:val="20"/>
                <w:szCs w:val="20"/>
              </w:rPr>
              <w:t>Характер изменения графика внутри этапа</w:t>
            </w:r>
          </w:p>
          <w:p w:rsidR="00977E14" w:rsidRPr="00F16510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F16510">
              <w:rPr>
                <w:sz w:val="20"/>
                <w:szCs w:val="20"/>
              </w:rPr>
              <w:t>Все выше перечисленное</w:t>
            </w:r>
          </w:p>
          <w:p w:rsidR="00977E14" w:rsidRDefault="00977E14" w:rsidP="00977E14"/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  <w:r w:rsidRPr="004202DF">
              <w:rPr>
                <w:sz w:val="20"/>
                <w:szCs w:val="20"/>
              </w:rPr>
              <w:t>Какие из нижеперечисленных мероприятий позволяют переносить объемы вскрышных работ на б</w:t>
            </w:r>
            <w:r w:rsidRPr="004202DF">
              <w:rPr>
                <w:sz w:val="20"/>
                <w:szCs w:val="20"/>
              </w:rPr>
              <w:t>о</w:t>
            </w:r>
            <w:r w:rsidRPr="004202DF">
              <w:rPr>
                <w:sz w:val="20"/>
                <w:szCs w:val="20"/>
              </w:rPr>
              <w:t>лее поздние периоды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4202DF">
              <w:rPr>
                <w:sz w:val="20"/>
                <w:szCs w:val="20"/>
              </w:rPr>
              <w:t>Разнос рабочего борта карьера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4202DF">
              <w:rPr>
                <w:sz w:val="20"/>
                <w:szCs w:val="20"/>
              </w:rPr>
              <w:t>Формирование временно нерабочего борта во вскрышной зоне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4202DF">
              <w:rPr>
                <w:sz w:val="20"/>
                <w:szCs w:val="20"/>
              </w:rPr>
              <w:t>Увеличение количества горнотранспортного оборудования в карьере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4202DF">
              <w:rPr>
                <w:sz w:val="20"/>
                <w:szCs w:val="20"/>
              </w:rPr>
              <w:t>Все перечисленное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4202DF">
              <w:rPr>
                <w:sz w:val="20"/>
                <w:szCs w:val="20"/>
              </w:rPr>
              <w:t>Какие из нижеперечисленных мероприятий позволяют переносить объемы вскрышных работ на б</w:t>
            </w:r>
            <w:r w:rsidRPr="004202DF">
              <w:rPr>
                <w:sz w:val="20"/>
                <w:szCs w:val="20"/>
              </w:rPr>
              <w:t>о</w:t>
            </w:r>
            <w:r w:rsidRPr="004202DF">
              <w:rPr>
                <w:sz w:val="20"/>
                <w:szCs w:val="20"/>
              </w:rPr>
              <w:t xml:space="preserve">лее </w:t>
            </w:r>
            <w:r>
              <w:rPr>
                <w:sz w:val="20"/>
                <w:szCs w:val="20"/>
              </w:rPr>
              <w:t>ранние</w:t>
            </w:r>
            <w:r w:rsidRPr="004202DF">
              <w:rPr>
                <w:sz w:val="20"/>
                <w:szCs w:val="20"/>
              </w:rPr>
              <w:t xml:space="preserve"> периоды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4202DF">
              <w:rPr>
                <w:sz w:val="20"/>
                <w:szCs w:val="20"/>
              </w:rPr>
              <w:t>Разнос рабочего борта карьера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4202DF">
              <w:rPr>
                <w:sz w:val="20"/>
                <w:szCs w:val="20"/>
              </w:rPr>
              <w:t>Формирование временно нерабочего борта во вскрышной зоне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</w:rPr>
              <w:t>Консервация вскрышных уступов</w:t>
            </w:r>
          </w:p>
          <w:p w:rsidR="00977E14" w:rsidRPr="004202DF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>
              <w:rPr>
                <w:sz w:val="20"/>
                <w:szCs w:val="20"/>
              </w:rPr>
              <w:t>Сокращение ширины рабочих площадок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2A76EA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</w:t>
            </w:r>
            <w:r w:rsidRPr="002A76EA">
              <w:rPr>
                <w:sz w:val="20"/>
                <w:szCs w:val="20"/>
              </w:rPr>
              <w:t>Какие способы регулирования календарного графика вскрышных работ могут быть применены на практике</w:t>
            </w:r>
          </w:p>
          <w:p w:rsidR="00977E14" w:rsidRPr="002A76E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2A76EA">
              <w:rPr>
                <w:sz w:val="20"/>
                <w:szCs w:val="20"/>
              </w:rPr>
              <w:t>Временное снижение производительности по руде</w:t>
            </w:r>
          </w:p>
          <w:p w:rsidR="00977E14" w:rsidRPr="002A76E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2A76EA">
              <w:rPr>
                <w:sz w:val="20"/>
                <w:szCs w:val="20"/>
              </w:rPr>
              <w:t>Выполаживания угла рабочего борта</w:t>
            </w:r>
          </w:p>
          <w:p w:rsidR="00977E14" w:rsidRPr="002A76E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2A76EA">
              <w:rPr>
                <w:sz w:val="20"/>
                <w:szCs w:val="20"/>
              </w:rPr>
              <w:t>Увеличение угла рабочего борта</w:t>
            </w:r>
          </w:p>
          <w:p w:rsidR="00977E14" w:rsidRPr="002A76EA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2A76EA">
              <w:rPr>
                <w:sz w:val="20"/>
                <w:szCs w:val="20"/>
              </w:rPr>
              <w:t>Все перечисленные</w:t>
            </w:r>
          </w:p>
          <w:p w:rsidR="00977E14" w:rsidRPr="005B4135" w:rsidRDefault="00977E14" w:rsidP="00977E14">
            <w:pPr>
              <w:rPr>
                <w:highlight w:val="yellow"/>
              </w:rPr>
            </w:pPr>
          </w:p>
          <w:p w:rsidR="00977E14" w:rsidRPr="00E96D15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</w:t>
            </w:r>
            <w:r w:rsidRPr="00E96D15">
              <w:rPr>
                <w:sz w:val="20"/>
                <w:szCs w:val="20"/>
              </w:rPr>
              <w:t>Разделение периода разработки месторождения на отдельные этапы позволяет:</w:t>
            </w:r>
          </w:p>
          <w:p w:rsidR="00977E14" w:rsidRPr="00E96D15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E96D15">
              <w:rPr>
                <w:sz w:val="20"/>
                <w:szCs w:val="20"/>
              </w:rPr>
              <w:t>Улучшается календарный график вскрышных работ</w:t>
            </w:r>
          </w:p>
          <w:p w:rsidR="00977E14" w:rsidRPr="00E96D15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E96D15">
              <w:rPr>
                <w:sz w:val="20"/>
                <w:szCs w:val="20"/>
              </w:rPr>
              <w:t>Улучшается календарный график добычных работ</w:t>
            </w:r>
          </w:p>
          <w:p w:rsidR="00977E14" w:rsidRPr="00E96D15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E96D15">
              <w:rPr>
                <w:sz w:val="20"/>
                <w:szCs w:val="20"/>
              </w:rPr>
              <w:t>Увеличить средний коэффициент вскрыши</w:t>
            </w:r>
          </w:p>
          <w:p w:rsidR="00977E14" w:rsidRPr="00E96D15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E96D15">
              <w:rPr>
                <w:sz w:val="20"/>
                <w:szCs w:val="20"/>
              </w:rPr>
              <w:t>Влияет на все вышеперечисленное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854651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</w:t>
            </w:r>
            <w:r w:rsidRPr="00854651">
              <w:rPr>
                <w:sz w:val="20"/>
                <w:szCs w:val="20"/>
              </w:rPr>
              <w:t>На каких карьерах предполагается достижение максимального экономического эффекта от прим</w:t>
            </w:r>
            <w:r w:rsidRPr="00854651">
              <w:rPr>
                <w:sz w:val="20"/>
                <w:szCs w:val="20"/>
              </w:rPr>
              <w:t>е</w:t>
            </w:r>
            <w:r w:rsidRPr="00854651">
              <w:rPr>
                <w:sz w:val="20"/>
                <w:szCs w:val="20"/>
              </w:rPr>
              <w:t>нения ВНБ:</w:t>
            </w:r>
          </w:p>
          <w:p w:rsidR="00977E14" w:rsidRPr="00854651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854651">
              <w:rPr>
                <w:sz w:val="20"/>
                <w:szCs w:val="20"/>
              </w:rPr>
              <w:t>На карьерах глубиной до 100 м</w:t>
            </w:r>
          </w:p>
          <w:p w:rsidR="00977E14" w:rsidRPr="00854651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854651">
              <w:rPr>
                <w:sz w:val="20"/>
                <w:szCs w:val="20"/>
              </w:rPr>
              <w:t>На карьерах глубиной 200-250 м</w:t>
            </w:r>
          </w:p>
          <w:p w:rsidR="00977E14" w:rsidRPr="00854651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854651">
              <w:rPr>
                <w:sz w:val="20"/>
                <w:szCs w:val="20"/>
              </w:rPr>
              <w:t>На карьерах глубиной 400-500 м</w:t>
            </w:r>
          </w:p>
          <w:p w:rsidR="00977E14" w:rsidRPr="00854651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854651">
              <w:rPr>
                <w:sz w:val="20"/>
                <w:szCs w:val="20"/>
              </w:rPr>
              <w:t>На карьерах с глубиной до 50 м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 </w:t>
            </w:r>
            <w:r w:rsidRPr="006104EC">
              <w:rPr>
                <w:sz w:val="20"/>
                <w:szCs w:val="20"/>
              </w:rPr>
              <w:t>К экономическим факторам, определяющим производительность карьера по руде</w:t>
            </w:r>
            <w:r>
              <w:rPr>
                <w:sz w:val="20"/>
                <w:szCs w:val="20"/>
              </w:rPr>
              <w:t>,</w:t>
            </w:r>
            <w:r w:rsidRPr="006104EC">
              <w:rPr>
                <w:sz w:val="20"/>
                <w:szCs w:val="20"/>
              </w:rPr>
              <w:t xml:space="preserve"> относятся</w:t>
            </w:r>
            <w:r>
              <w:rPr>
                <w:sz w:val="20"/>
                <w:szCs w:val="20"/>
              </w:rPr>
              <w:t>:</w:t>
            </w: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6104EC">
              <w:rPr>
                <w:sz w:val="20"/>
                <w:szCs w:val="20"/>
              </w:rPr>
              <w:t>Потребности в данной руде;</w:t>
            </w: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6104EC">
              <w:rPr>
                <w:sz w:val="20"/>
                <w:szCs w:val="20"/>
              </w:rPr>
              <w:t>Обеспеченность запасами руды;</w:t>
            </w: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6104EC">
              <w:rPr>
                <w:sz w:val="20"/>
                <w:szCs w:val="20"/>
              </w:rPr>
              <w:t>Экономическая эффективность разработки</w:t>
            </w: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6104EC">
              <w:rPr>
                <w:sz w:val="20"/>
                <w:szCs w:val="20"/>
              </w:rPr>
              <w:t>Все выше перечисленные.</w:t>
            </w:r>
          </w:p>
          <w:p w:rsidR="00977E14" w:rsidRPr="006104EC" w:rsidRDefault="00977E14" w:rsidP="00977E14">
            <w:pPr>
              <w:jc w:val="both"/>
              <w:rPr>
                <w:sz w:val="20"/>
                <w:szCs w:val="20"/>
              </w:rPr>
            </w:pPr>
          </w:p>
          <w:p w:rsidR="00977E14" w:rsidRPr="00282108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 </w:t>
            </w:r>
            <w:r w:rsidRPr="00282108">
              <w:rPr>
                <w:sz w:val="20"/>
                <w:szCs w:val="20"/>
              </w:rPr>
              <w:t>Какими способами может быть снято ограничение производительности карьера по провозной сп</w:t>
            </w:r>
            <w:r w:rsidRPr="00282108">
              <w:rPr>
                <w:sz w:val="20"/>
                <w:szCs w:val="20"/>
              </w:rPr>
              <w:t>о</w:t>
            </w:r>
            <w:r w:rsidRPr="00282108">
              <w:rPr>
                <w:sz w:val="20"/>
                <w:szCs w:val="20"/>
              </w:rPr>
              <w:t>собности транспортных коммуникаций</w:t>
            </w:r>
          </w:p>
          <w:p w:rsidR="00977E14" w:rsidRPr="0028210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282108">
              <w:rPr>
                <w:sz w:val="20"/>
                <w:szCs w:val="20"/>
              </w:rPr>
              <w:t xml:space="preserve">Увеличение грузоподъемности транспортных средств, </w:t>
            </w:r>
          </w:p>
          <w:p w:rsidR="00977E14" w:rsidRPr="0028210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282108">
              <w:rPr>
                <w:sz w:val="20"/>
                <w:szCs w:val="20"/>
              </w:rPr>
              <w:t xml:space="preserve">Проходка дополнительных вскрывающих выработок на поверхность, </w:t>
            </w:r>
          </w:p>
          <w:p w:rsidR="00977E14" w:rsidRPr="0028210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</w:rPr>
              <w:t>Переход на более высоко</w:t>
            </w:r>
            <w:r w:rsidRPr="00282108">
              <w:rPr>
                <w:sz w:val="20"/>
                <w:szCs w:val="20"/>
              </w:rPr>
              <w:t>производительные экскаваторы</w:t>
            </w:r>
          </w:p>
          <w:p w:rsidR="00977E14" w:rsidRPr="0028210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282108">
              <w:rPr>
                <w:sz w:val="20"/>
                <w:szCs w:val="20"/>
              </w:rPr>
              <w:t>Переход на новые более производительные виды транспорта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7174F9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 </w:t>
            </w:r>
            <w:r w:rsidRPr="007174F9">
              <w:rPr>
                <w:sz w:val="20"/>
                <w:szCs w:val="20"/>
              </w:rPr>
              <w:t>Производительность карьера по полезному ископаемому может приниматься исходя из:</w:t>
            </w:r>
          </w:p>
          <w:p w:rsidR="00977E14" w:rsidRPr="007174F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7174F9">
              <w:rPr>
                <w:sz w:val="20"/>
                <w:szCs w:val="20"/>
              </w:rPr>
              <w:t>Потребности в данном полезном ископаемом</w:t>
            </w:r>
          </w:p>
          <w:p w:rsidR="00977E14" w:rsidRPr="007174F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7174F9">
              <w:rPr>
                <w:sz w:val="20"/>
                <w:szCs w:val="20"/>
              </w:rPr>
              <w:t>Нормативного срока службы карьера</w:t>
            </w:r>
          </w:p>
          <w:p w:rsidR="00977E14" w:rsidRPr="007174F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7174F9">
              <w:rPr>
                <w:sz w:val="20"/>
                <w:szCs w:val="20"/>
              </w:rPr>
              <w:t>Горнотехнических возможностей</w:t>
            </w:r>
          </w:p>
          <w:p w:rsidR="00977E14" w:rsidRPr="007174F9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7174F9">
              <w:rPr>
                <w:sz w:val="20"/>
                <w:szCs w:val="20"/>
              </w:rPr>
              <w:t>Все вышеперечисленное оказывает влияние на выбор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AD5888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 </w:t>
            </w:r>
            <w:r w:rsidRPr="00AD5888">
              <w:rPr>
                <w:sz w:val="20"/>
                <w:szCs w:val="20"/>
              </w:rPr>
              <w:t>Рекультивация на горнодобывающих предприятиях</w:t>
            </w:r>
          </w:p>
          <w:p w:rsidR="00977E14" w:rsidRPr="00AD588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1) </w:t>
            </w:r>
            <w:r w:rsidRPr="00AD5888">
              <w:rPr>
                <w:sz w:val="20"/>
                <w:szCs w:val="20"/>
              </w:rPr>
              <w:t>Является обязательной после отработки всех запасов месторождения. Рекультивируются карьер, о</w:t>
            </w:r>
            <w:r w:rsidRPr="00AD5888">
              <w:rPr>
                <w:sz w:val="20"/>
                <w:szCs w:val="20"/>
              </w:rPr>
              <w:t>т</w:t>
            </w:r>
            <w:r w:rsidRPr="00AD5888">
              <w:rPr>
                <w:sz w:val="20"/>
                <w:szCs w:val="20"/>
              </w:rPr>
              <w:t>валы и объекты промплощадки</w:t>
            </w:r>
          </w:p>
          <w:p w:rsidR="00977E14" w:rsidRPr="00AD588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2) </w:t>
            </w:r>
            <w:r w:rsidRPr="00AD5888">
              <w:rPr>
                <w:sz w:val="20"/>
                <w:szCs w:val="20"/>
              </w:rPr>
              <w:t>Не является обязательным мероприятием</w:t>
            </w:r>
          </w:p>
          <w:p w:rsidR="00977E14" w:rsidRPr="00AD588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3) </w:t>
            </w:r>
            <w:r w:rsidRPr="00AD5888">
              <w:rPr>
                <w:sz w:val="20"/>
                <w:szCs w:val="20"/>
              </w:rPr>
              <w:t>Является обязательной после отработки всех запасов месторождения. Рекультивируется только карьер</w:t>
            </w:r>
          </w:p>
          <w:p w:rsidR="00977E14" w:rsidRPr="00AD5888" w:rsidRDefault="00977E14" w:rsidP="00977E14">
            <w:pPr>
              <w:jc w:val="both"/>
              <w:rPr>
                <w:sz w:val="20"/>
                <w:szCs w:val="20"/>
              </w:rPr>
            </w:pPr>
            <w:r w:rsidRPr="005726AD">
              <w:rPr>
                <w:sz w:val="20"/>
                <w:szCs w:val="20"/>
              </w:rPr>
              <w:t xml:space="preserve">4) </w:t>
            </w:r>
            <w:r w:rsidRPr="00AD5888">
              <w:rPr>
                <w:sz w:val="20"/>
                <w:szCs w:val="20"/>
              </w:rPr>
              <w:t xml:space="preserve">Является обязательной после отработки всех запасов месторождения. Рекультивируются карьер и отвалы 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 </w:t>
            </w:r>
            <w:r w:rsidRPr="00C11861">
              <w:rPr>
                <w:sz w:val="20"/>
                <w:szCs w:val="20"/>
              </w:rPr>
              <w:t>Какой критерий не применяется при обосновании конечной глубины карьера:</w:t>
            </w: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 w:rsidRPr="009443B7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 xml:space="preserve"> </w:t>
            </w:r>
            <w:r w:rsidRPr="00C11861">
              <w:rPr>
                <w:sz w:val="20"/>
                <w:szCs w:val="20"/>
              </w:rPr>
              <w:t>Сравнение граничного коэффициента вскрыши с текущим</w:t>
            </w: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 w:rsidRPr="009443B7">
              <w:rPr>
                <w:sz w:val="20"/>
                <w:szCs w:val="20"/>
              </w:rPr>
              <w:t xml:space="preserve">2) </w:t>
            </w:r>
            <w:r w:rsidRPr="00C11861">
              <w:rPr>
                <w:sz w:val="20"/>
                <w:szCs w:val="20"/>
              </w:rPr>
              <w:t>Сравнение контурного коэффициента вскрыши с граничным</w:t>
            </w: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 w:rsidRPr="009443B7">
              <w:rPr>
                <w:sz w:val="20"/>
                <w:szCs w:val="20"/>
              </w:rPr>
              <w:t xml:space="preserve">3) </w:t>
            </w:r>
            <w:r w:rsidRPr="00C11861">
              <w:rPr>
                <w:sz w:val="20"/>
                <w:szCs w:val="20"/>
              </w:rPr>
              <w:t>Сравнение граничного коэффициента вскрыши со средним</w:t>
            </w:r>
          </w:p>
          <w:p w:rsidR="00977E14" w:rsidRPr="00C11861" w:rsidRDefault="00977E14" w:rsidP="00977E14">
            <w:pPr>
              <w:jc w:val="both"/>
              <w:rPr>
                <w:sz w:val="20"/>
                <w:szCs w:val="20"/>
              </w:rPr>
            </w:pPr>
            <w:r w:rsidRPr="009443B7">
              <w:rPr>
                <w:sz w:val="20"/>
                <w:szCs w:val="20"/>
              </w:rPr>
              <w:t xml:space="preserve">4) </w:t>
            </w:r>
            <w:r w:rsidRPr="00C11861">
              <w:rPr>
                <w:sz w:val="20"/>
                <w:szCs w:val="20"/>
              </w:rPr>
              <w:t>При обосновании конечной глубины могут сравниваться любые коэффициенты вскрыши между с</w:t>
            </w:r>
            <w:r w:rsidRPr="00C11861">
              <w:rPr>
                <w:sz w:val="20"/>
                <w:szCs w:val="20"/>
              </w:rPr>
              <w:t>о</w:t>
            </w:r>
            <w:r w:rsidRPr="00C11861">
              <w:rPr>
                <w:sz w:val="20"/>
                <w:szCs w:val="20"/>
              </w:rPr>
              <w:t>бой</w:t>
            </w:r>
          </w:p>
          <w:p w:rsidR="00977E14" w:rsidRDefault="00977E14" w:rsidP="00977E14">
            <w:pPr>
              <w:rPr>
                <w:highlight w:val="yellow"/>
              </w:rPr>
            </w:pPr>
          </w:p>
          <w:p w:rsidR="00977E14" w:rsidRPr="00DF548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 </w:t>
            </w:r>
            <w:r w:rsidRPr="00DF5480">
              <w:rPr>
                <w:sz w:val="20"/>
                <w:szCs w:val="20"/>
              </w:rPr>
              <w:t>Что является целью горно-геометрического анализа:</w:t>
            </w:r>
          </w:p>
          <w:p w:rsidR="00977E14" w:rsidRPr="00DF548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F5480">
              <w:rPr>
                <w:sz w:val="20"/>
                <w:szCs w:val="20"/>
              </w:rPr>
              <w:t xml:space="preserve">) Определение объемов руды и вскрыши по глубине карьера </w:t>
            </w:r>
          </w:p>
          <w:p w:rsidR="00977E14" w:rsidRPr="00DF548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Определение объемов руды и вскрыши по годам отработки</w:t>
            </w:r>
          </w:p>
          <w:p w:rsidR="00977E14" w:rsidRPr="00DF548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DF5480">
              <w:rPr>
                <w:sz w:val="20"/>
                <w:szCs w:val="20"/>
              </w:rPr>
              <w:t>) Определение вида и типа горнотранспортного оборудования</w:t>
            </w:r>
          </w:p>
          <w:p w:rsidR="00977E14" w:rsidRPr="00DF548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Определение затрат, прибыли и других технико-экономических показателей</w:t>
            </w:r>
          </w:p>
          <w:p w:rsidR="00977E14" w:rsidRDefault="00977E14" w:rsidP="00977E14">
            <w:pPr>
              <w:rPr>
                <w:highlight w:val="green"/>
              </w:rPr>
            </w:pP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 </w:t>
            </w:r>
            <w:r w:rsidRPr="007023DB">
              <w:rPr>
                <w:sz w:val="20"/>
                <w:szCs w:val="20"/>
              </w:rPr>
              <w:t>При проектировании генерального плана горнодобывающего предприятия определяется, в том чи</w:t>
            </w:r>
            <w:r w:rsidRPr="007023DB">
              <w:rPr>
                <w:sz w:val="20"/>
                <w:szCs w:val="20"/>
              </w:rPr>
              <w:t>с</w:t>
            </w:r>
            <w:r w:rsidRPr="007023DB">
              <w:rPr>
                <w:sz w:val="20"/>
                <w:szCs w:val="20"/>
              </w:rPr>
              <w:t>ле, место расположения отвалов вскрышных пород. На выбор места размещения отвалов оказывает влияние: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Ценность земельных участков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Расположение выездов из карьера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Преобладающее направление ветра в районе производства работ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Все вышеперечисленные факторы</w:t>
            </w:r>
          </w:p>
          <w:p w:rsidR="00977E14" w:rsidRDefault="00977E14" w:rsidP="00977E14">
            <w:pPr>
              <w:rPr>
                <w:highlight w:val="green"/>
              </w:rPr>
            </w:pP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 </w:t>
            </w:r>
            <w:r w:rsidRPr="007023DB">
              <w:rPr>
                <w:sz w:val="20"/>
                <w:szCs w:val="20"/>
              </w:rPr>
              <w:t>При проектировании генерального плана горнодобывающего предприятия определяется, в том чи</w:t>
            </w:r>
            <w:r w:rsidRPr="007023DB">
              <w:rPr>
                <w:sz w:val="20"/>
                <w:szCs w:val="20"/>
              </w:rPr>
              <w:t>с</w:t>
            </w:r>
            <w:r w:rsidRPr="007023DB">
              <w:rPr>
                <w:sz w:val="20"/>
                <w:szCs w:val="20"/>
              </w:rPr>
              <w:t xml:space="preserve">ле, место расположения </w:t>
            </w:r>
            <w:r>
              <w:rPr>
                <w:sz w:val="20"/>
                <w:szCs w:val="20"/>
              </w:rPr>
              <w:t>промышленной площадки предприятия</w:t>
            </w:r>
            <w:r w:rsidRPr="007023DB">
              <w:rPr>
                <w:sz w:val="20"/>
                <w:szCs w:val="20"/>
              </w:rPr>
              <w:t xml:space="preserve">. На выбор места размещения </w:t>
            </w:r>
            <w:r>
              <w:rPr>
                <w:sz w:val="20"/>
                <w:szCs w:val="20"/>
              </w:rPr>
              <w:t>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ленной площадки</w:t>
            </w:r>
            <w:r w:rsidRPr="007023DB">
              <w:rPr>
                <w:sz w:val="20"/>
                <w:szCs w:val="20"/>
              </w:rPr>
              <w:t xml:space="preserve"> оказывает влияние: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F5480">
              <w:rPr>
                <w:sz w:val="20"/>
                <w:szCs w:val="20"/>
              </w:rPr>
              <w:t>) </w:t>
            </w:r>
            <w:r>
              <w:rPr>
                <w:sz w:val="20"/>
                <w:szCs w:val="20"/>
              </w:rPr>
              <w:t>Радиус опасной зоны при производстве взрывных работ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 xml:space="preserve">Расположение </w:t>
            </w:r>
            <w:r>
              <w:rPr>
                <w:sz w:val="20"/>
                <w:szCs w:val="20"/>
              </w:rPr>
              <w:t>относительно</w:t>
            </w:r>
            <w:r w:rsidRPr="007023DB">
              <w:rPr>
                <w:sz w:val="20"/>
                <w:szCs w:val="20"/>
              </w:rPr>
              <w:t xml:space="preserve"> карьера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Преобладающее направление ветра в районе производства работ</w:t>
            </w:r>
          </w:p>
          <w:p w:rsidR="00977E14" w:rsidRPr="007023DB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</w:t>
            </w:r>
            <w:r w:rsidRPr="007023DB">
              <w:rPr>
                <w:sz w:val="20"/>
                <w:szCs w:val="20"/>
              </w:rPr>
              <w:t>Все вышеперечисленные факторы</w:t>
            </w:r>
          </w:p>
          <w:p w:rsidR="00977E14" w:rsidRDefault="00977E14" w:rsidP="00977E14">
            <w:pPr>
              <w:rPr>
                <w:highlight w:val="green"/>
              </w:rPr>
            </w:pPr>
          </w:p>
          <w:p w:rsidR="00977E14" w:rsidRPr="00E30326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Pr="00E30326">
              <w:rPr>
                <w:sz w:val="20"/>
                <w:szCs w:val="20"/>
              </w:rPr>
              <w:t>При проектировании карьеров радиус санитарно-защитной зоны принимается:</w:t>
            </w:r>
          </w:p>
          <w:p w:rsidR="00977E14" w:rsidRPr="00E30326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F5480">
              <w:rPr>
                <w:sz w:val="20"/>
                <w:szCs w:val="20"/>
              </w:rPr>
              <w:t>) </w:t>
            </w:r>
            <w:r w:rsidRPr="00E30326">
              <w:rPr>
                <w:sz w:val="20"/>
                <w:szCs w:val="20"/>
              </w:rPr>
              <w:t>Равным радиусу опасной зоны при производстве взрывных работ</w:t>
            </w:r>
          </w:p>
          <w:p w:rsidR="00977E14" w:rsidRPr="00E30326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</w:t>
            </w:r>
            <w:r w:rsidRPr="00E30326">
              <w:rPr>
                <w:sz w:val="20"/>
                <w:szCs w:val="20"/>
              </w:rPr>
              <w:t>Равным размерам карьера по поверхности</w:t>
            </w:r>
          </w:p>
          <w:p w:rsidR="00977E14" w:rsidRPr="00E30326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F5480">
              <w:rPr>
                <w:sz w:val="20"/>
                <w:szCs w:val="20"/>
              </w:rPr>
              <w:t>) </w:t>
            </w:r>
            <w:r w:rsidRPr="00E30326">
              <w:rPr>
                <w:sz w:val="20"/>
                <w:szCs w:val="20"/>
              </w:rPr>
              <w:t>В соответствии с нормативными документами для принятых условий разработки месторождения</w:t>
            </w:r>
          </w:p>
          <w:p w:rsidR="00977E14" w:rsidRPr="00E30326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</w:t>
            </w:r>
            <w:r w:rsidRPr="00E30326">
              <w:rPr>
                <w:sz w:val="20"/>
                <w:szCs w:val="20"/>
              </w:rPr>
              <w:t>Равным размеру карьера по поверхности и отвалов по нижнему контуру</w:t>
            </w:r>
          </w:p>
          <w:p w:rsidR="00977E14" w:rsidRDefault="00977E14" w:rsidP="00977E14">
            <w:pPr>
              <w:rPr>
                <w:highlight w:val="green"/>
              </w:rPr>
            </w:pP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 </w:t>
            </w:r>
            <w:r w:rsidRPr="00DF6A10">
              <w:rPr>
                <w:sz w:val="20"/>
                <w:szCs w:val="20"/>
              </w:rPr>
              <w:t>Земельный отвод горнодобывающего предприятия это: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участка, ограничивающего размеры карьера по поверхности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Геометризированный участок недр, предоставленный для разработки месторождения полезного и</w:t>
            </w:r>
            <w:r w:rsidRPr="00DF6A10">
              <w:rPr>
                <w:sz w:val="20"/>
                <w:szCs w:val="20"/>
              </w:rPr>
              <w:t>с</w:t>
            </w:r>
            <w:r w:rsidRPr="00DF6A10">
              <w:rPr>
                <w:sz w:val="20"/>
                <w:szCs w:val="20"/>
              </w:rPr>
              <w:t>копаемого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 включающего карьер, отвалы и все объекты промплощадки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 включающего карьер и отвалы</w:t>
            </w:r>
          </w:p>
          <w:p w:rsidR="00977E14" w:rsidRDefault="00977E14" w:rsidP="00977E14">
            <w:pPr>
              <w:rPr>
                <w:highlight w:val="green"/>
              </w:rPr>
            </w:pP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Горный</w:t>
            </w:r>
            <w:r w:rsidRPr="00DF6A10">
              <w:rPr>
                <w:sz w:val="20"/>
                <w:szCs w:val="20"/>
              </w:rPr>
              <w:t xml:space="preserve"> отвод горнодобывающего предприятия это: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участка, ограничивающего размеры карьера по поверхности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Геометризированный участок недр, предоставленный для разработки месторождения полезного и</w:t>
            </w:r>
            <w:r w:rsidRPr="00DF6A10">
              <w:rPr>
                <w:sz w:val="20"/>
                <w:szCs w:val="20"/>
              </w:rPr>
              <w:t>с</w:t>
            </w:r>
            <w:r w:rsidRPr="00DF6A10">
              <w:rPr>
                <w:sz w:val="20"/>
                <w:szCs w:val="20"/>
              </w:rPr>
              <w:t>копаемого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 включающего карьер, отвалы и все объекты промплощадки</w:t>
            </w:r>
          </w:p>
          <w:p w:rsidR="00977E14" w:rsidRPr="00DF6A10" w:rsidRDefault="00977E14" w:rsidP="00977E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F5480">
              <w:rPr>
                <w:sz w:val="20"/>
                <w:szCs w:val="20"/>
              </w:rPr>
              <w:t>) </w:t>
            </w:r>
            <w:r w:rsidRPr="00DF6A10">
              <w:rPr>
                <w:sz w:val="20"/>
                <w:szCs w:val="20"/>
              </w:rPr>
              <w:t>Площадь земельного участка включающего карьер и отвалы</w:t>
            </w:r>
          </w:p>
          <w:p w:rsidR="00553780" w:rsidRPr="00553780" w:rsidRDefault="00553780" w:rsidP="00553780">
            <w:pPr>
              <w:rPr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142D42" w:rsidRDefault="00553780" w:rsidP="00553780">
            <w:pPr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2D42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t>обрабатывать результаты исследований с использованием вычислительной техники;</w:t>
            </w:r>
          </w:p>
          <w:p w:rsidR="00142D42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bCs/>
                <w:sz w:val="20"/>
                <w:szCs w:val="20"/>
              </w:rPr>
              <w:t>выбирать и применять программное обе</w:t>
            </w:r>
            <w:r w:rsidRPr="00142D42">
              <w:rPr>
                <w:bCs/>
                <w:sz w:val="20"/>
                <w:szCs w:val="20"/>
              </w:rPr>
              <w:t>с</w:t>
            </w:r>
            <w:r w:rsidRPr="00142D42">
              <w:rPr>
                <w:bCs/>
                <w:sz w:val="20"/>
                <w:szCs w:val="20"/>
              </w:rPr>
              <w:t>печение для решения научно-исследовательских задач</w:t>
            </w:r>
            <w:r w:rsidRPr="00142D42">
              <w:rPr>
                <w:sz w:val="20"/>
                <w:szCs w:val="20"/>
              </w:rPr>
              <w:t>;</w:t>
            </w:r>
          </w:p>
          <w:p w:rsidR="00553780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bCs/>
                <w:sz w:val="20"/>
                <w:szCs w:val="20"/>
              </w:rPr>
              <w:t xml:space="preserve">применять методы анализа и обработки данных, </w:t>
            </w:r>
            <w:r w:rsidRPr="00142D42">
              <w:rPr>
                <w:sz w:val="20"/>
                <w:szCs w:val="20"/>
              </w:rPr>
              <w:t>разрабатывать структуру и программу выполнения исследований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3780" w:rsidRPr="005E29AA" w:rsidRDefault="00553780" w:rsidP="00553780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5E29AA">
              <w:rPr>
                <w:rStyle w:val="FontStyle18"/>
                <w:b w:val="0"/>
                <w:sz w:val="20"/>
                <w:szCs w:val="20"/>
              </w:rPr>
              <w:t xml:space="preserve">Примерный перечень заданий: 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Разработать перечень необходимых исходных данных для проектирования карьера на месторо</w:t>
            </w:r>
            <w:r w:rsidRPr="005E29AA">
              <w:rPr>
                <w:bCs/>
                <w:sz w:val="20"/>
                <w:szCs w:val="20"/>
              </w:rPr>
              <w:t>ж</w:t>
            </w:r>
            <w:r w:rsidRPr="005E29AA">
              <w:rPr>
                <w:bCs/>
                <w:sz w:val="20"/>
                <w:szCs w:val="20"/>
              </w:rPr>
              <w:t>дении: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- песчано-гравийных материалов;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- угля;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- глины;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- железной руды.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Определить конечную глубину карьера по заданным исходным данным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Системы автоматизированного проектирования карьеров, возможности, необходимые исходные данные для их использования.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Последовательность и особенности процедуры согласования проектной документации в РФ.</w:t>
            </w: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553780" w:rsidRPr="005E29AA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5E29AA">
              <w:rPr>
                <w:bCs/>
                <w:sz w:val="20"/>
                <w:szCs w:val="20"/>
              </w:rPr>
              <w:t>Требования к оформлению проектной документации на открытую разработку месторождений полезных ископаемых.</w:t>
            </w:r>
          </w:p>
          <w:p w:rsidR="00553780" w:rsidRPr="00553780" w:rsidRDefault="00553780" w:rsidP="00553780">
            <w:pPr>
              <w:ind w:firstLine="567"/>
              <w:jc w:val="both"/>
              <w:rPr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00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142D42" w:rsidRDefault="00553780" w:rsidP="00553780">
            <w:pPr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2D42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t>терминологией в рамках нормативных д</w:t>
            </w:r>
            <w:r w:rsidRPr="00142D42">
              <w:rPr>
                <w:sz w:val="20"/>
                <w:szCs w:val="20"/>
              </w:rPr>
              <w:t>о</w:t>
            </w:r>
            <w:r w:rsidRPr="00142D42">
              <w:rPr>
                <w:sz w:val="20"/>
                <w:szCs w:val="20"/>
              </w:rPr>
              <w:t>кументов;</w:t>
            </w:r>
          </w:p>
          <w:p w:rsidR="00142D42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t>культурой применения информационно-коммуникационных технологий с учетом о</w:t>
            </w:r>
            <w:r w:rsidRPr="00142D42">
              <w:rPr>
                <w:sz w:val="20"/>
                <w:szCs w:val="20"/>
              </w:rPr>
              <w:t>с</w:t>
            </w:r>
            <w:r w:rsidRPr="00142D42">
              <w:rPr>
                <w:sz w:val="20"/>
                <w:szCs w:val="20"/>
              </w:rPr>
              <w:t>новных требований информационной безопа</w:t>
            </w:r>
            <w:r w:rsidRPr="00142D42">
              <w:rPr>
                <w:sz w:val="20"/>
                <w:szCs w:val="20"/>
              </w:rPr>
              <w:t>с</w:t>
            </w:r>
            <w:r w:rsidRPr="00142D42">
              <w:rPr>
                <w:sz w:val="20"/>
                <w:szCs w:val="20"/>
              </w:rPr>
              <w:t>ности;</w:t>
            </w:r>
          </w:p>
          <w:p w:rsidR="00553780" w:rsidRPr="00142D42" w:rsidRDefault="00142D42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42D42">
              <w:rPr>
                <w:sz w:val="20"/>
                <w:szCs w:val="20"/>
              </w:rPr>
              <w:t>современными программными и аппара</w:t>
            </w:r>
            <w:r w:rsidRPr="00142D42">
              <w:rPr>
                <w:sz w:val="20"/>
                <w:szCs w:val="20"/>
              </w:rPr>
              <w:t>т</w:t>
            </w:r>
            <w:r w:rsidRPr="00142D42">
              <w:rPr>
                <w:sz w:val="20"/>
                <w:szCs w:val="20"/>
              </w:rPr>
              <w:t>ными комплексами сбора, хранения и обрабо</w:t>
            </w:r>
            <w:r w:rsidRPr="00142D42">
              <w:rPr>
                <w:sz w:val="20"/>
                <w:szCs w:val="20"/>
              </w:rPr>
              <w:t>т</w:t>
            </w:r>
            <w:r w:rsidRPr="00142D42">
              <w:rPr>
                <w:sz w:val="20"/>
                <w:szCs w:val="20"/>
              </w:rPr>
              <w:lastRenderedPageBreak/>
              <w:t>ки информации.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003" w:rsidRPr="007635E8" w:rsidRDefault="005E3003" w:rsidP="005E3003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7635E8">
              <w:rPr>
                <w:b/>
                <w:bCs/>
                <w:i/>
                <w:sz w:val="20"/>
                <w:szCs w:val="20"/>
              </w:rPr>
              <w:lastRenderedPageBreak/>
              <w:t>Примерный перечень тем для семинарского занятия:</w:t>
            </w:r>
          </w:p>
          <w:p w:rsidR="005E3003" w:rsidRPr="007635E8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информации для принятия проектных решений</w:t>
            </w:r>
          </w:p>
          <w:p w:rsidR="005E3003" w:rsidRPr="007635E8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САПР для решения проектных задач</w:t>
            </w:r>
          </w:p>
          <w:p w:rsidR="005E3003" w:rsidRPr="007635E8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Автоматизация горных работ</w:t>
            </w:r>
          </w:p>
          <w:p w:rsidR="005E3003" w:rsidRPr="007635E8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Проектирование безлюдных разработок месторождений</w:t>
            </w:r>
          </w:p>
          <w:p w:rsidR="005E3003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Перспективные технологии разработки месторождений</w:t>
            </w:r>
          </w:p>
          <w:p w:rsidR="005E3003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Инновации в горном деле</w:t>
            </w:r>
          </w:p>
          <w:p w:rsidR="005E3003" w:rsidRPr="007635E8" w:rsidRDefault="005E3003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Проектирование организации горных работ</w:t>
            </w:r>
          </w:p>
          <w:p w:rsidR="00553780" w:rsidRPr="00553780" w:rsidRDefault="00553780" w:rsidP="00553780">
            <w:pPr>
              <w:pStyle w:val="Style4"/>
              <w:tabs>
                <w:tab w:val="left" w:pos="489"/>
              </w:tabs>
              <w:ind w:left="64"/>
              <w:rPr>
                <w:color w:val="C00000"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A368B4" w:rsidP="00553780">
            <w:pPr>
              <w:rPr>
                <w:b/>
                <w:color w:val="C00000"/>
                <w:sz w:val="20"/>
                <w:szCs w:val="20"/>
                <w:highlight w:val="green"/>
              </w:rPr>
            </w:pPr>
            <w:r w:rsidRPr="00597CF9">
              <w:rPr>
                <w:b/>
              </w:rPr>
              <w:lastRenderedPageBreak/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</w:t>
            </w:r>
            <w:r w:rsidRPr="00597CF9">
              <w:rPr>
                <w:b/>
              </w:rPr>
              <w:t>о</w:t>
            </w:r>
            <w:r w:rsidRPr="00597CF9">
              <w:rPr>
                <w:b/>
              </w:rPr>
              <w:t>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553780" w:rsidRPr="00553780" w:rsidTr="00553780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A368B4" w:rsidRDefault="00553780" w:rsidP="00553780">
            <w:pPr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основные стадии и этапы проектирования и согласования проектной документации;</w:t>
            </w:r>
          </w:p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основную техническую и нормативную д</w:t>
            </w:r>
            <w:r w:rsidRPr="00A368B4">
              <w:rPr>
                <w:sz w:val="20"/>
                <w:szCs w:val="20"/>
              </w:rPr>
              <w:t>о</w:t>
            </w:r>
            <w:r w:rsidRPr="00A368B4">
              <w:rPr>
                <w:sz w:val="20"/>
                <w:szCs w:val="20"/>
              </w:rPr>
              <w:t>кументацию на основе которой разрабатывае</w:t>
            </w:r>
            <w:r w:rsidRPr="00A368B4">
              <w:rPr>
                <w:sz w:val="20"/>
                <w:szCs w:val="20"/>
              </w:rPr>
              <w:t>т</w:t>
            </w:r>
            <w:r w:rsidRPr="00A368B4">
              <w:rPr>
                <w:sz w:val="20"/>
                <w:szCs w:val="20"/>
              </w:rPr>
              <w:t>ся проектная документация;</w:t>
            </w:r>
          </w:p>
          <w:p w:rsidR="00553780" w:rsidRPr="00A368B4" w:rsidRDefault="00A368B4" w:rsidP="0069630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состав и структуру проектной документ</w:t>
            </w:r>
            <w:r w:rsidRPr="00A368B4">
              <w:rPr>
                <w:sz w:val="20"/>
                <w:szCs w:val="20"/>
              </w:rPr>
              <w:t>а</w:t>
            </w:r>
            <w:r w:rsidRPr="00A368B4">
              <w:rPr>
                <w:sz w:val="20"/>
                <w:szCs w:val="20"/>
              </w:rPr>
              <w:t>ции для различных видов ее дальнейшего с</w:t>
            </w:r>
            <w:r w:rsidRPr="00A368B4">
              <w:rPr>
                <w:sz w:val="20"/>
                <w:szCs w:val="20"/>
              </w:rPr>
              <w:t>о</w:t>
            </w:r>
            <w:r w:rsidRPr="00A368B4">
              <w:rPr>
                <w:sz w:val="20"/>
                <w:szCs w:val="20"/>
              </w:rPr>
              <w:t>гласования и использования.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3DAE" w:rsidRDefault="002E2254" w:rsidP="002E2254">
            <w:pPr>
              <w:jc w:val="both"/>
              <w:rPr>
                <w:sz w:val="20"/>
                <w:szCs w:val="20"/>
              </w:rPr>
            </w:pPr>
            <w:r w:rsidRPr="00DB6C45">
              <w:rPr>
                <w:b/>
                <w:bCs/>
                <w:sz w:val="20"/>
                <w:szCs w:val="20"/>
              </w:rPr>
              <w:t>Вопросы для подготовки к зачету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Риск в принятии проектных решений. Этапы проектирования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 xml:space="preserve">Точность исходных геологических данных 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Точность исходных технических данных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Точность исходных экономических данных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Методы решения задач при проектировании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Решение задач методом вариантов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Аналитический метод решения многовариантных задач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Графический метод решения задач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Методы математического программирования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Алгоритм решения основных задач в горной части проекта карьера. Последовательность пр</w:t>
            </w:r>
            <w:r w:rsidRPr="00003DAE">
              <w:rPr>
                <w:sz w:val="20"/>
                <w:szCs w:val="20"/>
              </w:rPr>
              <w:t>и</w:t>
            </w:r>
            <w:r w:rsidRPr="00003DAE">
              <w:rPr>
                <w:sz w:val="20"/>
                <w:szCs w:val="20"/>
              </w:rPr>
              <w:t>нятия решений при проектировании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Основные закономерности формирования рабочей зоны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Технико-экономический анализ карьера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Проектирование контуров карьера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Коэффициенты вскрыши. Их учет при проектировании карьеров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Принципы и методы определения конечных контуров карьера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Аналитический метод определения конечных контуров карьера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Графо-аналитический метод определения конечных контуров карьера</w:t>
            </w:r>
          </w:p>
          <w:p w:rsidR="00003DAE" w:rsidRPr="00003DAE" w:rsidRDefault="00003DAE" w:rsidP="0069630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003DAE">
              <w:rPr>
                <w:sz w:val="20"/>
                <w:szCs w:val="20"/>
              </w:rPr>
              <w:t>Определения конечных контуров карьера методом вариантов</w:t>
            </w:r>
          </w:p>
          <w:p w:rsidR="00553780" w:rsidRPr="00553780" w:rsidRDefault="00553780" w:rsidP="00553780">
            <w:pPr>
              <w:pStyle w:val="af1"/>
              <w:spacing w:before="0" w:beforeAutospacing="0" w:after="0" w:afterAutospacing="0"/>
              <w:rPr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A368B4" w:rsidRDefault="00553780" w:rsidP="00553780">
            <w:pPr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 xml:space="preserve"> сопоставлять результаты расчетов и и</w:t>
            </w:r>
            <w:r w:rsidRPr="00A368B4">
              <w:rPr>
                <w:sz w:val="20"/>
                <w:szCs w:val="20"/>
              </w:rPr>
              <w:t>с</w:t>
            </w:r>
            <w:r w:rsidRPr="00A368B4">
              <w:rPr>
                <w:sz w:val="20"/>
                <w:szCs w:val="20"/>
              </w:rPr>
              <w:t>следований с требованиями нормативных д</w:t>
            </w:r>
            <w:r w:rsidRPr="00A368B4">
              <w:rPr>
                <w:sz w:val="20"/>
                <w:szCs w:val="20"/>
              </w:rPr>
              <w:t>о</w:t>
            </w:r>
            <w:r w:rsidRPr="00A368B4">
              <w:rPr>
                <w:sz w:val="20"/>
                <w:szCs w:val="20"/>
              </w:rPr>
              <w:t>кументов;</w:t>
            </w:r>
          </w:p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 xml:space="preserve"> определять на основе действующих но</w:t>
            </w:r>
            <w:r w:rsidRPr="00A368B4">
              <w:rPr>
                <w:sz w:val="20"/>
                <w:szCs w:val="20"/>
              </w:rPr>
              <w:t>р</w:t>
            </w:r>
            <w:r w:rsidRPr="00A368B4">
              <w:rPr>
                <w:sz w:val="20"/>
                <w:szCs w:val="20"/>
              </w:rPr>
              <w:t>мативных документов элементы системы ра</w:t>
            </w:r>
            <w:r w:rsidRPr="00A368B4">
              <w:rPr>
                <w:sz w:val="20"/>
                <w:szCs w:val="20"/>
              </w:rPr>
              <w:t>з</w:t>
            </w:r>
            <w:r w:rsidRPr="00A368B4">
              <w:rPr>
                <w:sz w:val="20"/>
                <w:szCs w:val="20"/>
              </w:rPr>
              <w:lastRenderedPageBreak/>
              <w:t>работки;</w:t>
            </w:r>
          </w:p>
          <w:p w:rsidR="00553780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организовать работу коллектива по разр</w:t>
            </w:r>
            <w:r w:rsidRPr="00A368B4">
              <w:rPr>
                <w:sz w:val="20"/>
                <w:szCs w:val="20"/>
              </w:rPr>
              <w:t>а</w:t>
            </w:r>
            <w:r w:rsidRPr="00A368B4">
              <w:rPr>
                <w:sz w:val="20"/>
                <w:szCs w:val="20"/>
              </w:rPr>
              <w:t>ботке разделов проектной документации, орг</w:t>
            </w:r>
            <w:r w:rsidRPr="00A368B4">
              <w:rPr>
                <w:sz w:val="20"/>
                <w:szCs w:val="20"/>
              </w:rPr>
              <w:t>а</w:t>
            </w:r>
            <w:r w:rsidRPr="00A368B4">
              <w:rPr>
                <w:sz w:val="20"/>
                <w:szCs w:val="20"/>
              </w:rPr>
              <w:t>низовать взаимодействие при разработке ра</w:t>
            </w:r>
            <w:r w:rsidRPr="00A368B4">
              <w:rPr>
                <w:sz w:val="20"/>
                <w:szCs w:val="20"/>
              </w:rPr>
              <w:t>з</w:t>
            </w:r>
            <w:r w:rsidRPr="00A368B4">
              <w:rPr>
                <w:sz w:val="20"/>
                <w:szCs w:val="20"/>
              </w:rPr>
              <w:t>делов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74F4" w:rsidRPr="00003DAE" w:rsidRDefault="00003DAE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003DAE">
              <w:rPr>
                <w:bCs/>
                <w:iCs/>
                <w:sz w:val="20"/>
                <w:szCs w:val="20"/>
              </w:rPr>
              <w:lastRenderedPageBreak/>
              <w:t>Домашнее задание</w:t>
            </w:r>
          </w:p>
          <w:p w:rsidR="00553780" w:rsidRPr="00003DAE" w:rsidRDefault="00C574F4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003DAE">
              <w:rPr>
                <w:bCs/>
                <w:iCs/>
                <w:sz w:val="20"/>
                <w:szCs w:val="20"/>
              </w:rPr>
              <w:t>Разработать техническое задание на проектирование разработки месторождения</w:t>
            </w:r>
          </w:p>
          <w:p w:rsidR="00C574F4" w:rsidRPr="00003DAE" w:rsidRDefault="00C574F4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003DAE">
              <w:rPr>
                <w:bCs/>
                <w:iCs/>
                <w:sz w:val="20"/>
                <w:szCs w:val="20"/>
              </w:rPr>
              <w:t>Разработать техническое задание на проектирование корректировки проекта разработки мест</w:t>
            </w:r>
            <w:r w:rsidRPr="00003DAE">
              <w:rPr>
                <w:bCs/>
                <w:iCs/>
                <w:sz w:val="20"/>
                <w:szCs w:val="20"/>
              </w:rPr>
              <w:t>о</w:t>
            </w:r>
            <w:r w:rsidRPr="00003DAE">
              <w:rPr>
                <w:bCs/>
                <w:iCs/>
                <w:sz w:val="20"/>
                <w:szCs w:val="20"/>
              </w:rPr>
              <w:t>рождения</w:t>
            </w:r>
          </w:p>
          <w:p w:rsidR="00553780" w:rsidRPr="00553780" w:rsidRDefault="00C574F4" w:rsidP="00C574F4">
            <w:pPr>
              <w:pStyle w:val="af1"/>
              <w:spacing w:before="0" w:beforeAutospacing="0" w:after="0" w:afterAutospacing="0"/>
              <w:ind w:right="340" w:firstLine="631"/>
              <w:rPr>
                <w:sz w:val="20"/>
                <w:szCs w:val="20"/>
                <w:highlight w:val="green"/>
              </w:rPr>
            </w:pPr>
            <w:r w:rsidRPr="00003DAE">
              <w:rPr>
                <w:bCs/>
                <w:iCs/>
                <w:sz w:val="20"/>
                <w:szCs w:val="20"/>
              </w:rPr>
              <w:t>Разработать техническое задание на проектирование технического перевооружения карьера</w:t>
            </w:r>
            <w:r w:rsidRPr="00003DAE">
              <w:rPr>
                <w:sz w:val="20"/>
                <w:szCs w:val="20"/>
              </w:rPr>
              <w:t xml:space="preserve"> </w:t>
            </w:r>
          </w:p>
        </w:tc>
      </w:tr>
      <w:tr w:rsidR="00553780" w:rsidRPr="00553780" w:rsidTr="005537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A368B4" w:rsidRDefault="00553780" w:rsidP="00553780">
            <w:pPr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навыками сбора необходимых исходных данных для разработки отдельных разделов проекта;</w:t>
            </w:r>
          </w:p>
          <w:p w:rsidR="00A368B4" w:rsidRPr="00A368B4" w:rsidRDefault="00A368B4" w:rsidP="0069630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навыками работы с нормативно-технической документацией при обосновании проектных решений;</w:t>
            </w:r>
          </w:p>
          <w:p w:rsidR="00553780" w:rsidRPr="00A368B4" w:rsidRDefault="00A368B4" w:rsidP="00696303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A368B4">
              <w:rPr>
                <w:sz w:val="20"/>
                <w:szCs w:val="20"/>
              </w:rPr>
              <w:t>навыками взаимодействия с разработчик</w:t>
            </w:r>
            <w:r w:rsidRPr="00A368B4">
              <w:rPr>
                <w:sz w:val="20"/>
                <w:szCs w:val="20"/>
              </w:rPr>
              <w:t>а</w:t>
            </w:r>
            <w:r w:rsidRPr="00A368B4">
              <w:rPr>
                <w:sz w:val="20"/>
                <w:szCs w:val="20"/>
              </w:rPr>
              <w:t>ми отдельных разделов проектной документ</w:t>
            </w:r>
            <w:r w:rsidRPr="00A368B4">
              <w:rPr>
                <w:sz w:val="20"/>
                <w:szCs w:val="20"/>
              </w:rPr>
              <w:t>а</w:t>
            </w:r>
            <w:r w:rsidRPr="00A368B4">
              <w:rPr>
                <w:sz w:val="20"/>
                <w:szCs w:val="20"/>
              </w:rPr>
              <w:t>ции в плане предоставления и получения нео</w:t>
            </w:r>
            <w:r w:rsidRPr="00A368B4">
              <w:rPr>
                <w:sz w:val="20"/>
                <w:szCs w:val="20"/>
              </w:rPr>
              <w:t>б</w:t>
            </w:r>
            <w:r w:rsidRPr="00A368B4">
              <w:rPr>
                <w:sz w:val="20"/>
                <w:szCs w:val="20"/>
              </w:rPr>
              <w:t>ходимых данных для проектирования.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7635E8" w:rsidRDefault="00553780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</w:rPr>
            </w:pPr>
            <w:r w:rsidRPr="007635E8">
              <w:rPr>
                <w:b/>
                <w:bCs/>
                <w:i/>
                <w:sz w:val="20"/>
                <w:szCs w:val="20"/>
              </w:rPr>
              <w:t xml:space="preserve">Примерный перечень тем </w:t>
            </w:r>
            <w:r w:rsidR="007635E8" w:rsidRPr="007635E8">
              <w:rPr>
                <w:b/>
                <w:bCs/>
                <w:i/>
                <w:sz w:val="20"/>
                <w:szCs w:val="20"/>
              </w:rPr>
              <w:t>для семинарского занятия</w:t>
            </w:r>
            <w:r w:rsidRPr="007635E8">
              <w:rPr>
                <w:b/>
                <w:bCs/>
                <w:i/>
                <w:sz w:val="20"/>
                <w:szCs w:val="20"/>
              </w:rPr>
              <w:t>: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>Особенности проектирования контуров глубоких карьеров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>Особенности о</w:t>
            </w:r>
            <w:r w:rsidR="00553780" w:rsidRPr="007635E8">
              <w:rPr>
                <w:sz w:val="20"/>
                <w:szCs w:val="20"/>
              </w:rPr>
              <w:t>пределени</w:t>
            </w:r>
            <w:r w:rsidRPr="007635E8">
              <w:rPr>
                <w:sz w:val="20"/>
                <w:szCs w:val="20"/>
              </w:rPr>
              <w:t>я</w:t>
            </w:r>
            <w:r w:rsidR="00553780" w:rsidRPr="007635E8">
              <w:rPr>
                <w:sz w:val="20"/>
                <w:szCs w:val="20"/>
              </w:rPr>
              <w:t xml:space="preserve"> главных параметров карьеров железных руд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 xml:space="preserve">Особенности определения </w:t>
            </w:r>
            <w:r w:rsidR="00553780" w:rsidRPr="007635E8">
              <w:rPr>
                <w:sz w:val="20"/>
                <w:szCs w:val="20"/>
              </w:rPr>
              <w:t>главных параметров карьеров строительных горных пород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 xml:space="preserve">Особенности определения </w:t>
            </w:r>
            <w:r w:rsidR="00553780" w:rsidRPr="007635E8">
              <w:rPr>
                <w:sz w:val="20"/>
                <w:szCs w:val="20"/>
              </w:rPr>
              <w:t>главных параметров карьеров по добыче глины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 xml:space="preserve">Особенности определения </w:t>
            </w:r>
            <w:r w:rsidR="00553780" w:rsidRPr="007635E8">
              <w:rPr>
                <w:sz w:val="20"/>
                <w:szCs w:val="20"/>
              </w:rPr>
              <w:t>главных параметров карьеров известняка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 xml:space="preserve">Особенности определения </w:t>
            </w:r>
            <w:r w:rsidR="00553780" w:rsidRPr="007635E8">
              <w:rPr>
                <w:sz w:val="20"/>
                <w:szCs w:val="20"/>
              </w:rPr>
              <w:t>главных параметров карьеров доломита</w:t>
            </w:r>
          </w:p>
          <w:p w:rsidR="00553780" w:rsidRPr="007635E8" w:rsidRDefault="007635E8" w:rsidP="00696303">
            <w:pPr>
              <w:pStyle w:val="Style4"/>
              <w:numPr>
                <w:ilvl w:val="0"/>
                <w:numId w:val="6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7635E8">
              <w:rPr>
                <w:sz w:val="20"/>
                <w:szCs w:val="20"/>
              </w:rPr>
              <w:t xml:space="preserve">Особенности определения </w:t>
            </w:r>
            <w:r w:rsidR="00553780" w:rsidRPr="007635E8">
              <w:rPr>
                <w:sz w:val="20"/>
                <w:szCs w:val="20"/>
              </w:rPr>
              <w:t>главных параметров карьеров угольных месторождений</w:t>
            </w:r>
          </w:p>
          <w:p w:rsidR="00553780" w:rsidRPr="00553780" w:rsidRDefault="00553780" w:rsidP="00553780">
            <w:pPr>
              <w:pStyle w:val="Style4"/>
              <w:tabs>
                <w:tab w:val="left" w:pos="489"/>
              </w:tabs>
              <w:rPr>
                <w:bCs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2E4044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  <w:r w:rsidRPr="00D31430">
              <w:rPr>
                <w:b/>
              </w:rPr>
              <w:t>ПСК-7.2 владением современным ассортиментом, состава, свойств и области применения промышленных взрывчатых матери</w:t>
            </w:r>
            <w:r w:rsidRPr="00D31430">
              <w:rPr>
                <w:b/>
              </w:rPr>
              <w:t>а</w:t>
            </w:r>
            <w:r w:rsidRPr="00D31430">
              <w:rPr>
                <w:b/>
              </w:rPr>
              <w:t>лов, оборудования и приборов взрывного дела, допущенных к применению в Российской Федерации, основными физико-техническими и технологическими свойствами минерального сырья и вмещающих пород, характеристик состояния породных массивов, объектов строительства и реконструкции</w:t>
            </w:r>
          </w:p>
        </w:tc>
      </w:tr>
      <w:tr w:rsidR="00553780" w:rsidRPr="00553780" w:rsidTr="005537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31027E" w:rsidRDefault="00553780" w:rsidP="00553780">
            <w:pPr>
              <w:jc w:val="both"/>
            </w:pPr>
            <w:r w:rsidRPr="0031027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основные принципы выбора взрывчатых материалов для производства работ на горн</w:t>
            </w:r>
            <w:r w:rsidRPr="002E4044">
              <w:rPr>
                <w:sz w:val="20"/>
                <w:szCs w:val="20"/>
              </w:rPr>
              <w:t>о</w:t>
            </w:r>
            <w:r w:rsidRPr="002E4044">
              <w:rPr>
                <w:sz w:val="20"/>
                <w:szCs w:val="20"/>
              </w:rPr>
              <w:t>добывающих предприятиях;</w:t>
            </w:r>
          </w:p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основные производственные предприятия на территории страны выпускающие взрывч</w:t>
            </w:r>
            <w:r w:rsidRPr="002E4044">
              <w:rPr>
                <w:sz w:val="20"/>
                <w:szCs w:val="20"/>
              </w:rPr>
              <w:t>а</w:t>
            </w:r>
            <w:r w:rsidRPr="002E4044">
              <w:rPr>
                <w:sz w:val="20"/>
                <w:szCs w:val="20"/>
              </w:rPr>
              <w:t>тые вещества промышленного назначения и основной их ассортимент;</w:t>
            </w:r>
          </w:p>
          <w:p w:rsidR="00553780" w:rsidRPr="0031027E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структуру разделов проекта в которых производится расчет и обоснование основных параметров буровзрывных работ.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C55E65" w:rsidRDefault="00553780" w:rsidP="00553780">
            <w:pPr>
              <w:pStyle w:val="Style4"/>
              <w:ind w:firstLine="64"/>
              <w:rPr>
                <w:b/>
                <w:bCs/>
                <w:sz w:val="20"/>
                <w:szCs w:val="20"/>
              </w:rPr>
            </w:pPr>
            <w:r w:rsidRPr="00C55E65">
              <w:rPr>
                <w:b/>
                <w:bCs/>
                <w:sz w:val="20"/>
                <w:szCs w:val="20"/>
              </w:rPr>
              <w:t>Вопросы для подготовки к зачету:</w:t>
            </w:r>
          </w:p>
          <w:p w:rsidR="00553780" w:rsidRPr="00553780" w:rsidRDefault="00553780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Риск в принятии проектных решений. Этапы проектирования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 xml:space="preserve">Точность исходных геологических данных 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Точность исходных технических данных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Точность исходных экономических данных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Методы решения задач при проектировании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  <w:u w:val="single"/>
              </w:rPr>
            </w:pPr>
            <w:r w:rsidRPr="00C55E65">
              <w:rPr>
                <w:sz w:val="20"/>
                <w:szCs w:val="20"/>
              </w:rPr>
              <w:t>Решение задач методом вариантов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Аналитический метод решения многовариантных задач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Графический метод решения задач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Методы математического программирования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Алгоритм решения основных задач в горной части проекта карьера. Последовательность пр</w:t>
            </w:r>
            <w:r w:rsidRPr="00C55E65">
              <w:rPr>
                <w:sz w:val="20"/>
                <w:szCs w:val="20"/>
              </w:rPr>
              <w:t>и</w:t>
            </w:r>
            <w:r w:rsidRPr="00C55E65">
              <w:rPr>
                <w:sz w:val="20"/>
                <w:szCs w:val="20"/>
              </w:rPr>
              <w:t>нятия решений при проектировании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lastRenderedPageBreak/>
              <w:t>Основные закономерности формирования рабочей зоны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Технико-экономический анализ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Проектирование контуров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Коэффициенты вскрыши. Их учет при проектировании карьеров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Принципы и методы определения конечных контуров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Аналитический метод определения конечных контуров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Графо-аналитический метод определения конечных контуров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Определения конечных контуров карьера методом вариантов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Порядок определения контуров карьера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Основные принципы формирования структуры комплексной механизации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Взаимосвязь комплексной механизации горных работ и воздействия предприятия на окр</w:t>
            </w:r>
            <w:r w:rsidRPr="00C55E65">
              <w:rPr>
                <w:sz w:val="20"/>
                <w:szCs w:val="20"/>
              </w:rPr>
              <w:t>у</w:t>
            </w:r>
            <w:r w:rsidRPr="00C55E65">
              <w:rPr>
                <w:sz w:val="20"/>
                <w:szCs w:val="20"/>
              </w:rPr>
              <w:t>жающую среду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 xml:space="preserve">Выбор месторасположения поверхностных сооружений. 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Рекультивация объектов открытых горных работ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Определение воздействия на окружающую среду от мобильного карьерного оборудования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Определение воздействия на окружающую среду от стационарных источников горнодоб</w:t>
            </w:r>
            <w:r w:rsidRPr="00C55E65">
              <w:rPr>
                <w:sz w:val="20"/>
                <w:szCs w:val="20"/>
              </w:rPr>
              <w:t>ы</w:t>
            </w:r>
            <w:r w:rsidRPr="00C55E65">
              <w:rPr>
                <w:sz w:val="20"/>
                <w:szCs w:val="20"/>
              </w:rPr>
              <w:t>вающего предприятия</w:t>
            </w:r>
          </w:p>
          <w:p w:rsidR="00C55E65" w:rsidRPr="00C55E65" w:rsidRDefault="00C55E65" w:rsidP="00696303">
            <w:pPr>
              <w:numPr>
                <w:ilvl w:val="0"/>
                <w:numId w:val="9"/>
              </w:numPr>
              <w:ind w:hanging="720"/>
              <w:jc w:val="both"/>
              <w:rPr>
                <w:sz w:val="20"/>
                <w:szCs w:val="20"/>
              </w:rPr>
            </w:pPr>
            <w:r w:rsidRPr="00C55E65">
              <w:rPr>
                <w:sz w:val="20"/>
                <w:szCs w:val="20"/>
              </w:rPr>
              <w:t>Способы снижения негативного воздействия предприятия на окружающую среду</w:t>
            </w:r>
          </w:p>
          <w:p w:rsidR="00553780" w:rsidRPr="00553780" w:rsidRDefault="00553780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  <w:tr w:rsidR="00553780" w:rsidRPr="00553780" w:rsidTr="005537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31027E" w:rsidRDefault="00553780" w:rsidP="00553780">
            <w:pPr>
              <w:jc w:val="both"/>
            </w:pPr>
            <w:r w:rsidRPr="0031027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производить выбор взрывчатых материалов для заданных условий;</w:t>
            </w:r>
          </w:p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разрабатывать разделы проектной док</w:t>
            </w:r>
            <w:r w:rsidRPr="002E4044">
              <w:rPr>
                <w:sz w:val="20"/>
                <w:szCs w:val="20"/>
              </w:rPr>
              <w:t>у</w:t>
            </w:r>
            <w:r w:rsidRPr="002E4044">
              <w:rPr>
                <w:sz w:val="20"/>
                <w:szCs w:val="20"/>
              </w:rPr>
              <w:t>ментации связанные с производством бур</w:t>
            </w:r>
            <w:r w:rsidRPr="002E4044">
              <w:rPr>
                <w:sz w:val="20"/>
                <w:szCs w:val="20"/>
              </w:rPr>
              <w:t>о</w:t>
            </w:r>
            <w:r w:rsidRPr="002E4044">
              <w:rPr>
                <w:sz w:val="20"/>
                <w:szCs w:val="20"/>
              </w:rPr>
              <w:t>взрывных работ;</w:t>
            </w:r>
          </w:p>
          <w:p w:rsidR="00553780" w:rsidRPr="0031027E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корректировать параметры буровзрывных работ с учетом изменяющихся условий разр</w:t>
            </w:r>
            <w:r w:rsidRPr="002E4044">
              <w:rPr>
                <w:sz w:val="20"/>
                <w:szCs w:val="20"/>
              </w:rPr>
              <w:t>а</w:t>
            </w:r>
            <w:r w:rsidRPr="002E4044">
              <w:rPr>
                <w:sz w:val="20"/>
                <w:szCs w:val="20"/>
              </w:rPr>
              <w:t>ботки при разработке проектов реконструкции.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8F41D1" w:rsidRDefault="00553780" w:rsidP="00553780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8F41D1">
              <w:rPr>
                <w:rStyle w:val="FontStyle18"/>
                <w:b w:val="0"/>
                <w:sz w:val="20"/>
                <w:szCs w:val="20"/>
              </w:rPr>
              <w:t xml:space="preserve">Примерный перечень заданий: 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 xml:space="preserve">Определить </w:t>
            </w:r>
            <w:r w:rsidR="008F41D1">
              <w:rPr>
                <w:bCs/>
                <w:sz w:val="20"/>
                <w:szCs w:val="20"/>
              </w:rPr>
              <w:t>возможные комплексы механизации горных работ на следующих видах месторо</w:t>
            </w:r>
            <w:r w:rsidR="008F41D1">
              <w:rPr>
                <w:bCs/>
                <w:sz w:val="20"/>
                <w:szCs w:val="20"/>
              </w:rPr>
              <w:t>ж</w:t>
            </w:r>
            <w:r w:rsidR="008F41D1">
              <w:rPr>
                <w:bCs/>
                <w:sz w:val="20"/>
                <w:szCs w:val="20"/>
              </w:rPr>
              <w:t>дений</w:t>
            </w:r>
            <w:r w:rsidRPr="008F41D1">
              <w:rPr>
                <w:bCs/>
                <w:sz w:val="20"/>
                <w:szCs w:val="20"/>
              </w:rPr>
              <w:t>: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- песчано-гравийные материалы;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- угольные месторождения;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- месторождения глины;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- месторождения, разрабатываемые в суровых климатических условиях.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 xml:space="preserve">Уметь разрабатывать </w:t>
            </w:r>
            <w:r w:rsidR="0012126F">
              <w:rPr>
                <w:bCs/>
                <w:sz w:val="20"/>
                <w:szCs w:val="20"/>
              </w:rPr>
              <w:t xml:space="preserve">в </w:t>
            </w:r>
            <w:r w:rsidRPr="008F41D1">
              <w:rPr>
                <w:bCs/>
                <w:sz w:val="20"/>
                <w:szCs w:val="20"/>
              </w:rPr>
              <w:t>техническо</w:t>
            </w:r>
            <w:r w:rsidR="0012126F">
              <w:rPr>
                <w:bCs/>
                <w:sz w:val="20"/>
                <w:szCs w:val="20"/>
              </w:rPr>
              <w:t>м</w:t>
            </w:r>
            <w:r w:rsidRPr="008F41D1">
              <w:rPr>
                <w:bCs/>
                <w:sz w:val="20"/>
                <w:szCs w:val="20"/>
              </w:rPr>
              <w:t xml:space="preserve"> задани</w:t>
            </w:r>
            <w:r w:rsidR="0012126F">
              <w:rPr>
                <w:bCs/>
                <w:sz w:val="20"/>
                <w:szCs w:val="20"/>
              </w:rPr>
              <w:t>и</w:t>
            </w:r>
            <w:r w:rsidRPr="008F41D1">
              <w:rPr>
                <w:bCs/>
                <w:sz w:val="20"/>
                <w:szCs w:val="20"/>
              </w:rPr>
              <w:t xml:space="preserve"> на разработку проектной документации для зада</w:t>
            </w:r>
            <w:r w:rsidRPr="008F41D1">
              <w:rPr>
                <w:bCs/>
                <w:sz w:val="20"/>
                <w:szCs w:val="20"/>
              </w:rPr>
              <w:t>н</w:t>
            </w:r>
            <w:r w:rsidRPr="008F41D1">
              <w:rPr>
                <w:bCs/>
                <w:sz w:val="20"/>
                <w:szCs w:val="20"/>
              </w:rPr>
              <w:t>ных условий проектирования</w:t>
            </w:r>
            <w:r w:rsidR="0012126F">
              <w:rPr>
                <w:bCs/>
                <w:sz w:val="20"/>
                <w:szCs w:val="20"/>
              </w:rPr>
              <w:t xml:space="preserve"> требования к механизации горных работ</w:t>
            </w:r>
            <w:r w:rsidRPr="008F41D1">
              <w:rPr>
                <w:bCs/>
                <w:sz w:val="20"/>
                <w:szCs w:val="20"/>
              </w:rPr>
              <w:t>.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Определить виды необходимой проектной документации по заданным условиям проектирования</w:t>
            </w: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</w:p>
          <w:p w:rsidR="00553780" w:rsidRPr="008F41D1" w:rsidRDefault="00553780" w:rsidP="00553780">
            <w:pPr>
              <w:ind w:firstLine="567"/>
              <w:jc w:val="both"/>
              <w:rPr>
                <w:bCs/>
                <w:iCs/>
                <w:sz w:val="20"/>
                <w:szCs w:val="20"/>
              </w:rPr>
            </w:pPr>
            <w:r w:rsidRPr="008F41D1">
              <w:rPr>
                <w:bCs/>
                <w:sz w:val="20"/>
                <w:szCs w:val="20"/>
              </w:rPr>
              <w:t>Последовательность и особенности процедуры согласования проектной документации в РФ.</w:t>
            </w:r>
          </w:p>
          <w:p w:rsidR="00553780" w:rsidRPr="00553780" w:rsidRDefault="00553780" w:rsidP="008F41D1">
            <w:pPr>
              <w:ind w:firstLine="567"/>
              <w:jc w:val="both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  <w:tr w:rsidR="00553780" w:rsidRPr="004916CE" w:rsidTr="00553780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31027E" w:rsidRDefault="00553780" w:rsidP="00553780">
            <w:pPr>
              <w:jc w:val="both"/>
            </w:pPr>
            <w:r w:rsidRPr="0031027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способами сбора,  обработки информации для расчета основных параметров БВР и выб</w:t>
            </w:r>
            <w:r w:rsidRPr="002E4044">
              <w:rPr>
                <w:sz w:val="20"/>
                <w:szCs w:val="20"/>
              </w:rPr>
              <w:t>о</w:t>
            </w:r>
            <w:r w:rsidRPr="002E4044">
              <w:rPr>
                <w:sz w:val="20"/>
                <w:szCs w:val="20"/>
              </w:rPr>
              <w:t>ра взрывчатых материалов;</w:t>
            </w:r>
          </w:p>
          <w:p w:rsidR="002E4044" w:rsidRPr="002E4044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навыками разработки графической части проектной документации в составе проектов;</w:t>
            </w:r>
          </w:p>
          <w:p w:rsidR="00553780" w:rsidRPr="0031027E" w:rsidRDefault="002E4044" w:rsidP="002E4044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2E4044">
              <w:rPr>
                <w:sz w:val="20"/>
                <w:szCs w:val="20"/>
              </w:rPr>
              <w:t>основами использования систем автомат</w:t>
            </w:r>
            <w:r w:rsidRPr="002E4044">
              <w:rPr>
                <w:sz w:val="20"/>
                <w:szCs w:val="20"/>
              </w:rPr>
              <w:t>и</w:t>
            </w:r>
            <w:r w:rsidRPr="002E4044">
              <w:rPr>
                <w:sz w:val="20"/>
                <w:szCs w:val="20"/>
              </w:rPr>
              <w:t>зированного проектирования для определения параметров буровзрывных работ.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780" w:rsidRPr="00553780" w:rsidRDefault="005E3003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  <w:r w:rsidRPr="007635E8">
              <w:rPr>
                <w:b/>
                <w:bCs/>
                <w:i/>
                <w:sz w:val="20"/>
                <w:szCs w:val="20"/>
              </w:rPr>
              <w:t>Примерный перечень тем для семинарского занятия: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hanging="656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Основные направления реконструкции карьера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Определение объемов горно-капитальных работ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Определение сроков строительства карьера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Обоснование производительности по полезному ископаемому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Обоснование производительности по вскрышным породам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Обоснование производительности по горной массе</w:t>
            </w:r>
          </w:p>
          <w:p w:rsidR="00553780" w:rsidRPr="005E3003" w:rsidRDefault="00553780" w:rsidP="00696303">
            <w:pPr>
              <w:pStyle w:val="Style4"/>
              <w:numPr>
                <w:ilvl w:val="0"/>
                <w:numId w:val="7"/>
              </w:numPr>
              <w:tabs>
                <w:tab w:val="left" w:pos="489"/>
              </w:tabs>
              <w:ind w:left="-78" w:firstLine="142"/>
              <w:rPr>
                <w:sz w:val="20"/>
                <w:szCs w:val="20"/>
              </w:rPr>
            </w:pPr>
            <w:r w:rsidRPr="005E3003">
              <w:rPr>
                <w:sz w:val="20"/>
                <w:szCs w:val="20"/>
              </w:rPr>
              <w:t>Определение срока службы карьера</w:t>
            </w:r>
          </w:p>
          <w:p w:rsidR="00553780" w:rsidRPr="00553780" w:rsidRDefault="00553780" w:rsidP="00553780">
            <w:pPr>
              <w:pStyle w:val="Style4"/>
              <w:ind w:firstLine="64"/>
              <w:rPr>
                <w:b/>
                <w:bCs/>
                <w:i/>
                <w:sz w:val="20"/>
                <w:szCs w:val="20"/>
                <w:highlight w:val="green"/>
              </w:rPr>
            </w:pPr>
          </w:p>
        </w:tc>
      </w:tr>
    </w:tbl>
    <w:p w:rsidR="00553780" w:rsidRDefault="00553780" w:rsidP="0055378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2E4044" w:rsidRDefault="002E4044" w:rsidP="0055378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2E4044" w:rsidRDefault="002E4044" w:rsidP="0055378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2E4044" w:rsidRDefault="002E4044" w:rsidP="0055378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  <w:sectPr w:rsidR="002E4044" w:rsidSect="00553780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7712C" w:rsidRPr="002F5465" w:rsidRDefault="0027712C" w:rsidP="00F80C5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center"/>
        <w:rPr>
          <w:b/>
          <w:snapToGrid w:val="0"/>
          <w:highlight w:val="yellow"/>
        </w:rPr>
      </w:pPr>
    </w:p>
    <w:p w:rsidR="002C3D8F" w:rsidRPr="00040141" w:rsidRDefault="002C3D8F" w:rsidP="002C3D8F">
      <w:pPr>
        <w:rPr>
          <w:b/>
        </w:rPr>
      </w:pPr>
      <w:r w:rsidRPr="00040141">
        <w:rPr>
          <w:b/>
        </w:rPr>
        <w:t>б) Порядок проведения промежуточной аттестации, показатели и критерии оц</w:t>
      </w:r>
      <w:r w:rsidRPr="00040141">
        <w:rPr>
          <w:b/>
        </w:rPr>
        <w:t>е</w:t>
      </w:r>
      <w:r w:rsidRPr="00040141">
        <w:rPr>
          <w:b/>
        </w:rPr>
        <w:t>нивания:</w:t>
      </w:r>
    </w:p>
    <w:p w:rsidR="002C3D8F" w:rsidRPr="004262FB" w:rsidRDefault="002C3D8F" w:rsidP="002C3D8F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2C3D8F" w:rsidRPr="002268DC" w:rsidRDefault="002C3D8F" w:rsidP="002C3D8F">
      <w:pPr>
        <w:ind w:firstLine="709"/>
        <w:jc w:val="both"/>
      </w:pPr>
      <w:r w:rsidRPr="00CA3644">
        <w:t>Промежуточная аттестация по дисциплине «</w:t>
      </w:r>
      <w:r>
        <w:t>Обоснование проектных решений</w:t>
      </w:r>
      <w:r w:rsidRPr="00CA3644">
        <w:t>» включает теоретические вопросы, позволяющие оценить уровень усвоения обучающ</w:t>
      </w:r>
      <w:r w:rsidRPr="00CA3644">
        <w:t>и</w:t>
      </w:r>
      <w:r w:rsidRPr="00CA3644">
        <w:t>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>
        <w:t>зачета</w:t>
      </w:r>
      <w:r w:rsidRPr="002268DC">
        <w:t>.</w:t>
      </w:r>
    </w:p>
    <w:p w:rsidR="00060F69" w:rsidRPr="009E6485" w:rsidRDefault="00060F69" w:rsidP="00060F69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</w:t>
      </w:r>
      <w:r w:rsidRPr="00FF2841">
        <w:rPr>
          <w:rFonts w:cs="Georgia"/>
          <w:b/>
        </w:rPr>
        <w:t>зачтено</w:t>
      </w:r>
      <w:r w:rsidRPr="009E6485">
        <w:rPr>
          <w:rFonts w:cs="Georgia"/>
        </w:rPr>
        <w:t>» заслуживает студент, обнаруживший всестороннее, системат</w:t>
      </w:r>
      <w:r w:rsidRPr="009E6485">
        <w:rPr>
          <w:rFonts w:cs="Georgia"/>
        </w:rPr>
        <w:t>и</w:t>
      </w:r>
      <w:r w:rsidRPr="009E6485">
        <w:rPr>
          <w:rFonts w:cs="Georgia"/>
        </w:rPr>
        <w:t>ческое и глубокое знание учебного и нормативного материала, умеющий свободно в</w:t>
      </w:r>
      <w:r w:rsidRPr="009E6485">
        <w:rPr>
          <w:rFonts w:cs="Georgia"/>
        </w:rPr>
        <w:t>ы</w:t>
      </w:r>
      <w:r w:rsidRPr="009E6485">
        <w:rPr>
          <w:rFonts w:cs="Georgia"/>
        </w:rPr>
        <w:t>полнять задания, предусмотренные программой, усвоивший основную и знакомый с дополнительной литературой, рекомендованной кафедрой.</w:t>
      </w:r>
      <w:r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</w:t>
      </w:r>
      <w:r w:rsidRPr="009E6485">
        <w:rPr>
          <w:rFonts w:cs="Georgia"/>
        </w:rPr>
        <w:t>ы</w:t>
      </w:r>
      <w:r w:rsidRPr="009E6485">
        <w:rPr>
          <w:rFonts w:cs="Georgia"/>
        </w:rPr>
        <w:t>ставляется студентам, обнаружившим полное знание учебного материала, успешно в</w:t>
      </w:r>
      <w:r w:rsidRPr="009E6485">
        <w:rPr>
          <w:rFonts w:cs="Georgia"/>
        </w:rPr>
        <w:t>ы</w:t>
      </w:r>
      <w:r w:rsidRPr="009E6485">
        <w:rPr>
          <w:rFonts w:cs="Georgia"/>
        </w:rPr>
        <w:t>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r>
        <w:rPr>
          <w:rFonts w:cs="Georgia"/>
        </w:rPr>
        <w:t xml:space="preserve"> Кроме того, о</w:t>
      </w:r>
      <w:r w:rsidRPr="009E6485">
        <w:rPr>
          <w:rFonts w:cs="Georgia"/>
        </w:rPr>
        <w:t>ценкой «зачтено» оцениваются ответы студентов, показавших знание основного учебного м</w:t>
      </w:r>
      <w:r w:rsidRPr="009E6485">
        <w:rPr>
          <w:rFonts w:cs="Georgia"/>
        </w:rPr>
        <w:t>а</w:t>
      </w:r>
      <w:r w:rsidRPr="009E6485">
        <w:rPr>
          <w:rFonts w:cs="Georgia"/>
        </w:rPr>
        <w:t>териала в объеме, необходимом для дальнейшей учебы и в предстоящей работе по пр</w:t>
      </w:r>
      <w:r w:rsidRPr="009E6485">
        <w:rPr>
          <w:rFonts w:cs="Georgia"/>
        </w:rPr>
        <w:t>о</w:t>
      </w:r>
      <w:r w:rsidRPr="009E6485">
        <w:rPr>
          <w:rFonts w:cs="Georgia"/>
        </w:rPr>
        <w:t>фессии, справляющихся с выполнением заданий, предусмотренных программой, но д</w:t>
      </w:r>
      <w:r w:rsidRPr="009E6485">
        <w:rPr>
          <w:rFonts w:cs="Georgia"/>
        </w:rPr>
        <w:t>о</w:t>
      </w:r>
      <w:r w:rsidRPr="009E6485">
        <w:rPr>
          <w:rFonts w:cs="Georgia"/>
        </w:rPr>
        <w:t>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</w:t>
      </w:r>
      <w:r w:rsidRPr="009E6485">
        <w:rPr>
          <w:rFonts w:cs="Georgia"/>
        </w:rPr>
        <w:t>е</w:t>
      </w:r>
      <w:r w:rsidRPr="009E6485">
        <w:rPr>
          <w:rFonts w:cs="Georgia"/>
        </w:rPr>
        <w:t>обходимыми знаниями для последующего устранения указанных погрешностей под руководством преподавателя.</w:t>
      </w:r>
    </w:p>
    <w:p w:rsidR="00060F69" w:rsidRDefault="00060F69" w:rsidP="00060F69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r w:rsidRPr="00FF2841">
        <w:rPr>
          <w:rFonts w:cs="Georgia"/>
          <w:b/>
        </w:rPr>
        <w:t>незачтено</w:t>
      </w:r>
      <w:r w:rsidRPr="009E6485">
        <w:rPr>
          <w:rFonts w:cs="Georgia"/>
        </w:rPr>
        <w:t>»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сти без дополнительных занятий по соответствующей дисциплине</w:t>
      </w:r>
      <w:r>
        <w:rPr>
          <w:rFonts w:cs="Georgia"/>
        </w:rPr>
        <w:t>.</w:t>
      </w:r>
    </w:p>
    <w:p w:rsidR="002C3D8F" w:rsidRPr="004262FB" w:rsidRDefault="002C3D8F" w:rsidP="002C3D8F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DC0109" w:rsidRPr="002C3D8F" w:rsidRDefault="007B34F2" w:rsidP="002C3D8F">
      <w:pPr>
        <w:pStyle w:val="Style4"/>
        <w:widowControl/>
        <w:ind w:firstLine="567"/>
        <w:jc w:val="both"/>
        <w:rPr>
          <w:b/>
          <w:bCs/>
        </w:rPr>
      </w:pPr>
      <w:r w:rsidRPr="002F5465">
        <w:rPr>
          <w:rStyle w:val="FontStyle18"/>
          <w:iCs/>
          <w:sz w:val="24"/>
          <w:szCs w:val="24"/>
        </w:rPr>
        <w:br w:type="page"/>
      </w:r>
      <w:r w:rsidR="00DC0109" w:rsidRPr="002C3D8F">
        <w:rPr>
          <w:b/>
          <w:bCs/>
          <w:iCs/>
        </w:rPr>
        <w:lastRenderedPageBreak/>
        <w:t xml:space="preserve">8 </w:t>
      </w:r>
      <w:r w:rsidR="00DC0109" w:rsidRPr="002C3D8F">
        <w:rPr>
          <w:b/>
          <w:bCs/>
        </w:rPr>
        <w:t>Учебно-методическое и информационное обеспечение дисциплины</w:t>
      </w:r>
    </w:p>
    <w:p w:rsidR="004A29F3" w:rsidRPr="002F5465" w:rsidRDefault="004A29F3" w:rsidP="00EF26A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  <w:highlight w:val="yellow"/>
        </w:rPr>
      </w:pPr>
    </w:p>
    <w:p w:rsidR="002C3D8F" w:rsidRPr="00AA1FDD" w:rsidRDefault="002C3D8F" w:rsidP="002C3D8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AA1FDD">
        <w:rPr>
          <w:b/>
          <w:snapToGrid w:val="0"/>
        </w:rPr>
        <w:t>а) Основная литература</w:t>
      </w:r>
    </w:p>
    <w:p w:rsidR="002C3D8F" w:rsidRPr="00AA1FDD" w:rsidRDefault="002C3D8F" w:rsidP="002C3D8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FF2841" w:rsidRPr="00AA1FDD" w:rsidRDefault="00FF2841" w:rsidP="00FF2841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1.</w:t>
      </w:r>
      <w:r w:rsidRPr="00AA1FDD">
        <w:rPr>
          <w:bCs/>
        </w:rPr>
        <w:t xml:space="preserve"> Селюков, А.В. Проектирование карьеров [Электронный ресурс] : учебное пос</w:t>
      </w:r>
      <w:r w:rsidRPr="00AA1FDD">
        <w:rPr>
          <w:bCs/>
        </w:rPr>
        <w:t>о</w:t>
      </w:r>
      <w:r w:rsidRPr="00AA1FDD">
        <w:rPr>
          <w:bCs/>
        </w:rPr>
        <w:t xml:space="preserve">бие / А.В. Селюков. — Электрон. дан. — Кемерово : КузГТУ имени Т.Ф. Горбачева, 2014. — 185 с. — Режим доступа: </w:t>
      </w:r>
      <w:hyperlink r:id="rId13" w:history="1">
        <w:r w:rsidRPr="00FD730A">
          <w:rPr>
            <w:rStyle w:val="ae"/>
            <w:bCs/>
          </w:rPr>
          <w:t>https://e.lanbook.com/book/69519</w:t>
        </w:r>
      </w:hyperlink>
      <w:r w:rsidRPr="00AA1FDD">
        <w:rPr>
          <w:bCs/>
        </w:rPr>
        <w:t xml:space="preserve">. — Загл. с экрана. </w:t>
      </w:r>
    </w:p>
    <w:p w:rsidR="00FF2841" w:rsidRPr="00511A2F" w:rsidRDefault="00FF2841" w:rsidP="00FF2841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  <w:sz w:val="24"/>
          <w:szCs w:val="24"/>
          <w:highlight w:val="yellow"/>
        </w:rPr>
      </w:pPr>
    </w:p>
    <w:p w:rsidR="00FF2841" w:rsidRPr="00AA1FDD" w:rsidRDefault="00FF2841" w:rsidP="00FF2841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AA1FDD">
        <w:rPr>
          <w:b/>
          <w:snapToGrid w:val="0"/>
        </w:rPr>
        <w:t>б) Дополнительная литература</w:t>
      </w:r>
    </w:p>
    <w:p w:rsidR="00FF2841" w:rsidRPr="00AA1FDD" w:rsidRDefault="00FF2841" w:rsidP="00FF2841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FF2841" w:rsidRDefault="00AB2613" w:rsidP="00FF2841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</w:pPr>
      <w:r>
        <w:rPr>
          <w:bCs/>
        </w:rPr>
        <w:t>1</w:t>
      </w:r>
      <w:r w:rsidR="00FF2841">
        <w:rPr>
          <w:bCs/>
        </w:rPr>
        <w:t>.</w:t>
      </w:r>
      <w:r w:rsidR="00FF2841" w:rsidRPr="00AA1FDD">
        <w:rPr>
          <w:bCs/>
        </w:rPr>
        <w:t xml:space="preserve"> Проектирование экономических и технических систем: Учебное пособие / А.М. Афонин, В.Е. Афонина, Ю.Н. Царегородцев, С.А. Петрова. - М.: Форум, 2011. - 128 с.: 60x90 1/16. - (Профессиональное образование). (обложка) ISBN 978-5-91134-474-0 -</w:t>
      </w:r>
      <w:r w:rsidR="00FF2841" w:rsidRPr="008C50EE">
        <w:rPr>
          <w:snapToGrid w:val="0"/>
        </w:rPr>
        <w:t xml:space="preserve"> Режим доступа: </w:t>
      </w:r>
      <w:hyperlink r:id="rId14" w:history="1">
        <w:r w:rsidR="00FF2841" w:rsidRPr="00B02106">
          <w:rPr>
            <w:rStyle w:val="ae"/>
          </w:rPr>
          <w:t>http://znanium.com/catalog/product/220424</w:t>
        </w:r>
      </w:hyperlink>
    </w:p>
    <w:p w:rsidR="00FF2841" w:rsidRDefault="00AB2613" w:rsidP="00FF2841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  <w:r>
        <w:rPr>
          <w:snapToGrid w:val="0"/>
        </w:rPr>
        <w:t>2</w:t>
      </w:r>
      <w:r w:rsidR="00FF2841">
        <w:rPr>
          <w:snapToGrid w:val="0"/>
        </w:rPr>
        <w:t xml:space="preserve">. </w:t>
      </w:r>
      <w:r w:rsidR="00FF2841" w:rsidRPr="008C50EE">
        <w:rPr>
          <w:snapToGrid w:val="0"/>
        </w:rPr>
        <w:t>Демченко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И.И., Плотников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И.С.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Горные машины карьеров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/</w:t>
      </w:r>
      <w:r w:rsidR="00FF2841" w:rsidRPr="000F18AA">
        <w:rPr>
          <w:snapToGrid w:val="0"/>
        </w:rPr>
        <w:t xml:space="preserve"> </w:t>
      </w:r>
      <w:r w:rsidR="00FF2841" w:rsidRPr="008C50EE">
        <w:rPr>
          <w:snapToGrid w:val="0"/>
        </w:rPr>
        <w:t>И.И.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Демченко, И.С. Плотников</w:t>
      </w:r>
      <w:r w:rsidR="00FF2841">
        <w:rPr>
          <w:snapToGrid w:val="0"/>
        </w:rPr>
        <w:t xml:space="preserve"> </w:t>
      </w:r>
      <w:r w:rsidR="00FF2841" w:rsidRPr="008C50EE">
        <w:rPr>
          <w:snapToGrid w:val="0"/>
        </w:rPr>
        <w:t>- Краснояр.: СФУ, 2015. - 252 с.: ISBN 978-5-7638-3218-1 - Режим до</w:t>
      </w:r>
      <w:r w:rsidR="00FF2841" w:rsidRPr="008C50EE">
        <w:rPr>
          <w:snapToGrid w:val="0"/>
        </w:rPr>
        <w:t>с</w:t>
      </w:r>
      <w:r w:rsidR="00FF2841" w:rsidRPr="008C50EE">
        <w:rPr>
          <w:snapToGrid w:val="0"/>
        </w:rPr>
        <w:t xml:space="preserve">тупа: </w:t>
      </w:r>
      <w:hyperlink r:id="rId15" w:history="1">
        <w:r w:rsidR="00FF2841" w:rsidRPr="00FD730A">
          <w:rPr>
            <w:rStyle w:val="ae"/>
            <w:snapToGrid w:val="0"/>
          </w:rPr>
          <w:t>http://znanium.com/catalog/product/550516</w:t>
        </w:r>
      </w:hyperlink>
    </w:p>
    <w:p w:rsidR="00FF2841" w:rsidRPr="00255D20" w:rsidRDefault="00AB2613" w:rsidP="00FF2841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bCs/>
        </w:rPr>
      </w:pPr>
      <w:r>
        <w:rPr>
          <w:bCs/>
        </w:rPr>
        <w:t>3</w:t>
      </w:r>
      <w:r w:rsidR="00FF2841">
        <w:rPr>
          <w:bCs/>
        </w:rPr>
        <w:t xml:space="preserve">. </w:t>
      </w:r>
      <w:r w:rsidR="00FF2841" w:rsidRPr="00255D20">
        <w:rPr>
          <w:bCs/>
        </w:rPr>
        <w:t xml:space="preserve">Вокин, В.Н. Открытая геотехнология : практикум / В.Н. Вокин, Е.В. Кирюшина, М.Ю. Кадеров. - Красноярск : Сиб. федер. ун-т, 2018. - 132 с. - ISBN 978-5-7638-3852-7. - Текст : электронный. - URL: </w:t>
      </w:r>
      <w:hyperlink r:id="rId16" w:history="1">
        <w:r w:rsidR="00FF2841" w:rsidRPr="00FD730A">
          <w:rPr>
            <w:rStyle w:val="ae"/>
            <w:bCs/>
          </w:rPr>
          <w:t>https://new.znanium.com/catalog/product/1032119</w:t>
        </w:r>
      </w:hyperlink>
      <w:r w:rsidR="00FF2841" w:rsidRPr="00255D20">
        <w:rPr>
          <w:bCs/>
        </w:rPr>
        <w:t xml:space="preserve"> </w:t>
      </w:r>
    </w:p>
    <w:p w:rsidR="00FF2841" w:rsidRPr="00255D20" w:rsidRDefault="00AB2613" w:rsidP="00FF2841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bCs/>
        </w:rPr>
      </w:pPr>
      <w:r>
        <w:rPr>
          <w:bCs/>
        </w:rPr>
        <w:t>4</w:t>
      </w:r>
      <w:r w:rsidR="00FF2841">
        <w:rPr>
          <w:bCs/>
        </w:rPr>
        <w:t xml:space="preserve">. </w:t>
      </w:r>
      <w:r w:rsidR="00FF2841" w:rsidRPr="00255D20">
        <w:rPr>
          <w:bCs/>
        </w:rPr>
        <w:t>Салихов, М.Г. Проектирование и организация работы карьера, камнедробил</w:t>
      </w:r>
      <w:r w:rsidR="00FF2841" w:rsidRPr="00255D20">
        <w:rPr>
          <w:bCs/>
        </w:rPr>
        <w:t>ь</w:t>
      </w:r>
      <w:r w:rsidR="00FF2841" w:rsidRPr="00255D20">
        <w:rPr>
          <w:bCs/>
        </w:rPr>
        <w:t xml:space="preserve">ного, асфальтобетонного и цементобетонного заводов : учебно-методическое пособие / М.Г. Салихов. — Йошкар-Ола : ПГТУ, 2016. — 60 с. — ISBN 978-5-8158-1724-1. — Режим доступа: </w:t>
      </w:r>
      <w:hyperlink r:id="rId17" w:history="1">
        <w:r w:rsidR="00FF2841" w:rsidRPr="00FD730A">
          <w:rPr>
            <w:rStyle w:val="ae"/>
            <w:bCs/>
          </w:rPr>
          <w:t>https://e.lanbook.com/book/92401</w:t>
        </w:r>
      </w:hyperlink>
      <w:r w:rsidR="00FF2841" w:rsidRPr="00255D20">
        <w:rPr>
          <w:bCs/>
        </w:rPr>
        <w:t xml:space="preserve">. </w:t>
      </w:r>
    </w:p>
    <w:p w:rsidR="00FF2841" w:rsidRPr="00511A2F" w:rsidRDefault="00FF2841" w:rsidP="00FF2841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  <w:highlight w:val="yellow"/>
        </w:rPr>
      </w:pPr>
    </w:p>
    <w:p w:rsidR="00FF2841" w:rsidRPr="00A7182F" w:rsidRDefault="00FF2841" w:rsidP="00FF2841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  <w:sz w:val="24"/>
          <w:szCs w:val="24"/>
        </w:rPr>
      </w:pPr>
      <w:r w:rsidRPr="00A7182F">
        <w:rPr>
          <w:rStyle w:val="FontStyle21"/>
          <w:b/>
          <w:bCs/>
          <w:sz w:val="24"/>
          <w:szCs w:val="24"/>
        </w:rPr>
        <w:t>в)</w:t>
      </w:r>
      <w:r w:rsidRPr="00A7182F">
        <w:rPr>
          <w:rStyle w:val="FontStyle21"/>
          <w:bCs/>
          <w:sz w:val="24"/>
          <w:szCs w:val="24"/>
        </w:rPr>
        <w:t xml:space="preserve"> </w:t>
      </w:r>
      <w:r w:rsidRPr="00A7182F">
        <w:rPr>
          <w:rStyle w:val="FontStyle21"/>
          <w:b/>
          <w:sz w:val="24"/>
          <w:szCs w:val="24"/>
        </w:rPr>
        <w:t>Методические указания:</w:t>
      </w:r>
    </w:p>
    <w:p w:rsidR="00FF2841" w:rsidRPr="00AA1FDD" w:rsidRDefault="00AB2613" w:rsidP="00FF2841">
      <w:pPr>
        <w:ind w:right="4" w:firstLine="540"/>
        <w:jc w:val="both"/>
      </w:pPr>
      <w:r>
        <w:t>1</w:t>
      </w:r>
      <w:r w:rsidR="00FF2841">
        <w:t>.</w:t>
      </w:r>
      <w:r w:rsidR="00FF2841" w:rsidRPr="00AA1FDD">
        <w:t xml:space="preserve"> Бурмистров К.В., Доможиров Д.В., Заляднов В.Ю., Мельников И.Т. Определ</w:t>
      </w:r>
      <w:r w:rsidR="00FF2841" w:rsidRPr="00AA1FDD">
        <w:t>е</w:t>
      </w:r>
      <w:r w:rsidR="00FF2841" w:rsidRPr="00AA1FDD">
        <w:t>ние главных параметров карьера при разработке в</w:t>
      </w:r>
      <w:r w:rsidR="00FF2841" w:rsidRPr="00AA1FDD">
        <w:rPr>
          <w:bCs/>
        </w:rPr>
        <w:t xml:space="preserve">ытянутых, </w:t>
      </w:r>
      <w:r w:rsidR="00FF2841" w:rsidRPr="00AA1FDD">
        <w:t>крутопадающих и накло</w:t>
      </w:r>
      <w:r w:rsidR="00FF2841" w:rsidRPr="00AA1FDD">
        <w:t>н</w:t>
      </w:r>
      <w:r w:rsidR="00FF2841" w:rsidRPr="00AA1FDD">
        <w:t>ных месторождений: Методические указания для выполнения курсового проекта по дисциплине «Проектирование карьеров» для студентов специальности 130400.65 «Го</w:t>
      </w:r>
      <w:r w:rsidR="00FF2841" w:rsidRPr="00AA1FDD">
        <w:t>р</w:t>
      </w:r>
      <w:r w:rsidR="00FF2841" w:rsidRPr="00AA1FDD">
        <w:t>ное дело». Магнитогорск: МГТУ, 2013.</w:t>
      </w:r>
    </w:p>
    <w:p w:rsidR="00FF2841" w:rsidRPr="00F3152F" w:rsidRDefault="00AB2613" w:rsidP="00FF2841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  <w:r>
        <w:rPr>
          <w:snapToGrid w:val="0"/>
        </w:rPr>
        <w:t>2</w:t>
      </w:r>
      <w:r w:rsidR="00FF2841" w:rsidRPr="00F3152F">
        <w:rPr>
          <w:snapToGrid w:val="0"/>
        </w:rPr>
        <w:t xml:space="preserve">. </w:t>
      </w:r>
      <w:r w:rsidR="00FF2841" w:rsidRPr="00F1668C">
        <w:rPr>
          <w:snapToGrid w:val="0"/>
        </w:rPr>
        <w:t>Бурмистров, К. В. Процессы открытых горных работ. Транспортирование го</w:t>
      </w:r>
      <w:r w:rsidR="00FF2841" w:rsidRPr="00F1668C">
        <w:rPr>
          <w:snapToGrid w:val="0"/>
        </w:rPr>
        <w:t>р</w:t>
      </w:r>
      <w:r w:rsidR="00FF2841" w:rsidRPr="00F1668C">
        <w:rPr>
          <w:snapToGrid w:val="0"/>
        </w:rPr>
        <w:t xml:space="preserve">ной массы. Карьерный автомобильный транспорт  : практикум / К. В. Бурмистров, А. В. Цыганов, Н. Г. Томилина ; МГТУ. - Магнитогорск : МГТУ, 2018. - 1 электрон. опт. диск (CD-ROM). - Загл. с титул. экрана. - URL: </w:t>
      </w:r>
      <w:hyperlink r:id="rId18" w:history="1">
        <w:r w:rsidR="00FF2841" w:rsidRPr="009B3475">
          <w:rPr>
            <w:rStyle w:val="ae"/>
            <w:snapToGrid w:val="0"/>
          </w:rPr>
          <w:t>https://magtu.informsystema.ru/uploader/fileUpload?name=3752.pdf&amp;show=dcatalogues/1/1527830/3752.pdf&amp;view=true</w:t>
        </w:r>
      </w:hyperlink>
      <w:r w:rsidR="00FF2841" w:rsidRPr="00F1668C">
        <w:rPr>
          <w:snapToGrid w:val="0"/>
        </w:rPr>
        <w:t xml:space="preserve"> (дата обращения: 15.10.2019). - Макрообъект. - Текст : электронный. - Сведения доступны также на CD-ROM.</w:t>
      </w:r>
    </w:p>
    <w:p w:rsidR="00FF2841" w:rsidRDefault="00FF2841" w:rsidP="00FF284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FF2841" w:rsidRPr="00D45216" w:rsidRDefault="00FF2841" w:rsidP="00FF2841">
      <w:pPr>
        <w:pStyle w:val="Style8"/>
        <w:widowControl/>
        <w:rPr>
          <w:rStyle w:val="FontStyle21"/>
          <w:b/>
          <w:sz w:val="24"/>
          <w:szCs w:val="24"/>
        </w:rPr>
      </w:pPr>
      <w:r w:rsidRPr="00D45216">
        <w:rPr>
          <w:rStyle w:val="FontStyle15"/>
          <w:spacing w:val="40"/>
          <w:sz w:val="24"/>
          <w:szCs w:val="24"/>
        </w:rPr>
        <w:t>г)</w:t>
      </w:r>
      <w:r w:rsidRPr="00D45216">
        <w:rPr>
          <w:rStyle w:val="FontStyle15"/>
          <w:b w:val="0"/>
          <w:sz w:val="24"/>
          <w:szCs w:val="24"/>
        </w:rPr>
        <w:t xml:space="preserve"> </w:t>
      </w:r>
      <w:r w:rsidRPr="00D4521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5216">
        <w:rPr>
          <w:rStyle w:val="FontStyle15"/>
          <w:spacing w:val="40"/>
          <w:sz w:val="24"/>
          <w:szCs w:val="24"/>
        </w:rPr>
        <w:t>и</w:t>
      </w:r>
      <w:r w:rsidRPr="00D45216">
        <w:rPr>
          <w:rStyle w:val="FontStyle15"/>
          <w:sz w:val="24"/>
          <w:szCs w:val="24"/>
        </w:rPr>
        <w:t xml:space="preserve"> </w:t>
      </w:r>
      <w:r w:rsidRPr="00D45216">
        <w:rPr>
          <w:rStyle w:val="FontStyle21"/>
          <w:b/>
          <w:sz w:val="24"/>
          <w:szCs w:val="24"/>
        </w:rPr>
        <w:t xml:space="preserve">интернет-ресурсы: </w:t>
      </w:r>
    </w:p>
    <w:p w:rsidR="00FF2841" w:rsidRPr="00FB20D5" w:rsidRDefault="00FF2841" w:rsidP="00FF2841">
      <w:pPr>
        <w:pStyle w:val="Style8"/>
        <w:widowControl/>
        <w:rPr>
          <w:rStyle w:val="FontStyle21"/>
          <w:sz w:val="24"/>
          <w:szCs w:val="24"/>
        </w:rPr>
      </w:pPr>
      <w:r w:rsidRPr="00FB20D5">
        <w:rPr>
          <w:rStyle w:val="FontStyle21"/>
          <w:sz w:val="24"/>
          <w:szCs w:val="24"/>
        </w:rPr>
        <w:t>Программное обеспечение:</w:t>
      </w:r>
    </w:p>
    <w:tbl>
      <w:tblPr>
        <w:tblStyle w:val="aa"/>
        <w:tblW w:w="0" w:type="auto"/>
        <w:tblLook w:val="04A0"/>
      </w:tblPr>
      <w:tblGrid>
        <w:gridCol w:w="3096"/>
        <w:gridCol w:w="3120"/>
        <w:gridCol w:w="3071"/>
      </w:tblGrid>
      <w:tr w:rsidR="003F4FD9" w:rsidRPr="00E87FAC" w:rsidTr="003B4A4F"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F4FD9" w:rsidRPr="00E87FAC" w:rsidRDefault="003F4FD9" w:rsidP="003B4A4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3F4FD9" w:rsidRPr="00E87FAC" w:rsidTr="003B4A4F"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Д-1227 от 08.10.2018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Д-757-17 от 27.06.2017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Д-593-16 от 20.05.2016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11.10.2021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27.07.2018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20.05.2017</w:t>
            </w:r>
          </w:p>
          <w:p w:rsidR="003F4FD9" w:rsidRPr="008A7E06" w:rsidRDefault="003F4FD9" w:rsidP="003B4A4F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3F4FD9" w:rsidRPr="00E87FAC" w:rsidTr="003B4A4F"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3F4FD9" w:rsidRPr="00E87FAC" w:rsidRDefault="003F4FD9" w:rsidP="003B4A4F">
            <w:pPr>
              <w:spacing w:before="120"/>
              <w:contextualSpacing/>
            </w:pPr>
            <w:r>
              <w:t>бессрочно</w:t>
            </w:r>
          </w:p>
        </w:tc>
      </w:tr>
      <w:tr w:rsidR="003F4FD9" w:rsidRPr="00E87FAC" w:rsidTr="003B4A4F">
        <w:tc>
          <w:tcPr>
            <w:tcW w:w="3190" w:type="dxa"/>
          </w:tcPr>
          <w:p w:rsidR="003F4FD9" w:rsidRPr="00E87FAC" w:rsidRDefault="003F4FD9" w:rsidP="003B4A4F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3F4FD9" w:rsidRDefault="003F4FD9" w:rsidP="003B4A4F">
            <w:pPr>
              <w:spacing w:before="120"/>
              <w:contextualSpacing/>
            </w:pPr>
            <w:r>
              <w:t>Д-300-18 от 21.03.2018</w:t>
            </w:r>
          </w:p>
          <w:p w:rsidR="003F4FD9" w:rsidRDefault="003F4FD9" w:rsidP="003B4A4F">
            <w:pPr>
              <w:spacing w:before="120"/>
              <w:contextualSpacing/>
            </w:pPr>
            <w:r>
              <w:t>Д-1347-17 от 20.12.2017</w:t>
            </w:r>
          </w:p>
          <w:p w:rsidR="003F4FD9" w:rsidRDefault="003F4FD9" w:rsidP="003B4A4F">
            <w:pPr>
              <w:spacing w:before="120"/>
              <w:contextualSpacing/>
            </w:pPr>
            <w:r>
              <w:t>Д-1481-16 от 25.11.2016</w:t>
            </w:r>
          </w:p>
          <w:p w:rsidR="003F4FD9" w:rsidRPr="00E319E8" w:rsidRDefault="003F4FD9" w:rsidP="003B4A4F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3F4FD9" w:rsidRDefault="003F4FD9" w:rsidP="003B4A4F">
            <w:pPr>
              <w:spacing w:before="120"/>
              <w:contextualSpacing/>
            </w:pPr>
            <w:r>
              <w:t>28.01.2020</w:t>
            </w:r>
          </w:p>
          <w:p w:rsidR="003F4FD9" w:rsidRDefault="003F4FD9" w:rsidP="003B4A4F">
            <w:pPr>
              <w:spacing w:before="120"/>
              <w:contextualSpacing/>
            </w:pPr>
            <w:r>
              <w:t>21.03.2018</w:t>
            </w:r>
          </w:p>
          <w:p w:rsidR="003F4FD9" w:rsidRDefault="003F4FD9" w:rsidP="003B4A4F">
            <w:pPr>
              <w:spacing w:before="120"/>
              <w:contextualSpacing/>
            </w:pPr>
            <w:r>
              <w:t>25.12.2017</w:t>
            </w:r>
          </w:p>
          <w:p w:rsidR="003F4FD9" w:rsidRPr="00E319E8" w:rsidRDefault="003F4FD9" w:rsidP="003B4A4F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3F4FD9" w:rsidRPr="00E87FAC" w:rsidTr="003B4A4F"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3F4FD9" w:rsidRPr="00E87FAC" w:rsidRDefault="003F4FD9" w:rsidP="003B4A4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F4FD9" w:rsidRPr="00E87FAC" w:rsidRDefault="003F4FD9" w:rsidP="003B4A4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3F4FD9" w:rsidRDefault="003F4FD9" w:rsidP="00FF2841">
      <w:pPr>
        <w:pStyle w:val="Style10"/>
        <w:widowControl/>
        <w:contextualSpacing/>
      </w:pPr>
    </w:p>
    <w:p w:rsidR="00FF2841" w:rsidRDefault="00FF2841" w:rsidP="00FF2841">
      <w:pPr>
        <w:pStyle w:val="Style10"/>
        <w:widowControl/>
        <w:contextualSpacing/>
      </w:pPr>
      <w:r>
        <w:t>П</w:t>
      </w:r>
      <w:r w:rsidRPr="00652CE0">
        <w:t>рофессиональны</w:t>
      </w:r>
      <w:r>
        <w:t>е</w:t>
      </w:r>
      <w:r w:rsidRPr="00652CE0">
        <w:t xml:space="preserve"> баз</w:t>
      </w:r>
      <w:r>
        <w:t>ы</w:t>
      </w:r>
      <w:r w:rsidRPr="00652CE0">
        <w:t xml:space="preserve"> данных и информационны</w:t>
      </w:r>
      <w:r>
        <w:t>е</w:t>
      </w:r>
      <w:r w:rsidRPr="00652CE0">
        <w:t xml:space="preserve"> справочны</w:t>
      </w:r>
      <w:r>
        <w:t>е</w:t>
      </w:r>
      <w:r w:rsidRPr="00652CE0">
        <w:t xml:space="preserve"> систем</w:t>
      </w:r>
      <w:r>
        <w:t>ы:</w:t>
      </w:r>
      <w:r w:rsidRPr="00652CE0">
        <w:t xml:space="preserve">  </w:t>
      </w:r>
    </w:p>
    <w:p w:rsidR="003F4FD9" w:rsidRPr="00CB627B" w:rsidRDefault="003F4FD9" w:rsidP="003F4FD9">
      <w:pPr>
        <w:spacing w:before="120"/>
        <w:contextualSpacing/>
        <w:jc w:val="both"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e"/>
            <w:lang w:val="en-US"/>
          </w:rPr>
          <w:t>http</w:t>
        </w:r>
        <w:r w:rsidRPr="00DF478B">
          <w:rPr>
            <w:rStyle w:val="ae"/>
          </w:rPr>
          <w:t>://</w:t>
        </w:r>
        <w:r w:rsidRPr="00DF478B">
          <w:rPr>
            <w:rStyle w:val="ae"/>
            <w:lang w:val="en-US"/>
          </w:rPr>
          <w:t>edication</w:t>
        </w:r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polpred</w:t>
        </w:r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com</w:t>
        </w:r>
        <w:r w:rsidRPr="00DF478B">
          <w:rPr>
            <w:rStyle w:val="ae"/>
          </w:rPr>
          <w:t>/</w:t>
        </w:r>
      </w:hyperlink>
      <w:r w:rsidRPr="004E6A07">
        <w:t xml:space="preserve">. </w:t>
      </w:r>
    </w:p>
    <w:p w:rsidR="003F4FD9" w:rsidRPr="00E319E8" w:rsidRDefault="003F4FD9" w:rsidP="003F4FD9">
      <w:pPr>
        <w:spacing w:before="120"/>
        <w:contextualSpacing/>
        <w:jc w:val="both"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0" w:history="1">
        <w:r w:rsidRPr="00DF478B">
          <w:rPr>
            <w:rStyle w:val="ae"/>
            <w:lang w:val="en-US"/>
          </w:rPr>
          <w:t>https</w:t>
        </w:r>
        <w:r w:rsidRPr="004B40DC">
          <w:rPr>
            <w:rStyle w:val="ae"/>
          </w:rPr>
          <w:t>://</w:t>
        </w:r>
        <w:r w:rsidRPr="00DF478B">
          <w:rPr>
            <w:rStyle w:val="ae"/>
            <w:lang w:val="en-US"/>
          </w:rPr>
          <w:t>elibrary</w:t>
        </w:r>
        <w:r w:rsidRPr="004B40DC">
          <w:rPr>
            <w:rStyle w:val="ae"/>
          </w:rPr>
          <w:t>.</w:t>
        </w:r>
        <w:r w:rsidRPr="00DF478B">
          <w:rPr>
            <w:rStyle w:val="ae"/>
            <w:lang w:val="en-US"/>
          </w:rPr>
          <w:t>ru</w:t>
        </w:r>
        <w:r w:rsidRPr="004B40DC">
          <w:rPr>
            <w:rStyle w:val="ae"/>
          </w:rPr>
          <w:t>/</w:t>
        </w:r>
        <w:r w:rsidRPr="00DF478B">
          <w:rPr>
            <w:rStyle w:val="ae"/>
            <w:lang w:val="en-US"/>
          </w:rPr>
          <w:t>projest</w:t>
        </w:r>
        <w:r w:rsidRPr="004B40DC">
          <w:rPr>
            <w:rStyle w:val="ae"/>
          </w:rPr>
          <w:t>_</w:t>
        </w:r>
        <w:r w:rsidRPr="00DF478B">
          <w:rPr>
            <w:rStyle w:val="ae"/>
            <w:lang w:val="en-US"/>
          </w:rPr>
          <w:t>risc</w:t>
        </w:r>
        <w:r w:rsidRPr="004B40DC">
          <w:rPr>
            <w:rStyle w:val="ae"/>
          </w:rPr>
          <w:t>.</w:t>
        </w:r>
        <w:r w:rsidRPr="00DF478B">
          <w:rPr>
            <w:rStyle w:val="ae"/>
            <w:lang w:val="en-US"/>
          </w:rPr>
          <w:t>asp</w:t>
        </w:r>
      </w:hyperlink>
      <w:r w:rsidRPr="004B40DC">
        <w:t xml:space="preserve">. </w:t>
      </w:r>
    </w:p>
    <w:p w:rsidR="003F4FD9" w:rsidRPr="00E319E8" w:rsidRDefault="003F4FD9" w:rsidP="003F4FD9">
      <w:pPr>
        <w:spacing w:before="120"/>
        <w:contextualSpacing/>
        <w:jc w:val="both"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21" w:history="1">
        <w:r w:rsidRPr="00DF478B">
          <w:rPr>
            <w:rStyle w:val="ae"/>
            <w:lang w:val="en-US"/>
          </w:rPr>
          <w:t>https</w:t>
        </w:r>
        <w:r w:rsidRPr="00CA0330">
          <w:rPr>
            <w:rStyle w:val="ae"/>
          </w:rPr>
          <w:t>://</w:t>
        </w:r>
        <w:r w:rsidRPr="00DF478B">
          <w:rPr>
            <w:rStyle w:val="ae"/>
            <w:lang w:val="en-US"/>
          </w:rPr>
          <w:t>scholar</w:t>
        </w:r>
        <w:r w:rsidRPr="00CA0330">
          <w:rPr>
            <w:rStyle w:val="ae"/>
          </w:rPr>
          <w:t>.</w:t>
        </w:r>
        <w:r w:rsidRPr="00DF478B">
          <w:rPr>
            <w:rStyle w:val="ae"/>
            <w:lang w:val="en-US"/>
          </w:rPr>
          <w:t>google</w:t>
        </w:r>
        <w:r w:rsidRPr="00CA0330">
          <w:rPr>
            <w:rStyle w:val="ae"/>
          </w:rPr>
          <w:t>.</w:t>
        </w:r>
        <w:r w:rsidRPr="00DF478B">
          <w:rPr>
            <w:rStyle w:val="ae"/>
            <w:lang w:val="en-US"/>
          </w:rPr>
          <w:t>ru</w:t>
        </w:r>
        <w:r w:rsidRPr="00CA0330">
          <w:rPr>
            <w:rStyle w:val="ae"/>
          </w:rPr>
          <w:t>/</w:t>
        </w:r>
      </w:hyperlink>
      <w:r w:rsidRPr="00CA0330">
        <w:t xml:space="preserve">. </w:t>
      </w:r>
    </w:p>
    <w:p w:rsidR="003F4FD9" w:rsidRPr="00CA0330" w:rsidRDefault="003F4FD9" w:rsidP="003F4FD9">
      <w:pPr>
        <w:spacing w:before="120"/>
        <w:contextualSpacing/>
        <w:jc w:val="both"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22" w:history="1">
        <w:r w:rsidRPr="00DF478B">
          <w:rPr>
            <w:rStyle w:val="ae"/>
          </w:rPr>
          <w:t>http://</w:t>
        </w:r>
        <w:r w:rsidRPr="00DF478B">
          <w:rPr>
            <w:rStyle w:val="ae"/>
            <w:lang w:val="en-US"/>
          </w:rPr>
          <w:t>window</w:t>
        </w:r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edu</w:t>
        </w:r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ru</w:t>
        </w:r>
        <w:r w:rsidRPr="00DF478B">
          <w:rPr>
            <w:rStyle w:val="ae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FF2841" w:rsidRDefault="00FF2841" w:rsidP="00FF2841">
      <w:pPr>
        <w:tabs>
          <w:tab w:val="num" w:pos="1854"/>
        </w:tabs>
        <w:ind w:firstLine="540"/>
        <w:jc w:val="both"/>
      </w:pPr>
    </w:p>
    <w:p w:rsidR="00FF2841" w:rsidRDefault="00FF2841" w:rsidP="00FF2841">
      <w:pPr>
        <w:pStyle w:val="af4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3F4FD9" w:rsidRDefault="003F4FD9" w:rsidP="003F4FD9">
      <w:pPr>
        <w:pStyle w:val="Style10"/>
        <w:widowControl/>
        <w:contextualSpacing/>
      </w:pPr>
      <w:r>
        <w:t xml:space="preserve">Горная энциклопедия </w:t>
      </w:r>
      <w:hyperlink r:id="rId23" w:history="1">
        <w:r w:rsidRPr="009B3475">
          <w:rPr>
            <w:rStyle w:val="ae"/>
          </w:rPr>
          <w:t>http://www.mining-enc.ru/</w:t>
        </w:r>
      </w:hyperlink>
    </w:p>
    <w:p w:rsidR="00FF2841" w:rsidRPr="00D45216" w:rsidRDefault="00FF2841" w:rsidP="00FF2841">
      <w:pPr>
        <w:tabs>
          <w:tab w:val="num" w:pos="1854"/>
        </w:tabs>
        <w:ind w:firstLine="540"/>
        <w:jc w:val="both"/>
      </w:pPr>
      <w:r w:rsidRPr="00D45216">
        <w:t xml:space="preserve">Сайты посвященные </w:t>
      </w:r>
      <w:r>
        <w:t>проектной деятельности:</w:t>
      </w:r>
      <w:r w:rsidRPr="00D45216">
        <w:t xml:space="preserve"> </w:t>
      </w:r>
      <w:r w:rsidRPr="00D45216">
        <w:rPr>
          <w:color w:val="0000FF"/>
        </w:rPr>
        <w:t xml:space="preserve">http://karyerproekt.narod.ru, </w:t>
      </w:r>
      <w:hyperlink r:id="rId24" w:history="1">
        <w:r w:rsidRPr="00FD730A">
          <w:rPr>
            <w:rStyle w:val="ae"/>
          </w:rPr>
          <w:t>http://dic.academic.ru</w:t>
        </w:r>
      </w:hyperlink>
      <w:r w:rsidRPr="00D45216">
        <w:t xml:space="preserve">; </w:t>
      </w:r>
      <w:hyperlink r:id="rId25" w:history="1">
        <w:r w:rsidRPr="00D45216">
          <w:rPr>
            <w:rStyle w:val="ae"/>
            <w:snapToGrid w:val="0"/>
          </w:rPr>
          <w:t>http://www.gornoe-delo.ru/</w:t>
        </w:r>
      </w:hyperlink>
      <w:r w:rsidRPr="00D45216">
        <w:t xml:space="preserve">; </w:t>
      </w:r>
      <w:r w:rsidRPr="00160271">
        <w:rPr>
          <w:rStyle w:val="ae"/>
          <w:snapToGrid w:val="0"/>
        </w:rPr>
        <w:t>http://</w:t>
      </w:r>
      <w:hyperlink r:id="rId26" w:tgtFrame="_blank" w:history="1">
        <w:r w:rsidRPr="00160271">
          <w:rPr>
            <w:rStyle w:val="ae"/>
            <w:snapToGrid w:val="0"/>
          </w:rPr>
          <w:t>CyberLeninka.ru</w:t>
        </w:r>
      </w:hyperlink>
      <w:r w:rsidRPr="00160271">
        <w:rPr>
          <w:rStyle w:val="ae"/>
          <w:snapToGrid w:val="0"/>
        </w:rPr>
        <w:t>.</w:t>
      </w:r>
    </w:p>
    <w:p w:rsidR="00FF2841" w:rsidRPr="00511A2F" w:rsidRDefault="00FF2841" w:rsidP="00FF2841">
      <w:pPr>
        <w:pStyle w:val="a5"/>
        <w:spacing w:after="0"/>
        <w:ind w:firstLine="540"/>
        <w:rPr>
          <w:highlight w:val="yellow"/>
        </w:rPr>
      </w:pPr>
    </w:p>
    <w:p w:rsidR="00FF2841" w:rsidRPr="00D45216" w:rsidRDefault="00FF2841" w:rsidP="00FF2841">
      <w:pPr>
        <w:ind w:left="709" w:hanging="142"/>
        <w:rPr>
          <w:b/>
          <w:bCs/>
        </w:rPr>
      </w:pPr>
      <w:r w:rsidRPr="00D45216">
        <w:rPr>
          <w:b/>
          <w:bCs/>
        </w:rPr>
        <w:t>9 Материально-техническое обеспечение дисциплины</w:t>
      </w:r>
    </w:p>
    <w:p w:rsidR="00FF2841" w:rsidRDefault="00FF2841" w:rsidP="00FF2841">
      <w:r w:rsidRPr="00A16369"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5778"/>
      </w:tblGrid>
      <w:tr w:rsidR="00FF2841" w:rsidRPr="00A16369" w:rsidTr="00260903">
        <w:trPr>
          <w:tblHeader/>
        </w:trPr>
        <w:tc>
          <w:tcPr>
            <w:tcW w:w="1890" w:type="pct"/>
            <w:vAlign w:val="center"/>
          </w:tcPr>
          <w:p w:rsidR="00FF2841" w:rsidRPr="00A16369" w:rsidRDefault="00FF2841" w:rsidP="00260903">
            <w:pPr>
              <w:jc w:val="center"/>
            </w:pPr>
            <w:r w:rsidRPr="00A16369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FF2841" w:rsidRPr="00A16369" w:rsidRDefault="00FF2841" w:rsidP="00260903">
            <w:pPr>
              <w:jc w:val="center"/>
            </w:pPr>
            <w:r w:rsidRPr="00A16369">
              <w:t>Оснащение аудитории</w:t>
            </w:r>
          </w:p>
        </w:tc>
      </w:tr>
      <w:tr w:rsidR="003F4FD9" w:rsidRPr="00A16369" w:rsidTr="00260903">
        <w:tc>
          <w:tcPr>
            <w:tcW w:w="1890" w:type="pct"/>
          </w:tcPr>
          <w:p w:rsidR="003F4FD9" w:rsidRPr="00A16369" w:rsidRDefault="003F4FD9" w:rsidP="00260903">
            <w:r>
              <w:t>Учебные аудитории для пров</w:t>
            </w:r>
            <w:r>
              <w:t>е</w:t>
            </w:r>
            <w:r>
              <w:t>дения занятий лекционного т</w:t>
            </w:r>
            <w:r>
              <w:t>и</w:t>
            </w:r>
            <w:r>
              <w:t>па</w:t>
            </w:r>
          </w:p>
        </w:tc>
        <w:tc>
          <w:tcPr>
            <w:tcW w:w="3110" w:type="pct"/>
          </w:tcPr>
          <w:p w:rsidR="003F4FD9" w:rsidRPr="00CB627B" w:rsidRDefault="003F4FD9" w:rsidP="003B4A4F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3F4FD9" w:rsidRPr="00346EBF" w:rsidTr="00260903">
        <w:trPr>
          <w:trHeight w:val="1541"/>
        </w:trPr>
        <w:tc>
          <w:tcPr>
            <w:tcW w:w="1890" w:type="pct"/>
          </w:tcPr>
          <w:p w:rsidR="003F4FD9" w:rsidRPr="00A16369" w:rsidRDefault="003F4FD9" w:rsidP="00260903">
            <w:r>
              <w:t>Учебные аудитории для пров</w:t>
            </w:r>
            <w:r>
              <w:t>е</w:t>
            </w:r>
            <w:r>
              <w:t>дения практических занятий, индивидуальных консультаций, текущего контроля и промеж</w:t>
            </w:r>
            <w:r>
              <w:t>у</w:t>
            </w:r>
            <w:r>
              <w:t xml:space="preserve">точной аттестации </w:t>
            </w:r>
          </w:p>
        </w:tc>
        <w:tc>
          <w:tcPr>
            <w:tcW w:w="3110" w:type="pct"/>
          </w:tcPr>
          <w:p w:rsidR="003F4FD9" w:rsidRPr="0054014E" w:rsidRDefault="003F4FD9" w:rsidP="003B4A4F">
            <w:r w:rsidRPr="0054014E">
              <w:t>Мультимедийные средства хранения, передачи  и представления информации.</w:t>
            </w:r>
          </w:p>
          <w:p w:rsidR="003F4FD9" w:rsidRPr="0054014E" w:rsidRDefault="003F4FD9" w:rsidP="003B4A4F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3F4FD9" w:rsidRPr="00346EBF" w:rsidTr="00260903">
        <w:trPr>
          <w:trHeight w:val="1541"/>
        </w:trPr>
        <w:tc>
          <w:tcPr>
            <w:tcW w:w="1890" w:type="pct"/>
          </w:tcPr>
          <w:p w:rsidR="003F4FD9" w:rsidRDefault="003F4FD9" w:rsidP="00260903">
            <w:r>
              <w:t>Учебные аудитории для в</w:t>
            </w:r>
            <w:r>
              <w:t>ы</w:t>
            </w:r>
            <w:r>
              <w:t>полнения курсового проект</w:t>
            </w:r>
            <w:r>
              <w:t>и</w:t>
            </w:r>
            <w:r>
              <w:t>рования, помещения для сам</w:t>
            </w:r>
            <w:r>
              <w:t>о</w:t>
            </w:r>
            <w:r>
              <w:t>стоятельной работы обуча</w:t>
            </w:r>
            <w:r>
              <w:t>ю</w:t>
            </w:r>
            <w:r>
              <w:t>щихся</w:t>
            </w:r>
          </w:p>
        </w:tc>
        <w:tc>
          <w:tcPr>
            <w:tcW w:w="3110" w:type="pct"/>
          </w:tcPr>
          <w:p w:rsidR="003F4FD9" w:rsidRPr="0054014E" w:rsidRDefault="003F4FD9" w:rsidP="003B4A4F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3F4FD9" w:rsidRPr="00C45EA7" w:rsidTr="00260903">
        <w:tc>
          <w:tcPr>
            <w:tcW w:w="1890" w:type="pct"/>
          </w:tcPr>
          <w:p w:rsidR="003F4FD9" w:rsidRPr="00227A79" w:rsidRDefault="003F4FD9" w:rsidP="00260903">
            <w:r>
              <w:t>Помещение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110" w:type="pct"/>
          </w:tcPr>
          <w:p w:rsidR="003F4FD9" w:rsidRPr="0054014E" w:rsidRDefault="003F4FD9" w:rsidP="003B4A4F"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FF2841" w:rsidRDefault="00FF2841" w:rsidP="00FF2841">
      <w:pPr>
        <w:tabs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  <w:jc w:val="both"/>
        <w:rPr>
          <w:snapToGrid w:val="0"/>
        </w:rPr>
      </w:pPr>
    </w:p>
    <w:p w:rsidR="00FF2841" w:rsidRPr="00A16369" w:rsidRDefault="00FF2841" w:rsidP="00FF2841"/>
    <w:p w:rsidR="00FF2841" w:rsidRPr="00E02D42" w:rsidRDefault="00FF2841" w:rsidP="00FF2841">
      <w:pPr>
        <w:widowControl w:val="0"/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</w:pPr>
    </w:p>
    <w:p w:rsidR="00DC0109" w:rsidRPr="00E02D42" w:rsidRDefault="00DC0109" w:rsidP="00FF2841">
      <w:pPr>
        <w:widowControl w:val="0"/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</w:pPr>
    </w:p>
    <w:sectPr w:rsidR="00DC0109" w:rsidRPr="00E02D42" w:rsidSect="0094401E">
      <w:headerReference w:type="even" r:id="rId27"/>
      <w:headerReference w:type="default" r:id="rId2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689" w:rsidRDefault="006F6689">
      <w:r>
        <w:separator/>
      </w:r>
    </w:p>
  </w:endnote>
  <w:endnote w:type="continuationSeparator" w:id="0">
    <w:p w:rsidR="006F6689" w:rsidRDefault="006F6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689" w:rsidRDefault="006F6689">
      <w:r>
        <w:separator/>
      </w:r>
    </w:p>
  </w:footnote>
  <w:footnote w:type="continuationSeparator" w:id="0">
    <w:p w:rsidR="006F6689" w:rsidRDefault="006F66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B9" w:rsidRDefault="00910020" w:rsidP="00C55DB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17DB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17DB9">
      <w:rPr>
        <w:rStyle w:val="a8"/>
        <w:noProof/>
      </w:rPr>
      <w:t>6</w:t>
    </w:r>
    <w:r>
      <w:rPr>
        <w:rStyle w:val="a8"/>
      </w:rPr>
      <w:fldChar w:fldCharType="end"/>
    </w:r>
  </w:p>
  <w:p w:rsidR="00417DB9" w:rsidRDefault="00417DB9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B9" w:rsidRDefault="00910020" w:rsidP="00C55DB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17DB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231DB">
      <w:rPr>
        <w:rStyle w:val="a8"/>
        <w:noProof/>
      </w:rPr>
      <w:t>6</w:t>
    </w:r>
    <w:r>
      <w:rPr>
        <w:rStyle w:val="a8"/>
      </w:rPr>
      <w:fldChar w:fldCharType="end"/>
    </w:r>
  </w:p>
  <w:p w:rsidR="00417DB9" w:rsidRDefault="00417DB9" w:rsidP="00523528">
    <w:pPr>
      <w:pStyle w:val="a9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B9" w:rsidRDefault="00910020" w:rsidP="00C55DB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17DB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17DB9">
      <w:rPr>
        <w:rStyle w:val="a8"/>
        <w:noProof/>
      </w:rPr>
      <w:t>6</w:t>
    </w:r>
    <w:r>
      <w:rPr>
        <w:rStyle w:val="a8"/>
      </w:rPr>
      <w:fldChar w:fldCharType="end"/>
    </w:r>
  </w:p>
  <w:p w:rsidR="00417DB9" w:rsidRDefault="00417DB9">
    <w:pPr>
      <w:pStyle w:val="a9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B9" w:rsidRDefault="00910020" w:rsidP="00C55DB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17DB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231DB">
      <w:rPr>
        <w:rStyle w:val="a8"/>
        <w:noProof/>
      </w:rPr>
      <w:t>23</w:t>
    </w:r>
    <w:r>
      <w:rPr>
        <w:rStyle w:val="a8"/>
      </w:rPr>
      <w:fldChar w:fldCharType="end"/>
    </w:r>
  </w:p>
  <w:p w:rsidR="00417DB9" w:rsidRDefault="00417DB9" w:rsidP="00523528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638"/>
    <w:multiLevelType w:val="hybridMultilevel"/>
    <w:tmpl w:val="B614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3215"/>
    <w:multiLevelType w:val="hybridMultilevel"/>
    <w:tmpl w:val="B614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E075F"/>
    <w:multiLevelType w:val="hybridMultilevel"/>
    <w:tmpl w:val="1344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A5B38"/>
    <w:multiLevelType w:val="hybridMultilevel"/>
    <w:tmpl w:val="B614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A1B20"/>
    <w:multiLevelType w:val="hybridMultilevel"/>
    <w:tmpl w:val="1344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02B1966"/>
    <w:multiLevelType w:val="hybridMultilevel"/>
    <w:tmpl w:val="3C108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777084"/>
    <w:multiLevelType w:val="hybridMultilevel"/>
    <w:tmpl w:val="1344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481379"/>
    <w:multiLevelType w:val="multilevel"/>
    <w:tmpl w:val="9A82EFB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27B"/>
    <w:rsid w:val="00000C02"/>
    <w:rsid w:val="00003DAE"/>
    <w:rsid w:val="00004141"/>
    <w:rsid w:val="00012438"/>
    <w:rsid w:val="00012602"/>
    <w:rsid w:val="00023472"/>
    <w:rsid w:val="0002360E"/>
    <w:rsid w:val="00025407"/>
    <w:rsid w:val="000273DD"/>
    <w:rsid w:val="00027725"/>
    <w:rsid w:val="0003172B"/>
    <w:rsid w:val="0003302F"/>
    <w:rsid w:val="0003455C"/>
    <w:rsid w:val="00036EF4"/>
    <w:rsid w:val="00040C5F"/>
    <w:rsid w:val="00041305"/>
    <w:rsid w:val="0004325E"/>
    <w:rsid w:val="00043ADD"/>
    <w:rsid w:val="00054A98"/>
    <w:rsid w:val="000601EB"/>
    <w:rsid w:val="00060F69"/>
    <w:rsid w:val="00062981"/>
    <w:rsid w:val="00062FAD"/>
    <w:rsid w:val="000631C5"/>
    <w:rsid w:val="0006467A"/>
    <w:rsid w:val="00066EF8"/>
    <w:rsid w:val="000710F9"/>
    <w:rsid w:val="00073021"/>
    <w:rsid w:val="000775FD"/>
    <w:rsid w:val="00087908"/>
    <w:rsid w:val="000B09FE"/>
    <w:rsid w:val="000B1F0F"/>
    <w:rsid w:val="000C06FB"/>
    <w:rsid w:val="000C43D6"/>
    <w:rsid w:val="000C51C8"/>
    <w:rsid w:val="000C7295"/>
    <w:rsid w:val="000D1A35"/>
    <w:rsid w:val="000E5A00"/>
    <w:rsid w:val="000F0B09"/>
    <w:rsid w:val="000F1B50"/>
    <w:rsid w:val="000F517A"/>
    <w:rsid w:val="000F6121"/>
    <w:rsid w:val="001022DC"/>
    <w:rsid w:val="0010266F"/>
    <w:rsid w:val="0010273A"/>
    <w:rsid w:val="00102C9C"/>
    <w:rsid w:val="00103AED"/>
    <w:rsid w:val="001044FF"/>
    <w:rsid w:val="00111B9F"/>
    <w:rsid w:val="001154D2"/>
    <w:rsid w:val="0012126F"/>
    <w:rsid w:val="00126380"/>
    <w:rsid w:val="00130A8B"/>
    <w:rsid w:val="001336E1"/>
    <w:rsid w:val="00140DF4"/>
    <w:rsid w:val="00142D42"/>
    <w:rsid w:val="0014518C"/>
    <w:rsid w:val="00151034"/>
    <w:rsid w:val="001523C8"/>
    <w:rsid w:val="00153EBA"/>
    <w:rsid w:val="00161854"/>
    <w:rsid w:val="00166716"/>
    <w:rsid w:val="00167EC6"/>
    <w:rsid w:val="00180099"/>
    <w:rsid w:val="00180F0C"/>
    <w:rsid w:val="001825C1"/>
    <w:rsid w:val="00184302"/>
    <w:rsid w:val="001961D7"/>
    <w:rsid w:val="00196462"/>
    <w:rsid w:val="00196F09"/>
    <w:rsid w:val="001A0240"/>
    <w:rsid w:val="001A2280"/>
    <w:rsid w:val="001A4A96"/>
    <w:rsid w:val="001A6F2C"/>
    <w:rsid w:val="001A7869"/>
    <w:rsid w:val="001B13E5"/>
    <w:rsid w:val="001B6418"/>
    <w:rsid w:val="001B6AA8"/>
    <w:rsid w:val="001C0E4C"/>
    <w:rsid w:val="001C19B4"/>
    <w:rsid w:val="001C283B"/>
    <w:rsid w:val="001C30A5"/>
    <w:rsid w:val="001D200E"/>
    <w:rsid w:val="001D64D2"/>
    <w:rsid w:val="001E02F5"/>
    <w:rsid w:val="001E55B7"/>
    <w:rsid w:val="001E6D8D"/>
    <w:rsid w:val="001E6E23"/>
    <w:rsid w:val="00203A6B"/>
    <w:rsid w:val="00212BFA"/>
    <w:rsid w:val="002202C6"/>
    <w:rsid w:val="002226A8"/>
    <w:rsid w:val="00222C15"/>
    <w:rsid w:val="002241BD"/>
    <w:rsid w:val="0022429E"/>
    <w:rsid w:val="00227FC9"/>
    <w:rsid w:val="00232FC7"/>
    <w:rsid w:val="0025508F"/>
    <w:rsid w:val="0026109D"/>
    <w:rsid w:val="00262927"/>
    <w:rsid w:val="00266B39"/>
    <w:rsid w:val="00272247"/>
    <w:rsid w:val="00272407"/>
    <w:rsid w:val="0027712C"/>
    <w:rsid w:val="00277A2D"/>
    <w:rsid w:val="00290462"/>
    <w:rsid w:val="00291583"/>
    <w:rsid w:val="00292023"/>
    <w:rsid w:val="002927E7"/>
    <w:rsid w:val="002947F5"/>
    <w:rsid w:val="002B1652"/>
    <w:rsid w:val="002C0768"/>
    <w:rsid w:val="002C3A3A"/>
    <w:rsid w:val="002C3D8F"/>
    <w:rsid w:val="002C4F71"/>
    <w:rsid w:val="002C5D26"/>
    <w:rsid w:val="002C73B1"/>
    <w:rsid w:val="002C7E0C"/>
    <w:rsid w:val="002D2460"/>
    <w:rsid w:val="002D30A7"/>
    <w:rsid w:val="002D3D54"/>
    <w:rsid w:val="002E16E3"/>
    <w:rsid w:val="002E2254"/>
    <w:rsid w:val="002E4044"/>
    <w:rsid w:val="002F2902"/>
    <w:rsid w:val="002F367D"/>
    <w:rsid w:val="002F5465"/>
    <w:rsid w:val="002F616D"/>
    <w:rsid w:val="00300B59"/>
    <w:rsid w:val="00304154"/>
    <w:rsid w:val="003055F1"/>
    <w:rsid w:val="003077F8"/>
    <w:rsid w:val="0031027E"/>
    <w:rsid w:val="00310E5F"/>
    <w:rsid w:val="0031280D"/>
    <w:rsid w:val="003134F1"/>
    <w:rsid w:val="003156EB"/>
    <w:rsid w:val="00321245"/>
    <w:rsid w:val="003235C3"/>
    <w:rsid w:val="00326D0E"/>
    <w:rsid w:val="00330BB8"/>
    <w:rsid w:val="00332A67"/>
    <w:rsid w:val="00332B9E"/>
    <w:rsid w:val="00334E0B"/>
    <w:rsid w:val="00335EDC"/>
    <w:rsid w:val="00351C2A"/>
    <w:rsid w:val="0036430F"/>
    <w:rsid w:val="0036451D"/>
    <w:rsid w:val="00365CAF"/>
    <w:rsid w:val="00367EEC"/>
    <w:rsid w:val="0037216B"/>
    <w:rsid w:val="00372EB4"/>
    <w:rsid w:val="0038019C"/>
    <w:rsid w:val="00384BAD"/>
    <w:rsid w:val="0038601E"/>
    <w:rsid w:val="00395F80"/>
    <w:rsid w:val="003A0001"/>
    <w:rsid w:val="003A17B6"/>
    <w:rsid w:val="003A1B68"/>
    <w:rsid w:val="003B2043"/>
    <w:rsid w:val="003C025E"/>
    <w:rsid w:val="003C5168"/>
    <w:rsid w:val="003C70DA"/>
    <w:rsid w:val="003C7453"/>
    <w:rsid w:val="003D1F37"/>
    <w:rsid w:val="003D3528"/>
    <w:rsid w:val="003D3EB0"/>
    <w:rsid w:val="003E135C"/>
    <w:rsid w:val="003F32C6"/>
    <w:rsid w:val="003F4FD9"/>
    <w:rsid w:val="003F553A"/>
    <w:rsid w:val="003F617E"/>
    <w:rsid w:val="00406BD5"/>
    <w:rsid w:val="0040700E"/>
    <w:rsid w:val="0041090B"/>
    <w:rsid w:val="00411479"/>
    <w:rsid w:val="00411C53"/>
    <w:rsid w:val="004161A1"/>
    <w:rsid w:val="00417CE1"/>
    <w:rsid w:val="00417DB9"/>
    <w:rsid w:val="00421D83"/>
    <w:rsid w:val="00441AB6"/>
    <w:rsid w:val="0044245B"/>
    <w:rsid w:val="00461AB6"/>
    <w:rsid w:val="0046516C"/>
    <w:rsid w:val="00467DA7"/>
    <w:rsid w:val="00470839"/>
    <w:rsid w:val="0047128D"/>
    <w:rsid w:val="00481E04"/>
    <w:rsid w:val="00484AE6"/>
    <w:rsid w:val="004864F3"/>
    <w:rsid w:val="00487A39"/>
    <w:rsid w:val="00495916"/>
    <w:rsid w:val="004A29F3"/>
    <w:rsid w:val="004A325F"/>
    <w:rsid w:val="004A3980"/>
    <w:rsid w:val="004A5C5F"/>
    <w:rsid w:val="004A7F15"/>
    <w:rsid w:val="004B3301"/>
    <w:rsid w:val="004B38F9"/>
    <w:rsid w:val="004C044B"/>
    <w:rsid w:val="004C2D05"/>
    <w:rsid w:val="004C6AE7"/>
    <w:rsid w:val="004D14A2"/>
    <w:rsid w:val="004D1743"/>
    <w:rsid w:val="004E0A4C"/>
    <w:rsid w:val="004E550E"/>
    <w:rsid w:val="004F13D7"/>
    <w:rsid w:val="004F3B44"/>
    <w:rsid w:val="004F462E"/>
    <w:rsid w:val="004F719B"/>
    <w:rsid w:val="005143D6"/>
    <w:rsid w:val="00523528"/>
    <w:rsid w:val="0053200C"/>
    <w:rsid w:val="00533AAD"/>
    <w:rsid w:val="00537C45"/>
    <w:rsid w:val="0054658E"/>
    <w:rsid w:val="00550071"/>
    <w:rsid w:val="005511D5"/>
    <w:rsid w:val="00553780"/>
    <w:rsid w:val="0056034F"/>
    <w:rsid w:val="00560B4B"/>
    <w:rsid w:val="00562E1A"/>
    <w:rsid w:val="0057080F"/>
    <w:rsid w:val="00590936"/>
    <w:rsid w:val="00593F9E"/>
    <w:rsid w:val="00594CB7"/>
    <w:rsid w:val="00597CF9"/>
    <w:rsid w:val="005A49B9"/>
    <w:rsid w:val="005B55D1"/>
    <w:rsid w:val="005C6D2F"/>
    <w:rsid w:val="005D26ED"/>
    <w:rsid w:val="005D3E92"/>
    <w:rsid w:val="005D5CAB"/>
    <w:rsid w:val="005D6473"/>
    <w:rsid w:val="005D740F"/>
    <w:rsid w:val="005E29AA"/>
    <w:rsid w:val="005E3003"/>
    <w:rsid w:val="005F30C2"/>
    <w:rsid w:val="00624711"/>
    <w:rsid w:val="00630A85"/>
    <w:rsid w:val="00631FDE"/>
    <w:rsid w:val="00634953"/>
    <w:rsid w:val="00634A62"/>
    <w:rsid w:val="00643CD6"/>
    <w:rsid w:val="00650DF4"/>
    <w:rsid w:val="00651007"/>
    <w:rsid w:val="00656954"/>
    <w:rsid w:val="00657393"/>
    <w:rsid w:val="00657A7E"/>
    <w:rsid w:val="006656AE"/>
    <w:rsid w:val="0066725D"/>
    <w:rsid w:val="00670911"/>
    <w:rsid w:val="006723BC"/>
    <w:rsid w:val="006739C1"/>
    <w:rsid w:val="006807D3"/>
    <w:rsid w:val="006861C9"/>
    <w:rsid w:val="006903B0"/>
    <w:rsid w:val="00690F39"/>
    <w:rsid w:val="0069404E"/>
    <w:rsid w:val="00695039"/>
    <w:rsid w:val="00696303"/>
    <w:rsid w:val="006A2DC3"/>
    <w:rsid w:val="006A50E4"/>
    <w:rsid w:val="006C0C61"/>
    <w:rsid w:val="006D1DE1"/>
    <w:rsid w:val="006D5AF8"/>
    <w:rsid w:val="006D6A5C"/>
    <w:rsid w:val="006D6C20"/>
    <w:rsid w:val="006E7151"/>
    <w:rsid w:val="006E79B9"/>
    <w:rsid w:val="006F00D7"/>
    <w:rsid w:val="006F2759"/>
    <w:rsid w:val="006F6689"/>
    <w:rsid w:val="00711DCA"/>
    <w:rsid w:val="00713673"/>
    <w:rsid w:val="0071712E"/>
    <w:rsid w:val="00721984"/>
    <w:rsid w:val="00722CFA"/>
    <w:rsid w:val="007329F8"/>
    <w:rsid w:val="00734EB6"/>
    <w:rsid w:val="00744948"/>
    <w:rsid w:val="00746508"/>
    <w:rsid w:val="00746730"/>
    <w:rsid w:val="007510F9"/>
    <w:rsid w:val="00756E98"/>
    <w:rsid w:val="00762E21"/>
    <w:rsid w:val="007635E8"/>
    <w:rsid w:val="00777D37"/>
    <w:rsid w:val="00781E98"/>
    <w:rsid w:val="007868A0"/>
    <w:rsid w:val="00786BA2"/>
    <w:rsid w:val="00787A05"/>
    <w:rsid w:val="0079177A"/>
    <w:rsid w:val="00791E8A"/>
    <w:rsid w:val="00792C44"/>
    <w:rsid w:val="00793ACB"/>
    <w:rsid w:val="00794A5B"/>
    <w:rsid w:val="007A097C"/>
    <w:rsid w:val="007B1057"/>
    <w:rsid w:val="007B2D25"/>
    <w:rsid w:val="007B34F2"/>
    <w:rsid w:val="007B3F16"/>
    <w:rsid w:val="007B513F"/>
    <w:rsid w:val="007B5897"/>
    <w:rsid w:val="007C015C"/>
    <w:rsid w:val="007C28EE"/>
    <w:rsid w:val="007C52AD"/>
    <w:rsid w:val="007C594A"/>
    <w:rsid w:val="007D031C"/>
    <w:rsid w:val="007D2F89"/>
    <w:rsid w:val="007D7BD0"/>
    <w:rsid w:val="007E13AC"/>
    <w:rsid w:val="007E21A9"/>
    <w:rsid w:val="007F139F"/>
    <w:rsid w:val="007F13BB"/>
    <w:rsid w:val="007F532E"/>
    <w:rsid w:val="00802DD9"/>
    <w:rsid w:val="00804DF1"/>
    <w:rsid w:val="008139BF"/>
    <w:rsid w:val="008162E7"/>
    <w:rsid w:val="00824829"/>
    <w:rsid w:val="00833AC6"/>
    <w:rsid w:val="008443C2"/>
    <w:rsid w:val="00844B74"/>
    <w:rsid w:val="008621A6"/>
    <w:rsid w:val="008629CA"/>
    <w:rsid w:val="00863124"/>
    <w:rsid w:val="00870EA5"/>
    <w:rsid w:val="00872D78"/>
    <w:rsid w:val="00877B5B"/>
    <w:rsid w:val="00883A64"/>
    <w:rsid w:val="008A1793"/>
    <w:rsid w:val="008A3C0B"/>
    <w:rsid w:val="008A52B6"/>
    <w:rsid w:val="008A5624"/>
    <w:rsid w:val="008A7149"/>
    <w:rsid w:val="008C3E19"/>
    <w:rsid w:val="008C5CCD"/>
    <w:rsid w:val="008D1332"/>
    <w:rsid w:val="008D342F"/>
    <w:rsid w:val="008D3BFF"/>
    <w:rsid w:val="008D6FD2"/>
    <w:rsid w:val="008D7B3C"/>
    <w:rsid w:val="008E18AA"/>
    <w:rsid w:val="008E359A"/>
    <w:rsid w:val="008F41D1"/>
    <w:rsid w:val="008F4679"/>
    <w:rsid w:val="009014DD"/>
    <w:rsid w:val="00907886"/>
    <w:rsid w:val="00910020"/>
    <w:rsid w:val="00910907"/>
    <w:rsid w:val="00910AB5"/>
    <w:rsid w:val="00910E30"/>
    <w:rsid w:val="009130EE"/>
    <w:rsid w:val="00913DD9"/>
    <w:rsid w:val="009218F7"/>
    <w:rsid w:val="00926DF9"/>
    <w:rsid w:val="00931654"/>
    <w:rsid w:val="0093685C"/>
    <w:rsid w:val="009370FD"/>
    <w:rsid w:val="00941E2D"/>
    <w:rsid w:val="00942A9C"/>
    <w:rsid w:val="0094401E"/>
    <w:rsid w:val="0094457F"/>
    <w:rsid w:val="00946136"/>
    <w:rsid w:val="009462F8"/>
    <w:rsid w:val="00955166"/>
    <w:rsid w:val="00956B33"/>
    <w:rsid w:val="00960A17"/>
    <w:rsid w:val="00966346"/>
    <w:rsid w:val="00970D11"/>
    <w:rsid w:val="00973C2A"/>
    <w:rsid w:val="0097452D"/>
    <w:rsid w:val="009775D2"/>
    <w:rsid w:val="00977E14"/>
    <w:rsid w:val="009815A8"/>
    <w:rsid w:val="00984DD2"/>
    <w:rsid w:val="0099697A"/>
    <w:rsid w:val="009A0344"/>
    <w:rsid w:val="009A3765"/>
    <w:rsid w:val="009B7644"/>
    <w:rsid w:val="009C1A05"/>
    <w:rsid w:val="009C332B"/>
    <w:rsid w:val="009D5FE8"/>
    <w:rsid w:val="009E5F7C"/>
    <w:rsid w:val="009F5F0B"/>
    <w:rsid w:val="00A044BF"/>
    <w:rsid w:val="00A06E94"/>
    <w:rsid w:val="00A06E95"/>
    <w:rsid w:val="00A07956"/>
    <w:rsid w:val="00A11705"/>
    <w:rsid w:val="00A13223"/>
    <w:rsid w:val="00A15FDF"/>
    <w:rsid w:val="00A1614C"/>
    <w:rsid w:val="00A25F5F"/>
    <w:rsid w:val="00A31DB1"/>
    <w:rsid w:val="00A32398"/>
    <w:rsid w:val="00A33FF5"/>
    <w:rsid w:val="00A367B3"/>
    <w:rsid w:val="00A368B4"/>
    <w:rsid w:val="00A4311E"/>
    <w:rsid w:val="00A431D2"/>
    <w:rsid w:val="00A43B40"/>
    <w:rsid w:val="00A45C3D"/>
    <w:rsid w:val="00A47A42"/>
    <w:rsid w:val="00A573FA"/>
    <w:rsid w:val="00A60EEE"/>
    <w:rsid w:val="00A644A0"/>
    <w:rsid w:val="00A67E88"/>
    <w:rsid w:val="00A714BB"/>
    <w:rsid w:val="00A7587A"/>
    <w:rsid w:val="00A75D09"/>
    <w:rsid w:val="00A75D8C"/>
    <w:rsid w:val="00A76E66"/>
    <w:rsid w:val="00A80546"/>
    <w:rsid w:val="00A859C5"/>
    <w:rsid w:val="00A91637"/>
    <w:rsid w:val="00A9617F"/>
    <w:rsid w:val="00AA211E"/>
    <w:rsid w:val="00AA321C"/>
    <w:rsid w:val="00AB0EB6"/>
    <w:rsid w:val="00AB2613"/>
    <w:rsid w:val="00AB6DE4"/>
    <w:rsid w:val="00AB72A7"/>
    <w:rsid w:val="00AB778E"/>
    <w:rsid w:val="00AC1983"/>
    <w:rsid w:val="00AD2348"/>
    <w:rsid w:val="00AD3205"/>
    <w:rsid w:val="00AD70D7"/>
    <w:rsid w:val="00AF04E6"/>
    <w:rsid w:val="00AF2FD9"/>
    <w:rsid w:val="00AF4B4B"/>
    <w:rsid w:val="00AF5558"/>
    <w:rsid w:val="00B00EA1"/>
    <w:rsid w:val="00B04FFC"/>
    <w:rsid w:val="00B06EBC"/>
    <w:rsid w:val="00B07752"/>
    <w:rsid w:val="00B10626"/>
    <w:rsid w:val="00B13143"/>
    <w:rsid w:val="00B2127E"/>
    <w:rsid w:val="00B22D6E"/>
    <w:rsid w:val="00B27FDC"/>
    <w:rsid w:val="00B36339"/>
    <w:rsid w:val="00B36DFB"/>
    <w:rsid w:val="00B4362E"/>
    <w:rsid w:val="00B46C98"/>
    <w:rsid w:val="00B51FA9"/>
    <w:rsid w:val="00B612E9"/>
    <w:rsid w:val="00B64A38"/>
    <w:rsid w:val="00B70481"/>
    <w:rsid w:val="00B76F5F"/>
    <w:rsid w:val="00B82E92"/>
    <w:rsid w:val="00B84B2A"/>
    <w:rsid w:val="00B87142"/>
    <w:rsid w:val="00B87623"/>
    <w:rsid w:val="00B94AAE"/>
    <w:rsid w:val="00B94FBE"/>
    <w:rsid w:val="00B960C8"/>
    <w:rsid w:val="00BB691D"/>
    <w:rsid w:val="00BC055F"/>
    <w:rsid w:val="00BC2282"/>
    <w:rsid w:val="00BD3E93"/>
    <w:rsid w:val="00BD6872"/>
    <w:rsid w:val="00BE0CF7"/>
    <w:rsid w:val="00BE2F47"/>
    <w:rsid w:val="00BE741F"/>
    <w:rsid w:val="00BE7FB0"/>
    <w:rsid w:val="00BF0872"/>
    <w:rsid w:val="00BF173F"/>
    <w:rsid w:val="00BF2A8D"/>
    <w:rsid w:val="00BF440F"/>
    <w:rsid w:val="00C0537D"/>
    <w:rsid w:val="00C145CA"/>
    <w:rsid w:val="00C17373"/>
    <w:rsid w:val="00C225C2"/>
    <w:rsid w:val="00C23120"/>
    <w:rsid w:val="00C231DB"/>
    <w:rsid w:val="00C237F2"/>
    <w:rsid w:val="00C27536"/>
    <w:rsid w:val="00C32191"/>
    <w:rsid w:val="00C34552"/>
    <w:rsid w:val="00C37224"/>
    <w:rsid w:val="00C37673"/>
    <w:rsid w:val="00C55DB0"/>
    <w:rsid w:val="00C55E65"/>
    <w:rsid w:val="00C57414"/>
    <w:rsid w:val="00C574F4"/>
    <w:rsid w:val="00C579EE"/>
    <w:rsid w:val="00C6136E"/>
    <w:rsid w:val="00C621D2"/>
    <w:rsid w:val="00C66D09"/>
    <w:rsid w:val="00C71BF1"/>
    <w:rsid w:val="00C73115"/>
    <w:rsid w:val="00C746FC"/>
    <w:rsid w:val="00C76261"/>
    <w:rsid w:val="00C762DC"/>
    <w:rsid w:val="00C83431"/>
    <w:rsid w:val="00C87398"/>
    <w:rsid w:val="00C8784C"/>
    <w:rsid w:val="00C94FD3"/>
    <w:rsid w:val="00C96A84"/>
    <w:rsid w:val="00CA4248"/>
    <w:rsid w:val="00CB7AB1"/>
    <w:rsid w:val="00CB7B1B"/>
    <w:rsid w:val="00CC6E2E"/>
    <w:rsid w:val="00CC6F9B"/>
    <w:rsid w:val="00CD41C9"/>
    <w:rsid w:val="00CD453D"/>
    <w:rsid w:val="00CD536B"/>
    <w:rsid w:val="00CD65F4"/>
    <w:rsid w:val="00CE61F0"/>
    <w:rsid w:val="00CF074B"/>
    <w:rsid w:val="00D01222"/>
    <w:rsid w:val="00D038AD"/>
    <w:rsid w:val="00D070D4"/>
    <w:rsid w:val="00D1025C"/>
    <w:rsid w:val="00D14150"/>
    <w:rsid w:val="00D25AEE"/>
    <w:rsid w:val="00D27E42"/>
    <w:rsid w:val="00D31430"/>
    <w:rsid w:val="00D3260B"/>
    <w:rsid w:val="00D333D6"/>
    <w:rsid w:val="00D33D31"/>
    <w:rsid w:val="00D45BF7"/>
    <w:rsid w:val="00D46BBE"/>
    <w:rsid w:val="00D56B98"/>
    <w:rsid w:val="00D6692D"/>
    <w:rsid w:val="00D74818"/>
    <w:rsid w:val="00D82396"/>
    <w:rsid w:val="00D82A1F"/>
    <w:rsid w:val="00D82F56"/>
    <w:rsid w:val="00D840ED"/>
    <w:rsid w:val="00D945DB"/>
    <w:rsid w:val="00DA05D1"/>
    <w:rsid w:val="00DA3D1A"/>
    <w:rsid w:val="00DB0B99"/>
    <w:rsid w:val="00DB4F3F"/>
    <w:rsid w:val="00DB5F8C"/>
    <w:rsid w:val="00DB6C45"/>
    <w:rsid w:val="00DB6CFD"/>
    <w:rsid w:val="00DC0109"/>
    <w:rsid w:val="00DC1836"/>
    <w:rsid w:val="00DC2899"/>
    <w:rsid w:val="00DE4121"/>
    <w:rsid w:val="00DF1247"/>
    <w:rsid w:val="00E02D42"/>
    <w:rsid w:val="00E12A1A"/>
    <w:rsid w:val="00E12BDF"/>
    <w:rsid w:val="00E232F0"/>
    <w:rsid w:val="00E264A1"/>
    <w:rsid w:val="00E26C12"/>
    <w:rsid w:val="00E354F6"/>
    <w:rsid w:val="00E362E8"/>
    <w:rsid w:val="00E3797F"/>
    <w:rsid w:val="00E40B81"/>
    <w:rsid w:val="00E46B52"/>
    <w:rsid w:val="00E5475B"/>
    <w:rsid w:val="00E5581C"/>
    <w:rsid w:val="00E60C6D"/>
    <w:rsid w:val="00E63B9B"/>
    <w:rsid w:val="00E71904"/>
    <w:rsid w:val="00E76BE5"/>
    <w:rsid w:val="00E77298"/>
    <w:rsid w:val="00E80023"/>
    <w:rsid w:val="00E80CB8"/>
    <w:rsid w:val="00E84BAC"/>
    <w:rsid w:val="00E86783"/>
    <w:rsid w:val="00E9537A"/>
    <w:rsid w:val="00EA07B2"/>
    <w:rsid w:val="00EA413F"/>
    <w:rsid w:val="00EA49F6"/>
    <w:rsid w:val="00EA6F22"/>
    <w:rsid w:val="00EB0F86"/>
    <w:rsid w:val="00EB48F2"/>
    <w:rsid w:val="00EC1C3A"/>
    <w:rsid w:val="00EC1D48"/>
    <w:rsid w:val="00EC5C96"/>
    <w:rsid w:val="00ED7983"/>
    <w:rsid w:val="00EE1380"/>
    <w:rsid w:val="00EE775F"/>
    <w:rsid w:val="00EF0EFC"/>
    <w:rsid w:val="00EF2269"/>
    <w:rsid w:val="00EF26A6"/>
    <w:rsid w:val="00EF3989"/>
    <w:rsid w:val="00EF698A"/>
    <w:rsid w:val="00F0120C"/>
    <w:rsid w:val="00F02E28"/>
    <w:rsid w:val="00F11FD6"/>
    <w:rsid w:val="00F149F5"/>
    <w:rsid w:val="00F16284"/>
    <w:rsid w:val="00F25E50"/>
    <w:rsid w:val="00F26AAC"/>
    <w:rsid w:val="00F340F0"/>
    <w:rsid w:val="00F41C3E"/>
    <w:rsid w:val="00F4571F"/>
    <w:rsid w:val="00F45C10"/>
    <w:rsid w:val="00F472C2"/>
    <w:rsid w:val="00F57B9D"/>
    <w:rsid w:val="00F6134B"/>
    <w:rsid w:val="00F72F5F"/>
    <w:rsid w:val="00F73F87"/>
    <w:rsid w:val="00F753F5"/>
    <w:rsid w:val="00F80C5B"/>
    <w:rsid w:val="00F86269"/>
    <w:rsid w:val="00F90C60"/>
    <w:rsid w:val="00F9355A"/>
    <w:rsid w:val="00F94C56"/>
    <w:rsid w:val="00FA1DDA"/>
    <w:rsid w:val="00FB4ACC"/>
    <w:rsid w:val="00FB6CD4"/>
    <w:rsid w:val="00FC0B6D"/>
    <w:rsid w:val="00FC10A7"/>
    <w:rsid w:val="00FC185A"/>
    <w:rsid w:val="00FC6C0B"/>
    <w:rsid w:val="00FD2EB0"/>
    <w:rsid w:val="00FD5B49"/>
    <w:rsid w:val="00FE4908"/>
    <w:rsid w:val="00FE748C"/>
    <w:rsid w:val="00FF2841"/>
    <w:rsid w:val="00FF3150"/>
    <w:rsid w:val="00FF37D3"/>
    <w:rsid w:val="00FF3DFB"/>
    <w:rsid w:val="00FF4A14"/>
    <w:rsid w:val="00FF663B"/>
    <w:rsid w:val="00FF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paragraph" w:styleId="9">
    <w:name w:val="heading 9"/>
    <w:basedOn w:val="a"/>
    <w:next w:val="a"/>
    <w:qFormat/>
    <w:rsid w:val="006F27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customStyle="1" w:styleId="40">
    <w:name w:val="Заголовок 4 Знак"/>
    <w:link w:val="4"/>
    <w:rsid w:val="00643CD6"/>
    <w:rPr>
      <w:sz w:val="24"/>
    </w:rPr>
  </w:style>
  <w:style w:type="paragraph" w:customStyle="1" w:styleId="Style2">
    <w:name w:val="Style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8">
    <w:name w:val="Font Style18"/>
    <w:rsid w:val="000B09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B09FE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B09F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B09F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B09F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67091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67091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883A64"/>
    <w:pPr>
      <w:widowControl w:val="0"/>
      <w:autoSpaceDE w:val="0"/>
      <w:autoSpaceDN w:val="0"/>
      <w:adjustRightInd w:val="0"/>
      <w:ind w:firstLine="567"/>
      <w:jc w:val="both"/>
    </w:pPr>
  </w:style>
  <w:style w:type="paragraph" w:styleId="ad">
    <w:name w:val="List Paragraph"/>
    <w:basedOn w:val="a"/>
    <w:uiPriority w:val="34"/>
    <w:qFormat/>
    <w:rsid w:val="00883A64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7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E772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72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4C044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27712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2771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rsid w:val="00DC0109"/>
    <w:rPr>
      <w:color w:val="0000FF"/>
      <w:u w:val="single"/>
    </w:rPr>
  </w:style>
  <w:style w:type="character" w:customStyle="1" w:styleId="FontStyle21">
    <w:name w:val="Font Style21"/>
    <w:rsid w:val="00DC0109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rsid w:val="00DC0109"/>
    <w:rPr>
      <w:rFonts w:ascii="Times New Roman" w:hAnsi="Times New Roman" w:cs="Times New Roman"/>
      <w:b/>
      <w:bCs/>
      <w:sz w:val="18"/>
      <w:szCs w:val="18"/>
    </w:rPr>
  </w:style>
  <w:style w:type="character" w:customStyle="1" w:styleId="a4">
    <w:name w:val="Основной текст с отступом Знак"/>
    <w:link w:val="a3"/>
    <w:rsid w:val="002F5465"/>
    <w:rPr>
      <w:i/>
      <w:iCs/>
      <w:sz w:val="24"/>
      <w:szCs w:val="24"/>
    </w:rPr>
  </w:style>
  <w:style w:type="paragraph" w:styleId="af">
    <w:name w:val="Balloon Text"/>
    <w:basedOn w:val="a"/>
    <w:link w:val="af0"/>
    <w:rsid w:val="0055378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537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53780"/>
    <w:rPr>
      <w:sz w:val="28"/>
    </w:rPr>
  </w:style>
  <w:style w:type="paragraph" w:styleId="af1">
    <w:name w:val="Normal (Web)"/>
    <w:basedOn w:val="a"/>
    <w:rsid w:val="00553780"/>
    <w:pPr>
      <w:spacing w:before="100" w:beforeAutospacing="1" w:after="100" w:afterAutospacing="1"/>
    </w:pPr>
  </w:style>
  <w:style w:type="paragraph" w:styleId="af2">
    <w:name w:val="footnote text"/>
    <w:basedOn w:val="a"/>
    <w:link w:val="af3"/>
    <w:rsid w:val="00553780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553780"/>
  </w:style>
  <w:style w:type="paragraph" w:customStyle="1" w:styleId="FORMATTEXT">
    <w:name w:val=".FORMATTEXT"/>
    <w:uiPriority w:val="99"/>
    <w:rsid w:val="00977E1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10">
    <w:name w:val="Style10"/>
    <w:basedOn w:val="a"/>
    <w:rsid w:val="006656A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6">
    <w:name w:val="Основной текст Знак"/>
    <w:basedOn w:val="a0"/>
    <w:link w:val="a5"/>
    <w:rsid w:val="00FF2841"/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F2841"/>
    <w:rPr>
      <w:sz w:val="16"/>
      <w:szCs w:val="16"/>
    </w:rPr>
  </w:style>
  <w:style w:type="paragraph" w:styleId="af4">
    <w:name w:val="Plain Text"/>
    <w:basedOn w:val="a"/>
    <w:link w:val="af5"/>
    <w:rsid w:val="00FF2841"/>
    <w:rPr>
      <w:rFonts w:ascii="Courier New" w:hAnsi="Courier New"/>
      <w:sz w:val="20"/>
      <w:szCs w:val="20"/>
      <w:lang/>
    </w:rPr>
  </w:style>
  <w:style w:type="character" w:customStyle="1" w:styleId="af5">
    <w:name w:val="Текст Знак"/>
    <w:basedOn w:val="a0"/>
    <w:link w:val="af4"/>
    <w:rsid w:val="00FF2841"/>
    <w:rPr>
      <w:rFonts w:ascii="Courier New" w:hAnsi="Courier New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9519" TargetMode="External"/><Relationship Id="rId18" Type="http://schemas.openxmlformats.org/officeDocument/2006/relationships/hyperlink" Target="https://magtu.informsystema.ru/uploader/fileUpload?name=3752.pdf&amp;show=dcatalogues/1/1527830/3752.pdf&amp;view=true" TargetMode="External"/><Relationship Id="rId26" Type="http://schemas.openxmlformats.org/officeDocument/2006/relationships/hyperlink" Target="http://cyberleninka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e.lanbook.com/book/92401" TargetMode="External"/><Relationship Id="rId25" Type="http://schemas.openxmlformats.org/officeDocument/2006/relationships/hyperlink" Target="http://www.gornoe-del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1032119" TargetMode="External"/><Relationship Id="rId20" Type="http://schemas.openxmlformats.org/officeDocument/2006/relationships/hyperlink" Target="https://elibrary.ru/projest_risc.as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dic.academic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/product/550516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hyperlink" Target="http://edi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catalog/product/220424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9CF9B-07FB-4A07-8BB2-6A3AAF0E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35775</CharactersWithSpaces>
  <SharedDoc>false</SharedDoc>
  <HLinks>
    <vt:vector size="36" baseType="variant">
      <vt:variant>
        <vt:i4>6553706</vt:i4>
      </vt:variant>
      <vt:variant>
        <vt:i4>15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3014765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d.simakov</cp:lastModifiedBy>
  <cp:revision>2</cp:revision>
  <cp:lastPrinted>2020-02-23T06:31:00Z</cp:lastPrinted>
  <dcterms:created xsi:type="dcterms:W3CDTF">2020-10-30T04:43:00Z</dcterms:created>
  <dcterms:modified xsi:type="dcterms:W3CDTF">2020-10-30T04:43:00Z</dcterms:modified>
</cp:coreProperties>
</file>