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41" w:rsidRDefault="004917A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58027"/>
            <wp:effectExtent l="0" t="0" r="0" b="0"/>
            <wp:docPr id="2" name="Рисунок 2" descr="C:\Users\Козлова ТВ\Downloads\IMG_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C:\Users\Козлова ТВ\Downloads\IMG_50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5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612">
        <w:br w:type="page"/>
      </w:r>
    </w:p>
    <w:p w:rsidR="00E73541" w:rsidRPr="00EB4612" w:rsidRDefault="004917A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31731"/>
            <wp:effectExtent l="0" t="0" r="0" b="0"/>
            <wp:docPr id="3" name="Рисунок 3" descr="C:\Users\Козлова ТВ\Downloads\IMG_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C:\Users\Козлова ТВ\Downloads\IMG_50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3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612" w:rsidRPr="00EB46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73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73541">
        <w:trPr>
          <w:trHeight w:hRule="exact" w:val="131"/>
        </w:trPr>
        <w:tc>
          <w:tcPr>
            <w:tcW w:w="3119" w:type="dxa"/>
          </w:tcPr>
          <w:p w:rsidR="00E73541" w:rsidRDefault="00E73541"/>
        </w:tc>
        <w:tc>
          <w:tcPr>
            <w:tcW w:w="6238" w:type="dxa"/>
          </w:tcPr>
          <w:p w:rsidR="00E73541" w:rsidRDefault="00E73541"/>
        </w:tc>
      </w:tr>
      <w:tr w:rsidR="00E7354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3541" w:rsidRDefault="00E73541"/>
        </w:tc>
      </w:tr>
      <w:tr w:rsidR="00E73541">
        <w:trPr>
          <w:trHeight w:hRule="exact" w:val="13"/>
        </w:trPr>
        <w:tc>
          <w:tcPr>
            <w:tcW w:w="3119" w:type="dxa"/>
          </w:tcPr>
          <w:p w:rsidR="00E73541" w:rsidRDefault="00E73541"/>
        </w:tc>
        <w:tc>
          <w:tcPr>
            <w:tcW w:w="6238" w:type="dxa"/>
          </w:tcPr>
          <w:p w:rsidR="00E73541" w:rsidRDefault="00E73541"/>
        </w:tc>
      </w:tr>
      <w:tr w:rsidR="00E7354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3541" w:rsidRDefault="00E73541"/>
        </w:tc>
      </w:tr>
      <w:tr w:rsidR="00E73541">
        <w:trPr>
          <w:trHeight w:hRule="exact" w:val="96"/>
        </w:trPr>
        <w:tc>
          <w:tcPr>
            <w:tcW w:w="3119" w:type="dxa"/>
          </w:tcPr>
          <w:p w:rsidR="00E73541" w:rsidRDefault="00E73541"/>
        </w:tc>
        <w:tc>
          <w:tcPr>
            <w:tcW w:w="6238" w:type="dxa"/>
          </w:tcPr>
          <w:p w:rsidR="00E73541" w:rsidRDefault="00E73541"/>
        </w:tc>
      </w:tr>
      <w:tr w:rsidR="00E73541" w:rsidRPr="003F25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бном году на заседании кафедры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</w:p>
        </w:tc>
      </w:tr>
      <w:tr w:rsidR="00E73541" w:rsidRPr="003F256D">
        <w:trPr>
          <w:trHeight w:hRule="exact" w:val="138"/>
        </w:trPr>
        <w:tc>
          <w:tcPr>
            <w:tcW w:w="3119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RPr="003F256D">
        <w:trPr>
          <w:trHeight w:hRule="exact" w:val="555"/>
        </w:trPr>
        <w:tc>
          <w:tcPr>
            <w:tcW w:w="3119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E73541" w:rsidRPr="00EB4612" w:rsidRDefault="00EB4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E73541" w:rsidRPr="003F256D">
        <w:trPr>
          <w:trHeight w:hRule="exact" w:val="277"/>
        </w:trPr>
        <w:tc>
          <w:tcPr>
            <w:tcW w:w="3119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RPr="003F25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RPr="003F256D">
        <w:trPr>
          <w:trHeight w:hRule="exact" w:val="13"/>
        </w:trPr>
        <w:tc>
          <w:tcPr>
            <w:tcW w:w="3119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RPr="003F25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RPr="003F256D">
        <w:trPr>
          <w:trHeight w:hRule="exact" w:val="96"/>
        </w:trPr>
        <w:tc>
          <w:tcPr>
            <w:tcW w:w="3119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RPr="003F25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бном году на заседании кафедры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</w:p>
        </w:tc>
      </w:tr>
      <w:tr w:rsidR="00E73541" w:rsidRPr="003F256D">
        <w:trPr>
          <w:trHeight w:hRule="exact" w:val="138"/>
        </w:trPr>
        <w:tc>
          <w:tcPr>
            <w:tcW w:w="3119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RPr="003F256D">
        <w:trPr>
          <w:trHeight w:hRule="exact" w:val="555"/>
        </w:trPr>
        <w:tc>
          <w:tcPr>
            <w:tcW w:w="3119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E73541" w:rsidRPr="00EB4612" w:rsidRDefault="00EB4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:rsidR="00E73541" w:rsidRPr="00EB4612" w:rsidRDefault="00EB4612">
      <w:pPr>
        <w:rPr>
          <w:sz w:val="0"/>
          <w:szCs w:val="0"/>
          <w:lang w:val="ru-RU"/>
        </w:rPr>
      </w:pPr>
      <w:r w:rsidRPr="00EB46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73541" w:rsidTr="00A6142D">
        <w:trPr>
          <w:trHeight w:hRule="exact" w:val="4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73541" w:rsidRPr="003F256D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B4612">
              <w:rPr>
                <w:lang w:val="ru-RU"/>
              </w:rPr>
              <w:t xml:space="preserve"> 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EB4612">
              <w:rPr>
                <w:lang w:val="ru-RU"/>
              </w:rPr>
              <w:t xml:space="preserve"> 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экономика»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B4612">
              <w:rPr>
                <w:lang w:val="ru-RU"/>
              </w:rPr>
              <w:t xml:space="preserve">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мире,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461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бизнесе,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компетенций: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инструментов.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>
        <w:trPr>
          <w:trHeight w:hRule="exact" w:val="138"/>
        </w:trPr>
        <w:tc>
          <w:tcPr>
            <w:tcW w:w="1985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RPr="003F256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 w:rsidTr="00A6142D">
        <w:trPr>
          <w:trHeight w:hRule="exact" w:val="64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 w:rsidP="00A614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B4612">
              <w:rPr>
                <w:lang w:val="ru-RU"/>
              </w:rPr>
              <w:t xml:space="preserve"> </w:t>
            </w:r>
            <w:r w:rsidR="00A6142D">
              <w:rPr>
                <w:lang w:val="ru-RU"/>
              </w:rPr>
              <w:t>«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B4612">
              <w:rPr>
                <w:lang w:val="ru-RU"/>
              </w:rPr>
              <w:t xml:space="preserve"> 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EB4612">
              <w:rPr>
                <w:lang w:val="ru-RU"/>
              </w:rPr>
              <w:t xml:space="preserve"> 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экономика»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B461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элетекронных</w:t>
            </w:r>
            <w:proofErr w:type="spellEnd"/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таблицах,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редакторах,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B461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E73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E73541" w:rsidRPr="003F25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E73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t xml:space="preserve"> </w:t>
            </w:r>
          </w:p>
        </w:tc>
      </w:tr>
      <w:tr w:rsidR="00E73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proofErr w:type="spellEnd"/>
            <w:r>
              <w:t xml:space="preserve"> </w:t>
            </w:r>
          </w:p>
        </w:tc>
      </w:tr>
      <w:tr w:rsidR="00E73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E73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proofErr w:type="spellEnd"/>
            <w:r>
              <w:t xml:space="preserve"> </w:t>
            </w:r>
          </w:p>
        </w:tc>
      </w:tr>
      <w:tr w:rsidR="00E73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E73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73541" w:rsidRPr="003F25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>
        <w:trPr>
          <w:trHeight w:hRule="exact" w:val="138"/>
        </w:trPr>
        <w:tc>
          <w:tcPr>
            <w:tcW w:w="1985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RPr="003F25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«Цифровая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экономика»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>
        <w:trPr>
          <w:trHeight w:hRule="exact" w:val="277"/>
        </w:trPr>
        <w:tc>
          <w:tcPr>
            <w:tcW w:w="1985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73541" w:rsidRPr="003F256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</w:tbl>
    <w:p w:rsidR="00E73541" w:rsidRPr="00EB4612" w:rsidRDefault="00EB4612">
      <w:pPr>
        <w:rPr>
          <w:sz w:val="0"/>
          <w:szCs w:val="0"/>
          <w:lang w:val="ru-RU"/>
        </w:rPr>
      </w:pPr>
      <w:r w:rsidRPr="00EB46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73541" w:rsidRPr="003F256D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и показатели Национального проекта «Цифровая экономика в Российской Федерации»;</w:t>
            </w:r>
          </w:p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-технологии, применяемые для организации бизнеса и его осуществления;</w:t>
            </w:r>
          </w:p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бизнес-порталы для бизнеса: личный кабинет на сайте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Госуслуги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личный кабинет налогоплательщика юридического лица, ЕГРН, ЕГРЮЛ и др.;</w:t>
            </w:r>
          </w:p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–технологии для бизнеса, приложений для мобильных устройств, которые обслуживают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-технологии;</w:t>
            </w:r>
          </w:p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принцип реализации Электронного правительства;</w:t>
            </w:r>
          </w:p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сквозные цифровые технологии;</w:t>
            </w:r>
          </w:p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организации цифрового университета;</w:t>
            </w:r>
          </w:p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бухгалтерского учета и экономического анализа.</w:t>
            </w:r>
          </w:p>
        </w:tc>
      </w:tr>
      <w:tr w:rsidR="00E73541" w:rsidRPr="003F256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работать на портале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госулуг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личном кабинете налогоплательщика юридического лица;</w:t>
            </w:r>
          </w:p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информацию из различных источников цифровой среды для проведения экономических расчетов;</w:t>
            </w:r>
          </w:p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в реализованных сквозных технологиях;</w:t>
            </w:r>
          </w:p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работать на образовательном </w:t>
            </w:r>
            <w:proofErr w:type="gram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  МГТУ</w:t>
            </w:r>
            <w:proofErr w:type="gram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информацию на предмет легитимности и достоверности.</w:t>
            </w:r>
          </w:p>
        </w:tc>
      </w:tr>
      <w:tr w:rsidR="00E73541" w:rsidRPr="003F256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большими данными;</w:t>
            </w:r>
          </w:p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применения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-технологий;</w:t>
            </w:r>
          </w:p>
          <w:p w:rsidR="00E73541" w:rsidRPr="00EB4612" w:rsidRDefault="00EB4612" w:rsidP="00254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организации работы онлайн-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онлайн-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митапов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онлайн-конференций на разных платформах.</w:t>
            </w:r>
          </w:p>
        </w:tc>
      </w:tr>
    </w:tbl>
    <w:p w:rsidR="00E73541" w:rsidRPr="00EB4612" w:rsidRDefault="00EB4612">
      <w:pPr>
        <w:rPr>
          <w:sz w:val="0"/>
          <w:szCs w:val="0"/>
          <w:lang w:val="ru-RU"/>
        </w:rPr>
      </w:pPr>
      <w:r w:rsidRPr="00EB46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505"/>
        <w:gridCol w:w="399"/>
        <w:gridCol w:w="537"/>
        <w:gridCol w:w="629"/>
        <w:gridCol w:w="686"/>
        <w:gridCol w:w="531"/>
        <w:gridCol w:w="1546"/>
        <w:gridCol w:w="1640"/>
        <w:gridCol w:w="1246"/>
      </w:tblGrid>
      <w:tr w:rsidR="00E73541" w:rsidRPr="003F256D">
        <w:trPr>
          <w:trHeight w:hRule="exact" w:val="285"/>
        </w:trPr>
        <w:tc>
          <w:tcPr>
            <w:tcW w:w="710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15,1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92,9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735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3541" w:rsidRPr="00EB4612" w:rsidRDefault="00E735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3541" w:rsidRPr="00EB4612" w:rsidRDefault="00EB4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>
        <w:trPr>
          <w:trHeight w:hRule="exact" w:val="138"/>
        </w:trPr>
        <w:tc>
          <w:tcPr>
            <w:tcW w:w="710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7354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73541" w:rsidRDefault="00E735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73541" w:rsidRDefault="00E7354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</w:tr>
      <w:tr w:rsidR="00E73541" w:rsidRPr="003F256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экономика: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регулирование,</w:t>
            </w:r>
            <w:r w:rsidRPr="00EB4612">
              <w:rPr>
                <w:lang w:val="ru-RU"/>
              </w:rPr>
              <w:t xml:space="preserve">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тенеденции</w:t>
            </w:r>
            <w:proofErr w:type="spellEnd"/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экономика: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Презентация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тему «Цифровая экономика: понятие, значение в жизни общества, уровень развития в разных странах»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E73541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«Цифровая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Федерации»: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презентации с характеристикой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E73541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Тест-эссе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E73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</w:tr>
      <w:tr w:rsidR="00E7354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Digital-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</w:tr>
      <w:tr w:rsidR="00E7354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правительство: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уровень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Презентация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Работа на портале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Госулуг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выполнение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портале.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E7354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бизнеса: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сайт</w:t>
            </w:r>
            <w:r w:rsidRPr="00EB4612">
              <w:rPr>
                <w:lang w:val="ru-RU"/>
              </w:rPr>
              <w:t xml:space="preserve">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гослуг</w:t>
            </w:r>
            <w:proofErr w:type="spellEnd"/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личный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кабинет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налогоплательщика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на порталах. Выполнение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E7354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IoT-технологии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Презентация темы. Создание реестра приложений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IoT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технологиям. Формирования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алгоритмя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 в приложении. Бизнес-идея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IoT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портале.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группой,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бизнес-идеи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E73541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Сквозные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сквозных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портале.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E7354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методики оценки уровня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цировизации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университета. Оценка по методике МГТУ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им.Г.И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Носова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E7354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Описание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программых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продуктов и сервисов по цифровой бухгалтерии.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сервисах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портале.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E73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</w:tr>
      <w:tr w:rsidR="00E73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</w:tr>
      <w:tr w:rsidR="00E73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 w:rsidP="00A614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</w:p>
        </w:tc>
      </w:tr>
    </w:tbl>
    <w:p w:rsidR="00E73541" w:rsidRDefault="00EB46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735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73541">
        <w:trPr>
          <w:trHeight w:hRule="exact" w:val="138"/>
        </w:trPr>
        <w:tc>
          <w:tcPr>
            <w:tcW w:w="9357" w:type="dxa"/>
          </w:tcPr>
          <w:p w:rsidR="00E73541" w:rsidRDefault="00E73541"/>
        </w:tc>
      </w:tr>
      <w:tr w:rsidR="00E73541" w:rsidRPr="003F256D">
        <w:trPr>
          <w:trHeight w:hRule="exact" w:val="1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B4612">
              <w:rPr>
                <w:lang w:val="ru-RU"/>
              </w:rPr>
              <w:t xml:space="preserve"> 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EB4612">
              <w:rPr>
                <w:lang w:val="ru-RU"/>
              </w:rPr>
              <w:t xml:space="preserve"> 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экономика»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персональном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компьютере,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B4612">
              <w:rPr>
                <w:lang w:val="ru-RU"/>
              </w:rPr>
              <w:t xml:space="preserve"> 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-технологии»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EB4612">
              <w:rPr>
                <w:lang w:val="ru-RU"/>
              </w:rPr>
              <w:t xml:space="preserve"> 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штурм»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проблемно-развивающие;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EB4612">
              <w:rPr>
                <w:lang w:val="ru-RU"/>
              </w:rPr>
              <w:t xml:space="preserve">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кейсовые</w:t>
            </w:r>
            <w:proofErr w:type="spellEnd"/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реализуется: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отражающих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формирующих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EB4612">
              <w:rPr>
                <w:lang w:val="ru-RU"/>
              </w:rPr>
              <w:t xml:space="preserve"> 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мест–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понятийно-категориальному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аппарату,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отражающих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суть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логику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взаимосвязей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бизнес-процесса.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EB4612">
              <w:rPr>
                <w:lang w:val="ru-RU"/>
              </w:rPr>
              <w:t xml:space="preserve"> </w:t>
            </w:r>
            <w:proofErr w:type="spellStart"/>
            <w:proofErr w:type="gram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мыш-ления</w:t>
            </w:r>
            <w:proofErr w:type="spellEnd"/>
            <w:proofErr w:type="gram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размышлений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исследуемой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(изучаемой)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-порталах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кругозора;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EB4612">
              <w:rPr>
                <w:lang w:val="ru-RU"/>
              </w:rPr>
              <w:t xml:space="preserve">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кейсовых</w:t>
            </w:r>
            <w:proofErr w:type="spellEnd"/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EB4612">
              <w:rPr>
                <w:lang w:val="ru-RU"/>
              </w:rPr>
              <w:t xml:space="preserve"> 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EB4612">
              <w:rPr>
                <w:lang w:val="ru-RU"/>
              </w:rPr>
              <w:t xml:space="preserve"> </w:t>
            </w:r>
            <w:proofErr w:type="spell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госулуг</w:t>
            </w:r>
            <w:proofErr w:type="spell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налогоплательщиков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>
        <w:trPr>
          <w:trHeight w:hRule="exact" w:val="277"/>
        </w:trPr>
        <w:tc>
          <w:tcPr>
            <w:tcW w:w="9357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RPr="003F25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E73541" w:rsidRDefault="00EB46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2718"/>
        <w:gridCol w:w="3728"/>
        <w:gridCol w:w="2623"/>
        <w:gridCol w:w="80"/>
      </w:tblGrid>
      <w:tr w:rsidR="00E73541" w:rsidRPr="003F256D" w:rsidTr="007B524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Tr="007B524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73541" w:rsidTr="007B5249">
        <w:trPr>
          <w:trHeight w:hRule="exact" w:val="138"/>
        </w:trPr>
        <w:tc>
          <w:tcPr>
            <w:tcW w:w="295" w:type="dxa"/>
          </w:tcPr>
          <w:p w:rsidR="00E73541" w:rsidRDefault="00E73541"/>
        </w:tc>
        <w:tc>
          <w:tcPr>
            <w:tcW w:w="2446" w:type="dxa"/>
          </w:tcPr>
          <w:p w:rsidR="00E73541" w:rsidRDefault="00E73541"/>
        </w:tc>
        <w:tc>
          <w:tcPr>
            <w:tcW w:w="3737" w:type="dxa"/>
          </w:tcPr>
          <w:p w:rsidR="00E73541" w:rsidRDefault="00E73541"/>
        </w:tc>
        <w:tc>
          <w:tcPr>
            <w:tcW w:w="2841" w:type="dxa"/>
          </w:tcPr>
          <w:p w:rsidR="00E73541" w:rsidRDefault="00E73541"/>
        </w:tc>
        <w:tc>
          <w:tcPr>
            <w:tcW w:w="105" w:type="dxa"/>
          </w:tcPr>
          <w:p w:rsidR="00E73541" w:rsidRDefault="00E73541"/>
        </w:tc>
      </w:tr>
      <w:tr w:rsidR="00E73541" w:rsidRPr="003F256D" w:rsidTr="007B524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Tr="007B524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73541" w:rsidRPr="003F256D" w:rsidTr="007B5249">
        <w:trPr>
          <w:trHeight w:hRule="exact" w:val="27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541A9" w:rsidRPr="002541A9" w:rsidRDefault="002541A9" w:rsidP="002541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Горелов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Н.А.,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общества: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экономика: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вузов/</w:t>
            </w:r>
            <w:proofErr w:type="spellStart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Н.А.Горелов</w:t>
            </w:r>
            <w:proofErr w:type="spellEnd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О.Н.Кораблева</w:t>
            </w:r>
            <w:proofErr w:type="spellEnd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-241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978-5-534-10039-6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Гриф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УМО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" w:anchor="page/1" w:history="1"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viewer</w:t>
              </w:r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razvitie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informacionnogo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obschestva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cifrovaya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ekonomika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-454668#</w:t>
              </w:r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page</w:t>
              </w:r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/1</w:t>
              </w:r>
            </w:hyperlink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</w:p>
          <w:p w:rsidR="00E73541" w:rsidRPr="00EB4612" w:rsidRDefault="002541A9" w:rsidP="00254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1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2 Сергеев, Л.</w:t>
            </w:r>
            <w:r w:rsidRPr="00F962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F962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Цифровая экономика: учебник для вузов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Л.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Сергеев, А.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Юданова; под редакцией Л.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Сергеева.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Москва: Издательство </w:t>
            </w:r>
            <w:proofErr w:type="spellStart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- 332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(Высшее образование).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978-5-534-13619-7. - Текст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электронный // ЭБС </w:t>
            </w:r>
            <w:proofErr w:type="spellStart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-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anchor="page/2" w:history="1"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viewer</w:t>
              </w:r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cifrovaya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ekonomika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-466115#</w:t>
              </w:r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page</w:t>
              </w:r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/2</w:t>
              </w:r>
            </w:hyperlink>
            <w:r w:rsidRPr="0025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01.09.2020)</w:t>
            </w:r>
            <w:r w:rsidR="00EB4612"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 w:rsidTr="007B5249">
        <w:trPr>
          <w:trHeight w:hRule="exact" w:val="138"/>
        </w:trPr>
        <w:tc>
          <w:tcPr>
            <w:tcW w:w="295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2446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3737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2841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105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Tr="007B524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73541" w:rsidRPr="003F256D" w:rsidTr="002541A9">
        <w:trPr>
          <w:trHeight w:hRule="exact" w:val="394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541A9" w:rsidRPr="002541A9" w:rsidRDefault="002541A9" w:rsidP="002541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 Основы цифровой экономики: учебник и практикум для вузов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М.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Конягина</w:t>
            </w:r>
            <w:proofErr w:type="spellEnd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[и др.]; ответственный редактор М.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Конягина</w:t>
            </w:r>
            <w:proofErr w:type="spellEnd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Москва: Издательство </w:t>
            </w:r>
            <w:proofErr w:type="spellStart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- 235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(Высшее образование).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978-5-534-13476-6. - Текст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электронный // ЭБС </w:t>
            </w:r>
            <w:proofErr w:type="spellStart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-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anchor="page/2" w:history="1"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viewer</w:t>
              </w:r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osnovy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cifrovoy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ekonomiki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-459173#</w:t>
              </w:r>
              <w:r w:rsidRPr="00F962FB">
                <w:rPr>
                  <w:rStyle w:val="a9"/>
                  <w:rFonts w:ascii="Times New Roman" w:hAnsi="Times New Roman"/>
                  <w:sz w:val="24"/>
                  <w:szCs w:val="24"/>
                </w:rPr>
                <w:t>page</w:t>
              </w:r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/2</w:t>
              </w:r>
            </w:hyperlink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01.09.2020).</w:t>
            </w:r>
          </w:p>
          <w:p w:rsidR="002541A9" w:rsidRPr="002541A9" w:rsidRDefault="002541A9" w:rsidP="002541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541A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 xml:space="preserve">2. </w:t>
            </w:r>
            <w:proofErr w:type="spellStart"/>
            <w:r w:rsidRPr="002541A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Сологубова</w:t>
            </w:r>
            <w:proofErr w:type="spellEnd"/>
            <w:r w:rsidRPr="002541A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, Г.</w:t>
            </w:r>
            <w:r w:rsidRPr="00AA5D1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С.</w:t>
            </w:r>
            <w:r w:rsidRPr="00AA5D1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Составляющие цифровой трансформации: монография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Г.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Сологубова</w:t>
            </w:r>
            <w:proofErr w:type="spellEnd"/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Москва: Издательство </w:t>
            </w:r>
            <w:proofErr w:type="spellStart"/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, 2020.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- 147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(Актуальные монографии).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="00A6142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978-5-534-11335-8. - Текст</w:t>
            </w:r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: электронный // ЭБС </w:t>
            </w:r>
            <w:proofErr w:type="spellStart"/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[сайт]. - 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0" w:history="1">
              <w:r w:rsidRPr="00B942E1">
                <w:rPr>
                  <w:rStyle w:val="a9"/>
                  <w:rFonts w:ascii="Times New Roman" w:hAnsi="Times New Roman"/>
                </w:rPr>
                <w:t>https</w:t>
              </w:r>
              <w:r w:rsidRPr="002541A9">
                <w:rPr>
                  <w:rStyle w:val="a9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B942E1">
                <w:rPr>
                  <w:rStyle w:val="a9"/>
                  <w:rFonts w:ascii="Times New Roman" w:hAnsi="Times New Roman"/>
                </w:rPr>
                <w:t>urait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942E1">
                <w:rPr>
                  <w:rStyle w:val="a9"/>
                  <w:rFonts w:ascii="Times New Roman" w:hAnsi="Times New Roman"/>
                </w:rPr>
                <w:t>ru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lang w:val="ru-RU"/>
                </w:rPr>
                <w:t>/</w:t>
              </w:r>
              <w:r w:rsidRPr="00B942E1">
                <w:rPr>
                  <w:rStyle w:val="a9"/>
                  <w:rFonts w:ascii="Times New Roman" w:hAnsi="Times New Roman"/>
                </w:rPr>
                <w:t>viewer</w:t>
              </w:r>
              <w:r w:rsidRPr="002541A9">
                <w:rPr>
                  <w:rStyle w:val="a9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B942E1">
                <w:rPr>
                  <w:rStyle w:val="a9"/>
                  <w:rFonts w:ascii="Times New Roman" w:hAnsi="Times New Roman"/>
                </w:rPr>
                <w:t>sostavlyayuschie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lang w:val="ru-RU"/>
                </w:rPr>
                <w:t>-</w:t>
              </w:r>
              <w:proofErr w:type="spellStart"/>
              <w:r w:rsidRPr="00B942E1">
                <w:rPr>
                  <w:rStyle w:val="a9"/>
                  <w:rFonts w:ascii="Times New Roman" w:hAnsi="Times New Roman"/>
                </w:rPr>
                <w:t>cifrovoy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lang w:val="ru-RU"/>
                </w:rPr>
                <w:t>-</w:t>
              </w:r>
              <w:proofErr w:type="spellStart"/>
              <w:r w:rsidRPr="00B942E1">
                <w:rPr>
                  <w:rStyle w:val="a9"/>
                  <w:rFonts w:ascii="Times New Roman" w:hAnsi="Times New Roman"/>
                </w:rPr>
                <w:t>transformacii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lang w:val="ru-RU"/>
                </w:rPr>
                <w:t>-456069</w:t>
              </w:r>
            </w:hyperlink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541A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(дата обращения: 01.09.2020).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E73541" w:rsidRPr="00EB4612" w:rsidRDefault="002541A9" w:rsidP="00254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 Старков А.Н. Цифровая экономика / А.Н. Ст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арков, Е.В. Сторожева. - Москва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Флинта, 2017. - 82 с. - </w:t>
            </w:r>
            <w:r w:rsidRPr="00AA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978-5-9765-3697-5. - </w:t>
            </w:r>
            <w:r w:rsidRPr="00AA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1" w:history="1">
              <w:r w:rsidRPr="00B942E1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B942E1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ibooks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B942E1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B942E1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bookshelf</w:t>
              </w:r>
              <w:r w:rsidRPr="002541A9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/358776/</w:t>
              </w:r>
              <w:r w:rsidRPr="00B942E1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reading</w:t>
              </w:r>
            </w:hyperlink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01.09.2020). - Текст: электронный</w:t>
            </w:r>
            <w:r w:rsidRPr="002541A9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.</w:t>
            </w:r>
            <w:r w:rsidR="00EB4612"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 w:rsidTr="007B5249">
        <w:trPr>
          <w:trHeight w:hRule="exact" w:val="139"/>
        </w:trPr>
        <w:tc>
          <w:tcPr>
            <w:tcW w:w="295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2446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3737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2841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105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Tr="007B524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73541" w:rsidRPr="003F256D" w:rsidTr="00FA4511">
        <w:trPr>
          <w:trHeight w:hRule="exact" w:val="39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2541A9" w:rsidP="00A614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указания представлены в Приложении 3</w:t>
            </w:r>
            <w:r w:rsidR="00A6142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73541" w:rsidRPr="003F256D" w:rsidTr="00FA4511">
        <w:trPr>
          <w:trHeight w:hRule="exact" w:val="68"/>
        </w:trPr>
        <w:tc>
          <w:tcPr>
            <w:tcW w:w="295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2446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3737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2841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105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RPr="003F256D" w:rsidTr="007B524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 w:rsidTr="007B524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 w:rsidTr="00FA4511">
        <w:trPr>
          <w:trHeight w:hRule="exact" w:val="68"/>
        </w:trPr>
        <w:tc>
          <w:tcPr>
            <w:tcW w:w="295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2446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3737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2841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105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  <w:tr w:rsidR="00E73541" w:rsidTr="00A6142D">
        <w:trPr>
          <w:trHeight w:hRule="exact" w:val="48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3541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73541" w:rsidTr="007B5249">
        <w:trPr>
          <w:trHeight w:hRule="exact" w:val="555"/>
        </w:trPr>
        <w:tc>
          <w:tcPr>
            <w:tcW w:w="295" w:type="dxa"/>
          </w:tcPr>
          <w:p w:rsidR="00E73541" w:rsidRDefault="00E73541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5" w:type="dxa"/>
          </w:tcPr>
          <w:p w:rsidR="00E73541" w:rsidRDefault="00E73541"/>
        </w:tc>
      </w:tr>
      <w:tr w:rsidR="00E73541" w:rsidTr="007B5249">
        <w:trPr>
          <w:trHeight w:hRule="exact" w:val="818"/>
        </w:trPr>
        <w:tc>
          <w:tcPr>
            <w:tcW w:w="295" w:type="dxa"/>
          </w:tcPr>
          <w:p w:rsidR="00E73541" w:rsidRDefault="00E73541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5" w:type="dxa"/>
          </w:tcPr>
          <w:p w:rsidR="00E73541" w:rsidRDefault="00E73541"/>
        </w:tc>
      </w:tr>
      <w:tr w:rsidR="00E73541" w:rsidTr="007B5249">
        <w:trPr>
          <w:trHeight w:hRule="exact" w:val="826"/>
        </w:trPr>
        <w:tc>
          <w:tcPr>
            <w:tcW w:w="295" w:type="dxa"/>
          </w:tcPr>
          <w:p w:rsidR="00E73541" w:rsidRDefault="00E73541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05" w:type="dxa"/>
          </w:tcPr>
          <w:p w:rsidR="00E73541" w:rsidRDefault="00E73541"/>
        </w:tc>
      </w:tr>
      <w:tr w:rsidR="00E73541" w:rsidTr="007B5249">
        <w:trPr>
          <w:trHeight w:hRule="exact" w:val="555"/>
        </w:trPr>
        <w:tc>
          <w:tcPr>
            <w:tcW w:w="295" w:type="dxa"/>
          </w:tcPr>
          <w:p w:rsidR="00E73541" w:rsidRDefault="00E73541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5" w:type="dxa"/>
          </w:tcPr>
          <w:p w:rsidR="00E73541" w:rsidRDefault="00E73541"/>
        </w:tc>
      </w:tr>
      <w:tr w:rsidR="00E73541" w:rsidTr="007B5249">
        <w:trPr>
          <w:trHeight w:hRule="exact" w:val="285"/>
        </w:trPr>
        <w:tc>
          <w:tcPr>
            <w:tcW w:w="295" w:type="dxa"/>
          </w:tcPr>
          <w:p w:rsidR="00E73541" w:rsidRDefault="00E73541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5" w:type="dxa"/>
          </w:tcPr>
          <w:p w:rsidR="00E73541" w:rsidRDefault="00E73541"/>
        </w:tc>
      </w:tr>
      <w:tr w:rsidR="00E73541" w:rsidTr="007B5249">
        <w:trPr>
          <w:trHeight w:hRule="exact" w:val="826"/>
        </w:trPr>
        <w:tc>
          <w:tcPr>
            <w:tcW w:w="295" w:type="dxa"/>
          </w:tcPr>
          <w:p w:rsidR="00E73541" w:rsidRDefault="00E73541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1С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в.8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</w:t>
            </w:r>
            <w:r w:rsidR="00FA4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классов)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10\05-КП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14.09.2005</w:t>
            </w:r>
            <w: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5" w:type="dxa"/>
          </w:tcPr>
          <w:p w:rsidR="00E73541" w:rsidRDefault="00E73541"/>
        </w:tc>
      </w:tr>
      <w:tr w:rsidR="007B5249" w:rsidTr="007B5249">
        <w:trPr>
          <w:trHeight w:hRule="exact" w:val="826"/>
        </w:trPr>
        <w:tc>
          <w:tcPr>
            <w:tcW w:w="295" w:type="dxa"/>
          </w:tcPr>
          <w:p w:rsidR="007B5249" w:rsidRDefault="007B5249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5249" w:rsidRPr="00334FC9" w:rsidRDefault="007B5249" w:rsidP="00D3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5249" w:rsidRPr="00334FC9" w:rsidRDefault="007B5249" w:rsidP="00D3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33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249" w:rsidRPr="00334FC9" w:rsidRDefault="007B5249" w:rsidP="00D3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05" w:type="dxa"/>
          </w:tcPr>
          <w:p w:rsidR="007B5249" w:rsidRDefault="007B5249"/>
        </w:tc>
      </w:tr>
      <w:tr w:rsidR="007B5249" w:rsidTr="007B5249">
        <w:trPr>
          <w:trHeight w:hRule="exact" w:val="826"/>
        </w:trPr>
        <w:tc>
          <w:tcPr>
            <w:tcW w:w="295" w:type="dxa"/>
          </w:tcPr>
          <w:p w:rsidR="007B5249" w:rsidRDefault="007B5249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5249" w:rsidRDefault="007B52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5249" w:rsidRDefault="007B52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5249" w:rsidRDefault="007B52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5" w:type="dxa"/>
          </w:tcPr>
          <w:p w:rsidR="007B5249" w:rsidRDefault="007B5249"/>
        </w:tc>
      </w:tr>
    </w:tbl>
    <w:p w:rsidR="00E73541" w:rsidRDefault="00E7354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61"/>
        <w:gridCol w:w="3321"/>
        <w:gridCol w:w="136"/>
      </w:tblGrid>
      <w:tr w:rsidR="00E73541" w:rsidRPr="003F256D" w:rsidTr="00A6142D">
        <w:trPr>
          <w:trHeight w:hRule="exact" w:val="438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Tr="00A6142D">
        <w:trPr>
          <w:trHeight w:hRule="exact" w:val="270"/>
        </w:trPr>
        <w:tc>
          <w:tcPr>
            <w:tcW w:w="405" w:type="dxa"/>
          </w:tcPr>
          <w:p w:rsidR="00E73541" w:rsidRPr="00EB4612" w:rsidRDefault="00E73541">
            <w:pPr>
              <w:rPr>
                <w:lang w:val="ru-RU"/>
              </w:rPr>
            </w:pPr>
          </w:p>
        </w:tc>
        <w:tc>
          <w:tcPr>
            <w:tcW w:w="5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:rsidR="00E73541" w:rsidRDefault="00E73541"/>
        </w:tc>
      </w:tr>
      <w:tr w:rsidR="00E73541" w:rsidTr="00A6142D">
        <w:trPr>
          <w:trHeight w:hRule="exact" w:val="14"/>
        </w:trPr>
        <w:tc>
          <w:tcPr>
            <w:tcW w:w="405" w:type="dxa"/>
          </w:tcPr>
          <w:p w:rsidR="00E73541" w:rsidRDefault="00E73541"/>
        </w:tc>
        <w:tc>
          <w:tcPr>
            <w:tcW w:w="5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B461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B461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B461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B461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3F25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2541A9" w:rsidRPr="006F20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54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4612">
              <w:t xml:space="preserve"> </w:t>
            </w:r>
          </w:p>
        </w:tc>
        <w:tc>
          <w:tcPr>
            <w:tcW w:w="136" w:type="dxa"/>
          </w:tcPr>
          <w:p w:rsidR="00E73541" w:rsidRDefault="00E73541"/>
        </w:tc>
      </w:tr>
      <w:tr w:rsidR="00E73541" w:rsidTr="00A6142D">
        <w:trPr>
          <w:trHeight w:hRule="exact" w:val="540"/>
        </w:trPr>
        <w:tc>
          <w:tcPr>
            <w:tcW w:w="405" w:type="dxa"/>
          </w:tcPr>
          <w:p w:rsidR="00E73541" w:rsidRDefault="00E73541"/>
        </w:tc>
        <w:tc>
          <w:tcPr>
            <w:tcW w:w="5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73541"/>
        </w:tc>
        <w:tc>
          <w:tcPr>
            <w:tcW w:w="136" w:type="dxa"/>
          </w:tcPr>
          <w:p w:rsidR="00E73541" w:rsidRDefault="00E73541"/>
        </w:tc>
      </w:tr>
      <w:tr w:rsidR="00E73541" w:rsidTr="00A6142D">
        <w:trPr>
          <w:trHeight w:hRule="exact" w:val="826"/>
        </w:trPr>
        <w:tc>
          <w:tcPr>
            <w:tcW w:w="405" w:type="dxa"/>
          </w:tcPr>
          <w:p w:rsidR="00E73541" w:rsidRDefault="00E73541"/>
        </w:tc>
        <w:tc>
          <w:tcPr>
            <w:tcW w:w="5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2541A9" w:rsidRPr="006F20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2541A9" w:rsidRPr="0025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6" w:type="dxa"/>
          </w:tcPr>
          <w:p w:rsidR="00E73541" w:rsidRDefault="00E73541"/>
        </w:tc>
      </w:tr>
      <w:tr w:rsidR="00E73541" w:rsidTr="00A6142D">
        <w:trPr>
          <w:trHeight w:hRule="exact" w:val="555"/>
        </w:trPr>
        <w:tc>
          <w:tcPr>
            <w:tcW w:w="405" w:type="dxa"/>
          </w:tcPr>
          <w:p w:rsidR="00E73541" w:rsidRDefault="00E73541"/>
        </w:tc>
        <w:tc>
          <w:tcPr>
            <w:tcW w:w="5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B461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B461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2541A9" w:rsidRPr="006F20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2541A9" w:rsidRPr="0025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6" w:type="dxa"/>
          </w:tcPr>
          <w:p w:rsidR="00E73541" w:rsidRDefault="00E73541"/>
        </w:tc>
      </w:tr>
      <w:tr w:rsidR="00E73541" w:rsidTr="00A6142D">
        <w:trPr>
          <w:trHeight w:hRule="exact" w:val="555"/>
        </w:trPr>
        <w:tc>
          <w:tcPr>
            <w:tcW w:w="405" w:type="dxa"/>
          </w:tcPr>
          <w:p w:rsidR="00E73541" w:rsidRDefault="00E73541"/>
        </w:tc>
        <w:tc>
          <w:tcPr>
            <w:tcW w:w="5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2541A9" w:rsidRPr="006F20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2541A9" w:rsidRPr="0025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6" w:type="dxa"/>
          </w:tcPr>
          <w:p w:rsidR="00E73541" w:rsidRDefault="00E73541"/>
        </w:tc>
      </w:tr>
      <w:tr w:rsidR="00E73541" w:rsidTr="00A6142D">
        <w:trPr>
          <w:trHeight w:hRule="exact" w:val="826"/>
        </w:trPr>
        <w:tc>
          <w:tcPr>
            <w:tcW w:w="405" w:type="dxa"/>
          </w:tcPr>
          <w:p w:rsidR="00E73541" w:rsidRDefault="00E73541"/>
        </w:tc>
        <w:tc>
          <w:tcPr>
            <w:tcW w:w="5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Pr="00EB4612" w:rsidRDefault="00EB4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B461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541" w:rsidRDefault="00EB46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2541A9" w:rsidRPr="006F20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2541A9" w:rsidRPr="0025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6" w:type="dxa"/>
          </w:tcPr>
          <w:p w:rsidR="00E73541" w:rsidRDefault="00E73541"/>
        </w:tc>
      </w:tr>
      <w:tr w:rsidR="00E73541" w:rsidRPr="003F256D" w:rsidTr="00A6142D">
        <w:trPr>
          <w:trHeight w:hRule="exact" w:val="643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142D" w:rsidRPr="003F256D" w:rsidRDefault="00A6142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 w:rsidTr="00A6142D">
        <w:trPr>
          <w:trHeight w:hRule="exact" w:val="270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4612">
              <w:rPr>
                <w:lang w:val="ru-RU"/>
              </w:rPr>
              <w:t xml:space="preserve">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 w:rsidTr="00A6142D">
        <w:trPr>
          <w:trHeight w:hRule="exact" w:val="14"/>
        </w:trPr>
        <w:tc>
          <w:tcPr>
            <w:tcW w:w="942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7B52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="00EB4612" w:rsidRPr="00EB4612">
              <w:rPr>
                <w:lang w:val="ru-RU"/>
              </w:rPr>
              <w:t xml:space="preserve"> </w:t>
            </w:r>
          </w:p>
          <w:p w:rsidR="00E73541" w:rsidRPr="00EB4612" w:rsidRDefault="007B52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EB4612" w:rsidRPr="00EB4612">
              <w:rPr>
                <w:lang w:val="ru-RU"/>
              </w:rPr>
              <w:t xml:space="preserve"> </w:t>
            </w:r>
            <w:r w:rsidR="00EB4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EB4612" w:rsidRPr="00EB4612">
              <w:rPr>
                <w:lang w:val="ru-RU"/>
              </w:rPr>
              <w:t xml:space="preserve"> </w:t>
            </w:r>
            <w:r w:rsidR="00EB4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B4612" w:rsidRPr="00EB4612">
              <w:rPr>
                <w:lang w:val="ru-RU"/>
              </w:rPr>
              <w:t xml:space="preserve"> </w:t>
            </w:r>
            <w:r w:rsidR="00A61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ходом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="00EB4612" w:rsidRPr="00EB4612">
              <w:rPr>
                <w:lang w:val="ru-RU"/>
              </w:rPr>
              <w:t xml:space="preserve"> </w:t>
            </w:r>
          </w:p>
          <w:p w:rsidR="00E73541" w:rsidRPr="00EB4612" w:rsidRDefault="007B52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="00EB4612" w:rsidRPr="00EB4612">
              <w:rPr>
                <w:lang w:val="ru-RU"/>
              </w:rPr>
              <w:t xml:space="preserve"> </w:t>
            </w:r>
            <w:r w:rsidR="00EB4612"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="00EB4612" w:rsidRPr="00EB4612">
              <w:rPr>
                <w:lang w:val="ru-RU"/>
              </w:rPr>
              <w:t xml:space="preserve"> </w:t>
            </w:r>
          </w:p>
          <w:p w:rsidR="00E73541" w:rsidRPr="00EB4612" w:rsidRDefault="00EB46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4612">
              <w:rPr>
                <w:lang w:val="ru-RU"/>
              </w:rPr>
              <w:t xml:space="preserve"> </w:t>
            </w:r>
          </w:p>
        </w:tc>
      </w:tr>
      <w:tr w:rsidR="00E73541" w:rsidRPr="003F256D" w:rsidTr="00A6142D">
        <w:trPr>
          <w:trHeight w:hRule="exact" w:val="3515"/>
        </w:trPr>
        <w:tc>
          <w:tcPr>
            <w:tcW w:w="942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3541" w:rsidRPr="00EB4612" w:rsidRDefault="00E73541">
            <w:pPr>
              <w:rPr>
                <w:lang w:val="ru-RU"/>
              </w:rPr>
            </w:pPr>
          </w:p>
        </w:tc>
      </w:tr>
    </w:tbl>
    <w:p w:rsidR="00E73541" w:rsidRDefault="00E73541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A6142D" w:rsidRDefault="00A6142D" w:rsidP="00A6142D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kern w:val="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val="ru-RU"/>
        </w:rPr>
        <w:lastRenderedPageBreak/>
        <w:t>ПРИЛОЖЕНИЕ 1</w:t>
      </w:r>
    </w:p>
    <w:p w:rsidR="00A6142D" w:rsidRDefault="00A6142D" w:rsidP="00A6142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/>
        </w:rPr>
      </w:pPr>
    </w:p>
    <w:p w:rsidR="00A6142D" w:rsidRPr="00747B9F" w:rsidRDefault="00A6142D" w:rsidP="00A6142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/>
        </w:rPr>
      </w:pPr>
      <w:r w:rsidRPr="00747B9F">
        <w:rPr>
          <w:rFonts w:ascii="Times New Roman" w:eastAsia="Calibri" w:hAnsi="Times New Roman" w:cs="Times New Roman"/>
          <w:b/>
          <w:kern w:val="1"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EB4612" w:rsidRPr="00922234" w:rsidRDefault="00EB4612" w:rsidP="00EB461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B4612" w:rsidRPr="00922234" w:rsidRDefault="00EB4612" w:rsidP="00EB461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22234">
        <w:rPr>
          <w:rStyle w:val="FontStyle31"/>
          <w:rFonts w:ascii="Times New Roman" w:hAnsi="Times New Roman" w:cs="Times New Roman"/>
          <w:sz w:val="24"/>
          <w:szCs w:val="24"/>
        </w:rPr>
        <w:t>Аудиторная и внеаудиторная самостоятельная работа обучающихся на практических занятиях осуществляется посредством выполнения заданий, решения задач, выполнения упражнений и тестов, размещенных на образовательном портале вуза.</w:t>
      </w:r>
    </w:p>
    <w:p w:rsidR="00EB4612" w:rsidRPr="00922234" w:rsidRDefault="00EB4612" w:rsidP="00EB461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22234">
        <w:rPr>
          <w:rStyle w:val="FontStyle31"/>
          <w:rFonts w:ascii="Times New Roman" w:hAnsi="Times New Roman" w:cs="Times New Roman"/>
          <w:sz w:val="24"/>
          <w:szCs w:val="24"/>
        </w:rPr>
        <w:t>Выполнение заданий оценивается преподавателем на образовательном портале вуза. По итогам выполненных заданий, задач, упражнений и тестов присвоенные преподавателем баллы попадают в итоговую оценку по курсу, что дает основание для оценки работы и промежуточной аттестации.</w:t>
      </w:r>
    </w:p>
    <w:p w:rsidR="00EB4612" w:rsidRPr="00922234" w:rsidRDefault="00EB4612" w:rsidP="00FA4511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EB4612" w:rsidRPr="00922234" w:rsidRDefault="00EB4612" w:rsidP="006F4F4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2234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Задания для самостоятельной работы</w:t>
      </w:r>
    </w:p>
    <w:p w:rsidR="00EB4612" w:rsidRPr="00922234" w:rsidRDefault="00EB4612" w:rsidP="00EB46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2234">
        <w:rPr>
          <w:rFonts w:ascii="Times New Roman" w:hAnsi="Times New Roman" w:cs="Times New Roman"/>
          <w:sz w:val="24"/>
          <w:szCs w:val="24"/>
          <w:lang w:val="ru-RU"/>
        </w:rPr>
        <w:t>Практическое задание №1</w:t>
      </w:r>
    </w:p>
    <w:p w:rsidR="00EB4612" w:rsidRPr="00711491" w:rsidRDefault="00EB4612" w:rsidP="00EB4612">
      <w:pPr>
        <w:pStyle w:val="a8"/>
        <w:widowControl/>
        <w:numPr>
          <w:ilvl w:val="0"/>
          <w:numId w:val="1"/>
        </w:numPr>
        <w:autoSpaceDE/>
        <w:autoSpaceDN/>
        <w:adjustRightInd/>
        <w:ind w:left="0" w:firstLine="360"/>
      </w:pPr>
      <w:r w:rsidRPr="00711491">
        <w:t xml:space="preserve">Создайте презентацию в </w:t>
      </w:r>
      <w:r w:rsidRPr="00711491">
        <w:rPr>
          <w:lang w:val="en-US"/>
        </w:rPr>
        <w:t>PowerPoint</w:t>
      </w:r>
      <w:r w:rsidRPr="00711491">
        <w:t xml:space="preserve"> на тему «Цифровая экономика: понятие, значение в жизни общества, уровень развития в разных странах»</w:t>
      </w:r>
    </w:p>
    <w:p w:rsidR="00EB4612" w:rsidRPr="006F4F43" w:rsidRDefault="00EB4612" w:rsidP="00EB4612">
      <w:pPr>
        <w:pStyle w:val="a8"/>
        <w:widowControl/>
        <w:numPr>
          <w:ilvl w:val="0"/>
          <w:numId w:val="1"/>
        </w:numPr>
        <w:autoSpaceDE/>
        <w:autoSpaceDN/>
        <w:adjustRightInd/>
        <w:ind w:left="0" w:firstLine="360"/>
      </w:pPr>
      <w:r w:rsidRPr="00711491">
        <w:t>Охарактеризуйте Национальный проект «Цифровая экономика в Рос</w:t>
      </w:r>
      <w:r w:rsidR="006F4F43">
        <w:t>сийской Федерации», представьте</w:t>
      </w:r>
      <w:r w:rsidRPr="00711491">
        <w:t xml:space="preserve"> цели и задачи, структуру национального проекта (федеральные проекты), характеристику федеральных проектов. Представьте иллюстративный материал по федеральным проектам.</w:t>
      </w:r>
    </w:p>
    <w:p w:rsidR="006F4F43" w:rsidRDefault="006F4F43" w:rsidP="006F4F4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B4612" w:rsidRPr="006F4F43" w:rsidRDefault="00EB4612" w:rsidP="00EB46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4F43">
        <w:rPr>
          <w:rFonts w:ascii="Times New Roman" w:hAnsi="Times New Roman" w:cs="Times New Roman"/>
          <w:sz w:val="24"/>
          <w:szCs w:val="24"/>
          <w:lang w:val="ru-RU"/>
        </w:rPr>
        <w:t>Практическое задание №2</w:t>
      </w:r>
    </w:p>
    <w:p w:rsidR="00EB4612" w:rsidRPr="00711491" w:rsidRDefault="00EB4612" w:rsidP="00EB4612">
      <w:pPr>
        <w:pStyle w:val="a8"/>
        <w:widowControl/>
        <w:numPr>
          <w:ilvl w:val="0"/>
          <w:numId w:val="2"/>
        </w:numPr>
        <w:autoSpaceDE/>
        <w:autoSpaceDN/>
        <w:adjustRightInd/>
      </w:pPr>
      <w:r w:rsidRPr="00711491">
        <w:t xml:space="preserve">Создайте презентацию в </w:t>
      </w:r>
      <w:r w:rsidRPr="00711491">
        <w:rPr>
          <w:lang w:val="en-US"/>
        </w:rPr>
        <w:t>PowerPoint</w:t>
      </w:r>
      <w:r w:rsidRPr="00711491">
        <w:t xml:space="preserve"> на тему «Электронное правительство: понятие, уровень реализации в РФ»</w:t>
      </w:r>
    </w:p>
    <w:p w:rsidR="00EB4612" w:rsidRPr="00711491" w:rsidRDefault="00EB4612" w:rsidP="00EB4612">
      <w:pPr>
        <w:pStyle w:val="a8"/>
        <w:widowControl/>
        <w:numPr>
          <w:ilvl w:val="0"/>
          <w:numId w:val="2"/>
        </w:numPr>
        <w:autoSpaceDE/>
        <w:autoSpaceDN/>
        <w:adjustRightInd/>
        <w:ind w:left="0" w:firstLine="360"/>
      </w:pPr>
      <w:r w:rsidRPr="00711491">
        <w:t>Работа на портале «</w:t>
      </w:r>
      <w:proofErr w:type="spellStart"/>
      <w:r w:rsidRPr="00711491">
        <w:t>Госулуги</w:t>
      </w:r>
      <w:proofErr w:type="spellEnd"/>
      <w:r w:rsidRPr="00711491">
        <w:t>»</w:t>
      </w:r>
    </w:p>
    <w:p w:rsidR="00EB4612" w:rsidRPr="00711491" w:rsidRDefault="00EB4612" w:rsidP="00EB4612">
      <w:pPr>
        <w:pStyle w:val="a8"/>
        <w:ind w:left="0"/>
      </w:pPr>
      <w:r w:rsidRPr="00711491">
        <w:t>2.1.Заполните данные в личном кабинете на сайте «</w:t>
      </w:r>
      <w:proofErr w:type="spellStart"/>
      <w:r w:rsidRPr="00711491">
        <w:t>Госуслуги</w:t>
      </w:r>
      <w:proofErr w:type="spellEnd"/>
      <w:r w:rsidRPr="00711491">
        <w:t xml:space="preserve">» - персональные данные, документы. </w:t>
      </w:r>
    </w:p>
    <w:p w:rsidR="00EB4612" w:rsidRPr="00711491" w:rsidRDefault="00EB4612" w:rsidP="00EB4612">
      <w:pPr>
        <w:pStyle w:val="a8"/>
        <w:ind w:left="0"/>
      </w:pPr>
      <w:r w:rsidRPr="00711491">
        <w:t xml:space="preserve">2.2.Посмотрите извещение о состоянии лицевого счета в ПФР и опишите порядок работы с ним на портале. </w:t>
      </w:r>
    </w:p>
    <w:p w:rsidR="00EB4612" w:rsidRPr="00711491" w:rsidRDefault="00EB4612" w:rsidP="00EB4612">
      <w:pPr>
        <w:pStyle w:val="a8"/>
        <w:ind w:left="0"/>
      </w:pPr>
      <w:r w:rsidRPr="00711491">
        <w:t>2.3. Создайте реестр государственных услуг на портале</w:t>
      </w:r>
    </w:p>
    <w:p w:rsidR="00EB4612" w:rsidRPr="00711491" w:rsidRDefault="00EB4612" w:rsidP="00EB4612">
      <w:pPr>
        <w:pStyle w:val="a8"/>
        <w:ind w:left="0"/>
      </w:pPr>
      <w:r w:rsidRPr="00711491">
        <w:t>2.4. Опишите возможности экономии на гос. пошлинах при работе на портале</w:t>
      </w:r>
    </w:p>
    <w:p w:rsidR="00EB4612" w:rsidRPr="00711491" w:rsidRDefault="00EB4612" w:rsidP="00EB4612">
      <w:pPr>
        <w:pStyle w:val="a8"/>
        <w:ind w:left="360"/>
      </w:pPr>
      <w:r w:rsidRPr="00711491">
        <w:t>3. Работа в личном кабинете налогоплательщика</w:t>
      </w:r>
    </w:p>
    <w:p w:rsidR="00EB4612" w:rsidRPr="00711491" w:rsidRDefault="00EB4612" w:rsidP="00EB4612">
      <w:pPr>
        <w:pStyle w:val="a8"/>
        <w:ind w:left="0" w:firstLine="360"/>
      </w:pPr>
      <w:r w:rsidRPr="00711491">
        <w:t>3.1. Просмотрите информацию о Вашем имуществе и опишите порядок работы.</w:t>
      </w:r>
    </w:p>
    <w:p w:rsidR="00EB4612" w:rsidRPr="00711491" w:rsidRDefault="00EB4612" w:rsidP="00EB4612">
      <w:pPr>
        <w:pStyle w:val="a8"/>
        <w:ind w:left="0" w:firstLine="360"/>
      </w:pPr>
      <w:r w:rsidRPr="00711491">
        <w:t>3.2. Посмотрите информацию о налогах за 2018 год и опишите порядок работы.</w:t>
      </w:r>
    </w:p>
    <w:p w:rsidR="00EB4612" w:rsidRPr="00711491" w:rsidRDefault="00EB4612" w:rsidP="00EB4612">
      <w:pPr>
        <w:pStyle w:val="a8"/>
        <w:ind w:left="0" w:firstLine="360"/>
      </w:pPr>
      <w:r w:rsidRPr="00711491">
        <w:t>3.3. Опишите порядок подачи декларации 3-НДФЛ</w:t>
      </w:r>
    </w:p>
    <w:p w:rsidR="00EB4612" w:rsidRPr="00EB4612" w:rsidRDefault="00EB4612" w:rsidP="006F4F43">
      <w:pPr>
        <w:spacing w:after="0"/>
        <w:rPr>
          <w:b/>
          <w:i/>
          <w:lang w:val="ru-RU"/>
        </w:rPr>
      </w:pPr>
    </w:p>
    <w:p w:rsidR="00EB4612" w:rsidRPr="006F4F43" w:rsidRDefault="00EB4612" w:rsidP="00EB46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4F43">
        <w:rPr>
          <w:rFonts w:ascii="Times New Roman" w:hAnsi="Times New Roman" w:cs="Times New Roman"/>
          <w:sz w:val="24"/>
          <w:szCs w:val="24"/>
          <w:lang w:val="ru-RU"/>
        </w:rPr>
        <w:t>Практическое задание №3</w:t>
      </w:r>
    </w:p>
    <w:p w:rsidR="00EB4612" w:rsidRPr="00711491" w:rsidRDefault="00EB4612" w:rsidP="00EB4612">
      <w:pPr>
        <w:pStyle w:val="a8"/>
        <w:widowControl/>
        <w:numPr>
          <w:ilvl w:val="0"/>
          <w:numId w:val="3"/>
        </w:numPr>
        <w:autoSpaceDE/>
        <w:autoSpaceDN/>
        <w:adjustRightInd/>
      </w:pPr>
      <w:r w:rsidRPr="00711491">
        <w:t xml:space="preserve">Создайте презентацию в </w:t>
      </w:r>
      <w:r w:rsidRPr="00711491">
        <w:rPr>
          <w:lang w:val="en-US"/>
        </w:rPr>
        <w:t>PowerPoint</w:t>
      </w:r>
      <w:r w:rsidRPr="00711491">
        <w:t xml:space="preserve"> на тему «Современные </w:t>
      </w:r>
      <w:proofErr w:type="spellStart"/>
      <w:r w:rsidRPr="00711491">
        <w:rPr>
          <w:lang w:val="en-US"/>
        </w:rPr>
        <w:t>IoT</w:t>
      </w:r>
      <w:proofErr w:type="spellEnd"/>
      <w:r w:rsidRPr="00711491">
        <w:t xml:space="preserve">–технологии» </w:t>
      </w:r>
    </w:p>
    <w:p w:rsidR="00EB4612" w:rsidRPr="00711491" w:rsidRDefault="00EB4612" w:rsidP="00EB4612">
      <w:pPr>
        <w:pStyle w:val="a8"/>
        <w:widowControl/>
        <w:numPr>
          <w:ilvl w:val="0"/>
          <w:numId w:val="3"/>
        </w:numPr>
        <w:autoSpaceDE/>
        <w:autoSpaceDN/>
        <w:adjustRightInd/>
        <w:ind w:left="0" w:firstLine="360"/>
      </w:pPr>
      <w:r w:rsidRPr="00711491">
        <w:t xml:space="preserve">Сформируйте реестр приложений для мобильных устройств, которые обслуживают </w:t>
      </w:r>
      <w:proofErr w:type="spellStart"/>
      <w:r w:rsidRPr="00711491">
        <w:rPr>
          <w:lang w:val="en-US"/>
        </w:rPr>
        <w:t>IoT</w:t>
      </w:r>
      <w:proofErr w:type="spellEnd"/>
      <w:r w:rsidRPr="00711491">
        <w:t>-технологии</w:t>
      </w:r>
    </w:p>
    <w:p w:rsidR="00EB4612" w:rsidRPr="006F4F43" w:rsidRDefault="00EB4612" w:rsidP="006F4F43">
      <w:pPr>
        <w:pStyle w:val="a8"/>
        <w:ind w:left="360"/>
      </w:pPr>
      <w:r w:rsidRPr="00711491">
        <w:t>3. Опишите алгоритм работы в одном из приложений</w:t>
      </w:r>
    </w:p>
    <w:p w:rsidR="00EB4612" w:rsidRPr="00EB4612" w:rsidRDefault="00EB4612" w:rsidP="006F4F43">
      <w:pPr>
        <w:spacing w:after="0"/>
        <w:rPr>
          <w:b/>
          <w:i/>
          <w:lang w:val="ru-RU"/>
        </w:rPr>
      </w:pPr>
    </w:p>
    <w:p w:rsidR="00EB4612" w:rsidRPr="006F4F43" w:rsidRDefault="00EB4612" w:rsidP="00EB46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4F43">
        <w:rPr>
          <w:rFonts w:ascii="Times New Roman" w:hAnsi="Times New Roman" w:cs="Times New Roman"/>
          <w:sz w:val="24"/>
          <w:szCs w:val="24"/>
          <w:lang w:val="ru-RU"/>
        </w:rPr>
        <w:t>Практическое задание №4</w:t>
      </w:r>
    </w:p>
    <w:p w:rsidR="00EB4612" w:rsidRPr="006F4F43" w:rsidRDefault="00EB4612" w:rsidP="00EB46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4F43">
        <w:rPr>
          <w:rFonts w:ascii="Times New Roman" w:hAnsi="Times New Roman" w:cs="Times New Roman"/>
          <w:sz w:val="24"/>
          <w:szCs w:val="24"/>
          <w:lang w:val="ru-RU"/>
        </w:rPr>
        <w:t>Охарактеризуйте основные сквозные цифровые технологии:</w:t>
      </w:r>
    </w:p>
    <w:p w:rsidR="00EB4612" w:rsidRPr="00711491" w:rsidRDefault="00EB4612" w:rsidP="00EB4612">
      <w:pPr>
        <w:pStyle w:val="a8"/>
        <w:widowControl/>
        <w:numPr>
          <w:ilvl w:val="0"/>
          <w:numId w:val="4"/>
        </w:numPr>
        <w:autoSpaceDE/>
        <w:autoSpaceDN/>
        <w:adjustRightInd/>
      </w:pPr>
      <w:r w:rsidRPr="00711491">
        <w:t>большие данные;</w:t>
      </w:r>
    </w:p>
    <w:p w:rsidR="00EB4612" w:rsidRPr="00711491" w:rsidRDefault="00EB4612" w:rsidP="00EB4612">
      <w:pPr>
        <w:pStyle w:val="a8"/>
        <w:widowControl/>
        <w:numPr>
          <w:ilvl w:val="0"/>
          <w:numId w:val="4"/>
        </w:numPr>
        <w:autoSpaceDE/>
        <w:autoSpaceDN/>
        <w:adjustRightInd/>
      </w:pPr>
      <w:proofErr w:type="spellStart"/>
      <w:r w:rsidRPr="00711491">
        <w:t>нейротехнологии</w:t>
      </w:r>
      <w:proofErr w:type="spellEnd"/>
      <w:r w:rsidRPr="00711491">
        <w:t xml:space="preserve"> и искусственный интеллект;</w:t>
      </w:r>
    </w:p>
    <w:p w:rsidR="00EB4612" w:rsidRPr="00711491" w:rsidRDefault="00EB4612" w:rsidP="00EB4612">
      <w:pPr>
        <w:pStyle w:val="a8"/>
        <w:widowControl/>
        <w:numPr>
          <w:ilvl w:val="0"/>
          <w:numId w:val="4"/>
        </w:numPr>
        <w:autoSpaceDE/>
        <w:autoSpaceDN/>
        <w:adjustRightInd/>
      </w:pPr>
      <w:r w:rsidRPr="00711491">
        <w:t>системы распределенного реестра;</w:t>
      </w:r>
    </w:p>
    <w:p w:rsidR="00EB4612" w:rsidRPr="00711491" w:rsidRDefault="00EB4612" w:rsidP="00EB4612">
      <w:pPr>
        <w:pStyle w:val="a8"/>
        <w:widowControl/>
        <w:numPr>
          <w:ilvl w:val="0"/>
          <w:numId w:val="4"/>
        </w:numPr>
        <w:autoSpaceDE/>
        <w:autoSpaceDN/>
        <w:adjustRightInd/>
      </w:pPr>
      <w:r w:rsidRPr="00711491">
        <w:t>квантовые технологии;</w:t>
      </w:r>
    </w:p>
    <w:p w:rsidR="00EB4612" w:rsidRPr="00711491" w:rsidRDefault="00EB4612" w:rsidP="00EB4612">
      <w:pPr>
        <w:pStyle w:val="a8"/>
        <w:widowControl/>
        <w:numPr>
          <w:ilvl w:val="0"/>
          <w:numId w:val="4"/>
        </w:numPr>
        <w:autoSpaceDE/>
        <w:autoSpaceDN/>
        <w:adjustRightInd/>
      </w:pPr>
      <w:r w:rsidRPr="00711491">
        <w:lastRenderedPageBreak/>
        <w:t>новые производственные технологии;</w:t>
      </w:r>
    </w:p>
    <w:p w:rsidR="00EB4612" w:rsidRPr="00711491" w:rsidRDefault="00EB4612" w:rsidP="00EB4612">
      <w:pPr>
        <w:pStyle w:val="a8"/>
        <w:widowControl/>
        <w:numPr>
          <w:ilvl w:val="0"/>
          <w:numId w:val="4"/>
        </w:numPr>
        <w:autoSpaceDE/>
        <w:autoSpaceDN/>
        <w:adjustRightInd/>
      </w:pPr>
      <w:r w:rsidRPr="00711491">
        <w:t>промышленный интернет;</w:t>
      </w:r>
    </w:p>
    <w:p w:rsidR="00EB4612" w:rsidRPr="00711491" w:rsidRDefault="00EB4612" w:rsidP="00EB4612">
      <w:pPr>
        <w:pStyle w:val="a8"/>
        <w:widowControl/>
        <w:numPr>
          <w:ilvl w:val="0"/>
          <w:numId w:val="4"/>
        </w:numPr>
        <w:autoSpaceDE/>
        <w:autoSpaceDN/>
        <w:adjustRightInd/>
      </w:pPr>
      <w:r w:rsidRPr="00711491">
        <w:t xml:space="preserve">компоненты робототехники и </w:t>
      </w:r>
      <w:proofErr w:type="spellStart"/>
      <w:r w:rsidRPr="00711491">
        <w:t>сенсорика</w:t>
      </w:r>
      <w:proofErr w:type="spellEnd"/>
      <w:r w:rsidRPr="00711491">
        <w:t>;</w:t>
      </w:r>
    </w:p>
    <w:p w:rsidR="00EB4612" w:rsidRPr="00711491" w:rsidRDefault="00EB4612" w:rsidP="00EB4612">
      <w:pPr>
        <w:pStyle w:val="a8"/>
        <w:widowControl/>
        <w:numPr>
          <w:ilvl w:val="0"/>
          <w:numId w:val="4"/>
        </w:numPr>
        <w:autoSpaceDE/>
        <w:autoSpaceDN/>
        <w:adjustRightInd/>
      </w:pPr>
      <w:r w:rsidRPr="00711491">
        <w:t>технологии беспроводной связи;</w:t>
      </w:r>
    </w:p>
    <w:p w:rsidR="00EB4612" w:rsidRPr="00711491" w:rsidRDefault="00EB4612" w:rsidP="00EB4612">
      <w:pPr>
        <w:pStyle w:val="a8"/>
        <w:widowControl/>
        <w:numPr>
          <w:ilvl w:val="0"/>
          <w:numId w:val="4"/>
        </w:numPr>
        <w:autoSpaceDE/>
        <w:autoSpaceDN/>
        <w:adjustRightInd/>
      </w:pPr>
      <w:r w:rsidRPr="00711491">
        <w:t>технологии виртуальной и дополненной реальностей.</w:t>
      </w:r>
    </w:p>
    <w:p w:rsidR="00EB4612" w:rsidRPr="00EB4612" w:rsidRDefault="00EB4612" w:rsidP="00EB4612">
      <w:pPr>
        <w:rPr>
          <w:b/>
          <w:i/>
          <w:lang w:val="ru-RU"/>
        </w:rPr>
      </w:pPr>
    </w:p>
    <w:p w:rsidR="00EB4612" w:rsidRPr="006F4F43" w:rsidRDefault="00EB4612" w:rsidP="00EB46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4F43">
        <w:rPr>
          <w:rFonts w:ascii="Times New Roman" w:hAnsi="Times New Roman" w:cs="Times New Roman"/>
          <w:sz w:val="24"/>
          <w:szCs w:val="24"/>
          <w:lang w:val="ru-RU"/>
        </w:rPr>
        <w:t>Практическое задание №5</w:t>
      </w:r>
    </w:p>
    <w:p w:rsidR="00EB4612" w:rsidRPr="006F4F43" w:rsidRDefault="00EB4612" w:rsidP="00EB46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4F43">
        <w:rPr>
          <w:rFonts w:ascii="Times New Roman" w:hAnsi="Times New Roman" w:cs="Times New Roman"/>
          <w:sz w:val="24"/>
          <w:szCs w:val="24"/>
          <w:lang w:val="ru-RU"/>
        </w:rPr>
        <w:t>Оцените МГТУ по 100-бальной шкале на предмет развития «Цифрового университета». Выберите критерии и обоснуйте Ваши оценки.</w:t>
      </w:r>
    </w:p>
    <w:p w:rsidR="00EB4612" w:rsidRPr="006F4F43" w:rsidRDefault="00EB4612" w:rsidP="00EB46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4F43">
        <w:rPr>
          <w:rFonts w:ascii="Times New Roman" w:hAnsi="Times New Roman" w:cs="Times New Roman"/>
          <w:sz w:val="24"/>
          <w:szCs w:val="24"/>
          <w:lang w:val="ru-RU"/>
        </w:rPr>
        <w:t>Практическое задание №6</w:t>
      </w:r>
    </w:p>
    <w:p w:rsidR="00EB4612" w:rsidRPr="006F4F43" w:rsidRDefault="00EB4612" w:rsidP="00EB46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4F43">
        <w:rPr>
          <w:rFonts w:ascii="Times New Roman" w:hAnsi="Times New Roman" w:cs="Times New Roman"/>
          <w:sz w:val="24"/>
          <w:szCs w:val="24"/>
          <w:lang w:val="ru-RU"/>
        </w:rPr>
        <w:t>Напишите эссе «</w:t>
      </w:r>
      <w:proofErr w:type="spellStart"/>
      <w:r w:rsidRPr="006F4F43">
        <w:rPr>
          <w:rFonts w:ascii="Times New Roman"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6F4F43">
        <w:rPr>
          <w:rFonts w:ascii="Times New Roman" w:hAnsi="Times New Roman" w:cs="Times New Roman"/>
          <w:sz w:val="24"/>
          <w:szCs w:val="24"/>
          <w:lang w:val="ru-RU"/>
        </w:rPr>
        <w:t xml:space="preserve"> бухгалтерского учета». </w:t>
      </w:r>
    </w:p>
    <w:p w:rsidR="00EB4612" w:rsidRPr="006F4F43" w:rsidRDefault="00EB4612" w:rsidP="00EB46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4F43">
        <w:rPr>
          <w:rFonts w:ascii="Times New Roman" w:hAnsi="Times New Roman" w:cs="Times New Roman"/>
          <w:sz w:val="24"/>
          <w:szCs w:val="24"/>
          <w:lang w:val="ru-RU"/>
        </w:rPr>
        <w:t xml:space="preserve">В чем Вы ее видите? Какие программные продукты и сервисы можно использовать в России? Каковы перспективы развития бухгалтерского учета за счет </w:t>
      </w:r>
      <w:proofErr w:type="spellStart"/>
      <w:r w:rsidRPr="006F4F43">
        <w:rPr>
          <w:rFonts w:ascii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6F4F43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EB4612" w:rsidRPr="006F4F43" w:rsidRDefault="00EB4612" w:rsidP="006F4F43">
      <w:pPr>
        <w:jc w:val="center"/>
        <w:rPr>
          <w:rFonts w:ascii="Times New Roman" w:hAnsi="Times New Roman" w:cs="Times New Roman"/>
          <w:b/>
          <w:i/>
          <w:sz w:val="24"/>
          <w:lang w:val="ru-RU"/>
        </w:rPr>
      </w:pPr>
      <w:r w:rsidRPr="006F4F43">
        <w:rPr>
          <w:rFonts w:ascii="Times New Roman" w:hAnsi="Times New Roman" w:cs="Times New Roman"/>
          <w:b/>
          <w:i/>
          <w:sz w:val="24"/>
          <w:lang w:val="ru-RU"/>
        </w:rPr>
        <w:t>Тестовые задания для самостоятельной работы</w:t>
      </w:r>
    </w:p>
    <w:p w:rsidR="00EB4612" w:rsidRDefault="00EB4612" w:rsidP="00EB4612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5152E0">
        <w:rPr>
          <w:rFonts w:ascii="Times New Roman" w:hAnsi="Times New Roman"/>
          <w:sz w:val="24"/>
          <w:szCs w:val="24"/>
        </w:rPr>
        <w:t xml:space="preserve">Вопрос 1 </w:t>
      </w:r>
    </w:p>
    <w:p w:rsidR="00EB4612" w:rsidRPr="005152E0" w:rsidRDefault="00EB4612" w:rsidP="00EB4612">
      <w:pPr>
        <w:pStyle w:val="a6"/>
        <w:rPr>
          <w:rFonts w:ascii="Times New Roman" w:hAnsi="Times New Roman"/>
          <w:sz w:val="24"/>
          <w:szCs w:val="24"/>
        </w:rPr>
      </w:pPr>
      <w:r w:rsidRPr="005152E0">
        <w:rPr>
          <w:rFonts w:ascii="Times New Roman" w:hAnsi="Times New Roman"/>
          <w:sz w:val="24"/>
          <w:szCs w:val="24"/>
        </w:rPr>
        <w:t>Цель проекта Цифровая экономика</w:t>
      </w:r>
    </w:p>
    <w:p w:rsidR="00EB4612" w:rsidRPr="005152E0" w:rsidRDefault="00EB4612" w:rsidP="00EB4612">
      <w:pPr>
        <w:pStyle w:val="a6"/>
        <w:rPr>
          <w:rFonts w:ascii="Times New Roman" w:hAnsi="Times New Roman"/>
          <w:sz w:val="24"/>
          <w:szCs w:val="24"/>
        </w:rPr>
      </w:pPr>
      <w:r w:rsidRPr="005152E0">
        <w:rPr>
          <w:rFonts w:ascii="Times New Roman" w:hAnsi="Times New Roman"/>
          <w:sz w:val="24"/>
          <w:szCs w:val="24"/>
        </w:rPr>
        <w:t>A) 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</w:t>
      </w:r>
    </w:p>
    <w:p w:rsidR="00EB4612" w:rsidRPr="005152E0" w:rsidRDefault="00EB4612" w:rsidP="00EB4612">
      <w:pPr>
        <w:pStyle w:val="a6"/>
        <w:rPr>
          <w:rFonts w:ascii="Times New Roman" w:hAnsi="Times New Roman"/>
          <w:sz w:val="24"/>
          <w:szCs w:val="24"/>
        </w:rPr>
      </w:pPr>
      <w:r w:rsidRPr="005152E0">
        <w:rPr>
          <w:rFonts w:ascii="Times New Roman" w:hAnsi="Times New Roman"/>
          <w:sz w:val="24"/>
          <w:szCs w:val="24"/>
        </w:rPr>
        <w:t>B) Увеличение внутренних затрат на развитие цифровой экономики за счет всех источников (по доле в валовом внутреннем продукте страны) не менее чем в два раза по сравнению с 2018 годом</w:t>
      </w:r>
    </w:p>
    <w:p w:rsidR="00EB4612" w:rsidRPr="005152E0" w:rsidRDefault="00EB4612" w:rsidP="00EB4612">
      <w:pPr>
        <w:pStyle w:val="a6"/>
        <w:rPr>
          <w:rFonts w:ascii="Times New Roman" w:hAnsi="Times New Roman"/>
          <w:sz w:val="24"/>
          <w:szCs w:val="24"/>
        </w:rPr>
      </w:pPr>
      <w:r w:rsidRPr="005152E0">
        <w:rPr>
          <w:rFonts w:ascii="Times New Roman" w:hAnsi="Times New Roman"/>
          <w:sz w:val="24"/>
          <w:szCs w:val="24"/>
        </w:rPr>
        <w:t xml:space="preserve">C) Увеличение внутренних затрат на развитие цифровой экономики за счет всех источников в </w:t>
      </w:r>
      <w:proofErr w:type="spellStart"/>
      <w:r w:rsidRPr="005152E0">
        <w:rPr>
          <w:rFonts w:ascii="Times New Roman" w:hAnsi="Times New Roman"/>
          <w:sz w:val="24"/>
          <w:szCs w:val="24"/>
        </w:rPr>
        <w:t>абсолюной</w:t>
      </w:r>
      <w:proofErr w:type="spellEnd"/>
      <w:r w:rsidRPr="005152E0">
        <w:rPr>
          <w:rFonts w:ascii="Times New Roman" w:hAnsi="Times New Roman"/>
          <w:sz w:val="24"/>
          <w:szCs w:val="24"/>
        </w:rPr>
        <w:t xml:space="preserve"> величине не менее чем в три раза по сравнению с 2017 годом</w:t>
      </w:r>
    </w:p>
    <w:p w:rsidR="00EB4612" w:rsidRPr="005152E0" w:rsidRDefault="00EB4612" w:rsidP="00EB4612">
      <w:pPr>
        <w:pStyle w:val="a6"/>
        <w:rPr>
          <w:rFonts w:ascii="Times New Roman" w:hAnsi="Times New Roman"/>
          <w:sz w:val="24"/>
          <w:szCs w:val="24"/>
        </w:rPr>
      </w:pPr>
      <w:r w:rsidRPr="005152E0">
        <w:rPr>
          <w:rFonts w:ascii="Times New Roman" w:hAnsi="Times New Roman"/>
          <w:sz w:val="24"/>
          <w:szCs w:val="24"/>
        </w:rPr>
        <w:t xml:space="preserve">D) Увеличение внутренних затрат на развитие цифровой экономики за счет всех </w:t>
      </w:r>
      <w:proofErr w:type="spellStart"/>
      <w:r w:rsidRPr="005152E0">
        <w:rPr>
          <w:rFonts w:ascii="Times New Roman" w:hAnsi="Times New Roman"/>
          <w:sz w:val="24"/>
          <w:szCs w:val="24"/>
        </w:rPr>
        <w:t>источниковв</w:t>
      </w:r>
      <w:proofErr w:type="spellEnd"/>
      <w:r w:rsidRPr="005152E0">
        <w:rPr>
          <w:rFonts w:ascii="Times New Roman" w:hAnsi="Times New Roman"/>
          <w:sz w:val="24"/>
          <w:szCs w:val="24"/>
        </w:rPr>
        <w:t xml:space="preserve"> абсолютной величине  не менее чем в два раза по сравнению с 2018 годом</w:t>
      </w:r>
    </w:p>
    <w:p w:rsidR="00EB4612" w:rsidRPr="00EB4612" w:rsidRDefault="00EB4612" w:rsidP="00D36C9A">
      <w:pPr>
        <w:spacing w:after="0"/>
        <w:rPr>
          <w:lang w:val="ru-RU"/>
        </w:rPr>
      </w:pPr>
    </w:p>
    <w:p w:rsidR="00EB4612" w:rsidRPr="005152E0" w:rsidRDefault="00EB4612" w:rsidP="00EB4612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Вопрос 2 </w:t>
      </w:r>
    </w:p>
    <w:p w:rsidR="00EB4612" w:rsidRDefault="00846A07" w:rsidP="00EB4612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Цифровая экономика</w:t>
      </w:r>
      <w:r w:rsidR="00EB4612" w:rsidRPr="005152E0">
        <w:rPr>
          <w:color w:val="000000"/>
        </w:rPr>
        <w:t xml:space="preserve"> — экономическая деятельность, основанная на [[1]], связанная с </w:t>
      </w:r>
      <w:hyperlink r:id="rId17" w:tooltip="Электронный бизнес" w:history="1">
        <w:r w:rsidR="00EB4612" w:rsidRPr="005152E0">
          <w:rPr>
            <w:rStyle w:val="a9"/>
          </w:rPr>
          <w:t>электронным бизнесом</w:t>
        </w:r>
      </w:hyperlink>
      <w:r w:rsidR="00EB4612" w:rsidRPr="005152E0">
        <w:rPr>
          <w:color w:val="000000"/>
        </w:rPr>
        <w:t> и </w:t>
      </w:r>
      <w:hyperlink r:id="rId18" w:tooltip="Электронная коммерция" w:history="1">
        <w:r w:rsidR="00EB4612" w:rsidRPr="005152E0">
          <w:rPr>
            <w:rStyle w:val="a9"/>
          </w:rPr>
          <w:t>электронной коммерцией</w:t>
        </w:r>
      </w:hyperlink>
      <w:r w:rsidR="00EB4612" w:rsidRPr="005152E0">
        <w:rPr>
          <w:color w:val="000000"/>
        </w:rPr>
        <w:t>, и производимых и сбываемых ими [[4]] товарами и услугами.</w:t>
      </w:r>
    </w:p>
    <w:p w:rsidR="00EB4612" w:rsidRPr="005152E0" w:rsidRDefault="00EB4612" w:rsidP="00EB4612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EB4612" w:rsidRPr="005152E0" w:rsidRDefault="00EB4612" w:rsidP="00EB4612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Вопрос 3 </w:t>
      </w:r>
    </w:p>
    <w:p w:rsidR="00EB4612" w:rsidRDefault="00EB4612" w:rsidP="00EB4612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152E0">
        <w:rPr>
          <w:color w:val="000000"/>
        </w:rPr>
        <w:t>Дополнительные показатели национального проекта раскрываются в форме [[1]] карты</w:t>
      </w:r>
    </w:p>
    <w:p w:rsidR="00EB4612" w:rsidRPr="005152E0" w:rsidRDefault="00EB4612" w:rsidP="00EB4612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EB4612" w:rsidRPr="005152E0" w:rsidRDefault="00EB4612" w:rsidP="00EB4612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4</w:t>
      </w:r>
    </w:p>
    <w:p w:rsidR="00EB4612" w:rsidRDefault="00EB4612" w:rsidP="00EB4612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152E0">
        <w:rPr>
          <w:color w:val="000000"/>
        </w:rPr>
        <w:t>Цифировой</w:t>
      </w:r>
      <w:proofErr w:type="spellEnd"/>
      <w:r w:rsidRPr="005152E0">
        <w:rPr>
          <w:color w:val="000000"/>
        </w:rPr>
        <w:t xml:space="preserve"> университет предполагает наличие [[1]], [[2]]</w:t>
      </w:r>
    </w:p>
    <w:p w:rsidR="00EB4612" w:rsidRPr="005152E0" w:rsidRDefault="00EB4612" w:rsidP="00EB4612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EB4612" w:rsidRPr="005152E0" w:rsidRDefault="00EB4612" w:rsidP="00EB4612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5</w:t>
      </w:r>
    </w:p>
    <w:p w:rsidR="00EB4612" w:rsidRPr="005152E0" w:rsidRDefault="00EB4612" w:rsidP="00EB4612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152E0">
        <w:rPr>
          <w:color w:val="000000"/>
        </w:rPr>
        <w:t>Цель проекта Цифровая экономика</w:t>
      </w:r>
    </w:p>
    <w:p w:rsidR="00EB4612" w:rsidRPr="00D36C9A" w:rsidRDefault="00EB4612" w:rsidP="00EB4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r w:rsidRPr="00D36C9A">
        <w:rPr>
          <w:rFonts w:ascii="Times New Roman" w:hAnsi="Times New Roman" w:cs="Times New Roman"/>
          <w:color w:val="000000"/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0.25pt;height:18pt" o:ole="">
            <v:imagedata r:id="rId19" o:title=""/>
          </v:shape>
          <w:control r:id="rId20" w:name="DefaultOcxName" w:shapeid="_x0000_i1120"/>
        </w:object>
      </w:r>
      <w:r w:rsidRPr="00D36C9A">
        <w:rPr>
          <w:rFonts w:ascii="Times New Roman" w:hAnsi="Times New Roman" w:cs="Times New Roman"/>
          <w:color w:val="000000"/>
          <w:sz w:val="24"/>
          <w:lang w:val="ru-RU"/>
        </w:rP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</w:t>
      </w:r>
    </w:p>
    <w:p w:rsidR="00EB4612" w:rsidRPr="00D36C9A" w:rsidRDefault="00EB4612" w:rsidP="00EB4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r w:rsidRPr="00D36C9A">
        <w:rPr>
          <w:rFonts w:ascii="Times New Roman" w:hAnsi="Times New Roman" w:cs="Times New Roman"/>
          <w:color w:val="000000"/>
          <w:sz w:val="24"/>
        </w:rPr>
        <w:lastRenderedPageBreak/>
        <w:object w:dxaOrig="225" w:dyaOrig="225">
          <v:shape id="_x0000_i1123" type="#_x0000_t75" style="width:20.25pt;height:18pt" o:ole="">
            <v:imagedata r:id="rId19" o:title=""/>
          </v:shape>
          <w:control r:id="rId21" w:name="DefaultOcxName1" w:shapeid="_x0000_i1123"/>
        </w:object>
      </w:r>
      <w:r w:rsidRPr="00D36C9A">
        <w:rPr>
          <w:rFonts w:ascii="Times New Roman" w:hAnsi="Times New Roman" w:cs="Times New Roman"/>
          <w:color w:val="000000"/>
          <w:sz w:val="24"/>
          <w:lang w:val="ru-RU"/>
        </w:rP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два раза по сравнению с 2018 годом</w:t>
      </w:r>
    </w:p>
    <w:p w:rsidR="00EB4612" w:rsidRPr="00D36C9A" w:rsidRDefault="00EB4612" w:rsidP="00EB4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r w:rsidRPr="00D36C9A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26" type="#_x0000_t75" style="width:20.25pt;height:18pt" o:ole="">
            <v:imagedata r:id="rId19" o:title=""/>
          </v:shape>
          <w:control r:id="rId22" w:name="DefaultOcxName2" w:shapeid="_x0000_i1126"/>
        </w:object>
      </w:r>
      <w:r w:rsidRPr="00D36C9A">
        <w:rPr>
          <w:rFonts w:ascii="Times New Roman" w:hAnsi="Times New Roman" w:cs="Times New Roman"/>
          <w:color w:val="000000"/>
          <w:sz w:val="24"/>
          <w:lang w:val="ru-RU"/>
        </w:rPr>
        <w:t xml:space="preserve">Увеличение внутренних затрат на развитие цифровой экономики за счет всех источников в </w:t>
      </w:r>
      <w:proofErr w:type="spellStart"/>
      <w:r w:rsidRPr="00D36C9A">
        <w:rPr>
          <w:rFonts w:ascii="Times New Roman" w:hAnsi="Times New Roman" w:cs="Times New Roman"/>
          <w:color w:val="000000"/>
          <w:sz w:val="24"/>
          <w:lang w:val="ru-RU"/>
        </w:rPr>
        <w:t>абсолюной</w:t>
      </w:r>
      <w:proofErr w:type="spellEnd"/>
      <w:r w:rsidRPr="00D36C9A">
        <w:rPr>
          <w:rFonts w:ascii="Times New Roman" w:hAnsi="Times New Roman" w:cs="Times New Roman"/>
          <w:color w:val="000000"/>
          <w:sz w:val="24"/>
          <w:lang w:val="ru-RU"/>
        </w:rPr>
        <w:t xml:space="preserve"> величине не менее чем в три раза по сравнению с 2017 годом</w:t>
      </w:r>
    </w:p>
    <w:p w:rsidR="00EB4612" w:rsidRPr="00D36C9A" w:rsidRDefault="00EB4612" w:rsidP="00EB4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r w:rsidRPr="00D36C9A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29" type="#_x0000_t75" style="width:20.25pt;height:18pt" o:ole="">
            <v:imagedata r:id="rId19" o:title=""/>
          </v:shape>
          <w:control r:id="rId23" w:name="DefaultOcxName3" w:shapeid="_x0000_i1129"/>
        </w:object>
      </w:r>
      <w:r w:rsidRPr="00D36C9A">
        <w:rPr>
          <w:rFonts w:ascii="Times New Roman" w:hAnsi="Times New Roman" w:cs="Times New Roman"/>
          <w:color w:val="000000"/>
          <w:sz w:val="24"/>
          <w:lang w:val="ru-RU"/>
        </w:rPr>
        <w:t>Увеличение внутренних затрат на развитие цифровой экономики за счет всех источников</w:t>
      </w:r>
      <w:r w:rsidR="00846A07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36C9A">
        <w:rPr>
          <w:rFonts w:ascii="Times New Roman" w:hAnsi="Times New Roman" w:cs="Times New Roman"/>
          <w:color w:val="000000"/>
          <w:sz w:val="24"/>
          <w:lang w:val="ru-RU"/>
        </w:rPr>
        <w:t>в абсолютной величине</w:t>
      </w:r>
      <w:r w:rsidRPr="00D36C9A">
        <w:rPr>
          <w:rFonts w:ascii="Times New Roman" w:hAnsi="Times New Roman" w:cs="Times New Roman"/>
          <w:color w:val="000000"/>
          <w:sz w:val="24"/>
        </w:rPr>
        <w:t> </w:t>
      </w:r>
      <w:r w:rsidRPr="00D36C9A">
        <w:rPr>
          <w:rFonts w:ascii="Times New Roman" w:hAnsi="Times New Roman" w:cs="Times New Roman"/>
          <w:color w:val="000000"/>
          <w:sz w:val="24"/>
          <w:lang w:val="ru-RU"/>
        </w:rPr>
        <w:t>не менее чем в два раза по сравнению с 2018 годом</w:t>
      </w:r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6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r w:rsidRPr="005152E0">
        <w:rPr>
          <w:color w:val="000000"/>
        </w:rPr>
        <w:t>Цели национального проекта Цифровая экономика</w:t>
      </w:r>
    </w:p>
    <w:p w:rsidR="00EB4612" w:rsidRPr="00846A07" w:rsidRDefault="00EB4612" w:rsidP="00EB46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r w:rsidRPr="005152E0">
        <w:rPr>
          <w:color w:val="000000"/>
        </w:rPr>
        <w:object w:dxaOrig="225" w:dyaOrig="225">
          <v:shape id="_x0000_i1132" type="#_x0000_t75" style="width:20.25pt;height:18pt" o:ole="">
            <v:imagedata r:id="rId24" o:title=""/>
          </v:shape>
          <w:control r:id="rId25" w:name="DefaultOcxName4" w:shapeid="_x0000_i1132"/>
        </w:object>
      </w:r>
      <w:r w:rsidRPr="00846A07">
        <w:rPr>
          <w:rFonts w:ascii="Times New Roman" w:hAnsi="Times New Roman" w:cs="Times New Roman"/>
          <w:color w:val="000000"/>
          <w:sz w:val="24"/>
          <w:lang w:val="ru-RU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</w:t>
      </w:r>
    </w:p>
    <w:p w:rsidR="00EB4612" w:rsidRPr="00846A07" w:rsidRDefault="00EB4612" w:rsidP="00EB46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35" type="#_x0000_t75" style="width:20.25pt;height:18pt" o:ole="">
            <v:imagedata r:id="rId24" o:title=""/>
          </v:shape>
          <w:control r:id="rId26" w:name="DefaultOcxName5" w:shapeid="_x0000_i1135"/>
        </w:object>
      </w:r>
      <w:r w:rsidRPr="00846A07">
        <w:rPr>
          <w:rFonts w:ascii="Times New Roman" w:hAnsi="Times New Roman" w:cs="Times New Roman"/>
          <w:color w:val="000000"/>
          <w:sz w:val="24"/>
          <w:lang w:val="ru-RU"/>
        </w:rP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</w:t>
      </w:r>
    </w:p>
    <w:p w:rsidR="00EB4612" w:rsidRPr="00846A07" w:rsidRDefault="00EB4612" w:rsidP="00EB46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38" type="#_x0000_t75" style="width:20.25pt;height:18pt" o:ole="">
            <v:imagedata r:id="rId24" o:title=""/>
          </v:shape>
          <w:control r:id="rId27" w:name="DefaultOcxName6" w:shapeid="_x0000_i1138"/>
        </w:object>
      </w:r>
      <w:r w:rsidRPr="00846A07">
        <w:rPr>
          <w:rFonts w:ascii="Times New Roman" w:hAnsi="Times New Roman" w:cs="Times New Roman"/>
          <w:color w:val="000000"/>
          <w:sz w:val="24"/>
          <w:lang w:val="ru-RU"/>
        </w:rPr>
        <w:t>Использование преимущественно отечественного программного обеспечения</w:t>
      </w:r>
      <w:r w:rsidRPr="00846A07">
        <w:rPr>
          <w:rFonts w:ascii="Times New Roman" w:hAnsi="Times New Roman" w:cs="Times New Roman"/>
          <w:color w:val="000000"/>
          <w:sz w:val="24"/>
        </w:rPr>
        <w:t> </w:t>
      </w:r>
      <w:r w:rsidRPr="00846A07">
        <w:rPr>
          <w:rFonts w:ascii="Times New Roman" w:hAnsi="Times New Roman" w:cs="Times New Roman"/>
          <w:color w:val="000000"/>
          <w:sz w:val="24"/>
          <w:lang w:val="ru-RU"/>
        </w:rPr>
        <w:t>органами местного самоуправления и организациями</w:t>
      </w:r>
    </w:p>
    <w:p w:rsidR="00EB4612" w:rsidRPr="00846A07" w:rsidRDefault="00EB4612" w:rsidP="00EB46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41" type="#_x0000_t75" style="width:20.25pt;height:18pt" o:ole="">
            <v:imagedata r:id="rId24" o:title=""/>
          </v:shape>
          <w:control r:id="rId28" w:name="DefaultOcxName7" w:shapeid="_x0000_i1141"/>
        </w:object>
      </w:r>
      <w:r w:rsidRPr="00846A07">
        <w:rPr>
          <w:rFonts w:ascii="Times New Roman" w:hAnsi="Times New Roman" w:cs="Times New Roman"/>
          <w:color w:val="000000"/>
          <w:sz w:val="24"/>
          <w:lang w:val="ru-RU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</w:t>
      </w:r>
      <w:r w:rsidRPr="00846A07">
        <w:rPr>
          <w:rFonts w:ascii="Times New Roman" w:hAnsi="Times New Roman" w:cs="Times New Roman"/>
          <w:color w:val="000000"/>
          <w:sz w:val="24"/>
        </w:rPr>
        <w:t> </w:t>
      </w:r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6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На портале</w:t>
      </w:r>
      <w:r w:rsidRPr="005152E0">
        <w:rPr>
          <w:color w:val="000000"/>
        </w:rPr>
        <w:t xml:space="preserve"> </w:t>
      </w:r>
      <w:proofErr w:type="spellStart"/>
      <w:r w:rsidRPr="005152E0">
        <w:rPr>
          <w:color w:val="000000"/>
        </w:rPr>
        <w:t>Госуслуг</w:t>
      </w:r>
      <w:proofErr w:type="spellEnd"/>
      <w:r w:rsidRPr="005152E0">
        <w:rPr>
          <w:color w:val="000000"/>
        </w:rPr>
        <w:t xml:space="preserve"> можно получить следующие услуги</w:t>
      </w:r>
    </w:p>
    <w:p w:rsidR="00EB4612" w:rsidRPr="00846A07" w:rsidRDefault="00EB4612" w:rsidP="00EB46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5152E0">
        <w:rPr>
          <w:color w:val="000000"/>
        </w:rPr>
        <w:object w:dxaOrig="225" w:dyaOrig="225">
          <v:shape id="_x0000_i1144" type="#_x0000_t75" style="width:20.25pt;height:18pt" o:ole="">
            <v:imagedata r:id="rId24" o:title=""/>
          </v:shape>
          <w:control r:id="rId29" w:name="DefaultOcxName8" w:shapeid="_x0000_i1144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регистрация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рождения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ребенка</w:t>
      </w:r>
      <w:proofErr w:type="spellEnd"/>
    </w:p>
    <w:p w:rsidR="00EB4612" w:rsidRPr="00846A07" w:rsidRDefault="00EB4612" w:rsidP="00EB46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47" type="#_x0000_t75" style="width:20.25pt;height:18pt" o:ole="">
            <v:imagedata r:id="rId24" o:title=""/>
          </v:shape>
          <w:control r:id="rId30" w:name="DefaultOcxName9" w:shapeid="_x0000_i1147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регистрация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смерти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физического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лица</w:t>
      </w:r>
      <w:proofErr w:type="spellEnd"/>
    </w:p>
    <w:p w:rsidR="00EB4612" w:rsidRPr="00846A07" w:rsidRDefault="00EB4612" w:rsidP="00EB46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50" type="#_x0000_t75" style="width:20.25pt;height:18pt" o:ole="">
            <v:imagedata r:id="rId24" o:title=""/>
          </v:shape>
          <w:control r:id="rId31" w:name="DefaultOcxName10" w:shapeid="_x0000_i1150"/>
        </w:object>
      </w:r>
      <w:r w:rsidRPr="00846A07">
        <w:rPr>
          <w:rFonts w:ascii="Times New Roman" w:hAnsi="Times New Roman" w:cs="Times New Roman"/>
          <w:color w:val="000000"/>
          <w:sz w:val="24"/>
          <w:lang w:val="ru-RU"/>
        </w:rPr>
        <w:t>информирование о положении на рынке труда</w:t>
      </w:r>
      <w:r w:rsidRPr="00846A07">
        <w:rPr>
          <w:rFonts w:ascii="Times New Roman" w:hAnsi="Times New Roman" w:cs="Times New Roman"/>
          <w:color w:val="000000"/>
          <w:sz w:val="24"/>
        </w:rPr>
        <w:t> </w:t>
      </w:r>
    </w:p>
    <w:p w:rsidR="00EB4612" w:rsidRPr="00846A07" w:rsidRDefault="00EB4612" w:rsidP="00EB46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53" type="#_x0000_t75" style="width:20.25pt;height:18pt" o:ole="">
            <v:imagedata r:id="rId24" o:title=""/>
          </v:shape>
          <w:control r:id="rId32" w:name="DefaultOcxName11" w:shapeid="_x0000_i1153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получение</w:t>
      </w:r>
      <w:proofErr w:type="spellEnd"/>
      <w:r w:rsidRPr="00846A0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  <w:shd w:val="clear" w:color="auto" w:fill="FFFFFF"/>
        </w:rPr>
        <w:t>справки</w:t>
      </w:r>
      <w:proofErr w:type="spellEnd"/>
      <w:r w:rsidRPr="00846A0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  <w:shd w:val="clear" w:color="auto" w:fill="FFFFFF"/>
        </w:rPr>
        <w:t>об</w:t>
      </w:r>
      <w:proofErr w:type="spellEnd"/>
      <w:r w:rsidRPr="00846A0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  <w:shd w:val="clear" w:color="auto" w:fill="FFFFFF"/>
        </w:rPr>
        <w:t>отсутствии</w:t>
      </w:r>
      <w:proofErr w:type="spellEnd"/>
      <w:r w:rsidRPr="00846A0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  <w:shd w:val="clear" w:color="auto" w:fill="FFFFFF"/>
        </w:rPr>
        <w:t>судимости</w:t>
      </w:r>
      <w:proofErr w:type="spellEnd"/>
    </w:p>
    <w:p w:rsidR="00EB4612" w:rsidRPr="00846A07" w:rsidRDefault="00EB4612" w:rsidP="00EB46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56" type="#_x0000_t75" style="width:20.25pt;height:18pt" o:ole="">
            <v:imagedata r:id="rId24" o:title=""/>
          </v:shape>
          <w:control r:id="rId33" w:name="DefaultOcxName12" w:shapeid="_x0000_i1156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получение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справки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об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отсутствии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наркозависимости</w:t>
      </w:r>
      <w:proofErr w:type="spellEnd"/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7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Для подачи налогов</w:t>
      </w:r>
      <w:r w:rsidRPr="005152E0">
        <w:rPr>
          <w:color w:val="000000"/>
        </w:rPr>
        <w:t>ой декларации 3-НДФЛ необходимо использовать</w:t>
      </w:r>
    </w:p>
    <w:p w:rsidR="00EB4612" w:rsidRPr="00846A07" w:rsidRDefault="00EB4612" w:rsidP="00EB46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56367">
        <w:rPr>
          <w:color w:val="000000"/>
        </w:rPr>
        <w:object w:dxaOrig="225" w:dyaOrig="225">
          <v:shape id="_x0000_i1159" type="#_x0000_t75" style="width:20.25pt;height:18pt" o:ole="">
            <v:imagedata r:id="rId24" o:title=""/>
          </v:shape>
          <w:control r:id="rId34" w:name="DefaultOcxName13" w:shapeid="_x0000_i1159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сайт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налогоплательщика</w:t>
      </w:r>
      <w:proofErr w:type="spellEnd"/>
    </w:p>
    <w:p w:rsidR="00EB4612" w:rsidRPr="00846A07" w:rsidRDefault="00EB4612" w:rsidP="00EB46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62" type="#_x0000_t75" style="width:20.25pt;height:18pt" o:ole="">
            <v:imagedata r:id="rId24" o:title=""/>
          </v:shape>
          <w:control r:id="rId35" w:name="DefaultOcxName14" w:shapeid="_x0000_i1162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личный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кабинет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налогоплательщика</w:t>
      </w:r>
      <w:proofErr w:type="spellEnd"/>
    </w:p>
    <w:p w:rsidR="00EB4612" w:rsidRPr="00846A07" w:rsidRDefault="00EB4612" w:rsidP="00EB46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65" type="#_x0000_t75" style="width:20.25pt;height:18pt" o:ole="">
            <v:imagedata r:id="rId24" o:title=""/>
          </v:shape>
          <w:control r:id="rId36" w:name="HTMLCheckbox1" w:shapeid="_x0000_i1165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личный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кабинет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сайта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госулуг</w:t>
      </w:r>
      <w:proofErr w:type="spellEnd"/>
    </w:p>
    <w:p w:rsidR="00EB4612" w:rsidRPr="00846A07" w:rsidRDefault="00EB4612" w:rsidP="00EB46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68" type="#_x0000_t75" style="width:20.25pt;height:18pt" o:ole="">
            <v:imagedata r:id="rId24" o:title=""/>
          </v:shape>
          <w:control r:id="rId37" w:name="HTMLCheckbox2" w:shapeid="_x0000_i1168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личный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кабинет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сайта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НДФЛ</w:t>
      </w:r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lastRenderedPageBreak/>
        <w:t>Вопрос 8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r w:rsidRPr="005152E0">
        <w:rPr>
          <w:color w:val="000000"/>
        </w:rPr>
        <w:t>Информационная инфраструктура - это</w:t>
      </w:r>
    </w:p>
    <w:p w:rsidR="00EB4612" w:rsidRPr="00846A07" w:rsidRDefault="00EB4612" w:rsidP="00EB46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56367">
        <w:rPr>
          <w:color w:val="000000"/>
        </w:rPr>
        <w:object w:dxaOrig="225" w:dyaOrig="225">
          <v:shape id="_x0000_i1171" type="#_x0000_t75" style="width:20.25pt;height:18pt" o:ole="">
            <v:imagedata r:id="rId24" o:title=""/>
          </v:shape>
          <w:control r:id="rId38" w:name="HTMLCheckbox3" w:shapeid="_x0000_i1171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телекоммуникационная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инфраструктура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магистральных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каналов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связи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> </w:t>
      </w:r>
    </w:p>
    <w:p w:rsidR="00EB4612" w:rsidRPr="00846A07" w:rsidRDefault="00EB4612" w:rsidP="00EB46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74" type="#_x0000_t75" style="width:20.25pt;height:18pt" o:ole="">
            <v:imagedata r:id="rId24" o:title=""/>
          </v:shape>
          <w:control r:id="rId39" w:name="DefaultOcxName15" w:shapeid="_x0000_i1174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инфрастуктура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передачи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цифровых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технологий</w:t>
      </w:r>
      <w:proofErr w:type="spellEnd"/>
    </w:p>
    <w:p w:rsidR="00EB4612" w:rsidRPr="00846A07" w:rsidRDefault="00EB4612" w:rsidP="00EB46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77" type="#_x0000_t75" style="width:20.25pt;height:18pt" o:ole="">
            <v:imagedata r:id="rId24" o:title=""/>
          </v:shape>
          <w:control r:id="rId40" w:name="DefaultOcxName16" w:shapeid="_x0000_i1177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инфраструктура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передачи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информации</w:t>
      </w:r>
      <w:proofErr w:type="spellEnd"/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9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r w:rsidRPr="005152E0">
        <w:rPr>
          <w:color w:val="000000"/>
        </w:rPr>
        <w:t>Выберите федеральные проекты</w:t>
      </w:r>
    </w:p>
    <w:p w:rsidR="00EB4612" w:rsidRPr="00846A07" w:rsidRDefault="00EB4612" w:rsidP="00EB46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80" type="#_x0000_t75" style="width:20.25pt;height:18pt" o:ole="">
            <v:imagedata r:id="rId24" o:title=""/>
          </v:shape>
          <w:control r:id="rId41" w:name="DefaultOcxName17" w:shapeid="_x0000_i1180"/>
        </w:object>
      </w:r>
      <w:r w:rsidRPr="00846A07">
        <w:rPr>
          <w:rFonts w:ascii="Times New Roman" w:hAnsi="Times New Roman" w:cs="Times New Roman"/>
          <w:color w:val="000000"/>
          <w:sz w:val="24"/>
        </w:rPr>
        <w:t>«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Нормативное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регулирование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цифровой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среды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>»</w:t>
      </w:r>
    </w:p>
    <w:p w:rsidR="00EB4612" w:rsidRPr="00846A07" w:rsidRDefault="00EB4612" w:rsidP="00EB46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83" type="#_x0000_t75" style="width:20.25pt;height:18pt" o:ole="">
            <v:imagedata r:id="rId24" o:title=""/>
          </v:shape>
          <w:control r:id="rId42" w:name="HTMLCheckbox4" w:shapeid="_x0000_i1183"/>
        </w:object>
      </w:r>
      <w:r w:rsidRPr="00846A07">
        <w:rPr>
          <w:rFonts w:ascii="Times New Roman" w:hAnsi="Times New Roman" w:cs="Times New Roman"/>
          <w:color w:val="000000"/>
          <w:sz w:val="24"/>
        </w:rPr>
        <w:t>«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Кадры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для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цифровой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экономики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>»</w:t>
      </w:r>
    </w:p>
    <w:p w:rsidR="00EB4612" w:rsidRPr="00846A07" w:rsidRDefault="00EB4612" w:rsidP="00EB46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86" type="#_x0000_t75" style="width:20.25pt;height:18pt" o:ole="">
            <v:imagedata r:id="rId24" o:title=""/>
          </v:shape>
          <w:control r:id="rId43" w:name="DefaultOcxName18" w:shapeid="_x0000_i1186"/>
        </w:object>
      </w:r>
      <w:r w:rsidRPr="00846A07">
        <w:rPr>
          <w:rFonts w:ascii="Times New Roman" w:hAnsi="Times New Roman" w:cs="Times New Roman"/>
          <w:color w:val="000000"/>
          <w:sz w:val="24"/>
        </w:rPr>
        <w:t>«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Информационная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инфраструктура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>»</w:t>
      </w:r>
    </w:p>
    <w:p w:rsidR="00EB4612" w:rsidRPr="00846A07" w:rsidRDefault="00EB4612" w:rsidP="00EB46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89" type="#_x0000_t75" style="width:20.25pt;height:18pt" o:ole="">
            <v:imagedata r:id="rId24" o:title=""/>
          </v:shape>
          <w:control r:id="rId44" w:name="DefaultOcxName19" w:shapeid="_x0000_i1189"/>
        </w:object>
      </w:r>
      <w:r w:rsidRPr="00846A07">
        <w:rPr>
          <w:rFonts w:ascii="Times New Roman" w:hAnsi="Times New Roman" w:cs="Times New Roman"/>
          <w:color w:val="000000"/>
          <w:sz w:val="24"/>
        </w:rPr>
        <w:t>«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Информационная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безопасность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>»</w:t>
      </w:r>
    </w:p>
    <w:p w:rsidR="00EB4612" w:rsidRPr="00846A07" w:rsidRDefault="00EB4612" w:rsidP="00EB46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92" type="#_x0000_t75" style="width:20.25pt;height:18pt" o:ole="">
            <v:imagedata r:id="rId24" o:title=""/>
          </v:shape>
          <w:control r:id="rId45" w:name="DefaultOcxName20" w:shapeid="_x0000_i1192"/>
        </w:object>
      </w:r>
      <w:r w:rsidRPr="00846A07">
        <w:rPr>
          <w:rFonts w:ascii="Times New Roman" w:hAnsi="Times New Roman" w:cs="Times New Roman"/>
          <w:color w:val="000000"/>
          <w:sz w:val="24"/>
        </w:rPr>
        <w:t>«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Цифровые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технологии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>»</w:t>
      </w:r>
    </w:p>
    <w:p w:rsidR="00EB4612" w:rsidRPr="00846A07" w:rsidRDefault="00EB4612" w:rsidP="00EB46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95" type="#_x0000_t75" style="width:20.25pt;height:18pt" o:ole="">
            <v:imagedata r:id="rId24" o:title=""/>
          </v:shape>
          <w:control r:id="rId46" w:name="HTMLCheckbox5" w:shapeid="_x0000_i1195"/>
        </w:object>
      </w:r>
      <w:r w:rsidRPr="00846A07">
        <w:rPr>
          <w:rFonts w:ascii="Times New Roman" w:hAnsi="Times New Roman" w:cs="Times New Roman"/>
          <w:color w:val="000000"/>
          <w:sz w:val="24"/>
        </w:rPr>
        <w:t>«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Цифровые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интерпретации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>»</w:t>
      </w:r>
    </w:p>
    <w:p w:rsidR="00EB4612" w:rsidRPr="00846A07" w:rsidRDefault="00EB4612" w:rsidP="00EB46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198" type="#_x0000_t75" style="width:20.25pt;height:18pt" o:ole="">
            <v:imagedata r:id="rId24" o:title=""/>
          </v:shape>
          <w:control r:id="rId47" w:name="HTMLCheckbox6" w:shapeid="_x0000_i1198"/>
        </w:object>
      </w:r>
      <w:r w:rsidRPr="00846A07">
        <w:rPr>
          <w:rFonts w:ascii="Times New Roman" w:hAnsi="Times New Roman" w:cs="Times New Roman"/>
          <w:color w:val="000000"/>
          <w:sz w:val="24"/>
        </w:rPr>
        <w:t>«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Цифровые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технологии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государства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>»</w:t>
      </w:r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10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r w:rsidRPr="005152E0">
        <w:rPr>
          <w:color w:val="000000"/>
        </w:rPr>
        <w:t xml:space="preserve">Выберите все термины, </w:t>
      </w:r>
      <w:proofErr w:type="spellStart"/>
      <w:r w:rsidRPr="005152E0">
        <w:rPr>
          <w:color w:val="000000"/>
        </w:rPr>
        <w:t>характериризующие</w:t>
      </w:r>
      <w:proofErr w:type="spellEnd"/>
      <w:r w:rsidRPr="005152E0">
        <w:rPr>
          <w:color w:val="000000"/>
        </w:rPr>
        <w:t xml:space="preserve"> электронное правительство:</w:t>
      </w:r>
    </w:p>
    <w:p w:rsidR="00EB4612" w:rsidRPr="00846A07" w:rsidRDefault="00EB4612" w:rsidP="00EB46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01" type="#_x0000_t75" style="width:20.25pt;height:18pt" o:ole="">
            <v:imagedata r:id="rId24" o:title=""/>
          </v:shape>
          <w:control r:id="rId48" w:name="DefaultOcxName21" w:shapeid="_x0000_i1201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государственная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власть</w:t>
      </w:r>
      <w:proofErr w:type="spellEnd"/>
    </w:p>
    <w:p w:rsidR="00EB4612" w:rsidRPr="00846A07" w:rsidRDefault="00EB4612" w:rsidP="00EB46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04" type="#_x0000_t75" style="width:20.25pt;height:18pt" o:ole="">
            <v:imagedata r:id="rId24" o:title=""/>
          </v:shape>
          <w:control r:id="rId49" w:name="DefaultOcxName22" w:shapeid="_x0000_i1204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цифровое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взаимодействие</w:t>
      </w:r>
      <w:proofErr w:type="spellEnd"/>
    </w:p>
    <w:p w:rsidR="00EB4612" w:rsidRPr="00846A07" w:rsidRDefault="00EB4612" w:rsidP="00EB46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07" type="#_x0000_t75" style="width:20.25pt;height:18pt" o:ole="">
            <v:imagedata r:id="rId24" o:title=""/>
          </v:shape>
          <w:control r:id="rId50" w:name="DefaultOcxName23" w:shapeid="_x0000_i1207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коммерческая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деятельностть</w:t>
      </w:r>
      <w:proofErr w:type="spellEnd"/>
    </w:p>
    <w:p w:rsidR="00EB4612" w:rsidRPr="00846A07" w:rsidRDefault="00EB4612" w:rsidP="00EB46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10" type="#_x0000_t75" style="width:20.25pt;height:18pt" o:ole="">
            <v:imagedata r:id="rId24" o:title=""/>
          </v:shape>
          <w:control r:id="rId51" w:name="DefaultOcxName24" w:shapeid="_x0000_i1210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контроль</w:t>
      </w:r>
      <w:proofErr w:type="spellEnd"/>
    </w:p>
    <w:p w:rsidR="00EB4612" w:rsidRPr="00846A07" w:rsidRDefault="00EB4612" w:rsidP="00EB46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13" type="#_x0000_t75" style="width:20.25pt;height:18pt" o:ole="">
            <v:imagedata r:id="rId24" o:title=""/>
          </v:shape>
          <w:control r:id="rId52" w:name="DefaultOcxName25" w:shapeid="_x0000_i1213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базы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данных</w:t>
      </w:r>
      <w:proofErr w:type="spellEnd"/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11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r w:rsidRPr="005152E0">
        <w:rPr>
          <w:color w:val="000000"/>
        </w:rPr>
        <w:t xml:space="preserve">Функции </w:t>
      </w:r>
      <w:proofErr w:type="spellStart"/>
      <w:r w:rsidRPr="005152E0">
        <w:rPr>
          <w:color w:val="000000"/>
        </w:rPr>
        <w:t>IoT</w:t>
      </w:r>
      <w:proofErr w:type="spellEnd"/>
      <w:r w:rsidRPr="005152E0">
        <w:rPr>
          <w:color w:val="000000"/>
        </w:rPr>
        <w:t>-технологий:</w:t>
      </w:r>
    </w:p>
    <w:p w:rsidR="00EB4612" w:rsidRPr="00846A07" w:rsidRDefault="00EB4612" w:rsidP="00EB46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56367">
        <w:rPr>
          <w:color w:val="000000"/>
        </w:rPr>
        <w:object w:dxaOrig="225" w:dyaOrig="225">
          <v:shape id="_x0000_i1216" type="#_x0000_t75" style="width:20.25pt;height:18pt" o:ole="">
            <v:imagedata r:id="rId24" o:title=""/>
          </v:shape>
          <w:control r:id="rId53" w:name="DefaultOcxName26" w:shapeid="_x0000_i1216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действия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без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участия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человека</w:t>
      </w:r>
      <w:proofErr w:type="spellEnd"/>
    </w:p>
    <w:p w:rsidR="00EB4612" w:rsidRPr="00846A07" w:rsidRDefault="00EB4612" w:rsidP="00EB46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19" type="#_x0000_t75" style="width:20.25pt;height:18pt" o:ole="">
            <v:imagedata r:id="rId24" o:title=""/>
          </v:shape>
          <w:control r:id="rId54" w:name="DefaultOcxName27" w:shapeid="_x0000_i1219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цифровизация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информации</w:t>
      </w:r>
      <w:proofErr w:type="spellEnd"/>
    </w:p>
    <w:p w:rsidR="00EB4612" w:rsidRPr="00846A07" w:rsidRDefault="00EB4612" w:rsidP="00EB46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22" type="#_x0000_t75" style="width:20.25pt;height:18pt" o:ole="">
            <v:imagedata r:id="rId24" o:title=""/>
          </v:shape>
          <w:control r:id="rId55" w:name="DefaultOcxName28" w:shapeid="_x0000_i1222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интернет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технологий</w:t>
      </w:r>
      <w:proofErr w:type="spellEnd"/>
    </w:p>
    <w:p w:rsidR="00EB4612" w:rsidRPr="00846A07" w:rsidRDefault="00EB4612" w:rsidP="00EB46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25" type="#_x0000_t75" style="width:20.25pt;height:18pt" o:ole="">
            <v:imagedata r:id="rId24" o:title=""/>
          </v:shape>
          <w:control r:id="rId56" w:name="DefaultOcxName29" w:shapeid="_x0000_i1225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интернет</w:t>
      </w:r>
      <w:proofErr w:type="spellEnd"/>
      <w:r w:rsidRPr="00846A0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действий</w:t>
      </w:r>
      <w:proofErr w:type="spellEnd"/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152E0"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1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r w:rsidRPr="005152E0">
        <w:rPr>
          <w:color w:val="000000"/>
        </w:rPr>
        <w:t>Согласно паспорту национального проекта: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r w:rsidRPr="005152E0">
        <w:rPr>
          <w:color w:val="000000"/>
        </w:rPr>
        <w:lastRenderedPageBreak/>
        <w:t xml:space="preserve">Созданы прототипы не менее 2-х пилотных цифровых платформ для исследований и </w:t>
      </w:r>
      <w:proofErr w:type="gramStart"/>
      <w:r w:rsidRPr="005152E0">
        <w:rPr>
          <w:color w:val="000000"/>
        </w:rPr>
        <w:t>разработок</w:t>
      </w:r>
      <w:proofErr w:type="gramEnd"/>
      <w:r w:rsidRPr="005152E0">
        <w:rPr>
          <w:color w:val="000000"/>
        </w:rPr>
        <w:t xml:space="preserve"> и использования результатов интеллектуальной деятельности</w:t>
      </w:r>
    </w:p>
    <w:p w:rsidR="00EB4612" w:rsidRPr="00846A07" w:rsidRDefault="00EB4612" w:rsidP="00EB46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5152E0">
        <w:rPr>
          <w:color w:val="000000"/>
        </w:rPr>
        <w:object w:dxaOrig="225" w:dyaOrig="225">
          <v:shape id="_x0000_i1228" type="#_x0000_t75" style="width:20.25pt;height:18pt" o:ole="">
            <v:imagedata r:id="rId19" o:title=""/>
          </v:shape>
          <w:control r:id="rId57" w:name="DefaultOcxName30" w:shapeid="_x0000_i1228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Верно</w:t>
      </w:r>
      <w:proofErr w:type="spellEnd"/>
    </w:p>
    <w:p w:rsidR="00EB4612" w:rsidRPr="00846A07" w:rsidRDefault="00EB4612" w:rsidP="00EB46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31" type="#_x0000_t75" style="width:20.25pt;height:18pt" o:ole="">
            <v:imagedata r:id="rId19" o:title=""/>
          </v:shape>
          <w:control r:id="rId58" w:name="DefaultOcxName31" w:shapeid="_x0000_i1231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Неверно</w:t>
      </w:r>
      <w:proofErr w:type="spellEnd"/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13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r w:rsidRPr="005152E0">
        <w:rPr>
          <w:color w:val="000000"/>
        </w:rPr>
        <w:t>Для проверки состояния лицевого счета в ПФР необходимо использовать личный кабинет сайта ПФР</w:t>
      </w:r>
    </w:p>
    <w:p w:rsidR="00EB4612" w:rsidRPr="00846A07" w:rsidRDefault="00EB4612" w:rsidP="00EB46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5152E0">
        <w:rPr>
          <w:color w:val="000000"/>
        </w:rPr>
        <w:object w:dxaOrig="225" w:dyaOrig="225">
          <v:shape id="_x0000_i1234" type="#_x0000_t75" style="width:20.25pt;height:18pt" o:ole="">
            <v:imagedata r:id="rId19" o:title=""/>
          </v:shape>
          <w:control r:id="rId59" w:name="DefaultOcxName32" w:shapeid="_x0000_i1234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Верно</w:t>
      </w:r>
      <w:proofErr w:type="spellEnd"/>
    </w:p>
    <w:p w:rsidR="00EB4612" w:rsidRPr="00846A07" w:rsidRDefault="00EB4612" w:rsidP="00EB46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37" type="#_x0000_t75" style="width:20.25pt;height:18pt" o:ole="">
            <v:imagedata r:id="rId19" o:title=""/>
          </v:shape>
          <w:control r:id="rId60" w:name="DefaultOcxName33" w:shapeid="_x0000_i1237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Неверно</w:t>
      </w:r>
      <w:proofErr w:type="spellEnd"/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152E0"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1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4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r w:rsidRPr="005152E0">
        <w:rPr>
          <w:color w:val="000000"/>
        </w:rPr>
        <w:t>К сквозным технологиям относят новые производственные технологии.</w:t>
      </w:r>
    </w:p>
    <w:p w:rsidR="00EB4612" w:rsidRPr="00846A07" w:rsidRDefault="00EB4612" w:rsidP="00EB46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5152E0">
        <w:rPr>
          <w:color w:val="000000"/>
        </w:rPr>
        <w:object w:dxaOrig="225" w:dyaOrig="225">
          <v:shape id="_x0000_i1240" type="#_x0000_t75" style="width:20.25pt;height:18pt" o:ole="">
            <v:imagedata r:id="rId19" o:title=""/>
          </v:shape>
          <w:control r:id="rId61" w:name="DefaultOcxName34" w:shapeid="_x0000_i1240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Верно</w:t>
      </w:r>
      <w:proofErr w:type="spellEnd"/>
    </w:p>
    <w:p w:rsidR="00EB4612" w:rsidRPr="00846A07" w:rsidRDefault="00EB4612" w:rsidP="00EB46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43" type="#_x0000_t75" style="width:20.25pt;height:18pt" o:ole="">
            <v:imagedata r:id="rId19" o:title=""/>
          </v:shape>
          <w:control r:id="rId62" w:name="DefaultOcxName35" w:shapeid="_x0000_i1243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Неверно</w:t>
      </w:r>
      <w:proofErr w:type="spellEnd"/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15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proofErr w:type="spellStart"/>
      <w:r w:rsidRPr="005152E0">
        <w:rPr>
          <w:color w:val="000000"/>
        </w:rPr>
        <w:t>Больши́е</w:t>
      </w:r>
      <w:proofErr w:type="spellEnd"/>
      <w:r w:rsidRPr="005152E0">
        <w:rPr>
          <w:color w:val="000000"/>
        </w:rPr>
        <w:t xml:space="preserve"> </w:t>
      </w:r>
      <w:proofErr w:type="spellStart"/>
      <w:r w:rsidRPr="005152E0">
        <w:rPr>
          <w:color w:val="000000"/>
        </w:rPr>
        <w:t>да́нные</w:t>
      </w:r>
      <w:proofErr w:type="spellEnd"/>
      <w:r w:rsidRPr="005152E0">
        <w:rPr>
          <w:color w:val="000000"/>
        </w:rPr>
        <w:t> (</w:t>
      </w:r>
      <w:hyperlink r:id="rId63" w:tooltip="Английский язык" w:history="1">
        <w:r w:rsidRPr="005152E0">
          <w:rPr>
            <w:rStyle w:val="a9"/>
          </w:rPr>
          <w:t>англ.</w:t>
        </w:r>
      </w:hyperlink>
      <w:r w:rsidRPr="005152E0">
        <w:rPr>
          <w:color w:val="000000"/>
        </w:rPr>
        <w:t> </w:t>
      </w:r>
      <w:r w:rsidRPr="005152E0">
        <w:rPr>
          <w:color w:val="000000"/>
          <w:lang w:val="en"/>
        </w:rPr>
        <w:t>big</w:t>
      </w:r>
      <w:r w:rsidRPr="005152E0">
        <w:rPr>
          <w:color w:val="000000"/>
        </w:rPr>
        <w:t xml:space="preserve"> </w:t>
      </w:r>
      <w:r w:rsidRPr="005152E0">
        <w:rPr>
          <w:color w:val="000000"/>
          <w:lang w:val="en"/>
        </w:rPr>
        <w:t>data</w:t>
      </w:r>
      <w:r w:rsidRPr="005152E0">
        <w:rPr>
          <w:color w:val="000000"/>
        </w:rPr>
        <w:t>, [</w:t>
      </w:r>
      <w:hyperlink r:id="rId64" w:tooltip="Международный фонетический алфавит" w:history="1">
        <w:r w:rsidRPr="005152E0">
          <w:rPr>
            <w:rStyle w:val="a9"/>
          </w:rPr>
          <w:t>ˈ</w:t>
        </w:r>
        <w:proofErr w:type="spellStart"/>
        <w:r w:rsidRPr="005152E0">
          <w:rPr>
            <w:rStyle w:val="a9"/>
          </w:rPr>
          <w:t>bɪɡ</w:t>
        </w:r>
        <w:proofErr w:type="spellEnd"/>
        <w:r w:rsidRPr="005152E0">
          <w:rPr>
            <w:rStyle w:val="a9"/>
          </w:rPr>
          <w:t xml:space="preserve"> ˈ</w:t>
        </w:r>
        <w:proofErr w:type="spellStart"/>
        <w:r w:rsidRPr="005152E0">
          <w:rPr>
            <w:rStyle w:val="a9"/>
          </w:rPr>
          <w:t>deɪtə</w:t>
        </w:r>
        <w:proofErr w:type="spellEnd"/>
      </w:hyperlink>
      <w:r w:rsidRPr="005152E0">
        <w:rPr>
          <w:color w:val="000000"/>
        </w:rPr>
        <w:t>]) — обозначение структурированных и </w:t>
      </w:r>
      <w:hyperlink r:id="rId65" w:tooltip="Неструктурированные данные" w:history="1">
        <w:r w:rsidRPr="005152E0">
          <w:rPr>
            <w:rStyle w:val="a9"/>
          </w:rPr>
          <w:t>неструктурированных данных</w:t>
        </w:r>
      </w:hyperlink>
      <w:r w:rsidRPr="005152E0">
        <w:rPr>
          <w:color w:val="000000"/>
        </w:rPr>
        <w:t> огромных объёмов и значительного многообразия, эффективно обрабатываемых </w:t>
      </w:r>
      <w:hyperlink r:id="rId66" w:tooltip="Горизонтальная масштабируемость" w:history="1">
        <w:r w:rsidRPr="005152E0">
          <w:rPr>
            <w:rStyle w:val="a9"/>
          </w:rPr>
          <w:t>горизонтально масштабируемыми</w:t>
        </w:r>
      </w:hyperlink>
      <w:r w:rsidRPr="005152E0">
        <w:rPr>
          <w:color w:val="000000"/>
        </w:rPr>
        <w:t> </w:t>
      </w:r>
      <w:hyperlink r:id="rId67" w:tooltip="Программное обеспечение" w:history="1">
        <w:r w:rsidRPr="005152E0">
          <w:rPr>
            <w:rStyle w:val="a9"/>
          </w:rPr>
          <w:t>программными</w:t>
        </w:r>
      </w:hyperlink>
      <w:r w:rsidRPr="005152E0">
        <w:rPr>
          <w:color w:val="000000"/>
        </w:rPr>
        <w:t> инструментами, появившимися в конце </w:t>
      </w:r>
      <w:hyperlink r:id="rId68" w:tooltip="2000-е годы" w:history="1">
        <w:r w:rsidRPr="005152E0">
          <w:rPr>
            <w:rStyle w:val="a9"/>
          </w:rPr>
          <w:t>2000-х годов</w:t>
        </w:r>
      </w:hyperlink>
      <w:r w:rsidRPr="005152E0">
        <w:rPr>
          <w:color w:val="000000"/>
        </w:rPr>
        <w:t> и альтернативных традиционным </w:t>
      </w:r>
      <w:hyperlink r:id="rId69" w:tooltip="Система управления базами данных" w:history="1">
        <w:r w:rsidRPr="005152E0">
          <w:rPr>
            <w:rStyle w:val="a9"/>
          </w:rPr>
          <w:t>системам управления базами данных</w:t>
        </w:r>
      </w:hyperlink>
      <w:r w:rsidRPr="005152E0">
        <w:rPr>
          <w:color w:val="000000"/>
        </w:rPr>
        <w:t> и решениям класса </w:t>
      </w:r>
      <w:proofErr w:type="spellStart"/>
      <w:r w:rsidRPr="005152E0">
        <w:rPr>
          <w:color w:val="000000"/>
        </w:rPr>
        <w:fldChar w:fldCharType="begin"/>
      </w:r>
      <w:r w:rsidRPr="005152E0">
        <w:rPr>
          <w:color w:val="000000"/>
        </w:rPr>
        <w:instrText xml:space="preserve"> HYPERLINK "https://ru.wikipedia.org/wiki/Business_Intelligence" \o "Business Intelligence" </w:instrText>
      </w:r>
      <w:r w:rsidRPr="005152E0">
        <w:rPr>
          <w:color w:val="000000"/>
        </w:rPr>
        <w:fldChar w:fldCharType="separate"/>
      </w:r>
      <w:r w:rsidRPr="005152E0">
        <w:rPr>
          <w:rStyle w:val="a9"/>
        </w:rPr>
        <w:t>Business</w:t>
      </w:r>
      <w:proofErr w:type="spellEnd"/>
      <w:r w:rsidRPr="005152E0">
        <w:rPr>
          <w:rStyle w:val="a9"/>
        </w:rPr>
        <w:t xml:space="preserve"> </w:t>
      </w:r>
      <w:proofErr w:type="spellStart"/>
      <w:r w:rsidRPr="005152E0">
        <w:rPr>
          <w:rStyle w:val="a9"/>
        </w:rPr>
        <w:t>Intelligence</w:t>
      </w:r>
      <w:proofErr w:type="spellEnd"/>
      <w:r w:rsidRPr="005152E0">
        <w:rPr>
          <w:color w:val="000000"/>
        </w:rPr>
        <w:fldChar w:fldCharType="end"/>
      </w:r>
      <w:r w:rsidRPr="005152E0">
        <w:rPr>
          <w:color w:val="000000"/>
        </w:rPr>
        <w:t>.</w:t>
      </w:r>
    </w:p>
    <w:p w:rsidR="00EB4612" w:rsidRPr="00846A07" w:rsidRDefault="00EB4612" w:rsidP="00EB46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5152E0">
        <w:rPr>
          <w:color w:val="000000"/>
        </w:rPr>
        <w:object w:dxaOrig="225" w:dyaOrig="225">
          <v:shape id="_x0000_i1246" type="#_x0000_t75" style="width:20.25pt;height:18pt" o:ole="">
            <v:imagedata r:id="rId19" o:title=""/>
          </v:shape>
          <w:control r:id="rId70" w:name="DefaultOcxName36" w:shapeid="_x0000_i1246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Верно</w:t>
      </w:r>
      <w:proofErr w:type="spellEnd"/>
    </w:p>
    <w:p w:rsidR="00EB4612" w:rsidRPr="00846A07" w:rsidRDefault="00EB4612" w:rsidP="00EB46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49" type="#_x0000_t75" style="width:20.25pt;height:18pt" o:ole="">
            <v:imagedata r:id="rId19" o:title=""/>
          </v:shape>
          <w:control r:id="rId71" w:name="DefaultOcxName37" w:shapeid="_x0000_i1249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Неверно</w:t>
      </w:r>
      <w:proofErr w:type="spellEnd"/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16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proofErr w:type="spellStart"/>
      <w:r w:rsidRPr="005152E0">
        <w:rPr>
          <w:color w:val="000000"/>
        </w:rPr>
        <w:t>Иску́сственный</w:t>
      </w:r>
      <w:proofErr w:type="spellEnd"/>
      <w:r w:rsidRPr="005152E0">
        <w:rPr>
          <w:color w:val="000000"/>
        </w:rPr>
        <w:t xml:space="preserve"> </w:t>
      </w:r>
      <w:proofErr w:type="spellStart"/>
      <w:r w:rsidRPr="005152E0">
        <w:rPr>
          <w:color w:val="000000"/>
        </w:rPr>
        <w:t>интелле́кт</w:t>
      </w:r>
      <w:proofErr w:type="spellEnd"/>
      <w:r w:rsidRPr="005152E0">
        <w:rPr>
          <w:color w:val="000000"/>
        </w:rPr>
        <w:t> (ИИ; </w:t>
      </w:r>
      <w:hyperlink r:id="rId72" w:tooltip="Английский язык" w:history="1">
        <w:r w:rsidRPr="005152E0">
          <w:rPr>
            <w:rStyle w:val="a9"/>
          </w:rPr>
          <w:t>англ.</w:t>
        </w:r>
      </w:hyperlink>
      <w:r w:rsidRPr="005152E0">
        <w:rPr>
          <w:color w:val="000000"/>
        </w:rPr>
        <w:t> </w:t>
      </w:r>
      <w:r w:rsidRPr="005152E0">
        <w:rPr>
          <w:color w:val="000000"/>
          <w:lang w:val="en"/>
        </w:rPr>
        <w:t>artificial</w:t>
      </w:r>
      <w:r w:rsidRPr="005152E0">
        <w:rPr>
          <w:color w:val="000000"/>
        </w:rPr>
        <w:t xml:space="preserve"> </w:t>
      </w:r>
      <w:r w:rsidRPr="005152E0">
        <w:rPr>
          <w:color w:val="000000"/>
          <w:lang w:val="en"/>
        </w:rPr>
        <w:t>intelligence</w:t>
      </w:r>
      <w:r w:rsidRPr="005152E0">
        <w:rPr>
          <w:color w:val="000000"/>
        </w:rPr>
        <w:t xml:space="preserve">, </w:t>
      </w:r>
      <w:r w:rsidRPr="005152E0">
        <w:rPr>
          <w:color w:val="000000"/>
          <w:lang w:val="en"/>
        </w:rPr>
        <w:t>AI</w:t>
      </w:r>
      <w:r w:rsidRPr="005152E0">
        <w:rPr>
          <w:color w:val="000000"/>
        </w:rPr>
        <w:t>) — свойство </w:t>
      </w:r>
      <w:hyperlink r:id="rId73" w:tooltip="Интеллектуальная система" w:history="1">
        <w:r w:rsidRPr="005152E0">
          <w:rPr>
            <w:rStyle w:val="a9"/>
          </w:rPr>
          <w:t>интеллектуальных систем</w:t>
        </w:r>
      </w:hyperlink>
      <w:r w:rsidRPr="005152E0">
        <w:rPr>
          <w:color w:val="000000"/>
        </w:rPr>
        <w:t> выполнять логические функции, которые традиционно считаются прерогативой человека; </w:t>
      </w:r>
      <w:hyperlink r:id="rId74" w:tooltip="Наука" w:history="1">
        <w:r w:rsidRPr="005152E0">
          <w:rPr>
            <w:rStyle w:val="a9"/>
          </w:rPr>
          <w:t>наука</w:t>
        </w:r>
      </w:hyperlink>
      <w:r w:rsidRPr="005152E0">
        <w:rPr>
          <w:color w:val="000000"/>
        </w:rPr>
        <w:t> и </w:t>
      </w:r>
      <w:hyperlink r:id="rId75" w:tooltip="Технология" w:history="1">
        <w:r w:rsidRPr="005152E0">
          <w:rPr>
            <w:rStyle w:val="a9"/>
          </w:rPr>
          <w:t>технология</w:t>
        </w:r>
      </w:hyperlink>
      <w:r w:rsidRPr="005152E0">
        <w:rPr>
          <w:color w:val="000000"/>
        </w:rPr>
        <w:t> создания интеллектуальных </w:t>
      </w:r>
      <w:hyperlink r:id="rId76" w:tooltip="Машина" w:history="1">
        <w:r w:rsidRPr="005152E0">
          <w:rPr>
            <w:rStyle w:val="a9"/>
          </w:rPr>
          <w:t>машин</w:t>
        </w:r>
      </w:hyperlink>
      <w:r w:rsidRPr="005152E0">
        <w:rPr>
          <w:color w:val="000000"/>
        </w:rPr>
        <w:t>, особенно </w:t>
      </w:r>
      <w:hyperlink r:id="rId77" w:tooltip="Интеллект" w:history="1">
        <w:r w:rsidRPr="005152E0">
          <w:rPr>
            <w:rStyle w:val="a9"/>
          </w:rPr>
          <w:t>интеллектуальных</w:t>
        </w:r>
      </w:hyperlink>
      <w:r w:rsidRPr="005152E0">
        <w:rPr>
          <w:color w:val="000000"/>
        </w:rPr>
        <w:t> </w:t>
      </w:r>
      <w:hyperlink r:id="rId78" w:tooltip="Компьютерная программа" w:history="1">
        <w:r w:rsidRPr="005152E0">
          <w:rPr>
            <w:rStyle w:val="a9"/>
          </w:rPr>
          <w:t>компьютерных программ</w:t>
        </w:r>
      </w:hyperlink>
      <w:r w:rsidRPr="005152E0">
        <w:rPr>
          <w:color w:val="000000"/>
        </w:rPr>
        <w:t>.</w:t>
      </w:r>
      <w:hyperlink r:id="rId79" w:anchor="cite_note-macarti-2" w:history="1">
        <w:r w:rsidRPr="005152E0">
          <w:rPr>
            <w:color w:val="0000FF"/>
            <w:u w:val="single"/>
            <w:vertAlign w:val="superscript"/>
          </w:rPr>
          <w:br/>
        </w:r>
      </w:hyperlink>
    </w:p>
    <w:p w:rsidR="00EB4612" w:rsidRPr="00846A07" w:rsidRDefault="00EB4612" w:rsidP="00EB46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5152E0">
        <w:rPr>
          <w:color w:val="000000"/>
        </w:rPr>
        <w:object w:dxaOrig="225" w:dyaOrig="225">
          <v:shape id="_x0000_i1252" type="#_x0000_t75" style="width:20.25pt;height:18pt" o:ole="">
            <v:imagedata r:id="rId19" o:title=""/>
          </v:shape>
          <w:control r:id="rId80" w:name="DefaultOcxName38" w:shapeid="_x0000_i1252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Верно</w:t>
      </w:r>
      <w:proofErr w:type="spellEnd"/>
    </w:p>
    <w:p w:rsidR="00EB4612" w:rsidRPr="00846A07" w:rsidRDefault="00EB4612" w:rsidP="00EB46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55" type="#_x0000_t75" style="width:20.25pt;height:18pt" o:ole="">
            <v:imagedata r:id="rId19" o:title=""/>
          </v:shape>
          <w:control r:id="rId81" w:name="DefaultOcxName39" w:shapeid="_x0000_i1255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Неверно</w:t>
      </w:r>
      <w:proofErr w:type="spellEnd"/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17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r w:rsidRPr="005152E0">
        <w:rPr>
          <w:rStyle w:val="ab"/>
          <w:color w:val="000000"/>
        </w:rPr>
        <w:t>Квантовая</w:t>
      </w:r>
      <w:r w:rsidRPr="005152E0">
        <w:rPr>
          <w:color w:val="000000"/>
        </w:rPr>
        <w:t> </w:t>
      </w:r>
      <w:r w:rsidRPr="005152E0">
        <w:rPr>
          <w:rStyle w:val="ab"/>
          <w:color w:val="000000"/>
        </w:rPr>
        <w:t>технология</w:t>
      </w:r>
      <w:r w:rsidRPr="005152E0">
        <w:rPr>
          <w:color w:val="000000"/>
        </w:rPr>
        <w:t> - область физики и разработки, в которой используются специфические особенности </w:t>
      </w:r>
      <w:r w:rsidRPr="005152E0">
        <w:rPr>
          <w:rStyle w:val="ab"/>
          <w:color w:val="000000"/>
        </w:rPr>
        <w:t>квантовой</w:t>
      </w:r>
      <w:r w:rsidRPr="005152E0">
        <w:rPr>
          <w:color w:val="000000"/>
        </w:rPr>
        <w:t> механики, прежде всего </w:t>
      </w:r>
      <w:r w:rsidRPr="005152E0">
        <w:rPr>
          <w:rStyle w:val="ab"/>
          <w:color w:val="000000"/>
        </w:rPr>
        <w:t>квантовая</w:t>
      </w:r>
      <w:r w:rsidRPr="005152E0">
        <w:rPr>
          <w:color w:val="000000"/>
        </w:rPr>
        <w:t> логика.</w:t>
      </w:r>
    </w:p>
    <w:p w:rsidR="00EB4612" w:rsidRPr="00846A07" w:rsidRDefault="00EB4612" w:rsidP="00EB461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5152E0">
        <w:rPr>
          <w:color w:val="000000"/>
        </w:rPr>
        <w:lastRenderedPageBreak/>
        <w:object w:dxaOrig="225" w:dyaOrig="225">
          <v:shape id="_x0000_i1258" type="#_x0000_t75" style="width:20.25pt;height:18pt" o:ole="">
            <v:imagedata r:id="rId19" o:title=""/>
          </v:shape>
          <w:control r:id="rId82" w:name="DefaultOcxName40" w:shapeid="_x0000_i1258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Верно</w:t>
      </w:r>
      <w:proofErr w:type="spellEnd"/>
    </w:p>
    <w:p w:rsidR="00EB4612" w:rsidRPr="00846A07" w:rsidRDefault="00EB4612" w:rsidP="00EB461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61" type="#_x0000_t75" style="width:20.25pt;height:18pt" o:ole="">
            <v:imagedata r:id="rId19" o:title=""/>
          </v:shape>
          <w:control r:id="rId83" w:name="DefaultOcxName41" w:shapeid="_x0000_i1261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Неверно</w:t>
      </w:r>
      <w:proofErr w:type="spellEnd"/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18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proofErr w:type="spellStart"/>
      <w:r w:rsidRPr="005152E0">
        <w:rPr>
          <w:rStyle w:val="ab"/>
          <w:color w:val="000000"/>
        </w:rPr>
        <w:t>Блокче́йн</w:t>
      </w:r>
      <w:proofErr w:type="spellEnd"/>
      <w:r w:rsidRPr="005152E0">
        <w:rPr>
          <w:color w:val="000000"/>
        </w:rPr>
        <w:t> (англ. </w:t>
      </w:r>
      <w:proofErr w:type="spellStart"/>
      <w:r w:rsidRPr="005152E0">
        <w:rPr>
          <w:rStyle w:val="ab"/>
          <w:color w:val="000000"/>
        </w:rPr>
        <w:t>blockchain</w:t>
      </w:r>
      <w:proofErr w:type="spellEnd"/>
      <w:r w:rsidRPr="005152E0">
        <w:rPr>
          <w:color w:val="000000"/>
        </w:rPr>
        <w:t xml:space="preserve">, изначально </w:t>
      </w:r>
      <w:proofErr w:type="spellStart"/>
      <w:r w:rsidRPr="005152E0">
        <w:rPr>
          <w:color w:val="000000"/>
        </w:rPr>
        <w:t>block</w:t>
      </w:r>
      <w:proofErr w:type="spellEnd"/>
      <w:r w:rsidRPr="005152E0">
        <w:rPr>
          <w:color w:val="000000"/>
        </w:rPr>
        <w:t xml:space="preserve"> </w:t>
      </w:r>
      <w:proofErr w:type="spellStart"/>
      <w:r w:rsidRPr="005152E0">
        <w:rPr>
          <w:color w:val="000000"/>
        </w:rPr>
        <w:t>chain</w:t>
      </w:r>
      <w:proofErr w:type="spellEnd"/>
      <w:r w:rsidRPr="005152E0">
        <w:rPr>
          <w:color w:val="000000"/>
        </w:rPr>
        <w:t>) — выстроенная по определённым правилам непрерывная последовательная цепочка блоков (связный список), содержащих информацию.</w:t>
      </w:r>
    </w:p>
    <w:p w:rsidR="00EB4612" w:rsidRPr="00846A07" w:rsidRDefault="00EB4612" w:rsidP="00EB46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5152E0">
        <w:rPr>
          <w:color w:val="000000"/>
        </w:rPr>
        <w:object w:dxaOrig="225" w:dyaOrig="225">
          <v:shape id="_x0000_i1264" type="#_x0000_t75" style="width:20.25pt;height:18pt" o:ole="">
            <v:imagedata r:id="rId19" o:title=""/>
          </v:shape>
          <w:control r:id="rId84" w:name="DefaultOcxName42" w:shapeid="_x0000_i1264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Верно</w:t>
      </w:r>
      <w:proofErr w:type="spellEnd"/>
    </w:p>
    <w:p w:rsidR="00EB4612" w:rsidRPr="00846A07" w:rsidRDefault="00EB4612" w:rsidP="00EB46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67" type="#_x0000_t75" style="width:20.25pt;height:18pt" o:ole="">
            <v:imagedata r:id="rId19" o:title=""/>
          </v:shape>
          <w:control r:id="rId85" w:name="DefaultOcxName43" w:shapeid="_x0000_i1267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Неверно</w:t>
      </w:r>
      <w:proofErr w:type="spellEnd"/>
    </w:p>
    <w:p w:rsidR="00EB4612" w:rsidRPr="005152E0" w:rsidRDefault="00EB4612" w:rsidP="00EB4612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Вопрос 19</w:t>
      </w:r>
    </w:p>
    <w:p w:rsidR="00EB4612" w:rsidRPr="005152E0" w:rsidRDefault="00EB4612" w:rsidP="00EB4612">
      <w:pPr>
        <w:pStyle w:val="aa"/>
        <w:shd w:val="clear" w:color="auto" w:fill="FFFFFF"/>
        <w:rPr>
          <w:color w:val="000000"/>
        </w:rPr>
      </w:pPr>
      <w:proofErr w:type="spellStart"/>
      <w:r w:rsidRPr="005152E0">
        <w:rPr>
          <w:color w:val="000000"/>
        </w:rPr>
        <w:t>IoT</w:t>
      </w:r>
      <w:proofErr w:type="spellEnd"/>
      <w:r w:rsidRPr="005152E0">
        <w:rPr>
          <w:color w:val="000000"/>
        </w:rPr>
        <w:t xml:space="preserve"> - это интернет вещей. </w:t>
      </w:r>
    </w:p>
    <w:p w:rsidR="00EB4612" w:rsidRPr="00846A07" w:rsidRDefault="00EB4612" w:rsidP="00EB461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5152E0">
        <w:rPr>
          <w:color w:val="000000"/>
        </w:rPr>
        <w:object w:dxaOrig="225" w:dyaOrig="225">
          <v:shape id="_x0000_i1270" type="#_x0000_t75" style="width:20.25pt;height:18pt" o:ole="">
            <v:imagedata r:id="rId19" o:title=""/>
          </v:shape>
          <w:control r:id="rId86" w:name="DefaultOcxName44" w:shapeid="_x0000_i1270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Верно</w:t>
      </w:r>
      <w:proofErr w:type="spellEnd"/>
    </w:p>
    <w:p w:rsidR="00EB4612" w:rsidRPr="00846A07" w:rsidRDefault="00EB4612" w:rsidP="00EB461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46A07">
        <w:rPr>
          <w:rFonts w:ascii="Times New Roman" w:hAnsi="Times New Roman" w:cs="Times New Roman"/>
          <w:color w:val="000000"/>
          <w:sz w:val="24"/>
        </w:rPr>
        <w:object w:dxaOrig="225" w:dyaOrig="225">
          <v:shape id="_x0000_i1273" type="#_x0000_t75" style="width:20.25pt;height:18pt" o:ole="">
            <v:imagedata r:id="rId19" o:title=""/>
          </v:shape>
          <w:control r:id="rId87" w:name="DefaultOcxName45" w:shapeid="_x0000_i1273"/>
        </w:object>
      </w:r>
      <w:proofErr w:type="spellStart"/>
      <w:r w:rsidRPr="00846A07">
        <w:rPr>
          <w:rFonts w:ascii="Times New Roman" w:hAnsi="Times New Roman" w:cs="Times New Roman"/>
          <w:color w:val="000000"/>
          <w:sz w:val="24"/>
        </w:rPr>
        <w:t>Неверно</w:t>
      </w:r>
      <w:proofErr w:type="spellEnd"/>
    </w:p>
    <w:p w:rsidR="00EB4612" w:rsidRDefault="00EB4612" w:rsidP="00846A07">
      <w:pPr>
        <w:pStyle w:val="2"/>
        <w:shd w:val="clear" w:color="auto" w:fill="FFFFFF"/>
        <w:jc w:val="center"/>
        <w:rPr>
          <w:bCs w:val="0"/>
          <w:szCs w:val="24"/>
        </w:rPr>
      </w:pPr>
      <w:r w:rsidRPr="00356367">
        <w:rPr>
          <w:bCs w:val="0"/>
          <w:szCs w:val="24"/>
        </w:rPr>
        <w:t>Задание - Доклад по цифровой экономике</w:t>
      </w:r>
    </w:p>
    <w:p w:rsidR="00846A07" w:rsidRPr="00846A07" w:rsidRDefault="00846A07" w:rsidP="00846A07">
      <w:pPr>
        <w:spacing w:after="0"/>
        <w:rPr>
          <w:lang w:val="ru-RU" w:eastAsia="ru-RU"/>
        </w:rPr>
      </w:pPr>
    </w:p>
    <w:p w:rsidR="00EB4612" w:rsidRPr="00356367" w:rsidRDefault="00EB4612" w:rsidP="00EB4612">
      <w:pPr>
        <w:pStyle w:val="aa"/>
        <w:shd w:val="clear" w:color="auto" w:fill="FFFFFF"/>
        <w:spacing w:before="0" w:beforeAutospacing="0"/>
        <w:ind w:firstLine="1134"/>
        <w:jc w:val="both"/>
        <w:rPr>
          <w:i/>
        </w:rPr>
      </w:pPr>
      <w:r w:rsidRPr="00356367">
        <w:rPr>
          <w:rStyle w:val="a5"/>
          <w:i w:val="0"/>
        </w:rPr>
        <w:t>Необходимо выбрать актуальную для Вас тему по цифровой экономике и сделать по ней доклад на 5-7 минут с презентацией и работой с группой. Доклад должен ра</w:t>
      </w:r>
      <w:r>
        <w:rPr>
          <w:rStyle w:val="a5"/>
          <w:i w:val="0"/>
        </w:rPr>
        <w:t>с</w:t>
      </w:r>
      <w:r w:rsidRPr="00356367">
        <w:rPr>
          <w:rStyle w:val="a5"/>
          <w:i w:val="0"/>
        </w:rPr>
        <w:t>крывать одно из направлений цифровой экономики, цифровых технологий, инфраструктуры этих процессов. Работа с группой предполагает выданной задание, вопросы, дискуссию или другие формы взаимодействия с целью изучения Вашего материала.</w:t>
      </w:r>
    </w:p>
    <w:p w:rsidR="00EB4612" w:rsidRPr="00EB4612" w:rsidRDefault="00EB4612" w:rsidP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Pr="00922234" w:rsidRDefault="00EB461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A07" w:rsidRDefault="00846A07" w:rsidP="00EB4612">
      <w:pPr>
        <w:ind w:right="-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46A07" w:rsidRDefault="00846A07" w:rsidP="00EB4612">
      <w:pPr>
        <w:ind w:right="-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46A07" w:rsidRDefault="00846A07" w:rsidP="00EB4612">
      <w:pPr>
        <w:ind w:right="-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46A07" w:rsidRDefault="00846A07" w:rsidP="00EB4612">
      <w:pPr>
        <w:ind w:right="-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46A07" w:rsidRDefault="00846A07" w:rsidP="00EB4612">
      <w:pPr>
        <w:ind w:right="-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46A07" w:rsidRDefault="00846A07" w:rsidP="00846A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val="ru-RU" w:eastAsia="ru-RU"/>
        </w:rPr>
        <w:lastRenderedPageBreak/>
        <w:t>ПРИЛОЖЕНИЕ 2</w:t>
      </w:r>
    </w:p>
    <w:p w:rsidR="00846A07" w:rsidRPr="00290F64" w:rsidRDefault="00846A07" w:rsidP="00846A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6A07" w:rsidRPr="00290F64" w:rsidRDefault="00846A07" w:rsidP="00846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90F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EB4612" w:rsidRPr="00922234" w:rsidRDefault="00EB4612" w:rsidP="00846A0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B4612" w:rsidRPr="00846A07" w:rsidRDefault="00EB4612" w:rsidP="00846A0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2234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</w:t>
      </w:r>
      <w:r w:rsidR="00846A07">
        <w:rPr>
          <w:rFonts w:ascii="Times New Roman" w:hAnsi="Times New Roman" w:cs="Times New Roman"/>
          <w:b/>
          <w:sz w:val="24"/>
          <w:szCs w:val="24"/>
          <w:lang w:val="ru-RU"/>
        </w:rPr>
        <w:t>дения промежуточной аттестации:</w:t>
      </w:r>
    </w:p>
    <w:tbl>
      <w:tblPr>
        <w:tblW w:w="9339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15"/>
        <w:gridCol w:w="5579"/>
      </w:tblGrid>
      <w:tr w:rsidR="00EB4612" w:rsidTr="00D36C9A">
        <w:trPr>
          <w:trHeight w:val="753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4612" w:rsidRPr="00846A07" w:rsidRDefault="00EB4612" w:rsidP="00D36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6A07">
              <w:rPr>
                <w:rFonts w:ascii="Times New Roman" w:hAnsi="Times New Roman" w:cs="Times New Roman"/>
                <w:sz w:val="24"/>
              </w:rPr>
              <w:t>Структурный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</w:rPr>
              <w:t>элемент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6A07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4612" w:rsidRPr="00846A07" w:rsidRDefault="00EB4612" w:rsidP="00D36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6A07">
              <w:rPr>
                <w:rFonts w:ascii="Times New Roman" w:hAnsi="Times New Roman" w:cs="Times New Roman"/>
                <w:bCs/>
                <w:sz w:val="24"/>
              </w:rPr>
              <w:t>Планируемые</w:t>
            </w:r>
            <w:proofErr w:type="spellEnd"/>
            <w:r w:rsidRPr="00846A0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bCs/>
                <w:sz w:val="24"/>
              </w:rPr>
              <w:t>результаты</w:t>
            </w:r>
            <w:proofErr w:type="spellEnd"/>
            <w:r w:rsidRPr="00846A0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bCs/>
                <w:sz w:val="24"/>
              </w:rPr>
              <w:t>обучения</w:t>
            </w:r>
            <w:proofErr w:type="spellEnd"/>
            <w:r w:rsidRPr="00846A0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4612" w:rsidRPr="00846A07" w:rsidRDefault="00EB4612" w:rsidP="00D36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6A07">
              <w:rPr>
                <w:rFonts w:ascii="Times New Roman" w:hAnsi="Times New Roman" w:cs="Times New Roman"/>
                <w:sz w:val="24"/>
              </w:rPr>
              <w:t>Оценочные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</w:rPr>
              <w:t>средства</w:t>
            </w:r>
            <w:proofErr w:type="spellEnd"/>
          </w:p>
        </w:tc>
      </w:tr>
      <w:tr w:rsidR="00EB4612" w:rsidRPr="003F256D" w:rsidTr="00D36C9A">
        <w:trPr>
          <w:trHeight w:val="446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4612" w:rsidRPr="00846A07" w:rsidRDefault="00846A07" w:rsidP="00846A0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ПК-9 -</w:t>
            </w:r>
            <w:r w:rsidR="00EB4612" w:rsidRPr="00846A0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способность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EB4612" w:rsidRPr="00846A07" w:rsidTr="00D36C9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и показатели Национального проекта «Цифровая экономика в Российской Федерации»;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</w: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-технологии, применяемые для организации бизнеса и его осуществления;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бизнес-порталы для бизнеса: личный кабинет на сайте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Госуслуги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личный кабинет налогоплательщика юридического лица, ЕГРН, ЕГРЮЛ и др.;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–технологии для бизнеса, приложений для мобильных устройств, которые обслуживают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-технологии;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принцип реализации Электронного </w: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правительства;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сквозные цифровые технологии;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организации цифрового университета;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бухгалтерского учета и экономического анализа.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4612" w:rsidRPr="00846A07" w:rsidRDefault="00EB4612" w:rsidP="00846A07">
            <w:pPr>
              <w:pStyle w:val="a8"/>
              <w:widowControl/>
              <w:autoSpaceDE/>
              <w:adjustRightInd/>
              <w:ind w:left="1276"/>
              <w:rPr>
                <w:b/>
              </w:rPr>
            </w:pPr>
            <w:r w:rsidRPr="00846A07">
              <w:rPr>
                <w:b/>
              </w:rPr>
              <w:lastRenderedPageBreak/>
              <w:t>Тестовые вопросы:</w:t>
            </w:r>
          </w:p>
          <w:p w:rsidR="00EB4612" w:rsidRPr="00846A07" w:rsidRDefault="00EB4612" w:rsidP="00846A0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/>
                <w:sz w:val="24"/>
                <w:szCs w:val="24"/>
              </w:rPr>
              <w:t xml:space="preserve">Вопрос 1 </w:t>
            </w:r>
          </w:p>
          <w:p w:rsidR="00EB4612" w:rsidRPr="00846A07" w:rsidRDefault="00EB4612" w:rsidP="00846A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46A07">
              <w:rPr>
                <w:rFonts w:ascii="Times New Roman" w:hAnsi="Times New Roman"/>
                <w:sz w:val="24"/>
                <w:szCs w:val="24"/>
              </w:rPr>
              <w:t>Цель проекта Цифровая экономика</w:t>
            </w:r>
          </w:p>
          <w:p w:rsidR="00EB4612" w:rsidRPr="00846A07" w:rsidRDefault="00EB4612" w:rsidP="00846A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46A07">
              <w:rPr>
                <w:rFonts w:ascii="Times New Roman" w:hAnsi="Times New Roman"/>
                <w:sz w:val="24"/>
                <w:szCs w:val="24"/>
              </w:rPr>
              <w:t>A) 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</w:t>
            </w:r>
          </w:p>
          <w:p w:rsidR="00EB4612" w:rsidRPr="00846A07" w:rsidRDefault="00EB4612" w:rsidP="00846A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46A07">
              <w:rPr>
                <w:rFonts w:ascii="Times New Roman" w:hAnsi="Times New Roman"/>
                <w:sz w:val="24"/>
                <w:szCs w:val="24"/>
              </w:rPr>
              <w:t>B) Увеличение внутренних затрат на развитие цифровой экономики за счет всех источников (по доле в валовом внутреннем продукте страны) не менее чем в два раза по сравнению с 2018 годом</w:t>
            </w:r>
          </w:p>
          <w:p w:rsidR="00EB4612" w:rsidRPr="00846A07" w:rsidRDefault="00EB4612" w:rsidP="00846A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46A07">
              <w:rPr>
                <w:rFonts w:ascii="Times New Roman" w:hAnsi="Times New Roman"/>
                <w:sz w:val="24"/>
                <w:szCs w:val="24"/>
              </w:rPr>
              <w:t xml:space="preserve">C) Увеличение внутренних затрат на развитие цифровой экономики за счет всех источников в </w:t>
            </w:r>
            <w:proofErr w:type="spellStart"/>
            <w:r w:rsidRPr="00846A07">
              <w:rPr>
                <w:rFonts w:ascii="Times New Roman" w:hAnsi="Times New Roman"/>
                <w:sz w:val="24"/>
                <w:szCs w:val="24"/>
              </w:rPr>
              <w:t>абсолюной</w:t>
            </w:r>
            <w:proofErr w:type="spellEnd"/>
            <w:r w:rsidRPr="00846A07">
              <w:rPr>
                <w:rFonts w:ascii="Times New Roman" w:hAnsi="Times New Roman"/>
                <w:sz w:val="24"/>
                <w:szCs w:val="24"/>
              </w:rPr>
              <w:t xml:space="preserve"> величине не менее чем в три раза по сравнению с 2017 годом</w:t>
            </w:r>
          </w:p>
          <w:p w:rsidR="00EB4612" w:rsidRPr="00846A07" w:rsidRDefault="00EB4612" w:rsidP="00846A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46A07">
              <w:rPr>
                <w:rFonts w:ascii="Times New Roman" w:hAnsi="Times New Roman"/>
                <w:sz w:val="24"/>
                <w:szCs w:val="24"/>
              </w:rPr>
              <w:t xml:space="preserve">D) Увеличение внутренних затрат на развитие цифровой экономики за счет всех </w:t>
            </w:r>
            <w:proofErr w:type="spellStart"/>
            <w:r w:rsidRPr="00846A07">
              <w:rPr>
                <w:rFonts w:ascii="Times New Roman" w:hAnsi="Times New Roman"/>
                <w:sz w:val="24"/>
                <w:szCs w:val="24"/>
              </w:rPr>
              <w:t>источниковв</w:t>
            </w:r>
            <w:proofErr w:type="spellEnd"/>
            <w:r w:rsidRPr="00846A07">
              <w:rPr>
                <w:rFonts w:ascii="Times New Roman" w:hAnsi="Times New Roman"/>
                <w:sz w:val="24"/>
                <w:szCs w:val="24"/>
              </w:rPr>
              <w:t xml:space="preserve"> абсолютной величине  не менее чем в два раза по сравнению с 2018 годом</w:t>
            </w:r>
          </w:p>
          <w:p w:rsidR="00EB4612" w:rsidRPr="00846A07" w:rsidRDefault="00EB4612" w:rsidP="00846A07">
            <w:pPr>
              <w:pStyle w:val="a8"/>
              <w:widowControl/>
              <w:autoSpaceDE/>
              <w:adjustRightInd/>
              <w:ind w:left="1276"/>
              <w:rPr>
                <w:b/>
              </w:rPr>
            </w:pPr>
          </w:p>
          <w:p w:rsidR="00EB4612" w:rsidRPr="00846A07" w:rsidRDefault="00EB4612" w:rsidP="00846A07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 w:rsidRPr="00846A07">
              <w:rPr>
                <w:color w:val="000000"/>
              </w:rPr>
              <w:t>Вопрос 2</w:t>
            </w:r>
          </w:p>
          <w:p w:rsidR="00EB4612" w:rsidRPr="00846A07" w:rsidRDefault="00EB4612" w:rsidP="00846A07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 w:rsidRPr="00846A07">
              <w:rPr>
                <w:color w:val="000000"/>
              </w:rPr>
              <w:t>Цели национального проекта Цифровая экономика</w:t>
            </w:r>
          </w:p>
          <w:p w:rsidR="00EB4612" w:rsidRPr="00846A07" w:rsidRDefault="00EB4612" w:rsidP="00846A0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276" type="#_x0000_t75" style="width:20.25pt;height:18pt" o:ole="">
                  <v:imagedata r:id="rId24" o:title=""/>
                </v:shape>
                <w:control r:id="rId88" w:name="DefaultOcxName47" w:shapeid="_x0000_i1276"/>
              </w:objec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</w:t>
            </w:r>
          </w:p>
          <w:p w:rsidR="00EB4612" w:rsidRPr="00846A07" w:rsidRDefault="00EB4612" w:rsidP="00846A0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279" type="#_x0000_t75" style="width:20.25pt;height:18pt" o:ole="">
                  <v:imagedata r:id="rId24" o:title=""/>
                </v:shape>
                <w:control r:id="rId89" w:name="DefaultOcxName51" w:shapeid="_x0000_i1279"/>
              </w:objec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</w:t>
            </w:r>
          </w:p>
          <w:p w:rsidR="00EB4612" w:rsidRPr="00846A07" w:rsidRDefault="00EB4612" w:rsidP="00846A0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282" type="#_x0000_t75" style="width:20.25pt;height:18pt" o:ole="">
                  <v:imagedata r:id="rId24" o:title=""/>
                </v:shape>
                <w:control r:id="rId90" w:name="DefaultOcxName61" w:shapeid="_x0000_i1282"/>
              </w:objec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преимущественно отечественного программного обеспечения</w: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органами местного </w: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самоуправления и организациями</w:t>
            </w:r>
          </w:p>
          <w:p w:rsidR="00EB4612" w:rsidRPr="00846A07" w:rsidRDefault="00EB4612" w:rsidP="00846A0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285" type="#_x0000_t75" style="width:20.25pt;height:18pt" o:ole="">
                  <v:imagedata r:id="rId24" o:title=""/>
                </v:shape>
                <w:control r:id="rId91" w:name="DefaultOcxName71" w:shapeid="_x0000_i1285"/>
              </w:objec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</w: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4612" w:rsidRPr="00846A07" w:rsidRDefault="00EB4612" w:rsidP="00846A07">
            <w:pPr>
              <w:pStyle w:val="a8"/>
              <w:widowControl/>
              <w:autoSpaceDE/>
              <w:adjustRightInd/>
              <w:ind w:left="1276"/>
              <w:rPr>
                <w:b/>
              </w:rPr>
            </w:pPr>
          </w:p>
          <w:p w:rsidR="00EB4612" w:rsidRPr="00846A07" w:rsidRDefault="00EB4612" w:rsidP="00846A07">
            <w:pPr>
              <w:pStyle w:val="a8"/>
              <w:widowControl/>
              <w:autoSpaceDE/>
              <w:adjustRightInd/>
              <w:ind w:left="96"/>
            </w:pPr>
            <w:r w:rsidRPr="00846A07">
              <w:t>Вопрос 3</w:t>
            </w:r>
          </w:p>
          <w:p w:rsidR="00EB4612" w:rsidRPr="00846A07" w:rsidRDefault="00EB4612" w:rsidP="00846A07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 w:rsidRPr="00846A07">
              <w:rPr>
                <w:color w:val="000000"/>
              </w:rPr>
              <w:t>Выберите федеральные проекты</w:t>
            </w:r>
          </w:p>
          <w:p w:rsidR="00EB4612" w:rsidRPr="00846A07" w:rsidRDefault="00EB4612" w:rsidP="00846A0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288" type="#_x0000_t75" style="width:20.25pt;height:18pt" o:ole="">
                  <v:imagedata r:id="rId24" o:title=""/>
                </v:shape>
                <w:control r:id="rId92" w:name="DefaultOcxName171" w:shapeid="_x0000_i1288"/>
              </w:objec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B4612" w:rsidRPr="00846A07" w:rsidRDefault="00EB4612" w:rsidP="00846A0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291" type="#_x0000_t75" style="width:20.25pt;height:18pt" o:ole="">
                  <v:imagedata r:id="rId24" o:title=""/>
                </v:shape>
                <w:control r:id="rId93" w:name="HTMLCheckbox41" w:shapeid="_x0000_i1291"/>
              </w:objec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Кадры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B4612" w:rsidRPr="00846A07" w:rsidRDefault="00EB4612" w:rsidP="00846A0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294" type="#_x0000_t75" style="width:20.25pt;height:18pt" o:ole="">
                  <v:imagedata r:id="rId24" o:title=""/>
                </v:shape>
                <w:control r:id="rId94" w:name="DefaultOcxName181" w:shapeid="_x0000_i1294"/>
              </w:objec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B4612" w:rsidRPr="00846A07" w:rsidRDefault="00EB4612" w:rsidP="00846A0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297" type="#_x0000_t75" style="width:20.25pt;height:18pt" o:ole="">
                  <v:imagedata r:id="rId24" o:title=""/>
                </v:shape>
                <w:control r:id="rId95" w:name="DefaultOcxName191" w:shapeid="_x0000_i1297"/>
              </w:objec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B4612" w:rsidRPr="00846A07" w:rsidRDefault="00EB4612" w:rsidP="00846A0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00" type="#_x0000_t75" style="width:20.25pt;height:18pt" o:ole="">
                  <v:imagedata r:id="rId24" o:title=""/>
                </v:shape>
                <w:control r:id="rId96" w:name="DefaultOcxName201" w:shapeid="_x0000_i1300"/>
              </w:objec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B4612" w:rsidRPr="00846A07" w:rsidRDefault="00EB4612" w:rsidP="00846A0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03" type="#_x0000_t75" style="width:20.25pt;height:18pt" o:ole="">
                  <v:imagedata r:id="rId24" o:title=""/>
                </v:shape>
                <w:control r:id="rId97" w:name="HTMLCheckbox51" w:shapeid="_x0000_i1303"/>
              </w:objec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B4612" w:rsidRPr="00846A07" w:rsidRDefault="00EB4612" w:rsidP="00846A0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06" type="#_x0000_t75" style="width:20.25pt;height:18pt" o:ole="">
                  <v:imagedata r:id="rId24" o:title=""/>
                </v:shape>
                <w:control r:id="rId98" w:name="HTMLCheckbox61" w:shapeid="_x0000_i1306"/>
              </w:objec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B4612" w:rsidRPr="00846A07" w:rsidRDefault="00EB4612" w:rsidP="00846A07">
            <w:pPr>
              <w:pStyle w:val="a8"/>
              <w:widowControl/>
              <w:autoSpaceDE/>
              <w:adjustRightInd/>
              <w:ind w:left="96"/>
            </w:pPr>
            <w:r w:rsidRPr="00846A07">
              <w:t>И т.д.</w:t>
            </w:r>
          </w:p>
          <w:p w:rsidR="00EB4612" w:rsidRPr="00846A07" w:rsidRDefault="00EB4612" w:rsidP="00846A07">
            <w:pPr>
              <w:pStyle w:val="a8"/>
              <w:widowControl/>
              <w:autoSpaceDE/>
              <w:adjustRightInd/>
              <w:ind w:left="1276"/>
              <w:rPr>
                <w:b/>
              </w:rPr>
            </w:pPr>
          </w:p>
          <w:p w:rsidR="00EB4612" w:rsidRPr="00846A07" w:rsidRDefault="00EB4612" w:rsidP="00846A07">
            <w:pPr>
              <w:pStyle w:val="a8"/>
              <w:widowControl/>
              <w:autoSpaceDE/>
              <w:adjustRightInd/>
              <w:ind w:left="0"/>
              <w:jc w:val="center"/>
              <w:rPr>
                <w:b/>
              </w:rPr>
            </w:pPr>
            <w:r w:rsidRPr="00846A07">
              <w:rPr>
                <w:b/>
              </w:rPr>
              <w:t>Задание:</w:t>
            </w:r>
          </w:p>
          <w:p w:rsidR="00EB4612" w:rsidRPr="00846A07" w:rsidRDefault="00EB4612" w:rsidP="00846A07">
            <w:pPr>
              <w:pStyle w:val="a8"/>
              <w:widowControl/>
              <w:autoSpaceDE/>
              <w:adjustRightInd/>
              <w:ind w:left="-46"/>
              <w:jc w:val="both"/>
            </w:pPr>
            <w:r w:rsidRPr="00846A07">
              <w:t>1.</w:t>
            </w:r>
            <w:r w:rsidRPr="00846A07">
              <w:tab/>
              <w:t xml:space="preserve">Создайте презентацию в </w:t>
            </w:r>
            <w:proofErr w:type="spellStart"/>
            <w:r w:rsidRPr="00846A07">
              <w:t>PowerPoint</w:t>
            </w:r>
            <w:proofErr w:type="spellEnd"/>
            <w:r w:rsidRPr="00846A07">
              <w:t xml:space="preserve"> на тему «Цифровая экономика: понятие, значение в жизни общества, уровень развития в разных странах»</w:t>
            </w:r>
          </w:p>
          <w:p w:rsidR="00EB4612" w:rsidRPr="00846A07" w:rsidRDefault="00EB4612" w:rsidP="00846A07">
            <w:pPr>
              <w:pStyle w:val="a8"/>
              <w:widowControl/>
              <w:autoSpaceDE/>
              <w:adjustRightInd/>
              <w:ind w:left="0"/>
              <w:jc w:val="both"/>
              <w:rPr>
                <w:b/>
              </w:rPr>
            </w:pPr>
            <w:r w:rsidRPr="00846A07">
              <w:t>2.</w:t>
            </w:r>
            <w:r w:rsidRPr="00846A07">
              <w:tab/>
              <w:t>Охарактеризуйте Национальный проект «Цифровая экономика в Рос</w:t>
            </w:r>
            <w:r w:rsidR="00846A07">
              <w:t>сийской Федерации», представьте</w:t>
            </w:r>
            <w:r w:rsidRPr="00846A07">
              <w:t xml:space="preserve"> цели и задачи, структуру национального проекта (</w:t>
            </w:r>
            <w:proofErr w:type="spellStart"/>
            <w:proofErr w:type="gramStart"/>
            <w:r w:rsidRPr="00846A07">
              <w:t>федераль-ные</w:t>
            </w:r>
            <w:proofErr w:type="spellEnd"/>
            <w:proofErr w:type="gramEnd"/>
            <w:r w:rsidRPr="00846A07">
              <w:t xml:space="preserve"> проекты), характеристику федеральных проектов. Представьте иллюстративный материал по федеральным проектам.</w:t>
            </w:r>
          </w:p>
        </w:tc>
      </w:tr>
      <w:tr w:rsidR="00EB4612" w:rsidTr="00D36C9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работать на портале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госуслуг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личном кабинете налогоплательщика юридического лица;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получать информацию из различных источников </w: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цифровой среды для проведения экономических расчетов;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в реализованных сквозных технологиях;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на образовательном портале МГТУ;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информацию на предмет легитимности и достоверности.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4612" w:rsidRPr="00846A07" w:rsidRDefault="00EB4612" w:rsidP="00846A07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Тестовые вопросы: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1</w:t>
            </w:r>
          </w:p>
          <w:p w:rsidR="00EB4612" w:rsidRPr="00846A07" w:rsidRDefault="00EB4612" w:rsidP="00846A07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 w:rsidRPr="00846A07">
              <w:rPr>
                <w:color w:val="000000"/>
              </w:rPr>
              <w:t xml:space="preserve">На портале </w:t>
            </w:r>
            <w:proofErr w:type="spellStart"/>
            <w:r w:rsidRPr="00846A07">
              <w:rPr>
                <w:color w:val="000000"/>
              </w:rPr>
              <w:t>Госуслуг</w:t>
            </w:r>
            <w:proofErr w:type="spellEnd"/>
            <w:r w:rsidRPr="00846A07">
              <w:rPr>
                <w:color w:val="000000"/>
              </w:rPr>
              <w:t xml:space="preserve"> можно получить следующие услуги</w:t>
            </w:r>
          </w:p>
          <w:p w:rsidR="00EB4612" w:rsidRPr="00846A07" w:rsidRDefault="00EB4612" w:rsidP="00846A0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09" type="#_x0000_t75" style="width:20.25pt;height:18pt" o:ole="">
                  <v:imagedata r:id="rId24" o:title=""/>
                </v:shape>
                <w:control r:id="rId99" w:name="DefaultOcxName81" w:shapeid="_x0000_i1309"/>
              </w:objec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  <w:p w:rsidR="00EB4612" w:rsidRPr="00846A07" w:rsidRDefault="00EB4612" w:rsidP="00846A0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12" type="#_x0000_t75" style="width:20.25pt;height:18pt" o:ole="">
                  <v:imagedata r:id="rId24" o:title=""/>
                </v:shape>
                <w:control r:id="rId100" w:name="DefaultOcxName91" w:shapeid="_x0000_i1312"/>
              </w:objec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  <w:p w:rsidR="00EB4612" w:rsidRPr="00846A07" w:rsidRDefault="00EB4612" w:rsidP="00846A0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15" type="#_x0000_t75" style="width:20.25pt;height:18pt" o:ole="">
                  <v:imagedata r:id="rId24" o:title=""/>
                </v:shape>
                <w:control r:id="rId101" w:name="DefaultOcxName101" w:shapeid="_x0000_i1315"/>
              </w:objec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положении на рынке труда</w: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B4612" w:rsidRPr="00846A07" w:rsidRDefault="00EB4612" w:rsidP="00846A0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object w:dxaOrig="225" w:dyaOrig="225">
                <v:shape id="_x0000_i1318" type="#_x0000_t75" style="width:20.25pt;height:18pt" o:ole="">
                  <v:imagedata r:id="rId24" o:title=""/>
                </v:shape>
                <w:control r:id="rId102" w:name="DefaultOcxName111" w:shapeid="_x0000_i1318"/>
              </w:objec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отсутствии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судимости</w:t>
            </w:r>
            <w:proofErr w:type="spellEnd"/>
          </w:p>
          <w:p w:rsidR="00EB4612" w:rsidRPr="00846A07" w:rsidRDefault="00EB4612" w:rsidP="00846A0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21" type="#_x0000_t75" style="width:20.25pt;height:18pt" o:ole="">
                  <v:imagedata r:id="rId24" o:title=""/>
                </v:shape>
                <w:control r:id="rId103" w:name="DefaultOcxName121" w:shapeid="_x0000_i1321"/>
              </w:objec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наркозависимости</w:t>
            </w:r>
            <w:proofErr w:type="spellEnd"/>
          </w:p>
          <w:p w:rsidR="00EB4612" w:rsidRPr="00846A07" w:rsidRDefault="00EB4612" w:rsidP="00846A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12" w:rsidRPr="00846A07" w:rsidRDefault="00EB4612" w:rsidP="00846A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B4612" w:rsidRPr="00846A07" w:rsidRDefault="00EB4612" w:rsidP="00846A07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 w:rsidRPr="00846A07">
              <w:rPr>
                <w:color w:val="000000"/>
              </w:rPr>
              <w:t>Для подачи налоговой декларации 3-НДФЛ необходимо использовать</w:t>
            </w:r>
          </w:p>
          <w:p w:rsidR="00EB4612" w:rsidRPr="00846A07" w:rsidRDefault="00EB4612" w:rsidP="00846A0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24" type="#_x0000_t75" style="width:20.25pt;height:18pt" o:ole="">
                  <v:imagedata r:id="rId24" o:title=""/>
                </v:shape>
                <w:control r:id="rId104" w:name="DefaultOcxName131" w:shapeid="_x0000_i1324"/>
              </w:objec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</w:p>
          <w:p w:rsidR="00EB4612" w:rsidRPr="00846A07" w:rsidRDefault="00EB4612" w:rsidP="00846A0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27" type="#_x0000_t75" style="width:20.25pt;height:18pt" o:ole="">
                  <v:imagedata r:id="rId24" o:title=""/>
                </v:shape>
                <w:control r:id="rId105" w:name="DefaultOcxName141" w:shapeid="_x0000_i1327"/>
              </w:objec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</w:p>
          <w:p w:rsidR="00EB4612" w:rsidRPr="00846A07" w:rsidRDefault="00EB4612" w:rsidP="00846A0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30" type="#_x0000_t75" style="width:20.25pt;height:18pt" o:ole="">
                  <v:imagedata r:id="rId24" o:title=""/>
                </v:shape>
                <w:control r:id="rId106" w:name="HTMLCheckbox11" w:shapeid="_x0000_i1330"/>
              </w:objec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госулуг</w:t>
            </w:r>
            <w:proofErr w:type="spellEnd"/>
          </w:p>
          <w:p w:rsidR="00EB4612" w:rsidRPr="00846A07" w:rsidRDefault="00EB4612" w:rsidP="00846A0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33" type="#_x0000_t75" style="width:20.25pt;height:18pt" o:ole="">
                  <v:imagedata r:id="rId24" o:title=""/>
                </v:shape>
                <w:control r:id="rId107" w:name="HTMLCheckbox21" w:shapeid="_x0000_i1333"/>
              </w:objec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НДФЛ</w:t>
            </w:r>
          </w:p>
          <w:p w:rsidR="00EB4612" w:rsidRPr="00846A07" w:rsidRDefault="00EB4612" w:rsidP="00846A07">
            <w:pPr>
              <w:shd w:val="clear" w:color="auto" w:fill="FFFFFF"/>
              <w:spacing w:before="100" w:beforeAutospacing="1" w:after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4612" w:rsidRPr="00846A07" w:rsidRDefault="00EB4612" w:rsidP="001609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6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spellEnd"/>
            <w:r w:rsidRPr="00846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EB4612" w:rsidRPr="00846A07" w:rsidRDefault="00EB4612" w:rsidP="001609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Создайте презентацию в </w: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 «Электронное правительство: понятие, уровень реализации в РФ»</w:t>
            </w:r>
          </w:p>
          <w:p w:rsidR="00EB4612" w:rsidRPr="00846A07" w:rsidRDefault="00EB4612" w:rsidP="001609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Работа на портале «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Госулуги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B4612" w:rsidRPr="00846A07" w:rsidRDefault="00EB4612" w:rsidP="001609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2.1.Заполните данные в личном кабинете на сайте «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Госуслуги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- персональные данные, документы. </w:t>
            </w:r>
          </w:p>
          <w:p w:rsidR="00EB4612" w:rsidRPr="00846A07" w:rsidRDefault="00EB4612" w:rsidP="001609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2.2.Посмотрите извещение о состоянии лицевого счета в ПФР и опишите порядок работы с ним на портале. </w:t>
            </w:r>
          </w:p>
          <w:p w:rsidR="00EB4612" w:rsidRPr="00846A07" w:rsidRDefault="00EB4612" w:rsidP="001609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2.3. Создайте реестр государственных услуг на портале</w:t>
            </w:r>
          </w:p>
          <w:p w:rsidR="00EB4612" w:rsidRPr="00846A07" w:rsidRDefault="00EB4612" w:rsidP="001609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2.4. Опишите возможности экономии на гос. пошлинах при работе на портале</w:t>
            </w:r>
          </w:p>
          <w:p w:rsidR="00EB4612" w:rsidRPr="00846A07" w:rsidRDefault="00EB4612" w:rsidP="001609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Работа в личном кабинете налогоплательщика</w:t>
            </w:r>
          </w:p>
          <w:p w:rsidR="00EB4612" w:rsidRPr="00846A07" w:rsidRDefault="00EB4612" w:rsidP="001609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3.1. Просмотрите информацию о Вашем имуществе и опишите порядок работы.</w:t>
            </w:r>
          </w:p>
          <w:p w:rsidR="00EB4612" w:rsidRPr="00846A07" w:rsidRDefault="00EB4612" w:rsidP="001609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 Посмотрите информацию о налогах за 2018 год и опишите порядок работы.</w:t>
            </w:r>
          </w:p>
          <w:p w:rsidR="00EB4612" w:rsidRPr="00846A07" w:rsidRDefault="00EB4612" w:rsidP="001609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Опишите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декларации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3-НДФЛ</w:t>
            </w:r>
          </w:p>
          <w:p w:rsidR="00EB4612" w:rsidRPr="00846A07" w:rsidRDefault="00EB4612" w:rsidP="00846A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12" w:rsidTr="00D36C9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большими данными;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</w:t>
            </w: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применения 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-технологий;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организации работы онлайн-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онлайн-</w:t>
            </w:r>
            <w:proofErr w:type="spellStart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митапов</w:t>
            </w:r>
            <w:proofErr w:type="spellEnd"/>
            <w:r w:rsidRPr="0084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онлайн-конференций на разных платформах.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4612" w:rsidRPr="00846A07" w:rsidRDefault="00EB4612" w:rsidP="00846A07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Тестовые вопросы: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1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-технологий: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действия без участия человека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•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информации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интернет технологий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интернет действий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2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паспорту национального проекта: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Созданы прототипы не менее 2-х пилотных цифровых платформ для исследований и </w:t>
            </w:r>
            <w:proofErr w:type="gramStart"/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разработок</w:t>
            </w:r>
            <w:proofErr w:type="gramEnd"/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использования результатов интеллектуальной деятельности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Верно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Неверно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3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проверки состояния лицевого счета в ПФР необ</w:t>
            </w:r>
            <w:r w:rsid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ходимо использовать личный каби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сайта ПФР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Верно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Неверно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4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сквозным технологиям относят новые производственные технологии.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Верно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Неверно</w:t>
            </w:r>
          </w:p>
          <w:p w:rsidR="00EB4612" w:rsidRPr="00846A07" w:rsidRDefault="00EB4612" w:rsidP="00846A0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т.д.</w:t>
            </w:r>
          </w:p>
          <w:p w:rsidR="00EB4612" w:rsidRPr="00846A07" w:rsidRDefault="00EB4612" w:rsidP="00846A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Задание: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Создайте презентацию в </w:t>
            </w:r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 «Современные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–технологии» 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Сформируйте реестр приложений для мобильных устройств, которые обслуживают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-технологии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Опишите алгоритм работы в одном из приложений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Напишите эссе «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бухгалтерского учета». </w:t>
            </w:r>
          </w:p>
          <w:p w:rsidR="00EB4612" w:rsidRPr="00846A07" w:rsidRDefault="00EB4612" w:rsidP="0084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чем Вы ее видите? Какие программные продукты и сервисы можно использовать в России?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846A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B4612" w:rsidRPr="00846A07" w:rsidRDefault="00EB4612" w:rsidP="00846A07">
            <w:pPr>
              <w:pStyle w:val="a8"/>
              <w:widowControl/>
              <w:autoSpaceDE/>
              <w:adjustRightInd/>
              <w:ind w:left="0"/>
            </w:pPr>
          </w:p>
        </w:tc>
      </w:tr>
    </w:tbl>
    <w:p w:rsidR="00EB4612" w:rsidRPr="00B565DA" w:rsidRDefault="00EB4612" w:rsidP="00EB4612">
      <w:pPr>
        <w:rPr>
          <w:b/>
        </w:rPr>
      </w:pPr>
    </w:p>
    <w:p w:rsidR="00EB4612" w:rsidRPr="00246A9C" w:rsidRDefault="00EB4612" w:rsidP="00EB4612">
      <w:pPr>
        <w:pStyle w:val="a8"/>
        <w:widowControl/>
        <w:autoSpaceDE/>
        <w:autoSpaceDN/>
        <w:adjustRightInd/>
        <w:jc w:val="both"/>
        <w:rPr>
          <w:b/>
        </w:rPr>
      </w:pPr>
      <w:r w:rsidRPr="00246A9C">
        <w:rPr>
          <w:b/>
        </w:rPr>
        <w:t>Критерии оценки при сдаче зачета</w:t>
      </w:r>
      <w:r w:rsidR="002E2738">
        <w:rPr>
          <w:b/>
        </w:rPr>
        <w:t xml:space="preserve"> с оценкой</w:t>
      </w:r>
      <w:r w:rsidRPr="00246A9C">
        <w:rPr>
          <w:b/>
        </w:rPr>
        <w:t>:</w:t>
      </w:r>
    </w:p>
    <w:p w:rsidR="00EB4612" w:rsidRDefault="002E2738" w:rsidP="00EB4612">
      <w:pPr>
        <w:pStyle w:val="a8"/>
        <w:widowControl/>
        <w:autoSpaceDE/>
        <w:autoSpaceDN/>
        <w:adjustRightInd/>
        <w:ind w:left="0" w:firstLine="709"/>
      </w:pPr>
      <w:r>
        <w:t>Зачет</w:t>
      </w:r>
      <w:r w:rsidR="00EB4612">
        <w:t xml:space="preserve"> </w:t>
      </w:r>
      <w:r>
        <w:t xml:space="preserve">с оценкой </w:t>
      </w:r>
      <w:r w:rsidR="00EB4612">
        <w:t>проводи</w:t>
      </w:r>
      <w:r w:rsidR="00EB4612" w:rsidRPr="00246A9C">
        <w:t>тся в виде т</w:t>
      </w:r>
      <w:r>
        <w:t>естирования на образовательном портале.</w:t>
      </w:r>
      <w:r w:rsidR="00EB4612">
        <w:t xml:space="preserve"> Для допуска к зачету </w:t>
      </w:r>
      <w:r>
        <w:t xml:space="preserve">с оценкой </w:t>
      </w:r>
      <w:r w:rsidR="00EB4612">
        <w:t>обучающийся должен выполнить все задания на практических занятиях и самостоятельную работу.</w:t>
      </w:r>
    </w:p>
    <w:p w:rsidR="00EB4612" w:rsidRDefault="00EB4612" w:rsidP="00EB4612">
      <w:pPr>
        <w:pStyle w:val="a8"/>
        <w:widowControl/>
        <w:autoSpaceDE/>
        <w:autoSpaceDN/>
        <w:adjustRightInd/>
        <w:ind w:left="0" w:firstLine="709"/>
      </w:pPr>
      <w:r>
        <w:lastRenderedPageBreak/>
        <w:t>Тест содержит 75 вопросов, из которых для выполнения выбираются 25 произвольных. Время теста ограничено 20 минутами. Дается две попытки. Вопросы могут быть следующих видов:</w:t>
      </w:r>
    </w:p>
    <w:p w:rsidR="00EB4612" w:rsidRDefault="00EB4612" w:rsidP="00EB4612">
      <w:pPr>
        <w:pStyle w:val="a8"/>
        <w:widowControl/>
        <w:autoSpaceDE/>
        <w:autoSpaceDN/>
        <w:adjustRightInd/>
        <w:ind w:left="0" w:firstLine="709"/>
      </w:pPr>
      <w:r>
        <w:t>- множественный выбор;</w:t>
      </w:r>
    </w:p>
    <w:p w:rsidR="00EB4612" w:rsidRDefault="00EB4612" w:rsidP="00EB4612">
      <w:pPr>
        <w:pStyle w:val="a8"/>
        <w:widowControl/>
        <w:autoSpaceDE/>
        <w:autoSpaceDN/>
        <w:adjustRightInd/>
        <w:ind w:left="0" w:firstLine="709"/>
      </w:pPr>
      <w:r>
        <w:t>- верно/неверно;</w:t>
      </w:r>
    </w:p>
    <w:p w:rsidR="00EB4612" w:rsidRDefault="00EB4612" w:rsidP="00EB4612">
      <w:pPr>
        <w:pStyle w:val="a8"/>
        <w:widowControl/>
        <w:autoSpaceDE/>
        <w:autoSpaceDN/>
        <w:adjustRightInd/>
        <w:ind w:left="0" w:firstLine="709"/>
      </w:pPr>
      <w:r>
        <w:t>- вложенные слова;</w:t>
      </w:r>
    </w:p>
    <w:p w:rsidR="00EB4612" w:rsidRDefault="00EB4612" w:rsidP="00EB4612">
      <w:pPr>
        <w:pStyle w:val="a8"/>
        <w:widowControl/>
        <w:autoSpaceDE/>
        <w:autoSpaceDN/>
        <w:adjustRightInd/>
        <w:ind w:left="0" w:firstLine="709"/>
      </w:pPr>
      <w:r>
        <w:t>- короткий ответ;</w:t>
      </w:r>
    </w:p>
    <w:p w:rsidR="00EB4612" w:rsidRDefault="00EB4612" w:rsidP="00EB4612">
      <w:pPr>
        <w:pStyle w:val="a8"/>
        <w:widowControl/>
        <w:autoSpaceDE/>
        <w:autoSpaceDN/>
        <w:adjustRightInd/>
        <w:ind w:left="0" w:firstLine="709"/>
      </w:pPr>
      <w:r>
        <w:t xml:space="preserve">- на перетаскивание и др. </w:t>
      </w:r>
    </w:p>
    <w:p w:rsidR="00EB4612" w:rsidRPr="00246A9C" w:rsidRDefault="00EB4612" w:rsidP="00EB4612">
      <w:pPr>
        <w:pStyle w:val="a8"/>
        <w:widowControl/>
        <w:autoSpaceDE/>
        <w:autoSpaceDN/>
        <w:adjustRightInd/>
        <w:ind w:left="0" w:firstLine="709"/>
      </w:pPr>
      <w:r w:rsidRPr="00246A9C">
        <w:t>Устанавливают</w:t>
      </w:r>
      <w:r>
        <w:t xml:space="preserve">ся следующие критерии получения </w:t>
      </w:r>
      <w:r w:rsidRPr="00246A9C">
        <w:t xml:space="preserve">зачета </w:t>
      </w:r>
      <w:r w:rsidR="002E2738">
        <w:t xml:space="preserve">с оценкой </w:t>
      </w:r>
      <w:r w:rsidRPr="00246A9C">
        <w:t>в зависимости от процента верных ответов:</w:t>
      </w:r>
    </w:p>
    <w:p w:rsidR="00EB4612" w:rsidRPr="00246A9C" w:rsidRDefault="00EB4612" w:rsidP="00EB4612">
      <w:pPr>
        <w:pStyle w:val="a8"/>
        <w:widowControl/>
        <w:autoSpaceDE/>
        <w:autoSpaceDN/>
        <w:adjustRightInd/>
        <w:ind w:left="0" w:firstLine="709"/>
      </w:pPr>
      <w:r>
        <w:t>0-64</w:t>
      </w:r>
      <w:r w:rsidRPr="00246A9C">
        <w:t xml:space="preserve">% </w:t>
      </w:r>
      <w:r w:rsidR="002E2738">
        <w:t xml:space="preserve">верных ответов - </w:t>
      </w:r>
      <w:r>
        <w:t>не зачтено</w:t>
      </w:r>
      <w:r w:rsidRPr="00246A9C">
        <w:t>;</w:t>
      </w:r>
    </w:p>
    <w:p w:rsidR="00EB4612" w:rsidRDefault="00EB4612" w:rsidP="00EB4612">
      <w:pPr>
        <w:pStyle w:val="a8"/>
        <w:widowControl/>
        <w:autoSpaceDE/>
        <w:autoSpaceDN/>
        <w:adjustRightInd/>
        <w:ind w:left="0" w:firstLine="709"/>
      </w:pPr>
      <w:r>
        <w:t>65-75 % верных ответов – зачтено с оценкой «удовлетворительно»;</w:t>
      </w:r>
    </w:p>
    <w:p w:rsidR="00EB4612" w:rsidRDefault="00EB4612" w:rsidP="00EB4612">
      <w:pPr>
        <w:pStyle w:val="a8"/>
        <w:widowControl/>
        <w:autoSpaceDE/>
        <w:autoSpaceDN/>
        <w:adjustRightInd/>
        <w:ind w:left="0" w:firstLine="709"/>
      </w:pPr>
      <w:r>
        <w:t>76-90% верных ответов – зачтено с оценкой «хорошо»;</w:t>
      </w:r>
    </w:p>
    <w:p w:rsidR="00EB4612" w:rsidRDefault="00EB4612" w:rsidP="00EB4612">
      <w:pPr>
        <w:pStyle w:val="a8"/>
        <w:widowControl/>
        <w:autoSpaceDE/>
        <w:autoSpaceDN/>
        <w:adjustRightInd/>
        <w:ind w:left="0" w:firstLine="709"/>
      </w:pPr>
      <w:r>
        <w:t>91-100% верных ответов – зачтено с оценкой «отлично».</w:t>
      </w: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A1880" w:rsidRPr="00BD77D6" w:rsidRDefault="00EA1880" w:rsidP="00EA18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val="ru-RU" w:eastAsia="ru-RU"/>
        </w:rPr>
        <w:t>ПРИЛОЖЕНИЕ 3</w:t>
      </w:r>
    </w:p>
    <w:p w:rsidR="00EA1880" w:rsidRDefault="00EA1880" w:rsidP="00EA1880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EA1880" w:rsidRPr="00BD77D6" w:rsidRDefault="00EA1880" w:rsidP="00EA1880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BD77D6">
        <w:rPr>
          <w:rFonts w:ascii="Times New Roman" w:hAnsi="Times New Roman" w:cs="Times New Roman"/>
          <w:b/>
          <w:lang w:val="ru-RU"/>
        </w:rPr>
        <w:t xml:space="preserve">МЕТОДИЧЕСКИЕ УКАЗАНИЯ </w:t>
      </w:r>
    </w:p>
    <w:p w:rsidR="00EA1880" w:rsidRDefault="00EA1880" w:rsidP="00EA1880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BD77D6">
        <w:rPr>
          <w:rFonts w:ascii="Times New Roman" w:hAnsi="Times New Roman" w:cs="Times New Roman"/>
          <w:b/>
          <w:lang w:val="ru-RU"/>
        </w:rPr>
        <w:t>ПО КУРСУ «Цифровая экономика»</w:t>
      </w:r>
    </w:p>
    <w:p w:rsidR="00EA1880" w:rsidRPr="00BD77D6" w:rsidRDefault="00EA1880" w:rsidP="00EA1880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1 </w:t>
      </w:r>
      <w:r w:rsidRPr="00BD77D6">
        <w:rPr>
          <w:rFonts w:ascii="Times New Roman" w:hAnsi="Times New Roman" w:cs="Times New Roman"/>
          <w:bdr w:val="single" w:sz="4" w:space="0" w:color="auto"/>
          <w:lang w:val="ru-RU"/>
        </w:rPr>
        <w:t xml:space="preserve">Для подготовки к самостоятельной </w:t>
      </w:r>
      <w:r>
        <w:rPr>
          <w:rFonts w:ascii="Times New Roman" w:hAnsi="Times New Roman" w:cs="Times New Roman"/>
          <w:b/>
          <w:bdr w:val="single" w:sz="4" w:space="0" w:color="auto"/>
          <w:lang w:val="ru-RU"/>
        </w:rPr>
        <w:t xml:space="preserve">по теме 1 </w:t>
      </w:r>
      <w:r w:rsidRPr="00BD77D6">
        <w:rPr>
          <w:rFonts w:ascii="Times New Roman" w:hAnsi="Times New Roman" w:cs="Times New Roman"/>
          <w:b/>
          <w:bdr w:val="single" w:sz="4" w:space="0" w:color="auto"/>
          <w:lang w:val="ru-RU"/>
        </w:rPr>
        <w:t>«</w:t>
      </w:r>
      <w:r w:rsidRPr="00BD77D6">
        <w:rPr>
          <w:rFonts w:ascii="Times New Roman" w:hAnsi="Times New Roman" w:cs="Times New Roman"/>
          <w:b/>
          <w:color w:val="000000"/>
          <w:bdr w:val="single" w:sz="4" w:space="0" w:color="auto"/>
          <w:lang w:val="ru-RU"/>
        </w:rPr>
        <w:t>Цифровая</w:t>
      </w:r>
      <w:r w:rsidRPr="00BD77D6">
        <w:rPr>
          <w:rFonts w:ascii="Times New Roman" w:hAnsi="Times New Roman" w:cs="Times New Roman"/>
          <w:b/>
          <w:bdr w:val="single" w:sz="4" w:space="0" w:color="auto"/>
          <w:lang w:val="ru-RU"/>
        </w:rPr>
        <w:t xml:space="preserve"> </w:t>
      </w:r>
      <w:r w:rsidRPr="00BD77D6">
        <w:rPr>
          <w:rFonts w:ascii="Times New Roman" w:hAnsi="Times New Roman" w:cs="Times New Roman"/>
          <w:b/>
          <w:color w:val="000000"/>
          <w:bdr w:val="single" w:sz="4" w:space="0" w:color="auto"/>
          <w:lang w:val="ru-RU"/>
        </w:rPr>
        <w:t>экономика:</w:t>
      </w:r>
      <w:r w:rsidRPr="00BD77D6">
        <w:rPr>
          <w:rFonts w:ascii="Times New Roman" w:hAnsi="Times New Roman" w:cs="Times New Roman"/>
          <w:b/>
          <w:bdr w:val="single" w:sz="4" w:space="0" w:color="auto"/>
          <w:lang w:val="ru-RU"/>
        </w:rPr>
        <w:t xml:space="preserve"> </w:t>
      </w:r>
      <w:r w:rsidRPr="00BD77D6">
        <w:rPr>
          <w:rFonts w:ascii="Times New Roman" w:hAnsi="Times New Roman" w:cs="Times New Roman"/>
          <w:b/>
          <w:color w:val="000000"/>
          <w:bdr w:val="single" w:sz="4" w:space="0" w:color="auto"/>
          <w:lang w:val="ru-RU"/>
        </w:rPr>
        <w:t>понятие</w:t>
      </w:r>
      <w:r w:rsidRPr="00BD77D6">
        <w:rPr>
          <w:rFonts w:ascii="Times New Roman" w:hAnsi="Times New Roman" w:cs="Times New Roman"/>
          <w:b/>
          <w:bdr w:val="single" w:sz="4" w:space="0" w:color="auto"/>
          <w:lang w:val="ru-RU"/>
        </w:rPr>
        <w:t xml:space="preserve"> </w:t>
      </w:r>
      <w:r w:rsidRPr="00BD77D6">
        <w:rPr>
          <w:rFonts w:ascii="Times New Roman" w:hAnsi="Times New Roman" w:cs="Times New Roman"/>
          <w:b/>
          <w:color w:val="000000"/>
          <w:bdr w:val="single" w:sz="4" w:space="0" w:color="auto"/>
          <w:lang w:val="ru-RU"/>
        </w:rPr>
        <w:t>и</w:t>
      </w:r>
      <w:r w:rsidRPr="00BD77D6">
        <w:rPr>
          <w:rFonts w:ascii="Times New Roman" w:hAnsi="Times New Roman" w:cs="Times New Roman"/>
          <w:b/>
          <w:bdr w:val="single" w:sz="4" w:space="0" w:color="auto"/>
          <w:lang w:val="ru-RU"/>
        </w:rPr>
        <w:t xml:space="preserve"> </w:t>
      </w:r>
      <w:r w:rsidRPr="00BD77D6">
        <w:rPr>
          <w:rFonts w:ascii="Times New Roman" w:hAnsi="Times New Roman" w:cs="Times New Roman"/>
          <w:b/>
          <w:color w:val="000000"/>
          <w:bdr w:val="single" w:sz="4" w:space="0" w:color="auto"/>
          <w:lang w:val="ru-RU"/>
        </w:rPr>
        <w:t>роль</w:t>
      </w:r>
      <w:r w:rsidRPr="00BD77D6">
        <w:rPr>
          <w:rFonts w:ascii="Times New Roman" w:hAnsi="Times New Roman" w:cs="Times New Roman"/>
          <w:b/>
          <w:bdr w:val="single" w:sz="4" w:space="0" w:color="auto"/>
          <w:lang w:val="ru-RU"/>
        </w:rPr>
        <w:t xml:space="preserve"> </w:t>
      </w:r>
      <w:r w:rsidRPr="00BD77D6">
        <w:rPr>
          <w:rFonts w:ascii="Times New Roman" w:hAnsi="Times New Roman" w:cs="Times New Roman"/>
          <w:b/>
          <w:color w:val="000000"/>
          <w:bdr w:val="single" w:sz="4" w:space="0" w:color="auto"/>
          <w:lang w:val="ru-RU"/>
        </w:rPr>
        <w:t>в</w:t>
      </w:r>
      <w:r w:rsidRPr="00BD77D6">
        <w:rPr>
          <w:rFonts w:ascii="Times New Roman" w:hAnsi="Times New Roman" w:cs="Times New Roman"/>
          <w:b/>
          <w:bdr w:val="single" w:sz="4" w:space="0" w:color="auto"/>
          <w:lang w:val="ru-RU"/>
        </w:rPr>
        <w:t xml:space="preserve"> </w:t>
      </w:r>
      <w:r w:rsidRPr="00BD77D6">
        <w:rPr>
          <w:rFonts w:ascii="Times New Roman" w:hAnsi="Times New Roman" w:cs="Times New Roman"/>
          <w:b/>
          <w:color w:val="000000"/>
          <w:bdr w:val="single" w:sz="4" w:space="0" w:color="auto"/>
          <w:lang w:val="ru-RU"/>
        </w:rPr>
        <w:t>жизни</w:t>
      </w:r>
      <w:r w:rsidRPr="00BD77D6">
        <w:rPr>
          <w:rFonts w:ascii="Times New Roman" w:hAnsi="Times New Roman" w:cs="Times New Roman"/>
          <w:b/>
          <w:bdr w:val="single" w:sz="4" w:space="0" w:color="auto"/>
          <w:lang w:val="ru-RU"/>
        </w:rPr>
        <w:t xml:space="preserve"> </w:t>
      </w:r>
      <w:r w:rsidRPr="00BD77D6">
        <w:rPr>
          <w:rFonts w:ascii="Times New Roman" w:hAnsi="Times New Roman" w:cs="Times New Roman"/>
          <w:b/>
          <w:color w:val="000000"/>
          <w:bdr w:val="single" w:sz="4" w:space="0" w:color="auto"/>
          <w:lang w:val="ru-RU"/>
        </w:rPr>
        <w:t>общества»</w:t>
      </w:r>
      <w:r w:rsidRPr="00BD77D6">
        <w:rPr>
          <w:rFonts w:ascii="Times New Roman" w:hAnsi="Times New Roman" w:cs="Times New Roman"/>
          <w:lang w:val="ru-RU"/>
        </w:rPr>
        <w:t xml:space="preserve"> необходимо освои</w:t>
      </w:r>
      <w:r w:rsidRPr="00BD77D6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Pr="00BD77D6">
        <w:rPr>
          <w:rFonts w:ascii="Times New Roman" w:hAnsi="Times New Roman" w:cs="Times New Roman"/>
          <w:lang w:val="ru-RU"/>
        </w:rPr>
        <w:t>понятия «цифровая экономика» и «информационное общество».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Самостоятельную работу провести в виде подготовки презентации в </w:t>
      </w:r>
      <w:r w:rsidRPr="008920C8">
        <w:rPr>
          <w:rFonts w:ascii="Times New Roman" w:hAnsi="Times New Roman" w:cs="Times New Roman"/>
        </w:rPr>
        <w:t>PowerPoint</w:t>
      </w:r>
      <w:r w:rsidRPr="00BD77D6">
        <w:rPr>
          <w:rFonts w:ascii="Times New Roman" w:hAnsi="Times New Roman" w:cs="Times New Roman"/>
          <w:lang w:val="ru-RU"/>
        </w:rPr>
        <w:t xml:space="preserve"> на заданную тему, размещенную на образовательном портале в курсе «Цифровая экономика».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Требования к представлению презентации представлены в таблице 1</w:t>
      </w:r>
    </w:p>
    <w:p w:rsidR="00EA1880" w:rsidRPr="008920C8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8920C8">
        <w:rPr>
          <w:rFonts w:ascii="Times New Roman" w:hAnsi="Times New Roman" w:cs="Times New Roman"/>
        </w:rPr>
        <w:t>Таблица</w:t>
      </w:r>
      <w:proofErr w:type="spellEnd"/>
      <w:r w:rsidRPr="008920C8">
        <w:rPr>
          <w:rFonts w:ascii="Times New Roman" w:hAnsi="Times New Roman" w:cs="Times New Roman"/>
        </w:rPr>
        <w:t xml:space="preserve"> 1 – </w:t>
      </w:r>
      <w:proofErr w:type="spellStart"/>
      <w:r w:rsidRPr="008920C8">
        <w:rPr>
          <w:rFonts w:ascii="Times New Roman" w:hAnsi="Times New Roman" w:cs="Times New Roman"/>
        </w:rPr>
        <w:t>Требования</w:t>
      </w:r>
      <w:proofErr w:type="spellEnd"/>
      <w:r w:rsidRPr="008920C8">
        <w:rPr>
          <w:rFonts w:ascii="Times New Roman" w:hAnsi="Times New Roman" w:cs="Times New Roman"/>
        </w:rPr>
        <w:t xml:space="preserve"> к </w:t>
      </w:r>
      <w:proofErr w:type="spellStart"/>
      <w:r w:rsidRPr="008920C8">
        <w:rPr>
          <w:rFonts w:ascii="Times New Roman" w:hAnsi="Times New Roman" w:cs="Times New Roman"/>
        </w:rPr>
        <w:t>представлению</w:t>
      </w:r>
      <w:proofErr w:type="spellEnd"/>
      <w:r w:rsidRPr="008920C8">
        <w:rPr>
          <w:rFonts w:ascii="Times New Roman" w:hAnsi="Times New Roman" w:cs="Times New Roman"/>
        </w:rPr>
        <w:t xml:space="preserve"> </w:t>
      </w:r>
      <w:proofErr w:type="spellStart"/>
      <w:r w:rsidRPr="008920C8">
        <w:rPr>
          <w:rFonts w:ascii="Times New Roman" w:hAnsi="Times New Roman" w:cs="Times New Roman"/>
        </w:rPr>
        <w:t>презентации</w:t>
      </w:r>
      <w:proofErr w:type="spellEnd"/>
      <w:r w:rsidRPr="008920C8">
        <w:rPr>
          <w:rFonts w:ascii="Times New Roman" w:hAnsi="Times New Roman" w:cs="Times New Roman"/>
        </w:rPr>
        <w:t xml:space="preserve"> </w:t>
      </w: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6077"/>
      </w:tblGrid>
      <w:tr w:rsidR="00EA1880" w:rsidRPr="003F256D" w:rsidTr="00BE1BB4">
        <w:trPr>
          <w:trHeight w:val="360"/>
        </w:trPr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880" w:rsidRPr="008920C8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Стиль</w:t>
            </w:r>
            <w:proofErr w:type="spellEnd"/>
          </w:p>
        </w:tc>
        <w:tc>
          <w:tcPr>
            <w:tcW w:w="6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Соблюдайте единый стиль оформления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Избегайте стилей, которые будут отвлекать от самой презентации.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A1880" w:rsidRPr="003F256D" w:rsidTr="00BE1BB4">
        <w:trPr>
          <w:trHeight w:val="360"/>
        </w:trPr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880" w:rsidRPr="008920C8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Фон</w:t>
            </w:r>
            <w:proofErr w:type="spellEnd"/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Для фона предпочтительны холодные тона</w:t>
            </w:r>
          </w:p>
        </w:tc>
      </w:tr>
      <w:tr w:rsidR="00EA1880" w:rsidRPr="003F256D" w:rsidTr="00BE1BB4">
        <w:trPr>
          <w:trHeight w:val="360"/>
        </w:trPr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880" w:rsidRPr="008920C8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Использование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цвета</w:t>
            </w:r>
            <w:proofErr w:type="spellEnd"/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Для фона и текста используйте контрастные цвета.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Обратите внимание на цвет гиперссылок (до и после использования).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Таблица сочетаемости цветов в приложении.</w:t>
            </w:r>
          </w:p>
        </w:tc>
      </w:tr>
      <w:tr w:rsidR="00EA1880" w:rsidRPr="003F256D" w:rsidTr="00BE1BB4">
        <w:trPr>
          <w:trHeight w:val="360"/>
        </w:trPr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880" w:rsidRPr="008920C8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Анимационные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эффекты</w:t>
            </w:r>
            <w:proofErr w:type="spellEnd"/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Используйте возможности компьютерной анимации для представления информации на слайде.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A1880" w:rsidRPr="008920C8" w:rsidRDefault="00EA1880" w:rsidP="00EA1880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078"/>
      </w:tblGrid>
      <w:tr w:rsidR="00EA1880" w:rsidRPr="003F256D" w:rsidTr="00BE1BB4">
        <w:trPr>
          <w:trHeight w:val="72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8920C8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Содержание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информации</w:t>
            </w:r>
            <w:proofErr w:type="spellEnd"/>
          </w:p>
          <w:p w:rsidR="00EA1880" w:rsidRPr="008920C8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Используйте короткие слова и предложения.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Минимизируйте количество предлогов, наречий, прилагательных.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Заголовки должны привлекать внимание аудитории.</w:t>
            </w:r>
          </w:p>
        </w:tc>
      </w:tr>
      <w:tr w:rsidR="00EA1880" w:rsidRPr="003F256D" w:rsidTr="00BE1BB4">
        <w:trPr>
          <w:trHeight w:val="7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8920C8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Расположение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информации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странице</w:t>
            </w:r>
            <w:proofErr w:type="spellEnd"/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Предпочтительно горизонтальное расположение информации.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Наиболее важная информация должна располагаться в центре экрана.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EA1880" w:rsidRPr="003F256D" w:rsidTr="00BE1BB4">
        <w:trPr>
          <w:trHeight w:val="7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8920C8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Шрифты</w:t>
            </w:r>
            <w:proofErr w:type="spellEnd"/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Для заголовков – не менее 24.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Для информации не менее 18.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Шрифты без засечек легче читать с большого расстояния.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Нельзя смешивать разные типы шрифтов в одной презентации.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Для выделения информации следует использовать жирный шрифт, курсив или подчеркивание.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Нельзя злоупотреблять прописными буквами (они читаются хуже строчных).</w:t>
            </w:r>
          </w:p>
        </w:tc>
      </w:tr>
      <w:tr w:rsidR="00EA1880" w:rsidRPr="003F256D" w:rsidTr="00BE1BB4">
        <w:trPr>
          <w:trHeight w:val="7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8920C8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lastRenderedPageBreak/>
              <w:t>Способы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выделения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информации</w:t>
            </w:r>
            <w:proofErr w:type="spellEnd"/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Следует использовать: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рамки; границы, заливку;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штриховку, стрелки;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gramStart"/>
            <w:r w:rsidRPr="008920C8">
              <w:rPr>
                <w:rFonts w:ascii="Times New Roman" w:hAnsi="Times New Roman" w:cs="Times New Roman"/>
                <w:bCs/>
              </w:rPr>
              <w:t>o</w:t>
            </w:r>
            <w:proofErr w:type="gramEnd"/>
            <w:r w:rsidRPr="008920C8">
              <w:rPr>
                <w:rFonts w:ascii="Times New Roman" w:hAnsi="Times New Roman" w:cs="Times New Roman"/>
                <w:bCs/>
              </w:rPr>
              <w:t>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рисунки, диаграммы, схемы для иллюстрации наиболее важных фактов.</w:t>
            </w:r>
          </w:p>
        </w:tc>
      </w:tr>
      <w:tr w:rsidR="00EA1880" w:rsidRPr="003F256D" w:rsidTr="00BE1BB4">
        <w:trPr>
          <w:trHeight w:val="7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8920C8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Объем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информации</w:t>
            </w:r>
            <w:proofErr w:type="spellEnd"/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·</w:t>
            </w:r>
            <w:r w:rsidRPr="008920C8">
              <w:rPr>
                <w:rFonts w:ascii="Times New Roman" w:hAnsi="Times New Roman" w:cs="Times New Roman"/>
                <w:bCs/>
              </w:rPr>
              <w:t>  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A1880" w:rsidRPr="003F256D" w:rsidTr="00BE1BB4">
        <w:trPr>
          <w:trHeight w:val="133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8920C8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Виды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слайдов</w:t>
            </w:r>
            <w:proofErr w:type="spellEnd"/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Для обеспечения разнообразия следует использовать разные виды слайдов: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с текстом;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с таблицами;</w:t>
            </w:r>
          </w:p>
          <w:p w:rsidR="00EA1880" w:rsidRPr="00BD77D6" w:rsidRDefault="00EA1880" w:rsidP="00BE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с диаграммами.</w:t>
            </w:r>
          </w:p>
        </w:tc>
      </w:tr>
    </w:tbl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lang w:val="ru-RU"/>
        </w:rPr>
      </w:pP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Критерии оценивания презентаций и докладов представлены в таблице 2.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Таблица 2 Критерии оценивания презентаций и докладов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5995"/>
      </w:tblGrid>
      <w:tr w:rsidR="00EA1880" w:rsidRPr="008920C8" w:rsidTr="00BE1BB4">
        <w:trPr>
          <w:trHeight w:val="54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Название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критерия</w:t>
            </w:r>
            <w:proofErr w:type="spellEnd"/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Оцениваемые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параметры</w:t>
            </w:r>
            <w:proofErr w:type="spellEnd"/>
          </w:p>
        </w:tc>
      </w:tr>
      <w:tr w:rsidR="00EA1880" w:rsidRPr="003F256D" w:rsidTr="00BE1BB4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Тема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презентации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Соответствие темы программе учебного предмета, раздела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A1880" w:rsidRPr="003F256D" w:rsidTr="00BE1BB4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Дидактические и методические цели и задачи презентации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Соответствие целей поставленной теме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Достижение поставленных целей и задач</w:t>
            </w:r>
          </w:p>
        </w:tc>
      </w:tr>
      <w:tr w:rsidR="00EA1880" w:rsidRPr="003F256D" w:rsidTr="00BE1BB4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Выделение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основных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идей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презентации</w:t>
            </w:r>
            <w:proofErr w:type="spellEnd"/>
          </w:p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Соответствие целям и задачам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Содержание умозаключений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Вызывают ли интерес у аудитории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Количество (рекомендуется для запоминания аудиторией не более 4-5)</w:t>
            </w:r>
          </w:p>
        </w:tc>
      </w:tr>
      <w:tr w:rsidR="00EA1880" w:rsidRPr="003F256D" w:rsidTr="00BE1BB4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Содержание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Достоверная информация об исторических справках и текущих событиях</w:t>
            </w:r>
            <w:r w:rsidRPr="008920C8">
              <w:rPr>
                <w:rFonts w:ascii="Times New Roman" w:hAnsi="Times New Roman" w:cs="Times New Roman"/>
                <w:bCs/>
              </w:rPr>
              <w:t> 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Все заключения подтверждены достоверными источниками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Язык изложения материала понятен аудитории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Актуальность, точность и полезность содержания</w:t>
            </w:r>
          </w:p>
        </w:tc>
      </w:tr>
      <w:tr w:rsidR="00EA1880" w:rsidRPr="003F256D" w:rsidTr="00BE1BB4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Подбор информации для создания проекта – презентации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Графические иллюстрации для презентации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Статистика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Диаграммы и графики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Экспертные оценки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Ресурсы Интернет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Примеры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Сравнения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Цитаты и т.д.</w:t>
            </w:r>
          </w:p>
        </w:tc>
      </w:tr>
      <w:tr w:rsidR="00EA1880" w:rsidRPr="003F256D" w:rsidTr="00BE1BB4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Подача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материала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проекта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презентации</w:t>
            </w:r>
            <w:proofErr w:type="spellEnd"/>
          </w:p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Хронология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Приоритет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Тематическая последовательность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Структура по принципу «проблема-решение»</w:t>
            </w:r>
          </w:p>
        </w:tc>
      </w:tr>
      <w:tr w:rsidR="00EA1880" w:rsidRPr="008920C8" w:rsidTr="00BE1BB4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D77D6">
              <w:rPr>
                <w:rFonts w:ascii="Times New Roman" w:hAnsi="Times New Roman" w:cs="Times New Roman"/>
                <w:bCs/>
                <w:lang w:val="ru-RU"/>
              </w:rPr>
              <w:t>Логика и переходы во время проекта – презентации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От вступления к основной части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От одной основной идеи (части) к другой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От одного слайда к другому</w:t>
            </w:r>
          </w:p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Гиперссылки</w:t>
            </w:r>
            <w:proofErr w:type="spellEnd"/>
          </w:p>
        </w:tc>
      </w:tr>
      <w:tr w:rsidR="00EA1880" w:rsidRPr="003F256D" w:rsidTr="00BE1BB4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Заключение</w:t>
            </w:r>
            <w:proofErr w:type="spellEnd"/>
          </w:p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Яркое высказывание - переход к заключению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Повторение основных целей и задач выступления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lastRenderedPageBreak/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Выводы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Подведение итогов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Короткое и запоминающееся высказывание в конце</w:t>
            </w:r>
          </w:p>
        </w:tc>
      </w:tr>
      <w:tr w:rsidR="00EA1880" w:rsidRPr="008920C8" w:rsidTr="00BE1BB4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lastRenderedPageBreak/>
              <w:t>Дизайн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презентации</w:t>
            </w:r>
            <w:proofErr w:type="spellEnd"/>
          </w:p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Шрифт (читаемость)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Корректно ли выбран цвет (фона, шрифта, заголовков)</w:t>
            </w:r>
          </w:p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Элементы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анимации</w:t>
            </w:r>
            <w:proofErr w:type="spellEnd"/>
          </w:p>
        </w:tc>
      </w:tr>
      <w:tr w:rsidR="00EA1880" w:rsidRPr="003F256D" w:rsidTr="00BE1BB4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8920C8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Техническая</w:t>
            </w:r>
            <w:proofErr w:type="spellEnd"/>
            <w:r w:rsidRPr="008920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bCs/>
              </w:rPr>
              <w:t>часть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Грамматика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Подходящий словарь</w:t>
            </w:r>
          </w:p>
          <w:p w:rsidR="00EA1880" w:rsidRPr="00BD77D6" w:rsidRDefault="00EA1880" w:rsidP="00BE1B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</w:t>
            </w:r>
            <w:r w:rsidRPr="00BD77D6">
              <w:rPr>
                <w:rFonts w:ascii="Times New Roman" w:hAnsi="Times New Roman" w:cs="Times New Roman"/>
                <w:bCs/>
                <w:lang w:val="ru-RU"/>
              </w:rPr>
              <w:t>Наличие ошибок правописания и опечаток</w:t>
            </w:r>
          </w:p>
        </w:tc>
      </w:tr>
    </w:tbl>
    <w:p w:rsidR="00EA1880" w:rsidRPr="00BD77D6" w:rsidRDefault="00EA1880" w:rsidP="004F7ADD">
      <w:pPr>
        <w:jc w:val="both"/>
        <w:rPr>
          <w:rFonts w:ascii="Times New Roman" w:hAnsi="Times New Roman" w:cs="Times New Roman"/>
          <w:lang w:val="ru-RU"/>
        </w:rPr>
      </w:pPr>
    </w:p>
    <w:p w:rsidR="00EA1880" w:rsidRPr="00BD77D6" w:rsidRDefault="00EA1880" w:rsidP="00EA188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2 </w:t>
      </w:r>
      <w:r w:rsidRPr="00BD77D6">
        <w:rPr>
          <w:rFonts w:ascii="Times New Roman" w:hAnsi="Times New Roman" w:cs="Times New Roman"/>
          <w:bdr w:val="single" w:sz="4" w:space="0" w:color="auto"/>
          <w:lang w:val="ru-RU"/>
        </w:rPr>
        <w:t xml:space="preserve">Для подготовки к самостоятельной работе </w:t>
      </w:r>
      <w:r w:rsidRPr="00BD77D6">
        <w:rPr>
          <w:rFonts w:ascii="Times New Roman" w:hAnsi="Times New Roman" w:cs="Times New Roman"/>
          <w:b/>
          <w:bdr w:val="single" w:sz="4" w:space="0" w:color="auto"/>
          <w:lang w:val="ru-RU"/>
        </w:rPr>
        <w:t>по теме</w:t>
      </w:r>
      <w:r w:rsidRPr="00BD77D6">
        <w:rPr>
          <w:rFonts w:ascii="Times New Roman" w:hAnsi="Times New Roman" w:cs="Times New Roman"/>
          <w:bdr w:val="single" w:sz="4" w:space="0" w:color="auto"/>
          <w:lang w:val="ru-RU"/>
        </w:rPr>
        <w:t xml:space="preserve"> </w:t>
      </w:r>
      <w:r w:rsidRPr="00BD77D6">
        <w:rPr>
          <w:rFonts w:ascii="Times New Roman" w:hAnsi="Times New Roman" w:cs="Times New Roman"/>
          <w:b/>
          <w:bdr w:val="single" w:sz="4" w:space="0" w:color="auto"/>
          <w:lang w:val="ru-RU"/>
        </w:rPr>
        <w:t>2 «Национальный проект «Цифровая экономика в Российской Федерации»: цели задачи, этапы реализации»</w:t>
      </w:r>
      <w:r w:rsidRPr="00BD77D6">
        <w:rPr>
          <w:rFonts w:ascii="Times New Roman" w:hAnsi="Times New Roman" w:cs="Times New Roman"/>
          <w:lang w:val="ru-RU"/>
        </w:rPr>
        <w:t xml:space="preserve"> необходимо освоить материалы сайта Министерства цифрового развития и массовых коммуникаций Российской Федерации. Раздел «Цифровая экономика»</w:t>
      </w:r>
    </w:p>
    <w:p w:rsidR="00EA1880" w:rsidRPr="00BD77D6" w:rsidRDefault="00EA1880" w:rsidP="00EA188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Ссылка на сайт: </w:t>
      </w:r>
      <w:hyperlink r:id="rId108" w:history="1">
        <w:r w:rsidRPr="008920C8">
          <w:rPr>
            <w:rStyle w:val="a9"/>
          </w:rPr>
          <w:t>https</w:t>
        </w:r>
        <w:r w:rsidRPr="00EA1880">
          <w:rPr>
            <w:rStyle w:val="a9"/>
            <w:lang w:val="ru-RU"/>
          </w:rPr>
          <w:t>://</w:t>
        </w:r>
        <w:r w:rsidRPr="008920C8">
          <w:rPr>
            <w:rStyle w:val="a9"/>
          </w:rPr>
          <w:t>digital</w:t>
        </w:r>
        <w:r w:rsidRPr="00EA1880">
          <w:rPr>
            <w:rStyle w:val="a9"/>
            <w:lang w:val="ru-RU"/>
          </w:rPr>
          <w:t>.</w:t>
        </w:r>
        <w:proofErr w:type="spellStart"/>
        <w:r w:rsidRPr="008920C8">
          <w:rPr>
            <w:rStyle w:val="a9"/>
          </w:rPr>
          <w:t>gov</w:t>
        </w:r>
        <w:proofErr w:type="spellEnd"/>
        <w:r w:rsidRPr="00EA1880">
          <w:rPr>
            <w:rStyle w:val="a9"/>
            <w:lang w:val="ru-RU"/>
          </w:rPr>
          <w:t>.</w:t>
        </w:r>
        <w:proofErr w:type="spellStart"/>
        <w:r w:rsidRPr="008920C8">
          <w:rPr>
            <w:rStyle w:val="a9"/>
          </w:rPr>
          <w:t>ru</w:t>
        </w:r>
        <w:proofErr w:type="spellEnd"/>
        <w:r w:rsidRPr="00EA1880">
          <w:rPr>
            <w:rStyle w:val="a9"/>
            <w:lang w:val="ru-RU"/>
          </w:rPr>
          <w:t>/</w:t>
        </w:r>
        <w:proofErr w:type="spellStart"/>
        <w:r w:rsidRPr="008920C8">
          <w:rPr>
            <w:rStyle w:val="a9"/>
          </w:rPr>
          <w:t>ru</w:t>
        </w:r>
        <w:proofErr w:type="spellEnd"/>
        <w:r w:rsidRPr="00EA1880">
          <w:rPr>
            <w:rStyle w:val="a9"/>
            <w:lang w:val="ru-RU"/>
          </w:rPr>
          <w:t>/</w:t>
        </w:r>
        <w:r w:rsidRPr="008920C8">
          <w:rPr>
            <w:rStyle w:val="a9"/>
          </w:rPr>
          <w:t>activity</w:t>
        </w:r>
        <w:r w:rsidRPr="00EA1880">
          <w:rPr>
            <w:rStyle w:val="a9"/>
            <w:lang w:val="ru-RU"/>
          </w:rPr>
          <w:t>/</w:t>
        </w:r>
        <w:r w:rsidRPr="008920C8">
          <w:rPr>
            <w:rStyle w:val="a9"/>
          </w:rPr>
          <w:t>directions</w:t>
        </w:r>
        <w:r w:rsidRPr="00EA1880">
          <w:rPr>
            <w:rStyle w:val="a9"/>
            <w:lang w:val="ru-RU"/>
          </w:rPr>
          <w:t>/858/</w:t>
        </w:r>
      </w:hyperlink>
      <w:r w:rsidRPr="00BD77D6">
        <w:rPr>
          <w:rFonts w:ascii="Times New Roman" w:hAnsi="Times New Roman" w:cs="Times New Roman"/>
          <w:lang w:val="ru-RU"/>
        </w:rPr>
        <w:t xml:space="preserve"> </w:t>
      </w:r>
    </w:p>
    <w:p w:rsidR="00EA1880" w:rsidRPr="00BD77D6" w:rsidRDefault="00EA1880" w:rsidP="00EA188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b/>
          <w:lang w:val="ru-RU"/>
        </w:rPr>
        <w:t>«Нормативное регулирование цифровой среды».</w:t>
      </w:r>
      <w:r w:rsidRPr="00BD77D6">
        <w:rPr>
          <w:rFonts w:ascii="Times New Roman" w:hAnsi="Times New Roman" w:cs="Times New Roman"/>
          <w:lang w:val="ru-RU"/>
        </w:rPr>
        <w:t xml:space="preserve"> Описание: </w:t>
      </w:r>
    </w:p>
    <w:p w:rsidR="00EA1880" w:rsidRPr="00BD77D6" w:rsidRDefault="00EA1880" w:rsidP="00EA188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Федеральный проект «Нормативное регулирование цифровой среды» предусматривает поэтапную разработку и реализацию законодательных инициатив, направленных на снятие первоочередных барьеров, препятствующих развитию цифровой экономики, и созданию благоприятного правового поля для реализации в российской юрисдикции проектов </w:t>
      </w:r>
      <w:proofErr w:type="spellStart"/>
      <w:r w:rsidRPr="00BD77D6">
        <w:rPr>
          <w:rFonts w:ascii="Times New Roman" w:hAnsi="Times New Roman" w:cs="Times New Roman"/>
          <w:lang w:val="ru-RU"/>
        </w:rPr>
        <w:t>цифровизации</w:t>
      </w:r>
      <w:proofErr w:type="spellEnd"/>
      <w:r w:rsidRPr="00BD77D6">
        <w:rPr>
          <w:rFonts w:ascii="Times New Roman" w:hAnsi="Times New Roman" w:cs="Times New Roman"/>
          <w:lang w:val="ru-RU"/>
        </w:rPr>
        <w:t>.</w:t>
      </w:r>
    </w:p>
    <w:p w:rsidR="00EA1880" w:rsidRPr="00BD77D6" w:rsidRDefault="00EA1880" w:rsidP="00EA188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Одновременно с этим будет проводиться работа над концептуальными актами, призванными создать возможности для появления новой, более эффективной системы управления изменениями, в том числе с помощью развития регуляторных песочниц, площадок для технологического и организационного пилотирования новых цифровых технологий.</w:t>
      </w:r>
    </w:p>
    <w:p w:rsidR="00EA1880" w:rsidRPr="00BD77D6" w:rsidRDefault="00EA1880" w:rsidP="00EA188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b/>
          <w:lang w:val="ru-RU"/>
        </w:rPr>
        <w:t>«Кадры для цифровой экономики</w:t>
      </w:r>
      <w:r w:rsidRPr="00BD77D6">
        <w:rPr>
          <w:rFonts w:ascii="Times New Roman" w:hAnsi="Times New Roman" w:cs="Times New Roman"/>
          <w:lang w:val="ru-RU"/>
        </w:rPr>
        <w:t>». Описание:</w:t>
      </w:r>
    </w:p>
    <w:p w:rsidR="00EA1880" w:rsidRPr="00BD77D6" w:rsidRDefault="00EA1880" w:rsidP="00EA188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Новые экономические и технологические условия требуют создания и реализации подходов по содействию гражданам в освоении ключевых компетенций цифровой экономики, обеспечении массовой цифровой грамотности и персонализации образования. В этих целях будет реализовано направление «Кадры для цифровой экономики».</w:t>
      </w:r>
    </w:p>
    <w:p w:rsidR="00EA1880" w:rsidRPr="00BD77D6" w:rsidRDefault="00EA1880" w:rsidP="00EA188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В результате к 2024 году будут выстроена преемственная на всех уровнях система образования, включающая выявление и поддержку талантов в областях математики и информатики, подготовку высококвалифицированных кадров, отвечающих новым требованиям к ключевым компетенциям цифровой экономики, реализацию программ переподготовки по востребованным профессиям в условиях цифровой экономики, а также перспективных образовательных проектов.</w:t>
      </w:r>
    </w:p>
    <w:p w:rsidR="00EA1880" w:rsidRPr="00BD77D6" w:rsidRDefault="00EA1880" w:rsidP="00EA188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Среди ключевых показателей, которые планируется достигнуть к 2024 году: 10 млн. человек пройдут обучение по онлайн программам развития цифровой грамотности;</w:t>
      </w:r>
    </w:p>
    <w:p w:rsidR="00EA1880" w:rsidRPr="001D1A83" w:rsidRDefault="00EA1880" w:rsidP="00EA188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1D1A83">
        <w:rPr>
          <w:rFonts w:ascii="Times New Roman" w:hAnsi="Times New Roman" w:cs="Times New Roman"/>
          <w:b/>
          <w:lang w:val="ru-RU"/>
        </w:rPr>
        <w:t xml:space="preserve">«Информационная инфраструктура». </w:t>
      </w:r>
      <w:r w:rsidRPr="001D1A83">
        <w:rPr>
          <w:rFonts w:ascii="Times New Roman" w:hAnsi="Times New Roman" w:cs="Times New Roman"/>
          <w:lang w:val="ru-RU"/>
        </w:rPr>
        <w:t>Описание:</w:t>
      </w:r>
    </w:p>
    <w:p w:rsidR="00EA1880" w:rsidRPr="00BD77D6" w:rsidRDefault="00EA1880" w:rsidP="00EA188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Для удовлетворения потребностей экономики по сбору, хранению, обработке и передаче данных отечественными сетями связи и инфраструктурой разработано направление «Информационная инфраструктура». 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Одним из столпов данного проекта является обеспечение широкополосного доступа к сети «Интернет». Основной задачей является обеспечение населения и социально значимых </w:t>
      </w:r>
      <w:r w:rsidRPr="00BD77D6">
        <w:rPr>
          <w:rFonts w:ascii="Times New Roman" w:hAnsi="Times New Roman" w:cs="Times New Roman"/>
          <w:lang w:val="ru-RU"/>
        </w:rPr>
        <w:lastRenderedPageBreak/>
        <w:t>организаций качественным доступом в «Интернет» с возможностью подключения на всей территории Российской Федерации. Кроме того, инфраструктурными преимуществами Российской Федерации станут федеральные автомобильные дороги, покрытые сотовыми сетями связи на всей протяженности; цифровые платформы работы с данными, а распределенная на территории страны система центров обработки данных будет обеспечивать как внутренний спрос на услуги по обработке и хранению данных, так и способствовать росту экспорта российских ИТ-услуг.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Среди ключевых показателей, которые планируется достигнуть к 2024 году: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97% домохозяйств будут иметь широкополосный доступ к сети «Интернет»;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более 5 ключевых отраслей экономики будут использовать сети связи 5</w:t>
      </w:r>
      <w:r w:rsidRPr="008920C8">
        <w:rPr>
          <w:rFonts w:ascii="Times New Roman" w:hAnsi="Times New Roman" w:cs="Times New Roman"/>
        </w:rPr>
        <w:t>G</w:t>
      </w:r>
      <w:r w:rsidRPr="00BD77D6">
        <w:rPr>
          <w:rFonts w:ascii="Times New Roman" w:hAnsi="Times New Roman" w:cs="Times New Roman"/>
          <w:lang w:val="ru-RU"/>
        </w:rPr>
        <w:t>;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5% мирового объема услуг по хранению и обработке данных будет предоставляться российскими ЦОД;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75% российских данных дистанционного зондирования земли будут использоваться в российских геоинформационных системах.</w:t>
      </w:r>
    </w:p>
    <w:p w:rsidR="00EA1880" w:rsidRPr="001D1A83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D1A83">
        <w:rPr>
          <w:rFonts w:ascii="Times New Roman" w:hAnsi="Times New Roman" w:cs="Times New Roman"/>
          <w:b/>
          <w:lang w:val="ru-RU"/>
        </w:rPr>
        <w:t>«Информационная безопасность». О</w:t>
      </w:r>
      <w:r w:rsidRPr="001D1A83">
        <w:rPr>
          <w:rFonts w:ascii="Times New Roman" w:hAnsi="Times New Roman" w:cs="Times New Roman"/>
          <w:lang w:val="ru-RU"/>
        </w:rPr>
        <w:t>писание: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Вызовами и угрозами для реализации целей развития цифровой экономики в сфере информационной безопасности являются рост масштабов компьютерной преступности, в том числе международной, отставание Российской Федерации в разработке и использовании отечественного программного обеспечения, недостаточный уровень кадрового обеспечения в области информационной безопасности. 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В результате реализации направления «Информационная безопасность» будут обеспечены устойчивость и безопасность информационной инфраструктуры, конкурентоспособность отечественных разработок и технологий информационной безопасности и выстроена эффективная система защиты прав и законных интересов личности, бизнеса и государства от угроз информационной безопасности.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Среди ключевых показателей, которые планируется достигнуть к 2024 году: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100 экспортно-ориентированных компаний-разработчиков получат поддержку;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90% сетевого трафика российского сегмента сети «Интернет» будет маршрутизироваться на территории России;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97% населения будут использовать средства защиты информации;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менее 10% будет составлять стоимостная доля закупаемого или арендуемого органами государственной власти иностранного программного обеспечения.</w:t>
      </w:r>
    </w:p>
    <w:p w:rsidR="00EA1880" w:rsidRPr="001D1A83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D1A83">
        <w:rPr>
          <w:rFonts w:ascii="Times New Roman" w:hAnsi="Times New Roman" w:cs="Times New Roman"/>
          <w:b/>
          <w:lang w:val="ru-RU"/>
        </w:rPr>
        <w:t xml:space="preserve">«Цифровые технологии». </w:t>
      </w:r>
      <w:r w:rsidRPr="001D1A83">
        <w:rPr>
          <w:rFonts w:ascii="Times New Roman" w:hAnsi="Times New Roman" w:cs="Times New Roman"/>
          <w:lang w:val="ru-RU"/>
        </w:rPr>
        <w:t>Описание: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Ключевая цель проекта – обеспечение технологической независимости государства, возможности коммерциализации отечественных исследований и разработок, а также ускорение технологического развития российских компаний и обеспечение конкурентоспособности разрабатываемых ими продуктов и решений на глобальном рынке.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Задачи проекта можно назвать системообразующими, в связи с тем, что сегодня скорость технологического развития государств и их перехода на цифровую экономику становится определяющим фактором лидерства на международном рынке, как в сфере информационных технологий, так и в классических отраслях экономики.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В рамках проекта планируется сформировать и реализовать 9 дорожных карт по направлениям сквозных цифровых технологий, которые будут содержать в себе анализ, как существующих технологических заделов, так и сильных и слабых сторон каждой из технологий и </w:t>
      </w:r>
      <w:proofErr w:type="spellStart"/>
      <w:r w:rsidRPr="00BD77D6">
        <w:rPr>
          <w:rFonts w:ascii="Times New Roman" w:hAnsi="Times New Roman" w:cs="Times New Roman"/>
          <w:lang w:val="ru-RU"/>
        </w:rPr>
        <w:t>субтехнологий</w:t>
      </w:r>
      <w:proofErr w:type="spellEnd"/>
      <w:r w:rsidRPr="00BD77D6">
        <w:rPr>
          <w:rFonts w:ascii="Times New Roman" w:hAnsi="Times New Roman" w:cs="Times New Roman"/>
          <w:lang w:val="ru-RU"/>
        </w:rPr>
        <w:t>, а также определять траекторию развития.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Параллельно с формированием дорожных карт будут определены лидирующие исследовательские центры, которые смогут создавать консорциумы с компаниями-лидерами по направлениям сквозных цифровых технологий, что позволит реализовывать актуальные для рынка и необходимые бизнесу исследования и разработки.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Одновременно будет сформирована система мер поддержки проектов по преобразованию приоритетных отраслей экономики на основе внедрения отечественных продуктов, сервисов и платформенных решений, созданных на базе сквозных цифровых технологий.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В процессе формирования данной системы мер поддержки, большое внимание будет уделяться фокусировке институтов развития на сфере цифровых технологий.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Также, федеральный проект подразумевает стимулирование внутреннего спроса на цифровые технологии, в том числе путем цифровой трансформации крупного бизнеса.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Перечень сквозных цифровых технологий: большие данные; новые производственные технологии; промышленный инте</w:t>
      </w:r>
      <w:r>
        <w:rPr>
          <w:rFonts w:ascii="Times New Roman" w:hAnsi="Times New Roman" w:cs="Times New Roman"/>
          <w:lang w:val="ru-RU"/>
        </w:rPr>
        <w:t xml:space="preserve">рнет; искусственный интеллект; </w:t>
      </w:r>
      <w:r w:rsidRPr="00BD77D6">
        <w:rPr>
          <w:rFonts w:ascii="Times New Roman" w:hAnsi="Times New Roman" w:cs="Times New Roman"/>
          <w:lang w:val="ru-RU"/>
        </w:rPr>
        <w:t xml:space="preserve">технологии беспроводной связи; </w:t>
      </w:r>
      <w:r w:rsidRPr="00BD77D6">
        <w:rPr>
          <w:rFonts w:ascii="Times New Roman" w:hAnsi="Times New Roman" w:cs="Times New Roman"/>
          <w:lang w:val="ru-RU"/>
        </w:rPr>
        <w:lastRenderedPageBreak/>
        <w:t xml:space="preserve">компоненты робототехники и </w:t>
      </w:r>
      <w:proofErr w:type="spellStart"/>
      <w:r w:rsidRPr="00BD77D6">
        <w:rPr>
          <w:rFonts w:ascii="Times New Roman" w:hAnsi="Times New Roman" w:cs="Times New Roman"/>
          <w:lang w:val="ru-RU"/>
        </w:rPr>
        <w:t>сенсорика</w:t>
      </w:r>
      <w:proofErr w:type="spellEnd"/>
      <w:r w:rsidRPr="00BD77D6">
        <w:rPr>
          <w:rFonts w:ascii="Times New Roman" w:hAnsi="Times New Roman" w:cs="Times New Roman"/>
          <w:lang w:val="ru-RU"/>
        </w:rPr>
        <w:t>; квантовые технологии; системы распределенного реестра; технологии виртуальной и дополненной реальностей.</w:t>
      </w:r>
    </w:p>
    <w:p w:rsidR="00EA1880" w:rsidRPr="001D1A83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D1A83">
        <w:rPr>
          <w:rFonts w:ascii="Times New Roman" w:hAnsi="Times New Roman" w:cs="Times New Roman"/>
          <w:b/>
          <w:lang w:val="ru-RU"/>
        </w:rPr>
        <w:t xml:space="preserve">«Цифровое государственное управление». </w:t>
      </w:r>
      <w:r w:rsidRPr="001D1A83">
        <w:rPr>
          <w:rFonts w:ascii="Times New Roman" w:hAnsi="Times New Roman" w:cs="Times New Roman"/>
          <w:lang w:val="ru-RU"/>
        </w:rPr>
        <w:t>Описание: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Направление реализации направления «Цифровое государственное управление» нацелено на предоставление гражданам и организациям доступа к приоритетным государственным услугам и сервисам в цифровом виде, создание национальной системы управления данными, развитие инфраструктуры электронного правительства, внедрение сквозных платформенных решений в государственное управление.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Среди ключевых показателей, которые планируется достигнуть к 2024 году: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государственные (муниципальные) услуги предоставляются </w:t>
      </w:r>
      <w:proofErr w:type="spellStart"/>
      <w:r w:rsidRPr="00BD77D6">
        <w:rPr>
          <w:rFonts w:ascii="Times New Roman" w:hAnsi="Times New Roman" w:cs="Times New Roman"/>
          <w:lang w:val="ru-RU"/>
        </w:rPr>
        <w:t>проактивно</w:t>
      </w:r>
      <w:proofErr w:type="spellEnd"/>
      <w:r w:rsidRPr="00BD77D6">
        <w:rPr>
          <w:rFonts w:ascii="Times New Roman" w:hAnsi="Times New Roman" w:cs="Times New Roman"/>
          <w:lang w:val="ru-RU"/>
        </w:rPr>
        <w:t xml:space="preserve"> и онлайн, действуют 25 цифровых «супер-сервисов» по жизненным ситуациям;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90% внутри - и межведомственного юридически значимого электронного документооборота государственных и муниципальных органов и бюджетных учреждений автоматизировано;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60% граждан имеют цифровое удостоверение личности с квалифицированной электронной подписью;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>Доля электронного документооборота между органами государственной власти России и государств Евразийского экономического союза (ЕАЭС) в общем объеме документооборота составляет 90 %.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bdr w:val="single" w:sz="4" w:space="0" w:color="auto"/>
          <w:lang w:val="ru-RU"/>
        </w:rPr>
        <w:t xml:space="preserve">3 Для подготовки к самостоятельной работе </w:t>
      </w:r>
      <w:r>
        <w:rPr>
          <w:rFonts w:ascii="Times New Roman" w:hAnsi="Times New Roman" w:cs="Times New Roman"/>
          <w:b/>
          <w:bdr w:val="single" w:sz="4" w:space="0" w:color="auto"/>
          <w:lang w:val="ru-RU"/>
        </w:rPr>
        <w:t>по теме 3</w:t>
      </w:r>
      <w:r w:rsidRPr="00BD77D6">
        <w:rPr>
          <w:rFonts w:ascii="Times New Roman" w:hAnsi="Times New Roman" w:cs="Times New Roman"/>
          <w:b/>
          <w:bdr w:val="single" w:sz="4" w:space="0" w:color="auto"/>
          <w:lang w:val="ru-RU"/>
        </w:rPr>
        <w:t xml:space="preserve"> «</w:t>
      </w:r>
      <w:r w:rsidRPr="00BD77D6">
        <w:rPr>
          <w:rFonts w:ascii="Times New Roman" w:hAnsi="Times New Roman" w:cs="Times New Roman"/>
          <w:b/>
          <w:color w:val="000000"/>
          <w:sz w:val="19"/>
          <w:szCs w:val="19"/>
          <w:bdr w:val="single" w:sz="4" w:space="0" w:color="auto"/>
          <w:lang w:val="ru-RU"/>
        </w:rPr>
        <w:t>Тенденции цифрового мира»</w:t>
      </w:r>
      <w:r w:rsidRPr="00BD77D6">
        <w:rPr>
          <w:rFonts w:ascii="Times New Roman" w:hAnsi="Times New Roman" w:cs="Times New Roman"/>
          <w:lang w:val="ru-RU"/>
        </w:rPr>
        <w:t xml:space="preserve"> необходимо освоить материалы следующих источников:</w:t>
      </w:r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1 </w:t>
      </w:r>
      <w:proofErr w:type="spellStart"/>
      <w:r w:rsidRPr="00BD77D6">
        <w:rPr>
          <w:rFonts w:ascii="Times New Roman" w:hAnsi="Times New Roman" w:cs="Times New Roman"/>
          <w:lang w:val="ru-RU"/>
        </w:rPr>
        <w:t>Бабиян</w:t>
      </w:r>
      <w:proofErr w:type="spellEnd"/>
      <w:r w:rsidRPr="00BD77D6">
        <w:rPr>
          <w:rFonts w:ascii="Times New Roman" w:hAnsi="Times New Roman" w:cs="Times New Roman"/>
          <w:lang w:val="ru-RU"/>
        </w:rPr>
        <w:t xml:space="preserve"> Н., </w:t>
      </w:r>
      <w:r w:rsidRPr="008920C8">
        <w:rPr>
          <w:rFonts w:ascii="Times New Roman" w:hAnsi="Times New Roman" w:cs="Times New Roman"/>
        </w:rPr>
        <w:t>Digital</w:t>
      </w:r>
      <w:r w:rsidRPr="00BD77D6">
        <w:rPr>
          <w:rFonts w:ascii="Times New Roman" w:hAnsi="Times New Roman" w:cs="Times New Roman"/>
          <w:lang w:val="ru-RU"/>
        </w:rPr>
        <w:t xml:space="preserve">-тенденции, которые господствуют в нашем мире // </w:t>
      </w:r>
      <w:r w:rsidRPr="008920C8">
        <w:rPr>
          <w:rFonts w:ascii="Times New Roman" w:hAnsi="Times New Roman" w:cs="Times New Roman"/>
        </w:rPr>
        <w:t>RUSBASE</w:t>
      </w:r>
      <w:r w:rsidRPr="00BD77D6">
        <w:rPr>
          <w:rFonts w:ascii="Times New Roman" w:hAnsi="Times New Roman" w:cs="Times New Roman"/>
          <w:lang w:val="ru-RU"/>
        </w:rPr>
        <w:t xml:space="preserve">: сайт. – </w:t>
      </w:r>
      <w:r w:rsidRPr="008920C8">
        <w:rPr>
          <w:rFonts w:ascii="Times New Roman" w:hAnsi="Times New Roman" w:cs="Times New Roman"/>
        </w:rPr>
        <w:t>URL</w:t>
      </w:r>
      <w:r w:rsidRPr="00BD77D6">
        <w:rPr>
          <w:rFonts w:ascii="Times New Roman" w:hAnsi="Times New Roman" w:cs="Times New Roman"/>
          <w:lang w:val="ru-RU"/>
        </w:rPr>
        <w:t xml:space="preserve">: </w:t>
      </w:r>
      <w:hyperlink r:id="rId109" w:history="1">
        <w:r w:rsidRPr="008920C8">
          <w:rPr>
            <w:rStyle w:val="a9"/>
          </w:rPr>
          <w:t>https</w:t>
        </w:r>
        <w:r w:rsidRPr="00EA1880">
          <w:rPr>
            <w:rStyle w:val="a9"/>
            <w:lang w:val="ru-RU"/>
          </w:rPr>
          <w:t>://</w:t>
        </w:r>
        <w:proofErr w:type="spellStart"/>
        <w:r w:rsidRPr="008920C8">
          <w:rPr>
            <w:rStyle w:val="a9"/>
          </w:rPr>
          <w:t>rb</w:t>
        </w:r>
        <w:proofErr w:type="spellEnd"/>
        <w:r w:rsidRPr="00EA1880">
          <w:rPr>
            <w:rStyle w:val="a9"/>
            <w:lang w:val="ru-RU"/>
          </w:rPr>
          <w:t>.</w:t>
        </w:r>
        <w:proofErr w:type="spellStart"/>
        <w:r w:rsidRPr="008920C8">
          <w:rPr>
            <w:rStyle w:val="a9"/>
          </w:rPr>
          <w:t>ru</w:t>
        </w:r>
        <w:proofErr w:type="spellEnd"/>
        <w:r w:rsidRPr="00EA1880">
          <w:rPr>
            <w:rStyle w:val="a9"/>
            <w:lang w:val="ru-RU"/>
          </w:rPr>
          <w:t>/</w:t>
        </w:r>
        <w:r w:rsidRPr="008920C8">
          <w:rPr>
            <w:rStyle w:val="a9"/>
          </w:rPr>
          <w:t>opinion</w:t>
        </w:r>
        <w:r w:rsidRPr="00EA1880">
          <w:rPr>
            <w:rStyle w:val="a9"/>
            <w:lang w:val="ru-RU"/>
          </w:rPr>
          <w:t>/</w:t>
        </w:r>
        <w:r w:rsidRPr="008920C8">
          <w:rPr>
            <w:rStyle w:val="a9"/>
          </w:rPr>
          <w:t>digital</w:t>
        </w:r>
        <w:r w:rsidRPr="00EA1880">
          <w:rPr>
            <w:rStyle w:val="a9"/>
            <w:lang w:val="ru-RU"/>
          </w:rPr>
          <w:t>-</w:t>
        </w:r>
        <w:proofErr w:type="spellStart"/>
        <w:r w:rsidRPr="008920C8">
          <w:rPr>
            <w:rStyle w:val="a9"/>
          </w:rPr>
          <w:t>tendencii</w:t>
        </w:r>
        <w:proofErr w:type="spellEnd"/>
        <w:r w:rsidRPr="00EA1880">
          <w:rPr>
            <w:rStyle w:val="a9"/>
            <w:lang w:val="ru-RU"/>
          </w:rPr>
          <w:t>/</w:t>
        </w:r>
      </w:hyperlink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2 6 </w:t>
      </w:r>
      <w:proofErr w:type="spellStart"/>
      <w:r w:rsidRPr="00BD77D6">
        <w:rPr>
          <w:rFonts w:ascii="Times New Roman" w:hAnsi="Times New Roman" w:cs="Times New Roman"/>
          <w:lang w:val="ru-RU"/>
        </w:rPr>
        <w:t>мегатрендов</w:t>
      </w:r>
      <w:proofErr w:type="spellEnd"/>
      <w:r w:rsidRPr="00BD77D6">
        <w:rPr>
          <w:rFonts w:ascii="Times New Roman" w:hAnsi="Times New Roman" w:cs="Times New Roman"/>
          <w:lang w:val="ru-RU"/>
        </w:rPr>
        <w:t xml:space="preserve">, которые повлияют на будущее цифровой экономики // </w:t>
      </w:r>
      <w:proofErr w:type="spellStart"/>
      <w:r w:rsidRPr="008920C8">
        <w:rPr>
          <w:rFonts w:ascii="Times New Roman" w:hAnsi="Times New Roman" w:cs="Times New Roman"/>
        </w:rPr>
        <w:t>Softline</w:t>
      </w:r>
      <w:proofErr w:type="spellEnd"/>
      <w:r w:rsidRPr="00BD77D6">
        <w:rPr>
          <w:rFonts w:ascii="Times New Roman" w:hAnsi="Times New Roman" w:cs="Times New Roman"/>
          <w:lang w:val="ru-RU"/>
        </w:rPr>
        <w:t xml:space="preserve">: официальный сайт. - </w:t>
      </w:r>
      <w:r w:rsidRPr="008920C8">
        <w:rPr>
          <w:rFonts w:ascii="Times New Roman" w:hAnsi="Times New Roman" w:cs="Times New Roman"/>
        </w:rPr>
        <w:t>URL</w:t>
      </w:r>
      <w:r w:rsidRPr="00BD77D6">
        <w:rPr>
          <w:rFonts w:ascii="Times New Roman" w:hAnsi="Times New Roman" w:cs="Times New Roman"/>
          <w:lang w:val="ru-RU"/>
        </w:rPr>
        <w:t xml:space="preserve">: </w:t>
      </w:r>
      <w:hyperlink r:id="rId110" w:history="1">
        <w:r w:rsidRPr="008920C8">
          <w:rPr>
            <w:rStyle w:val="a9"/>
          </w:rPr>
          <w:t>https</w:t>
        </w:r>
        <w:r w:rsidRPr="00EA1880">
          <w:rPr>
            <w:rStyle w:val="a9"/>
            <w:lang w:val="ru-RU"/>
          </w:rPr>
          <w:t>://</w:t>
        </w:r>
        <w:proofErr w:type="spellStart"/>
        <w:r w:rsidRPr="008920C8">
          <w:rPr>
            <w:rStyle w:val="a9"/>
          </w:rPr>
          <w:t>softline</w:t>
        </w:r>
        <w:proofErr w:type="spellEnd"/>
        <w:r w:rsidRPr="00EA1880">
          <w:rPr>
            <w:rStyle w:val="a9"/>
            <w:lang w:val="ru-RU"/>
          </w:rPr>
          <w:t>.</w:t>
        </w:r>
        <w:proofErr w:type="spellStart"/>
        <w:r w:rsidRPr="008920C8">
          <w:rPr>
            <w:rStyle w:val="a9"/>
          </w:rPr>
          <w:t>ru</w:t>
        </w:r>
        <w:proofErr w:type="spellEnd"/>
        <w:r w:rsidRPr="00EA1880">
          <w:rPr>
            <w:rStyle w:val="a9"/>
            <w:lang w:val="ru-RU"/>
          </w:rPr>
          <w:t>/</w:t>
        </w:r>
        <w:r w:rsidRPr="008920C8">
          <w:rPr>
            <w:rStyle w:val="a9"/>
          </w:rPr>
          <w:t>digital</w:t>
        </w:r>
        <w:r w:rsidRPr="00EA1880">
          <w:rPr>
            <w:rStyle w:val="a9"/>
            <w:lang w:val="ru-RU"/>
          </w:rPr>
          <w:t>_</w:t>
        </w:r>
        <w:r w:rsidRPr="008920C8">
          <w:rPr>
            <w:rStyle w:val="a9"/>
          </w:rPr>
          <w:t>business</w:t>
        </w:r>
        <w:r w:rsidRPr="00EA1880">
          <w:rPr>
            <w:rStyle w:val="a9"/>
            <w:lang w:val="ru-RU"/>
          </w:rPr>
          <w:t>_</w:t>
        </w:r>
        <w:r w:rsidRPr="008920C8">
          <w:rPr>
            <w:rStyle w:val="a9"/>
          </w:rPr>
          <w:t>tools</w:t>
        </w:r>
        <w:r w:rsidRPr="00EA1880">
          <w:rPr>
            <w:rStyle w:val="a9"/>
            <w:lang w:val="ru-RU"/>
          </w:rPr>
          <w:t>/</w:t>
        </w:r>
        <w:proofErr w:type="spellStart"/>
        <w:r w:rsidRPr="008920C8">
          <w:rPr>
            <w:rStyle w:val="a9"/>
          </w:rPr>
          <w:t>tsifrovaya</w:t>
        </w:r>
        <w:proofErr w:type="spellEnd"/>
        <w:r w:rsidRPr="00EA1880">
          <w:rPr>
            <w:rStyle w:val="a9"/>
            <w:lang w:val="ru-RU"/>
          </w:rPr>
          <w:t>-</w:t>
        </w:r>
        <w:proofErr w:type="spellStart"/>
        <w:r w:rsidRPr="008920C8">
          <w:rPr>
            <w:rStyle w:val="a9"/>
          </w:rPr>
          <w:t>laboratoriya</w:t>
        </w:r>
        <w:proofErr w:type="spellEnd"/>
        <w:r w:rsidRPr="00EA1880">
          <w:rPr>
            <w:rStyle w:val="a9"/>
            <w:lang w:val="ru-RU"/>
          </w:rPr>
          <w:t>/6-</w:t>
        </w:r>
        <w:proofErr w:type="spellStart"/>
        <w:r w:rsidRPr="008920C8">
          <w:rPr>
            <w:rStyle w:val="a9"/>
          </w:rPr>
          <w:t>megatrendov</w:t>
        </w:r>
        <w:proofErr w:type="spellEnd"/>
        <w:r w:rsidRPr="00EA1880">
          <w:rPr>
            <w:rStyle w:val="a9"/>
            <w:lang w:val="ru-RU"/>
          </w:rPr>
          <w:t>-</w:t>
        </w:r>
        <w:proofErr w:type="spellStart"/>
        <w:r w:rsidRPr="008920C8">
          <w:rPr>
            <w:rStyle w:val="a9"/>
          </w:rPr>
          <w:t>cifrovoii</w:t>
        </w:r>
        <w:proofErr w:type="spellEnd"/>
        <w:r w:rsidRPr="00EA1880">
          <w:rPr>
            <w:rStyle w:val="a9"/>
            <w:lang w:val="ru-RU"/>
          </w:rPr>
          <w:t>-</w:t>
        </w:r>
        <w:proofErr w:type="spellStart"/>
        <w:r w:rsidRPr="008920C8">
          <w:rPr>
            <w:rStyle w:val="a9"/>
          </w:rPr>
          <w:t>ekonomiki</w:t>
        </w:r>
        <w:proofErr w:type="spellEnd"/>
      </w:hyperlink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3 </w:t>
      </w:r>
      <w:r w:rsidRPr="008920C8">
        <w:rPr>
          <w:rFonts w:ascii="Times New Roman" w:hAnsi="Times New Roman" w:cs="Times New Roman"/>
        </w:rPr>
        <w:t>Digital</w:t>
      </w:r>
      <w:r w:rsidRPr="00BD77D6">
        <w:rPr>
          <w:rFonts w:ascii="Times New Roman" w:hAnsi="Times New Roman" w:cs="Times New Roman"/>
          <w:lang w:val="ru-RU"/>
        </w:rPr>
        <w:t xml:space="preserve">-тренды 2020 от </w:t>
      </w:r>
      <w:proofErr w:type="spellStart"/>
      <w:r w:rsidRPr="008920C8">
        <w:rPr>
          <w:rFonts w:ascii="Times New Roman" w:hAnsi="Times New Roman" w:cs="Times New Roman"/>
        </w:rPr>
        <w:t>Similarwe</w:t>
      </w:r>
      <w:proofErr w:type="spellEnd"/>
      <w:r w:rsidRPr="00BD77D6">
        <w:rPr>
          <w:rFonts w:ascii="Times New Roman" w:hAnsi="Times New Roman" w:cs="Times New Roman"/>
          <w:lang w:val="ru-RU"/>
        </w:rPr>
        <w:t xml:space="preserve">// </w:t>
      </w:r>
      <w:proofErr w:type="spellStart"/>
      <w:r w:rsidRPr="008920C8">
        <w:rPr>
          <w:rFonts w:ascii="Times New Roman" w:hAnsi="Times New Roman" w:cs="Times New Roman"/>
        </w:rPr>
        <w:t>vc</w:t>
      </w:r>
      <w:proofErr w:type="spellEnd"/>
      <w:r w:rsidRPr="00BD77D6">
        <w:rPr>
          <w:rFonts w:ascii="Times New Roman" w:hAnsi="Times New Roman" w:cs="Times New Roman"/>
          <w:lang w:val="ru-RU"/>
        </w:rPr>
        <w:t>.</w:t>
      </w:r>
      <w:proofErr w:type="spellStart"/>
      <w:r w:rsidRPr="008920C8">
        <w:rPr>
          <w:rFonts w:ascii="Times New Roman" w:hAnsi="Times New Roman" w:cs="Times New Roman"/>
        </w:rPr>
        <w:t>ru</w:t>
      </w:r>
      <w:proofErr w:type="spellEnd"/>
      <w:r w:rsidRPr="00BD77D6">
        <w:rPr>
          <w:rFonts w:ascii="Times New Roman" w:hAnsi="Times New Roman" w:cs="Times New Roman"/>
          <w:lang w:val="ru-RU"/>
        </w:rPr>
        <w:t xml:space="preserve">: официальный сайт. -  </w:t>
      </w:r>
      <w:r w:rsidRPr="008920C8">
        <w:rPr>
          <w:rFonts w:ascii="Times New Roman" w:hAnsi="Times New Roman" w:cs="Times New Roman"/>
        </w:rPr>
        <w:t>URL</w:t>
      </w:r>
      <w:r w:rsidRPr="00BD77D6">
        <w:rPr>
          <w:rFonts w:ascii="Times New Roman" w:hAnsi="Times New Roman" w:cs="Times New Roman"/>
          <w:lang w:val="ru-RU"/>
        </w:rPr>
        <w:t xml:space="preserve">: </w:t>
      </w:r>
      <w:hyperlink r:id="rId111" w:history="1">
        <w:r w:rsidRPr="008920C8">
          <w:rPr>
            <w:rStyle w:val="a9"/>
          </w:rPr>
          <w:t>https</w:t>
        </w:r>
        <w:r w:rsidRPr="00EA1880">
          <w:rPr>
            <w:rStyle w:val="a9"/>
            <w:lang w:val="ru-RU"/>
          </w:rPr>
          <w:t>://</w:t>
        </w:r>
        <w:proofErr w:type="spellStart"/>
        <w:r w:rsidRPr="008920C8">
          <w:rPr>
            <w:rStyle w:val="a9"/>
          </w:rPr>
          <w:t>vc</w:t>
        </w:r>
        <w:proofErr w:type="spellEnd"/>
        <w:r w:rsidRPr="00EA1880">
          <w:rPr>
            <w:rStyle w:val="a9"/>
            <w:lang w:val="ru-RU"/>
          </w:rPr>
          <w:t>.</w:t>
        </w:r>
        <w:proofErr w:type="spellStart"/>
        <w:r w:rsidRPr="008920C8">
          <w:rPr>
            <w:rStyle w:val="a9"/>
          </w:rPr>
          <w:t>ru</w:t>
        </w:r>
        <w:proofErr w:type="spellEnd"/>
        <w:r w:rsidRPr="00EA1880">
          <w:rPr>
            <w:rStyle w:val="a9"/>
            <w:lang w:val="ru-RU"/>
          </w:rPr>
          <w:t>/</w:t>
        </w:r>
        <w:r w:rsidRPr="008920C8">
          <w:rPr>
            <w:rStyle w:val="a9"/>
          </w:rPr>
          <w:t>marketing</w:t>
        </w:r>
        <w:r w:rsidRPr="00EA1880">
          <w:rPr>
            <w:rStyle w:val="a9"/>
            <w:lang w:val="ru-RU"/>
          </w:rPr>
          <w:t>/120763-</w:t>
        </w:r>
        <w:r w:rsidRPr="008920C8">
          <w:rPr>
            <w:rStyle w:val="a9"/>
          </w:rPr>
          <w:t>digital</w:t>
        </w:r>
        <w:r w:rsidRPr="00EA1880">
          <w:rPr>
            <w:rStyle w:val="a9"/>
            <w:lang w:val="ru-RU"/>
          </w:rPr>
          <w:t>-</w:t>
        </w:r>
        <w:r w:rsidRPr="008920C8">
          <w:rPr>
            <w:rStyle w:val="a9"/>
          </w:rPr>
          <w:t>trendy</w:t>
        </w:r>
        <w:r w:rsidRPr="00EA1880">
          <w:rPr>
            <w:rStyle w:val="a9"/>
            <w:lang w:val="ru-RU"/>
          </w:rPr>
          <w:t>-2020-</w:t>
        </w:r>
        <w:proofErr w:type="spellStart"/>
        <w:r w:rsidRPr="008920C8">
          <w:rPr>
            <w:rStyle w:val="a9"/>
          </w:rPr>
          <w:t>ot</w:t>
        </w:r>
        <w:proofErr w:type="spellEnd"/>
        <w:r w:rsidRPr="00EA1880">
          <w:rPr>
            <w:rStyle w:val="a9"/>
            <w:lang w:val="ru-RU"/>
          </w:rPr>
          <w:t>-</w:t>
        </w:r>
        <w:proofErr w:type="spellStart"/>
        <w:r w:rsidRPr="008920C8">
          <w:rPr>
            <w:rStyle w:val="a9"/>
          </w:rPr>
          <w:t>similarweb</w:t>
        </w:r>
        <w:proofErr w:type="spellEnd"/>
      </w:hyperlink>
    </w:p>
    <w:p w:rsidR="00EA1880" w:rsidRPr="00BD77D6" w:rsidRDefault="00EA1880" w:rsidP="00EA18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D77D6">
        <w:rPr>
          <w:rFonts w:ascii="Times New Roman" w:hAnsi="Times New Roman" w:cs="Times New Roman"/>
          <w:lang w:val="ru-RU"/>
        </w:rPr>
        <w:t xml:space="preserve">4 Бизнес-2020: тенденции цифрового развития // </w:t>
      </w:r>
      <w:proofErr w:type="spellStart"/>
      <w:r w:rsidRPr="00BD77D6">
        <w:rPr>
          <w:rFonts w:ascii="Times New Roman" w:hAnsi="Times New Roman" w:cs="Times New Roman"/>
          <w:lang w:val="ru-RU"/>
        </w:rPr>
        <w:t>Яндекс.Дзен</w:t>
      </w:r>
      <w:proofErr w:type="spellEnd"/>
      <w:r w:rsidRPr="00BD77D6">
        <w:rPr>
          <w:rFonts w:ascii="Times New Roman" w:hAnsi="Times New Roman" w:cs="Times New Roman"/>
          <w:lang w:val="ru-RU"/>
        </w:rPr>
        <w:t xml:space="preserve">: официальный сайт. - </w:t>
      </w:r>
      <w:proofErr w:type="gramStart"/>
      <w:r w:rsidRPr="008920C8">
        <w:rPr>
          <w:rFonts w:ascii="Times New Roman" w:hAnsi="Times New Roman" w:cs="Times New Roman"/>
        </w:rPr>
        <w:t>URL</w:t>
      </w:r>
      <w:r w:rsidRPr="00BD77D6">
        <w:rPr>
          <w:rFonts w:ascii="Times New Roman" w:hAnsi="Times New Roman" w:cs="Times New Roman"/>
          <w:lang w:val="ru-RU"/>
        </w:rPr>
        <w:t xml:space="preserve">:  </w:t>
      </w:r>
      <w:hyperlink r:id="rId112" w:history="1">
        <w:r w:rsidRPr="008920C8">
          <w:rPr>
            <w:rStyle w:val="a9"/>
          </w:rPr>
          <w:t>https</w:t>
        </w:r>
        <w:r w:rsidRPr="00EA1880">
          <w:rPr>
            <w:rStyle w:val="a9"/>
            <w:lang w:val="ru-RU"/>
          </w:rPr>
          <w:t>://</w:t>
        </w:r>
        <w:proofErr w:type="spellStart"/>
        <w:r w:rsidRPr="008920C8">
          <w:rPr>
            <w:rStyle w:val="a9"/>
          </w:rPr>
          <w:t>zen</w:t>
        </w:r>
        <w:proofErr w:type="spellEnd"/>
        <w:r w:rsidRPr="00EA1880">
          <w:rPr>
            <w:rStyle w:val="a9"/>
            <w:lang w:val="ru-RU"/>
          </w:rPr>
          <w:t>.</w:t>
        </w:r>
        <w:proofErr w:type="spellStart"/>
        <w:r w:rsidRPr="008920C8">
          <w:rPr>
            <w:rStyle w:val="a9"/>
          </w:rPr>
          <w:t>yandex</w:t>
        </w:r>
        <w:proofErr w:type="spellEnd"/>
        <w:r w:rsidRPr="00EA1880">
          <w:rPr>
            <w:rStyle w:val="a9"/>
            <w:lang w:val="ru-RU"/>
          </w:rPr>
          <w:t>.</w:t>
        </w:r>
        <w:proofErr w:type="spellStart"/>
        <w:r w:rsidRPr="008920C8">
          <w:rPr>
            <w:rStyle w:val="a9"/>
          </w:rPr>
          <w:t>ru</w:t>
        </w:r>
        <w:proofErr w:type="spellEnd"/>
        <w:r w:rsidRPr="00EA1880">
          <w:rPr>
            <w:rStyle w:val="a9"/>
            <w:lang w:val="ru-RU"/>
          </w:rPr>
          <w:t>/</w:t>
        </w:r>
        <w:r w:rsidRPr="008920C8">
          <w:rPr>
            <w:rStyle w:val="a9"/>
          </w:rPr>
          <w:t>media</w:t>
        </w:r>
        <w:r w:rsidRPr="00EA1880">
          <w:rPr>
            <w:rStyle w:val="a9"/>
            <w:lang w:val="ru-RU"/>
          </w:rPr>
          <w:t>/</w:t>
        </w:r>
        <w:r w:rsidRPr="008920C8">
          <w:rPr>
            <w:rStyle w:val="a9"/>
          </w:rPr>
          <w:t>id</w:t>
        </w:r>
        <w:r w:rsidRPr="00EA1880">
          <w:rPr>
            <w:rStyle w:val="a9"/>
            <w:lang w:val="ru-RU"/>
          </w:rPr>
          <w:t>/5</w:t>
        </w:r>
        <w:r w:rsidRPr="008920C8">
          <w:rPr>
            <w:rStyle w:val="a9"/>
          </w:rPr>
          <w:t>b</w:t>
        </w:r>
        <w:r w:rsidRPr="00EA1880">
          <w:rPr>
            <w:rStyle w:val="a9"/>
            <w:lang w:val="ru-RU"/>
          </w:rPr>
          <w:t>518</w:t>
        </w:r>
        <w:r w:rsidRPr="008920C8">
          <w:rPr>
            <w:rStyle w:val="a9"/>
          </w:rPr>
          <w:t>f</w:t>
        </w:r>
        <w:r w:rsidRPr="00EA1880">
          <w:rPr>
            <w:rStyle w:val="a9"/>
            <w:lang w:val="ru-RU"/>
          </w:rPr>
          <w:t>187438</w:t>
        </w:r>
        <w:proofErr w:type="spellStart"/>
        <w:r w:rsidRPr="008920C8">
          <w:rPr>
            <w:rStyle w:val="a9"/>
          </w:rPr>
          <w:t>af</w:t>
        </w:r>
        <w:proofErr w:type="spellEnd"/>
        <w:r w:rsidRPr="00EA1880">
          <w:rPr>
            <w:rStyle w:val="a9"/>
            <w:lang w:val="ru-RU"/>
          </w:rPr>
          <w:t>00</w:t>
        </w:r>
        <w:r w:rsidRPr="008920C8">
          <w:rPr>
            <w:rStyle w:val="a9"/>
          </w:rPr>
          <w:t>a</w:t>
        </w:r>
        <w:r w:rsidRPr="00EA1880">
          <w:rPr>
            <w:rStyle w:val="a9"/>
            <w:lang w:val="ru-RU"/>
          </w:rPr>
          <w:t>99201</w:t>
        </w:r>
        <w:proofErr w:type="spellStart"/>
        <w:r w:rsidRPr="008920C8">
          <w:rPr>
            <w:rStyle w:val="a9"/>
          </w:rPr>
          <w:t>df</w:t>
        </w:r>
        <w:proofErr w:type="spellEnd"/>
        <w:r w:rsidRPr="00EA1880">
          <w:rPr>
            <w:rStyle w:val="a9"/>
            <w:lang w:val="ru-RU"/>
          </w:rPr>
          <w:t>/</w:t>
        </w:r>
        <w:proofErr w:type="spellStart"/>
        <w:r w:rsidRPr="008920C8">
          <w:rPr>
            <w:rStyle w:val="a9"/>
          </w:rPr>
          <w:t>biznes</w:t>
        </w:r>
        <w:proofErr w:type="spellEnd"/>
        <w:r w:rsidRPr="00EA1880">
          <w:rPr>
            <w:rStyle w:val="a9"/>
            <w:lang w:val="ru-RU"/>
          </w:rPr>
          <w:t>2020-</w:t>
        </w:r>
        <w:proofErr w:type="spellStart"/>
        <w:r w:rsidRPr="008920C8">
          <w:rPr>
            <w:rStyle w:val="a9"/>
          </w:rPr>
          <w:t>tendencii</w:t>
        </w:r>
        <w:proofErr w:type="spellEnd"/>
        <w:r w:rsidRPr="00EA1880">
          <w:rPr>
            <w:rStyle w:val="a9"/>
            <w:lang w:val="ru-RU"/>
          </w:rPr>
          <w:t>-</w:t>
        </w:r>
        <w:proofErr w:type="spellStart"/>
        <w:r w:rsidRPr="008920C8">
          <w:rPr>
            <w:rStyle w:val="a9"/>
          </w:rPr>
          <w:t>cifrovogo</w:t>
        </w:r>
        <w:proofErr w:type="spellEnd"/>
        <w:r w:rsidRPr="00EA1880">
          <w:rPr>
            <w:rStyle w:val="a9"/>
            <w:lang w:val="ru-RU"/>
          </w:rPr>
          <w:t>-</w:t>
        </w:r>
        <w:proofErr w:type="spellStart"/>
        <w:r w:rsidRPr="008920C8">
          <w:rPr>
            <w:rStyle w:val="a9"/>
          </w:rPr>
          <w:t>razvitiia</w:t>
        </w:r>
        <w:proofErr w:type="spellEnd"/>
        <w:r w:rsidRPr="00EA1880">
          <w:rPr>
            <w:rStyle w:val="a9"/>
            <w:lang w:val="ru-RU"/>
          </w:rPr>
          <w:t>-5</w:t>
        </w:r>
        <w:proofErr w:type="spellStart"/>
        <w:r w:rsidRPr="008920C8">
          <w:rPr>
            <w:rStyle w:val="a9"/>
          </w:rPr>
          <w:t>ce</w:t>
        </w:r>
        <w:proofErr w:type="spellEnd"/>
        <w:r w:rsidRPr="00EA1880">
          <w:rPr>
            <w:rStyle w:val="a9"/>
            <w:lang w:val="ru-RU"/>
          </w:rPr>
          <w:t>256</w:t>
        </w:r>
        <w:r w:rsidRPr="008920C8">
          <w:rPr>
            <w:rStyle w:val="a9"/>
          </w:rPr>
          <w:t>d</w:t>
        </w:r>
        <w:r w:rsidRPr="00EA1880">
          <w:rPr>
            <w:rStyle w:val="a9"/>
            <w:lang w:val="ru-RU"/>
          </w:rPr>
          <w:t>8</w:t>
        </w:r>
        <w:r w:rsidRPr="008920C8">
          <w:rPr>
            <w:rStyle w:val="a9"/>
          </w:rPr>
          <w:t>b</w:t>
        </w:r>
        <w:r w:rsidRPr="00EA1880">
          <w:rPr>
            <w:rStyle w:val="a9"/>
            <w:lang w:val="ru-RU"/>
          </w:rPr>
          <w:t>3217</w:t>
        </w:r>
        <w:r w:rsidRPr="008920C8">
          <w:rPr>
            <w:rStyle w:val="a9"/>
          </w:rPr>
          <w:t>a</w:t>
        </w:r>
        <w:r w:rsidRPr="00EA1880">
          <w:rPr>
            <w:rStyle w:val="a9"/>
            <w:lang w:val="ru-RU"/>
          </w:rPr>
          <w:t>00</w:t>
        </w:r>
        <w:r w:rsidRPr="008920C8">
          <w:rPr>
            <w:rStyle w:val="a9"/>
          </w:rPr>
          <w:t>b</w:t>
        </w:r>
        <w:r w:rsidRPr="00EA1880">
          <w:rPr>
            <w:rStyle w:val="a9"/>
            <w:lang w:val="ru-RU"/>
          </w:rPr>
          <w:t>388769</w:t>
        </w:r>
        <w:r w:rsidRPr="008920C8">
          <w:rPr>
            <w:rStyle w:val="a9"/>
          </w:rPr>
          <w:t>c</w:t>
        </w:r>
        <w:r w:rsidRPr="00EA1880">
          <w:rPr>
            <w:rStyle w:val="a9"/>
            <w:lang w:val="ru-RU"/>
          </w:rPr>
          <w:t>?</w:t>
        </w:r>
        <w:proofErr w:type="spellStart"/>
        <w:r w:rsidRPr="008920C8">
          <w:rPr>
            <w:rStyle w:val="a9"/>
          </w:rPr>
          <w:t>utm</w:t>
        </w:r>
        <w:proofErr w:type="spellEnd"/>
        <w:r w:rsidRPr="00EA1880">
          <w:rPr>
            <w:rStyle w:val="a9"/>
            <w:lang w:val="ru-RU"/>
          </w:rPr>
          <w:t>_</w:t>
        </w:r>
        <w:r w:rsidRPr="008920C8">
          <w:rPr>
            <w:rStyle w:val="a9"/>
          </w:rPr>
          <w:t>source</w:t>
        </w:r>
        <w:r w:rsidRPr="00EA1880">
          <w:rPr>
            <w:rStyle w:val="a9"/>
            <w:lang w:val="ru-RU"/>
          </w:rPr>
          <w:t>=</w:t>
        </w:r>
        <w:proofErr w:type="spellStart"/>
        <w:r w:rsidRPr="008920C8">
          <w:rPr>
            <w:rStyle w:val="a9"/>
          </w:rPr>
          <w:t>serp</w:t>
        </w:r>
        <w:proofErr w:type="spellEnd"/>
        <w:proofErr w:type="gramEnd"/>
      </w:hyperlink>
    </w:p>
    <w:p w:rsidR="00EA1880" w:rsidRPr="00290F64" w:rsidRDefault="00EA1880" w:rsidP="00EA1880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1880" w:rsidRPr="00290F64" w:rsidRDefault="00EA1880" w:rsidP="00EA1880">
      <w:pPr>
        <w:rPr>
          <w:lang w:val="ru-RU"/>
        </w:rPr>
      </w:pPr>
    </w:p>
    <w:p w:rsidR="00EA1880" w:rsidRDefault="00EA1880" w:rsidP="00EB4612">
      <w:pPr>
        <w:pStyle w:val="a8"/>
        <w:widowControl/>
        <w:autoSpaceDE/>
        <w:autoSpaceDN/>
        <w:adjustRightInd/>
        <w:ind w:left="0" w:firstLine="709"/>
      </w:pPr>
    </w:p>
    <w:p w:rsidR="00EB4612" w:rsidRDefault="00EB4612" w:rsidP="00EB4612">
      <w:pPr>
        <w:pStyle w:val="a8"/>
        <w:widowControl/>
        <w:autoSpaceDE/>
        <w:autoSpaceDN/>
        <w:adjustRightInd/>
        <w:ind w:left="0" w:firstLine="709"/>
      </w:pPr>
    </w:p>
    <w:p w:rsidR="00EB4612" w:rsidRPr="00EB4612" w:rsidRDefault="00EB4612" w:rsidP="00EB4612">
      <w:pPr>
        <w:ind w:right="-5"/>
        <w:jc w:val="both"/>
        <w:rPr>
          <w:lang w:val="ru-RU"/>
        </w:rPr>
      </w:pPr>
      <w:r w:rsidRPr="00EB4612">
        <w:rPr>
          <w:lang w:val="ru-RU"/>
        </w:rPr>
        <w:t xml:space="preserve"> </w:t>
      </w: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Default="00EB4612">
      <w:pPr>
        <w:rPr>
          <w:lang w:val="ru-RU"/>
        </w:rPr>
      </w:pPr>
    </w:p>
    <w:p w:rsidR="00EB4612" w:rsidRPr="00EB4612" w:rsidRDefault="00EB4612">
      <w:pPr>
        <w:rPr>
          <w:lang w:val="ru-RU"/>
        </w:rPr>
      </w:pPr>
    </w:p>
    <w:sectPr w:rsidR="00EB4612" w:rsidRPr="00EB4612" w:rsidSect="001633C5">
      <w:pgSz w:w="11907" w:h="16840"/>
      <w:pgMar w:top="1134" w:right="851" w:bottom="81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2DFC"/>
    <w:multiLevelType w:val="multilevel"/>
    <w:tmpl w:val="BF6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C58DC"/>
    <w:multiLevelType w:val="hybridMultilevel"/>
    <w:tmpl w:val="AD44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7EE8"/>
    <w:multiLevelType w:val="multilevel"/>
    <w:tmpl w:val="BADE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C6A68"/>
    <w:multiLevelType w:val="hybridMultilevel"/>
    <w:tmpl w:val="AD44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A271C"/>
    <w:multiLevelType w:val="multilevel"/>
    <w:tmpl w:val="4160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06F1E"/>
    <w:multiLevelType w:val="multilevel"/>
    <w:tmpl w:val="2404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361D3"/>
    <w:multiLevelType w:val="multilevel"/>
    <w:tmpl w:val="2A38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37475"/>
    <w:multiLevelType w:val="multilevel"/>
    <w:tmpl w:val="149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E5212"/>
    <w:multiLevelType w:val="multilevel"/>
    <w:tmpl w:val="63D2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C3AC9"/>
    <w:multiLevelType w:val="multilevel"/>
    <w:tmpl w:val="FD46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A025F"/>
    <w:multiLevelType w:val="hybridMultilevel"/>
    <w:tmpl w:val="AD44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E14A8"/>
    <w:multiLevelType w:val="multilevel"/>
    <w:tmpl w:val="41E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B1432C"/>
    <w:multiLevelType w:val="multilevel"/>
    <w:tmpl w:val="78C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E6D79"/>
    <w:multiLevelType w:val="multilevel"/>
    <w:tmpl w:val="0392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71CDE"/>
    <w:multiLevelType w:val="multilevel"/>
    <w:tmpl w:val="39A0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B7F8A"/>
    <w:multiLevelType w:val="multilevel"/>
    <w:tmpl w:val="2EE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C3E38"/>
    <w:multiLevelType w:val="multilevel"/>
    <w:tmpl w:val="353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1010CB"/>
    <w:multiLevelType w:val="multilevel"/>
    <w:tmpl w:val="D6B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802A1A"/>
    <w:multiLevelType w:val="hybridMultilevel"/>
    <w:tmpl w:val="AD44BE1C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>
    <w:nsid w:val="78A07248"/>
    <w:multiLevelType w:val="multilevel"/>
    <w:tmpl w:val="069C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16"/>
  </w:num>
  <w:num w:numId="8">
    <w:abstractNumId w:val="14"/>
  </w:num>
  <w:num w:numId="9">
    <w:abstractNumId w:val="0"/>
  </w:num>
  <w:num w:numId="10">
    <w:abstractNumId w:val="7"/>
  </w:num>
  <w:num w:numId="11">
    <w:abstractNumId w:val="6"/>
  </w:num>
  <w:num w:numId="12">
    <w:abstractNumId w:val="19"/>
  </w:num>
  <w:num w:numId="13">
    <w:abstractNumId w:val="12"/>
  </w:num>
  <w:num w:numId="14">
    <w:abstractNumId w:val="2"/>
  </w:num>
  <w:num w:numId="15">
    <w:abstractNumId w:val="8"/>
  </w:num>
  <w:num w:numId="16">
    <w:abstractNumId w:val="13"/>
  </w:num>
  <w:num w:numId="17">
    <w:abstractNumId w:val="11"/>
  </w:num>
  <w:num w:numId="18">
    <w:abstractNumId w:val="9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091F"/>
    <w:rsid w:val="001633C5"/>
    <w:rsid w:val="001F0BC7"/>
    <w:rsid w:val="002541A9"/>
    <w:rsid w:val="002E2738"/>
    <w:rsid w:val="003C5554"/>
    <w:rsid w:val="003F256D"/>
    <w:rsid w:val="004917A4"/>
    <w:rsid w:val="004F7ADD"/>
    <w:rsid w:val="006F4F43"/>
    <w:rsid w:val="007B5249"/>
    <w:rsid w:val="00846A07"/>
    <w:rsid w:val="00922234"/>
    <w:rsid w:val="00A6142D"/>
    <w:rsid w:val="00D31453"/>
    <w:rsid w:val="00D36C9A"/>
    <w:rsid w:val="00E209E2"/>
    <w:rsid w:val="00E73541"/>
    <w:rsid w:val="00EA1880"/>
    <w:rsid w:val="00EB4612"/>
    <w:rsid w:val="00F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  <w15:docId w15:val="{57A70ED6-350D-4C6B-9A93-3A2DD11B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B461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EB461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5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B4612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EB4612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Style3">
    <w:name w:val="Style3"/>
    <w:basedOn w:val="a"/>
    <w:rsid w:val="00EB4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EB461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EB4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EB4612"/>
    <w:rPr>
      <w:rFonts w:ascii="Georgia" w:hAnsi="Georgia" w:cs="Georgia"/>
      <w:sz w:val="12"/>
      <w:szCs w:val="12"/>
    </w:rPr>
  </w:style>
  <w:style w:type="character" w:styleId="a5">
    <w:name w:val="Emphasis"/>
    <w:uiPriority w:val="20"/>
    <w:qFormat/>
    <w:rsid w:val="00EB4612"/>
    <w:rPr>
      <w:i/>
      <w:iCs/>
    </w:rPr>
  </w:style>
  <w:style w:type="paragraph" w:styleId="a6">
    <w:name w:val="Plain Text"/>
    <w:basedOn w:val="a"/>
    <w:link w:val="a7"/>
    <w:rsid w:val="00EB46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EB46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1">
    <w:name w:val="Normal1"/>
    <w:rsid w:val="00EB461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EB46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rsid w:val="00EB461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B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ipa">
    <w:name w:val="ipa"/>
    <w:rsid w:val="00EB4612"/>
  </w:style>
  <w:style w:type="character" w:styleId="ab">
    <w:name w:val="Strong"/>
    <w:uiPriority w:val="22"/>
    <w:qFormat/>
    <w:rsid w:val="00EB4612"/>
    <w:rPr>
      <w:b/>
      <w:bCs/>
    </w:rPr>
  </w:style>
  <w:style w:type="paragraph" w:customStyle="1" w:styleId="submit">
    <w:name w:val="submit"/>
    <w:basedOn w:val="a"/>
    <w:rsid w:val="00EB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21" Type="http://schemas.openxmlformats.org/officeDocument/2006/relationships/control" Target="activeX/activeX2.xml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63" Type="http://schemas.openxmlformats.org/officeDocument/2006/relationships/hyperlink" Target="https://ru.wikipedia.org/wiki/%D0%90%D0%BD%D0%B3%D0%BB%D0%B8%D0%B9%D1%81%D0%BA%D0%B8%D0%B9_%D1%8F%D0%B7%D1%8B%D0%BA" TargetMode="External"/><Relationship Id="rId68" Type="http://schemas.openxmlformats.org/officeDocument/2006/relationships/hyperlink" Target="https://ru.wikipedia.org/wiki/2000-%D0%B5_%D0%B3%D0%BE%D0%B4%D1%8B" TargetMode="External"/><Relationship Id="rId84" Type="http://schemas.openxmlformats.org/officeDocument/2006/relationships/control" Target="activeX/activeX49.xml"/><Relationship Id="rId89" Type="http://schemas.openxmlformats.org/officeDocument/2006/relationships/control" Target="activeX/activeX54.xml"/><Relationship Id="rId112" Type="http://schemas.openxmlformats.org/officeDocument/2006/relationships/hyperlink" Target="https://zen.yandex.ru/media/id/5b518f187438af00a99201df/biznes2020-tendencii-cifrovogo-razvitiia-5ce256d8b3217a00b388769c?utm_source=serp" TargetMode="External"/><Relationship Id="rId16" Type="http://schemas.openxmlformats.org/officeDocument/2006/relationships/hyperlink" Target="http://www1.fips.ru/" TargetMode="External"/><Relationship Id="rId107" Type="http://schemas.openxmlformats.org/officeDocument/2006/relationships/control" Target="activeX/activeX72.xml"/><Relationship Id="rId11" Type="http://schemas.openxmlformats.org/officeDocument/2006/relationships/hyperlink" Target="https://ibooks.ru/bookshelf/358776/reading" TargetMode="External"/><Relationship Id="rId32" Type="http://schemas.openxmlformats.org/officeDocument/2006/relationships/control" Target="activeX/activeX12.xml"/><Relationship Id="rId37" Type="http://schemas.openxmlformats.org/officeDocument/2006/relationships/control" Target="activeX/activeX17.xml"/><Relationship Id="rId53" Type="http://schemas.openxmlformats.org/officeDocument/2006/relationships/control" Target="activeX/activeX33.xml"/><Relationship Id="rId58" Type="http://schemas.openxmlformats.org/officeDocument/2006/relationships/control" Target="activeX/activeX38.xml"/><Relationship Id="rId74" Type="http://schemas.openxmlformats.org/officeDocument/2006/relationships/hyperlink" Target="https://ru.wikipedia.org/wiki/%D0%9D%D0%B0%D1%83%D0%BA%D0%B0" TargetMode="External"/><Relationship Id="rId79" Type="http://schemas.openxmlformats.org/officeDocument/2006/relationships/hyperlink" Target="https://ru.wikipedia.org/wiki/%D0%98%D1%81%D0%BA%D1%83%D1%81%D1%81%D1%82%D0%B2%D0%B5%D0%BD%D0%BD%D1%8B%D0%B9_%D0%B8%D0%BD%D1%82%D0%B5%D0%BB%D0%BB%D0%B5%D0%BA%D1%82" TargetMode="External"/><Relationship Id="rId102" Type="http://schemas.openxmlformats.org/officeDocument/2006/relationships/control" Target="activeX/activeX67.xml"/><Relationship Id="rId5" Type="http://schemas.openxmlformats.org/officeDocument/2006/relationships/image" Target="media/image1.jpeg"/><Relationship Id="rId90" Type="http://schemas.openxmlformats.org/officeDocument/2006/relationships/control" Target="activeX/activeX55.xml"/><Relationship Id="rId95" Type="http://schemas.openxmlformats.org/officeDocument/2006/relationships/control" Target="activeX/activeX60.xml"/><Relationship Id="rId22" Type="http://schemas.openxmlformats.org/officeDocument/2006/relationships/control" Target="activeX/activeX3.xml"/><Relationship Id="rId27" Type="http://schemas.openxmlformats.org/officeDocument/2006/relationships/control" Target="activeX/activeX7.xml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64" Type="http://schemas.openxmlformats.org/officeDocument/2006/relationships/hyperlink" Target="https://ru.wikipedia.org/wiki/%D0%9C%D0%B5%D0%B6%D0%B4%D1%83%D0%BD%D0%B0%D1%80%D0%BE%D0%B4%D0%BD%D1%8B%D0%B9_%D1%84%D0%BE%D0%BD%D0%B5%D1%82%D0%B8%D1%87%D0%B5%D1%81%D0%BA%D0%B8%D0%B9_%D0%B0%D0%BB%D1%84%D0%B0%D0%B2%D0%B8%D1%82" TargetMode="External"/><Relationship Id="rId69" Type="http://schemas.openxmlformats.org/officeDocument/2006/relationships/hyperlink" Target="https://ru.wikipedia.org/wiki/%D0%A1%D0%B8%D1%81%D1%82%D0%B5%D0%BC%D0%B0_%D1%83%D0%BF%D1%80%D0%B0%D0%B2%D0%BB%D0%B5%D0%BD%D0%B8%D1%8F_%D0%B1%D0%B0%D0%B7%D0%B0%D0%BC%D0%B8_%D0%B4%D0%B0%D0%BD%D0%BD%D1%8B%D1%85" TargetMode="External"/><Relationship Id="rId113" Type="http://schemas.openxmlformats.org/officeDocument/2006/relationships/fontTable" Target="fontTable.xml"/><Relationship Id="rId80" Type="http://schemas.openxmlformats.org/officeDocument/2006/relationships/control" Target="activeX/activeX45.xml"/><Relationship Id="rId85" Type="http://schemas.openxmlformats.org/officeDocument/2006/relationships/control" Target="activeX/activeX50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ru.wikipedia.org/wiki/%D0%AD%D0%BB%D0%B5%D0%BA%D1%82%D1%80%D0%BE%D0%BD%D0%BD%D1%8B%D0%B9_%D0%B1%D0%B8%D0%B7%D0%BD%D0%B5%D1%81" TargetMode="External"/><Relationship Id="rId33" Type="http://schemas.openxmlformats.org/officeDocument/2006/relationships/control" Target="activeX/activeX13.xml"/><Relationship Id="rId38" Type="http://schemas.openxmlformats.org/officeDocument/2006/relationships/control" Target="activeX/activeX18.xml"/><Relationship Id="rId59" Type="http://schemas.openxmlformats.org/officeDocument/2006/relationships/control" Target="activeX/activeX39.xml"/><Relationship Id="rId103" Type="http://schemas.openxmlformats.org/officeDocument/2006/relationships/control" Target="activeX/activeX68.xml"/><Relationship Id="rId108" Type="http://schemas.openxmlformats.org/officeDocument/2006/relationships/hyperlink" Target="https://digital.gov.ru/ru/activity/directions/858/" TargetMode="External"/><Relationship Id="rId54" Type="http://schemas.openxmlformats.org/officeDocument/2006/relationships/control" Target="activeX/activeX34.xml"/><Relationship Id="rId70" Type="http://schemas.openxmlformats.org/officeDocument/2006/relationships/control" Target="activeX/activeX43.xml"/><Relationship Id="rId75" Type="http://schemas.openxmlformats.org/officeDocument/2006/relationships/hyperlink" Target="https://ru.wikipedia.org/wiki/%D0%A2%D0%B5%D1%85%D0%BD%D0%BE%D0%BB%D0%BE%D0%B3%D0%B8%D1%8F" TargetMode="External"/><Relationship Id="rId91" Type="http://schemas.openxmlformats.org/officeDocument/2006/relationships/control" Target="activeX/activeX56.xml"/><Relationship Id="rId96" Type="http://schemas.openxmlformats.org/officeDocument/2006/relationships/control" Target="activeX/activeX6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window.edu.ru/" TargetMode="External"/><Relationship Id="rId23" Type="http://schemas.openxmlformats.org/officeDocument/2006/relationships/control" Target="activeX/activeX4.xml"/><Relationship Id="rId28" Type="http://schemas.openxmlformats.org/officeDocument/2006/relationships/control" Target="activeX/activeX8.xml"/><Relationship Id="rId36" Type="http://schemas.openxmlformats.org/officeDocument/2006/relationships/control" Target="activeX/activeX16.xml"/><Relationship Id="rId49" Type="http://schemas.openxmlformats.org/officeDocument/2006/relationships/control" Target="activeX/activeX29.xml"/><Relationship Id="rId57" Type="http://schemas.openxmlformats.org/officeDocument/2006/relationships/control" Target="activeX/activeX37.xml"/><Relationship Id="rId106" Type="http://schemas.openxmlformats.org/officeDocument/2006/relationships/control" Target="activeX/activeX71.xml"/><Relationship Id="rId114" Type="http://schemas.openxmlformats.org/officeDocument/2006/relationships/theme" Target="theme/theme1.xml"/><Relationship Id="rId10" Type="http://schemas.openxmlformats.org/officeDocument/2006/relationships/hyperlink" Target="https://urait.ru/viewer/sostavlyayuschie-cifrovoy-transformacii-456069" TargetMode="External"/><Relationship Id="rId31" Type="http://schemas.openxmlformats.org/officeDocument/2006/relationships/control" Target="activeX/activeX11.xml"/><Relationship Id="rId44" Type="http://schemas.openxmlformats.org/officeDocument/2006/relationships/control" Target="activeX/activeX24.xml"/><Relationship Id="rId52" Type="http://schemas.openxmlformats.org/officeDocument/2006/relationships/control" Target="activeX/activeX32.xml"/><Relationship Id="rId60" Type="http://schemas.openxmlformats.org/officeDocument/2006/relationships/control" Target="activeX/activeX40.xml"/><Relationship Id="rId65" Type="http://schemas.openxmlformats.org/officeDocument/2006/relationships/hyperlink" Target="https://ru.wikipedia.org/wiki/%D0%9D%D0%B5%D1%81%D1%82%D1%80%D1%83%D0%BA%D1%82%D1%83%D1%80%D0%B8%D1%80%D0%BE%D0%B2%D0%B0%D0%BD%D0%BD%D1%8B%D0%B5_%D0%B4%D0%B0%D0%BD%D0%BD%D1%8B%D0%B5" TargetMode="External"/><Relationship Id="rId73" Type="http://schemas.openxmlformats.org/officeDocument/2006/relationships/hyperlink" Target="https://ru.wikipedia.org/wiki/%D0%98%D0%BD%D1%82%D0%B5%D0%BB%D0%BB%D0%B5%D0%BA%D1%82%D1%83%D0%B0%D0%BB%D1%8C%D0%BD%D0%B0%D1%8F_%D1%81%D0%B8%D1%81%D1%82%D0%B5%D0%BC%D0%B0" TargetMode="External"/><Relationship Id="rId78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81" Type="http://schemas.openxmlformats.org/officeDocument/2006/relationships/control" Target="activeX/activeX46.xml"/><Relationship Id="rId86" Type="http://schemas.openxmlformats.org/officeDocument/2006/relationships/control" Target="activeX/activeX51.xml"/><Relationship Id="rId94" Type="http://schemas.openxmlformats.org/officeDocument/2006/relationships/control" Target="activeX/activeX59.xml"/><Relationship Id="rId99" Type="http://schemas.openxmlformats.org/officeDocument/2006/relationships/control" Target="activeX/activeX64.xml"/><Relationship Id="rId101" Type="http://schemas.openxmlformats.org/officeDocument/2006/relationships/control" Target="activeX/activeX66.xm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osnovy-cifrovoy-ekonomiki-459173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s://ru.wikipedia.org/wiki/%D0%AD%D0%BB%D0%B5%D0%BA%D1%82%D1%80%D0%BE%D0%BD%D0%BD%D0%B0%D1%8F_%D0%BA%D0%BE%D0%BC%D0%BC%D0%B5%D1%80%D1%86%D0%B8%D1%8F" TargetMode="External"/><Relationship Id="rId39" Type="http://schemas.openxmlformats.org/officeDocument/2006/relationships/control" Target="activeX/activeX19.xml"/><Relationship Id="rId109" Type="http://schemas.openxmlformats.org/officeDocument/2006/relationships/hyperlink" Target="https://rb.ru/opinion/digital-tendencii/" TargetMode="External"/><Relationship Id="rId34" Type="http://schemas.openxmlformats.org/officeDocument/2006/relationships/control" Target="activeX/activeX14.xml"/><Relationship Id="rId50" Type="http://schemas.openxmlformats.org/officeDocument/2006/relationships/control" Target="activeX/activeX30.xml"/><Relationship Id="rId55" Type="http://schemas.openxmlformats.org/officeDocument/2006/relationships/control" Target="activeX/activeX35.xml"/><Relationship Id="rId76" Type="http://schemas.openxmlformats.org/officeDocument/2006/relationships/hyperlink" Target="https://ru.wikipedia.org/wiki/%D0%9C%D0%B0%D1%88%D0%B8%D0%BD%D0%B0" TargetMode="External"/><Relationship Id="rId97" Type="http://schemas.openxmlformats.org/officeDocument/2006/relationships/control" Target="activeX/activeX62.xml"/><Relationship Id="rId104" Type="http://schemas.openxmlformats.org/officeDocument/2006/relationships/control" Target="activeX/activeX69.xml"/><Relationship Id="rId7" Type="http://schemas.openxmlformats.org/officeDocument/2006/relationships/hyperlink" Target="https://urait.ru/viewer/razvitie-informacionnogo-obschestva-cifrovaya-ekonomika-454668" TargetMode="External"/><Relationship Id="rId71" Type="http://schemas.openxmlformats.org/officeDocument/2006/relationships/control" Target="activeX/activeX44.xml"/><Relationship Id="rId92" Type="http://schemas.openxmlformats.org/officeDocument/2006/relationships/control" Target="activeX/activeX57.xml"/><Relationship Id="rId2" Type="http://schemas.openxmlformats.org/officeDocument/2006/relationships/styles" Target="styles.xml"/><Relationship Id="rId29" Type="http://schemas.openxmlformats.org/officeDocument/2006/relationships/control" Target="activeX/activeX9.xml"/><Relationship Id="rId24" Type="http://schemas.openxmlformats.org/officeDocument/2006/relationships/image" Target="media/image4.wmf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hyperlink" Target="https://ru.wikipedia.org/wiki/%D0%93%D0%BE%D1%80%D0%B8%D0%B7%D0%BE%D0%BD%D1%82%D0%B0%D0%BB%D1%8C%D0%BD%D0%B0%D1%8F_%D0%BC%D0%B0%D1%81%D1%88%D1%82%D0%B0%D0%B1%D0%B8%D1%80%D1%83%D0%B5%D0%BC%D0%BE%D1%81%D1%82%D1%8C" TargetMode="External"/><Relationship Id="rId87" Type="http://schemas.openxmlformats.org/officeDocument/2006/relationships/control" Target="activeX/activeX52.xml"/><Relationship Id="rId110" Type="http://schemas.openxmlformats.org/officeDocument/2006/relationships/hyperlink" Target="https://softline.ru/digital_business_tools/tsifrovaya-laboratoriya/6-megatrendov-cifrovoii-ekonomiki" TargetMode="External"/><Relationship Id="rId61" Type="http://schemas.openxmlformats.org/officeDocument/2006/relationships/control" Target="activeX/activeX41.xml"/><Relationship Id="rId82" Type="http://schemas.openxmlformats.org/officeDocument/2006/relationships/control" Target="activeX/activeX47.xml"/><Relationship Id="rId19" Type="http://schemas.openxmlformats.org/officeDocument/2006/relationships/image" Target="media/image3.wmf"/><Relationship Id="rId14" Type="http://schemas.openxmlformats.org/officeDocument/2006/relationships/hyperlink" Target="https://scholar.google.ru/" TargetMode="External"/><Relationship Id="rId30" Type="http://schemas.openxmlformats.org/officeDocument/2006/relationships/control" Target="activeX/activeX10.xml"/><Relationship Id="rId35" Type="http://schemas.openxmlformats.org/officeDocument/2006/relationships/control" Target="activeX/activeX15.xml"/><Relationship Id="rId56" Type="http://schemas.openxmlformats.org/officeDocument/2006/relationships/control" Target="activeX/activeX36.xml"/><Relationship Id="rId77" Type="http://schemas.openxmlformats.org/officeDocument/2006/relationships/hyperlink" Target="https://ru.wikipedia.org/wiki/%D0%98%D0%BD%D1%82%D0%B5%D0%BB%D0%BB%D0%B5%D0%BA%D1%82" TargetMode="External"/><Relationship Id="rId100" Type="http://schemas.openxmlformats.org/officeDocument/2006/relationships/control" Target="activeX/activeX65.xml"/><Relationship Id="rId105" Type="http://schemas.openxmlformats.org/officeDocument/2006/relationships/control" Target="activeX/activeX70.xml"/><Relationship Id="rId8" Type="http://schemas.openxmlformats.org/officeDocument/2006/relationships/hyperlink" Target="https://urait.ru/viewer/cifrovaya-ekonomika-466115" TargetMode="External"/><Relationship Id="rId51" Type="http://schemas.openxmlformats.org/officeDocument/2006/relationships/control" Target="activeX/activeX31.xml"/><Relationship Id="rId72" Type="http://schemas.openxmlformats.org/officeDocument/2006/relationships/hyperlink" Target="https://ru.wikipedia.org/wiki/%D0%90%D0%BD%D0%B3%D0%BB%D0%B8%D0%B9%D1%81%D0%BA%D0%B8%D0%B9_%D1%8F%D0%B7%D1%8B%D0%BA" TargetMode="External"/><Relationship Id="rId93" Type="http://schemas.openxmlformats.org/officeDocument/2006/relationships/control" Target="activeX/activeX58.xml"/><Relationship Id="rId98" Type="http://schemas.openxmlformats.org/officeDocument/2006/relationships/control" Target="activeX/activeX63.xml"/><Relationship Id="rId3" Type="http://schemas.openxmlformats.org/officeDocument/2006/relationships/settings" Target="settings.xml"/><Relationship Id="rId25" Type="http://schemas.openxmlformats.org/officeDocument/2006/relationships/control" Target="activeX/activeX5.xml"/><Relationship Id="rId46" Type="http://schemas.openxmlformats.org/officeDocument/2006/relationships/control" Target="activeX/activeX26.xml"/><Relationship Id="rId67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0" Type="http://schemas.openxmlformats.org/officeDocument/2006/relationships/control" Target="activeX/activeX1.xml"/><Relationship Id="rId41" Type="http://schemas.openxmlformats.org/officeDocument/2006/relationships/control" Target="activeX/activeX21.xml"/><Relationship Id="rId62" Type="http://schemas.openxmlformats.org/officeDocument/2006/relationships/control" Target="activeX/activeX42.xml"/><Relationship Id="rId83" Type="http://schemas.openxmlformats.org/officeDocument/2006/relationships/control" Target="activeX/activeX48.xml"/><Relationship Id="rId88" Type="http://schemas.openxmlformats.org/officeDocument/2006/relationships/control" Target="activeX/activeX53.xml"/><Relationship Id="rId111" Type="http://schemas.openxmlformats.org/officeDocument/2006/relationships/hyperlink" Target="https://vc.ru/marketing/120763-digital-trendy-2020-ot-similarweb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7252</Words>
  <Characters>41340</Characters>
  <Application>Microsoft Office Word</Application>
  <DocSecurity>0</DocSecurity>
  <Lines>344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2020-2021_38_04_01-ЭЭм-20-1_69_plx_Цифровая экономика</vt:lpstr>
      <vt:lpstr>Лист1</vt:lpstr>
    </vt:vector>
  </TitlesOfParts>
  <Company/>
  <LinksUpToDate>false</LinksUpToDate>
  <CharactersWithSpaces>48496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2020-2021_38_04_01-ЭЭм-20-1_69_plx_Цифровая экономика</dc:title>
  <dc:creator>FastReport.NET</dc:creator>
  <cp:lastModifiedBy>Ramam</cp:lastModifiedBy>
  <cp:revision>16</cp:revision>
  <dcterms:created xsi:type="dcterms:W3CDTF">2020-09-29T10:51:00Z</dcterms:created>
  <dcterms:modified xsi:type="dcterms:W3CDTF">2020-12-06T15:23:00Z</dcterms:modified>
</cp:coreProperties>
</file>