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DECF5" w14:textId="77777777" w:rsidR="00EB3D61" w:rsidRDefault="00EB3D61"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723A8104" wp14:editId="497472AF">
            <wp:simplePos x="0" y="0"/>
            <wp:positionH relativeFrom="column">
              <wp:posOffset>-717550</wp:posOffset>
            </wp:positionH>
            <wp:positionV relativeFrom="paragraph">
              <wp:posOffset>-572135</wp:posOffset>
            </wp:positionV>
            <wp:extent cx="6934200" cy="980582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8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085575" w14:textId="77777777" w:rsidR="00C4798F" w:rsidRDefault="009B5F0A">
      <w:pPr>
        <w:rPr>
          <w:sz w:val="0"/>
          <w:szCs w:val="0"/>
        </w:rPr>
      </w:pPr>
      <w:r>
        <w:br w:type="page"/>
      </w:r>
    </w:p>
    <w:p w14:paraId="2EC35D45" w14:textId="77777777" w:rsidR="00EB3D61" w:rsidRDefault="00EB3D61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36083B6" wp14:editId="78A99250">
            <wp:simplePos x="0" y="0"/>
            <wp:positionH relativeFrom="column">
              <wp:posOffset>-775335</wp:posOffset>
            </wp:positionH>
            <wp:positionV relativeFrom="paragraph">
              <wp:posOffset>-620395</wp:posOffset>
            </wp:positionV>
            <wp:extent cx="7010396" cy="99135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396" cy="99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DEBE6" w14:textId="77777777" w:rsidR="00C4798F" w:rsidRPr="00EB3D61" w:rsidRDefault="009B5F0A">
      <w:pPr>
        <w:rPr>
          <w:sz w:val="0"/>
          <w:szCs w:val="0"/>
          <w:lang w:val="ru-RU"/>
        </w:rPr>
      </w:pPr>
      <w:r w:rsidRPr="00EB3D6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C4798F" w14:paraId="6346B27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AF8323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C4798F" w14:paraId="5A5FD148" w14:textId="77777777">
        <w:trPr>
          <w:trHeight w:hRule="exact" w:val="131"/>
        </w:trPr>
        <w:tc>
          <w:tcPr>
            <w:tcW w:w="3119" w:type="dxa"/>
          </w:tcPr>
          <w:p w14:paraId="2A39C737" w14:textId="77777777" w:rsidR="00C4798F" w:rsidRDefault="00C4798F"/>
        </w:tc>
        <w:tc>
          <w:tcPr>
            <w:tcW w:w="6238" w:type="dxa"/>
          </w:tcPr>
          <w:p w14:paraId="059C5B1B" w14:textId="77777777" w:rsidR="00C4798F" w:rsidRDefault="00C4798F"/>
        </w:tc>
      </w:tr>
      <w:tr w:rsidR="00C4798F" w14:paraId="16D0F4D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8EC9305" w14:textId="77777777" w:rsidR="00C4798F" w:rsidRDefault="00C4798F"/>
        </w:tc>
      </w:tr>
      <w:tr w:rsidR="00C4798F" w14:paraId="7223FED7" w14:textId="77777777">
        <w:trPr>
          <w:trHeight w:hRule="exact" w:val="13"/>
        </w:trPr>
        <w:tc>
          <w:tcPr>
            <w:tcW w:w="3119" w:type="dxa"/>
          </w:tcPr>
          <w:p w14:paraId="694CD322" w14:textId="77777777" w:rsidR="00C4798F" w:rsidRDefault="00C4798F"/>
        </w:tc>
        <w:tc>
          <w:tcPr>
            <w:tcW w:w="6238" w:type="dxa"/>
          </w:tcPr>
          <w:p w14:paraId="434CBE0E" w14:textId="77777777" w:rsidR="00C4798F" w:rsidRDefault="00C4798F"/>
        </w:tc>
      </w:tr>
      <w:tr w:rsidR="00C4798F" w14:paraId="6467A56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F4838D" w14:textId="77777777" w:rsidR="00C4798F" w:rsidRDefault="00C4798F"/>
        </w:tc>
      </w:tr>
      <w:tr w:rsidR="00C4798F" w14:paraId="2C686A4E" w14:textId="77777777">
        <w:trPr>
          <w:trHeight w:hRule="exact" w:val="96"/>
        </w:trPr>
        <w:tc>
          <w:tcPr>
            <w:tcW w:w="3119" w:type="dxa"/>
          </w:tcPr>
          <w:p w14:paraId="7740E01D" w14:textId="77777777" w:rsidR="00C4798F" w:rsidRDefault="00C4798F"/>
        </w:tc>
        <w:tc>
          <w:tcPr>
            <w:tcW w:w="6238" w:type="dxa"/>
          </w:tcPr>
          <w:p w14:paraId="0EE2C33B" w14:textId="77777777" w:rsidR="00C4798F" w:rsidRDefault="00C4798F"/>
        </w:tc>
      </w:tr>
      <w:tr w:rsidR="00C4798F" w:rsidRPr="00335F53" w14:paraId="1CB7C59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C2EAD5" w14:textId="0046AEED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C4798F" w:rsidRPr="00335F53" w14:paraId="0400FB3D" w14:textId="77777777">
        <w:trPr>
          <w:trHeight w:hRule="exact" w:val="138"/>
        </w:trPr>
        <w:tc>
          <w:tcPr>
            <w:tcW w:w="3119" w:type="dxa"/>
          </w:tcPr>
          <w:p w14:paraId="512343DC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0EF363F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0C24F0B2" w14:textId="77777777">
        <w:trPr>
          <w:trHeight w:hRule="exact" w:val="555"/>
        </w:trPr>
        <w:tc>
          <w:tcPr>
            <w:tcW w:w="3119" w:type="dxa"/>
          </w:tcPr>
          <w:p w14:paraId="34B2F94D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112C3E8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57F27951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C4798F" w:rsidRPr="00335F53" w14:paraId="08F482AD" w14:textId="77777777">
        <w:trPr>
          <w:trHeight w:hRule="exact" w:val="277"/>
        </w:trPr>
        <w:tc>
          <w:tcPr>
            <w:tcW w:w="3119" w:type="dxa"/>
          </w:tcPr>
          <w:p w14:paraId="00328F18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EA84890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3D76981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45D7DA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2C572E49" w14:textId="77777777">
        <w:trPr>
          <w:trHeight w:hRule="exact" w:val="13"/>
        </w:trPr>
        <w:tc>
          <w:tcPr>
            <w:tcW w:w="3119" w:type="dxa"/>
          </w:tcPr>
          <w:p w14:paraId="09B598A7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6AE0088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767B0540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9767EF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5059BB62" w14:textId="77777777">
        <w:trPr>
          <w:trHeight w:hRule="exact" w:val="96"/>
        </w:trPr>
        <w:tc>
          <w:tcPr>
            <w:tcW w:w="3119" w:type="dxa"/>
          </w:tcPr>
          <w:p w14:paraId="688568C0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1107B5E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6894EF1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769092" w14:textId="5D82FE0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C4798F" w:rsidRPr="00335F53" w14:paraId="0D70FEC6" w14:textId="77777777">
        <w:trPr>
          <w:trHeight w:hRule="exact" w:val="138"/>
        </w:trPr>
        <w:tc>
          <w:tcPr>
            <w:tcW w:w="3119" w:type="dxa"/>
          </w:tcPr>
          <w:p w14:paraId="34A4BB64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EB5BF19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1E4DE665" w14:textId="77777777">
        <w:trPr>
          <w:trHeight w:hRule="exact" w:val="555"/>
        </w:trPr>
        <w:tc>
          <w:tcPr>
            <w:tcW w:w="3119" w:type="dxa"/>
          </w:tcPr>
          <w:p w14:paraId="42EA997E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D0F4D04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0F0A6EEB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2D8C6CEF" w14:textId="77777777" w:rsidR="00C4798F" w:rsidRPr="00EB3D61" w:rsidRDefault="009B5F0A">
      <w:pPr>
        <w:rPr>
          <w:sz w:val="0"/>
          <w:szCs w:val="0"/>
          <w:lang w:val="ru-RU"/>
        </w:rPr>
      </w:pPr>
      <w:r w:rsidRPr="00EB3D6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1"/>
      </w:tblGrid>
      <w:tr w:rsidR="00C4798F" w14:paraId="384656D8" w14:textId="77777777" w:rsidTr="003E021A">
        <w:trPr>
          <w:trHeight w:hRule="exact" w:val="43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3BE829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4798F" w:rsidRPr="00335F53" w14:paraId="76A790B7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7E704F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прогнозов;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финансовую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улучшению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19D91454" w14:textId="77777777" w:rsidTr="003E021A">
        <w:trPr>
          <w:trHeight w:hRule="exact" w:val="68"/>
        </w:trPr>
        <w:tc>
          <w:tcPr>
            <w:tcW w:w="1985" w:type="dxa"/>
          </w:tcPr>
          <w:p w14:paraId="1567ACCD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55CF2BD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3269B88C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EDA1EC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4F463538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D99639" w14:textId="525CEC2A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B3D61">
              <w:rPr>
                <w:lang w:val="ru-RU"/>
              </w:rPr>
              <w:t xml:space="preserve"> </w:t>
            </w:r>
            <w:r w:rsidR="003E021A" w:rsidRP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B3D61">
              <w:rPr>
                <w:lang w:val="ru-RU"/>
              </w:rPr>
              <w:t xml:space="preserve"> </w:t>
            </w:r>
          </w:p>
          <w:p w14:paraId="6264C77F" w14:textId="51DCFAB9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14:paraId="35E9EF2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747644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C4798F" w14:paraId="7A14276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87E2C9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t xml:space="preserve"> </w:t>
            </w:r>
          </w:p>
        </w:tc>
      </w:tr>
      <w:tr w:rsidR="00C4798F" w:rsidRPr="00335F53" w14:paraId="67051DA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37F028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14:paraId="5FF79B4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4F5188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C4798F" w:rsidRPr="00335F53" w14:paraId="42E99A4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0D00EF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32E4784C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CF89C1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23148FE2" w14:textId="77777777">
        <w:trPr>
          <w:trHeight w:hRule="exact" w:val="138"/>
        </w:trPr>
        <w:tc>
          <w:tcPr>
            <w:tcW w:w="1985" w:type="dxa"/>
          </w:tcPr>
          <w:p w14:paraId="01E7C485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36ACBAE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:rsidRPr="00335F53" w14:paraId="7D10F00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E08806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B3D61">
              <w:rPr>
                <w:lang w:val="ru-RU"/>
              </w:rPr>
              <w:t xml:space="preserve"> </w:t>
            </w:r>
          </w:p>
          <w:p w14:paraId="4ECF2D7D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605ECAA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D5DBD2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14AE6C6B" w14:textId="77777777">
        <w:trPr>
          <w:trHeight w:hRule="exact" w:val="277"/>
        </w:trPr>
        <w:tc>
          <w:tcPr>
            <w:tcW w:w="1985" w:type="dxa"/>
          </w:tcPr>
          <w:p w14:paraId="2F912776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EA39595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14:paraId="51B85F20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1FEF2" w14:textId="77777777" w:rsidR="00C4798F" w:rsidRDefault="009B5F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01E349F" w14:textId="77777777" w:rsidR="00C4798F" w:rsidRDefault="009B5F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31D5A622" w14:textId="77777777" w:rsidR="00C4798F" w:rsidRDefault="009B5F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3462F" w14:textId="77777777" w:rsidR="00C4798F" w:rsidRDefault="009B5F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4798F" w:rsidRPr="00335F53" w14:paraId="3A359485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637C0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C4798F" w14:paraId="1FC9E262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F8F01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DE74B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назначение, структуру и содержание основных финансовых отчетов организации;</w:t>
            </w:r>
          </w:p>
          <w:p w14:paraId="4D4ED820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категориально-понятийный аппарат, структуру и особенности функционирования финансовой системы организации;</w:t>
            </w:r>
          </w:p>
          <w:p w14:paraId="64C62016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798F" w:rsidRPr="00335F53" w14:paraId="44681A8D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E7CC8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5BA75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самостоятельно формировать систему показателей для выполнения финансового анализа в условиях конкретного предприятия;</w:t>
            </w:r>
          </w:p>
          <w:p w14:paraId="0ACEDE05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использовать методы сбора и обработки информации для решения задач в области экономической политики предприятия (микроуровень);</w:t>
            </w:r>
          </w:p>
          <w:p w14:paraId="3D280C2E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готовить аналитический отчет по результатам выполненного финансового анализа или отдельные его блоков для целей принятия управленческих решений различного уровня.</w:t>
            </w:r>
          </w:p>
        </w:tc>
      </w:tr>
      <w:tr w:rsidR="00C4798F" w:rsidRPr="00335F53" w14:paraId="2C20B6D0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F64E4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E7E94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анализа финансовой отчетности организации;</w:t>
            </w:r>
          </w:p>
          <w:p w14:paraId="7F2AE85A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способностью формулировать аргументированные выводы по результатам анализа.</w:t>
            </w:r>
          </w:p>
        </w:tc>
      </w:tr>
    </w:tbl>
    <w:p w14:paraId="7E12159C" w14:textId="77777777" w:rsidR="00C4798F" w:rsidRPr="00EB3D61" w:rsidRDefault="009B5F0A">
      <w:pPr>
        <w:rPr>
          <w:sz w:val="0"/>
          <w:szCs w:val="0"/>
          <w:lang w:val="ru-RU"/>
        </w:rPr>
      </w:pPr>
      <w:r w:rsidRPr="00EB3D6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4"/>
      </w:tblGrid>
      <w:tr w:rsidR="00C4798F" w:rsidRPr="00335F53" w14:paraId="60724803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40FE3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C4798F" w:rsidRPr="00335F53" w14:paraId="4736BF9F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17F0C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3AEAD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основы бухгалтерской (финансовой) отчетности как информационной базы финансового анализа;</w:t>
            </w:r>
          </w:p>
          <w:p w14:paraId="1A40E8FC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методику проведения перспективного и итогового финансового анализа как основы финансового планирования и прогнозирования на предприятии.</w:t>
            </w:r>
          </w:p>
        </w:tc>
      </w:tr>
      <w:tr w:rsidR="00C4798F" w:rsidRPr="00335F53" w14:paraId="73A8678C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219D2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545B6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финансовой отчетности;</w:t>
            </w:r>
          </w:p>
          <w:p w14:paraId="53D02857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использовать полученные по итогам финансового анализа результаты для принятия управленческих решений.</w:t>
            </w:r>
          </w:p>
        </w:tc>
      </w:tr>
      <w:tr w:rsidR="00C4798F" w:rsidRPr="00335F53" w14:paraId="2B2FF983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94CD0" w14:textId="77777777" w:rsidR="00C4798F" w:rsidRDefault="009B5F0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49137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приемами и навыками проведения перспективного и итогового финансового анализа;</w:t>
            </w:r>
          </w:p>
          <w:p w14:paraId="67E3DA06" w14:textId="77777777" w:rsidR="00C4798F" w:rsidRPr="00EB3D61" w:rsidRDefault="009B5F0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обоснования управленческих решений при помощи информационной базы, полученной по итогам анализа.</w:t>
            </w:r>
          </w:p>
        </w:tc>
      </w:tr>
    </w:tbl>
    <w:p w14:paraId="6A83EE8E" w14:textId="77777777" w:rsidR="00C4798F" w:rsidRPr="00EB3D61" w:rsidRDefault="009B5F0A">
      <w:pPr>
        <w:rPr>
          <w:sz w:val="0"/>
          <w:szCs w:val="0"/>
          <w:lang w:val="ru-RU"/>
        </w:rPr>
      </w:pPr>
      <w:r w:rsidRPr="00EB3D6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89"/>
        <w:gridCol w:w="391"/>
        <w:gridCol w:w="529"/>
        <w:gridCol w:w="612"/>
        <w:gridCol w:w="673"/>
        <w:gridCol w:w="553"/>
        <w:gridCol w:w="1541"/>
        <w:gridCol w:w="1598"/>
        <w:gridCol w:w="1239"/>
      </w:tblGrid>
      <w:tr w:rsidR="00C4798F" w:rsidRPr="00335F53" w14:paraId="7ECD08AD" w14:textId="77777777">
        <w:trPr>
          <w:trHeight w:hRule="exact" w:val="285"/>
        </w:trPr>
        <w:tc>
          <w:tcPr>
            <w:tcW w:w="710" w:type="dxa"/>
          </w:tcPr>
          <w:p w14:paraId="6263A0DD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31F31FA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659CDCED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AD2D248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B3D61">
              <w:rPr>
                <w:lang w:val="ru-RU"/>
              </w:rPr>
              <w:t xml:space="preserve"> </w:t>
            </w:r>
          </w:p>
          <w:p w14:paraId="24D9CA55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35,85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B3D61">
              <w:rPr>
                <w:lang w:val="ru-RU"/>
              </w:rPr>
              <w:t xml:space="preserve"> </w:t>
            </w:r>
          </w:p>
          <w:p w14:paraId="5233DEDE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B3D61">
              <w:rPr>
                <w:lang w:val="ru-RU"/>
              </w:rPr>
              <w:t xml:space="preserve"> </w:t>
            </w:r>
          </w:p>
          <w:p w14:paraId="2AF9C922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2,85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B3D61">
              <w:rPr>
                <w:lang w:val="ru-RU"/>
              </w:rPr>
              <w:t xml:space="preserve"> </w:t>
            </w:r>
          </w:p>
          <w:p w14:paraId="4BA5F910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72,45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B3D61">
              <w:rPr>
                <w:lang w:val="ru-RU"/>
              </w:rPr>
              <w:t xml:space="preserve"> </w:t>
            </w:r>
          </w:p>
          <w:p w14:paraId="3950C13D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B3D61">
              <w:rPr>
                <w:lang w:val="ru-RU"/>
              </w:rPr>
              <w:t xml:space="preserve"> </w:t>
            </w:r>
          </w:p>
          <w:p w14:paraId="6A12269C" w14:textId="77777777" w:rsidR="00C4798F" w:rsidRDefault="00C4798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58B6187" w14:textId="77777777" w:rsidR="003E021A" w:rsidRPr="00EB3D61" w:rsidRDefault="003E02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5602CA0" w14:textId="77777777" w:rsidR="00C4798F" w:rsidRPr="00EB3D61" w:rsidRDefault="009B5F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4B0DFAF0" w14:textId="77777777">
        <w:trPr>
          <w:trHeight w:hRule="exact" w:val="138"/>
        </w:trPr>
        <w:tc>
          <w:tcPr>
            <w:tcW w:w="710" w:type="dxa"/>
          </w:tcPr>
          <w:p w14:paraId="4DD45207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55BBFE4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BDD7682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A180330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63F177D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0D74E217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812515D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51C841CA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A90B688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6CB73235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14:paraId="5D2ABB66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0A160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001BD810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73C9EC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3FE46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B3D61">
              <w:rPr>
                <w:lang w:val="ru-RU"/>
              </w:rPr>
              <w:t xml:space="preserve"> </w:t>
            </w:r>
          </w:p>
          <w:p w14:paraId="5D5EC4AE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B3D61">
              <w:rPr>
                <w:lang w:val="ru-RU"/>
              </w:rPr>
              <w:t xml:space="preserve"> </w:t>
            </w:r>
          </w:p>
          <w:p w14:paraId="17AC2DCA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3656B69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66A7F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50C04B5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68A09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</w:p>
          <w:p w14:paraId="07BA8823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56CC7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4798F" w14:paraId="5A56E3DB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41F3B" w14:textId="77777777" w:rsidR="00C4798F" w:rsidRDefault="00C4798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B0EF8D8" w14:textId="77777777" w:rsidR="00C4798F" w:rsidRDefault="00C4798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D4B3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B412A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332FCD5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5375B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389731A" w14:textId="77777777" w:rsidR="00C4798F" w:rsidRDefault="00C4798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18C81" w14:textId="77777777" w:rsidR="00C4798F" w:rsidRDefault="00C4798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80575" w14:textId="77777777" w:rsidR="00C4798F" w:rsidRDefault="00C4798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6361F" w14:textId="77777777" w:rsidR="00C4798F" w:rsidRDefault="00C4798F"/>
        </w:tc>
      </w:tr>
      <w:tr w:rsidR="00C4798F" w14:paraId="054BC233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022EC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893D3" w14:textId="77777777" w:rsidR="00C4798F" w:rsidRDefault="00C4798F"/>
        </w:tc>
      </w:tr>
      <w:tr w:rsidR="00C4798F" w14:paraId="73499E1D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5C903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D518E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E89C7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88549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E343C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6BF28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047CE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FA7B8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1F750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4B84F962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3A782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приёмы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E1280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87E09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7E853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895D1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82859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0CBBB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47FE7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B98E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0FC8394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FF1ED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0FC5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CACDB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029F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6015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DDA3E" w14:textId="77777777" w:rsidR="00C4798F" w:rsidRDefault="00C4798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A577D" w14:textId="77777777" w:rsidR="00C4798F" w:rsidRDefault="00C4798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B1D85" w14:textId="77777777" w:rsidR="00C4798F" w:rsidRDefault="00C4798F"/>
        </w:tc>
      </w:tr>
      <w:tr w:rsidR="00C4798F" w14:paraId="4C5E20B3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94676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0DA2A" w14:textId="77777777" w:rsidR="00C4798F" w:rsidRDefault="00C4798F"/>
        </w:tc>
      </w:tr>
      <w:tr w:rsidR="00C4798F" w14:paraId="263B54A2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949A5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Горизонтальный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вертикальный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баланса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B17E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003E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1B337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5351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1E98D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9A348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9F1EC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2D2BC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40C9CB3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A98B4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устойчивости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платежеспособности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100A9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35A57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D9AB1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43F09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301BB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62506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7129A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152FF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0A5BE1E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4E661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6C6F8" w14:textId="77777777" w:rsidR="00C4798F" w:rsidRDefault="00C4798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BE69E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B2306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B7F1C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83E99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63CDC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9B67D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AA8D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6CDE4DAD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60B53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Прогнозирование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D2FAA" w14:textId="77777777" w:rsidR="00C4798F" w:rsidRDefault="00C4798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A75AA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0AA44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0AC5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FB9C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6E806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1B33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0587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6E6D052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6E9A6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E4C4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080B3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6557A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A0C4C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6BDCA" w14:textId="77777777" w:rsidR="00C4798F" w:rsidRDefault="00C4798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BC3BA" w14:textId="77777777" w:rsidR="00C4798F" w:rsidRDefault="00C4798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08C24" w14:textId="77777777" w:rsidR="00C4798F" w:rsidRDefault="00C4798F"/>
        </w:tc>
      </w:tr>
      <w:tr w:rsidR="00C4798F" w:rsidRPr="00335F53" w14:paraId="32947F64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CE08C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F3A18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14:paraId="718558C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7DC8C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прибыли</w:t>
            </w:r>
            <w:proofErr w:type="spellEnd"/>
            <w:r>
              <w:t xml:space="preserve"> 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4A9B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EEC6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003FC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5A900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11F4B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A663A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07AC9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3684E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0F977A9D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B4EA4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рентабельности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4B1BB" w14:textId="77777777" w:rsidR="00C4798F" w:rsidRDefault="00C4798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35011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35CD7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D7495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E2EC0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4658C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897FB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B5637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2375920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78B9D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3D0D0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EA00B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E8FCD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F821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E854C" w14:textId="77777777" w:rsidR="00C4798F" w:rsidRDefault="00C4798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C7F76" w14:textId="77777777" w:rsidR="00C4798F" w:rsidRDefault="00C4798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2BD51" w14:textId="77777777" w:rsidR="00C4798F" w:rsidRDefault="00C4798F"/>
        </w:tc>
      </w:tr>
      <w:tr w:rsidR="00C4798F" w:rsidRPr="00335F53" w14:paraId="30EE0442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0334A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C9DCA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14:paraId="4AA4F053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62275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оборачиваемости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4AB1B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52B6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E431D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19AC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ADB9D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81FC1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7038F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0539F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4640240E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479C5" w14:textId="77777777" w:rsidR="00C4798F" w:rsidRPr="00EB3D61" w:rsidRDefault="009B5F0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имущества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03756" w14:textId="77777777" w:rsidR="00C4798F" w:rsidRPr="00EB3D61" w:rsidRDefault="00C4798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79DA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71CF4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E92F5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8A46E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91196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48AA0" w14:textId="77777777" w:rsidR="00C4798F" w:rsidRPr="00EB3D61" w:rsidRDefault="009B5F0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работе.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6DB8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4798F" w14:paraId="2C71E70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40368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369DA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08518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ECCB2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FC6D8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C21D1" w14:textId="77777777" w:rsidR="00C4798F" w:rsidRDefault="00C4798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9FE21" w14:textId="77777777" w:rsidR="00C4798F" w:rsidRDefault="00C4798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72277" w14:textId="77777777" w:rsidR="00C4798F" w:rsidRDefault="00C4798F"/>
        </w:tc>
      </w:tr>
      <w:tr w:rsidR="00C4798F" w14:paraId="43755871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9C3ED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E2BA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D3CE5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6030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EAAE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E98A9" w14:textId="77777777" w:rsidR="00C4798F" w:rsidRDefault="00C4798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36F34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DCF45" w14:textId="77777777" w:rsidR="00C4798F" w:rsidRDefault="00C4798F"/>
        </w:tc>
      </w:tr>
      <w:tr w:rsidR="00C4798F" w14:paraId="445CA838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EC0BE" w14:textId="77777777" w:rsidR="00C4798F" w:rsidRDefault="009B5F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4FCC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1801C" w14:textId="77777777" w:rsidR="00C4798F" w:rsidRDefault="00C4798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C7FA6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9D61B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72,45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77245" w14:textId="77777777" w:rsidR="00C4798F" w:rsidRDefault="00C4798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79E33" w14:textId="77777777" w:rsidR="00C4798F" w:rsidRDefault="009B5F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D0244" w14:textId="6F29351B" w:rsidR="00C4798F" w:rsidRDefault="009B5F0A" w:rsidP="003E021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="003E02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</w:p>
        </w:tc>
      </w:tr>
    </w:tbl>
    <w:p w14:paraId="31AE4B0E" w14:textId="77777777" w:rsidR="00C4798F" w:rsidRDefault="009B5F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798F" w14:paraId="496C3DA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822258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4798F" w14:paraId="420F330E" w14:textId="77777777" w:rsidTr="001C6440">
        <w:trPr>
          <w:trHeight w:hRule="exact" w:val="138"/>
        </w:trPr>
        <w:tc>
          <w:tcPr>
            <w:tcW w:w="9370" w:type="dxa"/>
          </w:tcPr>
          <w:p w14:paraId="5886AFB2" w14:textId="77777777" w:rsidR="00C4798F" w:rsidRDefault="00C4798F"/>
        </w:tc>
      </w:tr>
      <w:tr w:rsidR="00C4798F" w14:paraId="63A89A35" w14:textId="77777777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C266F6F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EB3D61">
              <w:rPr>
                <w:lang w:val="ru-RU"/>
              </w:rPr>
              <w:t xml:space="preserve"> </w:t>
            </w:r>
          </w:p>
          <w:p w14:paraId="498DDCE0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ведется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B3D61">
              <w:rPr>
                <w:lang w:val="ru-RU"/>
              </w:rPr>
              <w:t xml:space="preserve"> </w:t>
            </w:r>
          </w:p>
          <w:p w14:paraId="625F5843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лекциям,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EB3D61">
              <w:rPr>
                <w:lang w:val="ru-RU"/>
              </w:rPr>
              <w:t xml:space="preserve"> </w:t>
            </w:r>
          </w:p>
          <w:p w14:paraId="7EC9E8D7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EB3D61">
              <w:rPr>
                <w:lang w:val="ru-RU"/>
              </w:rPr>
              <w:t xml:space="preserve"> </w:t>
            </w:r>
          </w:p>
          <w:p w14:paraId="22F66C87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заданий.</w:t>
            </w:r>
            <w:r w:rsidRPr="00EB3D61">
              <w:rPr>
                <w:lang w:val="ru-RU"/>
              </w:rPr>
              <w:t xml:space="preserve"> </w:t>
            </w:r>
          </w:p>
          <w:p w14:paraId="62AE4A96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EB3D61">
              <w:rPr>
                <w:lang w:val="ru-RU"/>
              </w:rPr>
              <w:t xml:space="preserve"> </w:t>
            </w:r>
          </w:p>
          <w:p w14:paraId="53704AA3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EB3D61">
              <w:rPr>
                <w:lang w:val="ru-RU"/>
              </w:rPr>
              <w:t xml:space="preserve"> </w:t>
            </w:r>
            <w:hyperlink r:id="rId7" w:history="1">
              <w:proofErr w:type="gramStart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newlms</w:t>
              </w:r>
              <w:proofErr w:type="spellEnd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B3D61">
              <w:rPr>
                <w:lang w:val="ru-RU"/>
              </w:rPr>
              <w:t xml:space="preserve"> </w:t>
            </w:r>
          </w:p>
          <w:p w14:paraId="15EC2982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hyperlink r:id="rId8" w:history="1">
              <w:proofErr w:type="gramStart"/>
              <w:r w:rsidR="00EB3D61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http://newlms.magtu.ru</w:t>
              </w:r>
            </w:hyperlink>
            <w:r w:rsid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</w:p>
          <w:p w14:paraId="20010EFC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4798F" w14:paraId="2B2B8158" w14:textId="77777777" w:rsidTr="001C6440">
        <w:trPr>
          <w:trHeight w:hRule="exact" w:val="277"/>
        </w:trPr>
        <w:tc>
          <w:tcPr>
            <w:tcW w:w="9370" w:type="dxa"/>
          </w:tcPr>
          <w:p w14:paraId="5630DA17" w14:textId="77777777" w:rsidR="00C4798F" w:rsidRDefault="00C4798F"/>
        </w:tc>
      </w:tr>
      <w:tr w:rsidR="00C4798F" w:rsidRPr="00335F53" w14:paraId="1000EB8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F0DD068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14:paraId="043FC90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E58EB19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4798F" w14:paraId="52FC819D" w14:textId="77777777" w:rsidTr="001C6440">
        <w:trPr>
          <w:trHeight w:hRule="exact" w:val="138"/>
        </w:trPr>
        <w:tc>
          <w:tcPr>
            <w:tcW w:w="9370" w:type="dxa"/>
          </w:tcPr>
          <w:p w14:paraId="1E0F7B5E" w14:textId="77777777" w:rsidR="00C4798F" w:rsidRDefault="00C4798F"/>
        </w:tc>
      </w:tr>
      <w:tr w:rsidR="00C4798F" w:rsidRPr="00335F53" w14:paraId="337F056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C055447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14:paraId="74601D9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AFE2F0F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4798F" w14:paraId="4556E28E" w14:textId="77777777" w:rsidTr="001C6440">
        <w:trPr>
          <w:trHeight w:hRule="exact" w:val="138"/>
        </w:trPr>
        <w:tc>
          <w:tcPr>
            <w:tcW w:w="9370" w:type="dxa"/>
          </w:tcPr>
          <w:p w14:paraId="265C7DE8" w14:textId="77777777" w:rsidR="00C4798F" w:rsidRDefault="00C4798F"/>
        </w:tc>
      </w:tr>
      <w:tr w:rsidR="00C4798F" w:rsidRPr="00335F53" w14:paraId="3C522C92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13E410C" w14:textId="77777777" w:rsidR="00C4798F" w:rsidRPr="00EB3D61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C4798F" w14:paraId="79040BEF" w14:textId="77777777">
        <w:trPr>
          <w:trHeight w:val="293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84B442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4798F" w14:paraId="6EA89F0C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B4AC65D" w14:textId="77777777" w:rsidR="00C4798F" w:rsidRDefault="00C4798F"/>
        </w:tc>
      </w:tr>
      <w:tr w:rsidR="00C4798F" w:rsidRPr="00335F53" w14:paraId="7C6C7B12" w14:textId="77777777" w:rsidTr="001C6440">
        <w:trPr>
          <w:trHeight w:hRule="exact" w:val="49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5EA7137" w14:textId="77CD11B3" w:rsidR="001C6440" w:rsidRPr="00C04BFC" w:rsidRDefault="003E021A" w:rsidP="001C644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Финансовый анализ</w:t>
            </w:r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и практикум для </w:t>
            </w:r>
            <w:proofErr w:type="spellStart"/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туры / И. Ю. Евстафьева [и др.]</w:t>
            </w:r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под общей редакцией И. Ю. Евстаф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ьевой, В. А. Черненко. – Москва</w:t>
            </w:r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2019. – 337 с. – (Бакалавр и магистр. Академический курс). – ISBN 978-5-534-00627-8. –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</w:t>
            </w:r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 // ЭБС </w:t>
            </w:r>
            <w:proofErr w:type="spellStart"/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1C6440"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– URL: </w:t>
            </w:r>
            <w:hyperlink r:id="rId9" w:anchor="page/1" w:history="1"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urait</w:t>
              </w:r>
              <w:proofErr w:type="spellEnd"/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viewer</w:t>
              </w:r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finansovyy</w:t>
              </w:r>
              <w:proofErr w:type="spellEnd"/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analiz</w:t>
              </w:r>
              <w:proofErr w:type="spellEnd"/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-436463#</w:t>
              </w:r>
              <w:r w:rsidR="001C6440"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page</w:t>
              </w:r>
              <w:r w:rsidR="001C6440"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/1</w:t>
              </w:r>
            </w:hyperlink>
            <w:r w:rsidR="001C6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</w:p>
          <w:p w14:paraId="1E062D83" w14:textId="0C5EDFCB" w:rsidR="001C6440" w:rsidRPr="00C04BFC" w:rsidRDefault="001C6440" w:rsidP="001C644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Казакова, Н. А. Финансовый анализ в 2 ч. Час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 1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и практикум для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 / Н. А. Казакова. – 2-е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изд., </w:t>
            </w:r>
            <w:proofErr w:type="spellStart"/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 – Москва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– 297 с. – (Бакалавр и магистр. Академический курс). – ISBN 978-5-534-08792-5.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 // ЭБС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– URL: </w:t>
            </w:r>
            <w:hyperlink r:id="rId10" w:anchor="page/1" w:history="1"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www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urait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viewer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finansovyy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analiz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v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-2-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ch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chast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-1-442368#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page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</w:p>
          <w:p w14:paraId="6E0CCEF5" w14:textId="020C7B4C" w:rsidR="00C4798F" w:rsidRPr="00EB3D61" w:rsidRDefault="001C6440" w:rsidP="001C644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Казакова, Н. А. Финансовый анализ в 2 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 Часть 2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и практикум для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 / Н. А. Казакова. – 2-е изд.,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– </w:t>
            </w:r>
            <w:proofErr w:type="gram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– 209 с. – (Бакалавр и магистр. Академический курс). – ISBN 978-5-534-08793-2. – </w:t>
            </w:r>
            <w:proofErr w:type="gram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– URL: </w:t>
            </w:r>
            <w:hyperlink r:id="rId11" w:anchor="page/1" w:history="1"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www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urait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viewer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finansovyy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analiz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v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-2-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ch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chast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-2-442369#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page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9348F4">
              <w:rPr>
                <w:lang w:val="ru-RU"/>
              </w:rPr>
              <w:t xml:space="preserve"> </w:t>
            </w:r>
            <w:r w:rsid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5F0A" w:rsidRPr="00EB3D61">
              <w:rPr>
                <w:lang w:val="ru-RU"/>
              </w:rPr>
              <w:t xml:space="preserve"> </w:t>
            </w:r>
          </w:p>
        </w:tc>
      </w:tr>
      <w:tr w:rsidR="00C4798F" w:rsidRPr="00335F53" w14:paraId="504D52E4" w14:textId="77777777" w:rsidTr="001C6440">
        <w:trPr>
          <w:trHeight w:hRule="exact" w:val="138"/>
        </w:trPr>
        <w:tc>
          <w:tcPr>
            <w:tcW w:w="9370" w:type="dxa"/>
          </w:tcPr>
          <w:p w14:paraId="68BA5B4C" w14:textId="77777777" w:rsidR="00C4798F" w:rsidRPr="00EB3D61" w:rsidRDefault="00C4798F">
            <w:pPr>
              <w:rPr>
                <w:lang w:val="ru-RU"/>
              </w:rPr>
            </w:pPr>
          </w:p>
        </w:tc>
      </w:tr>
      <w:tr w:rsidR="00C4798F" w14:paraId="486B0CC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171DE54" w14:textId="77777777" w:rsidR="00C4798F" w:rsidRDefault="009B5F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4798F" w:rsidRPr="001C6440" w14:paraId="131A5752" w14:textId="77777777">
        <w:trPr>
          <w:trHeight w:hRule="exact" w:val="8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DD58349" w14:textId="77777777" w:rsidR="00C4798F" w:rsidRPr="00EB3D61" w:rsidRDefault="00C4798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C6440" w:rsidRPr="00335F53" w14:paraId="06347CC3" w14:textId="77777777" w:rsidTr="0067389F">
        <w:trPr>
          <w:trHeight w:hRule="exact" w:val="155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494A96C" w14:textId="31258C3D" w:rsidR="001C6440" w:rsidRPr="004C1FA4" w:rsidRDefault="001C6440" w:rsidP="006738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1. </w:t>
            </w:r>
            <w:proofErr w:type="spellStart"/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Абдукаримов</w:t>
            </w:r>
            <w:proofErr w:type="spellEnd"/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И. Т. Анализ финансового состояния и финансовых результат</w:t>
            </w:r>
            <w:r w:rsidR="003E0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ов предпринимательских структур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учеб. пособие / И.Т. </w:t>
            </w:r>
            <w:proofErr w:type="spellStart"/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Абдукаримов</w:t>
            </w:r>
            <w:proofErr w:type="spellEnd"/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, М.В. Беспалов.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3E0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Москва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ИНФРА-М, 2019.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214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образование: Магистратура). - 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978-5-16-006404</w:t>
            </w:r>
            <w:r w:rsidR="003E0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-8. - Текст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электронный. - 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2" w:history="1">
              <w:r w:rsidRPr="0047142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47142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7142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com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7142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read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7142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id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=335587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4C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.2020). – Режим доступа: по подписке.</w:t>
            </w:r>
          </w:p>
        </w:tc>
      </w:tr>
    </w:tbl>
    <w:p w14:paraId="26A3074E" w14:textId="77777777" w:rsidR="001C6440" w:rsidRPr="002727AC" w:rsidRDefault="001C6440" w:rsidP="001C6440">
      <w:pPr>
        <w:spacing w:after="0" w:line="240" w:lineRule="auto"/>
        <w:rPr>
          <w:sz w:val="0"/>
          <w:szCs w:val="0"/>
          <w:lang w:val="ru-RU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006"/>
        <w:gridCol w:w="3612"/>
        <w:gridCol w:w="3333"/>
        <w:gridCol w:w="109"/>
        <w:gridCol w:w="36"/>
      </w:tblGrid>
      <w:tr w:rsidR="001C6440" w:rsidRPr="00335F53" w14:paraId="73BD05BC" w14:textId="77777777" w:rsidTr="001C6440">
        <w:trPr>
          <w:gridAfter w:val="1"/>
          <w:wAfter w:w="36" w:type="dxa"/>
          <w:trHeight w:hRule="exact" w:val="190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5BF33B" w14:textId="627EF777" w:rsidR="001C6440" w:rsidRPr="002727AC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Казакова, Н. А.  Анализ финансовой отчетности. Консолидированный 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для вузов / Н. А. Казакова.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233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978-5-534-10602-2.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02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 // ЭБС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3" w:anchor="page/1" w:history="1"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urait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viewer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analiz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finansovoy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otchetnosti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konsolidirovannyy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biznes</w:t>
              </w:r>
              <w:proofErr w:type="spellEnd"/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-456425#</w:t>
              </w:r>
              <w:r w:rsidRPr="00963FA5">
                <w:rPr>
                  <w:rStyle w:val="a3"/>
                  <w:rFonts w:ascii="Times New Roman" w:hAnsi="Times New Roman"/>
                  <w:sz w:val="24"/>
                  <w:szCs w:val="24"/>
                </w:rPr>
                <w:t>page</w:t>
              </w:r>
              <w:r w:rsidRPr="001C6440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</w:p>
          <w:p w14:paraId="7D8F0B9A" w14:textId="77777777" w:rsidR="001C6440" w:rsidRPr="002727AC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727AC">
              <w:rPr>
                <w:lang w:val="ru-RU"/>
              </w:rPr>
              <w:t xml:space="preserve"> </w:t>
            </w:r>
          </w:p>
        </w:tc>
      </w:tr>
      <w:tr w:rsidR="001C6440" w:rsidRPr="00335F53" w14:paraId="4AB542AD" w14:textId="77777777" w:rsidTr="001C6440">
        <w:trPr>
          <w:trHeight w:hRule="exact" w:val="150"/>
        </w:trPr>
        <w:tc>
          <w:tcPr>
            <w:tcW w:w="364" w:type="dxa"/>
          </w:tcPr>
          <w:p w14:paraId="3591E1A0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2006" w:type="dxa"/>
          </w:tcPr>
          <w:p w14:paraId="3889995B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3612" w:type="dxa"/>
          </w:tcPr>
          <w:p w14:paraId="11CD16EC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3333" w:type="dxa"/>
          </w:tcPr>
          <w:p w14:paraId="03F50D91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6B161F22" w14:textId="77777777" w:rsidR="001C6440" w:rsidRPr="00EB3D61" w:rsidRDefault="001C6440" w:rsidP="0067389F">
            <w:pPr>
              <w:rPr>
                <w:lang w:val="ru-RU"/>
              </w:rPr>
            </w:pPr>
          </w:p>
        </w:tc>
      </w:tr>
      <w:tr w:rsidR="001C6440" w14:paraId="7474D189" w14:textId="77777777" w:rsidTr="001C6440">
        <w:trPr>
          <w:trHeight w:hRule="exact" w:val="311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6CBD345" w14:textId="77777777" w:rsidR="001C6440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C6440" w:rsidRPr="00335F53" w14:paraId="2275D2A2" w14:textId="77777777" w:rsidTr="001C6440">
        <w:trPr>
          <w:trHeight w:hRule="exact" w:val="465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0975BF2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B3D61">
              <w:rPr>
                <w:lang w:val="ru-RU"/>
              </w:rPr>
              <w:t xml:space="preserve"> </w:t>
            </w:r>
          </w:p>
          <w:p w14:paraId="09AF3167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lang w:val="ru-RU"/>
              </w:rPr>
              <w:t xml:space="preserve"> </w:t>
            </w:r>
          </w:p>
          <w:p w14:paraId="2106F1C5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lang w:val="ru-RU"/>
              </w:rPr>
              <w:t xml:space="preserve"> </w:t>
            </w:r>
          </w:p>
        </w:tc>
      </w:tr>
      <w:tr w:rsidR="001C6440" w:rsidRPr="00335F53" w14:paraId="27944924" w14:textId="77777777" w:rsidTr="001C6440">
        <w:trPr>
          <w:trHeight w:hRule="exact" w:val="150"/>
        </w:trPr>
        <w:tc>
          <w:tcPr>
            <w:tcW w:w="364" w:type="dxa"/>
          </w:tcPr>
          <w:p w14:paraId="1D1E4FF2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2006" w:type="dxa"/>
          </w:tcPr>
          <w:p w14:paraId="2EEDA825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3612" w:type="dxa"/>
          </w:tcPr>
          <w:p w14:paraId="6E5853E1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3333" w:type="dxa"/>
          </w:tcPr>
          <w:p w14:paraId="4D96C0AB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2B6A498C" w14:textId="77777777" w:rsidR="001C6440" w:rsidRPr="00EB3D61" w:rsidRDefault="001C6440" w:rsidP="0067389F">
            <w:pPr>
              <w:rPr>
                <w:lang w:val="ru-RU"/>
              </w:rPr>
            </w:pPr>
          </w:p>
        </w:tc>
      </w:tr>
      <w:tr w:rsidR="001C6440" w:rsidRPr="00335F53" w14:paraId="284BB795" w14:textId="77777777" w:rsidTr="001C6440">
        <w:trPr>
          <w:trHeight w:hRule="exact" w:val="311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EC6B647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1C6440" w:rsidRPr="00335F53" w14:paraId="3F8EA249" w14:textId="77777777" w:rsidTr="001C6440">
        <w:trPr>
          <w:trHeight w:hRule="exact" w:val="302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BCE9748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lang w:val="ru-RU"/>
              </w:rPr>
              <w:t xml:space="preserve"> </w:t>
            </w:r>
          </w:p>
        </w:tc>
      </w:tr>
      <w:tr w:rsidR="001C6440" w:rsidRPr="00335F53" w14:paraId="5A61ADB5" w14:textId="77777777" w:rsidTr="003E021A">
        <w:trPr>
          <w:trHeight w:hRule="exact" w:val="68"/>
        </w:trPr>
        <w:tc>
          <w:tcPr>
            <w:tcW w:w="364" w:type="dxa"/>
          </w:tcPr>
          <w:p w14:paraId="5DF4B18B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2006" w:type="dxa"/>
          </w:tcPr>
          <w:p w14:paraId="0F4C1856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3612" w:type="dxa"/>
          </w:tcPr>
          <w:p w14:paraId="754E51DD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3333" w:type="dxa"/>
          </w:tcPr>
          <w:p w14:paraId="58A77515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2B4392C1" w14:textId="77777777" w:rsidR="001C6440" w:rsidRPr="00EB3D61" w:rsidRDefault="001C6440" w:rsidP="0067389F">
            <w:pPr>
              <w:rPr>
                <w:lang w:val="ru-RU"/>
              </w:rPr>
            </w:pPr>
          </w:p>
        </w:tc>
      </w:tr>
      <w:tr w:rsidR="001C6440" w14:paraId="1280EF6C" w14:textId="77777777" w:rsidTr="003E021A">
        <w:trPr>
          <w:trHeight w:hRule="exact" w:val="442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051F069" w14:textId="77777777" w:rsidR="001C6440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C6440" w14:paraId="2DA0936B" w14:textId="77777777" w:rsidTr="001C6440">
        <w:trPr>
          <w:trHeight w:hRule="exact" w:val="606"/>
        </w:trPr>
        <w:tc>
          <w:tcPr>
            <w:tcW w:w="364" w:type="dxa"/>
          </w:tcPr>
          <w:p w14:paraId="776DBEB3" w14:textId="77777777" w:rsidR="001C6440" w:rsidRDefault="001C6440" w:rsidP="0067389F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9C945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B39CD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5503B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5EB3AA7E" w14:textId="77777777" w:rsidR="001C6440" w:rsidRDefault="001C6440" w:rsidP="0067389F"/>
        </w:tc>
      </w:tr>
      <w:tr w:rsidR="001C6440" w14:paraId="4DB64986" w14:textId="77777777" w:rsidTr="001C6440">
        <w:trPr>
          <w:trHeight w:hRule="exact" w:val="893"/>
        </w:trPr>
        <w:tc>
          <w:tcPr>
            <w:tcW w:w="364" w:type="dxa"/>
          </w:tcPr>
          <w:p w14:paraId="04443C14" w14:textId="77777777" w:rsidR="001C6440" w:rsidRDefault="001C6440" w:rsidP="0067389F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17453" w14:textId="77777777" w:rsidR="001C6440" w:rsidRDefault="001C6440" w:rsidP="006738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882AC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9D741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01239921" w14:textId="77777777" w:rsidR="001C6440" w:rsidRDefault="001C6440" w:rsidP="0067389F"/>
        </w:tc>
      </w:tr>
      <w:tr w:rsidR="001C6440" w14:paraId="1F5E045F" w14:textId="77777777" w:rsidTr="001C6440">
        <w:trPr>
          <w:trHeight w:hRule="exact" w:val="606"/>
        </w:trPr>
        <w:tc>
          <w:tcPr>
            <w:tcW w:w="364" w:type="dxa"/>
          </w:tcPr>
          <w:p w14:paraId="652F7EE8" w14:textId="77777777" w:rsidR="001C6440" w:rsidRDefault="001C6440" w:rsidP="0067389F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47ECB" w14:textId="77777777" w:rsidR="001C6440" w:rsidRDefault="001C6440" w:rsidP="006738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11CE6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E4D4A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66C7F063" w14:textId="77777777" w:rsidR="001C6440" w:rsidRDefault="001C6440" w:rsidP="0067389F"/>
        </w:tc>
      </w:tr>
      <w:tr w:rsidR="001C6440" w14:paraId="00FC48D6" w14:textId="77777777" w:rsidTr="001C6440">
        <w:trPr>
          <w:trHeight w:hRule="exact" w:val="311"/>
        </w:trPr>
        <w:tc>
          <w:tcPr>
            <w:tcW w:w="364" w:type="dxa"/>
          </w:tcPr>
          <w:p w14:paraId="74DA7465" w14:textId="77777777" w:rsidR="001C6440" w:rsidRDefault="001C6440" w:rsidP="0067389F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03642" w14:textId="77777777" w:rsidR="001C6440" w:rsidRDefault="001C6440" w:rsidP="006738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E6DA6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153E4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34DC42D2" w14:textId="77777777" w:rsidR="001C6440" w:rsidRDefault="001C6440" w:rsidP="0067389F"/>
        </w:tc>
      </w:tr>
      <w:tr w:rsidR="001C6440" w14:paraId="6C812FC5" w14:textId="77777777" w:rsidTr="001C6440">
        <w:trPr>
          <w:trHeight w:hRule="exact" w:val="311"/>
        </w:trPr>
        <w:tc>
          <w:tcPr>
            <w:tcW w:w="364" w:type="dxa"/>
          </w:tcPr>
          <w:p w14:paraId="6982E559" w14:textId="77777777" w:rsidR="001C6440" w:rsidRDefault="001C6440" w:rsidP="0067389F"/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57C98" w14:textId="77777777" w:rsidR="001C6440" w:rsidRDefault="001C6440" w:rsidP="006738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9C2CA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2849D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24C674F2" w14:textId="77777777" w:rsidR="001C6440" w:rsidRDefault="001C6440" w:rsidP="0067389F"/>
        </w:tc>
      </w:tr>
      <w:tr w:rsidR="001C6440" w14:paraId="68F1CDC2" w14:textId="77777777" w:rsidTr="001C6440">
        <w:trPr>
          <w:trHeight w:hRule="exact" w:val="150"/>
        </w:trPr>
        <w:tc>
          <w:tcPr>
            <w:tcW w:w="364" w:type="dxa"/>
          </w:tcPr>
          <w:p w14:paraId="331279D3" w14:textId="77777777" w:rsidR="001C6440" w:rsidRDefault="001C6440" w:rsidP="0067389F"/>
        </w:tc>
        <w:tc>
          <w:tcPr>
            <w:tcW w:w="2006" w:type="dxa"/>
          </w:tcPr>
          <w:p w14:paraId="66D864CC" w14:textId="77777777" w:rsidR="001C6440" w:rsidRDefault="001C6440" w:rsidP="0067389F"/>
        </w:tc>
        <w:tc>
          <w:tcPr>
            <w:tcW w:w="3612" w:type="dxa"/>
          </w:tcPr>
          <w:p w14:paraId="169FDB73" w14:textId="77777777" w:rsidR="001C6440" w:rsidRDefault="001C6440" w:rsidP="0067389F"/>
        </w:tc>
        <w:tc>
          <w:tcPr>
            <w:tcW w:w="3333" w:type="dxa"/>
          </w:tcPr>
          <w:p w14:paraId="0DB28F7D" w14:textId="77777777" w:rsidR="001C6440" w:rsidRDefault="001C6440" w:rsidP="0067389F"/>
        </w:tc>
        <w:tc>
          <w:tcPr>
            <w:tcW w:w="145" w:type="dxa"/>
            <w:gridSpan w:val="2"/>
          </w:tcPr>
          <w:p w14:paraId="1637778B" w14:textId="77777777" w:rsidR="001C6440" w:rsidRDefault="001C6440" w:rsidP="0067389F"/>
        </w:tc>
      </w:tr>
      <w:tr w:rsidR="001C6440" w:rsidRPr="00335F53" w14:paraId="14FB07A3" w14:textId="77777777" w:rsidTr="003E021A">
        <w:trPr>
          <w:trHeight w:hRule="exact" w:val="376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F6F8982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1C6440" w14:paraId="1587BD27" w14:textId="77777777" w:rsidTr="001C6440">
        <w:trPr>
          <w:trHeight w:hRule="exact" w:val="295"/>
        </w:trPr>
        <w:tc>
          <w:tcPr>
            <w:tcW w:w="364" w:type="dxa"/>
          </w:tcPr>
          <w:p w14:paraId="7D60AFA9" w14:textId="77777777" w:rsidR="001C6440" w:rsidRPr="00EB3D61" w:rsidRDefault="001C6440" w:rsidP="0067389F">
            <w:pPr>
              <w:rPr>
                <w:lang w:val="ru-RU"/>
              </w:rPr>
            </w:pPr>
          </w:p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FD01F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FF421" w14:textId="77777777" w:rsidR="001C6440" w:rsidRDefault="001C6440" w:rsidP="00673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4CE558AD" w14:textId="77777777" w:rsidR="001C6440" w:rsidRDefault="001C6440" w:rsidP="0067389F"/>
        </w:tc>
      </w:tr>
      <w:tr w:rsidR="001C6440" w14:paraId="7ED0CE1E" w14:textId="77777777" w:rsidTr="001C6440">
        <w:trPr>
          <w:trHeight w:hRule="exact" w:val="15"/>
        </w:trPr>
        <w:tc>
          <w:tcPr>
            <w:tcW w:w="364" w:type="dxa"/>
          </w:tcPr>
          <w:p w14:paraId="13704A4D" w14:textId="77777777" w:rsidR="001C6440" w:rsidRDefault="001C6440" w:rsidP="0067389F"/>
        </w:tc>
        <w:tc>
          <w:tcPr>
            <w:tcW w:w="56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F2A3D" w14:textId="77777777" w:rsidR="001C6440" w:rsidRPr="00EB3D61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43DD3" w14:textId="77777777" w:rsidR="001C6440" w:rsidRDefault="00335F53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1C6440"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C6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6440">
              <w:t xml:space="preserve"> </w:t>
            </w:r>
          </w:p>
        </w:tc>
        <w:tc>
          <w:tcPr>
            <w:tcW w:w="145" w:type="dxa"/>
            <w:gridSpan w:val="2"/>
          </w:tcPr>
          <w:p w14:paraId="39A4B56C" w14:textId="77777777" w:rsidR="001C6440" w:rsidRDefault="001C6440" w:rsidP="0067389F"/>
        </w:tc>
      </w:tr>
      <w:tr w:rsidR="001C6440" w14:paraId="0A8ED94A" w14:textId="77777777" w:rsidTr="001C6440">
        <w:trPr>
          <w:trHeight w:hRule="exact" w:val="590"/>
        </w:trPr>
        <w:tc>
          <w:tcPr>
            <w:tcW w:w="364" w:type="dxa"/>
          </w:tcPr>
          <w:p w14:paraId="2B804598" w14:textId="77777777" w:rsidR="001C6440" w:rsidRDefault="001C6440" w:rsidP="0067389F"/>
        </w:tc>
        <w:tc>
          <w:tcPr>
            <w:tcW w:w="56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A92E3" w14:textId="77777777" w:rsidR="001C6440" w:rsidRDefault="001C6440" w:rsidP="0067389F"/>
        </w:tc>
        <w:tc>
          <w:tcPr>
            <w:tcW w:w="3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1F0EC" w14:textId="77777777" w:rsidR="001C6440" w:rsidRDefault="001C6440" w:rsidP="0067389F"/>
        </w:tc>
        <w:tc>
          <w:tcPr>
            <w:tcW w:w="145" w:type="dxa"/>
            <w:gridSpan w:val="2"/>
          </w:tcPr>
          <w:p w14:paraId="23E45B4A" w14:textId="77777777" w:rsidR="001C6440" w:rsidRDefault="001C6440" w:rsidP="0067389F"/>
        </w:tc>
      </w:tr>
      <w:tr w:rsidR="001C6440" w14:paraId="5B5C7C45" w14:textId="77777777" w:rsidTr="001C6440">
        <w:trPr>
          <w:trHeight w:hRule="exact" w:val="902"/>
        </w:trPr>
        <w:tc>
          <w:tcPr>
            <w:tcW w:w="364" w:type="dxa"/>
          </w:tcPr>
          <w:p w14:paraId="2532903A" w14:textId="77777777" w:rsidR="001C6440" w:rsidRDefault="001C6440" w:rsidP="0067389F"/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3B838" w14:textId="77777777" w:rsidR="001C6440" w:rsidRPr="00EB3D61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F0A32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2B46EF71" w14:textId="77777777" w:rsidR="001C6440" w:rsidRDefault="001C6440" w:rsidP="0067389F"/>
        </w:tc>
      </w:tr>
      <w:tr w:rsidR="001C6440" w14:paraId="74FF2C4E" w14:textId="77777777" w:rsidTr="001C6440">
        <w:trPr>
          <w:trHeight w:hRule="exact" w:val="606"/>
        </w:trPr>
        <w:tc>
          <w:tcPr>
            <w:tcW w:w="364" w:type="dxa"/>
          </w:tcPr>
          <w:p w14:paraId="06184214" w14:textId="77777777" w:rsidR="001C6440" w:rsidRDefault="001C6440" w:rsidP="0067389F"/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BB907" w14:textId="77777777" w:rsidR="001C6440" w:rsidRPr="00EB3D61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6317D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5B054A45" w14:textId="77777777" w:rsidR="001C6440" w:rsidRDefault="001C6440" w:rsidP="0067389F"/>
        </w:tc>
      </w:tr>
      <w:tr w:rsidR="001C6440" w14:paraId="1210292A" w14:textId="77777777" w:rsidTr="001C6440">
        <w:trPr>
          <w:trHeight w:hRule="exact" w:val="606"/>
        </w:trPr>
        <w:tc>
          <w:tcPr>
            <w:tcW w:w="364" w:type="dxa"/>
          </w:tcPr>
          <w:p w14:paraId="7C53941C" w14:textId="77777777" w:rsidR="001C6440" w:rsidRDefault="001C6440" w:rsidP="0067389F"/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5E60B" w14:textId="77777777" w:rsidR="001C6440" w:rsidRPr="00EB3D61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B3D61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6EED1" w14:textId="77777777" w:rsidR="001C6440" w:rsidRDefault="001C6440" w:rsidP="006738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DA7E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5" w:type="dxa"/>
            <w:gridSpan w:val="2"/>
          </w:tcPr>
          <w:p w14:paraId="0B7491F5" w14:textId="77777777" w:rsidR="001C6440" w:rsidRDefault="001C6440" w:rsidP="0067389F"/>
        </w:tc>
      </w:tr>
      <w:tr w:rsidR="001C6440" w:rsidRPr="00335F53" w14:paraId="7A7B69A4" w14:textId="77777777" w:rsidTr="003E021A">
        <w:trPr>
          <w:trHeight w:hRule="exact" w:val="699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F7844C6" w14:textId="77777777" w:rsidR="003E021A" w:rsidRPr="00335F53" w:rsidRDefault="003E021A" w:rsidP="006738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07FCD6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1C6440" w:rsidRPr="00335F53" w14:paraId="554AFDA4" w14:textId="77777777" w:rsidTr="001C6440">
        <w:trPr>
          <w:trHeight w:hRule="exact" w:val="295"/>
        </w:trPr>
        <w:tc>
          <w:tcPr>
            <w:tcW w:w="946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4B52B4D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1C6440" w:rsidRPr="00335F53" w14:paraId="7BE783E6" w14:textId="77777777" w:rsidTr="001C6440">
        <w:trPr>
          <w:trHeight w:hRule="exact" w:val="4395"/>
        </w:trPr>
        <w:tc>
          <w:tcPr>
            <w:tcW w:w="9460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F16029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B3D61">
              <w:rPr>
                <w:lang w:val="ru-RU"/>
              </w:rPr>
              <w:t xml:space="preserve"> </w:t>
            </w:r>
          </w:p>
          <w:p w14:paraId="1F02C7BC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EB3D61">
              <w:rPr>
                <w:lang w:val="ru-RU"/>
              </w:rPr>
              <w:t xml:space="preserve"> </w:t>
            </w:r>
          </w:p>
          <w:p w14:paraId="69593E0C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B3D6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EB3D61">
              <w:rPr>
                <w:lang w:val="ru-RU"/>
              </w:rPr>
              <w:t xml:space="preserve"> </w:t>
            </w:r>
          </w:p>
          <w:p w14:paraId="1FAE4706" w14:textId="77777777" w:rsidR="001C6440" w:rsidRPr="00EB3D61" w:rsidRDefault="001C6440" w:rsidP="006738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B3D61">
              <w:rPr>
                <w:lang w:val="ru-RU"/>
              </w:rPr>
              <w:t xml:space="preserve"> </w:t>
            </w:r>
            <w:r w:rsidRPr="00EB3D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EB3D61">
              <w:rPr>
                <w:lang w:val="ru-RU"/>
              </w:rPr>
              <w:t xml:space="preserve"> </w:t>
            </w:r>
          </w:p>
        </w:tc>
      </w:tr>
      <w:tr w:rsidR="001C6440" w:rsidRPr="00335F53" w14:paraId="75DD1942" w14:textId="77777777" w:rsidTr="001C6440">
        <w:trPr>
          <w:trHeight w:hRule="exact" w:val="3545"/>
        </w:trPr>
        <w:tc>
          <w:tcPr>
            <w:tcW w:w="9460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BBFCC5" w14:textId="77777777" w:rsidR="001C6440" w:rsidRPr="00EB3D61" w:rsidRDefault="001C6440" w:rsidP="0067389F">
            <w:pPr>
              <w:rPr>
                <w:lang w:val="ru-RU"/>
              </w:rPr>
            </w:pPr>
          </w:p>
        </w:tc>
      </w:tr>
    </w:tbl>
    <w:p w14:paraId="3E1EF762" w14:textId="77777777" w:rsidR="00C4798F" w:rsidRPr="00EB3D61" w:rsidRDefault="009B5F0A">
      <w:pPr>
        <w:rPr>
          <w:sz w:val="0"/>
          <w:szCs w:val="0"/>
          <w:lang w:val="ru-RU"/>
        </w:rPr>
      </w:pPr>
      <w:r w:rsidRPr="00EB3D61">
        <w:rPr>
          <w:lang w:val="ru-RU"/>
        </w:rPr>
        <w:br w:type="page"/>
      </w:r>
    </w:p>
    <w:p w14:paraId="45052E90" w14:textId="77777777" w:rsidR="00EB3D61" w:rsidRPr="00EB3D61" w:rsidRDefault="00EB3D61" w:rsidP="00EB3D61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14:paraId="0EEF5374" w14:textId="77777777" w:rsidR="00186CE0" w:rsidRDefault="00186CE0" w:rsidP="00E12F7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</w:p>
    <w:p w14:paraId="72D81A7C" w14:textId="77777777" w:rsidR="00EB3D61" w:rsidRPr="00EB3D61" w:rsidRDefault="00EB3D61" w:rsidP="00E12F7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677CEE85" w14:textId="77777777" w:rsidR="00EB3D61" w:rsidRPr="00EB3D61" w:rsidRDefault="00EB3D61" w:rsidP="00E12F7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</w:p>
    <w:p w14:paraId="3ED75EAD" w14:textId="77777777" w:rsidR="00EB3D61" w:rsidRPr="00EB3D61" w:rsidRDefault="00EB3D61" w:rsidP="00E12F7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По дисциплине предусмотрена аудиторная и внеаудиторная самостоятельная работа обучающихся. </w:t>
      </w:r>
    </w:p>
    <w:p w14:paraId="6757DE13" w14:textId="77777777" w:rsidR="00EB3D61" w:rsidRPr="00EB3D61" w:rsidRDefault="00EB3D61" w:rsidP="00E12F7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Аудиторная самостоятельная работа студентов предполагает решение задач и тестов на практических занятиях. </w:t>
      </w:r>
    </w:p>
    <w:p w14:paraId="30EF66D4" w14:textId="77777777" w:rsidR="00EB3D61" w:rsidRPr="00E12F7C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spellStart"/>
      <w:r w:rsidRPr="00E12F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Задачи</w:t>
      </w:r>
      <w:proofErr w:type="spellEnd"/>
      <w:r w:rsidRPr="00E12F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6B48AA61" w14:textId="77777777" w:rsidR="00EB3D61" w:rsidRPr="00EB3D61" w:rsidRDefault="00EB3D61" w:rsidP="00E12F7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Начальные запасы отсутствуют. В марте закуплены для реализации 300 единиц продукции по цене 16 руб. В апреле закуплены для реализации 400 единиц продукции по цене 15 руб. В мае проданы 500 единиц продукции по цене 30 руб. В июне проданы 100 единиц продукции по цене 31 руб. В июле закуплены для реализации 200 единиц продукции по цене 17 руб. В августе проданы 50 единиц продукции по цене 33 руб. Определить стоимость запасов на конец периода методом оценки запасов ХИФО.</w:t>
      </w:r>
    </w:p>
    <w:p w14:paraId="5DBD437F" w14:textId="77777777" w:rsidR="00EB3D61" w:rsidRPr="00EB3D61" w:rsidRDefault="00EB3D61" w:rsidP="00E12F7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Предприятие купило станок за 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=27000 руб., период эксплуатации которого 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=4 года. После этого станок можно будет продать на вторичном рынке за 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=7000 руб. Определить методом равномерного начисления износа ежегодные начисления на износ и балансовую стоимость станка на конец каждого года.</w:t>
      </w:r>
    </w:p>
    <w:p w14:paraId="40D34D82" w14:textId="77777777" w:rsidR="00EB3D61" w:rsidRPr="00EB3D61" w:rsidRDefault="00EB3D61" w:rsidP="00E12F7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конец финансового года </w:t>
      </w:r>
      <w:proofErr w:type="spellStart"/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внеоборотные</w:t>
      </w:r>
      <w:proofErr w:type="spellEnd"/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активы предприятия равны 120000 руб., оборотные активы – 50000 руб., а краткосрочные обязательства – 60000 руб. В течение отчетного финансового года объем продаж равен 350000 руб. Определить коэффициент оборачиваемости активов.                                                                     </w:t>
      </w:r>
    </w:p>
    <w:p w14:paraId="05513D10" w14:textId="77777777" w:rsidR="00EB3D61" w:rsidRPr="00EB3D61" w:rsidRDefault="00EB3D61" w:rsidP="00E12F7C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iCs/>
          <w:sz w:val="24"/>
          <w:szCs w:val="24"/>
          <w:lang w:val="ru-RU" w:eastAsia="ru-RU"/>
        </w:rPr>
      </w:pPr>
    </w:p>
    <w:p w14:paraId="18A03135" w14:textId="77777777" w:rsidR="00EB3D61" w:rsidRPr="00EB3D61" w:rsidRDefault="00EB3D61" w:rsidP="00E12F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Тесты для самопроверки</w:t>
      </w:r>
    </w:p>
    <w:p w14:paraId="548C800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Выберите верное утверждение:</w:t>
      </w:r>
    </w:p>
    <w:p w14:paraId="2D18EBE8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 Финансовый анализ не включает в себя:</w:t>
      </w:r>
    </w:p>
    <w:p w14:paraId="301EE8D1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анализ финансового состояния;</w:t>
      </w:r>
    </w:p>
    <w:p w14:paraId="2CD662F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анализ деловой активности;</w:t>
      </w:r>
    </w:p>
    <w:p w14:paraId="37A014D8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анализ труда и заработной платы.</w:t>
      </w:r>
    </w:p>
    <w:p w14:paraId="134C7E42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 Источниками информации финансового анализа являются…</w:t>
      </w:r>
    </w:p>
    <w:p w14:paraId="78947101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 Методами финансового анализа являются…</w:t>
      </w:r>
    </w:p>
    <w:p w14:paraId="71C03B0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4. Задачами финансового анализа являются:</w:t>
      </w:r>
    </w:p>
    <w:p w14:paraId="76A6867D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оценка выполнения плана реализации продукции с учетом поставок;</w:t>
      </w:r>
    </w:p>
    <w:p w14:paraId="6D8253B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характеристика имущества предприятия, источников средств;</w:t>
      </w:r>
    </w:p>
    <w:p w14:paraId="3BD3238C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выявление возможностей оптимизации величины себестоимости</w:t>
      </w:r>
    </w:p>
    <w:p w14:paraId="2E077A04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5.Бухгалтерский баланс является…</w:t>
      </w:r>
    </w:p>
    <w:p w14:paraId="6FE0C238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статическим балансом;</w:t>
      </w: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14:paraId="1C87C53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динамическим балансом.</w:t>
      </w:r>
    </w:p>
    <w:p w14:paraId="1FA5DE52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6.Актив баланса включает в себя…</w:t>
      </w:r>
    </w:p>
    <w:p w14:paraId="394EB59F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а) </w:t>
      </w:r>
      <w:proofErr w:type="spell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внеоборотные</w:t>
      </w:r>
      <w:proofErr w:type="spellEnd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активы и запасы;</w:t>
      </w:r>
    </w:p>
    <w:p w14:paraId="1B9A79B1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б) </w:t>
      </w:r>
      <w:proofErr w:type="spell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внеоборотные</w:t>
      </w:r>
      <w:proofErr w:type="spellEnd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 оборотные активы;</w:t>
      </w:r>
    </w:p>
    <w:p w14:paraId="103B487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в) </w:t>
      </w:r>
      <w:proofErr w:type="spell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внеоборотные</w:t>
      </w:r>
      <w:proofErr w:type="spellEnd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активы и собственный капитал;</w:t>
      </w:r>
    </w:p>
    <w:p w14:paraId="4D584D9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7. Пассив баланса включает в себя…</w:t>
      </w:r>
    </w:p>
    <w:p w14:paraId="4FA6129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дебиторскую и кредиторскую задолженность;</w:t>
      </w:r>
    </w:p>
    <w:p w14:paraId="3125130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собственный капитал и кредиторскую задолженность;</w:t>
      </w:r>
    </w:p>
    <w:p w14:paraId="76581FB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собственный капитал, долгосрочные обязательства и краткосрочные обязательства.</w:t>
      </w:r>
    </w:p>
    <w:p w14:paraId="2DC60C25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8. Агрегирование баланса осуществляется…</w:t>
      </w:r>
    </w:p>
    <w:p w14:paraId="21CCBEBC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вычитанием средних арифметических сумм;</w:t>
      </w:r>
    </w:p>
    <w:p w14:paraId="46BDFD3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объединением в группы однородных статей;</w:t>
      </w:r>
    </w:p>
    <w:p w14:paraId="01A86620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исключением регулирующих статей.</w:t>
      </w:r>
    </w:p>
    <w:p w14:paraId="34629B1D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9. Уменьшение валюты баланса …</w:t>
      </w:r>
    </w:p>
    <w:p w14:paraId="45E577EF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 xml:space="preserve">а) является свидетельством положительного финансового состояния организации; </w:t>
      </w:r>
    </w:p>
    <w:p w14:paraId="0F36ED5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является свидетельством неблагоприятного финансового состояния;</w:t>
      </w:r>
    </w:p>
    <w:p w14:paraId="493C1F23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не означает изменения финансового состояния предприятия.</w:t>
      </w:r>
    </w:p>
    <w:p w14:paraId="22835736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10. Иммобилизация капитала характеризуется превышением…</w:t>
      </w:r>
    </w:p>
    <w:p w14:paraId="23B56FC3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величины собственного капитала над заемным;</w:t>
      </w:r>
    </w:p>
    <w:p w14:paraId="028D47B6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б) стоимости </w:t>
      </w:r>
      <w:proofErr w:type="spell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внеоборотных</w:t>
      </w:r>
      <w:proofErr w:type="spellEnd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активов над стоимостью собственного капитала;</w:t>
      </w:r>
    </w:p>
    <w:p w14:paraId="0104C99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в) стоимости </w:t>
      </w:r>
      <w:proofErr w:type="spell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внеоборотных</w:t>
      </w:r>
      <w:proofErr w:type="spellEnd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активов над стоимостью оборотных активов.</w:t>
      </w:r>
    </w:p>
    <w:p w14:paraId="2FB7643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11. Источником финансирования </w:t>
      </w:r>
      <w:proofErr w:type="spell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внеоборотных</w:t>
      </w:r>
      <w:proofErr w:type="spellEnd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активов служит?</w:t>
      </w:r>
    </w:p>
    <w:p w14:paraId="298CEDE4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собственный капитал;</w:t>
      </w:r>
    </w:p>
    <w:p w14:paraId="1E8F0EF2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долгосрочные обязательства;</w:t>
      </w:r>
    </w:p>
    <w:p w14:paraId="713D2434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собственный капитал и долгосрочные обязательства.</w:t>
      </w:r>
    </w:p>
    <w:p w14:paraId="51A2CF9F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12. Заемный капитал организации состоит из…</w:t>
      </w:r>
    </w:p>
    <w:p w14:paraId="6E03D835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долгосрочных и краткосрочных заемных средств, нераспределенной прибыли и кредиторской задолженности;</w:t>
      </w:r>
    </w:p>
    <w:p w14:paraId="248A541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долгосрочных и краткосрочных заемных средств, кредиторской задолженности;</w:t>
      </w:r>
    </w:p>
    <w:p w14:paraId="69C9442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долгосрочных и краткосрочных заемных средств, и дебиторской задолженности.</w:t>
      </w:r>
    </w:p>
    <w:p w14:paraId="694997A3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</w:p>
    <w:p w14:paraId="474B3CE1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Примеры тестовых заданий</w:t>
      </w:r>
    </w:p>
    <w:p w14:paraId="2C6B5676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Выберите верное утверждение:</w:t>
      </w:r>
    </w:p>
    <w:p w14:paraId="2CE0B4B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1.Ликвидность – это…</w:t>
      </w:r>
    </w:p>
    <w:p w14:paraId="4381FE77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способность организации превращать активы в денежные средства;</w:t>
      </w:r>
    </w:p>
    <w:p w14:paraId="6D0BEC3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наличие у организации достаточного количества денежных средств для погашения краткосрочных обязательств;</w:t>
      </w:r>
    </w:p>
    <w:p w14:paraId="7D725478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способность привлечения дополнительных заемных средств для погашения текущих краткосрочных обязательств.</w:t>
      </w:r>
    </w:p>
    <w:p w14:paraId="261F72E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 Финансовую устойчивость определяют исходя из:</w:t>
      </w: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14:paraId="1F881D1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собственных средств и оборотных активов;</w:t>
      </w:r>
    </w:p>
    <w:p w14:paraId="43D13AB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заемных средств и оборотных активов;</w:t>
      </w:r>
    </w:p>
    <w:p w14:paraId="4CC6A19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собственных и заемных средств.</w:t>
      </w:r>
    </w:p>
    <w:p w14:paraId="7B3254F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 Какие из перечисленных обязательств организации относятся к наиболее срочным?</w:t>
      </w:r>
    </w:p>
    <w:p w14:paraId="54F2F853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краткосрочные кредиты и займы;</w:t>
      </w:r>
    </w:p>
    <w:p w14:paraId="082D6B96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кредиторская задолженность;</w:t>
      </w:r>
    </w:p>
    <w:p w14:paraId="51850E64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долгосрочные кредиты и займы.</w:t>
      </w:r>
    </w:p>
    <w:p w14:paraId="7885F54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4. Коэффициент абсолютной ликвидности рассчитывается …</w:t>
      </w:r>
    </w:p>
    <w:p w14:paraId="4620AF84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440" w:dyaOrig="600" w14:anchorId="1C5F0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30pt" o:ole="">
            <v:imagedata r:id="rId18" o:title=""/>
          </v:shape>
          <o:OLEObject Type="Embed" ProgID="Equation.3" ShapeID="_x0000_i1025" DrawAspect="Content" ObjectID="_1668788456" r:id="rId19"/>
        </w:object>
      </w:r>
    </w:p>
    <w:p w14:paraId="6EFA304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</w:t>
      </w:r>
      <w:proofErr w:type="gram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) 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860" w:dyaOrig="600" w14:anchorId="0472CFC8">
          <v:shape id="_x0000_i1026" type="#_x0000_t75" style="width:143.25pt;height:30pt" o:ole="">
            <v:imagedata r:id="rId20" o:title=""/>
          </v:shape>
          <o:OLEObject Type="Embed" ProgID="Equation.3" ShapeID="_x0000_i1026" DrawAspect="Content" ObjectID="_1668788457" r:id="rId21"/>
        </w:object>
      </w: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;</w:t>
      </w:r>
      <w:proofErr w:type="gramEnd"/>
    </w:p>
    <w:p w14:paraId="0F1BA92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</w:t>
      </w:r>
      <w:proofErr w:type="gramStart"/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) </w:t>
      </w:r>
      <w:r w:rsidRPr="00E12F7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500" w:dyaOrig="600" w14:anchorId="4399E31A">
          <v:shape id="_x0000_i1027" type="#_x0000_t75" style="width:174pt;height:30pt" o:ole="">
            <v:imagedata r:id="rId22" o:title=""/>
          </v:shape>
          <o:OLEObject Type="Embed" ProgID="Equation.3" ShapeID="_x0000_i1027" DrawAspect="Content" ObjectID="_1668788458" r:id="rId23"/>
        </w:object>
      </w: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proofErr w:type="gramEnd"/>
    </w:p>
    <w:p w14:paraId="33360DF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5. Коэффициент оборачиваемости оборотных активов определяется отношением…</w:t>
      </w:r>
    </w:p>
    <w:p w14:paraId="3BC2CF24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выручки от продаж отчетного периода к стоимости оборотных активов;</w:t>
      </w:r>
    </w:p>
    <w:p w14:paraId="3B916F12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стоимости всех активов организации к стоимости оборотных активов;</w:t>
      </w:r>
    </w:p>
    <w:p w14:paraId="555EDAF5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прибыли от продаж отчетного периода к стоимости оборотных активов.</w:t>
      </w:r>
    </w:p>
    <w:p w14:paraId="3302C58B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6. Краткосрочные обязательства – это…</w:t>
      </w:r>
    </w:p>
    <w:p w14:paraId="0C61257D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кредиторская задолженность и дебиторская задолженность;</w:t>
      </w:r>
    </w:p>
    <w:p w14:paraId="05E7E489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краткосрочные кредиты и займы и кредиторская задолженность;</w:t>
      </w:r>
    </w:p>
    <w:p w14:paraId="2C37111F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14:paraId="57989253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7. Для анализа финансовой устойчивости используются показатели.</w:t>
      </w:r>
    </w:p>
    <w:p w14:paraId="13325F9C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рентабельность продаж;</w:t>
      </w:r>
    </w:p>
    <w:p w14:paraId="0E8A94E7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коэффициент независимости;</w:t>
      </w:r>
    </w:p>
    <w:p w14:paraId="757F225A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в) коэффициент текущей ликвидности.</w:t>
      </w:r>
    </w:p>
    <w:p w14:paraId="2955DEF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8. К наиболее ликвидным активам относятся …</w:t>
      </w:r>
    </w:p>
    <w:p w14:paraId="5E587955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денежные средства;</w:t>
      </w:r>
    </w:p>
    <w:p w14:paraId="0333A187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денежные средства и краткосрочные финансовые вложения;</w:t>
      </w:r>
    </w:p>
    <w:p w14:paraId="6EC85DE1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краткосрочная дебиторская задолженность.</w:t>
      </w:r>
    </w:p>
    <w:p w14:paraId="17C67688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9. При нормальной финансовой устойчивости запасы обеспечиваются:</w:t>
      </w:r>
    </w:p>
    <w:p w14:paraId="33BDF847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собственными оборотными средствами;</w:t>
      </w:r>
    </w:p>
    <w:p w14:paraId="19EA9077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собственными оборотными средствами и долгосрочными кредитами, и займами;</w:t>
      </w:r>
    </w:p>
    <w:p w14:paraId="56B4E272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собственными оборотными средствами, долгосрочными и краткосрочными кредитами и займами;</w:t>
      </w:r>
    </w:p>
    <w:p w14:paraId="7460189C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10. В знаменателе формулы определения коэффициента автономии:</w:t>
      </w:r>
    </w:p>
    <w:p w14:paraId="259D19C6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а) собственный капитал;</w:t>
      </w:r>
    </w:p>
    <w:p w14:paraId="16F29993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б) перманентный капитал;</w:t>
      </w:r>
    </w:p>
    <w:p w14:paraId="73FA4B4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в) итог баланса.</w:t>
      </w:r>
    </w:p>
    <w:p w14:paraId="6427E44C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96E2647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EB3D61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Пример задания для практических занятий</w:t>
      </w:r>
    </w:p>
    <w:p w14:paraId="41BF567F" w14:textId="77777777" w:rsidR="00EB3D61" w:rsidRPr="00EB3D61" w:rsidRDefault="00EB3D61" w:rsidP="00E12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t>По данным бухгалтерской (финансовой) отчетности выполнить следующие виды анализа:</w:t>
      </w:r>
    </w:p>
    <w:p w14:paraId="646624C5" w14:textId="77777777" w:rsidR="00EB3D61" w:rsidRPr="00EB3D61" w:rsidRDefault="00EB3D61" w:rsidP="00E12F7C">
      <w:pPr>
        <w:numPr>
          <w:ilvl w:val="0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t>горизонтальный и вертикальный анализ баланса;</w:t>
      </w:r>
    </w:p>
    <w:p w14:paraId="3D9D8337" w14:textId="77777777" w:rsidR="00EB3D61" w:rsidRPr="00E12F7C" w:rsidRDefault="00EB3D61" w:rsidP="00E12F7C">
      <w:pPr>
        <w:numPr>
          <w:ilvl w:val="0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8"/>
          <w:sz w:val="24"/>
          <w:szCs w:val="24"/>
        </w:rPr>
        <w:t xml:space="preserve">анализ ликвидности; </w:t>
      </w:r>
    </w:p>
    <w:p w14:paraId="5EBFB32A" w14:textId="77777777" w:rsidR="00EB3D61" w:rsidRPr="00E12F7C" w:rsidRDefault="00EB3D61" w:rsidP="00E12F7C">
      <w:pPr>
        <w:numPr>
          <w:ilvl w:val="0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8"/>
          <w:sz w:val="24"/>
          <w:szCs w:val="24"/>
        </w:rPr>
        <w:t>анализ платежеспособности.</w:t>
      </w:r>
    </w:p>
    <w:p w14:paraId="7B493875" w14:textId="77777777" w:rsidR="00EB3D61" w:rsidRPr="00E12F7C" w:rsidRDefault="00EB3D61" w:rsidP="00E12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14:paraId="4307D76A" w14:textId="77777777" w:rsidR="00EB3D61" w:rsidRPr="00EB3D61" w:rsidRDefault="00EB3D61" w:rsidP="00E12F7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t xml:space="preserve">При выполнении анализа рекомендуется использовать табличные формы представленные ниже (табл. 1-3).  Расчет основных показателей выполнить в пакете электронных таблиц </w:t>
      </w:r>
      <w:r w:rsidRPr="00E12F7C">
        <w:rPr>
          <w:rFonts w:ascii="Times New Roman" w:eastAsia="Calibri" w:hAnsi="Times New Roman" w:cs="Times New Roman"/>
          <w:kern w:val="18"/>
          <w:sz w:val="24"/>
          <w:szCs w:val="24"/>
        </w:rPr>
        <w:t>MS</w:t>
      </w: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t xml:space="preserve"> </w:t>
      </w:r>
      <w:r w:rsidRPr="00E12F7C">
        <w:rPr>
          <w:rFonts w:ascii="Times New Roman" w:eastAsia="Calibri" w:hAnsi="Times New Roman" w:cs="Times New Roman"/>
          <w:kern w:val="18"/>
          <w:sz w:val="24"/>
          <w:szCs w:val="24"/>
        </w:rPr>
        <w:t>Excel</w:t>
      </w: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t>.</w:t>
      </w:r>
    </w:p>
    <w:p w14:paraId="1EDFE18A" w14:textId="77777777" w:rsidR="00EB3D61" w:rsidRPr="00EB3D61" w:rsidRDefault="00EB3D61" w:rsidP="00E12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</w:p>
    <w:p w14:paraId="0DDC316B" w14:textId="77777777" w:rsidR="00EB3D61" w:rsidRPr="00EB3D61" w:rsidRDefault="00EB3D61" w:rsidP="00E12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br w:type="column"/>
      </w: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lastRenderedPageBreak/>
        <w:t>ИСХОДНЫЕ ДАННЫЕ для анализа:</w:t>
      </w:r>
    </w:p>
    <w:p w14:paraId="536097E2" w14:textId="77777777" w:rsidR="00EB3D61" w:rsidRPr="00EB3D61" w:rsidRDefault="00EB3D61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</w:p>
    <w:p w14:paraId="3BAF93EA" w14:textId="77777777" w:rsidR="00EB3D61" w:rsidRPr="00EB3D61" w:rsidRDefault="00EB3D61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t>Бухгалтерский баланс</w:t>
      </w:r>
    </w:p>
    <w:p w14:paraId="59CA578A" w14:textId="77777777" w:rsidR="00EB3D61" w:rsidRPr="00EB3D61" w:rsidRDefault="00EB3D61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3852"/>
        <w:gridCol w:w="393"/>
        <w:gridCol w:w="322"/>
        <w:gridCol w:w="397"/>
        <w:gridCol w:w="382"/>
        <w:gridCol w:w="62"/>
        <w:gridCol w:w="487"/>
        <w:gridCol w:w="388"/>
        <w:gridCol w:w="505"/>
        <w:gridCol w:w="561"/>
        <w:gridCol w:w="397"/>
        <w:gridCol w:w="417"/>
      </w:tblGrid>
      <w:tr w:rsidR="00EB3D61" w:rsidRPr="00E12F7C" w14:paraId="125C8E89" w14:textId="77777777" w:rsidTr="0050345C">
        <w:trPr>
          <w:cantSplit/>
          <w:trHeight w:val="340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39A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Пояснения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74F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952C4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CF5F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A9EF3C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FB622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На 31 декабря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CF2315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На 31 декабря</w:t>
            </w:r>
          </w:p>
        </w:tc>
      </w:tr>
      <w:tr w:rsidR="00EB3D61" w:rsidRPr="00E12F7C" w14:paraId="32CB310F" w14:textId="77777777" w:rsidTr="0050345C">
        <w:trPr>
          <w:cantSplit/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D7C5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444F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5756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AACB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AD3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9EAD3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66F4D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8CE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E89D7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ED65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2A3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EB3D61" w:rsidRPr="00E12F7C" w14:paraId="72DBA462" w14:textId="77777777" w:rsidTr="0050345C">
        <w:trPr>
          <w:cantSplit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55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83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D9E6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2786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2275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B19B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6E3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1F7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15D9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054A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B781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4FADD3DF" w14:textId="77777777" w:rsidTr="0050345C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E381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B2B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АКТИВ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D10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7B4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8E67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1201C626" w14:textId="77777777" w:rsidTr="0050345C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5E2C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0B8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ВНЕОБОРОТНЫЕ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A04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93E5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C60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0013C879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B5DD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109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56AF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489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E38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1671</w:t>
            </w:r>
          </w:p>
        </w:tc>
      </w:tr>
      <w:tr w:rsidR="00EB3D61" w:rsidRPr="00E12F7C" w14:paraId="0C49A6DE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800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787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исследований и разработок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83D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3E5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0DB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59516EAD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4CB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FFE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A26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379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AB36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B92974F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FD13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A1A2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AF91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429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AD7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D36607B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3982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E91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7BD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6080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7E5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20260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D8EA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11570</w:t>
            </w:r>
          </w:p>
        </w:tc>
      </w:tr>
      <w:tr w:rsidR="00EB3D61" w:rsidRPr="00335F53" w14:paraId="12B06151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10E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F71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Доходные вложения в материальные ценности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5008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067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00C9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E12F7C" w14:paraId="7C448047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0D2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A23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вложения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F7E1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E4D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CC81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4E7979C2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1B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4D5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D46D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9B7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292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759417D9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DCB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159F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072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CDC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875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936514A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CF8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27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F8D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6702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4211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21092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5101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13241</w:t>
            </w:r>
          </w:p>
        </w:tc>
      </w:tr>
      <w:tr w:rsidR="00EB3D61" w:rsidRPr="00E12F7C" w14:paraId="012980F5" w14:textId="77777777" w:rsidTr="0050345C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95A0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07A3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ОБОРОТНЫЕ АКТИВЫ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D739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1E3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526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238F4DFF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4DF5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F5A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E03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4593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75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11621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8EE6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16289</w:t>
            </w:r>
          </w:p>
        </w:tc>
      </w:tr>
      <w:tr w:rsidR="00EB3D61" w:rsidRPr="00335F53" w14:paraId="7ADD3BEE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0024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6B68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добавленную стоимость по приобретенным ценностям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5A2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4A78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5DE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E12F7C" w14:paraId="6669D8C3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1065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C1E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5D6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4209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B217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6586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EB9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4779</w:t>
            </w:r>
          </w:p>
        </w:tc>
      </w:tr>
      <w:tr w:rsidR="00EB3D61" w:rsidRPr="00E12F7C" w14:paraId="3FF182E3" w14:textId="77777777" w:rsidTr="0050345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AEC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888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Финансовые вложения (за исключением денежных эквивалентов)</w:t>
            </w:r>
          </w:p>
        </w:tc>
        <w:tc>
          <w:tcPr>
            <w:tcW w:w="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44C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E2C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E87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69413D00" w14:textId="77777777" w:rsidTr="0050345C">
        <w:trPr>
          <w:trHeight w:val="284"/>
        </w:trPr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370DE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E1CABF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Денежные средства и денежные эквиваленты</w:t>
            </w:r>
          </w:p>
        </w:tc>
        <w:tc>
          <w:tcPr>
            <w:tcW w:w="84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FEB95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1819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E8757D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</w:tr>
      <w:tr w:rsidR="00EB3D61" w:rsidRPr="00E12F7C" w14:paraId="3662251F" w14:textId="77777777" w:rsidTr="0050345C">
        <w:trPr>
          <w:trHeight w:val="284"/>
        </w:trPr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CE12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AB4083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848" w:type="pct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57AC9D6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141EFCF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3DC52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B3D61" w:rsidRPr="00E12F7C" w14:paraId="506DFA35" w14:textId="77777777" w:rsidTr="0050345C">
        <w:trPr>
          <w:trHeight w:val="284"/>
        </w:trPr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36E02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A41A2A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848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530A28A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11622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47C660C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18480</w:t>
            </w:r>
          </w:p>
        </w:tc>
        <w:tc>
          <w:tcPr>
            <w:tcW w:w="754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07C023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21199</w:t>
            </w:r>
          </w:p>
        </w:tc>
      </w:tr>
      <w:tr w:rsidR="00EB3D61" w:rsidRPr="00E12F7C" w14:paraId="3FD778BF" w14:textId="77777777" w:rsidTr="0050345C">
        <w:trPr>
          <w:trHeight w:val="284"/>
        </w:trPr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4914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3E547D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БАЛАНС</w:t>
            </w:r>
          </w:p>
        </w:tc>
        <w:tc>
          <w:tcPr>
            <w:tcW w:w="848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6E0141F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18324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414D8D0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39572</w:t>
            </w:r>
          </w:p>
        </w:tc>
        <w:tc>
          <w:tcPr>
            <w:tcW w:w="754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7284B2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34440</w:t>
            </w:r>
          </w:p>
        </w:tc>
      </w:tr>
    </w:tbl>
    <w:p w14:paraId="48401AF7" w14:textId="77777777" w:rsidR="00EB3D61" w:rsidRPr="00E12F7C" w:rsidRDefault="00EB3D61" w:rsidP="00E12F7C">
      <w:pPr>
        <w:pageBreakBefore/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3771"/>
        <w:gridCol w:w="425"/>
        <w:gridCol w:w="164"/>
        <w:gridCol w:w="120"/>
        <w:gridCol w:w="425"/>
        <w:gridCol w:w="425"/>
        <w:gridCol w:w="142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EB3D61" w:rsidRPr="00E12F7C" w14:paraId="4F354728" w14:textId="77777777" w:rsidTr="0050345C">
        <w:trPr>
          <w:cantSplit/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75EE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1AB3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719C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7E130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0AC798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BF6AF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784D2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На 31 декабря</w:t>
            </w:r>
          </w:p>
        </w:tc>
      </w:tr>
      <w:tr w:rsidR="00EB3D61" w:rsidRPr="00E12F7C" w14:paraId="03DF852D" w14:textId="77777777" w:rsidTr="0050345C">
        <w:trPr>
          <w:cantSplit/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F7AFE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Пояснения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234F9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B1093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AF65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8866F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E27D3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A074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265BB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99D1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7A6D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C767A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EB3D61" w:rsidRPr="00E12F7C" w14:paraId="4BDDC1AD" w14:textId="77777777" w:rsidTr="0050345C"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23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E9BEB5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A0FC6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0601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870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0F2F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E7D9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DE6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E2049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7C3C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048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887FB65" w14:textId="77777777" w:rsidTr="0050345C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55BF5B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3EF697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ПАССИВ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2ACF1B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FC1AEE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45FC15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06639941" w14:textId="77777777" w:rsidTr="0050345C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3C429A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77EF55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III. КАПИТАЛ И РЕЗЕРВЫ </w:t>
            </w: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89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C95CB6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9A8803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4A888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26D158DC" w14:textId="77777777" w:rsidTr="0050345C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FB04A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9EED47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89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5A740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215E5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A2D4C3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B3D61" w:rsidRPr="00E12F7C" w14:paraId="69DD8F6D" w14:textId="77777777" w:rsidTr="0050345C"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AADF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4009F7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Собственные акции, выкупленные у акционеров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F3788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64495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5E1DB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A7D00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E4536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5FFBA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346AEE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AFCCD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851816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E12F7C" w14:paraId="3F1EAAFE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4282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D146A8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Переоценка внеоборотных активов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347B6A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136F6F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4AC3FF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ECF29E4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9297F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0DC690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Добавочный капитал (без переоценки)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2B4D40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E37F9A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4702F3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6B1A051E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6E76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E68DAA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99DA6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5CFDD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E83A33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434769EB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3454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FC6D9D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5A9EF2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(7336)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1ED968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8612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9654F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8297</w:t>
            </w:r>
          </w:p>
        </w:tc>
      </w:tr>
      <w:tr w:rsidR="00EB3D61" w:rsidRPr="00E12F7C" w14:paraId="2BCB506E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B7277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E7140C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59CE7EC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(7326)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1E3C2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8622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9B18F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8307</w:t>
            </w:r>
          </w:p>
        </w:tc>
      </w:tr>
      <w:tr w:rsidR="00EB3D61" w:rsidRPr="00E12F7C" w14:paraId="0E502474" w14:textId="77777777" w:rsidTr="0050345C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1D9552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9A517D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ДОЛГОСРОЧНЫЕ ОБЯЗАТЕЛЬСТВА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D9100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EBDD3A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36E020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46DAD258" w14:textId="77777777" w:rsidTr="0050345C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93372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1B8ACA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89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C4BE2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BF306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3B0207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1114</w:t>
            </w:r>
          </w:p>
        </w:tc>
      </w:tr>
      <w:tr w:rsidR="00EB3D61" w:rsidRPr="00E12F7C" w14:paraId="0226B286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454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DF27C5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A9824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AD591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A3F1C2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76AB5B52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9B695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22409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8BFE3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4A336C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478503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CCFB462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B623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9536A3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201D929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298DC54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ED642D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0B40E0B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47F1D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E1672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6E23CF2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6ECEA2C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84741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1114</w:t>
            </w:r>
          </w:p>
        </w:tc>
      </w:tr>
      <w:tr w:rsidR="00EB3D61" w:rsidRPr="00E12F7C" w14:paraId="306F62A1" w14:textId="77777777" w:rsidTr="0050345C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68B9B2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4CC1B3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V. КРАТКОСРОЧНЫЕ ОБЯЗАТЕЛЬСТВА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53D8E2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582972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DEE779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ED1CB1E" w14:textId="77777777" w:rsidTr="0050345C"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794D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55864B4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89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02EC1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26F2A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C3816D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</w:tr>
      <w:tr w:rsidR="00EB3D61" w:rsidRPr="00E12F7C" w14:paraId="14D33B5D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A059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B65DEA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1A9FB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21618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6E893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30070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519323D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24886</w:t>
            </w:r>
          </w:p>
        </w:tc>
      </w:tr>
      <w:tr w:rsidR="00EB3D61" w:rsidRPr="00E12F7C" w14:paraId="5E2D73BC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9181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A3E9BE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F09DF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FE85EB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086CB2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6EE986C7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BDCCD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5C6809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E50CCC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CD547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C2E7F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4BD17482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E4800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C111AA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899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738981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1307EC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C7B935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41E28776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F86A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A8C9B7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F34066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22102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09E795C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30174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46A022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25019</w:t>
            </w:r>
          </w:p>
        </w:tc>
      </w:tr>
      <w:tr w:rsidR="00EB3D61" w:rsidRPr="00E12F7C" w14:paraId="4745BCC0" w14:textId="77777777" w:rsidTr="0050345C"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3912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E949C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БАЛАНС</w:t>
            </w:r>
          </w:p>
        </w:tc>
        <w:tc>
          <w:tcPr>
            <w:tcW w:w="189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165116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18324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3FE0DF3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39572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0E11DE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34440</w:t>
            </w:r>
          </w:p>
        </w:tc>
      </w:tr>
    </w:tbl>
    <w:p w14:paraId="5966FFAB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5F6B2EDE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2DF1DC22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3296C3E4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5CE5DCDD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7956FEB8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1976E364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00FE2143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304EC814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595E7EB5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192FCA1F" w14:textId="77777777" w:rsidR="00EB3D61" w:rsidRPr="00E12F7C" w:rsidRDefault="00EB3D61" w:rsidP="00E12F7C">
      <w:pPr>
        <w:spacing w:after="0" w:line="240" w:lineRule="auto"/>
        <w:ind w:left="795"/>
        <w:rPr>
          <w:rFonts w:ascii="Times New Roman" w:eastAsia="Calibri" w:hAnsi="Times New Roman" w:cs="Times New Roman"/>
          <w:sz w:val="24"/>
          <w:szCs w:val="24"/>
        </w:rPr>
      </w:pPr>
    </w:p>
    <w:p w14:paraId="5969D9AE" w14:textId="77777777" w:rsidR="00EB3D61" w:rsidRPr="00E12F7C" w:rsidRDefault="00EB3D61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14:paraId="4CD0E0EC" w14:textId="77777777" w:rsidR="00EB3D61" w:rsidRPr="00E12F7C" w:rsidRDefault="00EB3D61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14:paraId="0E61453D" w14:textId="77777777" w:rsidR="00186CE0" w:rsidRDefault="00186CE0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</w:rPr>
      </w:pPr>
    </w:p>
    <w:p w14:paraId="0451891E" w14:textId="77777777" w:rsidR="00EB3D61" w:rsidRPr="00E12F7C" w:rsidRDefault="00EB3D61" w:rsidP="00E12F7C">
      <w:pPr>
        <w:tabs>
          <w:tab w:val="left" w:pos="709"/>
        </w:tabs>
        <w:spacing w:after="0" w:line="240" w:lineRule="auto"/>
        <w:ind w:left="435"/>
        <w:jc w:val="center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8"/>
          <w:sz w:val="24"/>
          <w:szCs w:val="24"/>
        </w:rPr>
        <w:lastRenderedPageBreak/>
        <w:t>Отчет о финансовых результатах</w:t>
      </w:r>
    </w:p>
    <w:p w14:paraId="4705ED09" w14:textId="77777777" w:rsidR="00EB3D61" w:rsidRPr="00E12F7C" w:rsidRDefault="00EB3D61" w:rsidP="00E12F7C">
      <w:pPr>
        <w:spacing w:after="0" w:line="240" w:lineRule="auto"/>
        <w:ind w:left="7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4394"/>
        <w:gridCol w:w="249"/>
        <w:gridCol w:w="226"/>
        <w:gridCol w:w="341"/>
        <w:gridCol w:w="425"/>
        <w:gridCol w:w="464"/>
        <w:gridCol w:w="108"/>
        <w:gridCol w:w="232"/>
        <w:gridCol w:w="81"/>
        <w:gridCol w:w="168"/>
        <w:gridCol w:w="228"/>
        <w:gridCol w:w="425"/>
        <w:gridCol w:w="426"/>
        <w:gridCol w:w="425"/>
        <w:gridCol w:w="27"/>
        <w:gridCol w:w="286"/>
      </w:tblGrid>
      <w:tr w:rsidR="00EB3D61" w:rsidRPr="00E12F7C" w14:paraId="0F89F5C8" w14:textId="77777777" w:rsidTr="0050345C">
        <w:trPr>
          <w:cantSplit/>
          <w:trHeight w:val="340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63416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D0925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8AD47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06CB4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BB2279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A64EF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32FEB5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31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064367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526D209C" w14:textId="77777777" w:rsidTr="0050345C">
        <w:trPr>
          <w:cantSplit/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A6B3E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Пояснения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84F776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3D0B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68B5F8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BDC0CA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EBB0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BB1E7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F8CAA4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B3D61" w:rsidRPr="00E12F7C" w14:paraId="7ADE7E7D" w14:textId="77777777" w:rsidTr="0050345C">
        <w:trPr>
          <w:cantSplit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F12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97BE3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68BF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08F756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3A977A3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3921C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AD1517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1B2F265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6C48DB91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A78C0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AB3C3E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Выручка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45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6E78B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44250</w:t>
            </w:r>
          </w:p>
        </w:tc>
        <w:tc>
          <w:tcPr>
            <w:tcW w:w="2066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218CBA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29356</w:t>
            </w:r>
          </w:p>
        </w:tc>
      </w:tr>
      <w:tr w:rsidR="00EB3D61" w:rsidRPr="00E12F7C" w14:paraId="33B664E1" w14:textId="77777777" w:rsidTr="0050345C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1C421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51201BE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DC86C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22B49C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36038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BAF83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D13F6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7A421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24856</w:t>
            </w: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7452C0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E12F7C" w14:paraId="73FC9139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48D3E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FF5CEF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11740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8212</w:t>
            </w: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C9D276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4500</w:t>
            </w:r>
          </w:p>
        </w:tc>
      </w:tr>
      <w:tr w:rsidR="00EB3D61" w:rsidRPr="00E12F7C" w14:paraId="4B57F7C7" w14:textId="77777777" w:rsidTr="0050345C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5C218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587E3DF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1CCA8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91AE8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E127A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BB8E8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A58C9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B3F02B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E12F7C" w14:paraId="436C1E85" w14:textId="77777777" w:rsidTr="0050345C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C96A3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1FC2FB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BF961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AEDA79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42AD9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B0A1EA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4680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1CBD30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E12F7C" w14:paraId="0C20EE62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B9FC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58D1F0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EC674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6122</w:t>
            </w: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542BB8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2829</w:t>
            </w:r>
          </w:p>
        </w:tc>
      </w:tr>
      <w:tr w:rsidR="00EB3D61" w:rsidRPr="00335F53" w14:paraId="31BD8315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5CBE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A4BBCB2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Доходы от участия в других организациях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692F4D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EC6F54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E12F7C" w14:paraId="1D1D7724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5A9D1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05483FE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FC7AF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AA37DC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B7D6B7C" w14:textId="77777777" w:rsidTr="0050345C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7061D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0867478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30FE7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B9FA4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67572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88627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36588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BEE2E9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E12F7C" w14:paraId="0C8DE00C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142B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0B9826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CCA96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18B6AD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0ABB4BFB" w14:textId="77777777" w:rsidTr="0050345C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8D33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E2CFC2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D1CC4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9628B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A4D06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5DC6DD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46EAA3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48418E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E12F7C" w14:paraId="00C8F766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5E806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A6FB27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1DBBD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4918</w:t>
            </w: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1BD288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EB3D61" w:rsidRPr="00E12F7C" w14:paraId="4A00921F" w14:textId="77777777" w:rsidTr="0050345C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C7BFA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20F201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94FC64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77B35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2901E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3BC6B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742A68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2FC742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B3D61" w:rsidRPr="00335F53" w14:paraId="3AC4835D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F2919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EC74D8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т.ч. постоянные налоговые обязательства (активы)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F521E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D23A02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E12F7C" w14:paraId="3BBF7867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0564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22AFDA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отложенных налоговых обязательств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651759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E18E2B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6A4608EF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AD80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2BEE28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отложенных налоговых активов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06432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B4AA9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3BC1C3BD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D1A56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C2F51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045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6419F0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E7E3B9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D61" w:rsidRPr="00E12F7C" w14:paraId="5DFB9089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7EEB0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070A21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204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2AB28A2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6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E69DAC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1528</w:t>
            </w:r>
          </w:p>
        </w:tc>
      </w:tr>
      <w:tr w:rsidR="00EB3D61" w:rsidRPr="00335F53" w14:paraId="15F4DAB8" w14:textId="77777777" w:rsidTr="0050345C">
        <w:trPr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E4BC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010ED3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46A150E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4B67008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335F53" w14:paraId="37532B8E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7896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DDF15F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5ADE7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315D32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E12F7C" w14:paraId="41D1FAB2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BAC7F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4973A3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Совокупный финансовый результат периода </w:t>
            </w:r>
            <w:r w:rsidRPr="00E12F7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A0E26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7F1ACA5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sz w:val="24"/>
                <w:szCs w:val="24"/>
              </w:rPr>
              <w:t>1528</w:t>
            </w:r>
          </w:p>
        </w:tc>
      </w:tr>
      <w:tr w:rsidR="00EB3D61" w:rsidRPr="00335F53" w14:paraId="23C9ABD3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B5F6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10D792A4" w14:textId="77777777" w:rsidR="00EB3D61" w:rsidRPr="00EB3D61" w:rsidRDefault="00EB3D61" w:rsidP="00E12F7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Справочно</w:t>
            </w:r>
          </w:p>
          <w:p w14:paraId="3921551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Базовая прибыль (убыток) на акцию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ECA90C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C20DCF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D61" w:rsidRPr="00335F53" w14:paraId="7BD9074F" w14:textId="77777777" w:rsidTr="0050345C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18B0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23D063E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Разводненная прибыль (убыток) на акцию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0C95DAF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BFD9F6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FA5A42" w14:textId="77777777" w:rsidR="00EB3D61" w:rsidRPr="00EB3D61" w:rsidRDefault="00EB3D61" w:rsidP="00E12F7C">
      <w:pPr>
        <w:spacing w:after="0" w:line="240" w:lineRule="auto"/>
        <w:ind w:left="75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26579DB" w14:textId="77777777" w:rsidR="00EB3D61" w:rsidRPr="00EB3D61" w:rsidRDefault="00EB3D61" w:rsidP="00E12F7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</w:pPr>
    </w:p>
    <w:p w14:paraId="1A00A545" w14:textId="77777777" w:rsidR="00EB3D61" w:rsidRPr="00EB3D61" w:rsidRDefault="00EB3D61" w:rsidP="00E12F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/>
        </w:rPr>
        <w:t>РАБОЧИЕ ТАБЛИЦЫ для выполнения задания</w:t>
      </w:r>
    </w:p>
    <w:p w14:paraId="25D11253" w14:textId="77777777" w:rsidR="00EB3D61" w:rsidRPr="00EB3D61" w:rsidRDefault="00EB3D61" w:rsidP="00E12F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0B8ADDA" w14:textId="77777777" w:rsidR="00EB3D61" w:rsidRPr="00EB3D61" w:rsidRDefault="00EB3D61" w:rsidP="00E12F7C">
      <w:pPr>
        <w:spacing w:after="0" w:line="240" w:lineRule="auto"/>
        <w:rPr>
          <w:rFonts w:ascii="Times New Roman" w:eastAsia="Calibri" w:hAnsi="Times New Roman" w:cs="Times New Roman"/>
          <w:kern w:val="18"/>
          <w:sz w:val="24"/>
          <w:szCs w:val="24"/>
          <w:lang w:val="ru-RU"/>
        </w:rPr>
        <w:sectPr w:rsidR="00EB3D61" w:rsidRPr="00EB3D61" w:rsidSect="003E021A">
          <w:pgSz w:w="11907" w:h="16840"/>
          <w:pgMar w:top="1134" w:right="851" w:bottom="811" w:left="1701" w:header="708" w:footer="708" w:gutter="0"/>
          <w:cols w:space="708"/>
          <w:docGrid w:linePitch="360"/>
        </w:sectPr>
      </w:pPr>
    </w:p>
    <w:p w14:paraId="27F26AC6" w14:textId="6EF0E200" w:rsidR="00EB3D61" w:rsidRPr="00EB3D61" w:rsidRDefault="00EB3D61" w:rsidP="00E12F7C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Таблица 1 – Горизо</w:t>
      </w:r>
      <w:r w:rsidR="00186C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нтальный и вертикальный анализ </w:t>
      </w:r>
      <w:r w:rsidRPr="00EB3D61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бухгалтерского баланса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68"/>
        <w:gridCol w:w="840"/>
        <w:gridCol w:w="853"/>
        <w:gridCol w:w="850"/>
        <w:gridCol w:w="850"/>
        <w:gridCol w:w="850"/>
        <w:gridCol w:w="850"/>
        <w:gridCol w:w="850"/>
        <w:gridCol w:w="850"/>
        <w:gridCol w:w="993"/>
        <w:gridCol w:w="990"/>
        <w:gridCol w:w="850"/>
        <w:gridCol w:w="565"/>
        <w:gridCol w:w="568"/>
        <w:gridCol w:w="533"/>
      </w:tblGrid>
      <w:tr w:rsidR="00EB3D61" w:rsidRPr="00E12F7C" w14:paraId="415A2162" w14:textId="77777777" w:rsidTr="00EF7B46">
        <w:trPr>
          <w:trHeight w:val="300"/>
        </w:trPr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F6FAF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строки баланса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06585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Значение, тыс. руб.</w:t>
            </w:r>
          </w:p>
        </w:tc>
        <w:tc>
          <w:tcPr>
            <w:tcW w:w="1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85C4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Структура, %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7B7C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Темп роста к базовому году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D20D6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Цепной темп роста</w:t>
            </w:r>
          </w:p>
        </w:tc>
      </w:tr>
      <w:tr w:rsidR="00EF7B46" w:rsidRPr="00E12F7C" w14:paraId="6FA5B505" w14:textId="77777777" w:rsidTr="00EF7B46">
        <w:trPr>
          <w:trHeight w:val="284"/>
        </w:trPr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8013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19B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5FE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829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1C9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A8D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289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D7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A2F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69B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941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9B41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5EC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D28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936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01EF3307" w14:textId="77777777" w:rsidTr="00EF7B46">
        <w:trPr>
          <w:trHeight w:val="7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774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2BF6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4A4E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6583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B00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468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85CF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46C3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8620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6986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0FDF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753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A134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16EA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751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B46" w:rsidRPr="00E12F7C" w14:paraId="5777461B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91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Нематериальные активы.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B48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A282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B94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CE9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F24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B14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8246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1F9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C91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13A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C70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9E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AB1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049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43E06A68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575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средства;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B2A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0CD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E7C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9C4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1C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DB0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5D4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6BE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E00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1353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AC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87D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E56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87A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335F53" w14:paraId="33EDD199" w14:textId="77777777" w:rsidTr="00EF7B46">
        <w:trPr>
          <w:trHeight w:val="51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EAB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Доходные вложения в материальные ценности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BE5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97C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590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248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5DD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C29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EB8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4C0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3B9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557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632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47E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2B0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A74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7B46" w:rsidRPr="00E12F7C" w14:paraId="243A6307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9C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вложения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CD8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100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C20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E50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3C5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B64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346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7FD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C02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A33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F8D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0D5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5BE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E8A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4A157D93" w14:textId="77777777" w:rsidTr="00EF7B46">
        <w:trPr>
          <w:trHeight w:val="331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CFE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Отложенные налоговые активы;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618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44A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79C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DF1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75F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D9C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841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9BC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31C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62E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4B8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4D7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A1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B0B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1D64E891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5E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1B4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4C0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0B5A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E2D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330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A23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9F1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65B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CD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24D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71C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83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9B3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169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4BDDD100" w14:textId="77777777" w:rsidTr="00EF7B46">
        <w:trPr>
          <w:trHeight w:val="7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54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Запасы;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54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A1E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8E3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7F5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F33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7C6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DCE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6C9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E5C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84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317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67C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934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28A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65CC4737" w14:textId="77777777" w:rsidTr="00EF7B46">
        <w:trPr>
          <w:trHeight w:val="51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DA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НДС по приобретенным ценностям;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15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C60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2AE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8F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678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CB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CF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68A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583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05A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CE8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C1A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FF1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4CF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77A15F4A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FEB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Дебиторская задолженность;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B3D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8D1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452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EF6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629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085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9DD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3AF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F05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FE3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98E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6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381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CBE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7465B73F" w14:textId="77777777" w:rsidTr="00EF7B46">
        <w:trPr>
          <w:trHeight w:val="7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9C3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Денежные средства;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8C1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3AF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9DC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92E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BF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E7A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7FE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AE6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F44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A88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E68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1FC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2C1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6DA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493BADEB" w14:textId="77777777" w:rsidTr="00EF7B46">
        <w:trPr>
          <w:trHeight w:val="92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D75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оборотные активы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C40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120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BB8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4F8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042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38E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4BE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FAD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C68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DF6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A0D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9FA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254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FDF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05ED12F0" w14:textId="77777777" w:rsidTr="00EF7B46">
        <w:trPr>
          <w:trHeight w:val="128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EB4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297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19B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1617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05F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19B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49A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82C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318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06B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F35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3E0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8D6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643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699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7B46" w:rsidRPr="00E12F7C" w14:paraId="73B4CF71" w14:textId="77777777" w:rsidTr="00EF7B46">
        <w:trPr>
          <w:trHeight w:val="7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3A6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ПАССИВ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A85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F420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4126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E4C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FFE7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1CFF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4A53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83822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400B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CF07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83C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5AAF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C27A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44A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B46" w:rsidRPr="00E12F7C" w14:paraId="553B0923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250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Уставный капитал.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448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BCF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263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F74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62E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CDA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4C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1DF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E0E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CD8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56F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E7B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5B3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C02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0B13333D" w14:textId="77777777" w:rsidTr="00EF7B46">
        <w:trPr>
          <w:trHeight w:val="192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638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Переоценка внеоборотных активов;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D7E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EE9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0F9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1F2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C1F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97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B5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3A8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390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449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6C4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E3E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3E7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16D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6AC1713F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BA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Добавочный капитал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8E6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2A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F01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892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7F5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24D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66C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B07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D2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D43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48B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EB7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334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802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35FA326B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5B4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капитал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662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30C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FBC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4DE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0CC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00A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850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10E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24D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2B6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5D2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33F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C80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7B1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3DA54221" w14:textId="77777777" w:rsidTr="00EF7B46">
        <w:trPr>
          <w:trHeight w:val="51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FF8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Нераспределенная прибыль (непокрытый убыток);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8A8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190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87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D85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61F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0AD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7FD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567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05E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126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E3D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A01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8F8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28B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6344C351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36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Долгосрочные обязательства;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2BD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27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B24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30F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6D4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950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364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553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3DF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8A9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BCD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52D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71B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C20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05849C4D" w14:textId="77777777" w:rsidTr="00EF7B46">
        <w:trPr>
          <w:trHeight w:val="106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DCA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Займы и кредиты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7E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BE0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97A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2F8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AD7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143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A5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2C8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CF2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D79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A07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669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AB7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D06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46277DCE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57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Кредиторская задолженность;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594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D2F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081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940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AE6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7C4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03E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0A8A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248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309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247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968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C1E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E89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7E301A18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91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будущих периодов;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65B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222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0C9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BF9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BE1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BDF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59A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D46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F358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77A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D06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DD7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A98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69F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B46" w:rsidRPr="00E12F7C" w14:paraId="71D9D3FC" w14:textId="77777777" w:rsidTr="00EF7B46">
        <w:trPr>
          <w:trHeight w:val="30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041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3D2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B81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4FC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9EC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990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8B3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6EC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133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1AA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261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839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05C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9FE5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170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65B2A" w14:textId="77777777" w:rsidR="00EB3D61" w:rsidRPr="00E12F7C" w:rsidRDefault="00EB3D61" w:rsidP="00E12F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B3D61" w:rsidRPr="00E12F7C">
          <w:pgSz w:w="16838" w:h="11906" w:orient="landscape"/>
          <w:pgMar w:top="1134" w:right="1134" w:bottom="567" w:left="1134" w:header="709" w:footer="709" w:gutter="0"/>
          <w:cols w:space="720"/>
        </w:sectPr>
      </w:pPr>
    </w:p>
    <w:p w14:paraId="25043466" w14:textId="77777777" w:rsidR="00EB3D61" w:rsidRPr="00E12F7C" w:rsidRDefault="00EB3D61" w:rsidP="00E12F7C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12F7C">
        <w:rPr>
          <w:rFonts w:ascii="Times New Roman" w:eastAsia="Calibri" w:hAnsi="Times New Roman" w:cs="Times New Roman"/>
          <w:sz w:val="24"/>
          <w:szCs w:val="24"/>
        </w:rPr>
        <w:lastRenderedPageBreak/>
        <w:t>Таблица 2 – Анализ ликвидности бухгалтерского баланса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726"/>
        <w:gridCol w:w="739"/>
        <w:gridCol w:w="1431"/>
        <w:gridCol w:w="1306"/>
      </w:tblGrid>
      <w:tr w:rsidR="00EB3D61" w:rsidRPr="00E12F7C" w14:paraId="1C1997C8" w14:textId="77777777" w:rsidTr="0050345C">
        <w:trPr>
          <w:trHeight w:val="315"/>
        </w:trPr>
        <w:tc>
          <w:tcPr>
            <w:tcW w:w="2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F43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911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3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08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4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439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Изменения</w:t>
            </w:r>
          </w:p>
        </w:tc>
      </w:tr>
      <w:tr w:rsidR="00EB3D61" w:rsidRPr="00E12F7C" w14:paraId="3860F8C7" w14:textId="77777777" w:rsidTr="0050345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64D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FA78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C284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05B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абсолютное отклонение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CD6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темп прироста, %</w:t>
            </w:r>
          </w:p>
        </w:tc>
      </w:tr>
      <w:tr w:rsidR="00EB3D61" w:rsidRPr="00335F53" w14:paraId="4A88416E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B6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ликвидные активы (А1), тыс.руб.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88B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25A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3D5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7CB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7A0FD380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FC7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срочные обязательства (П1), тыс.руб.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437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E4B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8BE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496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25F451BA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31C2A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Платежный излишек (+) или недостаток (-), тыс.руб. (А1≥П1)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060CF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F2D0AD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05DE8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35D33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30D969DD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0C43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Быстро реализуемые активы (А2), тыс.руб.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28F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DE7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ACE2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4DA3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776F3B00" w14:textId="77777777" w:rsidTr="0050345C">
        <w:trPr>
          <w:trHeight w:val="239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22A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Краткосрочные пассивы (П2), </w:t>
            </w:r>
            <w:proofErr w:type="spellStart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тыс.руб</w:t>
            </w:r>
            <w:proofErr w:type="spellEnd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DCB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A6E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FC3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4E23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24E0C1EF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37683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Платежный излишек (+) или недостаток (-), тыс.руб. (А2≥П2)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A69BB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B1889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D2C40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B63373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41DCC380" w14:textId="77777777" w:rsidTr="0050345C">
        <w:trPr>
          <w:trHeight w:val="31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AAB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Наиболее ликвидные и быстрореализуемые активы (А1+А2), тыс.руб.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085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298E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03A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FA0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02F99076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C3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Краткосрочные обязательства, включая наиболее срочные (П1+П2), тыс.руб.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4808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486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732E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5932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2379C487" w14:textId="77777777" w:rsidTr="0050345C">
        <w:trPr>
          <w:trHeight w:val="63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7A24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Платежный излишек (+) или недостаток (-), тыс.руб. (А1+А2≥П1+П2)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8A875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761E5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177E45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8103C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249729B9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387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Медленно реализуемые активы (А3), тыс.руб.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5418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0A4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9B9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7F6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2CE1B189" w14:textId="77777777" w:rsidTr="0050345C">
        <w:trPr>
          <w:trHeight w:val="418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647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Долгосрочные пассивы (П3), </w:t>
            </w:r>
            <w:proofErr w:type="spellStart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тыс.руб</w:t>
            </w:r>
            <w:proofErr w:type="spellEnd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F7C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B4D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2EE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913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7F2F2946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64991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Платежный излишек (+) или недостаток (-), тыс.руб. (А3≥П3)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526D76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3E1ABE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949A7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0F62D29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59EA6889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692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Труднореализуемые активы (А4), </w:t>
            </w:r>
            <w:proofErr w:type="spellStart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тыс.руб</w:t>
            </w:r>
            <w:proofErr w:type="spellEnd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D2D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40A3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AD9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735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73FF954F" w14:textId="77777777" w:rsidTr="0050345C">
        <w:trPr>
          <w:trHeight w:val="315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40F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Постоянные пассивы (П4), </w:t>
            </w:r>
            <w:proofErr w:type="spellStart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тыс.руб</w:t>
            </w:r>
            <w:proofErr w:type="spellEnd"/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EEF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723F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AAE8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862E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335F53" w14:paraId="2457A051" w14:textId="77777777" w:rsidTr="0050345C">
        <w:trPr>
          <w:trHeight w:val="7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FE89E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Платежный излишек (+) или недостаток (-), тыс.руб. (А4≤П4)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5BC50D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BA33A6C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050BA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9C543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0AE1133" w14:textId="77777777" w:rsidR="00EB3D61" w:rsidRPr="00EB3D61" w:rsidRDefault="00EB3D61" w:rsidP="00E12F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0D6C032" w14:textId="77777777" w:rsidR="00EB3D61" w:rsidRPr="00E12F7C" w:rsidRDefault="00EB3D61" w:rsidP="00E12F7C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12F7C">
        <w:rPr>
          <w:rFonts w:ascii="Times New Roman" w:eastAsia="Calibri" w:hAnsi="Times New Roman" w:cs="Times New Roman"/>
          <w:sz w:val="24"/>
          <w:szCs w:val="24"/>
        </w:rPr>
        <w:t>Таблица 3 – Анализ платежеспособности</w:t>
      </w:r>
    </w:p>
    <w:tbl>
      <w:tblPr>
        <w:tblW w:w="9859" w:type="dxa"/>
        <w:tblInd w:w="113" w:type="dxa"/>
        <w:tblLook w:val="04A0" w:firstRow="1" w:lastRow="0" w:firstColumn="1" w:lastColumn="0" w:noHBand="0" w:noVBand="1"/>
      </w:tblPr>
      <w:tblGrid>
        <w:gridCol w:w="3964"/>
        <w:gridCol w:w="851"/>
        <w:gridCol w:w="992"/>
        <w:gridCol w:w="2283"/>
        <w:gridCol w:w="1769"/>
      </w:tblGrid>
      <w:tr w:rsidR="00EB3D61" w:rsidRPr="00E12F7C" w14:paraId="00E24B06" w14:textId="77777777" w:rsidTr="0050345C">
        <w:trPr>
          <w:trHeight w:val="31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22D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7D49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1CC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90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Изменения</w:t>
            </w:r>
          </w:p>
        </w:tc>
      </w:tr>
      <w:tr w:rsidR="00EB3D61" w:rsidRPr="00E12F7C" w14:paraId="13DA2E76" w14:textId="77777777" w:rsidTr="0050345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CF5E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06BE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71D6" w14:textId="77777777" w:rsidR="00EB3D61" w:rsidRPr="00E12F7C" w:rsidRDefault="00EB3D61" w:rsidP="00E12F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EBE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абсолютное отклонение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03A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темп прироста, %</w:t>
            </w:r>
          </w:p>
        </w:tc>
      </w:tr>
      <w:tr w:rsidR="00EB3D61" w:rsidRPr="00E12F7C" w14:paraId="3296A8DF" w14:textId="77777777" w:rsidTr="0050345C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2F32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Коэффициент текущей ликвидности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07231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CA9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034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EDD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D61" w:rsidRPr="00335F53" w14:paraId="3AE410A6" w14:textId="77777777" w:rsidTr="0050345C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382B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2. Коэффициент быстрой ликвидности (строгой ликвидности)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BC9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AC37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93E5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90D4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E12F7C" w14:paraId="0F7CDCC2" w14:textId="77777777" w:rsidTr="0050345C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7E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Коэффициент абсолютной ликвидности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528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495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D7E8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C88E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D61" w:rsidRPr="00E12F7C" w14:paraId="1F35EBBE" w14:textId="77777777" w:rsidTr="0050345C">
        <w:trPr>
          <w:trHeight w:val="63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CAE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Общий показатель платежеспособности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E440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270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A8E3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E8C6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D61" w:rsidRPr="00335F53" w14:paraId="2655BE79" w14:textId="77777777" w:rsidTr="0050345C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9C8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5. Доля оборотных средств в активах предприятия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01D1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79A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F300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14DA" w14:textId="77777777" w:rsidR="00EB3D61" w:rsidRPr="00EB3D61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3D61" w:rsidRPr="00E12F7C" w14:paraId="70CA2458" w14:textId="77777777" w:rsidTr="0050345C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22D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2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Чистые активы,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B75C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C042F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6F04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D487" w14:textId="77777777" w:rsidR="00EB3D61" w:rsidRPr="00E12F7C" w:rsidRDefault="00EB3D61" w:rsidP="00E12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E133FD" w14:textId="77777777" w:rsidR="00EB3D61" w:rsidRPr="00E12F7C" w:rsidRDefault="00EB3D61" w:rsidP="00E12F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439AA" w14:textId="77777777" w:rsidR="00EB3D61" w:rsidRPr="00E12F7C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CA8FE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A8BD6A6" w14:textId="77777777" w:rsidR="00EB3D61" w:rsidRPr="00E12F7C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12F7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вопросов к экзамену</w:t>
      </w:r>
    </w:p>
    <w:p w14:paraId="61B6939A" w14:textId="77777777" w:rsidR="00EB3D61" w:rsidRPr="00EB3D61" w:rsidRDefault="00EB3D61" w:rsidP="00E12F7C">
      <w:pPr>
        <w:widowControl w:val="0"/>
        <w:numPr>
          <w:ilvl w:val="0"/>
          <w:numId w:val="21"/>
        </w:numPr>
        <w:tabs>
          <w:tab w:val="left" w:pos="418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Цели, задачи, субъекты финансового анализа.</w:t>
      </w:r>
    </w:p>
    <w:p w14:paraId="344975C1" w14:textId="77777777" w:rsidR="00EB3D61" w:rsidRPr="00EB3D61" w:rsidRDefault="00EB3D61" w:rsidP="00E12F7C">
      <w:pPr>
        <w:widowControl w:val="0"/>
        <w:numPr>
          <w:ilvl w:val="0"/>
          <w:numId w:val="21"/>
        </w:numPr>
        <w:tabs>
          <w:tab w:val="left" w:pos="418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Состав и назначение бухгалтерской (финансовой) отчетности для проведения финансового анализа.</w:t>
      </w:r>
    </w:p>
    <w:p w14:paraId="01373BCB" w14:textId="77777777" w:rsidR="00EB3D61" w:rsidRPr="00E12F7C" w:rsidRDefault="00EB3D61" w:rsidP="00E12F7C">
      <w:pPr>
        <w:widowControl w:val="0"/>
        <w:numPr>
          <w:ilvl w:val="0"/>
          <w:numId w:val="21"/>
        </w:numPr>
        <w:tabs>
          <w:tab w:val="left" w:pos="418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lastRenderedPageBreak/>
        <w:t>Методы финансового анализа.</w:t>
      </w: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ab/>
      </w:r>
    </w:p>
    <w:p w14:paraId="3EFD8395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Общая оценка динамики финансового состояния с помощью аналитического агрегированного баланса.</w:t>
      </w:r>
    </w:p>
    <w:p w14:paraId="1EADC4BF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динамики и структуры основных средств.</w:t>
      </w:r>
    </w:p>
    <w:p w14:paraId="0B619B9F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динамики структуры нематериальных активов.</w:t>
      </w:r>
    </w:p>
    <w:p w14:paraId="3A9BDA22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динамики и структуры запасов.</w:t>
      </w:r>
    </w:p>
    <w:p w14:paraId="080C2D1C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динамики и структуры дебиторской задолженности.</w:t>
      </w:r>
    </w:p>
    <w:p w14:paraId="562B4E15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динамики и структуры денежных средств и прочих оборотных активов.</w:t>
      </w:r>
    </w:p>
    <w:p w14:paraId="565F5D56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динамки и структуры собственного капитала.</w:t>
      </w:r>
    </w:p>
    <w:p w14:paraId="238C80B0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структуры и динамики заемных источников финансирования.</w:t>
      </w:r>
    </w:p>
    <w:p w14:paraId="6031AE9C" w14:textId="77777777" w:rsidR="00EB3D61" w:rsidRPr="00E12F7C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 xml:space="preserve">Анализ ликвидности баланса. </w:t>
      </w:r>
    </w:p>
    <w:p w14:paraId="6D048C3B" w14:textId="77777777" w:rsidR="00EB3D61" w:rsidRPr="00E12F7C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>Методика прогнозирования финансового состояния.</w:t>
      </w:r>
    </w:p>
    <w:p w14:paraId="6284B369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Анализ структуры и динамики прибыли. </w:t>
      </w:r>
    </w:p>
    <w:p w14:paraId="17E3A647" w14:textId="77777777" w:rsidR="00EB3D61" w:rsidRPr="00E12F7C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>Факторный анализ прибыли.</w:t>
      </w:r>
    </w:p>
    <w:p w14:paraId="136EB12F" w14:textId="77777777" w:rsidR="00EB3D61" w:rsidRPr="00E12F7C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>Анализ динамики показателей рентабельности.</w:t>
      </w:r>
    </w:p>
    <w:p w14:paraId="1890252E" w14:textId="77777777" w:rsidR="00EB3D61" w:rsidRPr="00E12F7C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>Факторный анализ показателей рентабельности.</w:t>
      </w:r>
    </w:p>
    <w:p w14:paraId="6CEF05AA" w14:textId="77777777" w:rsidR="00EB3D61" w:rsidRPr="00E12F7C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E12F7C">
        <w:rPr>
          <w:rFonts w:ascii="Times New Roman" w:eastAsia="Calibri" w:hAnsi="Times New Roman" w:cs="Times New Roman"/>
          <w:kern w:val="1"/>
          <w:sz w:val="24"/>
          <w:szCs w:val="24"/>
        </w:rPr>
        <w:t xml:space="preserve">Анализ показателей деловой активности. </w:t>
      </w:r>
    </w:p>
    <w:p w14:paraId="28B92E30" w14:textId="77777777" w:rsidR="00EB3D61" w:rsidRPr="00EB3D61" w:rsidRDefault="00EB3D61" w:rsidP="00E12F7C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Анализ эффективности использования имущества предприятия.</w:t>
      </w:r>
    </w:p>
    <w:p w14:paraId="632DC2C6" w14:textId="77777777" w:rsidR="00EB3D61" w:rsidRPr="00EB3D61" w:rsidRDefault="00EB3D61" w:rsidP="00E12F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D960FE0" w14:textId="77777777" w:rsidR="00EB3D61" w:rsidRPr="00EB3D61" w:rsidRDefault="00EB3D61">
      <w:pPr>
        <w:rPr>
          <w:lang w:val="ru-RU"/>
        </w:rPr>
      </w:pPr>
    </w:p>
    <w:p w14:paraId="30EBFE6F" w14:textId="77777777" w:rsidR="00EB3D61" w:rsidRDefault="00EB3D61">
      <w:pPr>
        <w:rPr>
          <w:rFonts w:ascii="Times New Roman" w:hAnsi="Times New Roman" w:cs="Times New Roman"/>
          <w:lang w:val="ru-RU"/>
        </w:rPr>
        <w:sectPr w:rsidR="00EB3D6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688CBE1D" w14:textId="77777777" w:rsidR="00EB3D61" w:rsidRDefault="00EB3D61" w:rsidP="00EB3D61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14:paraId="3943A597" w14:textId="77777777" w:rsidR="00EF3C15" w:rsidRDefault="00EF3C15" w:rsidP="008921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lang w:val="ru-RU" w:eastAsia="ru-RU"/>
        </w:rPr>
      </w:pPr>
    </w:p>
    <w:p w14:paraId="442DABC1" w14:textId="73345643" w:rsidR="00EB3D61" w:rsidRDefault="00EB3D61" w:rsidP="00EF3C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39DE4253" w14:textId="77777777" w:rsidR="00EF3C15" w:rsidRPr="00EF3C15" w:rsidRDefault="00EF3C15" w:rsidP="00EF3C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lang w:val="ru-RU" w:eastAsia="ru-RU"/>
        </w:rPr>
      </w:pPr>
    </w:p>
    <w:p w14:paraId="2722EB8C" w14:textId="77777777" w:rsidR="00EB3D61" w:rsidRPr="00EB3D61" w:rsidRDefault="00EB3D61" w:rsidP="008921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B3D6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4018"/>
        <w:gridCol w:w="8401"/>
      </w:tblGrid>
      <w:tr w:rsidR="00EB3D61" w:rsidRPr="0089211D" w14:paraId="5DB98560" w14:textId="77777777" w:rsidTr="0050345C">
        <w:trPr>
          <w:trHeight w:val="753"/>
          <w:tblHeader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B32AF0" w14:textId="77777777" w:rsidR="00EB3D61" w:rsidRPr="0089211D" w:rsidRDefault="00EB3D61" w:rsidP="00892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82DAD4" w14:textId="77777777" w:rsidR="00EB3D61" w:rsidRPr="0089211D" w:rsidRDefault="00EB3D61" w:rsidP="00892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11E637" w14:textId="77777777" w:rsidR="00EB3D61" w:rsidRPr="0089211D" w:rsidRDefault="00EB3D61" w:rsidP="00892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EB3D61" w:rsidRPr="00335F53" w14:paraId="4898AE19" w14:textId="77777777" w:rsidTr="0050345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3E92F6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EB3D61" w:rsidRPr="00335F53" w14:paraId="5A0097DF" w14:textId="77777777" w:rsidTr="0050345C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5BE0E8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CFE65D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назначение, структуру и содержание основных финансовых отчетов организации;</w:t>
            </w:r>
          </w:p>
          <w:p w14:paraId="09C585EF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категориально-понятийный аппарат, структуру и особенности функционирования финансовой системы организации;</w:t>
            </w:r>
          </w:p>
          <w:p w14:paraId="79AFD6F2" w14:textId="77777777" w:rsidR="00EB3D61" w:rsidRPr="0089211D" w:rsidRDefault="00EB3D61" w:rsidP="00892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финансового анализа.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D5F9CC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Вопросы к экзамену</w:t>
            </w:r>
          </w:p>
          <w:p w14:paraId="50DCF8ED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Состав и назначение бухгалтерской (финансовой) отчетности для проведения финансового анализа.</w:t>
            </w:r>
          </w:p>
          <w:p w14:paraId="48467291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tabs>
                <w:tab w:val="left" w:pos="418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Методы финансового анализа.</w:t>
            </w: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ab/>
            </w:r>
          </w:p>
          <w:p w14:paraId="51A5EFAE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Общая оценка динамики финансового состояния с помощью аналитического агрегированного баланса.</w:t>
            </w:r>
          </w:p>
          <w:p w14:paraId="65E8B93B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основных средств.</w:t>
            </w:r>
          </w:p>
          <w:p w14:paraId="2C16F02A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структуры нематериальных активов.</w:t>
            </w:r>
          </w:p>
          <w:p w14:paraId="07084C09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запасов.</w:t>
            </w:r>
          </w:p>
          <w:p w14:paraId="6459A167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дебиторской задолженности.</w:t>
            </w:r>
          </w:p>
          <w:p w14:paraId="5D91C5BB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денежных средств и прочих оборотных активов.</w:t>
            </w:r>
          </w:p>
          <w:p w14:paraId="3C5B848E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динамки и структуры собственного капитала.</w:t>
            </w:r>
          </w:p>
          <w:p w14:paraId="1DF90B76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структуры и динамики заемных источников финансирования.</w:t>
            </w:r>
          </w:p>
          <w:p w14:paraId="76397978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Анализ ликвидности баланса. </w:t>
            </w:r>
          </w:p>
          <w:p w14:paraId="15F5D500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Методика прогнозирования финансового состояния.</w:t>
            </w:r>
          </w:p>
          <w:p w14:paraId="12F923C4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 xml:space="preserve">Анализ структуры и динамики прибыли. </w:t>
            </w:r>
          </w:p>
          <w:p w14:paraId="7ADDC39B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Факторный анализ прибыли.</w:t>
            </w:r>
          </w:p>
          <w:p w14:paraId="28A6145C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Анализ динамики показателей рентабельности.</w:t>
            </w:r>
          </w:p>
          <w:p w14:paraId="0667DB6D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Факторный анализ показателей рентабельности.</w:t>
            </w:r>
          </w:p>
          <w:p w14:paraId="59599B72" w14:textId="77777777" w:rsidR="00EB3D61" w:rsidRPr="0089211D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Анализ показателей деловой активности. </w:t>
            </w:r>
          </w:p>
          <w:p w14:paraId="5DAD3CC1" w14:textId="77777777" w:rsidR="00EB3D61" w:rsidRPr="00EB3D61" w:rsidRDefault="00EB3D61" w:rsidP="00EB3D6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эффективности использования имущества предприятия.</w:t>
            </w:r>
          </w:p>
        </w:tc>
      </w:tr>
      <w:tr w:rsidR="00EB3D61" w:rsidRPr="0089211D" w14:paraId="27CD7494" w14:textId="77777777" w:rsidTr="0050345C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CF2518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CEF6D1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самостоятельно формировать систему показателей для выполнения финансового анализа в условиях конкретного предприятия; </w:t>
            </w:r>
          </w:p>
          <w:p w14:paraId="4ADF7562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использовать методы сбора и обработки информации для решения задач в области экономической политики предприятия (микроуровень);</w:t>
            </w:r>
          </w:p>
          <w:p w14:paraId="79A7190C" w14:textId="77777777" w:rsidR="00EB3D61" w:rsidRPr="00EB3D61" w:rsidRDefault="00EB3D61" w:rsidP="00892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готовить аналитический отчет по результатам выполненного финансового анализа или отдельные его блоков для целей принятия управленческих решений различного уровня.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78E982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 xml:space="preserve">Тесты </w:t>
            </w:r>
          </w:p>
          <w:p w14:paraId="2BA2D55A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Выберите верное утверждение:</w:t>
            </w:r>
          </w:p>
          <w:p w14:paraId="20DFAF38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Коэффициент абсолютной ликвидности рассчитывается …</w:t>
            </w:r>
          </w:p>
          <w:p w14:paraId="4051C2CC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</w:t>
            </w:r>
            <w:r w:rsidRPr="008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5440" w:dyaOrig="600" w14:anchorId="01AA462C">
                <v:shape id="_x0000_i1028" type="#_x0000_t75" style="width:255pt;height:30pt" o:ole="">
                  <v:imagedata r:id="rId18" o:title=""/>
                </v:shape>
                <o:OLEObject Type="Embed" ProgID="Equation.3" ShapeID="_x0000_i1028" DrawAspect="Content" ObjectID="_1668788459" r:id="rId24"/>
              </w:object>
            </w:r>
          </w:p>
          <w:p w14:paraId="1BAAE294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proofErr w:type="gramStart"/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Pr="008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860" w:dyaOrig="600" w14:anchorId="7C52C4C5">
                <v:shape id="_x0000_i1029" type="#_x0000_t75" style="width:143.25pt;height:30pt" o:ole="">
                  <v:imagedata r:id="rId20" o:title=""/>
                </v:shape>
                <o:OLEObject Type="Embed" ProgID="Equation.3" ShapeID="_x0000_i1029" DrawAspect="Content" ObjectID="_1668788460" r:id="rId25"/>
              </w:object>
            </w: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  <w:proofErr w:type="gramEnd"/>
          </w:p>
          <w:p w14:paraId="05C312C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Start"/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Pr="008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500" w:dyaOrig="600" w14:anchorId="0E53C204">
                <v:shape id="_x0000_i1030" type="#_x0000_t75" style="width:174pt;height:30pt" o:ole="">
                  <v:imagedata r:id="rId22" o:title=""/>
                </v:shape>
                <o:OLEObject Type="Embed" ProgID="Equation.3" ShapeID="_x0000_i1030" DrawAspect="Content" ObjectID="_1668788461" r:id="rId26"/>
              </w:object>
            </w: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</w:p>
          <w:p w14:paraId="27B3E297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2. Коэффициент оборачиваемости оборотных активов определяется отношением…</w:t>
            </w:r>
          </w:p>
          <w:p w14:paraId="3B087839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выручки от продаж отчетного периода к стоимости оборотных активов;</w:t>
            </w:r>
          </w:p>
          <w:p w14:paraId="4EF8F37B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стоимости всех активов организации к стоимости оборотных активов;</w:t>
            </w:r>
          </w:p>
          <w:p w14:paraId="3FA1882E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прибыли от продаж отчетного периода к стоимости оборотных активов.</w:t>
            </w:r>
          </w:p>
          <w:p w14:paraId="32F22607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 Краткосрочные обязательства – это…</w:t>
            </w:r>
          </w:p>
          <w:p w14:paraId="0EA9A1CE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кредиторская задолженность и дебиторская задолженность;</w:t>
            </w:r>
          </w:p>
          <w:p w14:paraId="1CB10559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краткосрочные кредиты и займы и кредиторская задолженность;</w:t>
            </w:r>
          </w:p>
          <w:p w14:paraId="4E26F2EF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краткосрочные кредиты и займы, кредиторская задолженность, расчеты по дивидендам с акционерами, прочие краткосрочные пассивы.</w:t>
            </w:r>
          </w:p>
          <w:p w14:paraId="47429F3A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 Для анализа финансовой устойчивости используются показатели.</w:t>
            </w:r>
          </w:p>
          <w:p w14:paraId="61E35D31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рентабельность продаж;</w:t>
            </w:r>
          </w:p>
          <w:p w14:paraId="6A7B1AEE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коэффициент независимости;</w:t>
            </w:r>
          </w:p>
          <w:p w14:paraId="0FC51F84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коэффициент текущей ликвидности.</w:t>
            </w:r>
          </w:p>
          <w:p w14:paraId="1856B285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5. К наиболее ликвидным активам относятся …</w:t>
            </w:r>
          </w:p>
          <w:p w14:paraId="510B4832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денежные средства;</w:t>
            </w:r>
          </w:p>
          <w:p w14:paraId="38DD82A0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денежные средства и краткосрочные финансовые вложения;</w:t>
            </w:r>
          </w:p>
          <w:p w14:paraId="24E91383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краткосрочная дебиторская задолженность.</w:t>
            </w:r>
          </w:p>
          <w:p w14:paraId="1C9E44D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 В знаменателе формулы определения коэффициента автономии:</w:t>
            </w:r>
          </w:p>
          <w:p w14:paraId="7EC37AB7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собственный капитал;</w:t>
            </w:r>
          </w:p>
          <w:p w14:paraId="2C47A86E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б) перманентный капитал;</w:t>
            </w:r>
          </w:p>
          <w:p w14:paraId="541557CE" w14:textId="77777777" w:rsidR="00EB3D61" w:rsidRPr="0089211D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1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итог баланса.</w:t>
            </w:r>
          </w:p>
          <w:p w14:paraId="51D65D7D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B3D61" w:rsidRPr="00335F53" w14:paraId="1D7B0E87" w14:textId="77777777" w:rsidTr="0050345C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FE2863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60108B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практическими навыками анализа финансовой отчетности организации;</w:t>
            </w:r>
          </w:p>
          <w:p w14:paraId="14676F47" w14:textId="77777777" w:rsidR="00EB3D61" w:rsidRPr="00EB3D61" w:rsidRDefault="00EB3D61" w:rsidP="00892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способностью формулировать аргументированные выводы по результатам анализа.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4B4E8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Задание №1. </w:t>
            </w:r>
          </w:p>
          <w:p w14:paraId="1E3D1860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основе расчетов оценить динамику состава и структуры источников финансовых ресурсов предприятия. Результаты анализа должны показать:</w:t>
            </w:r>
          </w:p>
          <w:p w14:paraId="28DCEA87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1)за счет каких составляющих произошло изменение собственного и заемного капитала;</w:t>
            </w:r>
          </w:p>
          <w:p w14:paraId="3E1DF3BE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2)на каком преимущественно капитале работает предприятие (собственном</w:t>
            </w:r>
            <w:r w:rsidRPr="00EB3D61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или заемном);</w:t>
            </w:r>
          </w:p>
          <w:p w14:paraId="1E1C8A6E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3)содержит ли в себе сложившаяся структура капитала большой риск для инвесторов, благоприятна ли она для эффективного его использования;</w:t>
            </w:r>
          </w:p>
          <w:p w14:paraId="47F75F99" w14:textId="77777777" w:rsidR="00EB3D61" w:rsidRPr="00EB3D61" w:rsidRDefault="00EB3D61" w:rsidP="0089211D">
            <w:pPr>
              <w:tabs>
                <w:tab w:val="left" w:pos="1134"/>
                <w:tab w:val="left" w:pos="3119"/>
                <w:tab w:val="left" w:pos="4678"/>
                <w:tab w:val="left" w:pos="5812"/>
                <w:tab w:val="left" w:pos="751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4)прирост какого вида источников средств, собственных или заемных, оказал наибольшее влияние на увеличение имущества предприятия за отчетный период.</w:t>
            </w:r>
          </w:p>
          <w:p w14:paraId="781B4EEA" w14:textId="77777777" w:rsidR="00EB3D61" w:rsidRPr="00EB3D61" w:rsidRDefault="00EB3D61" w:rsidP="0089211D">
            <w:pPr>
              <w:tabs>
                <w:tab w:val="left" w:pos="1134"/>
                <w:tab w:val="left" w:pos="3119"/>
                <w:tab w:val="left" w:pos="4678"/>
                <w:tab w:val="left" w:pos="5812"/>
                <w:tab w:val="left" w:pos="751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 Провести экспресс-анализ бухгалтерского баланса и отчета о прибылях и убытках.</w:t>
            </w:r>
          </w:p>
          <w:p w14:paraId="4AAF5B25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Задание №2.</w:t>
            </w: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488943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 Определить содержание основных показатели Формы «Отчет о финансовых результатах» и показать отличие данных показателей от величины денежных потоков организации.</w:t>
            </w:r>
          </w:p>
          <w:p w14:paraId="2DC69B9E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  Выполнить анализ источников формирования вне оборотных и оборотных активов с целью получения выводов о рациональности их финансирования. Для этого определить сумму собственных оборотных средств и провести факторный анализ их динамики.</w:t>
            </w:r>
          </w:p>
          <w:p w14:paraId="374CD2CB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Задание №3</w:t>
            </w: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3F79C9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 Рассчитать необходимые показатели и дать оценку динамики уровня самофинансирования хозяйствующего субъекта.</w:t>
            </w:r>
          </w:p>
          <w:p w14:paraId="332FC4CD" w14:textId="77777777" w:rsidR="00EB3D61" w:rsidRPr="00EB3D61" w:rsidRDefault="00EB3D61" w:rsidP="008921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 Дать определение чистого денежного потока, его отличий от чистой прибыли.</w:t>
            </w:r>
          </w:p>
          <w:p w14:paraId="4A9DA977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EB3D61" w:rsidRPr="00335F53" w14:paraId="4C5BFD19" w14:textId="77777777" w:rsidTr="0050345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E911C9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EB3D61" w:rsidRPr="00335F53" w14:paraId="13A55A2F" w14:textId="77777777" w:rsidTr="0050345C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0980F4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A4AE17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основы бухгалтерской (финансовой) отчетности как информационной базы финансового анализа;</w:t>
            </w:r>
          </w:p>
          <w:p w14:paraId="53B76A98" w14:textId="77777777" w:rsidR="00EB3D61" w:rsidRPr="00EB3D61" w:rsidRDefault="00EB3D61" w:rsidP="00892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методику проведения перспективного и итогового финансового анализа как основы финансового планирования и прогнозирования на предприятии.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1203B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Вопросы к экзамену</w:t>
            </w:r>
          </w:p>
          <w:p w14:paraId="7ABE44FB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tabs>
                <w:tab w:val="left" w:pos="4185"/>
              </w:tabs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Цели, задачи, субъекты финансового анализа.</w:t>
            </w:r>
          </w:p>
          <w:p w14:paraId="7069514F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tabs>
                <w:tab w:val="left" w:pos="4185"/>
              </w:tabs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Состав и назначение бухгалтерской  (финансовой) отчетности для проведения финансового анализа.</w:t>
            </w:r>
          </w:p>
          <w:p w14:paraId="136134EB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tabs>
                <w:tab w:val="left" w:pos="4185"/>
              </w:tabs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Методы финансового анализа.</w:t>
            </w: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ab/>
            </w:r>
          </w:p>
          <w:p w14:paraId="1337E088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Общая оценка динамики финансового состояния с помощью аналитического агрегированного баланса.</w:t>
            </w:r>
          </w:p>
          <w:p w14:paraId="61AD8DFB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основных средств.</w:t>
            </w:r>
          </w:p>
          <w:p w14:paraId="5A2CC873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структуры нематериальных активов.</w:t>
            </w:r>
          </w:p>
          <w:p w14:paraId="0312BDB2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запасов.</w:t>
            </w:r>
          </w:p>
          <w:p w14:paraId="010407F2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дебиторской задолженности.</w:t>
            </w:r>
          </w:p>
          <w:p w14:paraId="12B17DD3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динамики и структуры денежных средств и прочих оборотных активов.</w:t>
            </w:r>
          </w:p>
          <w:p w14:paraId="3E34C6E3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динамки и структуры собственного капитала.</w:t>
            </w:r>
          </w:p>
          <w:p w14:paraId="09BEC4DF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структуры и динамики заемных источников финансирования.</w:t>
            </w:r>
          </w:p>
          <w:p w14:paraId="769352DC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Анализ ликвидности баланса. </w:t>
            </w:r>
          </w:p>
          <w:p w14:paraId="0CDEB670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Методика прогнозирования финансового состояния.</w:t>
            </w:r>
          </w:p>
          <w:p w14:paraId="5709AB8C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 xml:space="preserve">Анализ структуры и динамики прибыли. </w:t>
            </w:r>
          </w:p>
          <w:p w14:paraId="2906F0EE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Факторный анализ прибыли.</w:t>
            </w:r>
          </w:p>
          <w:p w14:paraId="0A55907D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Анализ динамики показателей рентабельности.</w:t>
            </w:r>
          </w:p>
          <w:p w14:paraId="0F94BD77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Факторный анализ показателей рентабельности.</w:t>
            </w:r>
          </w:p>
          <w:p w14:paraId="58353E98" w14:textId="77777777" w:rsidR="00EB3D61" w:rsidRPr="0089211D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9211D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Анализ показателей деловой активности. </w:t>
            </w:r>
          </w:p>
          <w:p w14:paraId="0DAF282F" w14:textId="77777777" w:rsidR="00EB3D61" w:rsidRPr="00EB3D61" w:rsidRDefault="00EB3D61" w:rsidP="00EB3D6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666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/>
              </w:rPr>
              <w:t>Анализ эффективности использования имущества предприятия.</w:t>
            </w:r>
          </w:p>
        </w:tc>
      </w:tr>
      <w:tr w:rsidR="00EB3D61" w:rsidRPr="00335F53" w14:paraId="2C74A48C" w14:textId="77777777" w:rsidTr="0050345C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817F03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F269F0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проводить анализ финансовой отчетности;</w:t>
            </w:r>
          </w:p>
          <w:p w14:paraId="79D6D97A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- использовать полученные по итогам финансового анализа результаты для принятия управленческих решений;</w:t>
            </w:r>
          </w:p>
          <w:p w14:paraId="42620D7D" w14:textId="77777777" w:rsidR="00EB3D61" w:rsidRPr="00EB3D61" w:rsidRDefault="00EB3D61" w:rsidP="00892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AC4B1A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 xml:space="preserve">Тесты </w:t>
            </w:r>
          </w:p>
          <w:p w14:paraId="5ACA045A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Выберите верное утверждение:</w:t>
            </w:r>
          </w:p>
          <w:p w14:paraId="1315DDB8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1.Ликвидность – это…</w:t>
            </w:r>
          </w:p>
          <w:p w14:paraId="48E79A55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а) способность организации превращать активы в денежные средства;</w:t>
            </w:r>
          </w:p>
          <w:p w14:paraId="78189B72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наличие у организации достаточного количества денежных средств для погашения краткосрочных обязательств;</w:t>
            </w:r>
          </w:p>
          <w:p w14:paraId="63106C2F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способность привлечения дополнительных заемных средств для погашения текущих краткосрочных обязательств.</w:t>
            </w:r>
          </w:p>
          <w:p w14:paraId="08132603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2. Финансовую устойчивость определяют исходя из:</w:t>
            </w: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14:paraId="61A5F9E2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собственных средств и оборотных активов;</w:t>
            </w:r>
          </w:p>
          <w:p w14:paraId="3770472B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заемных средств и оборотных активов;</w:t>
            </w:r>
          </w:p>
          <w:p w14:paraId="6966FDF5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собственных и заемных средств.</w:t>
            </w:r>
          </w:p>
          <w:p w14:paraId="2F2988D4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 Какие из перечисленных обязательств организации относятся к наиболее срочным?</w:t>
            </w:r>
          </w:p>
          <w:p w14:paraId="67730B4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краткосрочные кредиты и займы;</w:t>
            </w:r>
          </w:p>
          <w:p w14:paraId="4384699A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кредиторская задолженность;</w:t>
            </w:r>
          </w:p>
          <w:p w14:paraId="49D4055F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долгосрочные кредиты и займы.</w:t>
            </w:r>
          </w:p>
          <w:p w14:paraId="65DEF1D7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 Краткосрочные обязательства – это…</w:t>
            </w:r>
          </w:p>
          <w:p w14:paraId="34F0A743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кредиторская задолженность и дебиторская задолженность;</w:t>
            </w:r>
          </w:p>
          <w:p w14:paraId="0F4D8D3C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краткосрочные кредиты и займы и кредиторская задолженность;</w:t>
            </w:r>
          </w:p>
          <w:p w14:paraId="2D2FECBF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краткосрочные кредиты и займы, кредиторская задолженность, расчеты по дивидендам с акционерами, прочие краткосрочные пассивы.</w:t>
            </w:r>
          </w:p>
          <w:p w14:paraId="229A2CD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5. К наиболее ликвидным активам относятся …</w:t>
            </w:r>
          </w:p>
          <w:p w14:paraId="0FB6D23B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денежные средства;</w:t>
            </w:r>
          </w:p>
          <w:p w14:paraId="73ABD5A8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денежные средства и краткосрочные финансовые вложения;</w:t>
            </w:r>
          </w:p>
          <w:p w14:paraId="22307F0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краткосрочная дебиторская задолженность.</w:t>
            </w:r>
          </w:p>
          <w:p w14:paraId="3985DFB9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 При нормальной финансовой устойчивости запасы обеспечиваются:</w:t>
            </w:r>
          </w:p>
          <w:p w14:paraId="5FE48E2D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а) собственными оборотными средствами;</w:t>
            </w:r>
          </w:p>
          <w:p w14:paraId="5E2F499C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б) собственными оборотными средствами и долгосрочными кредитами, и займами;</w:t>
            </w:r>
          </w:p>
          <w:p w14:paraId="5727C9C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в) собственными оборотными средствами, долгосрочными и краткосрочными кредитами и займами.</w:t>
            </w:r>
          </w:p>
        </w:tc>
      </w:tr>
      <w:tr w:rsidR="00EB3D61" w:rsidRPr="00335F53" w14:paraId="0EBE0CC6" w14:textId="77777777" w:rsidTr="0050345C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D94CC1" w14:textId="77777777" w:rsidR="00EB3D61" w:rsidRPr="0089211D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623CF0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приемами и навыками проведения перспективного и итогового финансового анализа;</w:t>
            </w:r>
          </w:p>
          <w:p w14:paraId="4BC89F33" w14:textId="77777777" w:rsidR="00EB3D61" w:rsidRPr="00EB3D61" w:rsidRDefault="00EB3D61" w:rsidP="0089211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методами обоснования управленческих решений  при помощи информационной базы, полученной по итогам анализа.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904376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Задания</w:t>
            </w:r>
          </w:p>
          <w:p w14:paraId="3B790133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Определите тип финансовой устойчивости предприятия с помощью трехмерного показателя, если известно, что показатели излишек или недостаток собственных средств меньше ноля, излишек или недостаток собственных и долгосрочных заемных средств меньше ноля, излишек или недостаток всех средств предприятия больше ноля.</w:t>
            </w:r>
          </w:p>
          <w:p w14:paraId="2C2FDA9E" w14:textId="77777777" w:rsidR="00EB3D61" w:rsidRPr="00EB3D61" w:rsidRDefault="00EB3D61" w:rsidP="0089211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B3D6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2. Определить прибыль до налогообложения, если прибыль от реализации продукции составила 1600 тыс. руб., убыток от прочей реализации – 20 тыс. руб., сальдо по финансовым операциям – 60 тыс. руб.</w:t>
            </w:r>
          </w:p>
          <w:p w14:paraId="42E2B81D" w14:textId="77777777" w:rsidR="00EB3D61" w:rsidRPr="00EB3D61" w:rsidRDefault="00EB3D61" w:rsidP="008921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1D20CEC1" w14:textId="77777777" w:rsidR="00EB3D61" w:rsidRPr="00EB3D61" w:rsidRDefault="00EB3D61" w:rsidP="00892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A875F8" w14:textId="77777777" w:rsidR="00EB3D61" w:rsidRPr="00EB3D61" w:rsidRDefault="00EB3D61" w:rsidP="008921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14:paraId="6FC252E1" w14:textId="77777777" w:rsidR="00EB3D61" w:rsidRPr="00EB3D61" w:rsidRDefault="00EB3D61" w:rsidP="001C6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</w:t>
      </w:r>
      <w:r w:rsidR="001C64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ий, проводится в форме экзамена.</w:t>
      </w:r>
    </w:p>
    <w:p w14:paraId="0CF26CE4" w14:textId="76CACC15" w:rsidR="00EB3D61" w:rsidRPr="00EB3D61" w:rsidRDefault="00EF3C15" w:rsidP="00892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</w:t>
      </w:r>
      <w:r w:rsidR="00EB3D61"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14:paraId="4B4810B6" w14:textId="77777777" w:rsidR="00EB3D61" w:rsidRPr="00EB3D61" w:rsidRDefault="00EB3D61" w:rsidP="00892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и критерии оценивания экзамена:</w:t>
      </w:r>
    </w:p>
    <w:p w14:paraId="26B60490" w14:textId="77777777" w:rsidR="00EB3D61" w:rsidRPr="00EB3D61" w:rsidRDefault="00EB3D61" w:rsidP="00892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демонстрирует высокий уровень сформированности компетенций (ПК-8 и ПК-10),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FD9D81D" w14:textId="77777777" w:rsidR="00EB3D61" w:rsidRPr="00EB3D61" w:rsidRDefault="00EB3D61" w:rsidP="00892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«хорошо» (4 балла) – обучающийся демонстрирует средний уровень сформированности компетенций (ПК-8 и ПК-10):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344952B" w14:textId="77777777" w:rsidR="00EB3D61" w:rsidRPr="00EB3D61" w:rsidRDefault="00EB3D61" w:rsidP="00892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«удовлетворительно» (3 балла) – обучающийся демонстрирует пороговый уровень сформированности компетенций (ПК-8 и ПК-10):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091B7B26" w14:textId="77777777" w:rsidR="00EB3D61" w:rsidRPr="00EB3D61" w:rsidRDefault="00EB3D61" w:rsidP="00892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511E500C" w14:textId="4DC06053" w:rsidR="006A4B92" w:rsidRPr="00EF3C15" w:rsidRDefault="00EB3D61" w:rsidP="00EF3C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6A4B92" w:rsidRPr="00EF3C15" w:rsidSect="00EB3D61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  <w:r w:rsidRPr="00EB3D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6421F1B8" w14:textId="0584C24A" w:rsidR="00EB3D61" w:rsidRDefault="00EB3D61" w:rsidP="00EB3D61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3</w:t>
      </w:r>
    </w:p>
    <w:p w14:paraId="2E693BA1" w14:textId="11E8517E" w:rsidR="00335F53" w:rsidRDefault="00335F53" w:rsidP="00335F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рекомендации для организации самостоятельной работы студентов</w:t>
      </w:r>
    </w:p>
    <w:p w14:paraId="16215267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62F4C4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4A54B149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220C32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6B3AA95C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44802E66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0480E230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5F720AD3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3516341E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2FDA3938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придумайте собственные сокращения. </w:t>
      </w:r>
    </w:p>
    <w:p w14:paraId="61D1D669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4A1B5568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14B8C0DA" w14:textId="77777777" w:rsidR="00335F53" w:rsidRPr="00C84A2F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0ECB166F" w14:textId="77777777" w:rsidR="00335F53" w:rsidRDefault="00335F53" w:rsidP="00335F5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20284C62" w14:textId="77777777" w:rsidR="00335F53" w:rsidRDefault="00335F53" w:rsidP="00335F5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  <w:bookmarkStart w:id="0" w:name="_GoBack"/>
      <w:bookmarkEnd w:id="0"/>
    </w:p>
    <w:p w14:paraId="45071DF3" w14:textId="77777777" w:rsidR="00335F53" w:rsidRDefault="00335F53" w:rsidP="00335F5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3D14BEA8" w14:textId="77777777" w:rsidR="00335F53" w:rsidRDefault="00335F53" w:rsidP="00335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E30287" w14:textId="77777777" w:rsidR="00335F53" w:rsidRDefault="00335F53" w:rsidP="00335F5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22E4EA88" w14:textId="0E1FE4B6" w:rsidR="00335F53" w:rsidRDefault="00335F53" w:rsidP="00335F5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экзамен. </w:t>
      </w:r>
    </w:p>
    <w:p w14:paraId="4306360D" w14:textId="77777777" w:rsidR="00335F53" w:rsidRDefault="00335F53" w:rsidP="00335F5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605477F9" w14:textId="77777777" w:rsidR="00335F53" w:rsidRDefault="00335F53" w:rsidP="00335F5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238B70D6" w14:textId="77777777" w:rsidR="00335F53" w:rsidRDefault="00335F53" w:rsidP="00335F5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3774925E" w14:textId="77777777" w:rsidR="00335F53" w:rsidRPr="003F3060" w:rsidRDefault="00335F53" w:rsidP="00335F53">
      <w:pPr>
        <w:rPr>
          <w:rFonts w:ascii="Times New Roman" w:hAnsi="Times New Roman" w:cs="Times New Roman"/>
          <w:sz w:val="0"/>
          <w:szCs w:val="0"/>
          <w:lang w:val="ru-RU"/>
        </w:rPr>
      </w:pPr>
    </w:p>
    <w:p w14:paraId="1FA67F5A" w14:textId="77777777" w:rsidR="00335F53" w:rsidRPr="00EB3D61" w:rsidRDefault="00335F53" w:rsidP="00EB3D61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sectPr w:rsidR="00335F53" w:rsidRPr="00EB3D61" w:rsidSect="00E00C16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F0B8F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D56D96"/>
    <w:multiLevelType w:val="singleLevel"/>
    <w:tmpl w:val="E5A6A31A"/>
    <w:lvl w:ilvl="0">
      <w:start w:val="4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2">
    <w:nsid w:val="0D621654"/>
    <w:multiLevelType w:val="hybridMultilevel"/>
    <w:tmpl w:val="B530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2A00DF"/>
    <w:multiLevelType w:val="singleLevel"/>
    <w:tmpl w:val="2B62C32E"/>
    <w:lvl w:ilvl="0">
      <w:start w:val="1"/>
      <w:numFmt w:val="decimal"/>
      <w:lvlText w:val="4.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46A47E2"/>
    <w:multiLevelType w:val="hybridMultilevel"/>
    <w:tmpl w:val="D43CB5F6"/>
    <w:lvl w:ilvl="0" w:tplc="C0B8F8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BA5134"/>
    <w:multiLevelType w:val="singleLevel"/>
    <w:tmpl w:val="DB9228F2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32E48D1"/>
    <w:multiLevelType w:val="hybridMultilevel"/>
    <w:tmpl w:val="4606C354"/>
    <w:lvl w:ilvl="0" w:tplc="9FFE47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8D18C8"/>
    <w:multiLevelType w:val="hybridMultilevel"/>
    <w:tmpl w:val="D88E4C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C5F64BD"/>
    <w:multiLevelType w:val="singleLevel"/>
    <w:tmpl w:val="FB8E13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>
    <w:nsid w:val="33F61F8C"/>
    <w:multiLevelType w:val="hybridMultilevel"/>
    <w:tmpl w:val="03E23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971438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5">
    <w:nsid w:val="37822CB6"/>
    <w:multiLevelType w:val="hybridMultilevel"/>
    <w:tmpl w:val="8F76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356F4"/>
    <w:multiLevelType w:val="hybridMultilevel"/>
    <w:tmpl w:val="71EE478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C095C3E"/>
    <w:multiLevelType w:val="singleLevel"/>
    <w:tmpl w:val="9C32B590"/>
    <w:lvl w:ilvl="0">
      <w:start w:val="1"/>
      <w:numFmt w:val="decimal"/>
      <w:lvlText w:val="%1. "/>
      <w:legacy w:legacy="1" w:legacySpace="0" w:legacyIndent="283"/>
      <w:lvlJc w:val="left"/>
      <w:pPr>
        <w:ind w:left="326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42167BDC"/>
    <w:multiLevelType w:val="hybridMultilevel"/>
    <w:tmpl w:val="DBCA9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502B4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37886"/>
    <w:multiLevelType w:val="hybridMultilevel"/>
    <w:tmpl w:val="EFCE4EF6"/>
    <w:lvl w:ilvl="0" w:tplc="AC8E55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7719A3"/>
    <w:multiLevelType w:val="hybridMultilevel"/>
    <w:tmpl w:val="32345F1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3F46D3D"/>
    <w:multiLevelType w:val="hybridMultilevel"/>
    <w:tmpl w:val="FD2AC25E"/>
    <w:lvl w:ilvl="0" w:tplc="5476A5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85B6D97"/>
    <w:multiLevelType w:val="hybridMultilevel"/>
    <w:tmpl w:val="F342C2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E3DD1"/>
    <w:multiLevelType w:val="hybridMultilevel"/>
    <w:tmpl w:val="87542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46003D"/>
    <w:multiLevelType w:val="singleLevel"/>
    <w:tmpl w:val="BC7A260C"/>
    <w:lvl w:ilvl="0">
      <w:start w:val="5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27">
    <w:nsid w:val="65B92D2C"/>
    <w:multiLevelType w:val="hybridMultilevel"/>
    <w:tmpl w:val="549E903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D7065"/>
    <w:multiLevelType w:val="hybridMultilevel"/>
    <w:tmpl w:val="22FC9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7F49B6"/>
    <w:multiLevelType w:val="hybridMultilevel"/>
    <w:tmpl w:val="232A5A56"/>
    <w:lvl w:ilvl="0" w:tplc="F57079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44041"/>
    <w:multiLevelType w:val="hybridMultilevel"/>
    <w:tmpl w:val="637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084998"/>
    <w:multiLevelType w:val="singleLevel"/>
    <w:tmpl w:val="37CC0A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2">
    <w:nsid w:val="75633297"/>
    <w:multiLevelType w:val="hybridMultilevel"/>
    <w:tmpl w:val="1688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A62BA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9F510C4"/>
    <w:multiLevelType w:val="hybridMultilevel"/>
    <w:tmpl w:val="CF1AD6FE"/>
    <w:lvl w:ilvl="0" w:tplc="937EE5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7A59012D"/>
    <w:multiLevelType w:val="hybridMultilevel"/>
    <w:tmpl w:val="32345F1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BF11AF3"/>
    <w:multiLevelType w:val="hybridMultilevel"/>
    <w:tmpl w:val="0B0AE5E6"/>
    <w:lvl w:ilvl="0" w:tplc="86CC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423C77"/>
    <w:multiLevelType w:val="hybridMultilevel"/>
    <w:tmpl w:val="B59C949C"/>
    <w:lvl w:ilvl="0" w:tplc="F57079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E0167"/>
    <w:multiLevelType w:val="hybridMultilevel"/>
    <w:tmpl w:val="F61E7EC8"/>
    <w:lvl w:ilvl="0" w:tplc="F57079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F391A"/>
    <w:multiLevelType w:val="hybridMultilevel"/>
    <w:tmpl w:val="1A4C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0DA7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9A1793"/>
    <w:multiLevelType w:val="hybridMultilevel"/>
    <w:tmpl w:val="1A4C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0DA7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14"/>
  </w:num>
  <w:num w:numId="5">
    <w:abstractNumId w:val="33"/>
  </w:num>
  <w:num w:numId="6">
    <w:abstractNumId w:val="11"/>
  </w:num>
  <w:num w:numId="7">
    <w:abstractNumId w:val="30"/>
  </w:num>
  <w:num w:numId="8">
    <w:abstractNumId w:val="21"/>
  </w:num>
  <w:num w:numId="9">
    <w:abstractNumId w:val="35"/>
  </w:num>
  <w:num w:numId="10">
    <w:abstractNumId w:val="40"/>
  </w:num>
  <w:num w:numId="11">
    <w:abstractNumId w:val="36"/>
  </w:num>
  <w:num w:numId="12">
    <w:abstractNumId w:val="18"/>
  </w:num>
  <w:num w:numId="13">
    <w:abstractNumId w:val="2"/>
  </w:num>
  <w:num w:numId="14">
    <w:abstractNumId w:val="28"/>
  </w:num>
  <w:num w:numId="15">
    <w:abstractNumId w:val="32"/>
  </w:num>
  <w:num w:numId="16">
    <w:abstractNumId w:val="34"/>
  </w:num>
  <w:num w:numId="17">
    <w:abstractNumId w:val="10"/>
  </w:num>
  <w:num w:numId="18">
    <w:abstractNumId w:val="5"/>
  </w:num>
  <w:num w:numId="19">
    <w:abstractNumId w:val="19"/>
  </w:num>
  <w:num w:numId="20">
    <w:abstractNumId w:val="6"/>
  </w:num>
  <w:num w:numId="21">
    <w:abstractNumId w:val="3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5">
    <w:abstractNumId w:val="31"/>
  </w:num>
  <w:num w:numId="26">
    <w:abstractNumId w:val="8"/>
  </w:num>
  <w:num w:numId="27">
    <w:abstractNumId w:val="12"/>
  </w:num>
  <w:num w:numId="28">
    <w:abstractNumId w:val="3"/>
  </w:num>
  <w:num w:numId="29">
    <w:abstractNumId w:val="38"/>
  </w:num>
  <w:num w:numId="30">
    <w:abstractNumId w:val="27"/>
  </w:num>
  <w:num w:numId="31">
    <w:abstractNumId w:val="29"/>
  </w:num>
  <w:num w:numId="32">
    <w:abstractNumId w:val="37"/>
  </w:num>
  <w:num w:numId="33">
    <w:abstractNumId w:val="24"/>
  </w:num>
  <w:num w:numId="34">
    <w:abstractNumId w:val="17"/>
  </w:num>
  <w:num w:numId="35">
    <w:abstractNumId w:val="1"/>
  </w:num>
  <w:num w:numId="36">
    <w:abstractNumId w:val="26"/>
  </w:num>
  <w:num w:numId="37">
    <w:abstractNumId w:val="4"/>
  </w:num>
  <w:num w:numId="38">
    <w:abstractNumId w:val="22"/>
  </w:num>
  <w:num w:numId="39">
    <w:abstractNumId w:val="25"/>
  </w:num>
  <w:num w:numId="40">
    <w:abstractNumId w:val="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90A85"/>
    <w:rsid w:val="00186CE0"/>
    <w:rsid w:val="001C6440"/>
    <w:rsid w:val="001F0BC7"/>
    <w:rsid w:val="00335F53"/>
    <w:rsid w:val="003C6147"/>
    <w:rsid w:val="003E021A"/>
    <w:rsid w:val="006A4B92"/>
    <w:rsid w:val="009348F4"/>
    <w:rsid w:val="009B5F0A"/>
    <w:rsid w:val="00A959FA"/>
    <w:rsid w:val="00C4798F"/>
    <w:rsid w:val="00D31453"/>
    <w:rsid w:val="00D8663D"/>
    <w:rsid w:val="00E00C16"/>
    <w:rsid w:val="00E209E2"/>
    <w:rsid w:val="00EB3D61"/>
    <w:rsid w:val="00EF3C15"/>
    <w:rsid w:val="00E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CB1E57A"/>
  <w15:docId w15:val="{34255BB7-3C5A-499A-AA31-03DB9534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85"/>
  </w:style>
  <w:style w:type="paragraph" w:styleId="1">
    <w:name w:val="heading 1"/>
    <w:basedOn w:val="a"/>
    <w:next w:val="a"/>
    <w:link w:val="10"/>
    <w:qFormat/>
    <w:rsid w:val="00EB3D61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D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D6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B3D61"/>
    <w:rPr>
      <w:rFonts w:ascii="Times New Roman" w:eastAsia="Times New Roman" w:hAnsi="Times New Roman" w:cs="Times New Roman"/>
      <w:b/>
      <w:iCs/>
      <w:sz w:val="24"/>
      <w:szCs w:val="20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EB3D61"/>
  </w:style>
  <w:style w:type="paragraph" w:styleId="a4">
    <w:name w:val="footnote text"/>
    <w:basedOn w:val="a"/>
    <w:link w:val="a5"/>
    <w:uiPriority w:val="99"/>
    <w:rsid w:val="00EB3D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rsid w:val="00EB3D61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99"/>
    <w:qFormat/>
    <w:rsid w:val="00EB3D6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2">
    <w:name w:val="Основной текст 2 Знак"/>
    <w:link w:val="20"/>
    <w:uiPriority w:val="99"/>
    <w:semiHidden/>
    <w:locked/>
    <w:rsid w:val="00EB3D61"/>
    <w:rPr>
      <w:rFonts w:cs="Times New Roman"/>
    </w:rPr>
  </w:style>
  <w:style w:type="paragraph" w:styleId="20">
    <w:name w:val="Body Text 2"/>
    <w:basedOn w:val="a"/>
    <w:link w:val="2"/>
    <w:uiPriority w:val="99"/>
    <w:semiHidden/>
    <w:rsid w:val="00EB3D61"/>
    <w:pPr>
      <w:spacing w:after="120" w:line="480" w:lineRule="auto"/>
    </w:pPr>
    <w:rPr>
      <w:rFonts w:cs="Times New Roman"/>
    </w:rPr>
  </w:style>
  <w:style w:type="character" w:customStyle="1" w:styleId="21">
    <w:name w:val="Основной текст 2 Знак1"/>
    <w:basedOn w:val="a0"/>
    <w:uiPriority w:val="99"/>
    <w:semiHidden/>
    <w:rsid w:val="00EB3D61"/>
  </w:style>
  <w:style w:type="character" w:customStyle="1" w:styleId="BodyText2Char1">
    <w:name w:val="Body Text 2 Char1"/>
    <w:uiPriority w:val="99"/>
    <w:semiHidden/>
    <w:rsid w:val="00EB3D61"/>
    <w:rPr>
      <w:lang w:eastAsia="en-US"/>
    </w:rPr>
  </w:style>
  <w:style w:type="paragraph" w:styleId="a7">
    <w:name w:val="Body Text"/>
    <w:basedOn w:val="a"/>
    <w:link w:val="a8"/>
    <w:uiPriority w:val="99"/>
    <w:semiHidden/>
    <w:rsid w:val="00EB3D61"/>
    <w:pPr>
      <w:spacing w:after="120" w:line="259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3D61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Style14">
    <w:name w:val="Style14"/>
    <w:basedOn w:val="a"/>
    <w:uiPriority w:val="99"/>
    <w:rsid w:val="00EB3D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Для таблиц"/>
    <w:basedOn w:val="a"/>
    <w:uiPriority w:val="99"/>
    <w:rsid w:val="00EB3D61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rsid w:val="00EB3D61"/>
    <w:pPr>
      <w:spacing w:after="0" w:line="240" w:lineRule="auto"/>
    </w:pPr>
    <w:rPr>
      <w:rFonts w:ascii="Tahoma" w:eastAsia="Calibri" w:hAnsi="Tahoma" w:cs="Times New Roman"/>
      <w:sz w:val="16"/>
      <w:szCs w:val="16"/>
      <w:lang w:val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B3D61"/>
    <w:rPr>
      <w:rFonts w:ascii="Tahoma" w:eastAsia="Calibri" w:hAnsi="Tahoma" w:cs="Times New Roman"/>
      <w:sz w:val="16"/>
      <w:szCs w:val="16"/>
      <w:lang w:val="ru-RU"/>
    </w:rPr>
  </w:style>
  <w:style w:type="character" w:customStyle="1" w:styleId="FontStyle16">
    <w:name w:val="Font Style16"/>
    <w:rsid w:val="00EB3D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rsid w:val="00EB3D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rsid w:val="00EB3D6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EB3D61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EB3D6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EB3D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EB3D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EB3D6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B3D61"/>
    <w:rPr>
      <w:rFonts w:ascii="Times New Roman" w:hAnsi="Times New Roman" w:cs="Times New Roman"/>
      <w:i/>
      <w:iCs/>
      <w:sz w:val="12"/>
      <w:szCs w:val="12"/>
    </w:rPr>
  </w:style>
  <w:style w:type="paragraph" w:styleId="ac">
    <w:name w:val="footer"/>
    <w:basedOn w:val="a"/>
    <w:link w:val="ad"/>
    <w:uiPriority w:val="99"/>
    <w:rsid w:val="00EB3D6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EB3D61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page number"/>
    <w:rsid w:val="00EB3D61"/>
  </w:style>
  <w:style w:type="paragraph" w:styleId="af">
    <w:name w:val="Normal (Web)"/>
    <w:basedOn w:val="a"/>
    <w:rsid w:val="00EB3D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ntStyle15">
    <w:name w:val="Font Style15"/>
    <w:rsid w:val="00EB3D61"/>
    <w:rPr>
      <w:rFonts w:ascii="Times New Roman" w:hAnsi="Times New Roman" w:cs="Times New Roman"/>
      <w:b/>
      <w:bCs/>
      <w:sz w:val="18"/>
      <w:szCs w:val="18"/>
    </w:rPr>
  </w:style>
  <w:style w:type="paragraph" w:customStyle="1" w:styleId="af0">
    <w:name w:val="обычный"/>
    <w:basedOn w:val="a"/>
    <w:qFormat/>
    <w:rsid w:val="00EB3D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af1">
    <w:name w:val="для основного текста"/>
    <w:basedOn w:val="a"/>
    <w:qFormat/>
    <w:rsid w:val="00EB3D61"/>
    <w:pPr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lang w:val="ru-RU"/>
    </w:rPr>
  </w:style>
  <w:style w:type="table" w:customStyle="1" w:styleId="13">
    <w:name w:val="Сетка таблицы1"/>
    <w:basedOn w:val="a1"/>
    <w:uiPriority w:val="59"/>
    <w:rsid w:val="00EB3D6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EB3D61"/>
    <w:pPr>
      <w:spacing w:after="120" w:line="259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B3D61"/>
    <w:rPr>
      <w:rFonts w:ascii="Calibri" w:eastAsia="Calibri" w:hAnsi="Calibri" w:cs="Times New Roman"/>
      <w:lang w:val="ru-RU"/>
    </w:rPr>
  </w:style>
  <w:style w:type="paragraph" w:customStyle="1" w:styleId="14">
    <w:name w:val="Заголовок1"/>
    <w:basedOn w:val="a"/>
    <w:next w:val="a"/>
    <w:qFormat/>
    <w:locked/>
    <w:rsid w:val="00EB3D6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ru-RU"/>
    </w:rPr>
  </w:style>
  <w:style w:type="character" w:customStyle="1" w:styleId="af4">
    <w:name w:val="Название Знак"/>
    <w:basedOn w:val="a0"/>
    <w:link w:val="af5"/>
    <w:rsid w:val="00EB3D6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EB3D61"/>
    <w:rPr>
      <w:color w:val="800080"/>
      <w:u w:val="single"/>
    </w:rPr>
  </w:style>
  <w:style w:type="paragraph" w:styleId="af5">
    <w:name w:val="Title"/>
    <w:basedOn w:val="a"/>
    <w:next w:val="a"/>
    <w:link w:val="af4"/>
    <w:qFormat/>
    <w:rsid w:val="00EB3D6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6">
    <w:name w:val="Заголовок Знак1"/>
    <w:basedOn w:val="a0"/>
    <w:uiPriority w:val="10"/>
    <w:rsid w:val="00EB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FollowedHyperlink"/>
    <w:basedOn w:val="a0"/>
    <w:uiPriority w:val="99"/>
    <w:semiHidden/>
    <w:unhideWhenUsed/>
    <w:rsid w:val="00EB3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lms.magtu.ru" TargetMode="External"/><Relationship Id="rId13" Type="http://schemas.openxmlformats.org/officeDocument/2006/relationships/hyperlink" Target="https://urait.ru/viewer/analiz-finansovoy-otchetnosti-konsolidirovannyy-biznes-456425" TargetMode="External"/><Relationship Id="rId18" Type="http://schemas.openxmlformats.org/officeDocument/2006/relationships/image" Target="media/image3.wmf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hyperlink" Target="http://newlms.magtu.ru" TargetMode="External"/><Relationship Id="rId12" Type="http://schemas.openxmlformats.org/officeDocument/2006/relationships/hyperlink" Target="https://znanium.com/read?id=335587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urait.ru/viewer/finansovyy-analiz-v-2-ch-chast-2-442369" TargetMode="External"/><Relationship Id="rId24" Type="http://schemas.openxmlformats.org/officeDocument/2006/relationships/oleObject" Target="embeddings/oleObject4.bin"/><Relationship Id="rId5" Type="http://schemas.openxmlformats.org/officeDocument/2006/relationships/image" Target="media/image1.jpeg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oleObject" Target="embeddings/oleObject3.bin"/><Relationship Id="rId28" Type="http://schemas.openxmlformats.org/officeDocument/2006/relationships/theme" Target="theme/theme1.xml"/><Relationship Id="rId10" Type="http://schemas.openxmlformats.org/officeDocument/2006/relationships/hyperlink" Target="https://www.urait.ru/viewer/finansovyy-analiz-v-2-ch-chast-1-442368" TargetMode="Externa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finansovyy-analiz-436463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4795</Words>
  <Characters>36286</Characters>
  <Application>Microsoft Office Word</Application>
  <DocSecurity>0</DocSecurity>
  <Lines>302</Lines>
  <Paragraphs>81</Paragraphs>
  <ScaleCrop>false</ScaleCrop>
  <Company/>
  <LinksUpToDate>false</LinksUpToDate>
  <CharactersWithSpaces>41000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2020-2021_38_04_01-ЭЭм-20-1_69_plx_Финансовый анализ</dc:title>
  <dc:creator>FastReport.NET</dc:creator>
  <cp:lastModifiedBy>Ramam</cp:lastModifiedBy>
  <cp:revision>9</cp:revision>
  <dcterms:created xsi:type="dcterms:W3CDTF">2020-12-02T21:02:00Z</dcterms:created>
  <dcterms:modified xsi:type="dcterms:W3CDTF">2020-12-06T14:34:00Z</dcterms:modified>
</cp:coreProperties>
</file>