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3D5" w:rsidRDefault="002C7210">
      <w:pPr>
        <w:rPr>
          <w:sz w:val="0"/>
          <w:szCs w:val="0"/>
        </w:rPr>
      </w:pPr>
      <w:r w:rsidRPr="002C7210">
        <w:rPr>
          <w:noProof/>
          <w:lang w:val="ru-RU" w:eastAsia="ru-RU"/>
        </w:rPr>
        <w:drawing>
          <wp:inline distT="0" distB="0" distL="0" distR="0">
            <wp:extent cx="5941060" cy="8304341"/>
            <wp:effectExtent l="0" t="0" r="0" b="0"/>
            <wp:docPr id="2" name="Рисунок 2" descr="D:\2 ДОКУМЕНТЫ\МГТУ положения и отчеты\ПОДГОТОВКА К АКРЕДИТАЦИИ 2020 года\2020\Магистратура дизайна СДм-20\2020Сканы обложек\преддипл. пр-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МГТУ положения и отчеты\ПОДГОТОВКА К АКРЕДИТАЦИИ 2020 года\2020\Магистратура дизайна СДм-20\2020Сканы обложек\преддипл. пр-ка.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304341"/>
                    </a:xfrm>
                    <a:prstGeom prst="rect">
                      <a:avLst/>
                    </a:prstGeom>
                    <a:noFill/>
                    <a:ln>
                      <a:noFill/>
                    </a:ln>
                  </pic:spPr>
                </pic:pic>
              </a:graphicData>
            </a:graphic>
          </wp:inline>
        </w:drawing>
      </w:r>
      <w:r w:rsidR="00A96615">
        <w:br w:type="page"/>
      </w:r>
    </w:p>
    <w:p w:rsidR="006163D5" w:rsidRPr="00DB1109" w:rsidRDefault="002C7210">
      <w:pPr>
        <w:rPr>
          <w:sz w:val="0"/>
          <w:szCs w:val="0"/>
          <w:lang w:val="ru-RU"/>
        </w:rPr>
      </w:pPr>
      <w:bookmarkStart w:id="0" w:name="_GoBack"/>
      <w:r w:rsidRPr="002C7210">
        <w:rPr>
          <w:noProof/>
          <w:lang w:val="ru-RU" w:eastAsia="ru-RU"/>
        </w:rPr>
        <w:lastRenderedPageBreak/>
        <w:drawing>
          <wp:inline distT="0" distB="0" distL="0" distR="0">
            <wp:extent cx="5941060" cy="7799248"/>
            <wp:effectExtent l="0" t="0" r="0" b="0"/>
            <wp:docPr id="3" name="Рисунок 3" descr="D:\2 ДОКУМЕНТЫ\МГТУ положения и отчеты\ПОДГОТОВКА К АКРЕДИТАЦИИ 2020 года\2020\Магистратура дизайна СДм-20\2020Сканы обложек\преддипл. пр-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ДОКУМЕНТЫ\МГТУ положения и отчеты\ПОДГОТОВКА К АКРЕДИТАЦИИ 2020 года\2020\Магистратура дизайна СДм-20\2020Сканы обложек\преддипл. пр-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7799248"/>
                    </a:xfrm>
                    <a:prstGeom prst="rect">
                      <a:avLst/>
                    </a:prstGeom>
                    <a:noFill/>
                    <a:ln>
                      <a:noFill/>
                    </a:ln>
                  </pic:spPr>
                </pic:pic>
              </a:graphicData>
            </a:graphic>
          </wp:inline>
        </w:drawing>
      </w:r>
      <w:bookmarkEnd w:id="0"/>
      <w:r w:rsidR="00A96615" w:rsidRPr="00DB1109">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6163D5">
        <w:trPr>
          <w:trHeight w:hRule="exact" w:val="131"/>
        </w:trPr>
        <w:tc>
          <w:tcPr>
            <w:tcW w:w="3119" w:type="dxa"/>
          </w:tcPr>
          <w:p w:rsidR="006163D5" w:rsidRDefault="006163D5"/>
        </w:tc>
        <w:tc>
          <w:tcPr>
            <w:tcW w:w="6238" w:type="dxa"/>
          </w:tcPr>
          <w:p w:rsidR="006163D5" w:rsidRDefault="006163D5"/>
        </w:tc>
      </w:tr>
      <w:tr w:rsidR="006163D5">
        <w:trPr>
          <w:trHeight w:hRule="exact" w:val="14"/>
        </w:trPr>
        <w:tc>
          <w:tcPr>
            <w:tcW w:w="9370" w:type="dxa"/>
            <w:gridSpan w:val="2"/>
            <w:tcBorders>
              <w:top w:val="single" w:sz="8" w:space="0" w:color="000000"/>
            </w:tcBorders>
            <w:shd w:val="clear" w:color="FFFFFF" w:fill="FFFFFF"/>
            <w:tcMar>
              <w:left w:w="4" w:type="dxa"/>
              <w:right w:w="4" w:type="dxa"/>
            </w:tcMar>
          </w:tcPr>
          <w:p w:rsidR="006163D5" w:rsidRDefault="006163D5"/>
        </w:tc>
      </w:tr>
      <w:tr w:rsidR="006163D5">
        <w:trPr>
          <w:trHeight w:hRule="exact" w:val="13"/>
        </w:trPr>
        <w:tc>
          <w:tcPr>
            <w:tcW w:w="3119" w:type="dxa"/>
          </w:tcPr>
          <w:p w:rsidR="006163D5" w:rsidRDefault="006163D5"/>
        </w:tc>
        <w:tc>
          <w:tcPr>
            <w:tcW w:w="6238" w:type="dxa"/>
          </w:tcPr>
          <w:p w:rsidR="006163D5" w:rsidRDefault="006163D5"/>
        </w:tc>
      </w:tr>
      <w:tr w:rsidR="006163D5">
        <w:trPr>
          <w:trHeight w:hRule="exact" w:val="14"/>
        </w:trPr>
        <w:tc>
          <w:tcPr>
            <w:tcW w:w="9370" w:type="dxa"/>
            <w:gridSpan w:val="2"/>
            <w:tcBorders>
              <w:top w:val="single" w:sz="8" w:space="0" w:color="000000"/>
            </w:tcBorders>
            <w:shd w:val="clear" w:color="FFFFFF" w:fill="FFFFFF"/>
            <w:tcMar>
              <w:left w:w="4" w:type="dxa"/>
              <w:right w:w="4" w:type="dxa"/>
            </w:tcMar>
          </w:tcPr>
          <w:p w:rsidR="006163D5" w:rsidRDefault="006163D5"/>
        </w:tc>
      </w:tr>
      <w:tr w:rsidR="006163D5">
        <w:trPr>
          <w:trHeight w:hRule="exact" w:val="96"/>
        </w:trPr>
        <w:tc>
          <w:tcPr>
            <w:tcW w:w="3119" w:type="dxa"/>
          </w:tcPr>
          <w:p w:rsidR="006163D5" w:rsidRDefault="006163D5"/>
        </w:tc>
        <w:tc>
          <w:tcPr>
            <w:tcW w:w="6238" w:type="dxa"/>
          </w:tcPr>
          <w:p w:rsidR="006163D5" w:rsidRDefault="006163D5"/>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Программа пересмотрена, обсуждена и одобрена для реализации в 2021 - 2022 учебном году на заседании кафедры  Дизайна</w:t>
            </w:r>
          </w:p>
        </w:tc>
      </w:tr>
      <w:tr w:rsidR="006163D5" w:rsidRPr="002C7210">
        <w:trPr>
          <w:trHeight w:hRule="exact" w:val="138"/>
        </w:trPr>
        <w:tc>
          <w:tcPr>
            <w:tcW w:w="3119" w:type="dxa"/>
          </w:tcPr>
          <w:p w:rsidR="006163D5" w:rsidRPr="00DB1109" w:rsidRDefault="006163D5">
            <w:pPr>
              <w:rPr>
                <w:lang w:val="ru-RU"/>
              </w:rPr>
            </w:pPr>
          </w:p>
        </w:tc>
        <w:tc>
          <w:tcPr>
            <w:tcW w:w="6238" w:type="dxa"/>
          </w:tcPr>
          <w:p w:rsidR="006163D5" w:rsidRPr="00DB1109" w:rsidRDefault="006163D5">
            <w:pPr>
              <w:rPr>
                <w:lang w:val="ru-RU"/>
              </w:rPr>
            </w:pPr>
          </w:p>
        </w:tc>
      </w:tr>
      <w:tr w:rsidR="006163D5" w:rsidRPr="002C7210">
        <w:trPr>
          <w:trHeight w:hRule="exact" w:val="555"/>
        </w:trPr>
        <w:tc>
          <w:tcPr>
            <w:tcW w:w="3119" w:type="dxa"/>
          </w:tcPr>
          <w:p w:rsidR="006163D5" w:rsidRPr="00DB1109" w:rsidRDefault="006163D5">
            <w:pPr>
              <w:rPr>
                <w:lang w:val="ru-RU"/>
              </w:rPr>
            </w:pPr>
          </w:p>
        </w:tc>
        <w:tc>
          <w:tcPr>
            <w:tcW w:w="6252" w:type="dxa"/>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 xml:space="preserve">Протокол </w:t>
            </w:r>
            <w:proofErr w:type="gramStart"/>
            <w:r w:rsidRPr="00DB1109">
              <w:rPr>
                <w:rFonts w:ascii="Times New Roman" w:hAnsi="Times New Roman" w:cs="Times New Roman"/>
                <w:color w:val="000000"/>
                <w:sz w:val="24"/>
                <w:szCs w:val="24"/>
                <w:lang w:val="ru-RU"/>
              </w:rPr>
              <w:t>от  _</w:t>
            </w:r>
            <w:proofErr w:type="gramEnd"/>
            <w:r w:rsidRPr="00DB1109">
              <w:rPr>
                <w:rFonts w:ascii="Times New Roman" w:hAnsi="Times New Roman" w:cs="Times New Roman"/>
                <w:color w:val="000000"/>
                <w:sz w:val="24"/>
                <w:szCs w:val="24"/>
                <w:lang w:val="ru-RU"/>
              </w:rPr>
              <w:t>_ __________ 20__ г.  №  __</w:t>
            </w:r>
          </w:p>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Зав. кафедрой  _________________  А.Д. Григорьев</w:t>
            </w:r>
          </w:p>
        </w:tc>
      </w:tr>
      <w:tr w:rsidR="006163D5" w:rsidRPr="002C7210">
        <w:trPr>
          <w:trHeight w:hRule="exact" w:val="277"/>
        </w:trPr>
        <w:tc>
          <w:tcPr>
            <w:tcW w:w="3119" w:type="dxa"/>
          </w:tcPr>
          <w:p w:rsidR="006163D5" w:rsidRPr="00DB1109" w:rsidRDefault="006163D5">
            <w:pPr>
              <w:rPr>
                <w:lang w:val="ru-RU"/>
              </w:rPr>
            </w:pPr>
          </w:p>
        </w:tc>
        <w:tc>
          <w:tcPr>
            <w:tcW w:w="6238" w:type="dxa"/>
          </w:tcPr>
          <w:p w:rsidR="006163D5" w:rsidRPr="00DB1109" w:rsidRDefault="006163D5">
            <w:pPr>
              <w:rPr>
                <w:lang w:val="ru-RU"/>
              </w:rPr>
            </w:pPr>
          </w:p>
        </w:tc>
      </w:tr>
      <w:tr w:rsidR="006163D5" w:rsidRPr="002C7210">
        <w:trPr>
          <w:trHeight w:hRule="exact" w:val="14"/>
        </w:trPr>
        <w:tc>
          <w:tcPr>
            <w:tcW w:w="9370" w:type="dxa"/>
            <w:gridSpan w:val="2"/>
            <w:tcBorders>
              <w:top w:val="single" w:sz="8" w:space="0" w:color="000000"/>
            </w:tcBorders>
            <w:shd w:val="clear" w:color="FFFFFF" w:fill="FFFFFF"/>
            <w:tcMar>
              <w:left w:w="4" w:type="dxa"/>
              <w:right w:w="4" w:type="dxa"/>
            </w:tcMar>
          </w:tcPr>
          <w:p w:rsidR="006163D5" w:rsidRPr="00DB1109" w:rsidRDefault="006163D5">
            <w:pPr>
              <w:rPr>
                <w:lang w:val="ru-RU"/>
              </w:rPr>
            </w:pPr>
          </w:p>
        </w:tc>
      </w:tr>
      <w:tr w:rsidR="006163D5" w:rsidRPr="002C7210">
        <w:trPr>
          <w:trHeight w:hRule="exact" w:val="13"/>
        </w:trPr>
        <w:tc>
          <w:tcPr>
            <w:tcW w:w="3119" w:type="dxa"/>
          </w:tcPr>
          <w:p w:rsidR="006163D5" w:rsidRPr="00DB1109" w:rsidRDefault="006163D5">
            <w:pPr>
              <w:rPr>
                <w:lang w:val="ru-RU"/>
              </w:rPr>
            </w:pPr>
          </w:p>
        </w:tc>
        <w:tc>
          <w:tcPr>
            <w:tcW w:w="6238" w:type="dxa"/>
          </w:tcPr>
          <w:p w:rsidR="006163D5" w:rsidRPr="00DB1109" w:rsidRDefault="006163D5">
            <w:pPr>
              <w:rPr>
                <w:lang w:val="ru-RU"/>
              </w:rPr>
            </w:pPr>
          </w:p>
        </w:tc>
      </w:tr>
      <w:tr w:rsidR="006163D5" w:rsidRPr="002C7210">
        <w:trPr>
          <w:trHeight w:hRule="exact" w:val="14"/>
        </w:trPr>
        <w:tc>
          <w:tcPr>
            <w:tcW w:w="9370" w:type="dxa"/>
            <w:gridSpan w:val="2"/>
            <w:tcBorders>
              <w:top w:val="single" w:sz="8" w:space="0" w:color="000000"/>
            </w:tcBorders>
            <w:shd w:val="clear" w:color="FFFFFF" w:fill="FFFFFF"/>
            <w:tcMar>
              <w:left w:w="4" w:type="dxa"/>
              <w:right w:w="4" w:type="dxa"/>
            </w:tcMar>
          </w:tcPr>
          <w:p w:rsidR="006163D5" w:rsidRPr="00DB1109" w:rsidRDefault="006163D5">
            <w:pPr>
              <w:rPr>
                <w:lang w:val="ru-RU"/>
              </w:rPr>
            </w:pPr>
          </w:p>
        </w:tc>
      </w:tr>
      <w:tr w:rsidR="006163D5" w:rsidRPr="002C7210">
        <w:trPr>
          <w:trHeight w:hRule="exact" w:val="96"/>
        </w:trPr>
        <w:tc>
          <w:tcPr>
            <w:tcW w:w="3119" w:type="dxa"/>
          </w:tcPr>
          <w:p w:rsidR="006163D5" w:rsidRPr="00DB1109" w:rsidRDefault="006163D5">
            <w:pPr>
              <w:rPr>
                <w:lang w:val="ru-RU"/>
              </w:rPr>
            </w:pPr>
          </w:p>
        </w:tc>
        <w:tc>
          <w:tcPr>
            <w:tcW w:w="6238" w:type="dxa"/>
          </w:tcPr>
          <w:p w:rsidR="006163D5" w:rsidRPr="00DB1109" w:rsidRDefault="006163D5">
            <w:pPr>
              <w:rPr>
                <w:lang w:val="ru-RU"/>
              </w:rPr>
            </w:pPr>
          </w:p>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Программа пересмотрена, обсуждена и одобрена для реализации в 2022 - 2023 учебном году на заседании кафедры  Дизайна</w:t>
            </w:r>
          </w:p>
        </w:tc>
      </w:tr>
      <w:tr w:rsidR="006163D5" w:rsidRPr="002C7210">
        <w:trPr>
          <w:trHeight w:hRule="exact" w:val="138"/>
        </w:trPr>
        <w:tc>
          <w:tcPr>
            <w:tcW w:w="3119" w:type="dxa"/>
          </w:tcPr>
          <w:p w:rsidR="006163D5" w:rsidRPr="00DB1109" w:rsidRDefault="006163D5">
            <w:pPr>
              <w:rPr>
                <w:lang w:val="ru-RU"/>
              </w:rPr>
            </w:pPr>
          </w:p>
        </w:tc>
        <w:tc>
          <w:tcPr>
            <w:tcW w:w="6238" w:type="dxa"/>
          </w:tcPr>
          <w:p w:rsidR="006163D5" w:rsidRPr="00DB1109" w:rsidRDefault="006163D5">
            <w:pPr>
              <w:rPr>
                <w:lang w:val="ru-RU"/>
              </w:rPr>
            </w:pPr>
          </w:p>
        </w:tc>
      </w:tr>
      <w:tr w:rsidR="006163D5" w:rsidRPr="002C7210">
        <w:trPr>
          <w:trHeight w:hRule="exact" w:val="555"/>
        </w:trPr>
        <w:tc>
          <w:tcPr>
            <w:tcW w:w="3119" w:type="dxa"/>
          </w:tcPr>
          <w:p w:rsidR="006163D5" w:rsidRPr="00DB1109" w:rsidRDefault="006163D5">
            <w:pPr>
              <w:rPr>
                <w:lang w:val="ru-RU"/>
              </w:rPr>
            </w:pPr>
          </w:p>
        </w:tc>
        <w:tc>
          <w:tcPr>
            <w:tcW w:w="6252" w:type="dxa"/>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 xml:space="preserve">Протокол </w:t>
            </w:r>
            <w:proofErr w:type="gramStart"/>
            <w:r w:rsidRPr="00DB1109">
              <w:rPr>
                <w:rFonts w:ascii="Times New Roman" w:hAnsi="Times New Roman" w:cs="Times New Roman"/>
                <w:color w:val="000000"/>
                <w:sz w:val="24"/>
                <w:szCs w:val="24"/>
                <w:lang w:val="ru-RU"/>
              </w:rPr>
              <w:t>от  _</w:t>
            </w:r>
            <w:proofErr w:type="gramEnd"/>
            <w:r w:rsidRPr="00DB1109">
              <w:rPr>
                <w:rFonts w:ascii="Times New Roman" w:hAnsi="Times New Roman" w:cs="Times New Roman"/>
                <w:color w:val="000000"/>
                <w:sz w:val="24"/>
                <w:szCs w:val="24"/>
                <w:lang w:val="ru-RU"/>
              </w:rPr>
              <w:t>_ __________ 20__ г.  №  __</w:t>
            </w:r>
          </w:p>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Зав. кафедрой  _________________  А.Д. Григорьев</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163D5" w:rsidRPr="002C7210">
        <w:trPr>
          <w:trHeight w:hRule="exact" w:val="1366"/>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Целями</w:t>
            </w:r>
            <w:r w:rsidRPr="00DB1109">
              <w:rPr>
                <w:lang w:val="ru-RU"/>
              </w:rPr>
              <w:t xml:space="preserve"> </w:t>
            </w:r>
            <w:r w:rsidRPr="00DB1109">
              <w:rPr>
                <w:rFonts w:ascii="Times New Roman" w:hAnsi="Times New Roman" w:cs="Times New Roman"/>
                <w:color w:val="000000"/>
                <w:sz w:val="24"/>
                <w:szCs w:val="24"/>
                <w:lang w:val="ru-RU"/>
              </w:rPr>
              <w:t>производственной-преддипломной</w:t>
            </w:r>
            <w:r w:rsidRPr="00DB1109">
              <w:rPr>
                <w:lang w:val="ru-RU"/>
              </w:rPr>
              <w:t xml:space="preserve"> </w:t>
            </w:r>
            <w:r w:rsidRPr="00DB1109">
              <w:rPr>
                <w:rFonts w:ascii="Times New Roman" w:hAnsi="Times New Roman" w:cs="Times New Roman"/>
                <w:color w:val="000000"/>
                <w:sz w:val="24"/>
                <w:szCs w:val="24"/>
                <w:lang w:val="ru-RU"/>
              </w:rPr>
              <w:t>практики</w:t>
            </w:r>
            <w:r w:rsidRPr="00DB1109">
              <w:rPr>
                <w:lang w:val="ru-RU"/>
              </w:rPr>
              <w:t xml:space="preserve"> </w:t>
            </w:r>
            <w:r w:rsidRPr="00DB1109">
              <w:rPr>
                <w:rFonts w:ascii="Times New Roman" w:hAnsi="Times New Roman" w:cs="Times New Roman"/>
                <w:color w:val="000000"/>
                <w:sz w:val="24"/>
                <w:szCs w:val="24"/>
                <w:lang w:val="ru-RU"/>
              </w:rPr>
              <w:t>по</w:t>
            </w:r>
            <w:r w:rsidRPr="00DB1109">
              <w:rPr>
                <w:lang w:val="ru-RU"/>
              </w:rPr>
              <w:t xml:space="preserve"> </w:t>
            </w:r>
            <w:r w:rsidRPr="00DB1109">
              <w:rPr>
                <w:rFonts w:ascii="Times New Roman" w:hAnsi="Times New Roman" w:cs="Times New Roman"/>
                <w:color w:val="000000"/>
                <w:sz w:val="24"/>
                <w:szCs w:val="24"/>
                <w:lang w:val="ru-RU"/>
              </w:rPr>
              <w:t>направлению</w:t>
            </w:r>
            <w:r w:rsidRPr="00DB1109">
              <w:rPr>
                <w:lang w:val="ru-RU"/>
              </w:rPr>
              <w:t xml:space="preserve"> </w:t>
            </w:r>
            <w:r w:rsidRPr="00DB1109">
              <w:rPr>
                <w:rFonts w:ascii="Times New Roman" w:hAnsi="Times New Roman" w:cs="Times New Roman"/>
                <w:color w:val="000000"/>
                <w:sz w:val="24"/>
                <w:szCs w:val="24"/>
                <w:lang w:val="ru-RU"/>
              </w:rPr>
              <w:t>подготовки</w:t>
            </w:r>
            <w:r w:rsidRPr="00DB1109">
              <w:rPr>
                <w:lang w:val="ru-RU"/>
              </w:rPr>
              <w:t xml:space="preserve"> </w:t>
            </w:r>
            <w:r w:rsidRPr="00DB1109">
              <w:rPr>
                <w:rFonts w:ascii="Times New Roman" w:hAnsi="Times New Roman" w:cs="Times New Roman"/>
                <w:color w:val="000000"/>
                <w:sz w:val="24"/>
                <w:szCs w:val="24"/>
                <w:lang w:val="ru-RU"/>
              </w:rPr>
              <w:t>54.04.01</w:t>
            </w:r>
            <w:r w:rsidRPr="00DB1109">
              <w:rPr>
                <w:lang w:val="ru-RU"/>
              </w:rPr>
              <w:t xml:space="preserve"> </w:t>
            </w:r>
            <w:r w:rsidRPr="00DB1109">
              <w:rPr>
                <w:rFonts w:ascii="Times New Roman" w:hAnsi="Times New Roman" w:cs="Times New Roman"/>
                <w:color w:val="000000"/>
                <w:sz w:val="24"/>
                <w:szCs w:val="24"/>
                <w:lang w:val="ru-RU"/>
              </w:rPr>
              <w:t>«Дизайн»</w:t>
            </w:r>
            <w:r w:rsidRPr="00DB1109">
              <w:rPr>
                <w:lang w:val="ru-RU"/>
              </w:rPr>
              <w:t xml:space="preserve"> </w:t>
            </w:r>
            <w:r w:rsidRPr="00DB1109">
              <w:rPr>
                <w:rFonts w:ascii="Times New Roman" w:hAnsi="Times New Roman" w:cs="Times New Roman"/>
                <w:color w:val="000000"/>
                <w:sz w:val="24"/>
                <w:szCs w:val="24"/>
                <w:lang w:val="ru-RU"/>
              </w:rPr>
              <w:t>являются</w:t>
            </w:r>
            <w:r w:rsidRPr="00DB1109">
              <w:rPr>
                <w:lang w:val="ru-RU"/>
              </w:rPr>
              <w:t xml:space="preserve"> </w:t>
            </w:r>
            <w:r w:rsidRPr="00DB1109">
              <w:rPr>
                <w:rFonts w:ascii="Times New Roman" w:hAnsi="Times New Roman" w:cs="Times New Roman"/>
                <w:color w:val="000000"/>
                <w:sz w:val="24"/>
                <w:szCs w:val="24"/>
                <w:lang w:val="ru-RU"/>
              </w:rPr>
              <w:t>проверка</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корректировка</w:t>
            </w:r>
            <w:r w:rsidRPr="00DB1109">
              <w:rPr>
                <w:lang w:val="ru-RU"/>
              </w:rPr>
              <w:t xml:space="preserve"> </w:t>
            </w:r>
            <w:r w:rsidRPr="00DB1109">
              <w:rPr>
                <w:rFonts w:ascii="Times New Roman" w:hAnsi="Times New Roman" w:cs="Times New Roman"/>
                <w:color w:val="000000"/>
                <w:sz w:val="24"/>
                <w:szCs w:val="24"/>
                <w:lang w:val="ru-RU"/>
              </w:rPr>
              <w:t>предварительных</w:t>
            </w:r>
            <w:r w:rsidRPr="00DB1109">
              <w:rPr>
                <w:lang w:val="ru-RU"/>
              </w:rPr>
              <w:t xml:space="preserve"> </w:t>
            </w:r>
            <w:r w:rsidRPr="00DB1109">
              <w:rPr>
                <w:rFonts w:ascii="Times New Roman" w:hAnsi="Times New Roman" w:cs="Times New Roman"/>
                <w:color w:val="000000"/>
                <w:sz w:val="24"/>
                <w:szCs w:val="24"/>
                <w:lang w:val="ru-RU"/>
              </w:rPr>
              <w:t>результатов</w:t>
            </w:r>
            <w:r w:rsidRPr="00DB1109">
              <w:rPr>
                <w:lang w:val="ru-RU"/>
              </w:rPr>
              <w:t xml:space="preserve"> </w:t>
            </w:r>
            <w:r w:rsidRPr="00DB1109">
              <w:rPr>
                <w:rFonts w:ascii="Times New Roman" w:hAnsi="Times New Roman" w:cs="Times New Roman"/>
                <w:color w:val="000000"/>
                <w:sz w:val="24"/>
                <w:szCs w:val="24"/>
                <w:lang w:val="ru-RU"/>
              </w:rPr>
              <w:t>научного</w:t>
            </w:r>
            <w:r w:rsidRPr="00DB1109">
              <w:rPr>
                <w:lang w:val="ru-RU"/>
              </w:rPr>
              <w:t xml:space="preserve"> </w:t>
            </w:r>
            <w:r w:rsidRPr="00DB1109">
              <w:rPr>
                <w:rFonts w:ascii="Times New Roman" w:hAnsi="Times New Roman" w:cs="Times New Roman"/>
                <w:color w:val="000000"/>
                <w:sz w:val="24"/>
                <w:szCs w:val="24"/>
                <w:lang w:val="ru-RU"/>
              </w:rPr>
              <w:t>исследования</w:t>
            </w:r>
            <w:r w:rsidRPr="00DB1109">
              <w:rPr>
                <w:lang w:val="ru-RU"/>
              </w:rPr>
              <w:t xml:space="preserve"> </w:t>
            </w:r>
            <w:r w:rsidRPr="00DB1109">
              <w:rPr>
                <w:rFonts w:ascii="Times New Roman" w:hAnsi="Times New Roman" w:cs="Times New Roman"/>
                <w:color w:val="000000"/>
                <w:sz w:val="24"/>
                <w:szCs w:val="24"/>
                <w:lang w:val="ru-RU"/>
              </w:rPr>
              <w:t>магистранта,</w:t>
            </w:r>
            <w:r w:rsidRPr="00DB1109">
              <w:rPr>
                <w:lang w:val="ru-RU"/>
              </w:rPr>
              <w:t xml:space="preserve"> </w:t>
            </w:r>
            <w:r w:rsidRPr="00DB1109">
              <w:rPr>
                <w:rFonts w:ascii="Times New Roman" w:hAnsi="Times New Roman" w:cs="Times New Roman"/>
                <w:color w:val="000000"/>
                <w:sz w:val="24"/>
                <w:szCs w:val="24"/>
                <w:lang w:val="ru-RU"/>
              </w:rPr>
              <w:t>приобретение</w:t>
            </w:r>
            <w:r w:rsidRPr="00DB1109">
              <w:rPr>
                <w:lang w:val="ru-RU"/>
              </w:rPr>
              <w:t xml:space="preserve"> </w:t>
            </w:r>
            <w:r w:rsidRPr="00DB1109">
              <w:rPr>
                <w:rFonts w:ascii="Times New Roman" w:hAnsi="Times New Roman" w:cs="Times New Roman"/>
                <w:color w:val="000000"/>
                <w:sz w:val="24"/>
                <w:szCs w:val="24"/>
                <w:lang w:val="ru-RU"/>
              </w:rPr>
              <w:t>им</w:t>
            </w:r>
            <w:r w:rsidRPr="00DB1109">
              <w:rPr>
                <w:lang w:val="ru-RU"/>
              </w:rPr>
              <w:t xml:space="preserve"> </w:t>
            </w:r>
            <w:r w:rsidRPr="00DB1109">
              <w:rPr>
                <w:rFonts w:ascii="Times New Roman" w:hAnsi="Times New Roman" w:cs="Times New Roman"/>
                <w:color w:val="000000"/>
                <w:sz w:val="24"/>
                <w:szCs w:val="24"/>
                <w:lang w:val="ru-RU"/>
              </w:rPr>
              <w:t>практических</w:t>
            </w:r>
            <w:r w:rsidRPr="00DB1109">
              <w:rPr>
                <w:lang w:val="ru-RU"/>
              </w:rPr>
              <w:t xml:space="preserve"> </w:t>
            </w:r>
            <w:r w:rsidRPr="00DB1109">
              <w:rPr>
                <w:rFonts w:ascii="Times New Roman" w:hAnsi="Times New Roman" w:cs="Times New Roman"/>
                <w:color w:val="000000"/>
                <w:sz w:val="24"/>
                <w:szCs w:val="24"/>
                <w:lang w:val="ru-RU"/>
              </w:rPr>
              <w:t>навыков</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компетенций,</w:t>
            </w:r>
            <w:r w:rsidRPr="00DB1109">
              <w:rPr>
                <w:lang w:val="ru-RU"/>
              </w:rPr>
              <w:t xml:space="preserve"> </w:t>
            </w:r>
            <w:r w:rsidRPr="00DB1109">
              <w:rPr>
                <w:rFonts w:ascii="Times New Roman" w:hAnsi="Times New Roman" w:cs="Times New Roman"/>
                <w:color w:val="000000"/>
                <w:sz w:val="24"/>
                <w:szCs w:val="24"/>
                <w:lang w:val="ru-RU"/>
              </w:rPr>
              <w:t>а</w:t>
            </w:r>
            <w:r w:rsidRPr="00DB1109">
              <w:rPr>
                <w:lang w:val="ru-RU"/>
              </w:rPr>
              <w:t xml:space="preserve"> </w:t>
            </w:r>
            <w:r w:rsidRPr="00DB1109">
              <w:rPr>
                <w:rFonts w:ascii="Times New Roman" w:hAnsi="Times New Roman" w:cs="Times New Roman"/>
                <w:color w:val="000000"/>
                <w:sz w:val="24"/>
                <w:szCs w:val="24"/>
                <w:lang w:val="ru-RU"/>
              </w:rPr>
              <w:t>также</w:t>
            </w:r>
            <w:r w:rsidRPr="00DB1109">
              <w:rPr>
                <w:lang w:val="ru-RU"/>
              </w:rPr>
              <w:t xml:space="preserve"> </w:t>
            </w:r>
            <w:r w:rsidRPr="00DB1109">
              <w:rPr>
                <w:rFonts w:ascii="Times New Roman" w:hAnsi="Times New Roman" w:cs="Times New Roman"/>
                <w:color w:val="000000"/>
                <w:sz w:val="24"/>
                <w:szCs w:val="24"/>
                <w:lang w:val="ru-RU"/>
              </w:rPr>
              <w:t>опыта</w:t>
            </w:r>
            <w:r w:rsidRPr="00DB1109">
              <w:rPr>
                <w:lang w:val="ru-RU"/>
              </w:rPr>
              <w:t xml:space="preserve"> </w:t>
            </w:r>
            <w:r w:rsidRPr="00DB1109">
              <w:rPr>
                <w:rFonts w:ascii="Times New Roman" w:hAnsi="Times New Roman" w:cs="Times New Roman"/>
                <w:color w:val="000000"/>
                <w:sz w:val="24"/>
                <w:szCs w:val="24"/>
                <w:lang w:val="ru-RU"/>
              </w:rPr>
              <w:t>самостоятельной</w:t>
            </w:r>
            <w:r w:rsidRPr="00DB1109">
              <w:rPr>
                <w:lang w:val="ru-RU"/>
              </w:rPr>
              <w:t xml:space="preserve"> </w:t>
            </w:r>
            <w:r w:rsidRPr="00DB1109">
              <w:rPr>
                <w:rFonts w:ascii="Times New Roman" w:hAnsi="Times New Roman" w:cs="Times New Roman"/>
                <w:color w:val="000000"/>
                <w:sz w:val="24"/>
                <w:szCs w:val="24"/>
                <w:lang w:val="ru-RU"/>
              </w:rPr>
              <w:t>профессиональной</w:t>
            </w:r>
            <w:r w:rsidRPr="00DB1109">
              <w:rPr>
                <w:lang w:val="ru-RU"/>
              </w:rPr>
              <w:t xml:space="preserve"> </w:t>
            </w:r>
            <w:r w:rsidRPr="00DB1109">
              <w:rPr>
                <w:rFonts w:ascii="Times New Roman" w:hAnsi="Times New Roman" w:cs="Times New Roman"/>
                <w:color w:val="000000"/>
                <w:sz w:val="24"/>
                <w:szCs w:val="24"/>
                <w:lang w:val="ru-RU"/>
              </w:rPr>
              <w:t>деятельности.</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jc w:val="both"/>
              <w:rPr>
                <w:sz w:val="24"/>
                <w:szCs w:val="24"/>
              </w:rPr>
            </w:pPr>
            <w:r>
              <w:rPr>
                <w:rFonts w:ascii="Times New Roman" w:hAnsi="Times New Roman" w:cs="Times New Roman"/>
                <w:b/>
                <w:color w:val="000000"/>
                <w:sz w:val="24"/>
                <w:szCs w:val="24"/>
              </w:rPr>
              <w:t>2</w:t>
            </w:r>
            <w:r>
              <w:t xml:space="preserve"> </w:t>
            </w:r>
            <w:proofErr w:type="spellStart"/>
            <w:r>
              <w:rPr>
                <w:rFonts w:ascii="Times New Roman" w:hAnsi="Times New Roman" w:cs="Times New Roman"/>
                <w:b/>
                <w:color w:val="000000"/>
                <w:sz w:val="24"/>
                <w:szCs w:val="24"/>
              </w:rPr>
              <w:t>Задачи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163D5" w:rsidRPr="002C7210">
        <w:trPr>
          <w:trHeight w:hRule="exact" w:val="1366"/>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1.Расширение</w:t>
            </w:r>
            <w:r w:rsidRPr="00DB1109">
              <w:rPr>
                <w:lang w:val="ru-RU"/>
              </w:rPr>
              <w:t xml:space="preserve"> </w:t>
            </w:r>
            <w:r w:rsidRPr="00DB1109">
              <w:rPr>
                <w:rFonts w:ascii="Times New Roman" w:hAnsi="Times New Roman" w:cs="Times New Roman"/>
                <w:color w:val="000000"/>
                <w:sz w:val="24"/>
                <w:szCs w:val="24"/>
                <w:lang w:val="ru-RU"/>
              </w:rPr>
              <w:t>базы</w:t>
            </w:r>
            <w:r w:rsidRPr="00DB1109">
              <w:rPr>
                <w:lang w:val="ru-RU"/>
              </w:rPr>
              <w:t xml:space="preserve"> </w:t>
            </w:r>
            <w:r w:rsidRPr="00DB1109">
              <w:rPr>
                <w:rFonts w:ascii="Times New Roman" w:hAnsi="Times New Roman" w:cs="Times New Roman"/>
                <w:color w:val="000000"/>
                <w:sz w:val="24"/>
                <w:szCs w:val="24"/>
                <w:lang w:val="ru-RU"/>
              </w:rPr>
              <w:t>магистерского</w:t>
            </w:r>
            <w:r w:rsidRPr="00DB1109">
              <w:rPr>
                <w:lang w:val="ru-RU"/>
              </w:rPr>
              <w:t xml:space="preserve"> </w:t>
            </w:r>
            <w:r w:rsidRPr="00DB1109">
              <w:rPr>
                <w:rFonts w:ascii="Times New Roman" w:hAnsi="Times New Roman" w:cs="Times New Roman"/>
                <w:color w:val="000000"/>
                <w:sz w:val="24"/>
                <w:szCs w:val="24"/>
                <w:lang w:val="ru-RU"/>
              </w:rPr>
              <w:t>исследования</w:t>
            </w:r>
            <w:r w:rsidRPr="00DB1109">
              <w:rPr>
                <w:lang w:val="ru-RU"/>
              </w:rPr>
              <w:t xml:space="preserve"> </w:t>
            </w:r>
            <w:r w:rsidRPr="00DB1109">
              <w:rPr>
                <w:rFonts w:ascii="Times New Roman" w:hAnsi="Times New Roman" w:cs="Times New Roman"/>
                <w:color w:val="000000"/>
                <w:sz w:val="24"/>
                <w:szCs w:val="24"/>
                <w:lang w:val="ru-RU"/>
              </w:rPr>
              <w:t>за</w:t>
            </w:r>
            <w:r w:rsidRPr="00DB1109">
              <w:rPr>
                <w:lang w:val="ru-RU"/>
              </w:rPr>
              <w:t xml:space="preserve"> </w:t>
            </w:r>
            <w:r w:rsidRPr="00DB1109">
              <w:rPr>
                <w:rFonts w:ascii="Times New Roman" w:hAnsi="Times New Roman" w:cs="Times New Roman"/>
                <w:color w:val="000000"/>
                <w:sz w:val="24"/>
                <w:szCs w:val="24"/>
                <w:lang w:val="ru-RU"/>
              </w:rPr>
              <w:t>счет</w:t>
            </w:r>
            <w:r w:rsidRPr="00DB1109">
              <w:rPr>
                <w:lang w:val="ru-RU"/>
              </w:rPr>
              <w:t xml:space="preserve"> </w:t>
            </w:r>
            <w:r w:rsidRPr="00DB1109">
              <w:rPr>
                <w:rFonts w:ascii="Times New Roman" w:hAnsi="Times New Roman" w:cs="Times New Roman"/>
                <w:color w:val="000000"/>
                <w:sz w:val="24"/>
                <w:szCs w:val="24"/>
                <w:lang w:val="ru-RU"/>
              </w:rPr>
              <w:t>изучения</w:t>
            </w:r>
            <w:r w:rsidRPr="00DB1109">
              <w:rPr>
                <w:lang w:val="ru-RU"/>
              </w:rPr>
              <w:t xml:space="preserve"> </w:t>
            </w:r>
            <w:r w:rsidRPr="00DB1109">
              <w:rPr>
                <w:rFonts w:ascii="Times New Roman" w:hAnsi="Times New Roman" w:cs="Times New Roman"/>
                <w:color w:val="000000"/>
                <w:sz w:val="24"/>
                <w:szCs w:val="24"/>
                <w:lang w:val="ru-RU"/>
              </w:rPr>
              <w:t>объектов,</w:t>
            </w:r>
            <w:r w:rsidRPr="00DB1109">
              <w:rPr>
                <w:lang w:val="ru-RU"/>
              </w:rPr>
              <w:t xml:space="preserve"> </w:t>
            </w:r>
            <w:r w:rsidRPr="00DB1109">
              <w:rPr>
                <w:rFonts w:ascii="Times New Roman" w:hAnsi="Times New Roman" w:cs="Times New Roman"/>
                <w:color w:val="000000"/>
                <w:sz w:val="24"/>
                <w:szCs w:val="24"/>
                <w:lang w:val="ru-RU"/>
              </w:rPr>
              <w:t>типологически</w:t>
            </w:r>
            <w:r w:rsidRPr="00DB1109">
              <w:rPr>
                <w:lang w:val="ru-RU"/>
              </w:rPr>
              <w:t xml:space="preserve"> </w:t>
            </w:r>
            <w:r w:rsidRPr="00DB1109">
              <w:rPr>
                <w:rFonts w:ascii="Times New Roman" w:hAnsi="Times New Roman" w:cs="Times New Roman"/>
                <w:color w:val="000000"/>
                <w:sz w:val="24"/>
                <w:szCs w:val="24"/>
                <w:lang w:val="ru-RU"/>
              </w:rPr>
              <w:t>однородных</w:t>
            </w:r>
            <w:r w:rsidRPr="00DB1109">
              <w:rPr>
                <w:lang w:val="ru-RU"/>
              </w:rPr>
              <w:t xml:space="preserve"> </w:t>
            </w:r>
            <w:r w:rsidRPr="00DB1109">
              <w:rPr>
                <w:rFonts w:ascii="Times New Roman" w:hAnsi="Times New Roman" w:cs="Times New Roman"/>
                <w:color w:val="000000"/>
                <w:sz w:val="24"/>
                <w:szCs w:val="24"/>
                <w:lang w:val="ru-RU"/>
              </w:rPr>
              <w:t>базовому</w:t>
            </w:r>
            <w:r w:rsidRPr="00DB1109">
              <w:rPr>
                <w:lang w:val="ru-RU"/>
              </w:rPr>
              <w:t xml:space="preserve"> </w:t>
            </w:r>
            <w:r w:rsidRPr="00DB1109">
              <w:rPr>
                <w:rFonts w:ascii="Times New Roman" w:hAnsi="Times New Roman" w:cs="Times New Roman"/>
                <w:color w:val="000000"/>
                <w:sz w:val="24"/>
                <w:szCs w:val="24"/>
                <w:lang w:val="ru-RU"/>
              </w:rPr>
              <w:t>интерьеру.</w:t>
            </w:r>
            <w:r w:rsidRPr="00DB1109">
              <w:rPr>
                <w:lang w:val="ru-RU"/>
              </w:rPr>
              <w:t xml:space="preserve"> </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2.Проверка</w:t>
            </w:r>
            <w:r w:rsidRPr="00DB1109">
              <w:rPr>
                <w:lang w:val="ru-RU"/>
              </w:rPr>
              <w:t xml:space="preserve"> </w:t>
            </w:r>
            <w:r w:rsidRPr="00DB1109">
              <w:rPr>
                <w:rFonts w:ascii="Times New Roman" w:hAnsi="Times New Roman" w:cs="Times New Roman"/>
                <w:color w:val="000000"/>
                <w:sz w:val="24"/>
                <w:szCs w:val="24"/>
                <w:lang w:val="ru-RU"/>
              </w:rPr>
              <w:t>универсальности</w:t>
            </w:r>
            <w:r w:rsidRPr="00DB1109">
              <w:rPr>
                <w:lang w:val="ru-RU"/>
              </w:rPr>
              <w:t xml:space="preserve"> </w:t>
            </w:r>
            <w:r w:rsidRPr="00DB1109">
              <w:rPr>
                <w:rFonts w:ascii="Times New Roman" w:hAnsi="Times New Roman" w:cs="Times New Roman"/>
                <w:color w:val="000000"/>
                <w:sz w:val="24"/>
                <w:szCs w:val="24"/>
                <w:lang w:val="ru-RU"/>
              </w:rPr>
              <w:t>методических</w:t>
            </w:r>
            <w:r w:rsidRPr="00DB1109">
              <w:rPr>
                <w:lang w:val="ru-RU"/>
              </w:rPr>
              <w:t xml:space="preserve"> </w:t>
            </w:r>
            <w:r w:rsidRPr="00DB1109">
              <w:rPr>
                <w:rFonts w:ascii="Times New Roman" w:hAnsi="Times New Roman" w:cs="Times New Roman"/>
                <w:color w:val="000000"/>
                <w:sz w:val="24"/>
                <w:szCs w:val="24"/>
                <w:lang w:val="ru-RU"/>
              </w:rPr>
              <w:t>рекомендаций</w:t>
            </w:r>
            <w:r w:rsidRPr="00DB1109">
              <w:rPr>
                <w:lang w:val="ru-RU"/>
              </w:rPr>
              <w:t xml:space="preserve"> </w:t>
            </w:r>
            <w:r w:rsidRPr="00DB1109">
              <w:rPr>
                <w:rFonts w:ascii="Times New Roman" w:hAnsi="Times New Roman" w:cs="Times New Roman"/>
                <w:color w:val="000000"/>
                <w:sz w:val="24"/>
                <w:szCs w:val="24"/>
                <w:lang w:val="ru-RU"/>
              </w:rPr>
              <w:t>на</w:t>
            </w:r>
            <w:r w:rsidRPr="00DB1109">
              <w:rPr>
                <w:lang w:val="ru-RU"/>
              </w:rPr>
              <w:t xml:space="preserve"> </w:t>
            </w:r>
            <w:r w:rsidRPr="00DB1109">
              <w:rPr>
                <w:rFonts w:ascii="Times New Roman" w:hAnsi="Times New Roman" w:cs="Times New Roman"/>
                <w:color w:val="000000"/>
                <w:sz w:val="24"/>
                <w:szCs w:val="24"/>
                <w:lang w:val="ru-RU"/>
              </w:rPr>
              <w:t>объектах,</w:t>
            </w:r>
            <w:r w:rsidRPr="00DB1109">
              <w:rPr>
                <w:lang w:val="ru-RU"/>
              </w:rPr>
              <w:t xml:space="preserve"> </w:t>
            </w:r>
            <w:r w:rsidRPr="00DB1109">
              <w:rPr>
                <w:rFonts w:ascii="Times New Roman" w:hAnsi="Times New Roman" w:cs="Times New Roman"/>
                <w:color w:val="000000"/>
                <w:sz w:val="24"/>
                <w:szCs w:val="24"/>
                <w:lang w:val="ru-RU"/>
              </w:rPr>
              <w:t>типологически</w:t>
            </w:r>
            <w:r w:rsidRPr="00DB1109">
              <w:rPr>
                <w:lang w:val="ru-RU"/>
              </w:rPr>
              <w:t xml:space="preserve"> </w:t>
            </w:r>
            <w:r w:rsidRPr="00DB1109">
              <w:rPr>
                <w:rFonts w:ascii="Times New Roman" w:hAnsi="Times New Roman" w:cs="Times New Roman"/>
                <w:color w:val="000000"/>
                <w:sz w:val="24"/>
                <w:szCs w:val="24"/>
                <w:lang w:val="ru-RU"/>
              </w:rPr>
              <w:t>однородных</w:t>
            </w:r>
            <w:r w:rsidRPr="00DB1109">
              <w:rPr>
                <w:lang w:val="ru-RU"/>
              </w:rPr>
              <w:t xml:space="preserve"> </w:t>
            </w:r>
            <w:r w:rsidRPr="00DB1109">
              <w:rPr>
                <w:rFonts w:ascii="Times New Roman" w:hAnsi="Times New Roman" w:cs="Times New Roman"/>
                <w:color w:val="000000"/>
                <w:sz w:val="24"/>
                <w:szCs w:val="24"/>
                <w:lang w:val="ru-RU"/>
              </w:rPr>
              <w:t>базовому</w:t>
            </w:r>
            <w:r w:rsidRPr="00DB1109">
              <w:rPr>
                <w:lang w:val="ru-RU"/>
              </w:rPr>
              <w:t xml:space="preserve"> </w:t>
            </w:r>
            <w:r w:rsidRPr="00DB1109">
              <w:rPr>
                <w:rFonts w:ascii="Times New Roman" w:hAnsi="Times New Roman" w:cs="Times New Roman"/>
                <w:color w:val="000000"/>
                <w:sz w:val="24"/>
                <w:szCs w:val="24"/>
                <w:lang w:val="ru-RU"/>
              </w:rPr>
              <w:t>интерьеру.</w:t>
            </w:r>
            <w:r w:rsidRPr="00DB1109">
              <w:rPr>
                <w:lang w:val="ru-RU"/>
              </w:rPr>
              <w:t xml:space="preserve"> </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3.Сбор</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proofErr w:type="spellStart"/>
            <w:r w:rsidRPr="00DB1109">
              <w:rPr>
                <w:rFonts w:ascii="Times New Roman" w:hAnsi="Times New Roman" w:cs="Times New Roman"/>
                <w:color w:val="000000"/>
                <w:sz w:val="24"/>
                <w:szCs w:val="24"/>
                <w:lang w:val="ru-RU"/>
              </w:rPr>
              <w:t>ситематизация</w:t>
            </w:r>
            <w:proofErr w:type="spellEnd"/>
            <w:r w:rsidRPr="00DB1109">
              <w:rPr>
                <w:lang w:val="ru-RU"/>
              </w:rPr>
              <w:t xml:space="preserve"> </w:t>
            </w:r>
            <w:r w:rsidRPr="00DB1109">
              <w:rPr>
                <w:rFonts w:ascii="Times New Roman" w:hAnsi="Times New Roman" w:cs="Times New Roman"/>
                <w:color w:val="000000"/>
                <w:sz w:val="24"/>
                <w:szCs w:val="24"/>
                <w:lang w:val="ru-RU"/>
              </w:rPr>
              <w:t>материала</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корректировки</w:t>
            </w:r>
            <w:r w:rsidRPr="00DB1109">
              <w:rPr>
                <w:lang w:val="ru-RU"/>
              </w:rPr>
              <w:t xml:space="preserve"> </w:t>
            </w:r>
            <w:r w:rsidRPr="00DB1109">
              <w:rPr>
                <w:rFonts w:ascii="Times New Roman" w:hAnsi="Times New Roman" w:cs="Times New Roman"/>
                <w:color w:val="000000"/>
                <w:sz w:val="24"/>
                <w:szCs w:val="24"/>
                <w:lang w:val="ru-RU"/>
              </w:rPr>
              <w:t>проектного</w:t>
            </w:r>
            <w:r w:rsidRPr="00DB1109">
              <w:rPr>
                <w:lang w:val="ru-RU"/>
              </w:rPr>
              <w:t xml:space="preserve"> </w:t>
            </w:r>
            <w:r w:rsidRPr="00DB1109">
              <w:rPr>
                <w:rFonts w:ascii="Times New Roman" w:hAnsi="Times New Roman" w:cs="Times New Roman"/>
                <w:color w:val="000000"/>
                <w:sz w:val="24"/>
                <w:szCs w:val="24"/>
                <w:lang w:val="ru-RU"/>
              </w:rPr>
              <w:t>предложения.</w:t>
            </w:r>
            <w:r w:rsidRPr="00DB1109">
              <w:rPr>
                <w:lang w:val="ru-RU"/>
              </w:rPr>
              <w:t xml:space="preserve"> </w:t>
            </w:r>
          </w:p>
        </w:tc>
      </w:tr>
      <w:tr w:rsidR="006163D5" w:rsidRPr="002C7210">
        <w:trPr>
          <w:trHeight w:hRule="exact" w:val="138"/>
        </w:trPr>
        <w:tc>
          <w:tcPr>
            <w:tcW w:w="1985" w:type="dxa"/>
          </w:tcPr>
          <w:p w:rsidR="006163D5" w:rsidRPr="00DB1109" w:rsidRDefault="006163D5">
            <w:pPr>
              <w:rPr>
                <w:lang w:val="ru-RU"/>
              </w:rPr>
            </w:pPr>
          </w:p>
        </w:tc>
        <w:tc>
          <w:tcPr>
            <w:tcW w:w="7372" w:type="dxa"/>
          </w:tcPr>
          <w:p w:rsidR="006163D5" w:rsidRPr="00DB1109" w:rsidRDefault="006163D5">
            <w:pPr>
              <w:rPr>
                <w:lang w:val="ru-RU"/>
              </w:rPr>
            </w:pP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t>3</w:t>
            </w:r>
            <w:r w:rsidRPr="00DB1109">
              <w:rPr>
                <w:lang w:val="ru-RU"/>
              </w:rPr>
              <w:t xml:space="preserve"> </w:t>
            </w:r>
            <w:r w:rsidRPr="00DB1109">
              <w:rPr>
                <w:rFonts w:ascii="Times New Roman" w:hAnsi="Times New Roman" w:cs="Times New Roman"/>
                <w:b/>
                <w:color w:val="000000"/>
                <w:sz w:val="24"/>
                <w:szCs w:val="24"/>
                <w:lang w:val="ru-RU"/>
              </w:rPr>
              <w:t>Место</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r w:rsidRPr="00DB1109">
              <w:rPr>
                <w:rFonts w:ascii="Times New Roman" w:hAnsi="Times New Roman" w:cs="Times New Roman"/>
                <w:b/>
                <w:color w:val="000000"/>
                <w:sz w:val="24"/>
                <w:szCs w:val="24"/>
                <w:lang w:val="ru-RU"/>
              </w:rPr>
              <w:t>в</w:t>
            </w:r>
            <w:r w:rsidRPr="00DB1109">
              <w:rPr>
                <w:lang w:val="ru-RU"/>
              </w:rPr>
              <w:t xml:space="preserve"> </w:t>
            </w:r>
            <w:r w:rsidRPr="00DB1109">
              <w:rPr>
                <w:rFonts w:ascii="Times New Roman" w:hAnsi="Times New Roman" w:cs="Times New Roman"/>
                <w:b/>
                <w:color w:val="000000"/>
                <w:sz w:val="24"/>
                <w:szCs w:val="24"/>
                <w:lang w:val="ru-RU"/>
              </w:rPr>
              <w:t>структуре</w:t>
            </w:r>
            <w:r w:rsidRPr="00DB1109">
              <w:rPr>
                <w:lang w:val="ru-RU"/>
              </w:rPr>
              <w:t xml:space="preserve"> </w:t>
            </w:r>
            <w:r w:rsidRPr="00DB1109">
              <w:rPr>
                <w:rFonts w:ascii="Times New Roman" w:hAnsi="Times New Roman" w:cs="Times New Roman"/>
                <w:b/>
                <w:color w:val="000000"/>
                <w:sz w:val="24"/>
                <w:szCs w:val="24"/>
                <w:lang w:val="ru-RU"/>
              </w:rPr>
              <w:t>образовательной</w:t>
            </w:r>
            <w:r w:rsidRPr="00DB1109">
              <w:rPr>
                <w:lang w:val="ru-RU"/>
              </w:rPr>
              <w:t xml:space="preserve"> </w:t>
            </w:r>
            <w:r w:rsidRPr="00DB1109">
              <w:rPr>
                <w:rFonts w:ascii="Times New Roman" w:hAnsi="Times New Roman" w:cs="Times New Roman"/>
                <w:b/>
                <w:color w:val="000000"/>
                <w:sz w:val="24"/>
                <w:szCs w:val="24"/>
                <w:lang w:val="ru-RU"/>
              </w:rPr>
              <w:t>программы</w:t>
            </w:r>
            <w:r w:rsidRPr="00DB1109">
              <w:rPr>
                <w:lang w:val="ru-RU"/>
              </w:rPr>
              <w:t xml:space="preserve"> </w:t>
            </w:r>
          </w:p>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прохождения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необходимы</w:t>
            </w:r>
            <w:r w:rsidRPr="00DB1109">
              <w:rPr>
                <w:lang w:val="ru-RU"/>
              </w:rPr>
              <w:t xml:space="preserve"> </w:t>
            </w:r>
            <w:r w:rsidRPr="00DB1109">
              <w:rPr>
                <w:rFonts w:ascii="Times New Roman" w:hAnsi="Times New Roman" w:cs="Times New Roman"/>
                <w:color w:val="000000"/>
                <w:sz w:val="24"/>
                <w:szCs w:val="24"/>
                <w:lang w:val="ru-RU"/>
              </w:rPr>
              <w:t>знания</w:t>
            </w:r>
            <w:r w:rsidRPr="00DB1109">
              <w:rPr>
                <w:lang w:val="ru-RU"/>
              </w:rPr>
              <w:t xml:space="preserve"> </w:t>
            </w:r>
            <w:r w:rsidRPr="00DB1109">
              <w:rPr>
                <w:rFonts w:ascii="Times New Roman" w:hAnsi="Times New Roman" w:cs="Times New Roman"/>
                <w:color w:val="000000"/>
                <w:sz w:val="24"/>
                <w:szCs w:val="24"/>
                <w:lang w:val="ru-RU"/>
              </w:rPr>
              <w:t>(умения,</w:t>
            </w:r>
            <w:r w:rsidRPr="00DB1109">
              <w:rPr>
                <w:lang w:val="ru-RU"/>
              </w:rPr>
              <w:t xml:space="preserve"> </w:t>
            </w:r>
            <w:r w:rsidRPr="00DB1109">
              <w:rPr>
                <w:rFonts w:ascii="Times New Roman" w:hAnsi="Times New Roman" w:cs="Times New Roman"/>
                <w:color w:val="000000"/>
                <w:sz w:val="24"/>
                <w:szCs w:val="24"/>
                <w:lang w:val="ru-RU"/>
              </w:rPr>
              <w:t>владения),</w:t>
            </w:r>
            <w:r w:rsidRPr="00DB1109">
              <w:rPr>
                <w:lang w:val="ru-RU"/>
              </w:rPr>
              <w:t xml:space="preserve"> </w:t>
            </w:r>
            <w:r w:rsidRPr="00DB1109">
              <w:rPr>
                <w:rFonts w:ascii="Times New Roman" w:hAnsi="Times New Roman" w:cs="Times New Roman"/>
                <w:color w:val="000000"/>
                <w:sz w:val="24"/>
                <w:szCs w:val="24"/>
                <w:lang w:val="ru-RU"/>
              </w:rPr>
              <w:t>сформированные</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результате</w:t>
            </w:r>
            <w:r w:rsidRPr="00DB1109">
              <w:rPr>
                <w:lang w:val="ru-RU"/>
              </w:rPr>
              <w:t xml:space="preserve"> </w:t>
            </w:r>
            <w:r w:rsidRPr="00DB1109">
              <w:rPr>
                <w:rFonts w:ascii="Times New Roman" w:hAnsi="Times New Roman" w:cs="Times New Roman"/>
                <w:color w:val="000000"/>
                <w:sz w:val="24"/>
                <w:szCs w:val="24"/>
                <w:lang w:val="ru-RU"/>
              </w:rPr>
              <w:t>изучения</w:t>
            </w:r>
            <w:r w:rsidRPr="00DB1109">
              <w:rPr>
                <w:lang w:val="ru-RU"/>
              </w:rPr>
              <w:t xml:space="preserve"> </w:t>
            </w:r>
            <w:r w:rsidRPr="00DB1109">
              <w:rPr>
                <w:rFonts w:ascii="Times New Roman" w:hAnsi="Times New Roman" w:cs="Times New Roman"/>
                <w:color w:val="000000"/>
                <w:sz w:val="24"/>
                <w:szCs w:val="24"/>
                <w:lang w:val="ru-RU"/>
              </w:rPr>
              <w:t>дисциплин/</w:t>
            </w:r>
            <w:r w:rsidRPr="00DB1109">
              <w:rPr>
                <w:lang w:val="ru-RU"/>
              </w:rPr>
              <w:t xml:space="preserve"> </w:t>
            </w:r>
            <w:r w:rsidRPr="00DB1109">
              <w:rPr>
                <w:rFonts w:ascii="Times New Roman" w:hAnsi="Times New Roman" w:cs="Times New Roman"/>
                <w:color w:val="000000"/>
                <w:sz w:val="24"/>
                <w:szCs w:val="24"/>
                <w:lang w:val="ru-RU"/>
              </w:rPr>
              <w:t>практик:</w:t>
            </w:r>
            <w:r w:rsidRPr="00DB1109">
              <w:rPr>
                <w:lang w:val="ru-RU"/>
              </w:rPr>
              <w:t xml:space="preserve"> </w:t>
            </w: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Философские</w:t>
            </w:r>
            <w:r w:rsidRPr="00DB1109">
              <w:rPr>
                <w:lang w:val="ru-RU"/>
              </w:rPr>
              <w:t xml:space="preserve"> </w:t>
            </w:r>
            <w:r w:rsidRPr="00DB1109">
              <w:rPr>
                <w:rFonts w:ascii="Times New Roman" w:hAnsi="Times New Roman" w:cs="Times New Roman"/>
                <w:color w:val="000000"/>
                <w:sz w:val="24"/>
                <w:szCs w:val="24"/>
                <w:lang w:val="ru-RU"/>
              </w:rPr>
              <w:t>проблемы</w:t>
            </w:r>
            <w:r w:rsidRPr="00DB1109">
              <w:rPr>
                <w:lang w:val="ru-RU"/>
              </w:rPr>
              <w:t xml:space="preserve"> </w:t>
            </w:r>
            <w:r w:rsidRPr="00DB1109">
              <w:rPr>
                <w:rFonts w:ascii="Times New Roman" w:hAnsi="Times New Roman" w:cs="Times New Roman"/>
                <w:color w:val="000000"/>
                <w:sz w:val="24"/>
                <w:szCs w:val="24"/>
                <w:lang w:val="ru-RU"/>
              </w:rPr>
              <w:t>науки</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техники</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дизайне</w:t>
            </w:r>
            <w:proofErr w:type="spellEnd"/>
            <w:r>
              <w:t xml:space="preserve"> </w:t>
            </w: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Дизайн</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проектно-графическое</w:t>
            </w:r>
            <w:r w:rsidRPr="00DB1109">
              <w:rPr>
                <w:lang w:val="ru-RU"/>
              </w:rPr>
              <w:t xml:space="preserve"> </w:t>
            </w:r>
            <w:r w:rsidRPr="00DB1109">
              <w:rPr>
                <w:rFonts w:ascii="Times New Roman" w:hAnsi="Times New Roman" w:cs="Times New Roman"/>
                <w:color w:val="000000"/>
                <w:sz w:val="24"/>
                <w:szCs w:val="24"/>
                <w:lang w:val="ru-RU"/>
              </w:rPr>
              <w:t>моделирование</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Организация</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roofErr w:type="spellStart"/>
            <w:r>
              <w:rPr>
                <w:rFonts w:ascii="Times New Roman" w:hAnsi="Times New Roman" w:cs="Times New Roman"/>
                <w:color w:val="000000"/>
                <w:sz w:val="24"/>
                <w:szCs w:val="24"/>
              </w:rPr>
              <w:t>дизайнерских</w:t>
            </w:r>
            <w:proofErr w:type="spellEnd"/>
            <w:r>
              <w:t xml:space="preserve"> </w:t>
            </w:r>
            <w:proofErr w:type="spellStart"/>
            <w:r>
              <w:rPr>
                <w:rFonts w:ascii="Times New Roman" w:hAnsi="Times New Roman" w:cs="Times New Roman"/>
                <w:color w:val="000000"/>
                <w:sz w:val="24"/>
                <w:szCs w:val="24"/>
              </w:rPr>
              <w:t>предприятий</w:t>
            </w:r>
            <w:proofErr w:type="spellEnd"/>
            <w:r>
              <w:t xml:space="preserve"> </w:t>
            </w: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История</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методология</w:t>
            </w:r>
            <w:r w:rsidRPr="00DB1109">
              <w:rPr>
                <w:lang w:val="ru-RU"/>
              </w:rPr>
              <w:t xml:space="preserve"> </w:t>
            </w:r>
            <w:r w:rsidRPr="00DB1109">
              <w:rPr>
                <w:rFonts w:ascii="Times New Roman" w:hAnsi="Times New Roman" w:cs="Times New Roman"/>
                <w:color w:val="000000"/>
                <w:sz w:val="24"/>
                <w:szCs w:val="24"/>
                <w:lang w:val="ru-RU"/>
              </w:rPr>
              <w:t>дизайн-проектирования</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Актуальные</w:t>
            </w:r>
            <w:proofErr w:type="spellEnd"/>
            <w:r>
              <w:t xml:space="preserve"> </w:t>
            </w:r>
            <w:proofErr w:type="spellStart"/>
            <w:r>
              <w:rPr>
                <w:rFonts w:ascii="Times New Roman" w:hAnsi="Times New Roman" w:cs="Times New Roman"/>
                <w:color w:val="000000"/>
                <w:sz w:val="24"/>
                <w:szCs w:val="24"/>
              </w:rPr>
              <w:t>вопросы</w:t>
            </w:r>
            <w:proofErr w:type="spellEnd"/>
            <w:r>
              <w:t xml:space="preserve"> </w:t>
            </w:r>
            <w:proofErr w:type="spellStart"/>
            <w:r>
              <w:rPr>
                <w:rFonts w:ascii="Times New Roman" w:hAnsi="Times New Roman" w:cs="Times New Roman"/>
                <w:color w:val="000000"/>
                <w:sz w:val="24"/>
                <w:szCs w:val="24"/>
              </w:rPr>
              <w:t>экологического</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Учебная</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практика</w:t>
            </w:r>
            <w:r w:rsidRPr="00DB1109">
              <w:rPr>
                <w:lang w:val="ru-RU"/>
              </w:rPr>
              <w:t xml:space="preserve"> </w:t>
            </w:r>
            <w:r w:rsidRPr="00DB1109">
              <w:rPr>
                <w:rFonts w:ascii="Times New Roman" w:hAnsi="Times New Roman" w:cs="Times New Roman"/>
                <w:color w:val="000000"/>
                <w:sz w:val="24"/>
                <w:szCs w:val="24"/>
                <w:lang w:val="ru-RU"/>
              </w:rPr>
              <w:t>по</w:t>
            </w:r>
            <w:r w:rsidRPr="00DB1109">
              <w:rPr>
                <w:lang w:val="ru-RU"/>
              </w:rPr>
              <w:t xml:space="preserve"> </w:t>
            </w:r>
            <w:r w:rsidRPr="00DB1109">
              <w:rPr>
                <w:rFonts w:ascii="Times New Roman" w:hAnsi="Times New Roman" w:cs="Times New Roman"/>
                <w:color w:val="000000"/>
                <w:sz w:val="24"/>
                <w:szCs w:val="24"/>
                <w:lang w:val="ru-RU"/>
              </w:rPr>
              <w:t>получению</w:t>
            </w:r>
            <w:r w:rsidRPr="00DB1109">
              <w:rPr>
                <w:lang w:val="ru-RU"/>
              </w:rPr>
              <w:t xml:space="preserve"> </w:t>
            </w:r>
            <w:r w:rsidRPr="00DB1109">
              <w:rPr>
                <w:rFonts w:ascii="Times New Roman" w:hAnsi="Times New Roman" w:cs="Times New Roman"/>
                <w:color w:val="000000"/>
                <w:sz w:val="24"/>
                <w:szCs w:val="24"/>
                <w:lang w:val="ru-RU"/>
              </w:rPr>
              <w:t>первичных</w:t>
            </w:r>
            <w:r w:rsidRPr="00DB1109">
              <w:rPr>
                <w:lang w:val="ru-RU"/>
              </w:rPr>
              <w:t xml:space="preserve"> </w:t>
            </w:r>
            <w:r w:rsidRPr="00DB1109">
              <w:rPr>
                <w:rFonts w:ascii="Times New Roman" w:hAnsi="Times New Roman" w:cs="Times New Roman"/>
                <w:color w:val="000000"/>
                <w:sz w:val="24"/>
                <w:szCs w:val="24"/>
                <w:lang w:val="ru-RU"/>
              </w:rPr>
              <w:t>профессиональных</w:t>
            </w:r>
            <w:r w:rsidRPr="00DB1109">
              <w:rPr>
                <w:lang w:val="ru-RU"/>
              </w:rPr>
              <w:t xml:space="preserve"> </w:t>
            </w:r>
            <w:r w:rsidRPr="00DB1109">
              <w:rPr>
                <w:rFonts w:ascii="Times New Roman" w:hAnsi="Times New Roman" w:cs="Times New Roman"/>
                <w:color w:val="000000"/>
                <w:sz w:val="24"/>
                <w:szCs w:val="24"/>
                <w:lang w:val="ru-RU"/>
              </w:rPr>
              <w:t>умений</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навыков</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Знания</w:t>
            </w:r>
            <w:r w:rsidRPr="00DB1109">
              <w:rPr>
                <w:lang w:val="ru-RU"/>
              </w:rPr>
              <w:t xml:space="preserve"> </w:t>
            </w:r>
            <w:r w:rsidRPr="00DB1109">
              <w:rPr>
                <w:rFonts w:ascii="Times New Roman" w:hAnsi="Times New Roman" w:cs="Times New Roman"/>
                <w:color w:val="000000"/>
                <w:sz w:val="24"/>
                <w:szCs w:val="24"/>
                <w:lang w:val="ru-RU"/>
              </w:rPr>
              <w:t>(умения,</w:t>
            </w:r>
            <w:r w:rsidRPr="00DB1109">
              <w:rPr>
                <w:lang w:val="ru-RU"/>
              </w:rPr>
              <w:t xml:space="preserve"> </w:t>
            </w:r>
            <w:r w:rsidRPr="00DB1109">
              <w:rPr>
                <w:rFonts w:ascii="Times New Roman" w:hAnsi="Times New Roman" w:cs="Times New Roman"/>
                <w:color w:val="000000"/>
                <w:sz w:val="24"/>
                <w:szCs w:val="24"/>
                <w:lang w:val="ru-RU"/>
              </w:rPr>
              <w:t>владения),</w:t>
            </w:r>
            <w:r w:rsidRPr="00DB1109">
              <w:rPr>
                <w:lang w:val="ru-RU"/>
              </w:rPr>
              <w:t xml:space="preserve"> </w:t>
            </w:r>
            <w:r w:rsidRPr="00DB1109">
              <w:rPr>
                <w:rFonts w:ascii="Times New Roman" w:hAnsi="Times New Roman" w:cs="Times New Roman"/>
                <w:color w:val="000000"/>
                <w:sz w:val="24"/>
                <w:szCs w:val="24"/>
                <w:lang w:val="ru-RU"/>
              </w:rPr>
              <w:t>полученные</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процессе</w:t>
            </w:r>
            <w:r w:rsidRPr="00DB1109">
              <w:rPr>
                <w:lang w:val="ru-RU"/>
              </w:rPr>
              <w:t xml:space="preserve"> </w:t>
            </w:r>
            <w:r w:rsidRPr="00DB1109">
              <w:rPr>
                <w:rFonts w:ascii="Times New Roman" w:hAnsi="Times New Roman" w:cs="Times New Roman"/>
                <w:color w:val="000000"/>
                <w:sz w:val="24"/>
                <w:szCs w:val="24"/>
                <w:lang w:val="ru-RU"/>
              </w:rPr>
              <w:t>прохождения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будут</w:t>
            </w:r>
            <w:r w:rsidRPr="00DB1109">
              <w:rPr>
                <w:lang w:val="ru-RU"/>
              </w:rPr>
              <w:t xml:space="preserve"> </w:t>
            </w:r>
            <w:r w:rsidRPr="00DB1109">
              <w:rPr>
                <w:rFonts w:ascii="Times New Roman" w:hAnsi="Times New Roman" w:cs="Times New Roman"/>
                <w:color w:val="000000"/>
                <w:sz w:val="24"/>
                <w:szCs w:val="24"/>
                <w:lang w:val="ru-RU"/>
              </w:rPr>
              <w:t>необходимы</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изучения</w:t>
            </w:r>
            <w:r w:rsidRPr="00DB1109">
              <w:rPr>
                <w:lang w:val="ru-RU"/>
              </w:rPr>
              <w:t xml:space="preserve"> </w:t>
            </w:r>
            <w:r w:rsidRPr="00DB1109">
              <w:rPr>
                <w:rFonts w:ascii="Times New Roman" w:hAnsi="Times New Roman" w:cs="Times New Roman"/>
                <w:color w:val="000000"/>
                <w:sz w:val="24"/>
                <w:szCs w:val="24"/>
                <w:lang w:val="ru-RU"/>
              </w:rPr>
              <w:t>дисциплин/практик:</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Подготовка</w:t>
            </w:r>
            <w:r w:rsidRPr="00DB1109">
              <w:rPr>
                <w:lang w:val="ru-RU"/>
              </w:rPr>
              <w:t xml:space="preserve"> </w:t>
            </w:r>
            <w:r w:rsidRPr="00DB1109">
              <w:rPr>
                <w:rFonts w:ascii="Times New Roman" w:hAnsi="Times New Roman" w:cs="Times New Roman"/>
                <w:color w:val="000000"/>
                <w:sz w:val="24"/>
                <w:szCs w:val="24"/>
                <w:lang w:val="ru-RU"/>
              </w:rPr>
              <w:t>к</w:t>
            </w:r>
            <w:r w:rsidRPr="00DB1109">
              <w:rPr>
                <w:lang w:val="ru-RU"/>
              </w:rPr>
              <w:t xml:space="preserve"> </w:t>
            </w:r>
            <w:r w:rsidRPr="00DB1109">
              <w:rPr>
                <w:rFonts w:ascii="Times New Roman" w:hAnsi="Times New Roman" w:cs="Times New Roman"/>
                <w:color w:val="000000"/>
                <w:sz w:val="24"/>
                <w:szCs w:val="24"/>
                <w:lang w:val="ru-RU"/>
              </w:rPr>
              <w:t>защите</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защита</w:t>
            </w:r>
            <w:r w:rsidRPr="00DB1109">
              <w:rPr>
                <w:lang w:val="ru-RU"/>
              </w:rPr>
              <w:t xml:space="preserve"> </w:t>
            </w:r>
            <w:r w:rsidRPr="00DB1109">
              <w:rPr>
                <w:rFonts w:ascii="Times New Roman" w:hAnsi="Times New Roman" w:cs="Times New Roman"/>
                <w:color w:val="000000"/>
                <w:sz w:val="24"/>
                <w:szCs w:val="24"/>
                <w:lang w:val="ru-RU"/>
              </w:rPr>
              <w:t>выпускной</w:t>
            </w:r>
            <w:r w:rsidRPr="00DB1109">
              <w:rPr>
                <w:lang w:val="ru-RU"/>
              </w:rPr>
              <w:t xml:space="preserve"> </w:t>
            </w:r>
            <w:r w:rsidRPr="00DB1109">
              <w:rPr>
                <w:rFonts w:ascii="Times New Roman" w:hAnsi="Times New Roman" w:cs="Times New Roman"/>
                <w:color w:val="000000"/>
                <w:sz w:val="24"/>
                <w:szCs w:val="24"/>
                <w:lang w:val="ru-RU"/>
              </w:rPr>
              <w:t>квалификационной</w:t>
            </w:r>
            <w:r w:rsidRPr="00DB1109">
              <w:rPr>
                <w:lang w:val="ru-RU"/>
              </w:rPr>
              <w:t xml:space="preserve"> </w:t>
            </w:r>
            <w:r w:rsidRPr="00DB1109">
              <w:rPr>
                <w:rFonts w:ascii="Times New Roman" w:hAnsi="Times New Roman" w:cs="Times New Roman"/>
                <w:color w:val="000000"/>
                <w:sz w:val="24"/>
                <w:szCs w:val="24"/>
                <w:lang w:val="ru-RU"/>
              </w:rPr>
              <w:t>работы</w:t>
            </w:r>
            <w:r w:rsidRPr="00DB1109">
              <w:rPr>
                <w:lang w:val="ru-RU"/>
              </w:rPr>
              <w:t xml:space="preserve"> </w:t>
            </w: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Подготовка</w:t>
            </w:r>
            <w:r w:rsidRPr="00DB1109">
              <w:rPr>
                <w:lang w:val="ru-RU"/>
              </w:rPr>
              <w:t xml:space="preserve"> </w:t>
            </w:r>
            <w:r w:rsidRPr="00DB1109">
              <w:rPr>
                <w:rFonts w:ascii="Times New Roman" w:hAnsi="Times New Roman" w:cs="Times New Roman"/>
                <w:color w:val="000000"/>
                <w:sz w:val="24"/>
                <w:szCs w:val="24"/>
                <w:lang w:val="ru-RU"/>
              </w:rPr>
              <w:t>к</w:t>
            </w:r>
            <w:r w:rsidRPr="00DB1109">
              <w:rPr>
                <w:lang w:val="ru-RU"/>
              </w:rPr>
              <w:t xml:space="preserve"> </w:t>
            </w:r>
            <w:r w:rsidRPr="00DB1109">
              <w:rPr>
                <w:rFonts w:ascii="Times New Roman" w:hAnsi="Times New Roman" w:cs="Times New Roman"/>
                <w:color w:val="000000"/>
                <w:sz w:val="24"/>
                <w:szCs w:val="24"/>
                <w:lang w:val="ru-RU"/>
              </w:rPr>
              <w:t>сдаче</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сдача</w:t>
            </w:r>
            <w:r w:rsidRPr="00DB1109">
              <w:rPr>
                <w:lang w:val="ru-RU"/>
              </w:rPr>
              <w:t xml:space="preserve"> </w:t>
            </w:r>
            <w:r w:rsidRPr="00DB1109">
              <w:rPr>
                <w:rFonts w:ascii="Times New Roman" w:hAnsi="Times New Roman" w:cs="Times New Roman"/>
                <w:color w:val="000000"/>
                <w:sz w:val="24"/>
                <w:szCs w:val="24"/>
                <w:lang w:val="ru-RU"/>
              </w:rPr>
              <w:t>государственного</w:t>
            </w:r>
            <w:r w:rsidRPr="00DB1109">
              <w:rPr>
                <w:lang w:val="ru-RU"/>
              </w:rPr>
              <w:t xml:space="preserve"> </w:t>
            </w:r>
            <w:r w:rsidRPr="00DB1109">
              <w:rPr>
                <w:rFonts w:ascii="Times New Roman" w:hAnsi="Times New Roman" w:cs="Times New Roman"/>
                <w:color w:val="000000"/>
                <w:sz w:val="24"/>
                <w:szCs w:val="24"/>
                <w:lang w:val="ru-RU"/>
              </w:rPr>
              <w:t>экзамена</w:t>
            </w:r>
            <w:r w:rsidRPr="00DB1109">
              <w:rPr>
                <w:lang w:val="ru-RU"/>
              </w:rPr>
              <w:t xml:space="preserve"> </w:t>
            </w:r>
          </w:p>
        </w:tc>
      </w:tr>
      <w:tr w:rsidR="006163D5" w:rsidRPr="002C7210">
        <w:trPr>
          <w:trHeight w:hRule="exact" w:val="138"/>
        </w:trPr>
        <w:tc>
          <w:tcPr>
            <w:tcW w:w="1985" w:type="dxa"/>
          </w:tcPr>
          <w:p w:rsidR="006163D5" w:rsidRPr="00DB1109" w:rsidRDefault="006163D5">
            <w:pPr>
              <w:rPr>
                <w:lang w:val="ru-RU"/>
              </w:rPr>
            </w:pPr>
          </w:p>
        </w:tc>
        <w:tc>
          <w:tcPr>
            <w:tcW w:w="7372" w:type="dxa"/>
          </w:tcPr>
          <w:p w:rsidR="006163D5" w:rsidRPr="00DB1109" w:rsidRDefault="006163D5">
            <w:pPr>
              <w:rPr>
                <w:lang w:val="ru-RU"/>
              </w:rPr>
            </w:pP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jc w:val="both"/>
              <w:rPr>
                <w:sz w:val="24"/>
                <w:szCs w:val="24"/>
              </w:rPr>
            </w:pPr>
            <w:r>
              <w:rPr>
                <w:rFonts w:ascii="Times New Roman" w:hAnsi="Times New Roman" w:cs="Times New Roman"/>
                <w:b/>
                <w:color w:val="000000"/>
                <w:sz w:val="24"/>
                <w:szCs w:val="24"/>
              </w:rPr>
              <w:t>4</w:t>
            </w:r>
            <w:r>
              <w:t xml:space="preserve"> </w:t>
            </w:r>
            <w:proofErr w:type="spellStart"/>
            <w:r>
              <w:rPr>
                <w:rFonts w:ascii="Times New Roman" w:hAnsi="Times New Roman" w:cs="Times New Roman"/>
                <w:b/>
                <w:color w:val="000000"/>
                <w:sz w:val="24"/>
                <w:szCs w:val="24"/>
              </w:rPr>
              <w:t>Место</w:t>
            </w:r>
            <w:proofErr w:type="spellEnd"/>
            <w:r>
              <w:t xml:space="preserve"> </w:t>
            </w:r>
            <w:proofErr w:type="spellStart"/>
            <w:r>
              <w:rPr>
                <w:rFonts w:ascii="Times New Roman" w:hAnsi="Times New Roman" w:cs="Times New Roman"/>
                <w:b/>
                <w:color w:val="000000"/>
                <w:sz w:val="24"/>
                <w:szCs w:val="24"/>
              </w:rPr>
              <w:t>проведения</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163D5">
        <w:trPr>
          <w:trHeight w:hRule="exact" w:val="55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r w:rsidRPr="00DB1109">
              <w:rPr>
                <w:rFonts w:ascii="Times New Roman" w:hAnsi="Times New Roman" w:cs="Times New Roman"/>
                <w:color w:val="000000"/>
                <w:sz w:val="24"/>
                <w:szCs w:val="24"/>
                <w:lang w:val="ru-RU"/>
              </w:rPr>
              <w:t>Производственная-преддипломная</w:t>
            </w:r>
            <w:r w:rsidRPr="00DB1109">
              <w:rPr>
                <w:lang w:val="ru-RU"/>
              </w:rPr>
              <w:t xml:space="preserve"> </w:t>
            </w:r>
            <w:r w:rsidRPr="00DB1109">
              <w:rPr>
                <w:rFonts w:ascii="Times New Roman" w:hAnsi="Times New Roman" w:cs="Times New Roman"/>
                <w:color w:val="000000"/>
                <w:sz w:val="24"/>
                <w:szCs w:val="24"/>
                <w:lang w:val="ru-RU"/>
              </w:rPr>
              <w:t>практика</w:t>
            </w:r>
            <w:r w:rsidRPr="00DB1109">
              <w:rPr>
                <w:lang w:val="ru-RU"/>
              </w:rPr>
              <w:t xml:space="preserve"> </w:t>
            </w:r>
            <w:r w:rsidRPr="00DB1109">
              <w:rPr>
                <w:rFonts w:ascii="Times New Roman" w:hAnsi="Times New Roman" w:cs="Times New Roman"/>
                <w:color w:val="000000"/>
                <w:sz w:val="24"/>
                <w:szCs w:val="24"/>
                <w:lang w:val="ru-RU"/>
              </w:rPr>
              <w:t>проводится</w:t>
            </w:r>
            <w:r w:rsidRPr="00DB1109">
              <w:rPr>
                <w:lang w:val="ru-RU"/>
              </w:rPr>
              <w:t xml:space="preserve"> </w:t>
            </w:r>
            <w:r w:rsidRPr="00DB1109">
              <w:rPr>
                <w:rFonts w:ascii="Times New Roman" w:hAnsi="Times New Roman" w:cs="Times New Roman"/>
                <w:color w:val="000000"/>
                <w:sz w:val="24"/>
                <w:szCs w:val="24"/>
                <w:lang w:val="ru-RU"/>
              </w:rPr>
              <w:t>на</w:t>
            </w:r>
            <w:r w:rsidRPr="00DB1109">
              <w:rPr>
                <w:lang w:val="ru-RU"/>
              </w:rPr>
              <w:t xml:space="preserve"> </w:t>
            </w:r>
            <w:r w:rsidRPr="00DB1109">
              <w:rPr>
                <w:rFonts w:ascii="Times New Roman" w:hAnsi="Times New Roman" w:cs="Times New Roman"/>
                <w:color w:val="000000"/>
                <w:sz w:val="24"/>
                <w:szCs w:val="24"/>
                <w:lang w:val="ru-RU"/>
              </w:rPr>
              <w:t>базе</w:t>
            </w:r>
            <w:r w:rsidRPr="00DB1109">
              <w:rPr>
                <w:lang w:val="ru-RU"/>
              </w:rPr>
              <w:t xml:space="preserve"> </w:t>
            </w:r>
            <w:r w:rsidRPr="00DB1109">
              <w:rPr>
                <w:rFonts w:ascii="Times New Roman" w:hAnsi="Times New Roman" w:cs="Times New Roman"/>
                <w:color w:val="000000"/>
                <w:sz w:val="24"/>
                <w:szCs w:val="24"/>
                <w:lang w:val="ru-RU"/>
              </w:rPr>
              <w:t>Магнитогорского</w:t>
            </w:r>
            <w:r w:rsidRPr="00DB1109">
              <w:rPr>
                <w:lang w:val="ru-RU"/>
              </w:rPr>
              <w:t xml:space="preserve"> </w:t>
            </w:r>
            <w:r w:rsidRPr="00DB1109">
              <w:rPr>
                <w:rFonts w:ascii="Times New Roman" w:hAnsi="Times New Roman" w:cs="Times New Roman"/>
                <w:color w:val="000000"/>
                <w:sz w:val="24"/>
                <w:szCs w:val="24"/>
                <w:lang w:val="ru-RU"/>
              </w:rPr>
              <w:t>государственного</w:t>
            </w:r>
            <w:r w:rsidRPr="00DB1109">
              <w:rPr>
                <w:lang w:val="ru-RU"/>
              </w:rPr>
              <w:t xml:space="preserve"> </w:t>
            </w:r>
            <w:r w:rsidRPr="00DB1109">
              <w:rPr>
                <w:rFonts w:ascii="Times New Roman" w:hAnsi="Times New Roman" w:cs="Times New Roman"/>
                <w:color w:val="000000"/>
                <w:sz w:val="24"/>
                <w:szCs w:val="24"/>
                <w:lang w:val="ru-RU"/>
              </w:rPr>
              <w:t>технического</w:t>
            </w:r>
            <w:r w:rsidRPr="00DB1109">
              <w:rPr>
                <w:lang w:val="ru-RU"/>
              </w:rPr>
              <w:t xml:space="preserve"> </w:t>
            </w:r>
            <w:r w:rsidRPr="00DB1109">
              <w:rPr>
                <w:rFonts w:ascii="Times New Roman" w:hAnsi="Times New Roman" w:cs="Times New Roman"/>
                <w:color w:val="000000"/>
                <w:sz w:val="24"/>
                <w:szCs w:val="24"/>
                <w:lang w:val="ru-RU"/>
              </w:rPr>
              <w:t>университета</w:t>
            </w:r>
            <w:r w:rsidRPr="00DB1109">
              <w:rPr>
                <w:lang w:val="ru-RU"/>
              </w:rPr>
              <w:t xml:space="preserve"> </w:t>
            </w:r>
            <w:r w:rsidRPr="00DB1109">
              <w:rPr>
                <w:rFonts w:ascii="Times New Roman" w:hAnsi="Times New Roman" w:cs="Times New Roman"/>
                <w:color w:val="000000"/>
                <w:sz w:val="24"/>
                <w:szCs w:val="24"/>
                <w:lang w:val="ru-RU"/>
              </w:rPr>
              <w:t>им.</w:t>
            </w:r>
            <w:r w:rsidRPr="00DB1109">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r>
              <w:t xml:space="preserve"> </w:t>
            </w:r>
          </w:p>
        </w:tc>
      </w:tr>
      <w:tr w:rsidR="006163D5" w:rsidRPr="002C7210">
        <w:trPr>
          <w:trHeight w:hRule="exact" w:val="28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Способ</w:t>
            </w:r>
            <w:r w:rsidRPr="00DB1109">
              <w:rPr>
                <w:lang w:val="ru-RU"/>
              </w:rPr>
              <w:t xml:space="preserve"> </w:t>
            </w:r>
            <w:r w:rsidRPr="00DB1109">
              <w:rPr>
                <w:rFonts w:ascii="Times New Roman" w:hAnsi="Times New Roman" w:cs="Times New Roman"/>
                <w:color w:val="000000"/>
                <w:sz w:val="24"/>
                <w:szCs w:val="24"/>
                <w:lang w:val="ru-RU"/>
              </w:rPr>
              <w:t>проведения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нет</w:t>
            </w:r>
            <w:r w:rsidRPr="00DB1109">
              <w:rPr>
                <w:lang w:val="ru-RU"/>
              </w:rPr>
              <w:t xml:space="preserve"> </w:t>
            </w:r>
          </w:p>
        </w:tc>
      </w:tr>
      <w:tr w:rsidR="006163D5">
        <w:trPr>
          <w:trHeight w:hRule="exact" w:val="285"/>
        </w:trPr>
        <w:tc>
          <w:tcPr>
            <w:tcW w:w="9370"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Практика</w:t>
            </w:r>
            <w:proofErr w:type="spellEnd"/>
            <w:r>
              <w:rPr>
                <w:rFonts w:ascii="Times New Roman" w:hAnsi="Times New Roman" w:cs="Times New Roman"/>
                <w:color w:val="000000"/>
                <w:sz w:val="24"/>
                <w:szCs w:val="24"/>
              </w:rPr>
              <w:t>/НИР</w:t>
            </w:r>
            <w:r>
              <w:t xml:space="preserve"> </w:t>
            </w:r>
            <w:proofErr w:type="spellStart"/>
            <w:r>
              <w:rPr>
                <w:rFonts w:ascii="Times New Roman" w:hAnsi="Times New Roman" w:cs="Times New Roman"/>
                <w:color w:val="000000"/>
                <w:sz w:val="24"/>
                <w:szCs w:val="24"/>
              </w:rPr>
              <w:t>осуществляется</w:t>
            </w:r>
            <w:proofErr w:type="spellEnd"/>
            <w:r>
              <w:t xml:space="preserve"> </w:t>
            </w:r>
            <w:proofErr w:type="spellStart"/>
            <w:r>
              <w:rPr>
                <w:rFonts w:ascii="Times New Roman" w:hAnsi="Times New Roman" w:cs="Times New Roman"/>
                <w:color w:val="000000"/>
                <w:sz w:val="24"/>
                <w:szCs w:val="24"/>
              </w:rPr>
              <w:t>дискретно</w:t>
            </w:r>
            <w:proofErr w:type="spellEnd"/>
            <w:r>
              <w:t xml:space="preserve"> </w:t>
            </w:r>
          </w:p>
        </w:tc>
      </w:tr>
      <w:tr w:rsidR="006163D5">
        <w:trPr>
          <w:trHeight w:hRule="exact" w:val="138"/>
        </w:trPr>
        <w:tc>
          <w:tcPr>
            <w:tcW w:w="1985" w:type="dxa"/>
          </w:tcPr>
          <w:p w:rsidR="006163D5" w:rsidRDefault="006163D5"/>
        </w:tc>
        <w:tc>
          <w:tcPr>
            <w:tcW w:w="7372" w:type="dxa"/>
          </w:tcPr>
          <w:p w:rsidR="006163D5" w:rsidRDefault="006163D5"/>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t>5</w:t>
            </w:r>
            <w:r w:rsidRPr="00DB1109">
              <w:rPr>
                <w:lang w:val="ru-RU"/>
              </w:rPr>
              <w:t xml:space="preserve"> </w:t>
            </w:r>
            <w:r w:rsidRPr="00DB1109">
              <w:rPr>
                <w:rFonts w:ascii="Times New Roman" w:hAnsi="Times New Roman" w:cs="Times New Roman"/>
                <w:b/>
                <w:color w:val="000000"/>
                <w:sz w:val="24"/>
                <w:szCs w:val="24"/>
                <w:lang w:val="ru-RU"/>
              </w:rPr>
              <w:t>Компетенции</w:t>
            </w:r>
            <w:r w:rsidRPr="00DB1109">
              <w:rPr>
                <w:lang w:val="ru-RU"/>
              </w:rPr>
              <w:t xml:space="preserve"> </w:t>
            </w:r>
            <w:r w:rsidRPr="00DB1109">
              <w:rPr>
                <w:rFonts w:ascii="Times New Roman" w:hAnsi="Times New Roman" w:cs="Times New Roman"/>
                <w:b/>
                <w:color w:val="000000"/>
                <w:sz w:val="24"/>
                <w:szCs w:val="24"/>
                <w:lang w:val="ru-RU"/>
              </w:rPr>
              <w:t>обучающегося,</w:t>
            </w:r>
            <w:r w:rsidRPr="00DB1109">
              <w:rPr>
                <w:lang w:val="ru-RU"/>
              </w:rPr>
              <w:t xml:space="preserve"> </w:t>
            </w:r>
            <w:r w:rsidRPr="00DB1109">
              <w:rPr>
                <w:rFonts w:ascii="Times New Roman" w:hAnsi="Times New Roman" w:cs="Times New Roman"/>
                <w:b/>
                <w:color w:val="000000"/>
                <w:sz w:val="24"/>
                <w:szCs w:val="24"/>
                <w:lang w:val="ru-RU"/>
              </w:rPr>
              <w:t>формируемые</w:t>
            </w:r>
            <w:r w:rsidRPr="00DB1109">
              <w:rPr>
                <w:lang w:val="ru-RU"/>
              </w:rPr>
              <w:t xml:space="preserve"> </w:t>
            </w:r>
            <w:r w:rsidRPr="00DB1109">
              <w:rPr>
                <w:rFonts w:ascii="Times New Roman" w:hAnsi="Times New Roman" w:cs="Times New Roman"/>
                <w:b/>
                <w:color w:val="000000"/>
                <w:sz w:val="24"/>
                <w:szCs w:val="24"/>
                <w:lang w:val="ru-RU"/>
              </w:rPr>
              <w:t>в</w:t>
            </w:r>
            <w:r w:rsidRPr="00DB1109">
              <w:rPr>
                <w:lang w:val="ru-RU"/>
              </w:rPr>
              <w:t xml:space="preserve"> </w:t>
            </w:r>
            <w:r w:rsidRPr="00DB1109">
              <w:rPr>
                <w:rFonts w:ascii="Times New Roman" w:hAnsi="Times New Roman" w:cs="Times New Roman"/>
                <w:b/>
                <w:color w:val="000000"/>
                <w:sz w:val="24"/>
                <w:szCs w:val="24"/>
                <w:lang w:val="ru-RU"/>
              </w:rPr>
              <w:t>результате</w:t>
            </w:r>
            <w:r w:rsidRPr="00DB1109">
              <w:rPr>
                <w:lang w:val="ru-RU"/>
              </w:rPr>
              <w:t xml:space="preserve"> </w:t>
            </w:r>
            <w:r w:rsidRPr="00DB1109">
              <w:rPr>
                <w:rFonts w:ascii="Times New Roman" w:hAnsi="Times New Roman" w:cs="Times New Roman"/>
                <w:b/>
                <w:color w:val="000000"/>
                <w:sz w:val="24"/>
                <w:szCs w:val="24"/>
                <w:lang w:val="ru-RU"/>
              </w:rPr>
              <w:t>прохождения</w:t>
            </w:r>
            <w:r w:rsidRPr="00DB1109">
              <w:rPr>
                <w:lang w:val="ru-RU"/>
              </w:rPr>
              <w:t xml:space="preserve"> </w:t>
            </w:r>
          </w:p>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t>практики/НИР</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планируемые</w:t>
            </w:r>
            <w:r w:rsidRPr="00DB1109">
              <w:rPr>
                <w:lang w:val="ru-RU"/>
              </w:rPr>
              <w:t xml:space="preserve"> </w:t>
            </w:r>
            <w:r w:rsidRPr="00DB1109">
              <w:rPr>
                <w:rFonts w:ascii="Times New Roman" w:hAnsi="Times New Roman" w:cs="Times New Roman"/>
                <w:b/>
                <w:color w:val="000000"/>
                <w:sz w:val="24"/>
                <w:szCs w:val="24"/>
                <w:lang w:val="ru-RU"/>
              </w:rPr>
              <w:t>результаты</w:t>
            </w:r>
            <w:r w:rsidRPr="00DB1109">
              <w:rPr>
                <w:lang w:val="ru-RU"/>
              </w:rPr>
              <w:t xml:space="preserve"> </w:t>
            </w:r>
            <w:r w:rsidRPr="00DB1109">
              <w:rPr>
                <w:rFonts w:ascii="Times New Roman" w:hAnsi="Times New Roman" w:cs="Times New Roman"/>
                <w:b/>
                <w:color w:val="000000"/>
                <w:sz w:val="24"/>
                <w:szCs w:val="24"/>
                <w:lang w:val="ru-RU"/>
              </w:rPr>
              <w:t>обучения</w:t>
            </w:r>
            <w:r w:rsidRPr="00DB1109">
              <w:rPr>
                <w:lang w:val="ru-RU"/>
              </w:rPr>
              <w:t xml:space="preserve"> </w:t>
            </w:r>
          </w:p>
        </w:tc>
      </w:tr>
      <w:tr w:rsidR="006163D5" w:rsidRPr="002C7210">
        <w:trPr>
          <w:trHeight w:hRule="exact" w:val="555"/>
        </w:trPr>
        <w:tc>
          <w:tcPr>
            <w:tcW w:w="9370"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результате</w:t>
            </w:r>
            <w:r w:rsidRPr="00DB1109">
              <w:rPr>
                <w:lang w:val="ru-RU"/>
              </w:rPr>
              <w:t xml:space="preserve"> </w:t>
            </w:r>
            <w:r w:rsidRPr="00DB1109">
              <w:rPr>
                <w:rFonts w:ascii="Times New Roman" w:hAnsi="Times New Roman" w:cs="Times New Roman"/>
                <w:color w:val="000000"/>
                <w:sz w:val="24"/>
                <w:szCs w:val="24"/>
                <w:lang w:val="ru-RU"/>
              </w:rPr>
              <w:t>прохождения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обучающийся</w:t>
            </w:r>
            <w:r w:rsidRPr="00DB1109">
              <w:rPr>
                <w:lang w:val="ru-RU"/>
              </w:rPr>
              <w:t xml:space="preserve"> </w:t>
            </w:r>
            <w:r w:rsidRPr="00DB1109">
              <w:rPr>
                <w:rFonts w:ascii="Times New Roman" w:hAnsi="Times New Roman" w:cs="Times New Roman"/>
                <w:color w:val="000000"/>
                <w:sz w:val="24"/>
                <w:szCs w:val="24"/>
                <w:lang w:val="ru-RU"/>
              </w:rPr>
              <w:t>должен</w:t>
            </w:r>
            <w:r w:rsidRPr="00DB1109">
              <w:rPr>
                <w:lang w:val="ru-RU"/>
              </w:rPr>
              <w:t xml:space="preserve"> </w:t>
            </w:r>
            <w:r w:rsidRPr="00DB1109">
              <w:rPr>
                <w:rFonts w:ascii="Times New Roman" w:hAnsi="Times New Roman" w:cs="Times New Roman"/>
                <w:color w:val="000000"/>
                <w:sz w:val="24"/>
                <w:szCs w:val="24"/>
                <w:lang w:val="ru-RU"/>
              </w:rPr>
              <w:t>обладать</w:t>
            </w:r>
            <w:r w:rsidRPr="00DB1109">
              <w:rPr>
                <w:lang w:val="ru-RU"/>
              </w:rPr>
              <w:t xml:space="preserve"> </w:t>
            </w:r>
            <w:r w:rsidRPr="00DB1109">
              <w:rPr>
                <w:rFonts w:ascii="Times New Roman" w:hAnsi="Times New Roman" w:cs="Times New Roman"/>
                <w:color w:val="000000"/>
                <w:sz w:val="24"/>
                <w:szCs w:val="24"/>
                <w:lang w:val="ru-RU"/>
              </w:rPr>
              <w:t>следующими</w:t>
            </w:r>
            <w:r w:rsidRPr="00DB1109">
              <w:rPr>
                <w:lang w:val="ru-RU"/>
              </w:rPr>
              <w:t xml:space="preserve"> </w:t>
            </w:r>
            <w:r w:rsidRPr="00DB1109">
              <w:rPr>
                <w:rFonts w:ascii="Times New Roman" w:hAnsi="Times New Roman" w:cs="Times New Roman"/>
                <w:color w:val="000000"/>
                <w:sz w:val="24"/>
                <w:szCs w:val="24"/>
                <w:lang w:val="ru-RU"/>
              </w:rPr>
              <w:t>компетенциями:</w:t>
            </w:r>
            <w:r w:rsidRPr="00DB1109">
              <w:rPr>
                <w:lang w:val="ru-RU"/>
              </w:rPr>
              <w:t xml:space="preserve"> </w:t>
            </w:r>
          </w:p>
        </w:tc>
      </w:tr>
      <w:tr w:rsidR="006163D5">
        <w:trPr>
          <w:trHeight w:hRule="exact" w:val="833"/>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результаты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обучения</w:t>
            </w:r>
            <w:proofErr w:type="spellEnd"/>
          </w:p>
        </w:tc>
      </w:tr>
      <w:tr w:rsidR="006163D5">
        <w:trPr>
          <w:trHeight w:hRule="exact" w:val="22"/>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6163D5"/>
        </w:tc>
        <w:tc>
          <w:tcPr>
            <w:tcW w:w="7372" w:type="dxa"/>
          </w:tcPr>
          <w:p w:rsidR="006163D5" w:rsidRDefault="006163D5"/>
        </w:tc>
      </w:tr>
      <w:tr w:rsidR="006163D5" w:rsidRPr="002C7210">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ПК-1 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отчетов, рефератов, статей, оформленных в соответствии с имеющимися требованиями, с привлечением современных художественных средств редактирования и печати, а также владеть опытом публичных выступлений с научными докладами и сообщениями</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-этапы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формы предоставления итогов проделанной работы в виде отчета;</w:t>
            </w:r>
          </w:p>
        </w:tc>
      </w:tr>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представлять итоги проделанной работы в виде отчет;</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w:t>
            </w:r>
          </w:p>
        </w:tc>
      </w:tr>
      <w:tr w:rsidR="006163D5" w:rsidRPr="002C7210">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-приемы определения целей, содержания, организации образовательной деятельности, выбор образовательных технологий, оценку результатов, ориентированностью на разработку и внедрение инновационных форм обучения с помощью компьютерной техники.</w:t>
            </w:r>
          </w:p>
        </w:tc>
      </w:tr>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-определять цели, отбор содержания, организации образовательной деятельности, выбору образовательных технологий, оценку результатов, ориентироваться на разработку и внедрение инновационных форм обучения с помощью компьютерной техники.</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w:t>
            </w:r>
          </w:p>
        </w:tc>
      </w:tr>
      <w:tr w:rsidR="006163D5" w:rsidRPr="002C721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ПК-3 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6163D5" w:rsidRPr="002C72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 художественно-творческие задачи проекта, о выборе необходимых методов исследования и творческого исполнения, связанных с конкретным дизайнерским решением;</w:t>
            </w:r>
          </w:p>
        </w:tc>
      </w:tr>
      <w:tr w:rsidR="006163D5" w:rsidRPr="002C72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-понимать художественно-творческие задачи проекта, выбирать необходимые методы исследования и творческого исполнения, связанные с конкретным дизайнерским решением;</w:t>
            </w:r>
          </w:p>
        </w:tc>
      </w:tr>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6163D5" w:rsidRPr="002C721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ПК-4 подготовленностью к владению рисунком, навыками линейно-конструктивного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-правила построения рисунка, приемы линейно-конструктивного построения и основы академической живописи и скульптуры, о необходимости проявления своей индивидуальности и профессионального роста;</w:t>
            </w:r>
          </w:p>
        </w:tc>
      </w:tr>
      <w:tr w:rsidR="006163D5" w:rsidRPr="002C72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-рисовать и выполнять линейно-конструктивные построения, использовать академическую живопись и скульптуру, творчески проявлять свою индивидуальность и профессиональный рост;</w:t>
            </w:r>
          </w:p>
        </w:tc>
      </w:tr>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подготовленностью к владению рисунком, навыками линейно- 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r w:rsidR="006163D5" w:rsidRPr="002C7210">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ПК-5 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6163D5" w:rsidRPr="002C721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-подходы к выполнению проекта, приемы обоснования своих предложений, последовательность составления подробной спецификации требований к проекту и реализации проектных идей, основанных на концептуальном, творческом подходе и   практике;</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6163D5" w:rsidRPr="002C7210">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ПК-9 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-организацию работы творческого коллектива исполнителей, о необходимости принятия профессиональных и управленческих решений, порядок выполнения работ и поиск оптимальных решений при создании продукции с учетом требований качества, надежности и стоимости</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-организовывать работы творческого коллектива исполнителей, принимать профессиональные и управленческие решения, определять порядок выполнения работ и поиск оптимальных решений при создании продукции с учетом требований качества, надежности и стоимости;</w:t>
            </w:r>
          </w:p>
        </w:tc>
      </w:tr>
      <w:tr w:rsidR="006163D5" w:rsidRPr="002C721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rsidRPr="002C721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lastRenderedPageBreak/>
              <w:t>ДПК-1 способностью к трансформации художественных идей, результатов научных исследований, внедрению их в практику и организации проведения художественно- творческих мероприятий</w:t>
            </w:r>
          </w:p>
        </w:tc>
      </w:tr>
      <w:tr w:rsidR="006163D5" w:rsidRPr="002C72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-приемы трансформации художественных идей, результатов научных исследований, внедрения их в практику и организацию проведения художественно-творческих мероприятий;</w:t>
            </w:r>
          </w:p>
        </w:tc>
      </w:tr>
      <w:tr w:rsidR="006163D5" w:rsidRPr="002C72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-трансформировать художественные идеи, результаты научных исследований, внедрять их в практику и организовывать проведение художественно-творческих мероприятий;</w:t>
            </w:r>
          </w:p>
        </w:tc>
      </w:tr>
      <w:tr w:rsidR="006163D5" w:rsidRPr="002C72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582"/>
        <w:gridCol w:w="2706"/>
        <w:gridCol w:w="582"/>
        <w:gridCol w:w="2848"/>
        <w:gridCol w:w="1513"/>
        <w:gridCol w:w="1193"/>
      </w:tblGrid>
      <w:tr w:rsidR="006163D5" w:rsidRPr="002C7210">
        <w:trPr>
          <w:trHeight w:hRule="exact" w:val="416"/>
        </w:trPr>
        <w:tc>
          <w:tcPr>
            <w:tcW w:w="9370" w:type="dxa"/>
            <w:gridSpan w:val="6"/>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lastRenderedPageBreak/>
              <w:t>6.</w:t>
            </w:r>
            <w:r w:rsidRPr="00DB1109">
              <w:rPr>
                <w:lang w:val="ru-RU"/>
              </w:rPr>
              <w:t xml:space="preserve"> </w:t>
            </w:r>
            <w:r w:rsidRPr="00DB1109">
              <w:rPr>
                <w:rFonts w:ascii="Times New Roman" w:hAnsi="Times New Roman" w:cs="Times New Roman"/>
                <w:b/>
                <w:color w:val="000000"/>
                <w:sz w:val="24"/>
                <w:szCs w:val="24"/>
                <w:lang w:val="ru-RU"/>
              </w:rPr>
              <w:t>Структура</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содержание</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p>
        </w:tc>
      </w:tr>
      <w:tr w:rsidR="006163D5" w:rsidRPr="002C7210">
        <w:trPr>
          <w:trHeight w:hRule="exact" w:val="1096"/>
        </w:trPr>
        <w:tc>
          <w:tcPr>
            <w:tcW w:w="8236" w:type="dxa"/>
            <w:gridSpan w:val="5"/>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Общая</w:t>
            </w:r>
            <w:r w:rsidRPr="00DB1109">
              <w:rPr>
                <w:lang w:val="ru-RU"/>
              </w:rPr>
              <w:t xml:space="preserve"> </w:t>
            </w:r>
            <w:r w:rsidRPr="00DB1109">
              <w:rPr>
                <w:rFonts w:ascii="Times New Roman" w:hAnsi="Times New Roman" w:cs="Times New Roman"/>
                <w:color w:val="000000"/>
                <w:sz w:val="24"/>
                <w:szCs w:val="24"/>
                <w:lang w:val="ru-RU"/>
              </w:rPr>
              <w:t>трудоемкость</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составляет</w:t>
            </w:r>
            <w:r w:rsidRPr="00DB1109">
              <w:rPr>
                <w:lang w:val="ru-RU"/>
              </w:rPr>
              <w:t xml:space="preserve"> </w:t>
            </w:r>
            <w:r w:rsidRPr="00DB1109">
              <w:rPr>
                <w:rFonts w:ascii="Times New Roman" w:hAnsi="Times New Roman" w:cs="Times New Roman"/>
                <w:color w:val="000000"/>
                <w:sz w:val="24"/>
                <w:szCs w:val="24"/>
                <w:lang w:val="ru-RU"/>
              </w:rPr>
              <w:t>3</w:t>
            </w:r>
            <w:r w:rsidRPr="00DB1109">
              <w:rPr>
                <w:lang w:val="ru-RU"/>
              </w:rPr>
              <w:t xml:space="preserve"> </w:t>
            </w:r>
            <w:r w:rsidRPr="00DB1109">
              <w:rPr>
                <w:rFonts w:ascii="Times New Roman" w:hAnsi="Times New Roman" w:cs="Times New Roman"/>
                <w:color w:val="000000"/>
                <w:sz w:val="24"/>
                <w:szCs w:val="24"/>
                <w:lang w:val="ru-RU"/>
              </w:rPr>
              <w:t>зачетных</w:t>
            </w:r>
            <w:r w:rsidRPr="00DB1109">
              <w:rPr>
                <w:lang w:val="ru-RU"/>
              </w:rPr>
              <w:t xml:space="preserve"> </w:t>
            </w:r>
            <w:r w:rsidRPr="00DB1109">
              <w:rPr>
                <w:rFonts w:ascii="Times New Roman" w:hAnsi="Times New Roman" w:cs="Times New Roman"/>
                <w:color w:val="000000"/>
                <w:sz w:val="24"/>
                <w:szCs w:val="24"/>
                <w:lang w:val="ru-RU"/>
              </w:rPr>
              <w:t>единиц</w:t>
            </w:r>
            <w:r w:rsidRPr="00DB1109">
              <w:rPr>
                <w:lang w:val="ru-RU"/>
              </w:rPr>
              <w:t xml:space="preserve"> </w:t>
            </w:r>
            <w:r w:rsidRPr="00DB1109">
              <w:rPr>
                <w:rFonts w:ascii="Times New Roman" w:hAnsi="Times New Roman" w:cs="Times New Roman"/>
                <w:color w:val="000000"/>
                <w:sz w:val="24"/>
                <w:szCs w:val="24"/>
                <w:lang w:val="ru-RU"/>
              </w:rPr>
              <w:t>108</w:t>
            </w:r>
            <w:r w:rsidRPr="00DB1109">
              <w:rPr>
                <w:lang w:val="ru-RU"/>
              </w:rPr>
              <w:t xml:space="preserve"> </w:t>
            </w:r>
            <w:r w:rsidRPr="00DB1109">
              <w:rPr>
                <w:rFonts w:ascii="Times New Roman" w:hAnsi="Times New Roman" w:cs="Times New Roman"/>
                <w:color w:val="000000"/>
                <w:sz w:val="24"/>
                <w:szCs w:val="24"/>
                <w:lang w:val="ru-RU"/>
              </w:rPr>
              <w:t>акад.</w:t>
            </w:r>
            <w:r w:rsidRPr="00DB1109">
              <w:rPr>
                <w:lang w:val="ru-RU"/>
              </w:rPr>
              <w:t xml:space="preserve"> </w:t>
            </w:r>
            <w:r w:rsidRPr="00DB1109">
              <w:rPr>
                <w:rFonts w:ascii="Times New Roman" w:hAnsi="Times New Roman" w:cs="Times New Roman"/>
                <w:color w:val="000000"/>
                <w:sz w:val="24"/>
                <w:szCs w:val="24"/>
                <w:lang w:val="ru-RU"/>
              </w:rPr>
              <w:t>часов,</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том</w:t>
            </w:r>
            <w:r w:rsidRPr="00DB1109">
              <w:rPr>
                <w:lang w:val="ru-RU"/>
              </w:rPr>
              <w:t xml:space="preserve"> </w:t>
            </w:r>
            <w:r w:rsidRPr="00DB1109">
              <w:rPr>
                <w:rFonts w:ascii="Times New Roman" w:hAnsi="Times New Roman" w:cs="Times New Roman"/>
                <w:color w:val="000000"/>
                <w:sz w:val="24"/>
                <w:szCs w:val="24"/>
                <w:lang w:val="ru-RU"/>
              </w:rPr>
              <w:t>числе:</w:t>
            </w:r>
            <w:r w:rsidRPr="00DB1109">
              <w:rPr>
                <w:lang w:val="ru-RU"/>
              </w:rPr>
              <w:t xml:space="preserve"> </w:t>
            </w:r>
          </w:p>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контактная</w:t>
            </w:r>
            <w:r w:rsidRPr="00DB1109">
              <w:rPr>
                <w:lang w:val="ru-RU"/>
              </w:rPr>
              <w:t xml:space="preserve"> </w:t>
            </w:r>
            <w:r w:rsidRPr="00DB1109">
              <w:rPr>
                <w:rFonts w:ascii="Times New Roman" w:hAnsi="Times New Roman" w:cs="Times New Roman"/>
                <w:color w:val="000000"/>
                <w:sz w:val="24"/>
                <w:szCs w:val="24"/>
                <w:lang w:val="ru-RU"/>
              </w:rPr>
              <w:t>работа</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1,3</w:t>
            </w:r>
            <w:r w:rsidRPr="00DB1109">
              <w:rPr>
                <w:lang w:val="ru-RU"/>
              </w:rPr>
              <w:t xml:space="preserve"> </w:t>
            </w:r>
            <w:r w:rsidRPr="00DB1109">
              <w:rPr>
                <w:rFonts w:ascii="Times New Roman" w:hAnsi="Times New Roman" w:cs="Times New Roman"/>
                <w:color w:val="000000"/>
                <w:sz w:val="24"/>
                <w:szCs w:val="24"/>
                <w:lang w:val="ru-RU"/>
              </w:rPr>
              <w:t>акад.</w:t>
            </w:r>
            <w:r w:rsidRPr="00DB1109">
              <w:rPr>
                <w:lang w:val="ru-RU"/>
              </w:rPr>
              <w:t xml:space="preserve"> </w:t>
            </w:r>
            <w:r w:rsidRPr="00DB1109">
              <w:rPr>
                <w:rFonts w:ascii="Times New Roman" w:hAnsi="Times New Roman" w:cs="Times New Roman"/>
                <w:color w:val="000000"/>
                <w:sz w:val="24"/>
                <w:szCs w:val="24"/>
                <w:lang w:val="ru-RU"/>
              </w:rPr>
              <w:t>часов:</w:t>
            </w:r>
            <w:r w:rsidRPr="00DB1109">
              <w:rPr>
                <w:lang w:val="ru-RU"/>
              </w:rPr>
              <w:t xml:space="preserve"> </w:t>
            </w:r>
          </w:p>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самостоятельная</w:t>
            </w:r>
            <w:r w:rsidRPr="00DB1109">
              <w:rPr>
                <w:lang w:val="ru-RU"/>
              </w:rPr>
              <w:t xml:space="preserve"> </w:t>
            </w:r>
            <w:r w:rsidRPr="00DB1109">
              <w:rPr>
                <w:rFonts w:ascii="Times New Roman" w:hAnsi="Times New Roman" w:cs="Times New Roman"/>
                <w:color w:val="000000"/>
                <w:sz w:val="24"/>
                <w:szCs w:val="24"/>
                <w:lang w:val="ru-RU"/>
              </w:rPr>
              <w:t>работа</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106,7</w:t>
            </w:r>
            <w:r w:rsidRPr="00DB1109">
              <w:rPr>
                <w:lang w:val="ru-RU"/>
              </w:rPr>
              <w:t xml:space="preserve"> </w:t>
            </w:r>
            <w:r w:rsidRPr="00DB1109">
              <w:rPr>
                <w:rFonts w:ascii="Times New Roman" w:hAnsi="Times New Roman" w:cs="Times New Roman"/>
                <w:color w:val="000000"/>
                <w:sz w:val="24"/>
                <w:szCs w:val="24"/>
                <w:lang w:val="ru-RU"/>
              </w:rPr>
              <w:t>акад.</w:t>
            </w:r>
            <w:r w:rsidRPr="00DB1109">
              <w:rPr>
                <w:lang w:val="ru-RU"/>
              </w:rPr>
              <w:t xml:space="preserve"> </w:t>
            </w:r>
            <w:r w:rsidRPr="00DB1109">
              <w:rPr>
                <w:rFonts w:ascii="Times New Roman" w:hAnsi="Times New Roman" w:cs="Times New Roman"/>
                <w:color w:val="000000"/>
                <w:sz w:val="24"/>
                <w:szCs w:val="24"/>
                <w:lang w:val="ru-RU"/>
              </w:rPr>
              <w:t>часов;</w:t>
            </w:r>
            <w:r w:rsidRPr="00DB1109">
              <w:rPr>
                <w:lang w:val="ru-RU"/>
              </w:rPr>
              <w:t xml:space="preserve"> </w:t>
            </w:r>
          </w:p>
        </w:tc>
        <w:tc>
          <w:tcPr>
            <w:tcW w:w="1135" w:type="dxa"/>
          </w:tcPr>
          <w:p w:rsidR="006163D5" w:rsidRPr="00DB1109" w:rsidRDefault="006163D5">
            <w:pPr>
              <w:rPr>
                <w:lang w:val="ru-RU"/>
              </w:rPr>
            </w:pPr>
          </w:p>
        </w:tc>
      </w:tr>
      <w:tr w:rsidR="006163D5">
        <w:trPr>
          <w:trHeight w:hRule="exact" w:val="9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w:t>
            </w:r>
            <w:r>
              <w:t xml:space="preserve"> </w:t>
            </w:r>
          </w:p>
          <w:p w:rsidR="006163D5" w:rsidRDefault="00A96615">
            <w:pPr>
              <w:spacing w:after="0" w:line="240" w:lineRule="auto"/>
              <w:jc w:val="center"/>
              <w:rPr>
                <w:sz w:val="19"/>
                <w:szCs w:val="19"/>
              </w:rPr>
            </w:pPr>
            <w:r>
              <w:rPr>
                <w:rFonts w:ascii="Times New Roman" w:hAnsi="Times New Roman" w:cs="Times New Roman"/>
                <w:color w:val="000000"/>
                <w:sz w:val="19"/>
                <w:szCs w:val="19"/>
              </w:rPr>
              <w:t>п/п</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Разделы</w:t>
            </w:r>
            <w:r w:rsidRPr="00DB1109">
              <w:rPr>
                <w:lang w:val="ru-RU"/>
              </w:rPr>
              <w:t xml:space="preserve"> </w:t>
            </w:r>
            <w:r w:rsidRPr="00DB1109">
              <w:rPr>
                <w:rFonts w:ascii="Times New Roman" w:hAnsi="Times New Roman" w:cs="Times New Roman"/>
                <w:color w:val="000000"/>
                <w:sz w:val="19"/>
                <w:szCs w:val="19"/>
                <w:lang w:val="ru-RU"/>
              </w:rPr>
              <w:t>(этапы)</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содержание</w:t>
            </w:r>
            <w:r w:rsidRPr="00DB1109">
              <w:rPr>
                <w:lang w:val="ru-RU"/>
              </w:rPr>
              <w:t xml:space="preserve"> </w:t>
            </w:r>
            <w:r w:rsidRPr="00DB1109">
              <w:rPr>
                <w:rFonts w:ascii="Times New Roman" w:hAnsi="Times New Roman" w:cs="Times New Roman"/>
                <w:color w:val="000000"/>
                <w:sz w:val="19"/>
                <w:szCs w:val="19"/>
                <w:lang w:val="ru-RU"/>
              </w:rPr>
              <w:t>практики</w:t>
            </w:r>
            <w:r w:rsidRPr="00DB1109">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163D5" w:rsidRDefault="00A96615">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Виды</w:t>
            </w:r>
            <w:r w:rsidRPr="00DB1109">
              <w:rPr>
                <w:lang w:val="ru-RU"/>
              </w:rPr>
              <w:t xml:space="preserve"> </w:t>
            </w:r>
            <w:r w:rsidRPr="00DB1109">
              <w:rPr>
                <w:rFonts w:ascii="Times New Roman" w:hAnsi="Times New Roman" w:cs="Times New Roman"/>
                <w:color w:val="000000"/>
                <w:sz w:val="19"/>
                <w:szCs w:val="19"/>
                <w:lang w:val="ru-RU"/>
              </w:rPr>
              <w:t>работ</w:t>
            </w:r>
            <w:r w:rsidRPr="00DB1109">
              <w:rPr>
                <w:lang w:val="ru-RU"/>
              </w:rPr>
              <w:t xml:space="preserve"> </w:t>
            </w:r>
            <w:r w:rsidRPr="00DB1109">
              <w:rPr>
                <w:rFonts w:ascii="Times New Roman" w:hAnsi="Times New Roman" w:cs="Times New Roman"/>
                <w:color w:val="000000"/>
                <w:sz w:val="19"/>
                <w:szCs w:val="19"/>
                <w:lang w:val="ru-RU"/>
              </w:rPr>
              <w:t>на</w:t>
            </w:r>
            <w:r w:rsidRPr="00DB1109">
              <w:rPr>
                <w:lang w:val="ru-RU"/>
              </w:rPr>
              <w:t xml:space="preserve"> </w:t>
            </w:r>
            <w:r w:rsidRPr="00DB1109">
              <w:rPr>
                <w:rFonts w:ascii="Times New Roman" w:hAnsi="Times New Roman" w:cs="Times New Roman"/>
                <w:color w:val="000000"/>
                <w:sz w:val="19"/>
                <w:szCs w:val="19"/>
                <w:lang w:val="ru-RU"/>
              </w:rPr>
              <w:t>практике,</w:t>
            </w:r>
            <w:r w:rsidRPr="00DB1109">
              <w:rPr>
                <w:lang w:val="ru-RU"/>
              </w:rPr>
              <w:t xml:space="preserve"> </w:t>
            </w:r>
          </w:p>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включая</w:t>
            </w:r>
            <w:r w:rsidRPr="00DB1109">
              <w:rPr>
                <w:lang w:val="ru-RU"/>
              </w:rPr>
              <w:t xml:space="preserve"> </w:t>
            </w:r>
            <w:r w:rsidRPr="00DB1109">
              <w:rPr>
                <w:rFonts w:ascii="Times New Roman" w:hAnsi="Times New Roman" w:cs="Times New Roman"/>
                <w:color w:val="000000"/>
                <w:sz w:val="19"/>
                <w:szCs w:val="19"/>
                <w:lang w:val="ru-RU"/>
              </w:rPr>
              <w:t>самостоятельную</w:t>
            </w:r>
            <w:r w:rsidRPr="00DB1109">
              <w:rPr>
                <w:lang w:val="ru-RU"/>
              </w:rPr>
              <w:t xml:space="preserve"> </w:t>
            </w:r>
            <w:r w:rsidRPr="00DB1109">
              <w:rPr>
                <w:rFonts w:ascii="Times New Roman" w:hAnsi="Times New Roman" w:cs="Times New Roman"/>
                <w:color w:val="000000"/>
                <w:sz w:val="19"/>
                <w:szCs w:val="19"/>
                <w:lang w:val="ru-RU"/>
              </w:rPr>
              <w:t>работу</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Цели</w:t>
            </w:r>
            <w:r w:rsidRPr="00DB1109">
              <w:rPr>
                <w:lang w:val="ru-RU"/>
              </w:rPr>
              <w:t xml:space="preserve"> </w:t>
            </w:r>
            <w:r w:rsidRPr="00DB1109">
              <w:rPr>
                <w:rFonts w:ascii="Times New Roman" w:hAnsi="Times New Roman" w:cs="Times New Roman"/>
                <w:color w:val="000000"/>
                <w:sz w:val="19"/>
                <w:szCs w:val="19"/>
                <w:lang w:val="ru-RU"/>
              </w:rPr>
              <w:t>преддипломной</w:t>
            </w:r>
            <w:r w:rsidRPr="00DB1109">
              <w:rPr>
                <w:lang w:val="ru-RU"/>
              </w:rPr>
              <w:t xml:space="preserve"> </w:t>
            </w:r>
            <w:r w:rsidRPr="00DB1109">
              <w:rPr>
                <w:rFonts w:ascii="Times New Roman" w:hAnsi="Times New Roman" w:cs="Times New Roman"/>
                <w:color w:val="000000"/>
                <w:sz w:val="19"/>
                <w:szCs w:val="19"/>
                <w:lang w:val="ru-RU"/>
              </w:rPr>
              <w:t>практики</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порядок</w:t>
            </w:r>
            <w:r w:rsidRPr="00DB1109">
              <w:rPr>
                <w:lang w:val="ru-RU"/>
              </w:rPr>
              <w:t xml:space="preserve"> </w:t>
            </w:r>
            <w:r w:rsidRPr="00DB1109">
              <w:rPr>
                <w:rFonts w:ascii="Times New Roman" w:hAnsi="Times New Roman" w:cs="Times New Roman"/>
                <w:color w:val="000000"/>
                <w:sz w:val="19"/>
                <w:szCs w:val="19"/>
                <w:lang w:val="ru-RU"/>
              </w:rPr>
              <w:t>ее</w:t>
            </w:r>
            <w:r w:rsidRPr="00DB1109">
              <w:rPr>
                <w:lang w:val="ru-RU"/>
              </w:rPr>
              <w:t xml:space="preserve"> </w:t>
            </w:r>
            <w:r w:rsidRPr="00DB1109">
              <w:rPr>
                <w:rFonts w:ascii="Times New Roman" w:hAnsi="Times New Roman" w:cs="Times New Roman"/>
                <w:color w:val="000000"/>
                <w:sz w:val="19"/>
                <w:szCs w:val="19"/>
                <w:lang w:val="ru-RU"/>
              </w:rPr>
              <w:t>прохождения.</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trPr>
          <w:trHeight w:hRule="exact" w:val="89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Расширение</w:t>
            </w:r>
            <w:r w:rsidRPr="00DB1109">
              <w:rPr>
                <w:lang w:val="ru-RU"/>
              </w:rPr>
              <w:t xml:space="preserve"> </w:t>
            </w:r>
            <w:r w:rsidRPr="00DB1109">
              <w:rPr>
                <w:rFonts w:ascii="Times New Roman" w:hAnsi="Times New Roman" w:cs="Times New Roman"/>
                <w:color w:val="000000"/>
                <w:sz w:val="19"/>
                <w:szCs w:val="19"/>
                <w:lang w:val="ru-RU"/>
              </w:rPr>
              <w:t>базы</w:t>
            </w:r>
            <w:r w:rsidRPr="00DB1109">
              <w:rPr>
                <w:lang w:val="ru-RU"/>
              </w:rPr>
              <w:t xml:space="preserve"> </w:t>
            </w:r>
            <w:r w:rsidRPr="00DB1109">
              <w:rPr>
                <w:rFonts w:ascii="Times New Roman" w:hAnsi="Times New Roman" w:cs="Times New Roman"/>
                <w:color w:val="000000"/>
                <w:sz w:val="19"/>
                <w:szCs w:val="19"/>
                <w:lang w:val="ru-RU"/>
              </w:rPr>
              <w:t>магистерского</w:t>
            </w:r>
            <w:r w:rsidRPr="00DB1109">
              <w:rPr>
                <w:lang w:val="ru-RU"/>
              </w:rPr>
              <w:t xml:space="preserve"> </w:t>
            </w:r>
            <w:r w:rsidRPr="00DB1109">
              <w:rPr>
                <w:rFonts w:ascii="Times New Roman" w:hAnsi="Times New Roman" w:cs="Times New Roman"/>
                <w:color w:val="000000"/>
                <w:sz w:val="19"/>
                <w:szCs w:val="19"/>
                <w:lang w:val="ru-RU"/>
              </w:rPr>
              <w:t>исследования</w:t>
            </w:r>
            <w:r w:rsidRPr="00DB1109">
              <w:rPr>
                <w:lang w:val="ru-RU"/>
              </w:rPr>
              <w:t xml:space="preserve"> </w:t>
            </w:r>
            <w:r w:rsidRPr="00DB1109">
              <w:rPr>
                <w:rFonts w:ascii="Times New Roman" w:hAnsi="Times New Roman" w:cs="Times New Roman"/>
                <w:color w:val="000000"/>
                <w:sz w:val="19"/>
                <w:szCs w:val="19"/>
                <w:lang w:val="ru-RU"/>
              </w:rPr>
              <w:t>за</w:t>
            </w:r>
            <w:r w:rsidRPr="00DB1109">
              <w:rPr>
                <w:lang w:val="ru-RU"/>
              </w:rPr>
              <w:t xml:space="preserve"> </w:t>
            </w:r>
            <w:r w:rsidRPr="00DB1109">
              <w:rPr>
                <w:rFonts w:ascii="Times New Roman" w:hAnsi="Times New Roman" w:cs="Times New Roman"/>
                <w:color w:val="000000"/>
                <w:sz w:val="19"/>
                <w:szCs w:val="19"/>
                <w:lang w:val="ru-RU"/>
              </w:rPr>
              <w:t>счет</w:t>
            </w:r>
            <w:r w:rsidRPr="00DB1109">
              <w:rPr>
                <w:lang w:val="ru-RU"/>
              </w:rPr>
              <w:t xml:space="preserve"> </w:t>
            </w:r>
            <w:r w:rsidRPr="00DB1109">
              <w:rPr>
                <w:rFonts w:ascii="Times New Roman" w:hAnsi="Times New Roman" w:cs="Times New Roman"/>
                <w:color w:val="000000"/>
                <w:sz w:val="19"/>
                <w:szCs w:val="19"/>
                <w:lang w:val="ru-RU"/>
              </w:rPr>
              <w:t>изучение</w:t>
            </w:r>
            <w:r w:rsidRPr="00DB1109">
              <w:rPr>
                <w:lang w:val="ru-RU"/>
              </w:rPr>
              <w:t xml:space="preserve"> </w:t>
            </w:r>
            <w:r w:rsidRPr="00DB1109">
              <w:rPr>
                <w:rFonts w:ascii="Times New Roman" w:hAnsi="Times New Roman" w:cs="Times New Roman"/>
                <w:color w:val="000000"/>
                <w:sz w:val="19"/>
                <w:szCs w:val="19"/>
                <w:lang w:val="ru-RU"/>
              </w:rPr>
              <w:t>аналогичных</w:t>
            </w:r>
            <w:r w:rsidRPr="00DB1109">
              <w:rPr>
                <w:lang w:val="ru-RU"/>
              </w:rPr>
              <w:t xml:space="preserve"> </w:t>
            </w:r>
            <w:r w:rsidRPr="00DB1109">
              <w:rPr>
                <w:rFonts w:ascii="Times New Roman" w:hAnsi="Times New Roman" w:cs="Times New Roman"/>
                <w:color w:val="000000"/>
                <w:sz w:val="19"/>
                <w:szCs w:val="19"/>
                <w:lang w:val="ru-RU"/>
              </w:rPr>
              <w:t>объектов.</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trPr>
          <w:trHeight w:hRule="exact" w:val="89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Установление</w:t>
            </w:r>
            <w:r w:rsidRPr="00DB1109">
              <w:rPr>
                <w:lang w:val="ru-RU"/>
              </w:rPr>
              <w:t xml:space="preserve"> </w:t>
            </w:r>
            <w:r w:rsidRPr="00DB1109">
              <w:rPr>
                <w:rFonts w:ascii="Times New Roman" w:hAnsi="Times New Roman" w:cs="Times New Roman"/>
                <w:color w:val="000000"/>
                <w:sz w:val="19"/>
                <w:szCs w:val="19"/>
                <w:lang w:val="ru-RU"/>
              </w:rPr>
              <w:t>аналогичности</w:t>
            </w:r>
            <w:r w:rsidRPr="00DB1109">
              <w:rPr>
                <w:lang w:val="ru-RU"/>
              </w:rPr>
              <w:t xml:space="preserve"> </w:t>
            </w:r>
            <w:r w:rsidRPr="00DB1109">
              <w:rPr>
                <w:rFonts w:ascii="Times New Roman" w:hAnsi="Times New Roman" w:cs="Times New Roman"/>
                <w:color w:val="000000"/>
                <w:sz w:val="19"/>
                <w:szCs w:val="19"/>
                <w:lang w:val="ru-RU"/>
              </w:rPr>
              <w:t>объектов</w:t>
            </w:r>
            <w:r w:rsidRPr="00DB1109">
              <w:rPr>
                <w:lang w:val="ru-RU"/>
              </w:rPr>
              <w:t xml:space="preserve"> </w:t>
            </w:r>
            <w:r w:rsidRPr="00DB1109">
              <w:rPr>
                <w:rFonts w:ascii="Times New Roman" w:hAnsi="Times New Roman" w:cs="Times New Roman"/>
                <w:color w:val="000000"/>
                <w:sz w:val="19"/>
                <w:szCs w:val="19"/>
                <w:lang w:val="ru-RU"/>
              </w:rPr>
              <w:t>исследования</w:t>
            </w:r>
            <w:r w:rsidRPr="00DB1109">
              <w:rPr>
                <w:lang w:val="ru-RU"/>
              </w:rPr>
              <w:t xml:space="preserve"> </w:t>
            </w:r>
            <w:r w:rsidRPr="00DB1109">
              <w:rPr>
                <w:rFonts w:ascii="Times New Roman" w:hAnsi="Times New Roman" w:cs="Times New Roman"/>
                <w:color w:val="000000"/>
                <w:sz w:val="19"/>
                <w:szCs w:val="19"/>
                <w:lang w:val="ru-RU"/>
              </w:rPr>
              <w:t>Осмотр,</w:t>
            </w:r>
            <w:r w:rsidRPr="00DB1109">
              <w:rPr>
                <w:lang w:val="ru-RU"/>
              </w:rPr>
              <w:t xml:space="preserve"> </w:t>
            </w:r>
            <w:r w:rsidRPr="00DB1109">
              <w:rPr>
                <w:rFonts w:ascii="Times New Roman" w:hAnsi="Times New Roman" w:cs="Times New Roman"/>
                <w:color w:val="000000"/>
                <w:sz w:val="19"/>
                <w:szCs w:val="19"/>
                <w:lang w:val="ru-RU"/>
              </w:rPr>
              <w:t>измерение</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фотосъемка</w:t>
            </w:r>
            <w:r w:rsidRPr="00DB1109">
              <w:rPr>
                <w:lang w:val="ru-RU"/>
              </w:rPr>
              <w:t xml:space="preserve"> </w:t>
            </w:r>
            <w:r w:rsidRPr="00DB1109">
              <w:rPr>
                <w:rFonts w:ascii="Times New Roman" w:hAnsi="Times New Roman" w:cs="Times New Roman"/>
                <w:color w:val="000000"/>
                <w:sz w:val="19"/>
                <w:szCs w:val="19"/>
                <w:lang w:val="ru-RU"/>
              </w:rPr>
              <w:t>объекта.</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Порядок</w:t>
            </w:r>
            <w:r w:rsidRPr="00DB1109">
              <w:rPr>
                <w:lang w:val="ru-RU"/>
              </w:rPr>
              <w:t xml:space="preserve"> </w:t>
            </w:r>
            <w:r w:rsidRPr="00DB1109">
              <w:rPr>
                <w:rFonts w:ascii="Times New Roman" w:hAnsi="Times New Roman" w:cs="Times New Roman"/>
                <w:color w:val="000000"/>
                <w:sz w:val="19"/>
                <w:szCs w:val="19"/>
                <w:lang w:val="ru-RU"/>
              </w:rPr>
              <w:t>описания</w:t>
            </w:r>
            <w:r w:rsidRPr="00DB1109">
              <w:rPr>
                <w:lang w:val="ru-RU"/>
              </w:rPr>
              <w:t xml:space="preserve"> </w:t>
            </w:r>
            <w:r w:rsidRPr="00DB1109">
              <w:rPr>
                <w:rFonts w:ascii="Times New Roman" w:hAnsi="Times New Roman" w:cs="Times New Roman"/>
                <w:color w:val="000000"/>
                <w:sz w:val="19"/>
                <w:szCs w:val="19"/>
                <w:lang w:val="ru-RU"/>
              </w:rPr>
              <w:t>объекта</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его</w:t>
            </w:r>
            <w:r w:rsidRPr="00DB1109">
              <w:rPr>
                <w:lang w:val="ru-RU"/>
              </w:rPr>
              <w:t xml:space="preserve"> </w:t>
            </w:r>
            <w:r w:rsidRPr="00DB1109">
              <w:rPr>
                <w:rFonts w:ascii="Times New Roman" w:hAnsi="Times New Roman" w:cs="Times New Roman"/>
                <w:color w:val="000000"/>
                <w:sz w:val="19"/>
                <w:szCs w:val="19"/>
                <w:lang w:val="ru-RU"/>
              </w:rPr>
              <w:t>оценка.</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rsidRPr="002C7210">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Проектное</w:t>
            </w:r>
            <w:r w:rsidRPr="00DB1109">
              <w:rPr>
                <w:lang w:val="ru-RU"/>
              </w:rPr>
              <w:t xml:space="preserve"> </w:t>
            </w:r>
            <w:r w:rsidRPr="00DB1109">
              <w:rPr>
                <w:rFonts w:ascii="Times New Roman" w:hAnsi="Times New Roman" w:cs="Times New Roman"/>
                <w:color w:val="000000"/>
                <w:sz w:val="19"/>
                <w:szCs w:val="19"/>
                <w:lang w:val="ru-RU"/>
              </w:rPr>
              <w:t>предложение</w:t>
            </w:r>
            <w:r w:rsidRPr="00DB1109">
              <w:rPr>
                <w:lang w:val="ru-RU"/>
              </w:rPr>
              <w:t xml:space="preserve"> </w:t>
            </w:r>
            <w:r w:rsidRPr="00DB1109">
              <w:rPr>
                <w:rFonts w:ascii="Times New Roman" w:hAnsi="Times New Roman" w:cs="Times New Roman"/>
                <w:color w:val="000000"/>
                <w:sz w:val="19"/>
                <w:szCs w:val="19"/>
                <w:lang w:val="ru-RU"/>
              </w:rPr>
              <w:t>по</w:t>
            </w:r>
            <w:r w:rsidRPr="00DB1109">
              <w:rPr>
                <w:lang w:val="ru-RU"/>
              </w:rPr>
              <w:t xml:space="preserve"> </w:t>
            </w:r>
            <w:r w:rsidRPr="00DB1109">
              <w:rPr>
                <w:rFonts w:ascii="Times New Roman" w:hAnsi="Times New Roman" w:cs="Times New Roman"/>
                <w:color w:val="000000"/>
                <w:sz w:val="19"/>
                <w:szCs w:val="19"/>
                <w:lang w:val="ru-RU"/>
              </w:rPr>
              <w:t>теме</w:t>
            </w:r>
            <w:r w:rsidRPr="00DB1109">
              <w:rPr>
                <w:lang w:val="ru-RU"/>
              </w:rPr>
              <w:t xml:space="preserve"> </w:t>
            </w:r>
            <w:r w:rsidRPr="00DB1109">
              <w:rPr>
                <w:rFonts w:ascii="Times New Roman" w:hAnsi="Times New Roman" w:cs="Times New Roman"/>
                <w:color w:val="000000"/>
                <w:sz w:val="19"/>
                <w:szCs w:val="19"/>
                <w:lang w:val="ru-RU"/>
              </w:rPr>
              <w:t>магистерского</w:t>
            </w:r>
            <w:r w:rsidRPr="00DB1109">
              <w:rPr>
                <w:lang w:val="ru-RU"/>
              </w:rPr>
              <w:t xml:space="preserve"> </w:t>
            </w:r>
            <w:r w:rsidRPr="00DB1109">
              <w:rPr>
                <w:rFonts w:ascii="Times New Roman" w:hAnsi="Times New Roman" w:cs="Times New Roman"/>
                <w:color w:val="000000"/>
                <w:sz w:val="19"/>
                <w:szCs w:val="19"/>
                <w:lang w:val="ru-RU"/>
              </w:rPr>
              <w:t>исследования.</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ПК-1,</w:t>
            </w:r>
            <w:r w:rsidRPr="00DB1109">
              <w:rPr>
                <w:lang w:val="ru-RU"/>
              </w:rPr>
              <w:t xml:space="preserve"> </w:t>
            </w:r>
            <w:r w:rsidRPr="00DB1109">
              <w:rPr>
                <w:rFonts w:ascii="Times New Roman" w:hAnsi="Times New Roman" w:cs="Times New Roman"/>
                <w:color w:val="000000"/>
                <w:sz w:val="19"/>
                <w:szCs w:val="19"/>
                <w:lang w:val="ru-RU"/>
              </w:rPr>
              <w:t>ПК-5,</w:t>
            </w:r>
            <w:r w:rsidRPr="00DB1109">
              <w:rPr>
                <w:lang w:val="ru-RU"/>
              </w:rPr>
              <w:t xml:space="preserve"> </w:t>
            </w:r>
            <w:r w:rsidRPr="00DB1109">
              <w:rPr>
                <w:rFonts w:ascii="Times New Roman" w:hAnsi="Times New Roman" w:cs="Times New Roman"/>
                <w:color w:val="000000"/>
                <w:sz w:val="19"/>
                <w:szCs w:val="19"/>
                <w:lang w:val="ru-RU"/>
              </w:rPr>
              <w:t>ПК-3,</w:t>
            </w:r>
            <w:r w:rsidRPr="00DB1109">
              <w:rPr>
                <w:lang w:val="ru-RU"/>
              </w:rPr>
              <w:t xml:space="preserve"> </w:t>
            </w:r>
            <w:r w:rsidRPr="00DB1109">
              <w:rPr>
                <w:rFonts w:ascii="Times New Roman" w:hAnsi="Times New Roman" w:cs="Times New Roman"/>
                <w:color w:val="000000"/>
                <w:sz w:val="19"/>
                <w:szCs w:val="19"/>
                <w:lang w:val="ru-RU"/>
              </w:rPr>
              <w:t>ДПК-1,</w:t>
            </w:r>
            <w:r w:rsidRPr="00DB1109">
              <w:rPr>
                <w:lang w:val="ru-RU"/>
              </w:rPr>
              <w:t xml:space="preserve"> </w:t>
            </w:r>
            <w:r w:rsidRPr="00DB1109">
              <w:rPr>
                <w:rFonts w:ascii="Times New Roman" w:hAnsi="Times New Roman" w:cs="Times New Roman"/>
                <w:color w:val="000000"/>
                <w:sz w:val="19"/>
                <w:szCs w:val="19"/>
                <w:lang w:val="ru-RU"/>
              </w:rPr>
              <w:t>ПК-4</w:t>
            </w:r>
            <w:r w:rsidRPr="00DB1109">
              <w:rPr>
                <w:lang w:val="ru-RU"/>
              </w:rP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значимость</w:t>
            </w:r>
            <w:proofErr w:type="spellEnd"/>
            <w:r>
              <w:t xml:space="preserve"> </w:t>
            </w:r>
            <w:proofErr w:type="spellStart"/>
            <w:r>
              <w:rPr>
                <w:rFonts w:ascii="Times New Roman" w:hAnsi="Times New Roman" w:cs="Times New Roman"/>
                <w:color w:val="000000"/>
                <w:sz w:val="19"/>
                <w:szCs w:val="19"/>
              </w:rPr>
              <w:t>проектного</w:t>
            </w:r>
            <w:proofErr w:type="spellEnd"/>
            <w:r>
              <w:t xml:space="preserve"> </w:t>
            </w:r>
            <w:proofErr w:type="spellStart"/>
            <w:r>
              <w:rPr>
                <w:rFonts w:ascii="Times New Roman" w:hAnsi="Times New Roman" w:cs="Times New Roman"/>
                <w:color w:val="000000"/>
                <w:sz w:val="19"/>
                <w:szCs w:val="19"/>
              </w:rPr>
              <w:t>предложения</w:t>
            </w:r>
            <w:proofErr w:type="spellEnd"/>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ДПК-1</w:t>
            </w:r>
            <w: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Выполнение</w:t>
            </w:r>
            <w:r w:rsidRPr="00DB1109">
              <w:rPr>
                <w:lang w:val="ru-RU"/>
              </w:rPr>
              <w:t xml:space="preserve"> </w:t>
            </w:r>
            <w:r w:rsidRPr="00DB1109">
              <w:rPr>
                <w:rFonts w:ascii="Times New Roman" w:hAnsi="Times New Roman" w:cs="Times New Roman"/>
                <w:color w:val="000000"/>
                <w:sz w:val="19"/>
                <w:szCs w:val="19"/>
                <w:lang w:val="ru-RU"/>
              </w:rPr>
              <w:t>графической</w:t>
            </w:r>
            <w:r w:rsidRPr="00DB1109">
              <w:rPr>
                <w:lang w:val="ru-RU"/>
              </w:rPr>
              <w:t xml:space="preserve"> </w:t>
            </w:r>
            <w:r w:rsidRPr="00DB1109">
              <w:rPr>
                <w:rFonts w:ascii="Times New Roman" w:hAnsi="Times New Roman" w:cs="Times New Roman"/>
                <w:color w:val="000000"/>
                <w:sz w:val="19"/>
                <w:szCs w:val="19"/>
                <w:lang w:val="ru-RU"/>
              </w:rPr>
              <w:t>части</w:t>
            </w:r>
            <w:r w:rsidRPr="00DB1109">
              <w:rPr>
                <w:lang w:val="ru-RU"/>
              </w:rPr>
              <w:t xml:space="preserve"> </w:t>
            </w:r>
            <w:r w:rsidRPr="00DB1109">
              <w:rPr>
                <w:rFonts w:ascii="Times New Roman" w:hAnsi="Times New Roman" w:cs="Times New Roman"/>
                <w:color w:val="000000"/>
                <w:sz w:val="19"/>
                <w:szCs w:val="19"/>
                <w:lang w:val="ru-RU"/>
              </w:rPr>
              <w:t>проектного</w:t>
            </w:r>
            <w:r w:rsidRPr="00DB1109">
              <w:rPr>
                <w:lang w:val="ru-RU"/>
              </w:rPr>
              <w:t xml:space="preserve"> </w:t>
            </w:r>
            <w:r w:rsidRPr="00DB1109">
              <w:rPr>
                <w:rFonts w:ascii="Times New Roman" w:hAnsi="Times New Roman" w:cs="Times New Roman"/>
                <w:color w:val="000000"/>
                <w:sz w:val="19"/>
                <w:szCs w:val="19"/>
                <w:lang w:val="ru-RU"/>
              </w:rPr>
              <w:t>предложения</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ДПК-1</w:t>
            </w:r>
            <w:r>
              <w:t xml:space="preserve"> </w:t>
            </w:r>
          </w:p>
        </w:tc>
      </w:tr>
      <w:tr w:rsidR="006163D5" w:rsidRPr="002C7210">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Визуализация</w:t>
            </w:r>
            <w:proofErr w:type="spellEnd"/>
            <w:r>
              <w:t xml:space="preserve"> </w:t>
            </w:r>
            <w:proofErr w:type="spellStart"/>
            <w:r>
              <w:rPr>
                <w:rFonts w:ascii="Times New Roman" w:hAnsi="Times New Roman" w:cs="Times New Roman"/>
                <w:color w:val="000000"/>
                <w:sz w:val="19"/>
                <w:szCs w:val="19"/>
              </w:rPr>
              <w:t>полученных</w:t>
            </w:r>
            <w:proofErr w:type="spellEnd"/>
            <w:r>
              <w:t xml:space="preserve"> </w:t>
            </w:r>
            <w:proofErr w:type="spellStart"/>
            <w:r>
              <w:rPr>
                <w:rFonts w:ascii="Times New Roman" w:hAnsi="Times New Roman" w:cs="Times New Roman"/>
                <w:color w:val="000000"/>
                <w:sz w:val="19"/>
                <w:szCs w:val="19"/>
              </w:rPr>
              <w:t>результатов</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ПК-1,</w:t>
            </w:r>
            <w:r w:rsidRPr="00DB1109">
              <w:rPr>
                <w:lang w:val="ru-RU"/>
              </w:rPr>
              <w:t xml:space="preserve"> </w:t>
            </w:r>
            <w:r w:rsidRPr="00DB1109">
              <w:rPr>
                <w:rFonts w:ascii="Times New Roman" w:hAnsi="Times New Roman" w:cs="Times New Roman"/>
                <w:color w:val="000000"/>
                <w:sz w:val="19"/>
                <w:szCs w:val="19"/>
                <w:lang w:val="ru-RU"/>
              </w:rPr>
              <w:t>ПК-5,</w:t>
            </w:r>
            <w:r w:rsidRPr="00DB1109">
              <w:rPr>
                <w:lang w:val="ru-RU"/>
              </w:rPr>
              <w:t xml:space="preserve"> </w:t>
            </w:r>
            <w:r w:rsidRPr="00DB1109">
              <w:rPr>
                <w:rFonts w:ascii="Times New Roman" w:hAnsi="Times New Roman" w:cs="Times New Roman"/>
                <w:color w:val="000000"/>
                <w:sz w:val="19"/>
                <w:szCs w:val="19"/>
                <w:lang w:val="ru-RU"/>
              </w:rPr>
              <w:t>ПК-3,</w:t>
            </w:r>
            <w:r w:rsidRPr="00DB1109">
              <w:rPr>
                <w:lang w:val="ru-RU"/>
              </w:rPr>
              <w:t xml:space="preserve"> </w:t>
            </w:r>
            <w:r w:rsidRPr="00DB1109">
              <w:rPr>
                <w:rFonts w:ascii="Times New Roman" w:hAnsi="Times New Roman" w:cs="Times New Roman"/>
                <w:color w:val="000000"/>
                <w:sz w:val="19"/>
                <w:szCs w:val="19"/>
                <w:lang w:val="ru-RU"/>
              </w:rPr>
              <w:t>ПК-4,</w:t>
            </w:r>
            <w:r w:rsidRPr="00DB1109">
              <w:rPr>
                <w:lang w:val="ru-RU"/>
              </w:rPr>
              <w:t xml:space="preserve"> </w:t>
            </w:r>
            <w:r w:rsidRPr="00DB1109">
              <w:rPr>
                <w:rFonts w:ascii="Times New Roman" w:hAnsi="Times New Roman" w:cs="Times New Roman"/>
                <w:color w:val="000000"/>
                <w:sz w:val="19"/>
                <w:szCs w:val="19"/>
                <w:lang w:val="ru-RU"/>
              </w:rPr>
              <w:t>ДПК-1</w:t>
            </w:r>
            <w:r w:rsidRPr="00DB1109">
              <w:rPr>
                <w:lang w:val="ru-RU"/>
              </w:rPr>
              <w:t xml:space="preserve"> </w:t>
            </w:r>
          </w:p>
        </w:tc>
      </w:tr>
      <w:tr w:rsidR="006163D5" w:rsidRPr="002C7210">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Подготовка</w:t>
            </w:r>
            <w:proofErr w:type="spellEnd"/>
            <w:r>
              <w:t xml:space="preserve"> </w:t>
            </w:r>
            <w:proofErr w:type="spellStart"/>
            <w:r>
              <w:rPr>
                <w:rFonts w:ascii="Times New Roman" w:hAnsi="Times New Roman" w:cs="Times New Roman"/>
                <w:color w:val="000000"/>
                <w:sz w:val="19"/>
                <w:szCs w:val="19"/>
              </w:rPr>
              <w:t>отчета</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практике</w:t>
            </w:r>
            <w:proofErr w:type="spellEnd"/>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ПК-1,</w:t>
            </w:r>
            <w:r w:rsidRPr="00DB1109">
              <w:rPr>
                <w:lang w:val="ru-RU"/>
              </w:rPr>
              <w:t xml:space="preserve"> </w:t>
            </w:r>
            <w:r w:rsidRPr="00DB1109">
              <w:rPr>
                <w:rFonts w:ascii="Times New Roman" w:hAnsi="Times New Roman" w:cs="Times New Roman"/>
                <w:color w:val="000000"/>
                <w:sz w:val="19"/>
                <w:szCs w:val="19"/>
                <w:lang w:val="ru-RU"/>
              </w:rPr>
              <w:t>ПК-5,</w:t>
            </w:r>
            <w:r w:rsidRPr="00DB1109">
              <w:rPr>
                <w:lang w:val="ru-RU"/>
              </w:rPr>
              <w:t xml:space="preserve"> </w:t>
            </w:r>
            <w:r w:rsidRPr="00DB1109">
              <w:rPr>
                <w:rFonts w:ascii="Times New Roman" w:hAnsi="Times New Roman" w:cs="Times New Roman"/>
                <w:color w:val="000000"/>
                <w:sz w:val="19"/>
                <w:szCs w:val="19"/>
                <w:lang w:val="ru-RU"/>
              </w:rPr>
              <w:t>ПК-3,</w:t>
            </w:r>
            <w:r w:rsidRPr="00DB1109">
              <w:rPr>
                <w:lang w:val="ru-RU"/>
              </w:rPr>
              <w:t xml:space="preserve"> </w:t>
            </w:r>
            <w:r w:rsidRPr="00DB1109">
              <w:rPr>
                <w:rFonts w:ascii="Times New Roman" w:hAnsi="Times New Roman" w:cs="Times New Roman"/>
                <w:color w:val="000000"/>
                <w:sz w:val="19"/>
                <w:szCs w:val="19"/>
                <w:lang w:val="ru-RU"/>
              </w:rPr>
              <w:t>ПК-4,</w:t>
            </w:r>
            <w:r w:rsidRPr="00DB1109">
              <w:rPr>
                <w:lang w:val="ru-RU"/>
              </w:rPr>
              <w:t xml:space="preserve"> </w:t>
            </w:r>
            <w:r w:rsidRPr="00DB1109">
              <w:rPr>
                <w:rFonts w:ascii="Times New Roman" w:hAnsi="Times New Roman" w:cs="Times New Roman"/>
                <w:color w:val="000000"/>
                <w:sz w:val="19"/>
                <w:szCs w:val="19"/>
                <w:lang w:val="ru-RU"/>
              </w:rPr>
              <w:t>ПК-9</w:t>
            </w:r>
            <w:r w:rsidRPr="00DB1109">
              <w:rPr>
                <w:lang w:val="ru-RU"/>
              </w:rPr>
              <w:t xml:space="preserve"> </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163D5" w:rsidRPr="002C7210">
        <w:trPr>
          <w:trHeight w:hRule="exact" w:val="555"/>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lastRenderedPageBreak/>
              <w:t>7</w:t>
            </w:r>
            <w:r w:rsidRPr="00DB1109">
              <w:rPr>
                <w:lang w:val="ru-RU"/>
              </w:rPr>
              <w:t xml:space="preserve"> </w:t>
            </w:r>
            <w:r w:rsidRPr="00DB1109">
              <w:rPr>
                <w:rFonts w:ascii="Times New Roman" w:hAnsi="Times New Roman" w:cs="Times New Roman"/>
                <w:b/>
                <w:color w:val="000000"/>
                <w:sz w:val="24"/>
                <w:szCs w:val="24"/>
                <w:lang w:val="ru-RU"/>
              </w:rPr>
              <w:t>Оценочные</w:t>
            </w:r>
            <w:r w:rsidRPr="00DB1109">
              <w:rPr>
                <w:lang w:val="ru-RU"/>
              </w:rPr>
              <w:t xml:space="preserve"> </w:t>
            </w:r>
            <w:r w:rsidRPr="00DB1109">
              <w:rPr>
                <w:rFonts w:ascii="Times New Roman" w:hAnsi="Times New Roman" w:cs="Times New Roman"/>
                <w:b/>
                <w:color w:val="000000"/>
                <w:sz w:val="24"/>
                <w:szCs w:val="24"/>
                <w:lang w:val="ru-RU"/>
              </w:rPr>
              <w:t>средства</w:t>
            </w:r>
            <w:r w:rsidRPr="00DB1109">
              <w:rPr>
                <w:lang w:val="ru-RU"/>
              </w:rPr>
              <w:t xml:space="preserve"> </w:t>
            </w:r>
            <w:r w:rsidRPr="00DB1109">
              <w:rPr>
                <w:rFonts w:ascii="Times New Roman" w:hAnsi="Times New Roman" w:cs="Times New Roman"/>
                <w:b/>
                <w:color w:val="000000"/>
                <w:sz w:val="24"/>
                <w:szCs w:val="24"/>
                <w:lang w:val="ru-RU"/>
              </w:rPr>
              <w:t>для</w:t>
            </w:r>
            <w:r w:rsidRPr="00DB1109">
              <w:rPr>
                <w:lang w:val="ru-RU"/>
              </w:rPr>
              <w:t xml:space="preserve"> </w:t>
            </w:r>
            <w:r w:rsidRPr="00DB1109">
              <w:rPr>
                <w:rFonts w:ascii="Times New Roman" w:hAnsi="Times New Roman" w:cs="Times New Roman"/>
                <w:b/>
                <w:color w:val="000000"/>
                <w:sz w:val="24"/>
                <w:szCs w:val="24"/>
                <w:lang w:val="ru-RU"/>
              </w:rPr>
              <w:t>проведения</w:t>
            </w:r>
            <w:r w:rsidRPr="00DB1109">
              <w:rPr>
                <w:lang w:val="ru-RU"/>
              </w:rPr>
              <w:t xml:space="preserve"> </w:t>
            </w:r>
            <w:r w:rsidRPr="00DB1109">
              <w:rPr>
                <w:rFonts w:ascii="Times New Roman" w:hAnsi="Times New Roman" w:cs="Times New Roman"/>
                <w:b/>
                <w:color w:val="000000"/>
                <w:sz w:val="24"/>
                <w:szCs w:val="24"/>
                <w:lang w:val="ru-RU"/>
              </w:rPr>
              <w:t>промежуточной</w:t>
            </w:r>
            <w:r w:rsidRPr="00DB1109">
              <w:rPr>
                <w:lang w:val="ru-RU"/>
              </w:rPr>
              <w:t xml:space="preserve"> </w:t>
            </w:r>
            <w:r w:rsidRPr="00DB1109">
              <w:rPr>
                <w:rFonts w:ascii="Times New Roman" w:hAnsi="Times New Roman" w:cs="Times New Roman"/>
                <w:b/>
                <w:color w:val="000000"/>
                <w:sz w:val="24"/>
                <w:szCs w:val="24"/>
                <w:lang w:val="ru-RU"/>
              </w:rPr>
              <w:t>аттестации</w:t>
            </w:r>
            <w:r w:rsidRPr="00DB1109">
              <w:rPr>
                <w:lang w:val="ru-RU"/>
              </w:rPr>
              <w:t xml:space="preserve"> </w:t>
            </w:r>
            <w:r w:rsidRPr="00DB1109">
              <w:rPr>
                <w:rFonts w:ascii="Times New Roman" w:hAnsi="Times New Roman" w:cs="Times New Roman"/>
                <w:b/>
                <w:color w:val="000000"/>
                <w:sz w:val="24"/>
                <w:szCs w:val="24"/>
                <w:lang w:val="ru-RU"/>
              </w:rPr>
              <w:t>по</w:t>
            </w:r>
            <w:r w:rsidRPr="00DB1109">
              <w:rPr>
                <w:lang w:val="ru-RU"/>
              </w:rPr>
              <w:t xml:space="preserve"> </w:t>
            </w:r>
            <w:r w:rsidRPr="00DB1109">
              <w:rPr>
                <w:rFonts w:ascii="Times New Roman" w:hAnsi="Times New Roman" w:cs="Times New Roman"/>
                <w:b/>
                <w:color w:val="000000"/>
                <w:sz w:val="24"/>
                <w:szCs w:val="24"/>
                <w:lang w:val="ru-RU"/>
              </w:rPr>
              <w:t>практике/НИР</w:t>
            </w:r>
            <w:r w:rsidRPr="00DB1109">
              <w:rPr>
                <w:lang w:val="ru-RU"/>
              </w:rPr>
              <w:t xml:space="preserve"> </w:t>
            </w:r>
          </w:p>
        </w:tc>
      </w:tr>
      <w:tr w:rsidR="006163D5">
        <w:trPr>
          <w:trHeight w:hRule="exact" w:val="285"/>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163D5">
        <w:trPr>
          <w:trHeight w:hRule="exact" w:val="138"/>
        </w:trPr>
        <w:tc>
          <w:tcPr>
            <w:tcW w:w="9357" w:type="dxa"/>
          </w:tcPr>
          <w:p w:rsidR="006163D5" w:rsidRDefault="006163D5"/>
        </w:tc>
      </w:tr>
      <w:tr w:rsidR="006163D5" w:rsidRPr="002C7210">
        <w:trPr>
          <w:trHeight w:hRule="exact" w:val="285"/>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8</w:t>
            </w:r>
            <w:r w:rsidRPr="00DB1109">
              <w:rPr>
                <w:lang w:val="ru-RU"/>
              </w:rPr>
              <w:t xml:space="preserve"> </w:t>
            </w:r>
            <w:r w:rsidRPr="00DB1109">
              <w:rPr>
                <w:rFonts w:ascii="Times New Roman" w:hAnsi="Times New Roman" w:cs="Times New Roman"/>
                <w:b/>
                <w:color w:val="000000"/>
                <w:sz w:val="24"/>
                <w:szCs w:val="24"/>
                <w:lang w:val="ru-RU"/>
              </w:rPr>
              <w:t>Учебно-методическое</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информационное</w:t>
            </w:r>
            <w:r w:rsidRPr="00DB1109">
              <w:rPr>
                <w:lang w:val="ru-RU"/>
              </w:rPr>
              <w:t xml:space="preserve"> </w:t>
            </w:r>
            <w:r w:rsidRPr="00DB1109">
              <w:rPr>
                <w:rFonts w:ascii="Times New Roman" w:hAnsi="Times New Roman" w:cs="Times New Roman"/>
                <w:b/>
                <w:color w:val="000000"/>
                <w:sz w:val="24"/>
                <w:szCs w:val="24"/>
                <w:lang w:val="ru-RU"/>
              </w:rPr>
              <w:t>обеспечение</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p>
        </w:tc>
      </w:tr>
      <w:tr w:rsidR="006163D5">
        <w:trPr>
          <w:trHeight w:hRule="exact" w:val="277"/>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b/>
                <w:color w:val="000000"/>
                <w:sz w:val="24"/>
                <w:szCs w:val="24"/>
              </w:rPr>
              <w:t xml:space="preserve">а) </w:t>
            </w:r>
            <w:proofErr w:type="spellStart"/>
            <w:r>
              <w:rPr>
                <w:rFonts w:ascii="Times New Roman" w:hAnsi="Times New Roman" w:cs="Times New Roman"/>
                <w:b/>
                <w:color w:val="000000"/>
                <w:sz w:val="24"/>
                <w:szCs w:val="24"/>
              </w:rPr>
              <w:t>Основная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6163D5" w:rsidRPr="002C7210">
        <w:trPr>
          <w:trHeight w:hRule="exact" w:val="4341"/>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color w:val="000000"/>
                <w:sz w:val="24"/>
                <w:szCs w:val="24"/>
              </w:rPr>
              <w:t xml:space="preserve">1.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Ю. С. </w:t>
            </w:r>
            <w:proofErr w:type="spellStart"/>
            <w:r>
              <w:rPr>
                <w:rFonts w:ascii="Times New Roman" w:hAnsi="Times New Roman" w:cs="Times New Roman"/>
                <w:color w:val="000000"/>
                <w:sz w:val="24"/>
                <w:szCs w:val="24"/>
              </w:rPr>
              <w:t>История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мебели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методическое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пособие</w:t>
            </w:r>
            <w:proofErr w:type="spellEnd"/>
            <w:r>
              <w:rPr>
                <w:rFonts w:ascii="Times New Roman" w:hAnsi="Times New Roman" w:cs="Times New Roman"/>
                <w:color w:val="000000"/>
                <w:sz w:val="24"/>
                <w:szCs w:val="24"/>
              </w:rPr>
              <w:t xml:space="preserve"> / Ю. С.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 МГТУ. - </w:t>
            </w:r>
            <w:proofErr w:type="spellStart"/>
            <w:proofErr w:type="gram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МГТУ, 2016. - 1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опт</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диск</w:t>
            </w:r>
            <w:proofErr w:type="spellEnd"/>
            <w:r>
              <w:rPr>
                <w:rFonts w:ascii="Times New Roman" w:hAnsi="Times New Roman" w:cs="Times New Roman"/>
                <w:color w:val="000000"/>
                <w:sz w:val="24"/>
                <w:szCs w:val="24"/>
              </w:rPr>
              <w:t xml:space="preserve"> (CD-ROM). - </w:t>
            </w:r>
            <w:proofErr w:type="spellStart"/>
            <w:r>
              <w:rPr>
                <w:rFonts w:ascii="Times New Roman" w:hAnsi="Times New Roman" w:cs="Times New Roman"/>
                <w:color w:val="000000"/>
                <w:sz w:val="24"/>
                <w:szCs w:val="24"/>
              </w:rPr>
              <w:t>Режим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 https://magtu.informsystema.ru/uploader/fileUpload? name=2528.pdf&amp;show=</w:t>
            </w:r>
            <w:proofErr w:type="spellStart"/>
            <w:r>
              <w:rPr>
                <w:rFonts w:ascii="Times New Roman" w:hAnsi="Times New Roman" w:cs="Times New Roman"/>
                <w:color w:val="000000"/>
                <w:sz w:val="24"/>
                <w:szCs w:val="24"/>
              </w:rPr>
              <w:t>dcatalogues</w:t>
            </w:r>
            <w:proofErr w:type="spellEnd"/>
            <w:r>
              <w:rPr>
                <w:rFonts w:ascii="Times New Roman" w:hAnsi="Times New Roman" w:cs="Times New Roman"/>
                <w:color w:val="000000"/>
                <w:sz w:val="24"/>
                <w:szCs w:val="24"/>
              </w:rPr>
              <w:t xml:space="preserve">/1/1130330/2528.pdf&amp;view=true. -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2. Жданова Н.С. Методика проведения магистерских научных исследований в области дизайна интерьера [Электронный ресурс</w:t>
            </w:r>
            <w:proofErr w:type="gramStart"/>
            <w:r w:rsidRPr="00DB1109">
              <w:rPr>
                <w:rFonts w:ascii="Times New Roman" w:hAnsi="Times New Roman" w:cs="Times New Roman"/>
                <w:color w:val="000000"/>
                <w:sz w:val="24"/>
                <w:szCs w:val="24"/>
                <w:lang w:val="ru-RU"/>
              </w:rPr>
              <w:t>] :</w:t>
            </w:r>
            <w:proofErr w:type="gramEnd"/>
            <w:r w:rsidRPr="00DB1109">
              <w:rPr>
                <w:rFonts w:ascii="Times New Roman" w:hAnsi="Times New Roman" w:cs="Times New Roman"/>
                <w:color w:val="000000"/>
                <w:sz w:val="24"/>
                <w:szCs w:val="24"/>
                <w:lang w:val="ru-RU"/>
              </w:rPr>
              <w:t xml:space="preserve"> учебно-методическое пособие / Н.С. Жданова ; МГТУ. - Магнитогорск: МГТУ, 2019. Номер гос. регистрации 0321902214 от 17.07.2019.</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3.Папилина Л. В. Компьютерные технологии в дизайне мебели [Электронный ресурс</w:t>
            </w:r>
            <w:proofErr w:type="gramStart"/>
            <w:r w:rsidRPr="00DB1109">
              <w:rPr>
                <w:rFonts w:ascii="Times New Roman" w:hAnsi="Times New Roman" w:cs="Times New Roman"/>
                <w:color w:val="000000"/>
                <w:sz w:val="24"/>
                <w:szCs w:val="24"/>
                <w:lang w:val="ru-RU"/>
              </w:rPr>
              <w:t>] :</w:t>
            </w:r>
            <w:proofErr w:type="gramEnd"/>
            <w:r w:rsidRPr="00DB1109">
              <w:rPr>
                <w:rFonts w:ascii="Times New Roman" w:hAnsi="Times New Roman" w:cs="Times New Roman"/>
                <w:color w:val="000000"/>
                <w:sz w:val="24"/>
                <w:szCs w:val="24"/>
                <w:lang w:val="ru-RU"/>
              </w:rPr>
              <w:t xml:space="preserve"> учебно-методическое пособие / Л. В. </w:t>
            </w:r>
            <w:proofErr w:type="spellStart"/>
            <w:r w:rsidRPr="00DB1109">
              <w:rPr>
                <w:rFonts w:ascii="Times New Roman" w:hAnsi="Times New Roman" w:cs="Times New Roman"/>
                <w:color w:val="000000"/>
                <w:sz w:val="24"/>
                <w:szCs w:val="24"/>
                <w:lang w:val="ru-RU"/>
              </w:rPr>
              <w:t>Папилина</w:t>
            </w:r>
            <w:proofErr w:type="spellEnd"/>
            <w:r w:rsidRPr="00DB1109">
              <w:rPr>
                <w:rFonts w:ascii="Times New Roman" w:hAnsi="Times New Roman" w:cs="Times New Roman"/>
                <w:color w:val="000000"/>
                <w:sz w:val="24"/>
                <w:szCs w:val="24"/>
                <w:lang w:val="ru-RU"/>
              </w:rPr>
              <w:t xml:space="preserve"> ; МГТУ. - </w:t>
            </w:r>
            <w:proofErr w:type="gramStart"/>
            <w:r w:rsidRPr="00DB1109">
              <w:rPr>
                <w:rFonts w:ascii="Times New Roman" w:hAnsi="Times New Roman" w:cs="Times New Roman"/>
                <w:color w:val="000000"/>
                <w:sz w:val="24"/>
                <w:szCs w:val="24"/>
                <w:lang w:val="ru-RU"/>
              </w:rPr>
              <w:t>Магнитогорск :</w:t>
            </w:r>
            <w:proofErr w:type="gramEnd"/>
            <w:r w:rsidRPr="00DB1109">
              <w:rPr>
                <w:rFonts w:ascii="Times New Roman" w:hAnsi="Times New Roman" w:cs="Times New Roman"/>
                <w:color w:val="000000"/>
                <w:sz w:val="24"/>
                <w:szCs w:val="24"/>
                <w:lang w:val="ru-RU"/>
              </w:rPr>
              <w:t xml:space="preserve"> МГТУ, 2016. - 1 электрон. опт. диск (</w:t>
            </w:r>
            <w:r>
              <w:rPr>
                <w:rFonts w:ascii="Times New Roman" w:hAnsi="Times New Roman" w:cs="Times New Roman"/>
                <w:color w:val="000000"/>
                <w:sz w:val="24"/>
                <w:szCs w:val="24"/>
              </w:rPr>
              <w:t>CD</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B1109">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DB1109">
              <w:rPr>
                <w:rFonts w:ascii="Times New Roman" w:hAnsi="Times New Roman" w:cs="Times New Roman"/>
                <w:color w:val="000000"/>
                <w:sz w:val="24"/>
                <w:szCs w:val="24"/>
                <w:lang w:val="ru-RU"/>
              </w:rPr>
              <w:t>=2479.</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B1109">
              <w:rPr>
                <w:rFonts w:ascii="Times New Roman" w:hAnsi="Times New Roman" w:cs="Times New Roman"/>
                <w:color w:val="000000"/>
                <w:sz w:val="24"/>
                <w:szCs w:val="24"/>
                <w:lang w:val="ru-RU"/>
              </w:rPr>
              <w:t>/1/1130230/2479.</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B1109">
              <w:rPr>
                <w:rFonts w:ascii="Times New Roman" w:hAnsi="Times New Roman" w:cs="Times New Roman"/>
                <w:color w:val="000000"/>
                <w:sz w:val="24"/>
                <w:szCs w:val="24"/>
                <w:lang w:val="ru-RU"/>
              </w:rPr>
              <w:t>. - Макрообъект.</w:t>
            </w:r>
          </w:p>
          <w:p w:rsidR="006163D5" w:rsidRPr="00DB1109" w:rsidRDefault="006163D5">
            <w:pPr>
              <w:spacing w:after="0" w:line="240" w:lineRule="auto"/>
              <w:ind w:firstLine="756"/>
              <w:jc w:val="both"/>
              <w:rPr>
                <w:sz w:val="24"/>
                <w:szCs w:val="24"/>
                <w:lang w:val="ru-RU"/>
              </w:rPr>
            </w:pPr>
          </w:p>
          <w:p w:rsidR="006163D5" w:rsidRPr="00DB1109" w:rsidRDefault="006163D5">
            <w:pPr>
              <w:spacing w:after="0" w:line="240" w:lineRule="auto"/>
              <w:ind w:firstLine="756"/>
              <w:jc w:val="both"/>
              <w:rPr>
                <w:sz w:val="24"/>
                <w:szCs w:val="24"/>
                <w:lang w:val="ru-RU"/>
              </w:rPr>
            </w:pPr>
          </w:p>
        </w:tc>
      </w:tr>
      <w:tr w:rsidR="006163D5" w:rsidRPr="002C7210">
        <w:trPr>
          <w:trHeight w:hRule="exact" w:val="138"/>
        </w:trPr>
        <w:tc>
          <w:tcPr>
            <w:tcW w:w="9357" w:type="dxa"/>
          </w:tcPr>
          <w:p w:rsidR="006163D5" w:rsidRPr="00DB1109" w:rsidRDefault="006163D5">
            <w:pPr>
              <w:rPr>
                <w:lang w:val="ru-RU"/>
              </w:rPr>
            </w:pPr>
          </w:p>
        </w:tc>
      </w:tr>
      <w:tr w:rsidR="006163D5">
        <w:trPr>
          <w:trHeight w:hRule="exact" w:val="285"/>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b/>
                <w:color w:val="000000"/>
                <w:sz w:val="24"/>
                <w:szCs w:val="24"/>
              </w:rPr>
              <w:t xml:space="preserve">б) </w:t>
            </w:r>
            <w:proofErr w:type="spellStart"/>
            <w:r>
              <w:rPr>
                <w:rFonts w:ascii="Times New Roman" w:hAnsi="Times New Roman" w:cs="Times New Roman"/>
                <w:b/>
                <w:color w:val="000000"/>
                <w:sz w:val="24"/>
                <w:szCs w:val="24"/>
              </w:rPr>
              <w:t>Дополнительная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6163D5" w:rsidRPr="002C7210">
        <w:trPr>
          <w:trHeight w:hRule="exact" w:val="4341"/>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1. Жданова Н.С. Методика проведения магистерских научных исследований в области дизайна интерьера [Электронный ресурс</w:t>
            </w:r>
            <w:proofErr w:type="gramStart"/>
            <w:r w:rsidRPr="00DB1109">
              <w:rPr>
                <w:rFonts w:ascii="Times New Roman" w:hAnsi="Times New Roman" w:cs="Times New Roman"/>
                <w:color w:val="000000"/>
                <w:sz w:val="24"/>
                <w:szCs w:val="24"/>
                <w:lang w:val="ru-RU"/>
              </w:rPr>
              <w:t>] :</w:t>
            </w:r>
            <w:proofErr w:type="gramEnd"/>
            <w:r w:rsidRPr="00DB1109">
              <w:rPr>
                <w:rFonts w:ascii="Times New Roman" w:hAnsi="Times New Roman" w:cs="Times New Roman"/>
                <w:color w:val="000000"/>
                <w:sz w:val="24"/>
                <w:szCs w:val="24"/>
                <w:lang w:val="ru-RU"/>
              </w:rPr>
              <w:t xml:space="preserve"> учебно-методическое пособие / Н.С. Жданова ; МГТУ. - Магнитогорск: МГТУ, 2019. Номер гос. регистрации 0321902214 от 17.07.2019.</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 xml:space="preserve">2. Жданов А. А. Организация научных исследований студентов в области </w:t>
            </w:r>
            <w:proofErr w:type="spellStart"/>
            <w:r w:rsidRPr="00DB1109">
              <w:rPr>
                <w:rFonts w:ascii="Times New Roman" w:hAnsi="Times New Roman" w:cs="Times New Roman"/>
                <w:color w:val="000000"/>
                <w:sz w:val="24"/>
                <w:szCs w:val="24"/>
                <w:lang w:val="ru-RU"/>
              </w:rPr>
              <w:t>формообразова-ния</w:t>
            </w:r>
            <w:proofErr w:type="spellEnd"/>
            <w:r w:rsidRPr="00DB1109">
              <w:rPr>
                <w:rFonts w:ascii="Times New Roman" w:hAnsi="Times New Roman" w:cs="Times New Roman"/>
                <w:color w:val="000000"/>
                <w:sz w:val="24"/>
                <w:szCs w:val="24"/>
                <w:lang w:val="ru-RU"/>
              </w:rPr>
              <w:t xml:space="preserve"> мебели [Электронный ресурс</w:t>
            </w:r>
            <w:proofErr w:type="gramStart"/>
            <w:r w:rsidRPr="00DB1109">
              <w:rPr>
                <w:rFonts w:ascii="Times New Roman" w:hAnsi="Times New Roman" w:cs="Times New Roman"/>
                <w:color w:val="000000"/>
                <w:sz w:val="24"/>
                <w:szCs w:val="24"/>
                <w:lang w:val="ru-RU"/>
              </w:rPr>
              <w:t>] :</w:t>
            </w:r>
            <w:proofErr w:type="gramEnd"/>
            <w:r w:rsidRPr="00DB1109">
              <w:rPr>
                <w:rFonts w:ascii="Times New Roman" w:hAnsi="Times New Roman" w:cs="Times New Roman"/>
                <w:color w:val="000000"/>
                <w:sz w:val="24"/>
                <w:szCs w:val="24"/>
                <w:lang w:val="ru-RU"/>
              </w:rPr>
              <w:t xml:space="preserve"> учебно-методическое пособие / А. А. Жданов, Н. С. Жданова ; МГТУ. - Магнитогорск: МГТУ, 2017. - 1 </w:t>
            </w:r>
            <w:proofErr w:type="spellStart"/>
            <w:proofErr w:type="gramStart"/>
            <w:r w:rsidRPr="00DB1109">
              <w:rPr>
                <w:rFonts w:ascii="Times New Roman" w:hAnsi="Times New Roman" w:cs="Times New Roman"/>
                <w:color w:val="000000"/>
                <w:sz w:val="24"/>
                <w:szCs w:val="24"/>
                <w:lang w:val="ru-RU"/>
              </w:rPr>
              <w:t>электрон.опт</w:t>
            </w:r>
            <w:proofErr w:type="spellEnd"/>
            <w:proofErr w:type="gramEnd"/>
            <w:r w:rsidRPr="00DB1109">
              <w:rPr>
                <w:rFonts w:ascii="Times New Roman" w:hAnsi="Times New Roman" w:cs="Times New Roman"/>
                <w:color w:val="000000"/>
                <w:sz w:val="24"/>
                <w:szCs w:val="24"/>
                <w:lang w:val="ru-RU"/>
              </w:rPr>
              <w:t>. диск (</w:t>
            </w:r>
            <w:r>
              <w:rPr>
                <w:rFonts w:ascii="Times New Roman" w:hAnsi="Times New Roman" w:cs="Times New Roman"/>
                <w:color w:val="000000"/>
                <w:sz w:val="24"/>
                <w:szCs w:val="24"/>
              </w:rPr>
              <w:t>CD</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B1109">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DB1109">
              <w:rPr>
                <w:rFonts w:ascii="Times New Roman" w:hAnsi="Times New Roman" w:cs="Times New Roman"/>
                <w:color w:val="000000"/>
                <w:sz w:val="24"/>
                <w:szCs w:val="24"/>
                <w:lang w:val="ru-RU"/>
              </w:rPr>
              <w:t>=2959.</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B1109">
              <w:rPr>
                <w:rFonts w:ascii="Times New Roman" w:hAnsi="Times New Roman" w:cs="Times New Roman"/>
                <w:color w:val="000000"/>
                <w:sz w:val="24"/>
                <w:szCs w:val="24"/>
                <w:lang w:val="ru-RU"/>
              </w:rPr>
              <w:t>/1/1134849/2959.</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B1109">
              <w:rPr>
                <w:rFonts w:ascii="Times New Roman" w:hAnsi="Times New Roman" w:cs="Times New Roman"/>
                <w:color w:val="000000"/>
                <w:sz w:val="24"/>
                <w:szCs w:val="24"/>
                <w:lang w:val="ru-RU"/>
              </w:rPr>
              <w:t>.</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 xml:space="preserve">3. </w:t>
            </w:r>
            <w:proofErr w:type="spellStart"/>
            <w:r w:rsidRPr="00DB1109">
              <w:rPr>
                <w:rFonts w:ascii="Times New Roman" w:hAnsi="Times New Roman" w:cs="Times New Roman"/>
                <w:color w:val="000000"/>
                <w:sz w:val="24"/>
                <w:szCs w:val="24"/>
                <w:lang w:val="ru-RU"/>
              </w:rPr>
              <w:t>Папилина</w:t>
            </w:r>
            <w:proofErr w:type="spellEnd"/>
            <w:r w:rsidRPr="00DB1109">
              <w:rPr>
                <w:rFonts w:ascii="Times New Roman" w:hAnsi="Times New Roman" w:cs="Times New Roman"/>
                <w:color w:val="000000"/>
                <w:sz w:val="24"/>
                <w:szCs w:val="24"/>
                <w:lang w:val="ru-RU"/>
              </w:rPr>
              <w:t xml:space="preserve"> Л. В. Информационные технологии в дизайне мебели [Электронный ресурс</w:t>
            </w:r>
            <w:proofErr w:type="gramStart"/>
            <w:r w:rsidRPr="00DB1109">
              <w:rPr>
                <w:rFonts w:ascii="Times New Roman" w:hAnsi="Times New Roman" w:cs="Times New Roman"/>
                <w:color w:val="000000"/>
                <w:sz w:val="24"/>
                <w:szCs w:val="24"/>
                <w:lang w:val="ru-RU"/>
              </w:rPr>
              <w:t>] :</w:t>
            </w:r>
            <w:proofErr w:type="gramEnd"/>
            <w:r w:rsidRPr="00DB1109">
              <w:rPr>
                <w:rFonts w:ascii="Times New Roman" w:hAnsi="Times New Roman" w:cs="Times New Roman"/>
                <w:color w:val="000000"/>
                <w:sz w:val="24"/>
                <w:szCs w:val="24"/>
                <w:lang w:val="ru-RU"/>
              </w:rPr>
              <w:t xml:space="preserve"> учебно-методическое пособие / Л. В. </w:t>
            </w:r>
            <w:proofErr w:type="spellStart"/>
            <w:r w:rsidRPr="00DB1109">
              <w:rPr>
                <w:rFonts w:ascii="Times New Roman" w:hAnsi="Times New Roman" w:cs="Times New Roman"/>
                <w:color w:val="000000"/>
                <w:sz w:val="24"/>
                <w:szCs w:val="24"/>
                <w:lang w:val="ru-RU"/>
              </w:rPr>
              <w:t>Папилина</w:t>
            </w:r>
            <w:proofErr w:type="spellEnd"/>
            <w:r w:rsidRPr="00DB1109">
              <w:rPr>
                <w:rFonts w:ascii="Times New Roman" w:hAnsi="Times New Roman" w:cs="Times New Roman"/>
                <w:color w:val="000000"/>
                <w:sz w:val="24"/>
                <w:szCs w:val="24"/>
                <w:lang w:val="ru-RU"/>
              </w:rPr>
              <w:t xml:space="preserve"> ; МГТУ. - </w:t>
            </w:r>
            <w:proofErr w:type="gramStart"/>
            <w:r w:rsidRPr="00DB1109">
              <w:rPr>
                <w:rFonts w:ascii="Times New Roman" w:hAnsi="Times New Roman" w:cs="Times New Roman"/>
                <w:color w:val="000000"/>
                <w:sz w:val="24"/>
                <w:szCs w:val="24"/>
                <w:lang w:val="ru-RU"/>
              </w:rPr>
              <w:t>Магнитогорск :</w:t>
            </w:r>
            <w:proofErr w:type="gramEnd"/>
            <w:r w:rsidRPr="00DB1109">
              <w:rPr>
                <w:rFonts w:ascii="Times New Roman" w:hAnsi="Times New Roman" w:cs="Times New Roman"/>
                <w:color w:val="000000"/>
                <w:sz w:val="24"/>
                <w:szCs w:val="24"/>
                <w:lang w:val="ru-RU"/>
              </w:rPr>
              <w:t xml:space="preserve"> МГТУ, 2016. - 1 электрон. опт. диск (</w:t>
            </w:r>
            <w:r>
              <w:rPr>
                <w:rFonts w:ascii="Times New Roman" w:hAnsi="Times New Roman" w:cs="Times New Roman"/>
                <w:color w:val="000000"/>
                <w:sz w:val="24"/>
                <w:szCs w:val="24"/>
              </w:rPr>
              <w:t>CD</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B1109">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DB1109">
              <w:rPr>
                <w:rFonts w:ascii="Times New Roman" w:hAnsi="Times New Roman" w:cs="Times New Roman"/>
                <w:color w:val="000000"/>
                <w:sz w:val="24"/>
                <w:szCs w:val="24"/>
                <w:lang w:val="ru-RU"/>
              </w:rPr>
              <w:t>=2480.</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B1109">
              <w:rPr>
                <w:rFonts w:ascii="Times New Roman" w:hAnsi="Times New Roman" w:cs="Times New Roman"/>
                <w:color w:val="000000"/>
                <w:sz w:val="24"/>
                <w:szCs w:val="24"/>
                <w:lang w:val="ru-RU"/>
              </w:rPr>
              <w:t>/1/1130232/2480.</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B1109">
              <w:rPr>
                <w:rFonts w:ascii="Times New Roman" w:hAnsi="Times New Roman" w:cs="Times New Roman"/>
                <w:color w:val="000000"/>
                <w:sz w:val="24"/>
                <w:szCs w:val="24"/>
                <w:lang w:val="ru-RU"/>
              </w:rPr>
              <w:t>. - Макрообъект.</w:t>
            </w:r>
          </w:p>
          <w:p w:rsidR="006163D5" w:rsidRPr="00DB1109" w:rsidRDefault="006163D5">
            <w:pPr>
              <w:spacing w:after="0" w:line="240" w:lineRule="auto"/>
              <w:ind w:firstLine="756"/>
              <w:jc w:val="both"/>
              <w:rPr>
                <w:sz w:val="24"/>
                <w:szCs w:val="24"/>
                <w:lang w:val="ru-RU"/>
              </w:rPr>
            </w:pPr>
          </w:p>
          <w:p w:rsidR="006163D5" w:rsidRPr="00DB1109" w:rsidRDefault="006163D5">
            <w:pPr>
              <w:spacing w:after="0" w:line="240" w:lineRule="auto"/>
              <w:ind w:firstLine="756"/>
              <w:jc w:val="both"/>
              <w:rPr>
                <w:sz w:val="24"/>
                <w:szCs w:val="24"/>
                <w:lang w:val="ru-RU"/>
              </w:rPr>
            </w:pPr>
          </w:p>
        </w:tc>
      </w:tr>
      <w:tr w:rsidR="006163D5" w:rsidRPr="002C7210">
        <w:trPr>
          <w:trHeight w:hRule="exact" w:val="139"/>
        </w:trPr>
        <w:tc>
          <w:tcPr>
            <w:tcW w:w="9357" w:type="dxa"/>
          </w:tcPr>
          <w:p w:rsidR="006163D5" w:rsidRPr="00DB1109" w:rsidRDefault="006163D5">
            <w:pPr>
              <w:rPr>
                <w:lang w:val="ru-RU"/>
              </w:rPr>
            </w:pPr>
          </w:p>
        </w:tc>
      </w:tr>
      <w:tr w:rsidR="006163D5">
        <w:trPr>
          <w:trHeight w:hRule="exact" w:val="285"/>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b/>
                <w:color w:val="000000"/>
                <w:sz w:val="24"/>
                <w:szCs w:val="24"/>
              </w:rPr>
              <w:t xml:space="preserve">в) </w:t>
            </w:r>
            <w:proofErr w:type="spellStart"/>
            <w:r>
              <w:rPr>
                <w:rFonts w:ascii="Times New Roman" w:hAnsi="Times New Roman" w:cs="Times New Roman"/>
                <w:b/>
                <w:color w:val="000000"/>
                <w:sz w:val="24"/>
                <w:szCs w:val="24"/>
              </w:rPr>
              <w:t>Методические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6163D5">
        <w:trPr>
          <w:trHeight w:hRule="exact" w:val="2719"/>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1. Жданова, Н.С. Дизайн общественных зданий и оборудования. Методические рекомендации по организации научных исследований для обучающихся на правления подготовки «Дизайн» Магнитогорск: МГТУ, 2020. – 14 с.</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 xml:space="preserve">2. Жданова, Н.С. Производственная-преддипломная практика. Методические рекомендации по порядку прохождения и </w:t>
            </w:r>
            <w:proofErr w:type="gramStart"/>
            <w:r w:rsidRPr="00DB1109">
              <w:rPr>
                <w:rFonts w:ascii="Times New Roman" w:hAnsi="Times New Roman" w:cs="Times New Roman"/>
                <w:color w:val="000000"/>
                <w:sz w:val="24"/>
                <w:szCs w:val="24"/>
                <w:lang w:val="ru-RU"/>
              </w:rPr>
              <w:t>составления  отчета</w:t>
            </w:r>
            <w:proofErr w:type="gramEnd"/>
          </w:p>
          <w:p w:rsidR="006163D5" w:rsidRDefault="00A96615">
            <w:pPr>
              <w:spacing w:after="0" w:line="240" w:lineRule="auto"/>
              <w:ind w:firstLine="756"/>
              <w:jc w:val="both"/>
              <w:rPr>
                <w:sz w:val="24"/>
                <w:szCs w:val="24"/>
              </w:rPr>
            </w:pPr>
            <w:r w:rsidRPr="00DB1109">
              <w:rPr>
                <w:rFonts w:ascii="Times New Roman" w:hAnsi="Times New Roman" w:cs="Times New Roman"/>
                <w:color w:val="000000"/>
                <w:sz w:val="24"/>
                <w:szCs w:val="24"/>
                <w:lang w:val="ru-RU"/>
              </w:rPr>
              <w:t xml:space="preserve">для студентов направления подготовки 54.04.01 «Дизайн». </w:t>
            </w:r>
            <w:r>
              <w:rPr>
                <w:rFonts w:ascii="Times New Roman" w:hAnsi="Times New Roman" w:cs="Times New Roman"/>
                <w:color w:val="000000"/>
                <w:sz w:val="24"/>
                <w:szCs w:val="24"/>
              </w:rPr>
              <w:t>МГТУ, 2020. - 20 с.</w:t>
            </w:r>
          </w:p>
          <w:p w:rsidR="006163D5" w:rsidRDefault="006163D5">
            <w:pPr>
              <w:spacing w:after="0" w:line="240" w:lineRule="auto"/>
              <w:ind w:firstLine="756"/>
              <w:jc w:val="both"/>
              <w:rPr>
                <w:sz w:val="24"/>
                <w:szCs w:val="24"/>
              </w:rPr>
            </w:pPr>
          </w:p>
          <w:p w:rsidR="006163D5" w:rsidRDefault="006163D5">
            <w:pPr>
              <w:spacing w:after="0" w:line="240" w:lineRule="auto"/>
              <w:ind w:firstLine="756"/>
              <w:jc w:val="both"/>
              <w:rPr>
                <w:sz w:val="24"/>
                <w:szCs w:val="24"/>
              </w:rPr>
            </w:pPr>
          </w:p>
          <w:p w:rsidR="006163D5" w:rsidRDefault="006163D5">
            <w:pPr>
              <w:spacing w:after="0" w:line="240" w:lineRule="auto"/>
              <w:ind w:firstLine="756"/>
              <w:jc w:val="both"/>
              <w:rPr>
                <w:sz w:val="24"/>
                <w:szCs w:val="24"/>
              </w:rPr>
            </w:pPr>
          </w:p>
          <w:p w:rsidR="006163D5" w:rsidRDefault="006163D5">
            <w:pPr>
              <w:spacing w:after="0" w:line="240" w:lineRule="auto"/>
              <w:ind w:firstLine="756"/>
              <w:jc w:val="both"/>
              <w:rPr>
                <w:sz w:val="24"/>
                <w:szCs w:val="24"/>
              </w:rPr>
            </w:pPr>
          </w:p>
        </w:tc>
      </w:tr>
      <w:tr w:rsidR="006163D5">
        <w:trPr>
          <w:trHeight w:hRule="exact" w:val="138"/>
        </w:trPr>
        <w:tc>
          <w:tcPr>
            <w:tcW w:w="9357" w:type="dxa"/>
          </w:tcPr>
          <w:p w:rsidR="006163D5" w:rsidRDefault="006163D5"/>
        </w:tc>
      </w:tr>
      <w:tr w:rsidR="006163D5" w:rsidRPr="002C7210">
        <w:trPr>
          <w:trHeight w:hRule="exact" w:val="285"/>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г)</w:t>
            </w:r>
            <w:r w:rsidRPr="00DB1109">
              <w:rPr>
                <w:lang w:val="ru-RU"/>
              </w:rPr>
              <w:t xml:space="preserve"> </w:t>
            </w:r>
            <w:r w:rsidRPr="00DB1109">
              <w:rPr>
                <w:rFonts w:ascii="Times New Roman" w:hAnsi="Times New Roman" w:cs="Times New Roman"/>
                <w:b/>
                <w:color w:val="000000"/>
                <w:sz w:val="24"/>
                <w:szCs w:val="24"/>
                <w:lang w:val="ru-RU"/>
              </w:rPr>
              <w:t>Программное</w:t>
            </w:r>
            <w:r w:rsidRPr="00DB1109">
              <w:rPr>
                <w:lang w:val="ru-RU"/>
              </w:rPr>
              <w:t xml:space="preserve"> </w:t>
            </w:r>
            <w:r w:rsidRPr="00DB1109">
              <w:rPr>
                <w:rFonts w:ascii="Times New Roman" w:hAnsi="Times New Roman" w:cs="Times New Roman"/>
                <w:b/>
                <w:color w:val="000000"/>
                <w:sz w:val="24"/>
                <w:szCs w:val="24"/>
                <w:lang w:val="ru-RU"/>
              </w:rPr>
              <w:t>обеспечение</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Интернет-ресурсы:</w:t>
            </w:r>
            <w:r w:rsidRPr="00DB1109">
              <w:rPr>
                <w:lang w:val="ru-RU"/>
              </w:rPr>
              <w:t xml:space="preserve"> </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426"/>
        <w:gridCol w:w="143"/>
        <w:gridCol w:w="1999"/>
        <w:gridCol w:w="3545"/>
        <w:gridCol w:w="155"/>
        <w:gridCol w:w="2978"/>
        <w:gridCol w:w="155"/>
      </w:tblGrid>
      <w:tr w:rsidR="006163D5" w:rsidRPr="002C7210" w:rsidTr="00A96615">
        <w:trPr>
          <w:trHeight w:hRule="exact" w:val="285"/>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lang w:val="ru-RU"/>
              </w:rPr>
              <w:lastRenderedPageBreak/>
              <w:t xml:space="preserve"> </w:t>
            </w:r>
          </w:p>
        </w:tc>
      </w:tr>
      <w:tr w:rsidR="006163D5" w:rsidRPr="002C7210" w:rsidTr="00A96615">
        <w:trPr>
          <w:trHeight w:hRule="exact" w:val="270"/>
        </w:trPr>
        <w:tc>
          <w:tcPr>
            <w:tcW w:w="426" w:type="dxa"/>
          </w:tcPr>
          <w:p w:rsidR="006163D5" w:rsidRPr="00DB1109" w:rsidRDefault="006163D5">
            <w:pPr>
              <w:rPr>
                <w:lang w:val="ru-RU"/>
              </w:rPr>
            </w:pPr>
          </w:p>
        </w:tc>
        <w:tc>
          <w:tcPr>
            <w:tcW w:w="143" w:type="dxa"/>
          </w:tcPr>
          <w:p w:rsidR="006163D5" w:rsidRPr="00DB1109" w:rsidRDefault="006163D5">
            <w:pPr>
              <w:rPr>
                <w:lang w:val="ru-RU"/>
              </w:rPr>
            </w:pPr>
          </w:p>
        </w:tc>
        <w:tc>
          <w:tcPr>
            <w:tcW w:w="1999" w:type="dxa"/>
          </w:tcPr>
          <w:p w:rsidR="006163D5" w:rsidRPr="00DB1109" w:rsidRDefault="006163D5">
            <w:pPr>
              <w:rPr>
                <w:lang w:val="ru-RU"/>
              </w:rPr>
            </w:pPr>
          </w:p>
        </w:tc>
        <w:tc>
          <w:tcPr>
            <w:tcW w:w="3545" w:type="dxa"/>
          </w:tcPr>
          <w:p w:rsidR="006163D5" w:rsidRPr="00DB1109" w:rsidRDefault="006163D5">
            <w:pPr>
              <w:rPr>
                <w:lang w:val="ru-RU"/>
              </w:rPr>
            </w:pPr>
          </w:p>
        </w:tc>
        <w:tc>
          <w:tcPr>
            <w:tcW w:w="155" w:type="dxa"/>
          </w:tcPr>
          <w:p w:rsidR="006163D5" w:rsidRPr="00DB1109" w:rsidRDefault="006163D5">
            <w:pPr>
              <w:rPr>
                <w:lang w:val="ru-RU"/>
              </w:rPr>
            </w:pPr>
          </w:p>
        </w:tc>
        <w:tc>
          <w:tcPr>
            <w:tcW w:w="2978" w:type="dxa"/>
          </w:tcPr>
          <w:p w:rsidR="006163D5" w:rsidRPr="00DB1109" w:rsidRDefault="006163D5">
            <w:pPr>
              <w:rPr>
                <w:lang w:val="ru-RU"/>
              </w:rPr>
            </w:pPr>
          </w:p>
        </w:tc>
        <w:tc>
          <w:tcPr>
            <w:tcW w:w="155" w:type="dxa"/>
          </w:tcPr>
          <w:p w:rsidR="006163D5" w:rsidRPr="00DB1109" w:rsidRDefault="006163D5">
            <w:pPr>
              <w:rPr>
                <w:lang w:val="ru-RU"/>
              </w:rPr>
            </w:pPr>
          </w:p>
        </w:tc>
      </w:tr>
      <w:tr w:rsidR="006163D5" w:rsidTr="00A96615">
        <w:trPr>
          <w:trHeight w:hRule="exact" w:val="285"/>
        </w:trPr>
        <w:tc>
          <w:tcPr>
            <w:tcW w:w="9401" w:type="dxa"/>
            <w:gridSpan w:val="7"/>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6163D5">
        <w:trPr>
          <w:trHeight w:hRule="exact" w:val="555"/>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r>
      <w:tr w:rsidR="006163D5">
        <w:trPr>
          <w:trHeight w:hRule="exact" w:val="29"/>
        </w:trPr>
        <w:tc>
          <w:tcPr>
            <w:tcW w:w="426" w:type="dxa"/>
          </w:tcPr>
          <w:p w:rsidR="006163D5" w:rsidRDefault="006163D5"/>
        </w:tc>
        <w:tc>
          <w:tcPr>
            <w:tcW w:w="143" w:type="dxa"/>
          </w:tcPr>
          <w:p w:rsidR="006163D5" w:rsidRDefault="006163D5"/>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r>
              <w:rPr>
                <w:rFonts w:ascii="Times New Roman" w:hAnsi="Times New Roman" w:cs="Times New Roman"/>
                <w:color w:val="000000"/>
                <w:sz w:val="24"/>
                <w:szCs w:val="24"/>
              </w:rPr>
              <w:t>11.10.2021</w:t>
            </w:r>
          </w:p>
        </w:tc>
      </w:tr>
      <w:tr w:rsidR="006163D5">
        <w:trPr>
          <w:trHeight w:hRule="exact" w:val="241"/>
        </w:trPr>
        <w:tc>
          <w:tcPr>
            <w:tcW w:w="426" w:type="dxa"/>
          </w:tcPr>
          <w:p w:rsidR="006163D5" w:rsidRDefault="006163D5"/>
        </w:tc>
        <w:tc>
          <w:tcPr>
            <w:tcW w:w="143" w:type="dxa"/>
          </w:tcPr>
          <w:p w:rsidR="006163D5" w:rsidRDefault="006163D5"/>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37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MS Windows 7 Professional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Д-757-17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27.06.2017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r>
              <w:rPr>
                <w:rFonts w:ascii="Times New Roman" w:hAnsi="Times New Roman" w:cs="Times New Roman"/>
                <w:color w:val="000000"/>
                <w:sz w:val="24"/>
                <w:szCs w:val="24"/>
              </w:rPr>
              <w:t>27.07.2018</w:t>
            </w:r>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MS Office 2007 Professional</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7Zip</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CorelDraw X5 Academic Edition</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К-615-11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12.12.2011</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Adobe Photoshop CS 5 Academic Edition</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К-113-11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11.04.2011</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Autodesk AutoCAD Electrical  2018 Product Design</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версия</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Autodesk AutoCAD Electrical  2019</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версия</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Autodesk AutoCAD Electrical  2020</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версия</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 xml:space="preserve">АСКОН </w:t>
            </w:r>
            <w:proofErr w:type="spellStart"/>
            <w:r>
              <w:rPr>
                <w:rFonts w:ascii="Times New Roman" w:hAnsi="Times New Roman" w:cs="Times New Roman"/>
                <w:color w:val="000000"/>
                <w:sz w:val="24"/>
                <w:szCs w:val="24"/>
              </w:rPr>
              <w:t>ArtisanRenering</w:t>
            </w:r>
            <w:proofErr w:type="spellEnd"/>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Д-506-18 от25.04.2018</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rsidTr="00A96615">
        <w:trPr>
          <w:trHeight w:hRule="exact" w:val="277"/>
        </w:trPr>
        <w:tc>
          <w:tcPr>
            <w:tcW w:w="426" w:type="dxa"/>
          </w:tcPr>
          <w:p w:rsidR="006163D5" w:rsidRDefault="006163D5"/>
        </w:tc>
        <w:tc>
          <w:tcPr>
            <w:tcW w:w="143" w:type="dxa"/>
          </w:tcPr>
          <w:p w:rsidR="006163D5" w:rsidRDefault="006163D5"/>
        </w:tc>
        <w:tc>
          <w:tcPr>
            <w:tcW w:w="1999" w:type="dxa"/>
          </w:tcPr>
          <w:p w:rsidR="006163D5" w:rsidRDefault="006163D5"/>
        </w:tc>
        <w:tc>
          <w:tcPr>
            <w:tcW w:w="3545" w:type="dxa"/>
          </w:tcPr>
          <w:p w:rsidR="006163D5" w:rsidRDefault="006163D5"/>
        </w:tc>
        <w:tc>
          <w:tcPr>
            <w:tcW w:w="155" w:type="dxa"/>
          </w:tcPr>
          <w:p w:rsidR="006163D5" w:rsidRDefault="006163D5"/>
        </w:tc>
        <w:tc>
          <w:tcPr>
            <w:tcW w:w="2978" w:type="dxa"/>
          </w:tcPr>
          <w:p w:rsidR="006163D5" w:rsidRDefault="006163D5"/>
        </w:tc>
        <w:tc>
          <w:tcPr>
            <w:tcW w:w="155" w:type="dxa"/>
          </w:tcPr>
          <w:p w:rsidR="006163D5" w:rsidRDefault="006163D5"/>
        </w:tc>
      </w:tr>
      <w:tr w:rsidR="006163D5" w:rsidRPr="002C7210" w:rsidTr="00A96615">
        <w:trPr>
          <w:trHeight w:hRule="exact" w:val="285"/>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Профессиональные базы данных и информационные справочные системы</w:t>
            </w:r>
          </w:p>
        </w:tc>
      </w:tr>
      <w:tr w:rsidR="006163D5" w:rsidTr="00A96615">
        <w:trPr>
          <w:trHeight w:hRule="exact" w:val="270"/>
        </w:trPr>
        <w:tc>
          <w:tcPr>
            <w:tcW w:w="426" w:type="dxa"/>
          </w:tcPr>
          <w:p w:rsidR="006163D5" w:rsidRPr="00DB1109" w:rsidRDefault="006163D5">
            <w:pPr>
              <w:rPr>
                <w:lang w:val="ru-RU"/>
              </w:rPr>
            </w:pPr>
          </w:p>
        </w:tc>
        <w:tc>
          <w:tcPr>
            <w:tcW w:w="568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155" w:type="dxa"/>
          </w:tcPr>
          <w:p w:rsidR="006163D5" w:rsidRDefault="006163D5"/>
        </w:tc>
      </w:tr>
      <w:tr w:rsidR="006163D5" w:rsidTr="00A96615">
        <w:trPr>
          <w:trHeight w:hRule="exact" w:val="34"/>
        </w:trPr>
        <w:tc>
          <w:tcPr>
            <w:tcW w:w="426" w:type="dxa"/>
          </w:tcPr>
          <w:p w:rsidR="006163D5" w:rsidRDefault="006163D5"/>
        </w:tc>
        <w:tc>
          <w:tcPr>
            <w:tcW w:w="568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Национальная информационно-аналитическая система – Российский индекс научного цитирования (РИНЦ)</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URL: https://elibrary.ru/project_risc. asp</w:t>
            </w:r>
          </w:p>
        </w:tc>
        <w:tc>
          <w:tcPr>
            <w:tcW w:w="155" w:type="dxa"/>
          </w:tcPr>
          <w:p w:rsidR="006163D5" w:rsidRDefault="006163D5"/>
        </w:tc>
      </w:tr>
      <w:tr w:rsidR="006163D5" w:rsidTr="00A96615">
        <w:trPr>
          <w:trHeight w:hRule="exact" w:val="243"/>
        </w:trPr>
        <w:tc>
          <w:tcPr>
            <w:tcW w:w="426" w:type="dxa"/>
          </w:tcPr>
          <w:p w:rsidR="006163D5" w:rsidRDefault="006163D5"/>
        </w:tc>
        <w:tc>
          <w:tcPr>
            <w:tcW w:w="568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155" w:type="dxa"/>
          </w:tcPr>
          <w:p w:rsidR="006163D5" w:rsidRDefault="006163D5"/>
        </w:tc>
      </w:tr>
      <w:tr w:rsidR="006163D5" w:rsidTr="00A96615">
        <w:trPr>
          <w:trHeight w:hRule="exact" w:val="277"/>
        </w:trPr>
        <w:tc>
          <w:tcPr>
            <w:tcW w:w="426" w:type="dxa"/>
          </w:tcPr>
          <w:p w:rsidR="006163D5" w:rsidRDefault="006163D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 xml:space="preserve">Поисковая система Академия </w:t>
            </w:r>
            <w:r>
              <w:rPr>
                <w:rFonts w:ascii="Times New Roman" w:hAnsi="Times New Roman" w:cs="Times New Roman"/>
                <w:color w:val="000000"/>
                <w:sz w:val="24"/>
                <w:szCs w:val="24"/>
              </w:rPr>
              <w:t>Google</w:t>
            </w:r>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Scholar</w:t>
            </w:r>
            <w:r w:rsidRPr="00DB1109">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URL: https://scholar.google.ru/</w:t>
            </w:r>
          </w:p>
        </w:tc>
        <w:tc>
          <w:tcPr>
            <w:tcW w:w="155" w:type="dxa"/>
          </w:tcPr>
          <w:p w:rsidR="006163D5" w:rsidRDefault="006163D5"/>
        </w:tc>
      </w:tr>
      <w:tr w:rsidR="006163D5" w:rsidTr="00A96615">
        <w:trPr>
          <w:trHeight w:hRule="exact" w:val="277"/>
        </w:trPr>
        <w:tc>
          <w:tcPr>
            <w:tcW w:w="426" w:type="dxa"/>
          </w:tcPr>
          <w:p w:rsidR="006163D5" w:rsidRDefault="006163D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Информационная система  - Единое окно доступа к информационным ресурсам</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URL: http://window.edu.ru/</w:t>
            </w:r>
          </w:p>
        </w:tc>
        <w:tc>
          <w:tcPr>
            <w:tcW w:w="155" w:type="dxa"/>
          </w:tcPr>
          <w:p w:rsidR="006163D5" w:rsidRDefault="006163D5"/>
        </w:tc>
      </w:tr>
      <w:tr w:rsidR="006163D5" w:rsidRPr="002C7210" w:rsidTr="00A96615">
        <w:trPr>
          <w:trHeight w:hRule="exact" w:val="285"/>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9</w:t>
            </w:r>
            <w:r w:rsidRPr="00DB1109">
              <w:rPr>
                <w:lang w:val="ru-RU"/>
              </w:rPr>
              <w:t xml:space="preserve"> </w:t>
            </w:r>
            <w:r w:rsidRPr="00DB1109">
              <w:rPr>
                <w:rFonts w:ascii="Times New Roman" w:hAnsi="Times New Roman" w:cs="Times New Roman"/>
                <w:b/>
                <w:color w:val="000000"/>
                <w:sz w:val="24"/>
                <w:szCs w:val="24"/>
                <w:lang w:val="ru-RU"/>
              </w:rPr>
              <w:t>Материально-техническое</w:t>
            </w:r>
            <w:r w:rsidRPr="00DB1109">
              <w:rPr>
                <w:lang w:val="ru-RU"/>
              </w:rPr>
              <w:t xml:space="preserve"> </w:t>
            </w:r>
            <w:r w:rsidRPr="00DB1109">
              <w:rPr>
                <w:rFonts w:ascii="Times New Roman" w:hAnsi="Times New Roman" w:cs="Times New Roman"/>
                <w:b/>
                <w:color w:val="000000"/>
                <w:sz w:val="24"/>
                <w:szCs w:val="24"/>
                <w:lang w:val="ru-RU"/>
              </w:rPr>
              <w:t>обеспечение</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p>
        </w:tc>
      </w:tr>
      <w:tr w:rsidR="006163D5" w:rsidRPr="002C7210" w:rsidTr="00A96615">
        <w:trPr>
          <w:trHeight w:hRule="exact" w:val="1900"/>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Помещение</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самостоятельной</w:t>
            </w:r>
            <w:r w:rsidRPr="00DB1109">
              <w:rPr>
                <w:lang w:val="ru-RU"/>
              </w:rPr>
              <w:t xml:space="preserve"> </w:t>
            </w:r>
            <w:r w:rsidRPr="00DB1109">
              <w:rPr>
                <w:rFonts w:ascii="Times New Roman" w:hAnsi="Times New Roman" w:cs="Times New Roman"/>
                <w:color w:val="000000"/>
                <w:sz w:val="24"/>
                <w:szCs w:val="24"/>
                <w:lang w:val="ru-RU"/>
              </w:rPr>
              <w:t>работы</w:t>
            </w:r>
            <w:r w:rsidRPr="00DB1109">
              <w:rPr>
                <w:lang w:val="ru-RU"/>
              </w:rPr>
              <w:t xml:space="preserve"> </w:t>
            </w:r>
            <w:r w:rsidRPr="00DB1109">
              <w:rPr>
                <w:rFonts w:ascii="Times New Roman" w:hAnsi="Times New Roman" w:cs="Times New Roman"/>
                <w:color w:val="000000"/>
                <w:sz w:val="24"/>
                <w:szCs w:val="24"/>
                <w:lang w:val="ru-RU"/>
              </w:rPr>
              <w:t>обучающихся</w:t>
            </w:r>
            <w:r w:rsidRPr="00DB1109">
              <w:rPr>
                <w:lang w:val="ru-RU"/>
              </w:rPr>
              <w:t xml:space="preserve"> </w:t>
            </w:r>
            <w:r w:rsidRPr="00DB1109">
              <w:rPr>
                <w:rFonts w:ascii="Times New Roman" w:hAnsi="Times New Roman" w:cs="Times New Roman"/>
                <w:color w:val="000000"/>
                <w:sz w:val="24"/>
                <w:szCs w:val="24"/>
                <w:lang w:val="ru-RU"/>
              </w:rPr>
              <w:t>Персональные</w:t>
            </w:r>
            <w:r w:rsidRPr="00DB1109">
              <w:rPr>
                <w:lang w:val="ru-RU"/>
              </w:rPr>
              <w:t xml:space="preserve"> </w:t>
            </w:r>
            <w:r w:rsidRPr="00DB1109">
              <w:rPr>
                <w:rFonts w:ascii="Times New Roman" w:hAnsi="Times New Roman" w:cs="Times New Roman"/>
                <w:color w:val="000000"/>
                <w:sz w:val="24"/>
                <w:szCs w:val="24"/>
                <w:lang w:val="ru-RU"/>
              </w:rPr>
              <w:t>компьютеры</w:t>
            </w:r>
            <w:r w:rsidRPr="00DB1109">
              <w:rPr>
                <w:lang w:val="ru-RU"/>
              </w:rPr>
              <w:t xml:space="preserve"> </w:t>
            </w:r>
            <w:r w:rsidRPr="00DB1109">
              <w:rPr>
                <w:rFonts w:ascii="Times New Roman" w:hAnsi="Times New Roman" w:cs="Times New Roman"/>
                <w:color w:val="000000"/>
                <w:sz w:val="24"/>
                <w:szCs w:val="24"/>
                <w:lang w:val="ru-RU"/>
              </w:rPr>
              <w:t>с</w:t>
            </w:r>
            <w:r w:rsidRPr="00DB1109">
              <w:rPr>
                <w:lang w:val="ru-RU"/>
              </w:rPr>
              <w:t xml:space="preserve"> </w:t>
            </w:r>
            <w:r w:rsidRPr="00DB1109">
              <w:rPr>
                <w:rFonts w:ascii="Times New Roman" w:hAnsi="Times New Roman" w:cs="Times New Roman"/>
                <w:color w:val="000000"/>
                <w:sz w:val="24"/>
                <w:szCs w:val="24"/>
                <w:lang w:val="ru-RU"/>
              </w:rPr>
              <w:t>пакетом</w:t>
            </w:r>
            <w:r w:rsidRPr="00DB1109">
              <w:rPr>
                <w:lang w:val="ru-RU"/>
              </w:rPr>
              <w:t xml:space="preserve"> </w:t>
            </w:r>
            <w:r>
              <w:rPr>
                <w:rFonts w:ascii="Times New Roman" w:hAnsi="Times New Roman" w:cs="Times New Roman"/>
                <w:color w:val="000000"/>
                <w:sz w:val="24"/>
                <w:szCs w:val="24"/>
              </w:rPr>
              <w:t>MS</w:t>
            </w:r>
            <w:r w:rsidRPr="00DB1109">
              <w:rPr>
                <w:lang w:val="ru-RU"/>
              </w:rPr>
              <w:t xml:space="preserve"> </w:t>
            </w:r>
            <w:r>
              <w:rPr>
                <w:rFonts w:ascii="Times New Roman" w:hAnsi="Times New Roman" w:cs="Times New Roman"/>
                <w:color w:val="000000"/>
                <w:sz w:val="24"/>
                <w:szCs w:val="24"/>
              </w:rPr>
              <w:t>Office</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выходом</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интернет</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с</w:t>
            </w:r>
            <w:r w:rsidRPr="00DB1109">
              <w:rPr>
                <w:lang w:val="ru-RU"/>
              </w:rPr>
              <w:t xml:space="preserve"> </w:t>
            </w:r>
            <w:r w:rsidRPr="00DB1109">
              <w:rPr>
                <w:rFonts w:ascii="Times New Roman" w:hAnsi="Times New Roman" w:cs="Times New Roman"/>
                <w:color w:val="000000"/>
                <w:sz w:val="24"/>
                <w:szCs w:val="24"/>
                <w:lang w:val="ru-RU"/>
              </w:rPr>
              <w:t>доступом</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электронную</w:t>
            </w:r>
            <w:r w:rsidRPr="00DB1109">
              <w:rPr>
                <w:lang w:val="ru-RU"/>
              </w:rPr>
              <w:t xml:space="preserve"> </w:t>
            </w:r>
            <w:r w:rsidRPr="00DB1109">
              <w:rPr>
                <w:rFonts w:ascii="Times New Roman" w:hAnsi="Times New Roman" w:cs="Times New Roman"/>
                <w:color w:val="000000"/>
                <w:sz w:val="24"/>
                <w:szCs w:val="24"/>
                <w:lang w:val="ru-RU"/>
              </w:rPr>
              <w:t>информационно-образовательную</w:t>
            </w:r>
            <w:r w:rsidRPr="00DB1109">
              <w:rPr>
                <w:lang w:val="ru-RU"/>
              </w:rPr>
              <w:t xml:space="preserve"> </w:t>
            </w:r>
            <w:r w:rsidRPr="00DB1109">
              <w:rPr>
                <w:rFonts w:ascii="Times New Roman" w:hAnsi="Times New Roman" w:cs="Times New Roman"/>
                <w:color w:val="000000"/>
                <w:sz w:val="24"/>
                <w:szCs w:val="24"/>
                <w:lang w:val="ru-RU"/>
              </w:rPr>
              <w:t>среду</w:t>
            </w:r>
            <w:r w:rsidRPr="00DB1109">
              <w:rPr>
                <w:lang w:val="ru-RU"/>
              </w:rPr>
              <w:t xml:space="preserve"> </w:t>
            </w:r>
            <w:r w:rsidRPr="00DB1109">
              <w:rPr>
                <w:rFonts w:ascii="Times New Roman" w:hAnsi="Times New Roman" w:cs="Times New Roman"/>
                <w:color w:val="000000"/>
                <w:sz w:val="24"/>
                <w:szCs w:val="24"/>
                <w:lang w:val="ru-RU"/>
              </w:rPr>
              <w:t>университета</w:t>
            </w:r>
            <w:r w:rsidRPr="00DB1109">
              <w:rPr>
                <w:lang w:val="ru-RU"/>
              </w:rPr>
              <w:t xml:space="preserve"> </w:t>
            </w:r>
          </w:p>
          <w:p w:rsidR="006163D5" w:rsidRDefault="00A96615">
            <w:pPr>
              <w:spacing w:after="0" w:line="240" w:lineRule="auto"/>
              <w:ind w:firstLine="756"/>
              <w:jc w:val="both"/>
              <w:rPr>
                <w:lang w:val="ru-RU"/>
              </w:rPr>
            </w:pPr>
            <w:r w:rsidRPr="00DB1109">
              <w:rPr>
                <w:rFonts w:ascii="Times New Roman" w:hAnsi="Times New Roman" w:cs="Times New Roman"/>
                <w:color w:val="000000"/>
                <w:sz w:val="24"/>
                <w:szCs w:val="24"/>
                <w:lang w:val="ru-RU"/>
              </w:rPr>
              <w:t>Помещение</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хранения</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профилактического</w:t>
            </w:r>
            <w:r w:rsidRPr="00DB1109">
              <w:rPr>
                <w:lang w:val="ru-RU"/>
              </w:rPr>
              <w:t xml:space="preserve"> </w:t>
            </w:r>
            <w:r w:rsidRPr="00DB1109">
              <w:rPr>
                <w:rFonts w:ascii="Times New Roman" w:hAnsi="Times New Roman" w:cs="Times New Roman"/>
                <w:color w:val="000000"/>
                <w:sz w:val="24"/>
                <w:szCs w:val="24"/>
                <w:lang w:val="ru-RU"/>
              </w:rPr>
              <w:t>обслуживания</w:t>
            </w:r>
            <w:r w:rsidRPr="00DB1109">
              <w:rPr>
                <w:lang w:val="ru-RU"/>
              </w:rPr>
              <w:t xml:space="preserve"> </w:t>
            </w:r>
            <w:r w:rsidRPr="00DB1109">
              <w:rPr>
                <w:rFonts w:ascii="Times New Roman" w:hAnsi="Times New Roman" w:cs="Times New Roman"/>
                <w:color w:val="000000"/>
                <w:sz w:val="24"/>
                <w:szCs w:val="24"/>
                <w:lang w:val="ru-RU"/>
              </w:rPr>
              <w:t>учебного</w:t>
            </w:r>
            <w:r w:rsidRPr="00DB1109">
              <w:rPr>
                <w:lang w:val="ru-RU"/>
              </w:rPr>
              <w:t xml:space="preserve"> </w:t>
            </w:r>
            <w:r w:rsidRPr="00DB1109">
              <w:rPr>
                <w:rFonts w:ascii="Times New Roman" w:hAnsi="Times New Roman" w:cs="Times New Roman"/>
                <w:color w:val="000000"/>
                <w:sz w:val="24"/>
                <w:szCs w:val="24"/>
                <w:lang w:val="ru-RU"/>
              </w:rPr>
              <w:t>оборудования</w:t>
            </w:r>
            <w:r w:rsidRPr="00DB1109">
              <w:rPr>
                <w:lang w:val="ru-RU"/>
              </w:rPr>
              <w:t xml:space="preserve"> </w:t>
            </w:r>
            <w:r w:rsidRPr="00DB1109">
              <w:rPr>
                <w:rFonts w:ascii="Times New Roman" w:hAnsi="Times New Roman" w:cs="Times New Roman"/>
                <w:color w:val="000000"/>
                <w:sz w:val="24"/>
                <w:szCs w:val="24"/>
                <w:lang w:val="ru-RU"/>
              </w:rPr>
              <w:t>Стеллажи</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хранения</w:t>
            </w:r>
            <w:r w:rsidRPr="00DB1109">
              <w:rPr>
                <w:lang w:val="ru-RU"/>
              </w:rPr>
              <w:t xml:space="preserve"> </w:t>
            </w:r>
            <w:r w:rsidRPr="00DB1109">
              <w:rPr>
                <w:rFonts w:ascii="Times New Roman" w:hAnsi="Times New Roman" w:cs="Times New Roman"/>
                <w:color w:val="000000"/>
                <w:sz w:val="24"/>
                <w:szCs w:val="24"/>
                <w:lang w:val="ru-RU"/>
              </w:rPr>
              <w:t>учебно-наглядных</w:t>
            </w:r>
            <w:r w:rsidRPr="00DB1109">
              <w:rPr>
                <w:lang w:val="ru-RU"/>
              </w:rPr>
              <w:t xml:space="preserve"> </w:t>
            </w:r>
            <w:r w:rsidRPr="00DB1109">
              <w:rPr>
                <w:rFonts w:ascii="Times New Roman" w:hAnsi="Times New Roman" w:cs="Times New Roman"/>
                <w:color w:val="000000"/>
                <w:sz w:val="24"/>
                <w:szCs w:val="24"/>
                <w:lang w:val="ru-RU"/>
              </w:rPr>
              <w:t>пособий</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учебно-методической</w:t>
            </w:r>
            <w:r w:rsidRPr="00DB1109">
              <w:rPr>
                <w:lang w:val="ru-RU"/>
              </w:rPr>
              <w:t xml:space="preserve"> </w:t>
            </w:r>
            <w:r w:rsidRPr="00DB1109">
              <w:rPr>
                <w:rFonts w:ascii="Times New Roman" w:hAnsi="Times New Roman" w:cs="Times New Roman"/>
                <w:color w:val="000000"/>
                <w:sz w:val="24"/>
                <w:szCs w:val="24"/>
                <w:lang w:val="ru-RU"/>
              </w:rPr>
              <w:t>документации</w:t>
            </w:r>
            <w:r w:rsidRPr="00DB1109">
              <w:rPr>
                <w:lang w:val="ru-RU"/>
              </w:rPr>
              <w:t xml:space="preserve"> </w:t>
            </w:r>
          </w:p>
          <w:p w:rsidR="00DB1109" w:rsidRDefault="00DB1109">
            <w:pPr>
              <w:spacing w:after="0" w:line="240" w:lineRule="auto"/>
              <w:ind w:firstLine="756"/>
              <w:jc w:val="both"/>
              <w:rPr>
                <w:lang w:val="ru-RU"/>
              </w:rPr>
            </w:pPr>
          </w:p>
          <w:p w:rsidR="00DB1109" w:rsidRPr="00DB1109" w:rsidRDefault="00DB1109">
            <w:pPr>
              <w:spacing w:after="0" w:line="240" w:lineRule="auto"/>
              <w:ind w:firstLine="756"/>
              <w:jc w:val="both"/>
              <w:rPr>
                <w:sz w:val="24"/>
                <w:szCs w:val="24"/>
                <w:lang w:val="ru-RU"/>
              </w:rPr>
            </w:pPr>
          </w:p>
          <w:p w:rsidR="006163D5" w:rsidRPr="00DB1109" w:rsidRDefault="00A96615">
            <w:pPr>
              <w:spacing w:after="0" w:line="240" w:lineRule="auto"/>
              <w:ind w:firstLine="756"/>
              <w:jc w:val="both"/>
              <w:rPr>
                <w:sz w:val="24"/>
                <w:szCs w:val="24"/>
                <w:lang w:val="ru-RU"/>
              </w:rPr>
            </w:pPr>
            <w:r w:rsidRPr="00DB1109">
              <w:rPr>
                <w:lang w:val="ru-RU"/>
              </w:rPr>
              <w:t xml:space="preserve"> </w:t>
            </w:r>
          </w:p>
        </w:tc>
      </w:tr>
    </w:tbl>
    <w:p w:rsidR="00A96615" w:rsidRPr="00A96615" w:rsidRDefault="00A96615" w:rsidP="00A96615">
      <w:pPr>
        <w:spacing w:after="0" w:line="240" w:lineRule="auto"/>
        <w:ind w:firstLine="708"/>
        <w:jc w:val="right"/>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ПРИЛОЖЕНИЕ 1</w:t>
      </w: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Учебно-методическое обеспечение самостоятельной работы</w:t>
      </w: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ind w:firstLine="708"/>
        <w:jc w:val="both"/>
        <w:rPr>
          <w:rFonts w:ascii="Times New Roman" w:hAnsi="Times New Roman" w:cs="Times New Roman"/>
          <w:i/>
          <w:sz w:val="28"/>
          <w:szCs w:val="28"/>
          <w:lang w:val="ru-RU"/>
        </w:rPr>
      </w:pPr>
      <w:r w:rsidRPr="00A96615">
        <w:rPr>
          <w:rFonts w:ascii="Times New Roman" w:hAnsi="Times New Roman" w:cs="Times New Roman"/>
          <w:i/>
          <w:sz w:val="28"/>
          <w:szCs w:val="28"/>
          <w:lang w:val="ru-RU"/>
        </w:rPr>
        <w:t>Промежуточная аттестация по производственной-преддипломной практике имеет целью определить степень достижения запланированных результатов обучения и проводиться в форме зачета с оценкой.</w:t>
      </w:r>
    </w:p>
    <w:p w:rsidR="00A96615" w:rsidRPr="00A96615" w:rsidRDefault="00A96615" w:rsidP="00A96615">
      <w:pPr>
        <w:spacing w:after="0" w:line="240" w:lineRule="auto"/>
        <w:ind w:firstLine="708"/>
        <w:jc w:val="both"/>
        <w:rPr>
          <w:rFonts w:ascii="Times New Roman" w:hAnsi="Times New Roman" w:cs="Times New Roman"/>
          <w:i/>
          <w:sz w:val="28"/>
          <w:szCs w:val="28"/>
          <w:lang w:val="ru-RU"/>
        </w:rPr>
      </w:pPr>
      <w:r w:rsidRPr="00A96615">
        <w:rPr>
          <w:rFonts w:ascii="Times New Roman" w:hAnsi="Times New Roman" w:cs="Times New Roman"/>
          <w:i/>
          <w:sz w:val="28"/>
          <w:szCs w:val="28"/>
          <w:lang w:val="ru-RU"/>
        </w:rPr>
        <w:t xml:space="preserve">Обязательной формой отчетности обучающегося по ней является письменный отчет. Цель отчета – сформировать и закрепить компетенции, приобретенные обучающимся в результате освоения теоретических курсов и полученные им при выполнении НИР. </w:t>
      </w:r>
    </w:p>
    <w:p w:rsidR="00A96615" w:rsidRPr="00A96615" w:rsidRDefault="00A96615" w:rsidP="00A96615">
      <w:pPr>
        <w:spacing w:after="0" w:line="240" w:lineRule="auto"/>
        <w:ind w:firstLine="567"/>
        <w:jc w:val="both"/>
        <w:rPr>
          <w:rFonts w:ascii="Times New Roman" w:hAnsi="Times New Roman" w:cs="Times New Roman"/>
          <w:i/>
          <w:sz w:val="28"/>
          <w:szCs w:val="28"/>
          <w:lang w:val="ru-RU"/>
        </w:rPr>
      </w:pPr>
      <w:r w:rsidRPr="00A96615">
        <w:rPr>
          <w:rFonts w:ascii="Times New Roman" w:hAnsi="Times New Roman" w:cs="Times New Roman"/>
          <w:i/>
          <w:sz w:val="28"/>
          <w:szCs w:val="28"/>
          <w:lang w:val="ru-RU"/>
        </w:rPr>
        <w:t>Отчет включает некоторые составные части рабочей программы для того, чтобы магистранты понимали ее цели и задачи, а также место в их учебном процессе. Перечень компетенций закрепляет в сознании студентов систему обучения, которая и формирует профессиональную подготовку дизайнера.</w:t>
      </w:r>
    </w:p>
    <w:p w:rsidR="00A96615" w:rsidRPr="00A96615" w:rsidRDefault="00A96615" w:rsidP="00A96615">
      <w:pPr>
        <w:spacing w:after="0" w:line="240" w:lineRule="auto"/>
        <w:ind w:firstLine="567"/>
        <w:jc w:val="both"/>
        <w:rPr>
          <w:rFonts w:ascii="Times New Roman" w:eastAsia="Times New Roman" w:hAnsi="Times New Roman" w:cs="Times New Roman"/>
          <w:i/>
          <w:sz w:val="28"/>
          <w:szCs w:val="28"/>
          <w:lang w:val="ru-RU" w:eastAsia="ru-RU"/>
        </w:rPr>
      </w:pPr>
      <w:r w:rsidRPr="00A96615">
        <w:rPr>
          <w:rFonts w:ascii="Times New Roman" w:eastAsia="Times New Roman" w:hAnsi="Times New Roman" w:cs="Times New Roman"/>
          <w:i/>
          <w:sz w:val="28"/>
          <w:szCs w:val="28"/>
          <w:lang w:val="ru-RU" w:eastAsia="ru-RU"/>
        </w:rPr>
        <w:t xml:space="preserve">Оценочными средствами для проведения промежуточной аттестации обучающихся по производственной преддипломной практике выступает доклад на заключительной конференции и письменный отчет. </w:t>
      </w:r>
    </w:p>
    <w:p w:rsidR="00A96615" w:rsidRPr="00A96615" w:rsidRDefault="00A96615" w:rsidP="00A96615">
      <w:pPr>
        <w:spacing w:after="0" w:line="240" w:lineRule="auto"/>
        <w:ind w:firstLine="567"/>
        <w:jc w:val="both"/>
        <w:rPr>
          <w:rFonts w:ascii="Times New Roman" w:eastAsia="Times New Roman" w:hAnsi="Times New Roman" w:cs="Times New Roman"/>
          <w:i/>
          <w:sz w:val="28"/>
          <w:szCs w:val="28"/>
          <w:lang w:val="ru-RU" w:eastAsia="ru-RU"/>
        </w:rPr>
      </w:pPr>
    </w:p>
    <w:p w:rsidR="00A96615" w:rsidRPr="00B96CFA" w:rsidRDefault="00A96615" w:rsidP="00A96615">
      <w:pPr>
        <w:spacing w:after="0" w:line="240" w:lineRule="auto"/>
        <w:jc w:val="center"/>
        <w:rPr>
          <w:rFonts w:ascii="Times New Roman" w:eastAsia="Calibri" w:hAnsi="Times New Roman" w:cs="Times New Roman"/>
          <w:b/>
          <w:sz w:val="24"/>
          <w:szCs w:val="24"/>
        </w:rPr>
      </w:pPr>
      <w:proofErr w:type="spellStart"/>
      <w:r w:rsidRPr="00B96CFA">
        <w:rPr>
          <w:rFonts w:ascii="Times New Roman" w:eastAsia="Calibri" w:hAnsi="Times New Roman" w:cs="Times New Roman"/>
          <w:b/>
          <w:sz w:val="24"/>
          <w:szCs w:val="24"/>
        </w:rPr>
        <w:t>Виды</w:t>
      </w:r>
      <w:proofErr w:type="spellEnd"/>
      <w:r w:rsidRPr="00B96CFA">
        <w:rPr>
          <w:rFonts w:ascii="Times New Roman" w:eastAsia="Calibri" w:hAnsi="Times New Roman" w:cs="Times New Roman"/>
          <w:b/>
          <w:sz w:val="24"/>
          <w:szCs w:val="24"/>
        </w:rPr>
        <w:t xml:space="preserve"> </w:t>
      </w:r>
      <w:proofErr w:type="spellStart"/>
      <w:r w:rsidRPr="00B96CFA">
        <w:rPr>
          <w:rFonts w:ascii="Times New Roman" w:eastAsia="Calibri" w:hAnsi="Times New Roman" w:cs="Times New Roman"/>
          <w:b/>
          <w:sz w:val="24"/>
          <w:szCs w:val="24"/>
        </w:rPr>
        <w:t>работ</w:t>
      </w:r>
      <w:proofErr w:type="spellEnd"/>
      <w:r w:rsidRPr="00B96CFA">
        <w:rPr>
          <w:rFonts w:ascii="Times New Roman" w:eastAsia="Calibri" w:hAnsi="Times New Roman" w:cs="Times New Roman"/>
          <w:b/>
          <w:sz w:val="24"/>
          <w:szCs w:val="24"/>
        </w:rPr>
        <w:t xml:space="preserve"> </w:t>
      </w:r>
      <w:proofErr w:type="spellStart"/>
      <w:r w:rsidRPr="00B96CFA">
        <w:rPr>
          <w:rFonts w:ascii="Times New Roman" w:eastAsia="Calibri" w:hAnsi="Times New Roman" w:cs="Times New Roman"/>
          <w:b/>
          <w:sz w:val="24"/>
          <w:szCs w:val="24"/>
        </w:rPr>
        <w:t>на</w:t>
      </w:r>
      <w:proofErr w:type="spellEnd"/>
      <w:r w:rsidRPr="00B96CFA">
        <w:rPr>
          <w:rFonts w:ascii="Times New Roman" w:eastAsia="Calibri" w:hAnsi="Times New Roman" w:cs="Times New Roman"/>
          <w:b/>
          <w:sz w:val="24"/>
          <w:szCs w:val="24"/>
        </w:rPr>
        <w:t xml:space="preserve"> </w:t>
      </w:r>
      <w:proofErr w:type="spellStart"/>
      <w:r w:rsidRPr="00B96CFA">
        <w:rPr>
          <w:rFonts w:ascii="Times New Roman" w:eastAsia="Calibri" w:hAnsi="Times New Roman" w:cs="Times New Roman"/>
          <w:b/>
          <w:sz w:val="24"/>
          <w:szCs w:val="24"/>
        </w:rPr>
        <w:t>практике</w:t>
      </w:r>
      <w:proofErr w:type="spellEnd"/>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527"/>
        <w:gridCol w:w="5387"/>
      </w:tblGrid>
      <w:tr w:rsidR="00A96615" w:rsidRPr="002C7210" w:rsidTr="001A4162">
        <w:trPr>
          <w:trHeight w:val="888"/>
          <w:tblHeader/>
        </w:trPr>
        <w:tc>
          <w:tcPr>
            <w:tcW w:w="291" w:type="pct"/>
            <w:tcBorders>
              <w:top w:val="single" w:sz="4" w:space="0" w:color="auto"/>
              <w:left w:val="single" w:sz="4" w:space="0" w:color="auto"/>
              <w:bottom w:val="single" w:sz="4" w:space="0" w:color="auto"/>
              <w:right w:val="single" w:sz="4" w:space="0" w:color="auto"/>
            </w:tcBorders>
            <w:vAlign w:val="center"/>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lastRenderedPageBreak/>
              <w:t>№</w:t>
            </w:r>
          </w:p>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п/п</w:t>
            </w:r>
          </w:p>
        </w:tc>
        <w:tc>
          <w:tcPr>
            <w:tcW w:w="186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Разделы (этапы) и содержание практики</w:t>
            </w:r>
          </w:p>
        </w:tc>
        <w:tc>
          <w:tcPr>
            <w:tcW w:w="2846" w:type="pct"/>
            <w:tcBorders>
              <w:top w:val="single" w:sz="4" w:space="0" w:color="auto"/>
              <w:left w:val="single" w:sz="4" w:space="0" w:color="auto"/>
              <w:bottom w:val="single" w:sz="4" w:space="0" w:color="auto"/>
              <w:right w:val="single" w:sz="4" w:space="0" w:color="auto"/>
            </w:tcBorders>
            <w:vAlign w:val="center"/>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Виды работ на практике, </w:t>
            </w:r>
            <w:r w:rsidRPr="00A96615">
              <w:rPr>
                <w:rFonts w:ascii="Times New Roman" w:eastAsia="Calibri" w:hAnsi="Times New Roman" w:cs="Times New Roman"/>
                <w:sz w:val="24"/>
                <w:szCs w:val="24"/>
                <w:lang w:val="ru-RU"/>
              </w:rPr>
              <w:br/>
              <w:t>включая самостоятельную работу</w:t>
            </w:r>
          </w:p>
        </w:tc>
      </w:tr>
      <w:tr w:rsidR="00A96615" w:rsidRPr="002C7210"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rPr>
                <w:rFonts w:ascii="Times New Roman" w:eastAsia="Calibri" w:hAnsi="Times New Roman" w:cs="Times New Roman"/>
                <w:sz w:val="24"/>
                <w:szCs w:val="24"/>
              </w:rPr>
            </w:pPr>
            <w:r w:rsidRPr="00B96CFA">
              <w:rPr>
                <w:rFonts w:ascii="Times New Roman" w:eastAsia="Calibri" w:hAnsi="Times New Roman" w:cs="Times New Roman"/>
                <w:sz w:val="24"/>
                <w:szCs w:val="24"/>
              </w:rPr>
              <w:t>1.</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Цели преддипломной практики и порядок ее прохождения.</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Анализ полученной информации. Планирование работы.</w:t>
            </w:r>
          </w:p>
        </w:tc>
      </w:tr>
      <w:tr w:rsidR="00A96615" w:rsidRPr="00B96CFA"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2.</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Расширение базы магистерского исследования за счет изучение аналогичных объектов.</w:t>
            </w:r>
          </w:p>
        </w:tc>
        <w:tc>
          <w:tcPr>
            <w:tcW w:w="2846"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A96615">
              <w:rPr>
                <w:rFonts w:ascii="Times New Roman" w:eastAsia="Calibri" w:hAnsi="Times New Roman" w:cs="Times New Roman"/>
                <w:sz w:val="24"/>
                <w:szCs w:val="24"/>
                <w:lang w:val="ru-RU"/>
              </w:rPr>
              <w:t xml:space="preserve">Поиск объектов, типологически совпадающих с базовым объектом исследования. </w:t>
            </w:r>
            <w:proofErr w:type="spellStart"/>
            <w:r w:rsidRPr="00B96CFA">
              <w:rPr>
                <w:rFonts w:ascii="Times New Roman" w:eastAsia="Calibri" w:hAnsi="Times New Roman" w:cs="Times New Roman"/>
                <w:sz w:val="24"/>
                <w:szCs w:val="24"/>
              </w:rPr>
              <w:t>Первичное</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знакомство</w:t>
            </w:r>
            <w:proofErr w:type="spellEnd"/>
            <w:r w:rsidRPr="00B96CFA">
              <w:rPr>
                <w:rFonts w:ascii="Times New Roman" w:eastAsia="Calibri" w:hAnsi="Times New Roman" w:cs="Times New Roman"/>
                <w:sz w:val="24"/>
                <w:szCs w:val="24"/>
              </w:rPr>
              <w:t>.</w:t>
            </w:r>
          </w:p>
        </w:tc>
      </w:tr>
      <w:tr w:rsidR="00A96615" w:rsidRPr="002C7210"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3.</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widowControl w:val="0"/>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Установление аналогичности объектов исследования Осмотр, измерение и фотосъемка объекта.</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79"/>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Установление аналогичности объектов исследования. Осмотр, измерение и фотосъемка объекта</w:t>
            </w:r>
          </w:p>
        </w:tc>
      </w:tr>
      <w:tr w:rsidR="00A96615" w:rsidRPr="00B96CFA"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4.</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widowControl w:val="0"/>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 xml:space="preserve">Порядок описания объекта и его оценка. </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Описание объекта в установленной последовательности. Оценка объекта по заявленным критериям.</w:t>
            </w:r>
          </w:p>
          <w:p w:rsidR="00A96615" w:rsidRPr="00B96CFA" w:rsidRDefault="00A96615" w:rsidP="001A4162">
            <w:pPr>
              <w:spacing w:after="0" w:line="240" w:lineRule="auto"/>
              <w:ind w:right="-80"/>
              <w:jc w:val="center"/>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Выводы</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по</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качеству</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интерьеров</w:t>
            </w:r>
            <w:proofErr w:type="spellEnd"/>
            <w:r w:rsidRPr="00B96CFA">
              <w:rPr>
                <w:rFonts w:ascii="Times New Roman" w:eastAsia="Calibri" w:hAnsi="Times New Roman" w:cs="Times New Roman"/>
                <w:sz w:val="24"/>
                <w:szCs w:val="24"/>
              </w:rPr>
              <w:t>.</w:t>
            </w:r>
          </w:p>
        </w:tc>
      </w:tr>
      <w:tr w:rsidR="00A96615" w:rsidRPr="002C7210"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5.</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Проектное предложение по теме магистерского исследования.</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Разработка проектного предложения по сформулированным методическим рекомендациям.</w:t>
            </w:r>
          </w:p>
        </w:tc>
      </w:tr>
      <w:tr w:rsidR="00A96615" w:rsidRPr="002C7210"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6.</w:t>
            </w:r>
          </w:p>
        </w:tc>
        <w:tc>
          <w:tcPr>
            <w:tcW w:w="1863"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widowControl w:val="0"/>
              <w:autoSpaceDE w:val="0"/>
              <w:autoSpaceDN w:val="0"/>
              <w:adjustRightInd w:val="0"/>
              <w:spacing w:after="0"/>
              <w:rPr>
                <w:rFonts w:ascii="Times New Roman" w:eastAsia="Times New Roman" w:hAnsi="Times New Roman" w:cs="Times New Roman"/>
                <w:sz w:val="24"/>
                <w:szCs w:val="24"/>
              </w:rPr>
            </w:pPr>
            <w:proofErr w:type="spellStart"/>
            <w:r w:rsidRPr="00B96CFA">
              <w:rPr>
                <w:rFonts w:ascii="Times New Roman" w:eastAsia="Times New Roman" w:hAnsi="Times New Roman" w:cs="Times New Roman"/>
                <w:sz w:val="24"/>
                <w:szCs w:val="24"/>
              </w:rPr>
              <w:t>Визуализация</w:t>
            </w:r>
            <w:proofErr w:type="spellEnd"/>
            <w:r w:rsidRPr="00B96CFA">
              <w:rPr>
                <w:rFonts w:ascii="Times New Roman" w:eastAsia="Times New Roman" w:hAnsi="Times New Roman" w:cs="Times New Roman"/>
                <w:sz w:val="24"/>
                <w:szCs w:val="24"/>
              </w:rPr>
              <w:t xml:space="preserve"> </w:t>
            </w:r>
            <w:proofErr w:type="spellStart"/>
            <w:r w:rsidRPr="00B96CFA">
              <w:rPr>
                <w:rFonts w:ascii="Times New Roman" w:eastAsia="Times New Roman" w:hAnsi="Times New Roman" w:cs="Times New Roman"/>
                <w:sz w:val="24"/>
                <w:szCs w:val="24"/>
              </w:rPr>
              <w:t>полученных</w:t>
            </w:r>
            <w:proofErr w:type="spellEnd"/>
            <w:r w:rsidRPr="00B96CFA">
              <w:rPr>
                <w:rFonts w:ascii="Times New Roman" w:eastAsia="Times New Roman" w:hAnsi="Times New Roman" w:cs="Times New Roman"/>
                <w:sz w:val="24"/>
                <w:szCs w:val="24"/>
              </w:rPr>
              <w:t xml:space="preserve"> </w:t>
            </w:r>
            <w:proofErr w:type="spellStart"/>
            <w:r w:rsidRPr="00B96CFA">
              <w:rPr>
                <w:rFonts w:ascii="Times New Roman" w:eastAsia="Times New Roman" w:hAnsi="Times New Roman" w:cs="Times New Roman"/>
                <w:sz w:val="24"/>
                <w:szCs w:val="24"/>
              </w:rPr>
              <w:t>результатов</w:t>
            </w:r>
            <w:proofErr w:type="spellEnd"/>
            <w:r w:rsidRPr="00B96CFA">
              <w:rPr>
                <w:rFonts w:ascii="Times New Roman" w:eastAsia="Times New Roman" w:hAnsi="Times New Roman" w:cs="Times New Roman"/>
                <w:sz w:val="24"/>
                <w:szCs w:val="24"/>
              </w:rPr>
              <w:t xml:space="preserve"> </w:t>
            </w:r>
            <w:proofErr w:type="spellStart"/>
            <w:r w:rsidRPr="00B96CFA">
              <w:rPr>
                <w:rFonts w:ascii="Times New Roman" w:eastAsia="Times New Roman" w:hAnsi="Times New Roman" w:cs="Times New Roman"/>
                <w:sz w:val="24"/>
                <w:szCs w:val="24"/>
              </w:rPr>
              <w:t>исследования</w:t>
            </w:r>
            <w:proofErr w:type="spellEnd"/>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Отбор изображений. Компоновка проектной экспозиции.</w:t>
            </w:r>
          </w:p>
        </w:tc>
      </w:tr>
      <w:tr w:rsidR="00A96615" w:rsidRPr="002C7210"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7.</w:t>
            </w:r>
          </w:p>
        </w:tc>
        <w:tc>
          <w:tcPr>
            <w:tcW w:w="1863"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Подготовка</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отчета</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по</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практике</w:t>
            </w:r>
            <w:proofErr w:type="spellEnd"/>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Разработка презентации и отчета по практике.</w:t>
            </w:r>
          </w:p>
        </w:tc>
      </w:tr>
    </w:tbl>
    <w:p w:rsidR="00A96615" w:rsidRPr="00A96615" w:rsidRDefault="00A96615" w:rsidP="00A96615">
      <w:pPr>
        <w:spacing w:after="0" w:line="240" w:lineRule="auto"/>
        <w:rPr>
          <w:rFonts w:ascii="Times New Roman" w:eastAsia="Calibri" w:hAnsi="Times New Roman" w:cs="Times New Roman"/>
          <w:i/>
          <w:color w:val="C00000"/>
          <w:sz w:val="24"/>
          <w:szCs w:val="24"/>
          <w:lang w:val="ru-RU"/>
        </w:rPr>
      </w:pPr>
    </w:p>
    <w:p w:rsidR="00A96615" w:rsidRPr="00A96615" w:rsidRDefault="00A96615" w:rsidP="00A96615">
      <w:pPr>
        <w:spacing w:after="0" w:line="240" w:lineRule="auto"/>
        <w:ind w:firstLine="567"/>
        <w:jc w:val="both"/>
        <w:rPr>
          <w:rFonts w:ascii="Times New Roman" w:eastAsia="Times New Roman" w:hAnsi="Times New Roman" w:cs="Times New Roman"/>
          <w:i/>
          <w:sz w:val="28"/>
          <w:szCs w:val="28"/>
          <w:lang w:val="ru-RU" w:eastAsia="ru-RU"/>
        </w:rPr>
      </w:pP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 xml:space="preserve"> Пример оформления отчета.</w:t>
      </w:r>
    </w:p>
    <w:p w:rsidR="00A96615" w:rsidRPr="00A96615" w:rsidRDefault="00A96615" w:rsidP="00A96615">
      <w:pPr>
        <w:spacing w:after="0" w:line="240" w:lineRule="auto"/>
        <w:ind w:firstLine="708"/>
        <w:jc w:val="both"/>
        <w:rPr>
          <w:rFonts w:ascii="Times New Roman" w:eastAsia="Calibri" w:hAnsi="Times New Roman" w:cs="Times New Roman"/>
          <w:b/>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r w:rsidRPr="00A96615">
        <w:rPr>
          <w:rFonts w:ascii="Times New Roman" w:eastAsia="Calibri" w:hAnsi="Times New Roman" w:cs="Times New Roman"/>
          <w:caps/>
          <w:sz w:val="24"/>
          <w:szCs w:val="24"/>
          <w:lang w:val="ru-RU"/>
        </w:rPr>
        <w:t>ТИТУЛЬНЫЙ ЛИСТ</w:t>
      </w:r>
    </w:p>
    <w:p w:rsidR="00A96615" w:rsidRPr="00A96615" w:rsidRDefault="00A96615" w:rsidP="00A96615">
      <w:pPr>
        <w:tabs>
          <w:tab w:val="left" w:pos="0"/>
        </w:tabs>
        <w:jc w:val="center"/>
        <w:rPr>
          <w:rFonts w:ascii="Times New Roman" w:eastAsia="Calibri" w:hAnsi="Times New Roman" w:cs="Times New Roman"/>
          <w:caps/>
          <w:sz w:val="24"/>
          <w:szCs w:val="24"/>
          <w:lang w:val="ru-RU"/>
        </w:rPr>
      </w:pPr>
      <w:r w:rsidRPr="00A96615">
        <w:rPr>
          <w:rFonts w:ascii="Times New Roman" w:eastAsia="Calibri" w:hAnsi="Times New Roman" w:cs="Times New Roman"/>
          <w:caps/>
          <w:sz w:val="24"/>
          <w:szCs w:val="24"/>
          <w:lang w:val="ru-RU"/>
        </w:rPr>
        <w:t>(оформляется в соответствии с последней версией СМК)</w:t>
      </w: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r w:rsidRPr="00A96615">
        <w:rPr>
          <w:rFonts w:ascii="Times New Roman" w:eastAsia="Times New Roman" w:hAnsi="Times New Roman" w:cs="Times New Roman"/>
          <w:b/>
          <w:sz w:val="24"/>
          <w:szCs w:val="24"/>
          <w:lang w:val="ru-RU" w:eastAsia="ru-RU"/>
        </w:rPr>
        <w:t>1.Пояснительная записка</w:t>
      </w:r>
    </w:p>
    <w:p w:rsidR="00A96615" w:rsidRPr="00A96615" w:rsidRDefault="00A96615" w:rsidP="00A96615">
      <w:pPr>
        <w:spacing w:after="0" w:line="240" w:lineRule="auto"/>
        <w:ind w:firstLine="708"/>
        <w:jc w:val="both"/>
        <w:rPr>
          <w:rFonts w:ascii="Times New Roman" w:eastAsia="Calibri" w:hAnsi="Times New Roman" w:cs="Times New Roman"/>
          <w:i/>
          <w:iCs/>
          <w:color w:val="C00000"/>
          <w:sz w:val="24"/>
          <w:szCs w:val="24"/>
          <w:lang w:val="ru-RU"/>
        </w:rPr>
      </w:pPr>
      <w:r w:rsidRPr="00A96615">
        <w:rPr>
          <w:rFonts w:ascii="Times New Roman" w:eastAsia="Calibri" w:hAnsi="Times New Roman" w:cs="Times New Roman"/>
          <w:sz w:val="24"/>
          <w:szCs w:val="24"/>
          <w:lang w:val="ru-RU"/>
        </w:rPr>
        <w:t xml:space="preserve">Целью производственной-преддипломной практики по направлению подготовки 54.04.01 «Дизайн» являются </w:t>
      </w:r>
      <w:r w:rsidRPr="00A96615">
        <w:rPr>
          <w:rFonts w:ascii="Times New Roman" w:eastAsia="Calibri" w:hAnsi="Times New Roman" w:cs="Times New Roman"/>
          <w:iCs/>
          <w:sz w:val="24"/>
          <w:szCs w:val="24"/>
          <w:lang w:val="ru-RU"/>
        </w:rPr>
        <w:t>проверка и корректировка предварительных результатов научного исследования магистранта, приобретение им практических навыков и компетенций, а также опыта самостоятельной профессиональной деятельности</w:t>
      </w:r>
      <w:r w:rsidRPr="00A96615">
        <w:rPr>
          <w:rFonts w:ascii="Times New Roman" w:eastAsia="Calibri" w:hAnsi="Times New Roman" w:cs="Times New Roman"/>
          <w:i/>
          <w:iCs/>
          <w:color w:val="C00000"/>
          <w:sz w:val="24"/>
          <w:szCs w:val="24"/>
          <w:lang w:val="ru-RU"/>
        </w:rPr>
        <w:t>.</w:t>
      </w:r>
    </w:p>
    <w:p w:rsidR="00A96615" w:rsidRPr="00A96615" w:rsidRDefault="00A96615" w:rsidP="00A96615">
      <w:pPr>
        <w:spacing w:after="0" w:line="240" w:lineRule="auto"/>
        <w:jc w:val="both"/>
        <w:rPr>
          <w:rFonts w:ascii="Times New Roman" w:eastAsia="Times New Roman" w:hAnsi="Times New Roman" w:cs="Times New Roman"/>
          <w:b/>
          <w:caps/>
          <w:sz w:val="24"/>
          <w:szCs w:val="24"/>
          <w:lang w:val="ru-RU" w:eastAsia="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2.Задачи практики</w:t>
      </w:r>
    </w:p>
    <w:p w:rsidR="00A96615" w:rsidRPr="00A96615" w:rsidRDefault="00A96615" w:rsidP="00A96615">
      <w:pPr>
        <w:spacing w:after="0" w:line="240" w:lineRule="auto"/>
        <w:ind w:firstLine="708"/>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Задачами производственной-преддипломной практики являются:</w:t>
      </w:r>
    </w:p>
    <w:p w:rsidR="00A96615" w:rsidRPr="00A96615" w:rsidRDefault="00A96615" w:rsidP="00A96615">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1.Повышение исходного уровня владения профессиональными компетенциями, достигнутого на предыдущей ступени образования;</w:t>
      </w:r>
    </w:p>
    <w:p w:rsidR="00A96615" w:rsidRPr="00A96615" w:rsidRDefault="00A96615" w:rsidP="00A96615">
      <w:pPr>
        <w:spacing w:after="0" w:line="240" w:lineRule="auto"/>
        <w:jc w:val="both"/>
        <w:rPr>
          <w:rFonts w:ascii="Times New Roman" w:eastAsia="Calibri" w:hAnsi="Times New Roman" w:cs="Times New Roman"/>
          <w:iCs/>
          <w:sz w:val="24"/>
          <w:szCs w:val="24"/>
          <w:lang w:val="ru-RU"/>
        </w:rPr>
      </w:pPr>
      <w:r w:rsidRPr="00A96615">
        <w:rPr>
          <w:rFonts w:ascii="Times New Roman" w:eastAsia="Calibri" w:hAnsi="Times New Roman" w:cs="Times New Roman"/>
          <w:sz w:val="24"/>
          <w:szCs w:val="24"/>
          <w:lang w:val="ru-RU"/>
        </w:rPr>
        <w:t xml:space="preserve">2.Овладение студентами, дополнительными способностями </w:t>
      </w:r>
      <w:r w:rsidRPr="00A96615">
        <w:rPr>
          <w:rFonts w:ascii="Times New Roman" w:eastAsia="Calibri" w:hAnsi="Times New Roman" w:cs="Times New Roman"/>
          <w:iCs/>
          <w:sz w:val="24"/>
          <w:szCs w:val="24"/>
          <w:lang w:val="ru-RU"/>
        </w:rPr>
        <w:t>по исследованию дизайнерских решений интерьеров разных видов и типов.</w:t>
      </w:r>
    </w:p>
    <w:p w:rsidR="00A96615" w:rsidRPr="00A96615" w:rsidRDefault="00A96615" w:rsidP="00A96615">
      <w:pPr>
        <w:spacing w:after="0" w:line="240" w:lineRule="auto"/>
        <w:jc w:val="both"/>
        <w:rPr>
          <w:rFonts w:ascii="Times New Roman" w:eastAsia="Calibri" w:hAnsi="Times New Roman" w:cs="Times New Roman"/>
          <w:b/>
          <w:sz w:val="24"/>
          <w:szCs w:val="24"/>
          <w:lang w:val="ru-RU"/>
        </w:rPr>
      </w:pPr>
    </w:p>
    <w:p w:rsidR="00A96615" w:rsidRPr="00A96615" w:rsidRDefault="00A96615" w:rsidP="00A96615">
      <w:pPr>
        <w:keepNext/>
        <w:keepLines/>
        <w:spacing w:after="0" w:line="240" w:lineRule="auto"/>
        <w:ind w:left="567"/>
        <w:jc w:val="center"/>
        <w:outlineLvl w:val="1"/>
        <w:rPr>
          <w:rFonts w:ascii="Times New Roman" w:eastAsia="Times New Roman" w:hAnsi="Times New Roman" w:cs="Times New Roman"/>
          <w:b/>
          <w:bCs/>
          <w:iCs/>
          <w:sz w:val="24"/>
          <w:szCs w:val="24"/>
          <w:lang w:val="ru-RU" w:eastAsia="ru-RU"/>
        </w:rPr>
      </w:pPr>
      <w:r w:rsidRPr="00A96615">
        <w:rPr>
          <w:rFonts w:ascii="Times New Roman" w:eastAsia="Times New Roman" w:hAnsi="Times New Roman" w:cs="Times New Roman"/>
          <w:b/>
          <w:bCs/>
          <w:sz w:val="24"/>
          <w:szCs w:val="24"/>
          <w:lang w:val="ru-RU" w:eastAsia="ru-RU"/>
        </w:rPr>
        <w:t>3.Место производственной-преддипломной практики в структуре образовательной программы</w:t>
      </w:r>
    </w:p>
    <w:p w:rsidR="00A96615" w:rsidRPr="00A96615" w:rsidRDefault="00A96615" w:rsidP="00A96615">
      <w:pPr>
        <w:shd w:val="clear" w:color="auto" w:fill="FFFFFF"/>
        <w:tabs>
          <w:tab w:val="left" w:pos="710"/>
        </w:tabs>
        <w:spacing w:after="0" w:line="240" w:lineRule="auto"/>
        <w:ind w:right="40"/>
        <w:jc w:val="both"/>
        <w:rPr>
          <w:rFonts w:ascii="Times New Roman" w:eastAsia="Calibri" w:hAnsi="Times New Roman" w:cs="Times New Roman"/>
          <w:color w:val="000000"/>
          <w:sz w:val="24"/>
          <w:szCs w:val="24"/>
          <w:lang w:val="ru-RU"/>
        </w:rPr>
      </w:pPr>
      <w:r w:rsidRPr="00A96615">
        <w:rPr>
          <w:rFonts w:ascii="Times New Roman" w:eastAsia="Calibri" w:hAnsi="Times New Roman" w:cs="Times New Roman"/>
          <w:color w:val="000000"/>
          <w:sz w:val="24"/>
          <w:szCs w:val="24"/>
          <w:lang w:val="ru-RU"/>
        </w:rPr>
        <w:tab/>
        <w:t xml:space="preserve">Для прохождения производственной преддипломной практики студенты используют знания, умения и компетенции, сформированные в </w:t>
      </w:r>
      <w:proofErr w:type="gramStart"/>
      <w:r w:rsidRPr="00A96615">
        <w:rPr>
          <w:rFonts w:ascii="Times New Roman" w:eastAsia="Calibri" w:hAnsi="Times New Roman" w:cs="Times New Roman"/>
          <w:color w:val="000000"/>
          <w:sz w:val="24"/>
          <w:szCs w:val="24"/>
          <w:lang w:val="ru-RU"/>
        </w:rPr>
        <w:t>ходе  изучения</w:t>
      </w:r>
      <w:proofErr w:type="gramEnd"/>
      <w:r w:rsidRPr="00A96615">
        <w:rPr>
          <w:rFonts w:ascii="Times New Roman" w:eastAsia="Calibri" w:hAnsi="Times New Roman" w:cs="Times New Roman"/>
          <w:color w:val="000000"/>
          <w:sz w:val="24"/>
          <w:szCs w:val="24"/>
          <w:lang w:val="ru-RU"/>
        </w:rPr>
        <w:t xml:space="preserve"> в предыдущих семестрах следующих дисциплин: «История и методология дизайн-проектирования»», «Философские проблемы науки и техники», «Проектирование и выполнение проекта в материале», «Информационные технологии в дизайне», «Методика преподавания дизайна», «Основы дизайна и проектно- графического моделирования». </w:t>
      </w:r>
    </w:p>
    <w:p w:rsidR="00A96615" w:rsidRPr="00A96615" w:rsidRDefault="00A96615" w:rsidP="00A96615">
      <w:pPr>
        <w:shd w:val="clear" w:color="auto" w:fill="FFFFFF"/>
        <w:tabs>
          <w:tab w:val="left" w:pos="710"/>
        </w:tabs>
        <w:spacing w:after="0" w:line="240" w:lineRule="auto"/>
        <w:ind w:right="40"/>
        <w:jc w:val="both"/>
        <w:rPr>
          <w:rFonts w:ascii="Times New Roman" w:eastAsia="Calibri" w:hAnsi="Times New Roman" w:cs="Times New Roman"/>
          <w:color w:val="000000"/>
          <w:sz w:val="24"/>
          <w:szCs w:val="24"/>
          <w:lang w:val="ru-RU"/>
        </w:rPr>
      </w:pPr>
      <w:r w:rsidRPr="00A96615">
        <w:rPr>
          <w:rFonts w:ascii="Times New Roman" w:eastAsia="Calibri" w:hAnsi="Times New Roman" w:cs="Times New Roman"/>
          <w:color w:val="000000"/>
          <w:sz w:val="24"/>
          <w:szCs w:val="24"/>
          <w:lang w:val="ru-RU"/>
        </w:rPr>
        <w:t xml:space="preserve">Компетенции, полученные в результате </w:t>
      </w:r>
      <w:r w:rsidRPr="00A96615">
        <w:rPr>
          <w:rFonts w:ascii="Times New Roman" w:eastAsia="Calibri" w:hAnsi="Times New Roman" w:cs="Times New Roman"/>
          <w:sz w:val="24"/>
          <w:szCs w:val="24"/>
          <w:lang w:val="ru-RU"/>
        </w:rPr>
        <w:t xml:space="preserve">производственной-преддипломной практики, </w:t>
      </w:r>
      <w:r w:rsidRPr="00A96615">
        <w:rPr>
          <w:rFonts w:ascii="Times New Roman" w:eastAsia="Calibri" w:hAnsi="Times New Roman" w:cs="Times New Roman"/>
          <w:color w:val="000000"/>
          <w:sz w:val="24"/>
          <w:szCs w:val="24"/>
          <w:lang w:val="ru-RU"/>
        </w:rPr>
        <w:t>необходимы для завершения магистерской диссертации и ее публичной защиты.</w:t>
      </w:r>
    </w:p>
    <w:p w:rsidR="00A96615" w:rsidRPr="00A96615" w:rsidRDefault="00A96615" w:rsidP="00A96615">
      <w:pPr>
        <w:spacing w:after="0" w:line="240" w:lineRule="auto"/>
        <w:rPr>
          <w:rFonts w:ascii="Times New Roman" w:eastAsia="Calibri" w:hAnsi="Times New Roman" w:cs="Times New Roman"/>
          <w:i/>
          <w:iCs/>
          <w:color w:val="C00000"/>
          <w:sz w:val="24"/>
          <w:szCs w:val="24"/>
          <w:lang w:val="ru-RU"/>
        </w:rPr>
      </w:pPr>
      <w:r w:rsidRPr="00A96615">
        <w:rPr>
          <w:rFonts w:ascii="Times New Roman" w:eastAsia="Calibri" w:hAnsi="Times New Roman" w:cs="Times New Roman"/>
          <w:i/>
          <w:iCs/>
          <w:color w:val="C00000"/>
          <w:sz w:val="24"/>
          <w:szCs w:val="24"/>
          <w:lang w:val="ru-RU"/>
        </w:rPr>
        <w:t xml:space="preserve">. </w:t>
      </w:r>
    </w:p>
    <w:p w:rsidR="00A96615" w:rsidRPr="00A96615" w:rsidRDefault="00A96615" w:rsidP="00A96615">
      <w:pPr>
        <w:keepNext/>
        <w:keepLines/>
        <w:spacing w:after="0" w:line="240" w:lineRule="auto"/>
        <w:ind w:firstLine="708"/>
        <w:jc w:val="center"/>
        <w:outlineLvl w:val="1"/>
        <w:rPr>
          <w:rFonts w:ascii="Times New Roman" w:eastAsia="Times New Roman" w:hAnsi="Times New Roman" w:cs="Times New Roman"/>
          <w:b/>
          <w:bCs/>
          <w:sz w:val="24"/>
          <w:szCs w:val="24"/>
          <w:lang w:val="ru-RU" w:eastAsia="ru-RU"/>
        </w:rPr>
      </w:pPr>
      <w:r w:rsidRPr="00A96615">
        <w:rPr>
          <w:rFonts w:ascii="Times New Roman" w:eastAsia="Times New Roman" w:hAnsi="Times New Roman" w:cs="Times New Roman"/>
          <w:b/>
          <w:bCs/>
          <w:sz w:val="24"/>
          <w:szCs w:val="24"/>
          <w:lang w:val="ru-RU" w:eastAsia="ru-RU"/>
        </w:rPr>
        <w:t>4. Место проведения практики</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Производственная-преддипломнаяпрактика проводится на базе Магнитогорского государственного технического университета им. Г.И. Носова с выходом на необходимые объекты.</w:t>
      </w:r>
    </w:p>
    <w:p w:rsidR="00A96615" w:rsidRPr="00A96615" w:rsidRDefault="00A96615" w:rsidP="00A96615">
      <w:pPr>
        <w:spacing w:after="0" w:line="240" w:lineRule="auto"/>
        <w:jc w:val="both"/>
        <w:rPr>
          <w:rFonts w:ascii="Times New Roman" w:eastAsia="Calibri" w:hAnsi="Times New Roman" w:cs="Times New Roman"/>
          <w:color w:val="000000"/>
          <w:sz w:val="24"/>
          <w:szCs w:val="24"/>
          <w:lang w:val="ru-RU"/>
        </w:rPr>
      </w:pPr>
      <w:r w:rsidRPr="00A96615">
        <w:rPr>
          <w:rFonts w:ascii="Times New Roman" w:eastAsia="Calibri" w:hAnsi="Times New Roman" w:cs="Times New Roman"/>
          <w:sz w:val="24"/>
          <w:szCs w:val="24"/>
          <w:lang w:val="ru-RU"/>
        </w:rPr>
        <w:t>Способ проведения практики</w:t>
      </w:r>
      <w:r w:rsidRPr="00A96615">
        <w:rPr>
          <w:rFonts w:ascii="Times New Roman" w:eastAsia="Calibri" w:hAnsi="Times New Roman" w:cs="Times New Roman"/>
          <w:bCs/>
          <w:i/>
          <w:color w:val="000000"/>
          <w:sz w:val="24"/>
          <w:szCs w:val="24"/>
          <w:lang w:val="ru-RU"/>
        </w:rPr>
        <w:t xml:space="preserve">: </w:t>
      </w:r>
      <w:r w:rsidRPr="00A96615">
        <w:rPr>
          <w:rFonts w:ascii="Times New Roman" w:eastAsia="Calibri" w:hAnsi="Times New Roman" w:cs="Times New Roman"/>
          <w:bCs/>
          <w:color w:val="000000"/>
          <w:sz w:val="24"/>
          <w:szCs w:val="24"/>
          <w:lang w:val="ru-RU"/>
        </w:rPr>
        <w:t xml:space="preserve">стационарная. </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Производственная преддипломная практика осуществляется дискретно.</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p>
    <w:p w:rsidR="00A96615" w:rsidRPr="00A96615" w:rsidRDefault="00A96615" w:rsidP="00A96615">
      <w:pPr>
        <w:keepNext/>
        <w:numPr>
          <w:ilvl w:val="0"/>
          <w:numId w:val="1"/>
        </w:numPr>
        <w:spacing w:after="0" w:line="240" w:lineRule="auto"/>
        <w:jc w:val="center"/>
        <w:outlineLvl w:val="1"/>
        <w:rPr>
          <w:rFonts w:ascii="Times New Roman" w:eastAsia="Times New Roman" w:hAnsi="Times New Roman" w:cs="Times New Roman"/>
          <w:b/>
          <w:bCs/>
          <w:sz w:val="24"/>
          <w:szCs w:val="24"/>
          <w:lang w:val="ru-RU" w:eastAsia="ru-RU"/>
        </w:rPr>
      </w:pPr>
      <w:r w:rsidRPr="00A96615">
        <w:rPr>
          <w:rFonts w:ascii="Times New Roman" w:eastAsia="Times New Roman" w:hAnsi="Times New Roman" w:cs="Times New Roman"/>
          <w:b/>
          <w:bCs/>
          <w:sz w:val="24"/>
          <w:szCs w:val="24"/>
          <w:lang w:val="ru-RU" w:eastAsia="ru-RU"/>
        </w:rPr>
        <w:t>Компетенции обучающегося, формируемые в результате прохождения производственной-преддипломной практики и планируемые результаты обучения</w:t>
      </w:r>
    </w:p>
    <w:p w:rsidR="00A96615" w:rsidRPr="00A96615" w:rsidRDefault="00A96615" w:rsidP="00A96615">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
          <w:bCs/>
          <w:sz w:val="24"/>
          <w:szCs w:val="24"/>
          <w:lang w:val="ru-RU"/>
        </w:rPr>
        <w:tab/>
      </w:r>
      <w:r w:rsidRPr="00A96615">
        <w:rPr>
          <w:rFonts w:ascii="Times New Roman" w:eastAsia="Calibri" w:hAnsi="Times New Roman" w:cs="Times New Roman"/>
          <w:bCs/>
          <w:sz w:val="24"/>
          <w:szCs w:val="24"/>
          <w:lang w:val="ru-RU"/>
        </w:rPr>
        <w:t xml:space="preserve">В результате прохождения </w:t>
      </w:r>
      <w:r w:rsidRPr="00A96615">
        <w:rPr>
          <w:rFonts w:ascii="Times New Roman" w:eastAsia="Calibri" w:hAnsi="Times New Roman" w:cs="Times New Roman"/>
          <w:sz w:val="24"/>
          <w:szCs w:val="24"/>
          <w:lang w:val="ru-RU"/>
        </w:rPr>
        <w:t xml:space="preserve">производственной-преддипломной </w:t>
      </w:r>
      <w:r w:rsidRPr="00A96615">
        <w:rPr>
          <w:rFonts w:ascii="Times New Roman" w:eastAsia="Calibri" w:hAnsi="Times New Roman" w:cs="Times New Roman"/>
          <w:bCs/>
          <w:sz w:val="24"/>
          <w:szCs w:val="24"/>
          <w:lang w:val="ru-RU"/>
        </w:rPr>
        <w:t>практики у обучающего, должны быть сформированы следующие компетенции:</w:t>
      </w:r>
    </w:p>
    <w:p w:rsidR="00A96615" w:rsidRPr="00A96615" w:rsidRDefault="00A96615" w:rsidP="00A96615">
      <w:pPr>
        <w:tabs>
          <w:tab w:val="left" w:pos="851"/>
        </w:tabs>
        <w:spacing w:after="0" w:line="240" w:lineRule="auto"/>
        <w:rPr>
          <w:rFonts w:ascii="Times New Roman" w:eastAsia="Calibri" w:hAnsi="Times New Roman" w:cs="Times New Roman"/>
          <w:bCs/>
          <w:sz w:val="24"/>
          <w:szCs w:val="24"/>
          <w:lang w:val="ru-RU"/>
        </w:rPr>
      </w:pPr>
    </w:p>
    <w:tbl>
      <w:tblPr>
        <w:tblW w:w="5000" w:type="pct"/>
        <w:tblCellMar>
          <w:left w:w="0" w:type="dxa"/>
          <w:right w:w="0" w:type="dxa"/>
        </w:tblCellMar>
        <w:tblLook w:val="04A0" w:firstRow="1" w:lastRow="0" w:firstColumn="1" w:lastColumn="0" w:noHBand="0" w:noVBand="1"/>
      </w:tblPr>
      <w:tblGrid>
        <w:gridCol w:w="1679"/>
        <w:gridCol w:w="7837"/>
      </w:tblGrid>
      <w:tr w:rsidR="00A96615" w:rsidRPr="00B96CFA" w:rsidTr="001A4162">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96615" w:rsidRPr="00A96615" w:rsidRDefault="00A96615" w:rsidP="001A4162">
            <w:pPr>
              <w:spacing w:after="0" w:line="240" w:lineRule="auto"/>
              <w:jc w:val="center"/>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Структурный</w:t>
            </w:r>
            <w:proofErr w:type="spellEnd"/>
            <w:r w:rsidRPr="00A96615">
              <w:rPr>
                <w:rFonts w:ascii="Times New Roman" w:eastAsia="Calibri" w:hAnsi="Times New Roman" w:cs="Times New Roman"/>
                <w:sz w:val="24"/>
                <w:szCs w:val="24"/>
              </w:rPr>
              <w:t xml:space="preserve"> </w:t>
            </w:r>
            <w:r w:rsidRPr="00A96615">
              <w:rPr>
                <w:rFonts w:ascii="Times New Roman" w:eastAsia="Calibri" w:hAnsi="Times New Roman" w:cs="Times New Roman"/>
                <w:sz w:val="24"/>
                <w:szCs w:val="24"/>
              </w:rPr>
              <w:br/>
            </w:r>
            <w:proofErr w:type="spellStart"/>
            <w:r w:rsidRPr="00A96615">
              <w:rPr>
                <w:rFonts w:ascii="Times New Roman" w:eastAsia="Calibri" w:hAnsi="Times New Roman" w:cs="Times New Roman"/>
                <w:sz w:val="24"/>
                <w:szCs w:val="24"/>
              </w:rPr>
              <w:t>элемент</w:t>
            </w:r>
            <w:proofErr w:type="spellEnd"/>
            <w:r w:rsidRPr="00A96615">
              <w:rPr>
                <w:rFonts w:ascii="Times New Roman" w:eastAsia="Calibri" w:hAnsi="Times New Roman" w:cs="Times New Roman"/>
                <w:sz w:val="24"/>
                <w:szCs w:val="24"/>
              </w:rPr>
              <w:t xml:space="preserve"> </w:t>
            </w:r>
            <w:r w:rsidRPr="00A96615">
              <w:rPr>
                <w:rFonts w:ascii="Times New Roman" w:eastAsia="Calibri" w:hAnsi="Times New Roman" w:cs="Times New Roman"/>
                <w:sz w:val="24"/>
                <w:szCs w:val="24"/>
              </w:rPr>
              <w:br/>
            </w:r>
            <w:proofErr w:type="spellStart"/>
            <w:r w:rsidRPr="00A96615">
              <w:rPr>
                <w:rFonts w:ascii="Times New Roman" w:eastAsia="Calibri" w:hAnsi="Times New Roman" w:cs="Times New Roman"/>
                <w:sz w:val="24"/>
                <w:szCs w:val="24"/>
              </w:rPr>
              <w:t>компетенции</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96615" w:rsidRPr="00A96615" w:rsidRDefault="00A96615" w:rsidP="001A4162">
            <w:pPr>
              <w:spacing w:after="0" w:line="240" w:lineRule="auto"/>
              <w:jc w:val="center"/>
              <w:rPr>
                <w:rFonts w:ascii="Times New Roman" w:eastAsia="Calibri" w:hAnsi="Times New Roman" w:cs="Times New Roman"/>
                <w:sz w:val="24"/>
                <w:szCs w:val="24"/>
                <w:highlight w:val="yellow"/>
              </w:rPr>
            </w:pPr>
            <w:proofErr w:type="spellStart"/>
            <w:r w:rsidRPr="00A96615">
              <w:rPr>
                <w:rFonts w:ascii="Times New Roman" w:eastAsia="Calibri" w:hAnsi="Times New Roman" w:cs="Times New Roman"/>
                <w:bCs/>
                <w:sz w:val="24"/>
                <w:szCs w:val="24"/>
              </w:rPr>
              <w:t>Планируемые</w:t>
            </w:r>
            <w:proofErr w:type="spellEnd"/>
            <w:r w:rsidRPr="00A96615">
              <w:rPr>
                <w:rFonts w:ascii="Times New Roman" w:eastAsia="Calibri" w:hAnsi="Times New Roman" w:cs="Times New Roman"/>
                <w:bCs/>
                <w:sz w:val="24"/>
                <w:szCs w:val="24"/>
              </w:rPr>
              <w:t xml:space="preserve"> </w:t>
            </w:r>
            <w:proofErr w:type="spellStart"/>
            <w:r w:rsidRPr="00A96615">
              <w:rPr>
                <w:rFonts w:ascii="Times New Roman" w:eastAsia="Calibri" w:hAnsi="Times New Roman" w:cs="Times New Roman"/>
                <w:bCs/>
                <w:sz w:val="24"/>
                <w:szCs w:val="24"/>
              </w:rPr>
              <w:t>результаты</w:t>
            </w:r>
            <w:proofErr w:type="spellEnd"/>
            <w:r w:rsidRPr="00A96615">
              <w:rPr>
                <w:rFonts w:ascii="Times New Roman" w:eastAsia="Calibri" w:hAnsi="Times New Roman" w:cs="Times New Roman"/>
                <w:bCs/>
                <w:sz w:val="24"/>
                <w:szCs w:val="24"/>
              </w:rPr>
              <w:t xml:space="preserve"> </w:t>
            </w:r>
            <w:proofErr w:type="spellStart"/>
            <w:r w:rsidRPr="00A96615">
              <w:rPr>
                <w:rFonts w:ascii="Times New Roman" w:eastAsia="Calibri" w:hAnsi="Times New Roman" w:cs="Times New Roman"/>
                <w:bCs/>
                <w:sz w:val="24"/>
                <w:szCs w:val="24"/>
              </w:rPr>
              <w:t>обучения</w:t>
            </w:r>
            <w:proofErr w:type="spellEnd"/>
            <w:r w:rsidRPr="00A96615">
              <w:rPr>
                <w:rFonts w:ascii="Times New Roman" w:eastAsia="Calibri" w:hAnsi="Times New Roman" w:cs="Times New Roman"/>
                <w:bCs/>
                <w:sz w:val="24"/>
                <w:szCs w:val="24"/>
              </w:rPr>
              <w:t xml:space="preserve"> </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708"/>
              </w:tabs>
              <w:spacing w:after="0" w:line="240" w:lineRule="auto"/>
              <w:ind w:firstLine="567"/>
              <w:jc w:val="both"/>
              <w:rPr>
                <w:rFonts w:ascii="Times New Roman" w:eastAsia="Times New Roman" w:hAnsi="Times New Roman" w:cs="Times New Roman"/>
                <w:iCs/>
                <w:sz w:val="24"/>
                <w:szCs w:val="24"/>
                <w:lang w:val="ru-RU"/>
              </w:rPr>
            </w:pPr>
            <w:r w:rsidRPr="00A96615">
              <w:rPr>
                <w:rFonts w:ascii="Times New Roman" w:eastAsia="Times New Roman" w:hAnsi="Times New Roman" w:cs="Times New Roman"/>
                <w:b/>
                <w:bCs/>
                <w:sz w:val="24"/>
                <w:szCs w:val="24"/>
                <w:lang w:val="ru-RU"/>
              </w:rPr>
              <w:t>ПК-1-</w:t>
            </w:r>
            <w:r w:rsidRPr="00A96615">
              <w:rPr>
                <w:rFonts w:ascii="Times New Roman" w:eastAsia="Times New Roman" w:hAnsi="Times New Roman" w:cs="Times New Roman"/>
                <w:iCs/>
                <w:sz w:val="24"/>
                <w:szCs w:val="24"/>
                <w:lang w:val="ru-RU"/>
              </w:rPr>
              <w:t xml:space="preserve"> 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w:t>
            </w:r>
          </w:p>
        </w:tc>
      </w:tr>
      <w:tr w:rsidR="00A96615" w:rsidRPr="002C7210"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widowControl w:val="0"/>
              <w:tabs>
                <w:tab w:val="left" w:pos="356"/>
                <w:tab w:val="left" w:pos="851"/>
              </w:tabs>
              <w:autoSpaceDE w:val="0"/>
              <w:autoSpaceDN w:val="0"/>
              <w:adjustRightInd w:val="0"/>
              <w:spacing w:after="0"/>
              <w:jc w:val="both"/>
              <w:rPr>
                <w:rFonts w:ascii="Times New Roman" w:eastAsia="Times New Roman" w:hAnsi="Times New Roman" w:cs="Times New Roman"/>
                <w:color w:val="C00000"/>
                <w:sz w:val="24"/>
                <w:szCs w:val="24"/>
                <w:highlight w:val="yellow"/>
                <w:lang w:val="ru-RU"/>
              </w:rPr>
            </w:pPr>
            <w:r w:rsidRPr="00A96615">
              <w:rPr>
                <w:rFonts w:ascii="Times New Roman" w:eastAsia="Times New Roman" w:hAnsi="Times New Roman" w:cs="Times New Roman"/>
                <w:sz w:val="24"/>
                <w:szCs w:val="24"/>
                <w:lang w:val="ru-RU"/>
              </w:rPr>
              <w:t xml:space="preserve">-этапы </w:t>
            </w:r>
            <w:r w:rsidRPr="00A96615">
              <w:rPr>
                <w:rFonts w:ascii="Times New Roman" w:eastAsia="Times New Roman" w:hAnsi="Times New Roman" w:cs="Times New Roman"/>
                <w:iCs/>
                <w:sz w:val="24"/>
                <w:szCs w:val="24"/>
                <w:lang w:val="ru-RU"/>
              </w:rPr>
              <w:t xml:space="preserve">научно-исследовательской деятельности (планирование научного исследования, сбор информации и ее обработки, фиксирования и </w:t>
            </w:r>
            <w:r w:rsidRPr="00A96615">
              <w:rPr>
                <w:rFonts w:ascii="Times New Roman" w:eastAsia="Times New Roman" w:hAnsi="Times New Roman" w:cs="Times New Roman"/>
                <w:iCs/>
                <w:sz w:val="24"/>
                <w:szCs w:val="24"/>
                <w:lang w:val="ru-RU"/>
              </w:rPr>
              <w:lastRenderedPageBreak/>
              <w:t>обобщения полученных результатов), формы предоставления итогов проделанной работы в виде отчета;</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lastRenderedPageBreak/>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708"/>
              </w:tabs>
              <w:spacing w:after="0" w:line="240" w:lineRule="auto"/>
              <w:jc w:val="both"/>
              <w:rPr>
                <w:rFonts w:ascii="Times New Roman" w:eastAsia="Times New Roman" w:hAnsi="Times New Roman" w:cs="Times New Roman"/>
                <w:color w:val="C00000"/>
                <w:sz w:val="24"/>
                <w:szCs w:val="24"/>
                <w:highlight w:val="yellow"/>
                <w:lang w:val="ru-RU"/>
              </w:rPr>
            </w:pPr>
            <w:r w:rsidRPr="00A96615">
              <w:rPr>
                <w:rFonts w:ascii="Times New Roman" w:eastAsia="Times New Roman" w:hAnsi="Times New Roman" w:cs="Times New Roman"/>
                <w:iCs/>
                <w:sz w:val="24"/>
                <w:szCs w:val="24"/>
                <w:lang w:val="ru-RU"/>
              </w:rPr>
              <w:t>-навыки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представлять итоги проделанной работы в виде отчет;</w:t>
            </w:r>
          </w:p>
        </w:tc>
      </w:tr>
      <w:tr w:rsidR="00A96615" w:rsidRPr="002C7210" w:rsidTr="001A416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widowControl w:val="0"/>
              <w:tabs>
                <w:tab w:val="left" w:pos="356"/>
                <w:tab w:val="left" w:pos="851"/>
              </w:tabs>
              <w:autoSpaceDE w:val="0"/>
              <w:autoSpaceDN w:val="0"/>
              <w:adjustRightInd w:val="0"/>
              <w:spacing w:after="0"/>
              <w:jc w:val="both"/>
              <w:rPr>
                <w:rFonts w:ascii="Times New Roman" w:eastAsia="Times New Roman" w:hAnsi="Times New Roman" w:cs="Times New Roman"/>
                <w:color w:val="C00000"/>
                <w:sz w:val="24"/>
                <w:szCs w:val="24"/>
                <w:highlight w:val="yellow"/>
                <w:lang w:val="ru-RU"/>
              </w:rPr>
            </w:pPr>
            <w:r w:rsidRPr="00A96615">
              <w:rPr>
                <w:rFonts w:ascii="Times New Roman" w:eastAsia="Times New Roman" w:hAnsi="Times New Roman" w:cs="Times New Roman"/>
                <w:iCs/>
                <w:sz w:val="24"/>
                <w:szCs w:val="24"/>
                <w:lang w:val="ru-RU"/>
              </w:rPr>
              <w:t>-готовностью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bCs/>
                <w:sz w:val="24"/>
                <w:szCs w:val="24"/>
                <w:lang w:val="ru-RU"/>
              </w:rPr>
              <w:t>ПК-2 -</w:t>
            </w:r>
            <w:r w:rsidRPr="00A96615">
              <w:rPr>
                <w:rFonts w:ascii="Times New Roman" w:eastAsia="Calibri" w:hAnsi="Times New Roman" w:cs="Times New Roman"/>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Знать</w:t>
            </w:r>
            <w:proofErr w:type="spellEnd"/>
            <w:r w:rsidRPr="00A96615">
              <w:rPr>
                <w:rFonts w:ascii="Times New Roman" w:eastAsia="Calibri" w:hAnsi="Times New Roman" w:cs="Times New Roman"/>
                <w:sz w:val="24"/>
                <w:szCs w:val="24"/>
              </w:rPr>
              <w:t xml:space="preserve"> </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-приемы определения целей, содержания, организации образовательной деятельности, выбор образовательных технологий, оценку результатов, ориентированностью на разработку и внедрение инновационных форм обучения с помощью компьютерной техники.</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-определять цели, отбор содержания, организации образовательной деятельности, выбору образовательных технологий, оценку результатов, ориентироваться на разработку и внедрение инновационных форм обучения с помощью компьютерной техники.</w:t>
            </w:r>
          </w:p>
        </w:tc>
      </w:tr>
      <w:tr w:rsidR="00A96615" w:rsidRPr="002C7210"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t>ПК-3</w:t>
            </w:r>
            <w:r w:rsidRPr="00A96615">
              <w:rPr>
                <w:rFonts w:ascii="Times New Roman" w:eastAsia="Calibri" w:hAnsi="Times New Roman" w:cs="Times New Roman"/>
                <w:sz w:val="24"/>
                <w:szCs w:val="24"/>
                <w:lang w:val="ru-RU"/>
              </w:rPr>
              <w:t xml:space="preserve"> -способностью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A96615" w:rsidRPr="002C7210"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-художественно-творческие задачи проекта, о выборе необходимых методов исследования и творческого исполнения, связанных с конкретным дизайнерским решением;</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-понимать художественно-творческие задачи проекта, выбирать необходимые методы исследования и творческого исполнения, связанные с конкретным дизайнерским решением;</w:t>
            </w:r>
          </w:p>
        </w:tc>
      </w:tr>
      <w:tr w:rsidR="00A96615" w:rsidRPr="002C7210"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bCs/>
                <w:sz w:val="24"/>
                <w:szCs w:val="24"/>
                <w:lang w:val="ru-RU"/>
              </w:rPr>
              <w:t>ПК-4</w:t>
            </w:r>
            <w:r w:rsidRPr="00A96615">
              <w:rPr>
                <w:rFonts w:ascii="Times New Roman" w:eastAsia="Calibri" w:hAnsi="Times New Roman" w:cs="Times New Roman"/>
                <w:bCs/>
                <w:sz w:val="24"/>
                <w:szCs w:val="24"/>
                <w:lang w:val="ru-RU"/>
              </w:rPr>
              <w:t xml:space="preserve"> -</w:t>
            </w:r>
            <w:r w:rsidRPr="00A96615">
              <w:rPr>
                <w:rFonts w:ascii="Times New Roman" w:eastAsia="Calibri" w:hAnsi="Times New Roman" w:cs="Times New Roman"/>
                <w:sz w:val="24"/>
                <w:szCs w:val="24"/>
                <w:lang w:val="ru-RU"/>
              </w:rPr>
              <w:t>подготовленностью к владению рисунком, навыками линейно-конструктивного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r w:rsidR="00A96615" w:rsidRPr="002C7210"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Cs/>
                <w:sz w:val="24"/>
                <w:szCs w:val="24"/>
                <w:lang w:val="ru-RU"/>
              </w:rPr>
              <w:t xml:space="preserve">-правила построения рисунка, приемы линейно-конструктивного построения и основы </w:t>
            </w:r>
            <w:r w:rsidRPr="00A96615">
              <w:rPr>
                <w:rFonts w:ascii="Times New Roman" w:eastAsia="Calibri" w:hAnsi="Times New Roman" w:cs="Times New Roman"/>
                <w:sz w:val="24"/>
                <w:szCs w:val="24"/>
                <w:lang w:val="ru-RU"/>
              </w:rPr>
              <w:t>академической живописи и скульптуры, о необходимости проявления своей индивидуальности и профессионального роста;</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-рисовать и выполнять линейно-конструктивные построения,использовать академическую живопись и скульптуру, творчески проявлять свою индивидуальность и профессиональный рост;</w:t>
            </w:r>
          </w:p>
        </w:tc>
      </w:tr>
      <w:tr w:rsidR="00A96615" w:rsidRPr="002C7210"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lastRenderedPageBreak/>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подготовленностью к владению рисунком, навыками линейно-конструктивного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
                <w:bCs/>
                <w:sz w:val="24"/>
                <w:szCs w:val="24"/>
                <w:lang w:val="ru-RU"/>
              </w:rPr>
            </w:pPr>
            <w:r w:rsidRPr="00A96615">
              <w:rPr>
                <w:rFonts w:ascii="Times New Roman" w:eastAsia="Calibri" w:hAnsi="Times New Roman" w:cs="Times New Roman"/>
                <w:b/>
                <w:bCs/>
                <w:sz w:val="24"/>
                <w:szCs w:val="24"/>
                <w:lang w:val="ru-RU"/>
              </w:rPr>
              <w:t>ПК-5 -</w:t>
            </w:r>
            <w:r w:rsidRPr="00A96615">
              <w:rPr>
                <w:rFonts w:ascii="Times New Roman" w:eastAsia="Calibri" w:hAnsi="Times New Roman" w:cs="Times New Roman"/>
                <w:sz w:val="24"/>
                <w:szCs w:val="24"/>
                <w:lang w:val="ru-RU"/>
              </w:rPr>
              <w:t>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A96615" w:rsidRPr="002C7210"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-подходы к выполнению проекта, приемы обоснования своих предложений, последовательность составления подробной спецификации требований к проекту и реализации проектных идей, основанных на концептуальном, творческом подходе и   практике;</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A96615" w:rsidRPr="002C7210"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
                <w:bCs/>
                <w:sz w:val="24"/>
                <w:szCs w:val="24"/>
                <w:lang w:val="ru-RU"/>
              </w:rPr>
              <w:t>ПК-9</w:t>
            </w:r>
            <w:r w:rsidRPr="00A96615">
              <w:rPr>
                <w:rFonts w:ascii="Times New Roman" w:eastAsia="Calibri" w:hAnsi="Times New Roman" w:cs="Times New Roman"/>
                <w:bCs/>
                <w:sz w:val="24"/>
                <w:szCs w:val="24"/>
                <w:lang w:val="ru-RU"/>
              </w:rPr>
              <w:t xml:space="preserve"> - </w:t>
            </w:r>
            <w:r w:rsidRPr="00A96615">
              <w:rPr>
                <w:rFonts w:ascii="Times New Roman" w:eastAsia="Calibri" w:hAnsi="Times New Roman" w:cs="Times New Roman"/>
                <w:sz w:val="24"/>
                <w:szCs w:val="24"/>
                <w:lang w:val="ru-RU"/>
              </w:rPr>
              <w:t>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A96615" w:rsidRPr="002C7210"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-организацию работы творческого коллектива исполнителей, о необходимости принятия профессиональных и управленческих решений, порядок выполнения работ и поиск оптимальных решений при создании продукции с учетом требований качества, надежности и стоимости</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-организовывать работы творческого коллектива исполнителей, принимать профессиональные и управленческие решения, определять порядок выполнения работ и поиск оптимальных решений при создании продукции с учетом требований качества, надежности и стоимости;</w:t>
            </w:r>
          </w:p>
        </w:tc>
      </w:tr>
      <w:tr w:rsidR="00A96615" w:rsidRPr="002C7210"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A96615" w:rsidRPr="002C7210"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
                <w:bCs/>
                <w:sz w:val="24"/>
                <w:szCs w:val="24"/>
                <w:lang w:val="ru-RU"/>
              </w:rPr>
            </w:pPr>
            <w:r w:rsidRPr="00A96615">
              <w:rPr>
                <w:rFonts w:ascii="Times New Roman" w:eastAsia="Calibri" w:hAnsi="Times New Roman" w:cs="Times New Roman"/>
                <w:b/>
                <w:bCs/>
                <w:sz w:val="24"/>
                <w:szCs w:val="24"/>
                <w:lang w:val="ru-RU"/>
              </w:rPr>
              <w:t>ДК-1 -</w:t>
            </w:r>
            <w:r w:rsidRPr="00A96615">
              <w:rPr>
                <w:rFonts w:ascii="Times New Roman" w:eastAsia="Calibri" w:hAnsi="Times New Roman" w:cs="Times New Roman"/>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r w:rsidR="00A96615" w:rsidRPr="002C7210"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Cs/>
                <w:sz w:val="24"/>
                <w:szCs w:val="24"/>
                <w:lang w:val="ru-RU"/>
              </w:rPr>
              <w:t xml:space="preserve">-приемы трансформации </w:t>
            </w:r>
            <w:r w:rsidRPr="00A96615">
              <w:rPr>
                <w:rFonts w:ascii="Times New Roman" w:eastAsia="Calibri" w:hAnsi="Times New Roman" w:cs="Times New Roman"/>
                <w:sz w:val="24"/>
                <w:szCs w:val="24"/>
                <w:lang w:val="ru-RU"/>
              </w:rPr>
              <w:t>художественных идей, результатов научных исследований, внедрения их в практику и организацию проведения художественно-творческих мероприятий;</w:t>
            </w:r>
          </w:p>
        </w:tc>
      </w:tr>
      <w:tr w:rsidR="00A96615" w:rsidRPr="002C7210"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Cs/>
                <w:sz w:val="24"/>
                <w:szCs w:val="24"/>
                <w:lang w:val="ru-RU"/>
              </w:rPr>
              <w:t>-</w:t>
            </w:r>
            <w:r w:rsidRPr="00A96615">
              <w:rPr>
                <w:rFonts w:ascii="Times New Roman" w:eastAsia="Calibri" w:hAnsi="Times New Roman" w:cs="Times New Roman"/>
                <w:sz w:val="24"/>
                <w:szCs w:val="24"/>
                <w:lang w:val="ru-RU"/>
              </w:rPr>
              <w:t>трансформировать художественные идеи, результаты научных исследований, внедрять их в практику и организовывать проведение художественно-творческих мероприятий;</w:t>
            </w:r>
          </w:p>
        </w:tc>
      </w:tr>
      <w:tr w:rsidR="00A96615" w:rsidRPr="002C7210"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lastRenderedPageBreak/>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bl>
    <w:p w:rsidR="00A96615" w:rsidRPr="00A96615" w:rsidRDefault="00A96615" w:rsidP="00A96615">
      <w:pPr>
        <w:tabs>
          <w:tab w:val="left" w:pos="851"/>
        </w:tabs>
        <w:spacing w:after="0" w:line="240" w:lineRule="auto"/>
        <w:rPr>
          <w:rFonts w:ascii="Times New Roman" w:eastAsia="Calibri" w:hAnsi="Times New Roman" w:cs="Times New Roman"/>
          <w:bCs/>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jc w:val="center"/>
        <w:rPr>
          <w:rFonts w:ascii="Times New Roman" w:eastAsia="Calibri" w:hAnsi="Times New Roman" w:cs="Times New Roman"/>
          <w:caps/>
          <w:sz w:val="24"/>
          <w:szCs w:val="24"/>
          <w:lang w:val="ru-RU"/>
        </w:rPr>
      </w:pPr>
      <w:r w:rsidRPr="00A96615">
        <w:rPr>
          <w:rFonts w:ascii="Times New Roman" w:eastAsia="Calibri" w:hAnsi="Times New Roman" w:cs="Times New Roman"/>
          <w:b/>
          <w:sz w:val="24"/>
          <w:szCs w:val="24"/>
          <w:lang w:val="ru-RU"/>
        </w:rPr>
        <w:t xml:space="preserve">Содержание практики </w:t>
      </w:r>
    </w:p>
    <w:p w:rsidR="00A96615" w:rsidRPr="00A96615" w:rsidRDefault="00A96615" w:rsidP="00A96615">
      <w:pPr>
        <w:spacing w:after="0" w:line="240" w:lineRule="auto"/>
        <w:ind w:firstLine="540"/>
        <w:jc w:val="both"/>
        <w:rPr>
          <w:rFonts w:ascii="Times New Roman" w:eastAsia="Times New Roman" w:hAnsi="Times New Roman" w:cs="Times New Roman"/>
          <w:sz w:val="24"/>
          <w:szCs w:val="24"/>
          <w:lang w:val="ru-RU" w:eastAsia="ru-RU"/>
        </w:rPr>
      </w:pPr>
      <w:r w:rsidRPr="00A96615">
        <w:rPr>
          <w:rFonts w:ascii="Times New Roman" w:eastAsia="Times New Roman" w:hAnsi="Times New Roman" w:cs="Times New Roman"/>
          <w:sz w:val="24"/>
          <w:szCs w:val="24"/>
          <w:lang w:val="ru-RU" w:eastAsia="ru-RU"/>
        </w:rPr>
        <w:t xml:space="preserve">Практика является завершающим этапом профессиональной подготовки магистрантов. Студенты осуществляют проверку результатов своего магистерского исследования на типологически аналогичных объектах-интерьерах и делают окончательные выводы по диссертации. Для этого они посещают эти здания и учреждения не менее 5-6 объектов.  </w:t>
      </w:r>
    </w:p>
    <w:p w:rsidR="00A96615" w:rsidRPr="00B96CFA" w:rsidRDefault="00A96615" w:rsidP="00A96615">
      <w:pPr>
        <w:tabs>
          <w:tab w:val="left" w:pos="4520"/>
        </w:tabs>
        <w:spacing w:after="0" w:line="240" w:lineRule="auto"/>
        <w:ind w:firstLine="540"/>
        <w:jc w:val="both"/>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Практика</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предусматривает</w:t>
      </w:r>
      <w:proofErr w:type="spellEnd"/>
      <w:r w:rsidRPr="00B96CFA">
        <w:rPr>
          <w:rFonts w:ascii="Times New Roman" w:eastAsia="Calibri" w:hAnsi="Times New Roman" w:cs="Times New Roman"/>
          <w:sz w:val="24"/>
          <w:szCs w:val="24"/>
        </w:rPr>
        <w:t>:</w:t>
      </w:r>
      <w:r w:rsidRPr="00B96CFA">
        <w:rPr>
          <w:rFonts w:ascii="Times New Roman" w:eastAsia="Calibri" w:hAnsi="Times New Roman" w:cs="Times New Roman"/>
          <w:sz w:val="24"/>
          <w:szCs w:val="24"/>
        </w:rPr>
        <w:tab/>
      </w:r>
    </w:p>
    <w:p w:rsidR="00A96615" w:rsidRPr="00B96CFA" w:rsidRDefault="00A96615" w:rsidP="00A96615">
      <w:pPr>
        <w:numPr>
          <w:ilvl w:val="1"/>
          <w:numId w:val="2"/>
        </w:numPr>
        <w:spacing w:after="0" w:line="240" w:lineRule="auto"/>
        <w:jc w:val="both"/>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Выбор</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типологически</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аналогичных</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зданий</w:t>
      </w:r>
      <w:proofErr w:type="spellEnd"/>
      <w:r w:rsidRPr="00B96CFA">
        <w:rPr>
          <w:rFonts w:ascii="Times New Roman" w:eastAsia="Calibri" w:hAnsi="Times New Roman" w:cs="Times New Roman"/>
          <w:sz w:val="24"/>
          <w:szCs w:val="24"/>
        </w:rPr>
        <w:t xml:space="preserve">. </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Внешний осмотр и фотосъемка зданий и расположенных в них учреждений или заведений.</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Беседы с администрацией, получение чертежной документации на здание.</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Осмотр внутренних помещений и фотосъемка.</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Анализ полученной информации и установление типологической общности. </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Проверка универсальности сформулированных, в магистерской диссертации методических рекомендаций для последующего проектирования аналогичных интерьеров.</w:t>
      </w:r>
    </w:p>
    <w:p w:rsidR="00A96615" w:rsidRPr="00A96615" w:rsidRDefault="00A96615" w:rsidP="00A96615">
      <w:pPr>
        <w:spacing w:after="0" w:line="240" w:lineRule="auto"/>
        <w:ind w:left="360"/>
        <w:jc w:val="both"/>
        <w:rPr>
          <w:rFonts w:ascii="Times New Roman" w:eastAsia="Calibri" w:hAnsi="Times New Roman" w:cs="Times New Roman"/>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ПРИМЕР</w:t>
      </w: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ТЕМА ИССЛЕДОВАНИЯ</w:t>
      </w: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Особенности организации предметно-пространственной среды интерьеров молодежного кафе</w:t>
      </w: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t xml:space="preserve">Объект 1 </w:t>
      </w:r>
      <w:r w:rsidRPr="00A96615">
        <w:rPr>
          <w:rFonts w:ascii="Times New Roman" w:eastAsia="Calibri" w:hAnsi="Times New Roman" w:cs="Times New Roman"/>
          <w:sz w:val="24"/>
          <w:szCs w:val="24"/>
          <w:lang w:val="ru-RU"/>
        </w:rPr>
        <w:t>Тайм-кафе «</w:t>
      </w:r>
      <w:r w:rsidRPr="00B96CFA">
        <w:rPr>
          <w:rFonts w:ascii="Times New Roman" w:eastAsia="Calibri" w:hAnsi="Times New Roman" w:cs="Times New Roman"/>
          <w:sz w:val="24"/>
          <w:szCs w:val="24"/>
        </w:rPr>
        <w:t>Element</w:t>
      </w:r>
      <w:r w:rsidRPr="00A96615">
        <w:rPr>
          <w:rFonts w:ascii="Times New Roman" w:eastAsia="Calibri" w:hAnsi="Times New Roman" w:cs="Times New Roman"/>
          <w:sz w:val="24"/>
          <w:szCs w:val="24"/>
          <w:lang w:val="ru-RU"/>
        </w:rPr>
        <w:t>»</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Кафе располагается по адресу г. Магнитогорска проспект металлургов 36\</w:t>
      </w:r>
      <w:proofErr w:type="gramStart"/>
      <w:r w:rsidRPr="00A96615">
        <w:rPr>
          <w:rFonts w:ascii="Times New Roman" w:eastAsia="Calibri" w:hAnsi="Times New Roman" w:cs="Times New Roman"/>
          <w:sz w:val="24"/>
          <w:szCs w:val="24"/>
          <w:lang w:val="ru-RU"/>
        </w:rPr>
        <w:t>1  на</w:t>
      </w:r>
      <w:proofErr w:type="gramEnd"/>
      <w:r w:rsidRPr="00A96615">
        <w:rPr>
          <w:rFonts w:ascii="Times New Roman" w:eastAsia="Calibri" w:hAnsi="Times New Roman" w:cs="Times New Roman"/>
          <w:sz w:val="24"/>
          <w:szCs w:val="24"/>
          <w:lang w:val="ru-RU"/>
        </w:rPr>
        <w:t xml:space="preserve"> первом этаже жилого дома 50- годов ХХ века постройки. Здание выполнено в стиле сталинского ампира. Кафе выделяется только вывеской на фасаде здания. Помещения первого этажа изначально были выстроены для какого-то общественного заведения, об этом свидетельствует стационарный выход на улицу, большие окна, высокие потолки. При этом площадь заведения небольшая 128 кв. м.  Внутреннее пространство разделено четырьмя большими квадратными колонами, на которые опираются горизонтальные балки перекрытий. Окна располагаются на одну сторону, их площади хватает для освещения всего помещения.</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Предметного наполнения не много - в основном столы и стулья, поставленные вокруг квадратных колон, что создает четыре обеденных зоны. При этом посетители глазами упираются в колонны, разделены и разобщены, могут общаться только парами. В самом дальнем углу есть шведский стол, где можно взять самостоятельно кофе, чай и пирожки и печенье. Мебель удобная, но стандартная.</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Интерьер выполнен в мягких кремовых тонах и, в общем, по цвету гармонизован, но, на наш, взгляд не отражает молодежную тематику. Такая цветовая гамма больше импонирует людям от 27-35 лет. Мебель, особенно столы, трудно передвигать, это можно сделать только вдвоем, а главное для них места при другой конфигурации, явно маловато, особенно если, за ними сядут люди.</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lastRenderedPageBreak/>
        <w:t>Объект 2.</w:t>
      </w:r>
      <w:r w:rsidRPr="00A96615">
        <w:rPr>
          <w:rFonts w:ascii="Times New Roman" w:eastAsia="Calibri" w:hAnsi="Times New Roman" w:cs="Times New Roman"/>
          <w:sz w:val="24"/>
          <w:szCs w:val="24"/>
          <w:lang w:val="ru-RU"/>
        </w:rPr>
        <w:t xml:space="preserve"> Кафе «Апельсин»</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Кафе располагается по адресу г. Челябинск улица Чичерина дом </w:t>
      </w:r>
      <w:proofErr w:type="gramStart"/>
      <w:r w:rsidRPr="00A96615">
        <w:rPr>
          <w:rFonts w:ascii="Times New Roman" w:eastAsia="Calibri" w:hAnsi="Times New Roman" w:cs="Times New Roman"/>
          <w:sz w:val="24"/>
          <w:szCs w:val="24"/>
          <w:lang w:val="ru-RU"/>
        </w:rPr>
        <w:t>29  на</w:t>
      </w:r>
      <w:proofErr w:type="gramEnd"/>
      <w:r w:rsidRPr="00A96615">
        <w:rPr>
          <w:rFonts w:ascii="Times New Roman" w:eastAsia="Calibri" w:hAnsi="Times New Roman" w:cs="Times New Roman"/>
          <w:sz w:val="24"/>
          <w:szCs w:val="24"/>
          <w:lang w:val="ru-RU"/>
        </w:rPr>
        <w:t xml:space="preserve"> первом этаже типового девятиэтажного жилого дома середины 80- годов ХХ века. Изначально в этом здании на первом этаже предусматривались магазины, потому он был построен с более высокими потолками и застекленной стеной.  На всем первом этаже несколько входов. Кафе зажато между двумя магазинами и выделяется только вывеской. Площадь заведения небольшая 154 кв. м.  Внутреннее пространство имеет ряд несущих колон, но они относительно тонкие и стоят редко, расстояние между ними большое. Они никак не декорированы и выкрашены в тот же цвет, что и стены, потому есть ощущения большого единого пространства.</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Это пространство зонировано на пять не равных зон мягкими диванами с достаточно высокими спинками. С одной стороны, они как бы создают ощущение порядка. С другой - фактически ограничивают движение посетителей, которые «свободны» только в своей зоны. Диваны стационарны, они не могут передвигаться, по крайней мере, во время работы кафе. Посетите комфортно сидят на диванах, вокруг столов. Есть место, отведенное под танцы, но развалившись по диванам, люди танцуют неохотно.</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Цветовая гамма интерьера кафе – оранжевая, хорошо контрастирует с темной мебелью. Темно-зеленые полы подчеркивают цвет стен, но, к сожалению, они не поддержаны другими предметами интерьера.</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Интерьер не способствует социализации и новым знакомствам, каждая компания отдыхает сама по себе. Кто-то сидит плотненько, как шпроты, а кто-то скучает в полупустом пространстве.</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spacing w:after="0" w:line="240" w:lineRule="auto"/>
        <w:ind w:firstLine="709"/>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В нашем исследовании были сформулированы следующие методические рекомендации для организации предметно-пространственной </w:t>
      </w:r>
      <w:proofErr w:type="gramStart"/>
      <w:r w:rsidRPr="00A96615">
        <w:rPr>
          <w:rFonts w:ascii="Times New Roman" w:eastAsia="Calibri" w:hAnsi="Times New Roman" w:cs="Times New Roman"/>
          <w:sz w:val="24"/>
          <w:szCs w:val="24"/>
          <w:lang w:val="ru-RU"/>
        </w:rPr>
        <w:t>среды  молодёжных</w:t>
      </w:r>
      <w:proofErr w:type="gramEnd"/>
      <w:r w:rsidRPr="00A96615">
        <w:rPr>
          <w:rFonts w:ascii="Times New Roman" w:eastAsia="Calibri" w:hAnsi="Times New Roman" w:cs="Times New Roman"/>
          <w:sz w:val="24"/>
          <w:szCs w:val="24"/>
          <w:lang w:val="ru-RU"/>
        </w:rPr>
        <w:t xml:space="preserve"> кафе: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Предметно-пространственная среда создаётся с учётом особенностей «третьего места» - она не должна испытывать воздействия извне, пространство должно быть комфортным;</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 </w:t>
      </w:r>
      <w:proofErr w:type="gramStart"/>
      <w:r w:rsidRPr="00A96615">
        <w:rPr>
          <w:rFonts w:ascii="Times New Roman" w:eastAsia="Calibri" w:hAnsi="Times New Roman" w:cs="Times New Roman"/>
          <w:sz w:val="24"/>
          <w:szCs w:val="24"/>
          <w:lang w:val="ru-RU"/>
        </w:rPr>
        <w:t>Пространство  должно</w:t>
      </w:r>
      <w:proofErr w:type="gramEnd"/>
      <w:r w:rsidRPr="00A96615">
        <w:rPr>
          <w:rFonts w:ascii="Times New Roman" w:eastAsia="Calibri" w:hAnsi="Times New Roman" w:cs="Times New Roman"/>
          <w:sz w:val="24"/>
          <w:szCs w:val="24"/>
          <w:lang w:val="ru-RU"/>
        </w:rPr>
        <w:t xml:space="preserve"> обустраивается так, чтобы клиенты могли беспрепятственно взаимодействовать друг с другом и со своим окружением, не испытывая при этом дискомфорта от пересечения зон психологического комфорта;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Пространство должно разделяется на несколько функциональных зон, имеющих чёткие границы, но не ставящих препятствий при их пересечении;</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Пространство должно создаваться с учётом того, что во время функционирования молодёжного кафе возможны частые перестановки мебели;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Материалы и покрытия должны выдерживать кинетические, термические и химические повреждения малой и средней тяжести, а так</w:t>
      </w:r>
      <w:r w:rsidRPr="00A96615">
        <w:rPr>
          <w:rFonts w:ascii="Times New Roman" w:eastAsia="Calibri" w:hAnsi="Times New Roman" w:cs="Times New Roman"/>
          <w:color w:val="44546A"/>
          <w:sz w:val="24"/>
          <w:szCs w:val="24"/>
          <w:lang w:val="ru-RU"/>
        </w:rPr>
        <w:t xml:space="preserve">же </w:t>
      </w:r>
      <w:r w:rsidRPr="00A96615">
        <w:rPr>
          <w:rFonts w:ascii="Times New Roman" w:eastAsia="Calibri" w:hAnsi="Times New Roman" w:cs="Times New Roman"/>
          <w:sz w:val="24"/>
          <w:szCs w:val="24"/>
          <w:lang w:val="ru-RU"/>
        </w:rPr>
        <w:t xml:space="preserve">иметь высокий показатель износостойкости;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Наполнение интерьера должно предоставлять ряд заранее подготовленных паттернов поведения для клиентов, который может дополняться и изменяться самими посетителями. </w:t>
      </w:r>
    </w:p>
    <w:p w:rsidR="00A96615" w:rsidRPr="00A96615" w:rsidRDefault="00A96615" w:rsidP="00A96615">
      <w:pPr>
        <w:spacing w:after="0" w:line="240" w:lineRule="auto"/>
        <w:ind w:firstLine="709"/>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Для модернизации предметно-пространственной </w:t>
      </w:r>
      <w:proofErr w:type="gramStart"/>
      <w:r w:rsidRPr="00A96615">
        <w:rPr>
          <w:rFonts w:ascii="Times New Roman" w:eastAsia="Calibri" w:hAnsi="Times New Roman" w:cs="Times New Roman"/>
          <w:sz w:val="24"/>
          <w:szCs w:val="24"/>
          <w:lang w:val="ru-RU"/>
        </w:rPr>
        <w:t>среды  тайм</w:t>
      </w:r>
      <w:proofErr w:type="gramEnd"/>
      <w:r w:rsidRPr="00A96615">
        <w:rPr>
          <w:rFonts w:ascii="Times New Roman" w:eastAsia="Calibri" w:hAnsi="Times New Roman" w:cs="Times New Roman"/>
          <w:sz w:val="24"/>
          <w:szCs w:val="24"/>
          <w:lang w:val="ru-RU"/>
        </w:rPr>
        <w:t>-кафе «</w:t>
      </w:r>
      <w:r w:rsidRPr="00B96CFA">
        <w:rPr>
          <w:rFonts w:ascii="Times New Roman" w:eastAsia="Calibri" w:hAnsi="Times New Roman" w:cs="Times New Roman"/>
          <w:sz w:val="24"/>
          <w:szCs w:val="24"/>
        </w:rPr>
        <w:t>Element</w:t>
      </w:r>
      <w:r w:rsidRPr="00A96615">
        <w:rPr>
          <w:rFonts w:ascii="Times New Roman" w:eastAsia="Calibri" w:hAnsi="Times New Roman" w:cs="Times New Roman"/>
          <w:sz w:val="24"/>
          <w:szCs w:val="24"/>
          <w:lang w:val="ru-RU"/>
        </w:rPr>
        <w:t xml:space="preserve">» и кафе «Апельсин» применимы все вышеизложенные методические рекомендации.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tabs>
          <w:tab w:val="left" w:pos="1210"/>
        </w:tabs>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t>ВВЕДЕНИЕ</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 xml:space="preserve">Актуальность темы исследования. Одной из основных проблем творческой молодёжи является недостаток пространства для реализации – обмена идеями с креативными друзьями и единомышленниками, досуга и нахождения применения своим способностям. Художники, музыканты, танцоры, ролевики, экстремалы – несмотря на различия в увлечениях, все они составляют единый класс потребителей. Эти люди хотят проводить свободное время так, как им хочется, не ограничивая себя рамками городских правил. </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lastRenderedPageBreak/>
        <w:tab/>
        <w:t>В различные эпохи эта проблема решалась по-разному: появлялись кружки по интересам, общества, группы, а порой и секты. Они иногда возникали именно из-за того, что творческим людям было некуда излить свой потенциал. Сегодня набирают популярность такие заведения, как молодёжные кафе – организаторы подталкивают посетителей к творчеству, и всячески поощряют результаты. Здесь происходит постоянный обмен мнениями и методами между культурной молодёжью, возникают новые веяния и течения, зарождаются творческие коллективы. Новый формат подразумевает несколько иное направление деятельности кафе, чем-то, что было нам знакомо по его предшественникам.  Молодёжные кафе своей основной целью ставят не столько утоление голода посетителей, сколько организацию их досуга популярными среди этого культурного слоя средствами. Здесь создаётся атмосфера уюта и обособленности от внешнего мира, в которой посетитель волен делать то, что хочет. Здесь организуются творческие вечера, соревнования по настольным и консольным играм, присутствует обширный выбор художественной литературы – от книг до комиксов – присутствуют различные головоломки и необычные безделушки. Нередко кафе становится рабочей площадкой для фрилансеров и дистанционных работников, предпочитающих работать не дома, а в оборудованном организаторами заведения пространстве.</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 xml:space="preserve">Пространство для подобных учреждений должно быть удобным и стильным, грамотное проектирование и дизайн помещений должны настраивать на особенный, креативный лад. Чтобы определить основные критерии и методы достижения такого эффекта, было исследовано немалое количество научной литературы, прямо или косвенно касающейся темы молодёжных кафе. Все источники можно разделить на три категории: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Исследования, посвящённые конкретно молодёжи, её досугу и повседневной жизни [35, 44, 60]</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Социологические исследования, демонстрирующие протекающие в обществе процессы, взаимосвязь эффективности труда слоёв общества и исполнения их потребностей [7, 9, 23]</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Литература, посвящённая технической части разработки заведений общепита, коим, не смотря на все различия, являются молодёжные кафе [1, 25, 41, 42]</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К сожалению, в данной литературе мы не обнаружили актуальных путей решения проблемы организации досуга современной творческой</w:t>
      </w:r>
      <w:r w:rsidRPr="00A96615">
        <w:rPr>
          <w:rFonts w:ascii="Times New Roman" w:eastAsia="Calibri" w:hAnsi="Times New Roman" w:cs="Times New Roman"/>
          <w:color w:val="44546A"/>
          <w:sz w:val="24"/>
          <w:szCs w:val="24"/>
          <w:lang w:val="ru-RU"/>
        </w:rPr>
        <w:t xml:space="preserve"> </w:t>
      </w:r>
      <w:r w:rsidRPr="00A96615">
        <w:rPr>
          <w:rFonts w:ascii="Times New Roman" w:eastAsia="Calibri" w:hAnsi="Times New Roman" w:cs="Times New Roman"/>
          <w:sz w:val="24"/>
          <w:szCs w:val="24"/>
          <w:lang w:val="ru-RU"/>
        </w:rPr>
        <w:t>молодёжи.</w:t>
      </w:r>
      <w:r w:rsidRPr="00A96615">
        <w:rPr>
          <w:rFonts w:ascii="Times New Roman" w:eastAsia="Calibri" w:hAnsi="Times New Roman" w:cs="Times New Roman"/>
          <w:sz w:val="24"/>
          <w:szCs w:val="24"/>
          <w:lang w:val="ru-RU"/>
        </w:rPr>
        <w:tab/>
        <w:t xml:space="preserve"> Для написания нашего исследования было необходимо изучить и саму методологию научных исследований – для этого мы обратились к </w:t>
      </w:r>
      <w:proofErr w:type="gramStart"/>
      <w:r w:rsidRPr="00A96615">
        <w:rPr>
          <w:rFonts w:ascii="Times New Roman" w:eastAsia="Calibri" w:hAnsi="Times New Roman" w:cs="Times New Roman"/>
          <w:sz w:val="24"/>
          <w:szCs w:val="24"/>
          <w:lang w:val="ru-RU"/>
        </w:rPr>
        <w:t>источникам  [</w:t>
      </w:r>
      <w:proofErr w:type="gramEnd"/>
      <w:r w:rsidRPr="00A96615">
        <w:rPr>
          <w:rFonts w:ascii="Times New Roman" w:eastAsia="Calibri" w:hAnsi="Times New Roman" w:cs="Times New Roman"/>
          <w:sz w:val="24"/>
          <w:szCs w:val="24"/>
          <w:lang w:val="ru-RU"/>
        </w:rPr>
        <w:t>52, 6, 32], а также источникам целевого содержания [38, 39, 21]</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Основной проблемой на данном этапе исследования стала недостаточная теоретическая разработка данной темы. Научная литература по данной теме выходит в свет значительно реже, чем меняются основные течения в среде креативной молодёжи.  Яркой иллюстрацией этой проблемы становятся попытки создания пространства для комфортного досуга креативной молодёжи теми, кто сам не является представителем данного класса.</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 xml:space="preserve">Для написания работы также было проведено практическое исследование молодёжных кафе городов Магнитогорска и Челябинска. </w:t>
      </w:r>
      <w:r w:rsidRPr="00A96615">
        <w:rPr>
          <w:rFonts w:ascii="Times New Roman" w:eastAsia="Calibri" w:hAnsi="Times New Roman" w:cs="Times New Roman"/>
          <w:b/>
          <w:sz w:val="24"/>
          <w:szCs w:val="24"/>
          <w:lang w:val="ru-RU"/>
        </w:rPr>
        <w:t>Среди них гик-кафе «</w:t>
      </w:r>
      <w:proofErr w:type="spellStart"/>
      <w:r w:rsidRPr="00B96CFA">
        <w:rPr>
          <w:rFonts w:ascii="Times New Roman" w:eastAsia="Calibri" w:hAnsi="Times New Roman" w:cs="Times New Roman"/>
          <w:b/>
          <w:sz w:val="24"/>
          <w:szCs w:val="24"/>
        </w:rPr>
        <w:t>Friendzone</w:t>
      </w:r>
      <w:proofErr w:type="spellEnd"/>
      <w:r w:rsidRPr="00A96615">
        <w:rPr>
          <w:rFonts w:ascii="Times New Roman" w:eastAsia="Calibri" w:hAnsi="Times New Roman" w:cs="Times New Roman"/>
          <w:b/>
          <w:sz w:val="24"/>
          <w:szCs w:val="24"/>
          <w:lang w:val="ru-RU"/>
        </w:rPr>
        <w:t>», тайм-кафе «</w:t>
      </w:r>
      <w:r w:rsidRPr="00B96CFA">
        <w:rPr>
          <w:rFonts w:ascii="Times New Roman" w:eastAsia="Calibri" w:hAnsi="Times New Roman" w:cs="Times New Roman"/>
          <w:b/>
          <w:sz w:val="24"/>
          <w:szCs w:val="24"/>
        </w:rPr>
        <w:t>Element</w:t>
      </w:r>
      <w:r w:rsidRPr="00A96615">
        <w:rPr>
          <w:rFonts w:ascii="Times New Roman" w:eastAsia="Calibri" w:hAnsi="Times New Roman" w:cs="Times New Roman"/>
          <w:b/>
          <w:sz w:val="24"/>
          <w:szCs w:val="24"/>
          <w:lang w:val="ru-RU"/>
        </w:rPr>
        <w:t xml:space="preserve">», </w:t>
      </w:r>
      <w:proofErr w:type="spellStart"/>
      <w:r w:rsidRPr="00A96615">
        <w:rPr>
          <w:rFonts w:ascii="Times New Roman" w:eastAsia="Calibri" w:hAnsi="Times New Roman" w:cs="Times New Roman"/>
          <w:b/>
          <w:sz w:val="24"/>
          <w:szCs w:val="24"/>
          <w:lang w:val="ru-RU"/>
        </w:rPr>
        <w:t>хендмейд</w:t>
      </w:r>
      <w:proofErr w:type="spellEnd"/>
      <w:r w:rsidRPr="00A96615">
        <w:rPr>
          <w:rFonts w:ascii="Times New Roman" w:eastAsia="Calibri" w:hAnsi="Times New Roman" w:cs="Times New Roman"/>
          <w:b/>
          <w:sz w:val="24"/>
          <w:szCs w:val="24"/>
          <w:lang w:val="ru-RU"/>
        </w:rPr>
        <w:t>-кафе «</w:t>
      </w:r>
      <w:proofErr w:type="spellStart"/>
      <w:r w:rsidRPr="00B96CFA">
        <w:rPr>
          <w:rFonts w:ascii="Times New Roman" w:eastAsia="Calibri" w:hAnsi="Times New Roman" w:cs="Times New Roman"/>
          <w:b/>
          <w:sz w:val="24"/>
          <w:szCs w:val="24"/>
        </w:rPr>
        <w:t>Simpleplace</w:t>
      </w:r>
      <w:proofErr w:type="spellEnd"/>
      <w:r w:rsidRPr="00A96615">
        <w:rPr>
          <w:rFonts w:ascii="Times New Roman" w:eastAsia="Calibri" w:hAnsi="Times New Roman" w:cs="Times New Roman"/>
          <w:b/>
          <w:sz w:val="24"/>
          <w:szCs w:val="24"/>
          <w:lang w:val="ru-RU"/>
        </w:rPr>
        <w:t>» и кафе «Апельсин».</w:t>
      </w:r>
      <w:r w:rsidRPr="00A96615">
        <w:rPr>
          <w:rFonts w:ascii="Times New Roman" w:eastAsia="Calibri" w:hAnsi="Times New Roman" w:cs="Times New Roman"/>
          <w:sz w:val="24"/>
          <w:szCs w:val="24"/>
          <w:lang w:val="ru-RU"/>
        </w:rPr>
        <w:t xml:space="preserve"> У каждого имеются свои особенности – одно вместе с основным функционалом является выставкой-продажей, другое представляет собой квестовую комнату с баром, третье обладает обширной библиотекой книг и комиксов, четвёртое – специализируется на кальянах и игровых консолях. У всех также есть и общие черты: мотивация посетителей на креативный образ мышления, дипломатичные цены и организация творческих встреч, совместных игр и других мероприятий, призванных познакомить и сплотить друг с другом творческий пласт населения города.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Из недостатков можно выделить главные – малый стартовый капитал организаторов, малая площадь помещений, ограниченное меню из-за отсутствия полноразмерных кухонь, малая ротация клиентов из-за отсутствия качественной рекламы, а также неприспособленность комплектов мебели – чаще всего организаторы скупают </w:t>
      </w:r>
      <w:proofErr w:type="gramStart"/>
      <w:r w:rsidRPr="00A96615">
        <w:rPr>
          <w:rFonts w:ascii="Times New Roman" w:eastAsia="Calibri" w:hAnsi="Times New Roman" w:cs="Times New Roman"/>
          <w:sz w:val="24"/>
          <w:szCs w:val="24"/>
          <w:lang w:val="ru-RU"/>
        </w:rPr>
        <w:t>б-у мебель</w:t>
      </w:r>
      <w:proofErr w:type="gramEnd"/>
      <w:r w:rsidRPr="00A96615">
        <w:rPr>
          <w:rFonts w:ascii="Times New Roman" w:eastAsia="Calibri" w:hAnsi="Times New Roman" w:cs="Times New Roman"/>
          <w:sz w:val="24"/>
          <w:szCs w:val="24"/>
          <w:lang w:val="ru-RU"/>
        </w:rPr>
        <w:t xml:space="preserve"> и </w:t>
      </w:r>
      <w:r w:rsidRPr="00A96615">
        <w:rPr>
          <w:rFonts w:ascii="Times New Roman" w:eastAsia="Calibri" w:hAnsi="Times New Roman" w:cs="Times New Roman"/>
          <w:sz w:val="24"/>
          <w:szCs w:val="24"/>
          <w:lang w:val="ru-RU"/>
        </w:rPr>
        <w:lastRenderedPageBreak/>
        <w:t xml:space="preserve">ремонтируют её самостоятельно. Перед крупными мероприятиями персонал вынужден перемещать тяжёлые кресла и столы таким образом, чтобы уместить клиентов с относительным </w:t>
      </w:r>
      <w:proofErr w:type="gramStart"/>
      <w:r w:rsidRPr="00A96615">
        <w:rPr>
          <w:rFonts w:ascii="Times New Roman" w:eastAsia="Calibri" w:hAnsi="Times New Roman" w:cs="Times New Roman"/>
          <w:sz w:val="24"/>
          <w:szCs w:val="24"/>
          <w:lang w:val="ru-RU"/>
        </w:rPr>
        <w:t>комфортом..</w:t>
      </w:r>
      <w:proofErr w:type="gramEnd"/>
      <w:r w:rsidRPr="00A96615">
        <w:rPr>
          <w:rFonts w:ascii="Times New Roman" w:eastAsia="Calibri" w:hAnsi="Times New Roman" w:cs="Times New Roman"/>
          <w:sz w:val="24"/>
          <w:szCs w:val="24"/>
          <w:lang w:val="ru-RU"/>
        </w:rPr>
        <w:t xml:space="preserve"> </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Цель нашего исследования: изучение организации досуговых пространств для выявления функциональных, эстетических и эргономических особенностей предметно-пространственной среды молодёжных кафе.</w:t>
      </w:r>
    </w:p>
    <w:p w:rsidR="00A96615" w:rsidRPr="00B96CFA" w:rsidRDefault="00A96615" w:rsidP="00A96615">
      <w:pPr>
        <w:spacing w:after="0" w:line="240" w:lineRule="auto"/>
        <w:jc w:val="both"/>
        <w:rPr>
          <w:rFonts w:ascii="Times New Roman" w:eastAsia="Calibri" w:hAnsi="Times New Roman" w:cs="Times New Roman"/>
          <w:sz w:val="24"/>
          <w:szCs w:val="24"/>
        </w:rPr>
      </w:pPr>
      <w:r w:rsidRPr="00A96615">
        <w:rPr>
          <w:rFonts w:ascii="Times New Roman" w:eastAsia="Calibri" w:hAnsi="Times New Roman" w:cs="Times New Roman"/>
          <w:sz w:val="24"/>
          <w:szCs w:val="24"/>
          <w:lang w:val="ru-RU"/>
        </w:rPr>
        <w:tab/>
      </w:r>
      <w:proofErr w:type="spellStart"/>
      <w:r w:rsidRPr="00B96CFA">
        <w:rPr>
          <w:rFonts w:ascii="Times New Roman" w:eastAsia="Calibri" w:hAnsi="Times New Roman" w:cs="Times New Roman"/>
          <w:sz w:val="24"/>
          <w:szCs w:val="24"/>
        </w:rPr>
        <w:t>Задачи</w:t>
      </w:r>
      <w:proofErr w:type="spellEnd"/>
      <w:r w:rsidRPr="00B96CFA">
        <w:rPr>
          <w:rFonts w:ascii="Times New Roman" w:eastAsia="Calibri" w:hAnsi="Times New Roman" w:cs="Times New Roman"/>
          <w:sz w:val="24"/>
          <w:szCs w:val="24"/>
        </w:rPr>
        <w:t xml:space="preserve">: </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Изучить научную литературу и оценить современное состояние проблемы организации образовательного пространства.</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Изучить непосредственно сами досуговые пространства молодёжных кафе. </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Разработать критерии оценивания интерьеров молодёжных кафе.</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Провести типологизацию молодёжных кафе по особенностям организации досуга посетителей. </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Сформулировать методические рекомендации для последующего проектирования предметно-пространственной среды молодёжного кафе.</w:t>
      </w:r>
    </w:p>
    <w:p w:rsidR="00A96615" w:rsidRPr="00A96615" w:rsidRDefault="00A96615" w:rsidP="00A96615">
      <w:pPr>
        <w:widowControl w:val="0"/>
        <w:suppressAutoHyphens/>
        <w:spacing w:after="0" w:line="240" w:lineRule="auto"/>
        <w:ind w:firstLine="360"/>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Объектом исследования являются молодёжные кафе, их система функционирования и методы удовлетворения потребностей клиентов. Предмет исследования – мебель для подобных заведений, их эргономика, особенности конструкции и дизайна.</w:t>
      </w:r>
    </w:p>
    <w:p w:rsidR="00A96615" w:rsidRPr="00A96615" w:rsidRDefault="00A96615" w:rsidP="00A96615">
      <w:pPr>
        <w:spacing w:after="0" w:line="240" w:lineRule="auto"/>
        <w:ind w:firstLine="360"/>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Данная работа состоит из двух глав, введения и заключения. В первой главе, рассмотрены теоретические аспекты концепции «третьего места» и воплощения данной концепции в форме антикафе, а также </w:t>
      </w:r>
      <w:proofErr w:type="gramStart"/>
      <w:r w:rsidRPr="00A96615">
        <w:rPr>
          <w:rFonts w:ascii="Times New Roman" w:eastAsia="Calibri" w:hAnsi="Times New Roman" w:cs="Times New Roman"/>
          <w:sz w:val="24"/>
          <w:szCs w:val="24"/>
          <w:lang w:val="ru-RU"/>
        </w:rPr>
        <w:t>описаны  существующие</w:t>
      </w:r>
      <w:proofErr w:type="gramEnd"/>
      <w:r w:rsidRPr="00A96615">
        <w:rPr>
          <w:rFonts w:ascii="Times New Roman" w:eastAsia="Calibri" w:hAnsi="Times New Roman" w:cs="Times New Roman"/>
          <w:sz w:val="24"/>
          <w:szCs w:val="24"/>
          <w:lang w:val="ru-RU"/>
        </w:rPr>
        <w:t xml:space="preserve"> молодёжные кафе города. Кроме того, в рамках первой главы предпринята попытка проанализировать и структурировать имеющиеся виды молодёжных кафе, согласно их функционалу, тематике и основным клиентам.</w:t>
      </w:r>
      <w:r w:rsidRPr="00A96615">
        <w:rPr>
          <w:rFonts w:ascii="Times New Roman" w:eastAsia="Calibri" w:hAnsi="Times New Roman" w:cs="Times New Roman"/>
          <w:sz w:val="24"/>
          <w:szCs w:val="24"/>
          <w:lang w:val="ru-RU"/>
        </w:rPr>
        <w:br/>
      </w:r>
      <w:r w:rsidRPr="00A96615">
        <w:rPr>
          <w:rFonts w:ascii="Times New Roman" w:eastAsia="Calibri" w:hAnsi="Times New Roman" w:cs="Times New Roman"/>
          <w:sz w:val="24"/>
          <w:szCs w:val="24"/>
          <w:lang w:val="ru-RU"/>
        </w:rPr>
        <w:tab/>
        <w:t xml:space="preserve">Вторая глава посвящена исследованию методов организации пространства в условиях относительной тесноты помещения. Будут изучены средства улучшения свойств компактности и мобильности мебели при сохранении её эргономических качеств. После этого из выделенных методов будут выбраны самые дешёвые и простые в реализации – они станут материалом для проекта. На основе изученных в предыдущих главах </w:t>
      </w:r>
      <w:proofErr w:type="gramStart"/>
      <w:r w:rsidRPr="00A96615">
        <w:rPr>
          <w:rFonts w:ascii="Times New Roman" w:eastAsia="Calibri" w:hAnsi="Times New Roman" w:cs="Times New Roman"/>
          <w:sz w:val="24"/>
          <w:szCs w:val="24"/>
          <w:lang w:val="ru-RU"/>
        </w:rPr>
        <w:t>особенностей,  сформулированы</w:t>
      </w:r>
      <w:proofErr w:type="gramEnd"/>
      <w:r w:rsidRPr="00A96615">
        <w:rPr>
          <w:rFonts w:ascii="Times New Roman" w:eastAsia="Calibri" w:hAnsi="Times New Roman" w:cs="Times New Roman"/>
          <w:sz w:val="24"/>
          <w:szCs w:val="24"/>
          <w:lang w:val="ru-RU"/>
        </w:rPr>
        <w:t xml:space="preserve"> методические рекомендации, которые обладают универсальными качествами и могут применяться в полном комплексе или порознь к большому количеству молодежных кафе для креативной молодежи.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rPr>
          <w:rFonts w:ascii="Times New Roman" w:hAnsi="Times New Roman" w:cs="Times New Roman"/>
          <w:sz w:val="24"/>
          <w:szCs w:val="24"/>
          <w:lang w:val="ru-RU"/>
        </w:rPr>
      </w:pPr>
    </w:p>
    <w:p w:rsidR="006163D5" w:rsidRPr="00DB1109" w:rsidRDefault="006163D5">
      <w:pPr>
        <w:rPr>
          <w:lang w:val="ru-RU"/>
        </w:rPr>
      </w:pPr>
    </w:p>
    <w:sectPr w:rsidR="006163D5" w:rsidRPr="00DB110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4"/>
    <w:lvl w:ilvl="0">
      <w:start w:val="1"/>
      <w:numFmt w:val="decimal"/>
      <w:lvlText w:val="%1."/>
      <w:lvlJc w:val="left"/>
      <w:pPr>
        <w:tabs>
          <w:tab w:val="num" w:pos="-36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1A4045D5"/>
    <w:multiLevelType w:val="hybridMultilevel"/>
    <w:tmpl w:val="6D863F1A"/>
    <w:lvl w:ilvl="0" w:tplc="58CC0A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1E0D1819"/>
    <w:multiLevelType w:val="hybridMultilevel"/>
    <w:tmpl w:val="11EE49D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360"/>
        </w:tabs>
        <w:ind w:left="36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674782"/>
    <w:multiLevelType w:val="hybridMultilevel"/>
    <w:tmpl w:val="C7EE7860"/>
    <w:lvl w:ilvl="0" w:tplc="B1A47EB8">
      <w:start w:val="5"/>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7210"/>
    <w:rsid w:val="006163D5"/>
    <w:rsid w:val="00A96615"/>
    <w:rsid w:val="00D31453"/>
    <w:rsid w:val="00DB1109"/>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56CA6E"/>
  <w15:docId w15:val="{4BBEC050-029E-4BC9-8D95-C4D63157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5560</Words>
  <Characters>31698</Characters>
  <Application>Microsoft Office Word</Application>
  <DocSecurity>0</DocSecurity>
  <Lines>264</Lines>
  <Paragraphs>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2020-2021_m54_04_01-СДм-20-1_14_plx_Производственная-преддипломная практика</vt:lpstr>
      <vt:lpstr>Лист1</vt:lpstr>
    </vt:vector>
  </TitlesOfParts>
  <Company>SPecialiST RePack</Company>
  <LinksUpToDate>false</LinksUpToDate>
  <CharactersWithSpaces>37184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2020-2021_m54_04_01-СДм-20-1_14_plx_Производственная-преддипломная практика</dc:title>
  <dc:creator>FastReport.NET</dc:creator>
  <cp:lastModifiedBy>Александр</cp:lastModifiedBy>
  <cp:revision>4</cp:revision>
  <dcterms:created xsi:type="dcterms:W3CDTF">2020-11-15T11:01:00Z</dcterms:created>
  <dcterms:modified xsi:type="dcterms:W3CDTF">2020-11-22T16:25:00Z</dcterms:modified>
</cp:coreProperties>
</file>