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52" w:rsidRDefault="00E1002C">
      <w:pPr>
        <w:rPr>
          <w:sz w:val="0"/>
          <w:szCs w:val="0"/>
        </w:rPr>
      </w:pPr>
      <w:r w:rsidRPr="00E1002C">
        <w:rPr>
          <w:noProof/>
          <w:lang w:val="ru-RU" w:eastAsia="ru-RU"/>
        </w:rPr>
        <w:drawing>
          <wp:inline distT="0" distB="0" distL="0" distR="0">
            <wp:extent cx="5941060" cy="8067598"/>
            <wp:effectExtent l="0" t="0" r="0" b="0"/>
            <wp:docPr id="2" name="Рисунок 2" descr="D:\2 ДОКУМЕНТЫ\МГТУ положения и отчеты\ПОДГОТОВКА К АКРЕДИТАЦИИ 2020 года\2020\Магистратура дизайна СДм-20\2020Сканы обложек\НИР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 ДОКУМЕНТЫ\МГТУ положения и отчеты\ПОДГОТОВКА К АКРЕДИТАЦИИ 2020 года\2020\Магистратура дизайна СДм-20\2020Сканы обложек\НИР 4.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1060" cy="8067598"/>
                    </a:xfrm>
                    <a:prstGeom prst="rect">
                      <a:avLst/>
                    </a:prstGeom>
                    <a:noFill/>
                    <a:ln>
                      <a:noFill/>
                    </a:ln>
                  </pic:spPr>
                </pic:pic>
              </a:graphicData>
            </a:graphic>
          </wp:inline>
        </w:drawing>
      </w:r>
      <w:r w:rsidR="00AB6BE0">
        <w:br w:type="page"/>
      </w:r>
    </w:p>
    <w:p w:rsidR="00F07752" w:rsidRPr="00AB6BE0" w:rsidRDefault="00E1002C">
      <w:pPr>
        <w:rPr>
          <w:sz w:val="0"/>
          <w:szCs w:val="0"/>
          <w:lang w:val="ru-RU"/>
        </w:rPr>
      </w:pPr>
      <w:bookmarkStart w:id="0" w:name="_GoBack"/>
      <w:r w:rsidRPr="00E1002C">
        <w:rPr>
          <w:noProof/>
          <w:lang w:val="ru-RU" w:eastAsia="ru-RU"/>
        </w:rPr>
        <w:lastRenderedPageBreak/>
        <w:drawing>
          <wp:inline distT="0" distB="0" distL="0" distR="0">
            <wp:extent cx="6408980" cy="8425332"/>
            <wp:effectExtent l="0" t="0" r="0" b="0"/>
            <wp:docPr id="3" name="Рисунок 3" descr="D:\2 ДОКУМЕНТЫ\МГТУ положения и отчеты\ПОДГОТОВКА К АКРЕДИТАЦИИ 2020 года\2020\Магистратура дизайна СДм-20\2020Сканы обложек\НИР 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 ДОКУМЕНТЫ\МГТУ положения и отчеты\ПОДГОТОВКА К АКРЕДИТАЦИИ 2020 года\2020\Магистратура дизайна СДм-20\2020Сканы обложек\НИР 4-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3653" cy="8431476"/>
                    </a:xfrm>
                    <a:prstGeom prst="rect">
                      <a:avLst/>
                    </a:prstGeom>
                    <a:noFill/>
                    <a:ln>
                      <a:noFill/>
                    </a:ln>
                  </pic:spPr>
                </pic:pic>
              </a:graphicData>
            </a:graphic>
          </wp:inline>
        </w:drawing>
      </w:r>
      <w:bookmarkEnd w:id="0"/>
      <w:r w:rsidR="00AB6BE0" w:rsidRPr="00AB6BE0">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F07752">
        <w:trPr>
          <w:trHeight w:hRule="exact" w:val="131"/>
        </w:trPr>
        <w:tc>
          <w:tcPr>
            <w:tcW w:w="3119" w:type="dxa"/>
          </w:tcPr>
          <w:p w:rsidR="00F07752" w:rsidRDefault="00F07752"/>
        </w:tc>
        <w:tc>
          <w:tcPr>
            <w:tcW w:w="6238" w:type="dxa"/>
          </w:tcPr>
          <w:p w:rsidR="00F07752" w:rsidRDefault="00F07752"/>
        </w:tc>
      </w:tr>
      <w:tr w:rsidR="00F07752">
        <w:trPr>
          <w:trHeight w:hRule="exact" w:val="14"/>
        </w:trPr>
        <w:tc>
          <w:tcPr>
            <w:tcW w:w="9370" w:type="dxa"/>
            <w:gridSpan w:val="2"/>
            <w:tcBorders>
              <w:top w:val="single" w:sz="8" w:space="0" w:color="000000"/>
            </w:tcBorders>
            <w:shd w:val="clear" w:color="FFFFFF" w:fill="FFFFFF"/>
            <w:tcMar>
              <w:left w:w="4" w:type="dxa"/>
              <w:right w:w="4" w:type="dxa"/>
            </w:tcMar>
          </w:tcPr>
          <w:p w:rsidR="00F07752" w:rsidRDefault="00F07752"/>
        </w:tc>
      </w:tr>
      <w:tr w:rsidR="00F07752">
        <w:trPr>
          <w:trHeight w:hRule="exact" w:val="13"/>
        </w:trPr>
        <w:tc>
          <w:tcPr>
            <w:tcW w:w="3119" w:type="dxa"/>
          </w:tcPr>
          <w:p w:rsidR="00F07752" w:rsidRDefault="00F07752"/>
        </w:tc>
        <w:tc>
          <w:tcPr>
            <w:tcW w:w="6238" w:type="dxa"/>
          </w:tcPr>
          <w:p w:rsidR="00F07752" w:rsidRDefault="00F07752"/>
        </w:tc>
      </w:tr>
      <w:tr w:rsidR="00F07752">
        <w:trPr>
          <w:trHeight w:hRule="exact" w:val="14"/>
        </w:trPr>
        <w:tc>
          <w:tcPr>
            <w:tcW w:w="9370" w:type="dxa"/>
            <w:gridSpan w:val="2"/>
            <w:tcBorders>
              <w:top w:val="single" w:sz="8" w:space="0" w:color="000000"/>
            </w:tcBorders>
            <w:shd w:val="clear" w:color="FFFFFF" w:fill="FFFFFF"/>
            <w:tcMar>
              <w:left w:w="4" w:type="dxa"/>
              <w:right w:w="4" w:type="dxa"/>
            </w:tcMar>
          </w:tcPr>
          <w:p w:rsidR="00F07752" w:rsidRDefault="00F07752"/>
        </w:tc>
      </w:tr>
      <w:tr w:rsidR="00F07752">
        <w:trPr>
          <w:trHeight w:hRule="exact" w:val="96"/>
        </w:trPr>
        <w:tc>
          <w:tcPr>
            <w:tcW w:w="3119" w:type="dxa"/>
          </w:tcPr>
          <w:p w:rsidR="00F07752" w:rsidRDefault="00F07752"/>
        </w:tc>
        <w:tc>
          <w:tcPr>
            <w:tcW w:w="6238" w:type="dxa"/>
          </w:tcPr>
          <w:p w:rsidR="00F07752" w:rsidRDefault="00F07752"/>
        </w:tc>
      </w:tr>
      <w:tr w:rsidR="00F07752" w:rsidRPr="00E1002C">
        <w:trPr>
          <w:trHeight w:hRule="exact" w:val="555"/>
        </w:trPr>
        <w:tc>
          <w:tcPr>
            <w:tcW w:w="9370" w:type="dxa"/>
            <w:gridSpan w:val="2"/>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Программа пересмотрена, обсуждена и одобрена для реализации в 2021 - 2022 учебном году на заседании кафедры  Дизайна</w:t>
            </w:r>
          </w:p>
        </w:tc>
      </w:tr>
      <w:tr w:rsidR="00F07752" w:rsidRPr="00E1002C">
        <w:trPr>
          <w:trHeight w:hRule="exact" w:val="138"/>
        </w:trPr>
        <w:tc>
          <w:tcPr>
            <w:tcW w:w="3119" w:type="dxa"/>
          </w:tcPr>
          <w:p w:rsidR="00F07752" w:rsidRPr="00AB6BE0" w:rsidRDefault="00F07752">
            <w:pPr>
              <w:rPr>
                <w:lang w:val="ru-RU"/>
              </w:rPr>
            </w:pPr>
          </w:p>
        </w:tc>
        <w:tc>
          <w:tcPr>
            <w:tcW w:w="6238" w:type="dxa"/>
          </w:tcPr>
          <w:p w:rsidR="00F07752" w:rsidRPr="00AB6BE0" w:rsidRDefault="00F07752">
            <w:pPr>
              <w:rPr>
                <w:lang w:val="ru-RU"/>
              </w:rPr>
            </w:pPr>
          </w:p>
        </w:tc>
      </w:tr>
      <w:tr w:rsidR="00F07752" w:rsidRPr="00E1002C">
        <w:trPr>
          <w:trHeight w:hRule="exact" w:val="555"/>
        </w:trPr>
        <w:tc>
          <w:tcPr>
            <w:tcW w:w="3119" w:type="dxa"/>
          </w:tcPr>
          <w:p w:rsidR="00F07752" w:rsidRPr="00AB6BE0" w:rsidRDefault="00F07752">
            <w:pPr>
              <w:rPr>
                <w:lang w:val="ru-RU"/>
              </w:rPr>
            </w:pPr>
          </w:p>
        </w:tc>
        <w:tc>
          <w:tcPr>
            <w:tcW w:w="6252" w:type="dxa"/>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 xml:space="preserve">Протокол </w:t>
            </w:r>
            <w:proofErr w:type="gramStart"/>
            <w:r w:rsidRPr="00AB6BE0">
              <w:rPr>
                <w:rFonts w:ascii="Times New Roman" w:hAnsi="Times New Roman" w:cs="Times New Roman"/>
                <w:color w:val="000000"/>
                <w:sz w:val="24"/>
                <w:szCs w:val="24"/>
                <w:lang w:val="ru-RU"/>
              </w:rPr>
              <w:t>от  _</w:t>
            </w:r>
            <w:proofErr w:type="gramEnd"/>
            <w:r w:rsidRPr="00AB6BE0">
              <w:rPr>
                <w:rFonts w:ascii="Times New Roman" w:hAnsi="Times New Roman" w:cs="Times New Roman"/>
                <w:color w:val="000000"/>
                <w:sz w:val="24"/>
                <w:szCs w:val="24"/>
                <w:lang w:val="ru-RU"/>
              </w:rPr>
              <w:t>_ __________ 20__ г.  №  __</w:t>
            </w:r>
          </w:p>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Зав. кафедрой  _________________  А.Д. Григорьев</w:t>
            </w:r>
          </w:p>
        </w:tc>
      </w:tr>
      <w:tr w:rsidR="00F07752" w:rsidRPr="00E1002C">
        <w:trPr>
          <w:trHeight w:hRule="exact" w:val="277"/>
        </w:trPr>
        <w:tc>
          <w:tcPr>
            <w:tcW w:w="3119" w:type="dxa"/>
          </w:tcPr>
          <w:p w:rsidR="00F07752" w:rsidRPr="00AB6BE0" w:rsidRDefault="00F07752">
            <w:pPr>
              <w:rPr>
                <w:lang w:val="ru-RU"/>
              </w:rPr>
            </w:pPr>
          </w:p>
        </w:tc>
        <w:tc>
          <w:tcPr>
            <w:tcW w:w="6238" w:type="dxa"/>
          </w:tcPr>
          <w:p w:rsidR="00F07752" w:rsidRPr="00AB6BE0" w:rsidRDefault="00F07752">
            <w:pPr>
              <w:rPr>
                <w:lang w:val="ru-RU"/>
              </w:rPr>
            </w:pPr>
          </w:p>
        </w:tc>
      </w:tr>
      <w:tr w:rsidR="00F07752" w:rsidRPr="00E1002C">
        <w:trPr>
          <w:trHeight w:hRule="exact" w:val="14"/>
        </w:trPr>
        <w:tc>
          <w:tcPr>
            <w:tcW w:w="9370" w:type="dxa"/>
            <w:gridSpan w:val="2"/>
            <w:tcBorders>
              <w:top w:val="single" w:sz="8" w:space="0" w:color="000000"/>
            </w:tcBorders>
            <w:shd w:val="clear" w:color="FFFFFF" w:fill="FFFFFF"/>
            <w:tcMar>
              <w:left w:w="4" w:type="dxa"/>
              <w:right w:w="4" w:type="dxa"/>
            </w:tcMar>
          </w:tcPr>
          <w:p w:rsidR="00F07752" w:rsidRPr="00AB6BE0" w:rsidRDefault="00F07752">
            <w:pPr>
              <w:rPr>
                <w:lang w:val="ru-RU"/>
              </w:rPr>
            </w:pPr>
          </w:p>
        </w:tc>
      </w:tr>
      <w:tr w:rsidR="00F07752" w:rsidRPr="00E1002C">
        <w:trPr>
          <w:trHeight w:hRule="exact" w:val="13"/>
        </w:trPr>
        <w:tc>
          <w:tcPr>
            <w:tcW w:w="3119" w:type="dxa"/>
          </w:tcPr>
          <w:p w:rsidR="00F07752" w:rsidRPr="00AB6BE0" w:rsidRDefault="00F07752">
            <w:pPr>
              <w:rPr>
                <w:lang w:val="ru-RU"/>
              </w:rPr>
            </w:pPr>
          </w:p>
        </w:tc>
        <w:tc>
          <w:tcPr>
            <w:tcW w:w="6238" w:type="dxa"/>
          </w:tcPr>
          <w:p w:rsidR="00F07752" w:rsidRPr="00AB6BE0" w:rsidRDefault="00F07752">
            <w:pPr>
              <w:rPr>
                <w:lang w:val="ru-RU"/>
              </w:rPr>
            </w:pPr>
          </w:p>
        </w:tc>
      </w:tr>
      <w:tr w:rsidR="00F07752" w:rsidRPr="00E1002C">
        <w:trPr>
          <w:trHeight w:hRule="exact" w:val="14"/>
        </w:trPr>
        <w:tc>
          <w:tcPr>
            <w:tcW w:w="9370" w:type="dxa"/>
            <w:gridSpan w:val="2"/>
            <w:tcBorders>
              <w:top w:val="single" w:sz="8" w:space="0" w:color="000000"/>
            </w:tcBorders>
            <w:shd w:val="clear" w:color="FFFFFF" w:fill="FFFFFF"/>
            <w:tcMar>
              <w:left w:w="4" w:type="dxa"/>
              <w:right w:w="4" w:type="dxa"/>
            </w:tcMar>
          </w:tcPr>
          <w:p w:rsidR="00F07752" w:rsidRPr="00AB6BE0" w:rsidRDefault="00F07752">
            <w:pPr>
              <w:rPr>
                <w:lang w:val="ru-RU"/>
              </w:rPr>
            </w:pPr>
          </w:p>
        </w:tc>
      </w:tr>
      <w:tr w:rsidR="00F07752" w:rsidRPr="00E1002C">
        <w:trPr>
          <w:trHeight w:hRule="exact" w:val="96"/>
        </w:trPr>
        <w:tc>
          <w:tcPr>
            <w:tcW w:w="3119" w:type="dxa"/>
          </w:tcPr>
          <w:p w:rsidR="00F07752" w:rsidRPr="00AB6BE0" w:rsidRDefault="00F07752">
            <w:pPr>
              <w:rPr>
                <w:lang w:val="ru-RU"/>
              </w:rPr>
            </w:pPr>
          </w:p>
        </w:tc>
        <w:tc>
          <w:tcPr>
            <w:tcW w:w="6238" w:type="dxa"/>
          </w:tcPr>
          <w:p w:rsidR="00F07752" w:rsidRPr="00AB6BE0" w:rsidRDefault="00F07752">
            <w:pPr>
              <w:rPr>
                <w:lang w:val="ru-RU"/>
              </w:rPr>
            </w:pPr>
          </w:p>
        </w:tc>
      </w:tr>
      <w:tr w:rsidR="00F07752" w:rsidRPr="00E1002C">
        <w:trPr>
          <w:trHeight w:hRule="exact" w:val="555"/>
        </w:trPr>
        <w:tc>
          <w:tcPr>
            <w:tcW w:w="9370" w:type="dxa"/>
            <w:gridSpan w:val="2"/>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Программа пересмотрена, обсуждена и одобрена для реализации в 2022 - 2023 учебном году на заседании кафедры  Дизайна</w:t>
            </w:r>
          </w:p>
        </w:tc>
      </w:tr>
      <w:tr w:rsidR="00F07752" w:rsidRPr="00E1002C">
        <w:trPr>
          <w:trHeight w:hRule="exact" w:val="138"/>
        </w:trPr>
        <w:tc>
          <w:tcPr>
            <w:tcW w:w="3119" w:type="dxa"/>
          </w:tcPr>
          <w:p w:rsidR="00F07752" w:rsidRPr="00AB6BE0" w:rsidRDefault="00F07752">
            <w:pPr>
              <w:rPr>
                <w:lang w:val="ru-RU"/>
              </w:rPr>
            </w:pPr>
          </w:p>
        </w:tc>
        <w:tc>
          <w:tcPr>
            <w:tcW w:w="6238" w:type="dxa"/>
          </w:tcPr>
          <w:p w:rsidR="00F07752" w:rsidRPr="00AB6BE0" w:rsidRDefault="00F07752">
            <w:pPr>
              <w:rPr>
                <w:lang w:val="ru-RU"/>
              </w:rPr>
            </w:pPr>
          </w:p>
        </w:tc>
      </w:tr>
      <w:tr w:rsidR="00F07752" w:rsidRPr="00E1002C">
        <w:trPr>
          <w:trHeight w:hRule="exact" w:val="555"/>
        </w:trPr>
        <w:tc>
          <w:tcPr>
            <w:tcW w:w="3119" w:type="dxa"/>
          </w:tcPr>
          <w:p w:rsidR="00F07752" w:rsidRPr="00AB6BE0" w:rsidRDefault="00F07752">
            <w:pPr>
              <w:rPr>
                <w:lang w:val="ru-RU"/>
              </w:rPr>
            </w:pPr>
          </w:p>
        </w:tc>
        <w:tc>
          <w:tcPr>
            <w:tcW w:w="6252" w:type="dxa"/>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 xml:space="preserve">Протокол </w:t>
            </w:r>
            <w:proofErr w:type="gramStart"/>
            <w:r w:rsidRPr="00AB6BE0">
              <w:rPr>
                <w:rFonts w:ascii="Times New Roman" w:hAnsi="Times New Roman" w:cs="Times New Roman"/>
                <w:color w:val="000000"/>
                <w:sz w:val="24"/>
                <w:szCs w:val="24"/>
                <w:lang w:val="ru-RU"/>
              </w:rPr>
              <w:t>от  _</w:t>
            </w:r>
            <w:proofErr w:type="gramEnd"/>
            <w:r w:rsidRPr="00AB6BE0">
              <w:rPr>
                <w:rFonts w:ascii="Times New Roman" w:hAnsi="Times New Roman" w:cs="Times New Roman"/>
                <w:color w:val="000000"/>
                <w:sz w:val="24"/>
                <w:szCs w:val="24"/>
                <w:lang w:val="ru-RU"/>
              </w:rPr>
              <w:t>_ __________ 20__ г.  №  __</w:t>
            </w:r>
          </w:p>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Зав. кафедрой  _________________  А.Д. Григорьев</w:t>
            </w:r>
          </w:p>
        </w:tc>
      </w:tr>
    </w:tbl>
    <w:p w:rsidR="00F07752" w:rsidRPr="00AB6BE0" w:rsidRDefault="00AB6BE0">
      <w:pPr>
        <w:rPr>
          <w:sz w:val="0"/>
          <w:szCs w:val="0"/>
          <w:lang w:val="ru-RU"/>
        </w:rPr>
      </w:pPr>
      <w:r w:rsidRPr="00AB6BE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F07752" w:rsidRPr="00E1002C">
        <w:trPr>
          <w:trHeight w:hRule="exact" w:val="826"/>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lang w:val="ru-RU"/>
              </w:rPr>
              <w:t xml:space="preserve"> </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Повысить</w:t>
            </w:r>
            <w:r w:rsidRPr="00AB6BE0">
              <w:rPr>
                <w:lang w:val="ru-RU"/>
              </w:rPr>
              <w:t xml:space="preserve"> </w:t>
            </w:r>
            <w:r w:rsidRPr="00AB6BE0">
              <w:rPr>
                <w:rFonts w:ascii="Times New Roman" w:hAnsi="Times New Roman" w:cs="Times New Roman"/>
                <w:color w:val="000000"/>
                <w:sz w:val="24"/>
                <w:szCs w:val="24"/>
                <w:lang w:val="ru-RU"/>
              </w:rPr>
              <w:t>профессиональную</w:t>
            </w:r>
            <w:r w:rsidRPr="00AB6BE0">
              <w:rPr>
                <w:lang w:val="ru-RU"/>
              </w:rPr>
              <w:t xml:space="preserve"> </w:t>
            </w:r>
            <w:r w:rsidRPr="00AB6BE0">
              <w:rPr>
                <w:rFonts w:ascii="Times New Roman" w:hAnsi="Times New Roman" w:cs="Times New Roman"/>
                <w:color w:val="000000"/>
                <w:sz w:val="24"/>
                <w:szCs w:val="24"/>
                <w:lang w:val="ru-RU"/>
              </w:rPr>
              <w:t>подготовку</w:t>
            </w:r>
            <w:r w:rsidRPr="00AB6BE0">
              <w:rPr>
                <w:lang w:val="ru-RU"/>
              </w:rPr>
              <w:t xml:space="preserve"> </w:t>
            </w:r>
            <w:r w:rsidRPr="00AB6BE0">
              <w:rPr>
                <w:rFonts w:ascii="Times New Roman" w:hAnsi="Times New Roman" w:cs="Times New Roman"/>
                <w:color w:val="000000"/>
                <w:sz w:val="24"/>
                <w:szCs w:val="24"/>
                <w:lang w:val="ru-RU"/>
              </w:rPr>
              <w:t>дизайнера</w:t>
            </w:r>
            <w:r w:rsidRPr="00AB6BE0">
              <w:rPr>
                <w:lang w:val="ru-RU"/>
              </w:rPr>
              <w:t xml:space="preserve"> </w:t>
            </w: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процессе</w:t>
            </w:r>
            <w:r w:rsidRPr="00AB6BE0">
              <w:rPr>
                <w:lang w:val="ru-RU"/>
              </w:rPr>
              <w:t xml:space="preserve"> </w:t>
            </w:r>
            <w:r w:rsidRPr="00AB6BE0">
              <w:rPr>
                <w:rFonts w:ascii="Times New Roman" w:hAnsi="Times New Roman" w:cs="Times New Roman"/>
                <w:color w:val="000000"/>
                <w:sz w:val="24"/>
                <w:szCs w:val="24"/>
                <w:lang w:val="ru-RU"/>
              </w:rPr>
              <w:t>проведения</w:t>
            </w:r>
            <w:r w:rsidRPr="00AB6BE0">
              <w:rPr>
                <w:lang w:val="ru-RU"/>
              </w:rPr>
              <w:t xml:space="preserve"> </w:t>
            </w:r>
            <w:r w:rsidRPr="00AB6BE0">
              <w:rPr>
                <w:rFonts w:ascii="Times New Roman" w:hAnsi="Times New Roman" w:cs="Times New Roman"/>
                <w:color w:val="000000"/>
                <w:sz w:val="24"/>
                <w:szCs w:val="24"/>
                <w:lang w:val="ru-RU"/>
              </w:rPr>
              <w:t>самостоятельного</w:t>
            </w:r>
            <w:r w:rsidRPr="00AB6BE0">
              <w:rPr>
                <w:lang w:val="ru-RU"/>
              </w:rPr>
              <w:t xml:space="preserve"> </w:t>
            </w:r>
            <w:r w:rsidRPr="00AB6BE0">
              <w:rPr>
                <w:rFonts w:ascii="Times New Roman" w:hAnsi="Times New Roman" w:cs="Times New Roman"/>
                <w:color w:val="000000"/>
                <w:sz w:val="24"/>
                <w:szCs w:val="24"/>
                <w:lang w:val="ru-RU"/>
              </w:rPr>
              <w:t>научного</w:t>
            </w:r>
            <w:r w:rsidRPr="00AB6BE0">
              <w:rPr>
                <w:lang w:val="ru-RU"/>
              </w:rPr>
              <w:t xml:space="preserve"> </w:t>
            </w:r>
            <w:r w:rsidRPr="00AB6BE0">
              <w:rPr>
                <w:rFonts w:ascii="Times New Roman" w:hAnsi="Times New Roman" w:cs="Times New Roman"/>
                <w:color w:val="000000"/>
                <w:sz w:val="24"/>
                <w:szCs w:val="24"/>
                <w:lang w:val="ru-RU"/>
              </w:rPr>
              <w:t>исследования</w:t>
            </w:r>
            <w:r w:rsidRPr="00AB6BE0">
              <w:rPr>
                <w:lang w:val="ru-RU"/>
              </w:rPr>
              <w:t xml:space="preserve"> </w:t>
            </w: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области</w:t>
            </w:r>
            <w:r w:rsidRPr="00AB6BE0">
              <w:rPr>
                <w:lang w:val="ru-RU"/>
              </w:rPr>
              <w:t xml:space="preserve"> </w:t>
            </w:r>
            <w:r w:rsidRPr="00AB6BE0">
              <w:rPr>
                <w:rFonts w:ascii="Times New Roman" w:hAnsi="Times New Roman" w:cs="Times New Roman"/>
                <w:color w:val="000000"/>
                <w:sz w:val="24"/>
                <w:szCs w:val="24"/>
                <w:lang w:val="ru-RU"/>
              </w:rPr>
              <w:t>дизайна</w:t>
            </w:r>
            <w:r w:rsidRPr="00AB6BE0">
              <w:rPr>
                <w:lang w:val="ru-RU"/>
              </w:rPr>
              <w:t xml:space="preserve"> </w:t>
            </w:r>
          </w:p>
        </w:tc>
      </w:tr>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F07752" w:rsidRPr="00E1002C">
        <w:trPr>
          <w:trHeight w:hRule="exact" w:val="1907"/>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-расширить</w:t>
            </w:r>
            <w:r w:rsidRPr="00AB6BE0">
              <w:rPr>
                <w:lang w:val="ru-RU"/>
              </w:rPr>
              <w:t xml:space="preserve"> </w:t>
            </w:r>
            <w:r w:rsidRPr="00AB6BE0">
              <w:rPr>
                <w:rFonts w:ascii="Times New Roman" w:hAnsi="Times New Roman" w:cs="Times New Roman"/>
                <w:color w:val="000000"/>
                <w:sz w:val="24"/>
                <w:szCs w:val="24"/>
                <w:lang w:val="ru-RU"/>
              </w:rPr>
              <w:t>диапазон</w:t>
            </w:r>
            <w:r w:rsidRPr="00AB6BE0">
              <w:rPr>
                <w:lang w:val="ru-RU"/>
              </w:rPr>
              <w:t xml:space="preserve"> </w:t>
            </w:r>
            <w:r w:rsidRPr="00AB6BE0">
              <w:rPr>
                <w:rFonts w:ascii="Times New Roman" w:hAnsi="Times New Roman" w:cs="Times New Roman"/>
                <w:color w:val="000000"/>
                <w:sz w:val="24"/>
                <w:szCs w:val="24"/>
                <w:lang w:val="ru-RU"/>
              </w:rPr>
              <w:t>представлений</w:t>
            </w:r>
            <w:r w:rsidRPr="00AB6BE0">
              <w:rPr>
                <w:lang w:val="ru-RU"/>
              </w:rPr>
              <w:t xml:space="preserve"> </w:t>
            </w:r>
            <w:r w:rsidRPr="00AB6BE0">
              <w:rPr>
                <w:rFonts w:ascii="Times New Roman" w:hAnsi="Times New Roman" w:cs="Times New Roman"/>
                <w:color w:val="000000"/>
                <w:sz w:val="24"/>
                <w:szCs w:val="24"/>
                <w:lang w:val="ru-RU"/>
              </w:rPr>
              <w:t>магистранта</w:t>
            </w:r>
            <w:r w:rsidRPr="00AB6BE0">
              <w:rPr>
                <w:lang w:val="ru-RU"/>
              </w:rPr>
              <w:t xml:space="preserve"> </w:t>
            </w:r>
            <w:r w:rsidRPr="00AB6BE0">
              <w:rPr>
                <w:rFonts w:ascii="Times New Roman" w:hAnsi="Times New Roman" w:cs="Times New Roman"/>
                <w:color w:val="000000"/>
                <w:sz w:val="24"/>
                <w:szCs w:val="24"/>
                <w:lang w:val="ru-RU"/>
              </w:rPr>
              <w:t>о</w:t>
            </w:r>
            <w:r w:rsidRPr="00AB6BE0">
              <w:rPr>
                <w:lang w:val="ru-RU"/>
              </w:rPr>
              <w:t xml:space="preserve"> </w:t>
            </w:r>
            <w:r w:rsidRPr="00AB6BE0">
              <w:rPr>
                <w:rFonts w:ascii="Times New Roman" w:hAnsi="Times New Roman" w:cs="Times New Roman"/>
                <w:color w:val="000000"/>
                <w:sz w:val="24"/>
                <w:szCs w:val="24"/>
                <w:lang w:val="ru-RU"/>
              </w:rPr>
              <w:t>возможностях</w:t>
            </w:r>
            <w:r w:rsidRPr="00AB6BE0">
              <w:rPr>
                <w:lang w:val="ru-RU"/>
              </w:rPr>
              <w:t xml:space="preserve"> </w:t>
            </w:r>
            <w:r w:rsidRPr="00AB6BE0">
              <w:rPr>
                <w:rFonts w:ascii="Times New Roman" w:hAnsi="Times New Roman" w:cs="Times New Roman"/>
                <w:color w:val="000000"/>
                <w:sz w:val="24"/>
                <w:szCs w:val="24"/>
                <w:lang w:val="ru-RU"/>
              </w:rPr>
              <w:t>применения</w:t>
            </w:r>
            <w:r w:rsidRPr="00AB6BE0">
              <w:rPr>
                <w:lang w:val="ru-RU"/>
              </w:rPr>
              <w:t xml:space="preserve"> </w:t>
            </w:r>
            <w:r w:rsidRPr="00AB6BE0">
              <w:rPr>
                <w:rFonts w:ascii="Times New Roman" w:hAnsi="Times New Roman" w:cs="Times New Roman"/>
                <w:color w:val="000000"/>
                <w:sz w:val="24"/>
                <w:szCs w:val="24"/>
                <w:lang w:val="ru-RU"/>
              </w:rPr>
              <w:t>научных</w:t>
            </w:r>
            <w:r w:rsidRPr="00AB6BE0">
              <w:rPr>
                <w:lang w:val="ru-RU"/>
              </w:rPr>
              <w:t xml:space="preserve"> </w:t>
            </w:r>
            <w:r w:rsidRPr="00AB6BE0">
              <w:rPr>
                <w:rFonts w:ascii="Times New Roman" w:hAnsi="Times New Roman" w:cs="Times New Roman"/>
                <w:color w:val="000000"/>
                <w:sz w:val="24"/>
                <w:szCs w:val="24"/>
                <w:lang w:val="ru-RU"/>
              </w:rPr>
              <w:t>результатов</w:t>
            </w:r>
            <w:r w:rsidRPr="00AB6BE0">
              <w:rPr>
                <w:lang w:val="ru-RU"/>
              </w:rPr>
              <w:t xml:space="preserve"> </w:t>
            </w:r>
            <w:r w:rsidRPr="00AB6BE0">
              <w:rPr>
                <w:rFonts w:ascii="Times New Roman" w:hAnsi="Times New Roman" w:cs="Times New Roman"/>
                <w:color w:val="000000"/>
                <w:sz w:val="24"/>
                <w:szCs w:val="24"/>
                <w:lang w:val="ru-RU"/>
              </w:rPr>
              <w:t>магистерских</w:t>
            </w:r>
            <w:r w:rsidRPr="00AB6BE0">
              <w:rPr>
                <w:lang w:val="ru-RU"/>
              </w:rPr>
              <w:t xml:space="preserve"> </w:t>
            </w:r>
            <w:r w:rsidRPr="00AB6BE0">
              <w:rPr>
                <w:rFonts w:ascii="Times New Roman" w:hAnsi="Times New Roman" w:cs="Times New Roman"/>
                <w:color w:val="000000"/>
                <w:sz w:val="24"/>
                <w:szCs w:val="24"/>
                <w:lang w:val="ru-RU"/>
              </w:rPr>
              <w:t>исследований</w:t>
            </w:r>
            <w:r w:rsidRPr="00AB6BE0">
              <w:rPr>
                <w:lang w:val="ru-RU"/>
              </w:rPr>
              <w:t xml:space="preserve"> </w:t>
            </w: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повседневной</w:t>
            </w:r>
            <w:r w:rsidRPr="00AB6BE0">
              <w:rPr>
                <w:lang w:val="ru-RU"/>
              </w:rPr>
              <w:t xml:space="preserve"> </w:t>
            </w:r>
            <w:r w:rsidRPr="00AB6BE0">
              <w:rPr>
                <w:rFonts w:ascii="Times New Roman" w:hAnsi="Times New Roman" w:cs="Times New Roman"/>
                <w:color w:val="000000"/>
                <w:sz w:val="24"/>
                <w:szCs w:val="24"/>
                <w:lang w:val="ru-RU"/>
              </w:rPr>
              <w:t>эксплуатации</w:t>
            </w:r>
            <w:r w:rsidRPr="00AB6BE0">
              <w:rPr>
                <w:lang w:val="ru-RU"/>
              </w:rPr>
              <w:t xml:space="preserve"> </w:t>
            </w:r>
            <w:r w:rsidRPr="00AB6BE0">
              <w:rPr>
                <w:rFonts w:ascii="Times New Roman" w:hAnsi="Times New Roman" w:cs="Times New Roman"/>
                <w:color w:val="000000"/>
                <w:sz w:val="24"/>
                <w:szCs w:val="24"/>
                <w:lang w:val="ru-RU"/>
              </w:rPr>
              <w:t>интерьеров.</w:t>
            </w:r>
            <w:r w:rsidRPr="00AB6BE0">
              <w:rPr>
                <w:lang w:val="ru-RU"/>
              </w:rPr>
              <w:t xml:space="preserve"> </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-дополнить</w:t>
            </w:r>
            <w:r w:rsidRPr="00AB6BE0">
              <w:rPr>
                <w:lang w:val="ru-RU"/>
              </w:rPr>
              <w:t xml:space="preserve"> </w:t>
            </w:r>
            <w:r w:rsidRPr="00AB6BE0">
              <w:rPr>
                <w:rFonts w:ascii="Times New Roman" w:hAnsi="Times New Roman" w:cs="Times New Roman"/>
                <w:color w:val="000000"/>
                <w:sz w:val="24"/>
                <w:szCs w:val="24"/>
                <w:lang w:val="ru-RU"/>
              </w:rPr>
              <w:t>магистерское</w:t>
            </w:r>
            <w:r w:rsidRPr="00AB6BE0">
              <w:rPr>
                <w:lang w:val="ru-RU"/>
              </w:rPr>
              <w:t xml:space="preserve"> </w:t>
            </w:r>
            <w:r w:rsidRPr="00AB6BE0">
              <w:rPr>
                <w:rFonts w:ascii="Times New Roman" w:hAnsi="Times New Roman" w:cs="Times New Roman"/>
                <w:color w:val="000000"/>
                <w:sz w:val="24"/>
                <w:szCs w:val="24"/>
                <w:lang w:val="ru-RU"/>
              </w:rPr>
              <w:t>исследование</w:t>
            </w:r>
            <w:r w:rsidRPr="00AB6BE0">
              <w:rPr>
                <w:lang w:val="ru-RU"/>
              </w:rPr>
              <w:t xml:space="preserve"> </w:t>
            </w:r>
            <w:r w:rsidRPr="00AB6BE0">
              <w:rPr>
                <w:rFonts w:ascii="Times New Roman" w:hAnsi="Times New Roman" w:cs="Times New Roman"/>
                <w:color w:val="000000"/>
                <w:sz w:val="24"/>
                <w:szCs w:val="24"/>
                <w:lang w:val="ru-RU"/>
              </w:rPr>
              <w:t>описанием</w:t>
            </w:r>
            <w:r w:rsidRPr="00AB6BE0">
              <w:rPr>
                <w:lang w:val="ru-RU"/>
              </w:rPr>
              <w:t xml:space="preserve"> </w:t>
            </w:r>
            <w:r w:rsidRPr="00AB6BE0">
              <w:rPr>
                <w:rFonts w:ascii="Times New Roman" w:hAnsi="Times New Roman" w:cs="Times New Roman"/>
                <w:color w:val="000000"/>
                <w:sz w:val="24"/>
                <w:szCs w:val="24"/>
                <w:lang w:val="ru-RU"/>
              </w:rPr>
              <w:t>типологически</w:t>
            </w:r>
            <w:r w:rsidRPr="00AB6BE0">
              <w:rPr>
                <w:lang w:val="ru-RU"/>
              </w:rPr>
              <w:t xml:space="preserve"> </w:t>
            </w:r>
            <w:r w:rsidRPr="00AB6BE0">
              <w:rPr>
                <w:rFonts w:ascii="Times New Roman" w:hAnsi="Times New Roman" w:cs="Times New Roman"/>
                <w:color w:val="000000"/>
                <w:sz w:val="24"/>
                <w:szCs w:val="24"/>
                <w:lang w:val="ru-RU"/>
              </w:rPr>
              <w:t>однородных</w:t>
            </w:r>
            <w:r w:rsidRPr="00AB6BE0">
              <w:rPr>
                <w:lang w:val="ru-RU"/>
              </w:rPr>
              <w:t xml:space="preserve"> </w:t>
            </w:r>
            <w:r w:rsidRPr="00AB6BE0">
              <w:rPr>
                <w:rFonts w:ascii="Times New Roman" w:hAnsi="Times New Roman" w:cs="Times New Roman"/>
                <w:color w:val="000000"/>
                <w:sz w:val="24"/>
                <w:szCs w:val="24"/>
                <w:lang w:val="ru-RU"/>
              </w:rPr>
              <w:t>интерьеров</w:t>
            </w:r>
            <w:r w:rsidRPr="00AB6BE0">
              <w:rPr>
                <w:lang w:val="ru-RU"/>
              </w:rPr>
              <w:t xml:space="preserve"> </w:t>
            </w: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соответствии</w:t>
            </w:r>
            <w:r w:rsidRPr="00AB6BE0">
              <w:rPr>
                <w:lang w:val="ru-RU"/>
              </w:rPr>
              <w:t xml:space="preserve"> </w:t>
            </w:r>
            <w:r w:rsidRPr="00AB6BE0">
              <w:rPr>
                <w:rFonts w:ascii="Times New Roman" w:hAnsi="Times New Roman" w:cs="Times New Roman"/>
                <w:color w:val="000000"/>
                <w:sz w:val="24"/>
                <w:szCs w:val="24"/>
                <w:lang w:val="ru-RU"/>
              </w:rPr>
              <w:t>с</w:t>
            </w:r>
            <w:r w:rsidRPr="00AB6BE0">
              <w:rPr>
                <w:lang w:val="ru-RU"/>
              </w:rPr>
              <w:t xml:space="preserve"> </w:t>
            </w:r>
            <w:r w:rsidRPr="00AB6BE0">
              <w:rPr>
                <w:rFonts w:ascii="Times New Roman" w:hAnsi="Times New Roman" w:cs="Times New Roman"/>
                <w:color w:val="000000"/>
                <w:sz w:val="24"/>
                <w:szCs w:val="24"/>
                <w:lang w:val="ru-RU"/>
              </w:rPr>
              <w:t>заявленной</w:t>
            </w:r>
            <w:r w:rsidRPr="00AB6BE0">
              <w:rPr>
                <w:lang w:val="ru-RU"/>
              </w:rPr>
              <w:t xml:space="preserve"> </w:t>
            </w:r>
            <w:r w:rsidRPr="00AB6BE0">
              <w:rPr>
                <w:rFonts w:ascii="Times New Roman" w:hAnsi="Times New Roman" w:cs="Times New Roman"/>
                <w:color w:val="000000"/>
                <w:sz w:val="24"/>
                <w:szCs w:val="24"/>
                <w:lang w:val="ru-RU"/>
              </w:rPr>
              <w:t>темой.</w:t>
            </w:r>
            <w:r w:rsidRPr="00AB6BE0">
              <w:rPr>
                <w:lang w:val="ru-RU"/>
              </w:rPr>
              <w:t xml:space="preserve"> </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-проверить</w:t>
            </w:r>
            <w:r w:rsidRPr="00AB6BE0">
              <w:rPr>
                <w:lang w:val="ru-RU"/>
              </w:rPr>
              <w:t xml:space="preserve"> </w:t>
            </w:r>
            <w:r w:rsidRPr="00AB6BE0">
              <w:rPr>
                <w:rFonts w:ascii="Times New Roman" w:hAnsi="Times New Roman" w:cs="Times New Roman"/>
                <w:color w:val="000000"/>
                <w:sz w:val="24"/>
                <w:szCs w:val="24"/>
                <w:lang w:val="ru-RU"/>
              </w:rPr>
              <w:t>универсальность</w:t>
            </w:r>
            <w:r w:rsidRPr="00AB6BE0">
              <w:rPr>
                <w:lang w:val="ru-RU"/>
              </w:rPr>
              <w:t xml:space="preserve"> </w:t>
            </w:r>
            <w:r w:rsidRPr="00AB6BE0">
              <w:rPr>
                <w:rFonts w:ascii="Times New Roman" w:hAnsi="Times New Roman" w:cs="Times New Roman"/>
                <w:color w:val="000000"/>
                <w:sz w:val="24"/>
                <w:szCs w:val="24"/>
                <w:lang w:val="ru-RU"/>
              </w:rPr>
              <w:t>разработанных</w:t>
            </w:r>
            <w:r w:rsidRPr="00AB6BE0">
              <w:rPr>
                <w:lang w:val="ru-RU"/>
              </w:rPr>
              <w:t xml:space="preserve"> </w:t>
            </w:r>
            <w:r w:rsidRPr="00AB6BE0">
              <w:rPr>
                <w:rFonts w:ascii="Times New Roman" w:hAnsi="Times New Roman" w:cs="Times New Roman"/>
                <w:color w:val="000000"/>
                <w:sz w:val="24"/>
                <w:szCs w:val="24"/>
                <w:lang w:val="ru-RU"/>
              </w:rPr>
              <w:t>методических</w:t>
            </w:r>
            <w:r w:rsidRPr="00AB6BE0">
              <w:rPr>
                <w:lang w:val="ru-RU"/>
              </w:rPr>
              <w:t xml:space="preserve"> </w:t>
            </w:r>
            <w:r w:rsidRPr="00AB6BE0">
              <w:rPr>
                <w:rFonts w:ascii="Times New Roman" w:hAnsi="Times New Roman" w:cs="Times New Roman"/>
                <w:color w:val="000000"/>
                <w:sz w:val="24"/>
                <w:szCs w:val="24"/>
                <w:lang w:val="ru-RU"/>
              </w:rPr>
              <w:t>рекомендаций</w:t>
            </w:r>
            <w:r w:rsidRPr="00AB6BE0">
              <w:rPr>
                <w:lang w:val="ru-RU"/>
              </w:rPr>
              <w:t xml:space="preserve"> </w:t>
            </w:r>
            <w:r w:rsidRPr="00AB6BE0">
              <w:rPr>
                <w:rFonts w:ascii="Times New Roman" w:hAnsi="Times New Roman" w:cs="Times New Roman"/>
                <w:color w:val="000000"/>
                <w:sz w:val="24"/>
                <w:szCs w:val="24"/>
                <w:lang w:val="ru-RU"/>
              </w:rPr>
              <w:t>по</w:t>
            </w:r>
            <w:r w:rsidRPr="00AB6BE0">
              <w:rPr>
                <w:lang w:val="ru-RU"/>
              </w:rPr>
              <w:t xml:space="preserve"> </w:t>
            </w:r>
            <w:r w:rsidRPr="00AB6BE0">
              <w:rPr>
                <w:rFonts w:ascii="Times New Roman" w:hAnsi="Times New Roman" w:cs="Times New Roman"/>
                <w:color w:val="000000"/>
                <w:sz w:val="24"/>
                <w:szCs w:val="24"/>
                <w:lang w:val="ru-RU"/>
              </w:rPr>
              <w:t>проектированию</w:t>
            </w:r>
            <w:r w:rsidRPr="00AB6BE0">
              <w:rPr>
                <w:lang w:val="ru-RU"/>
              </w:rPr>
              <w:t xml:space="preserve"> </w:t>
            </w:r>
            <w:r w:rsidRPr="00AB6BE0">
              <w:rPr>
                <w:rFonts w:ascii="Times New Roman" w:hAnsi="Times New Roman" w:cs="Times New Roman"/>
                <w:color w:val="000000"/>
                <w:sz w:val="24"/>
                <w:szCs w:val="24"/>
                <w:lang w:val="ru-RU"/>
              </w:rPr>
              <w:t>типологически</w:t>
            </w:r>
            <w:r w:rsidRPr="00AB6BE0">
              <w:rPr>
                <w:lang w:val="ru-RU"/>
              </w:rPr>
              <w:t xml:space="preserve"> </w:t>
            </w:r>
            <w:r w:rsidRPr="00AB6BE0">
              <w:rPr>
                <w:rFonts w:ascii="Times New Roman" w:hAnsi="Times New Roman" w:cs="Times New Roman"/>
                <w:color w:val="000000"/>
                <w:sz w:val="24"/>
                <w:szCs w:val="24"/>
                <w:lang w:val="ru-RU"/>
              </w:rPr>
              <w:t>однородных</w:t>
            </w:r>
            <w:r w:rsidRPr="00AB6BE0">
              <w:rPr>
                <w:lang w:val="ru-RU"/>
              </w:rPr>
              <w:t xml:space="preserve"> </w:t>
            </w:r>
            <w:proofErr w:type="spellStart"/>
            <w:r w:rsidRPr="00AB6BE0">
              <w:rPr>
                <w:rFonts w:ascii="Times New Roman" w:hAnsi="Times New Roman" w:cs="Times New Roman"/>
                <w:color w:val="000000"/>
                <w:sz w:val="24"/>
                <w:szCs w:val="24"/>
                <w:lang w:val="ru-RU"/>
              </w:rPr>
              <w:t>интерьеров.интерьеров</w:t>
            </w:r>
            <w:proofErr w:type="spellEnd"/>
            <w:r w:rsidRPr="00AB6BE0">
              <w:rPr>
                <w:lang w:val="ru-RU"/>
              </w:rPr>
              <w:t xml:space="preserve"> </w:t>
            </w:r>
          </w:p>
        </w:tc>
      </w:tr>
      <w:tr w:rsidR="00F07752" w:rsidRPr="00E1002C">
        <w:trPr>
          <w:trHeight w:hRule="exact" w:val="138"/>
        </w:trPr>
        <w:tc>
          <w:tcPr>
            <w:tcW w:w="1985" w:type="dxa"/>
          </w:tcPr>
          <w:p w:rsidR="00F07752" w:rsidRPr="00AB6BE0" w:rsidRDefault="00F07752">
            <w:pPr>
              <w:rPr>
                <w:lang w:val="ru-RU"/>
              </w:rPr>
            </w:pPr>
          </w:p>
        </w:tc>
        <w:tc>
          <w:tcPr>
            <w:tcW w:w="7372" w:type="dxa"/>
          </w:tcPr>
          <w:p w:rsidR="00F07752" w:rsidRPr="00AB6BE0" w:rsidRDefault="00F07752">
            <w:pPr>
              <w:rPr>
                <w:lang w:val="ru-RU"/>
              </w:rPr>
            </w:pPr>
          </w:p>
        </w:tc>
      </w:tr>
      <w:tr w:rsidR="00F07752" w:rsidRPr="00E1002C">
        <w:trPr>
          <w:trHeight w:hRule="exact" w:val="285"/>
        </w:trPr>
        <w:tc>
          <w:tcPr>
            <w:tcW w:w="9370" w:type="dxa"/>
            <w:gridSpan w:val="2"/>
            <w:shd w:val="clear" w:color="000000" w:fill="FFFFFF"/>
            <w:tcMar>
              <w:left w:w="34" w:type="dxa"/>
              <w:right w:w="34" w:type="dxa"/>
            </w:tcMar>
          </w:tcPr>
          <w:p w:rsidR="00F07752" w:rsidRPr="00AB6BE0" w:rsidRDefault="00AB6BE0">
            <w:pPr>
              <w:spacing w:after="0" w:line="240" w:lineRule="auto"/>
              <w:jc w:val="both"/>
              <w:rPr>
                <w:sz w:val="24"/>
                <w:szCs w:val="24"/>
                <w:lang w:val="ru-RU"/>
              </w:rPr>
            </w:pPr>
            <w:r w:rsidRPr="00AB6BE0">
              <w:rPr>
                <w:rFonts w:ascii="Times New Roman" w:hAnsi="Times New Roman" w:cs="Times New Roman"/>
                <w:b/>
                <w:color w:val="000000"/>
                <w:sz w:val="24"/>
                <w:szCs w:val="24"/>
                <w:lang w:val="ru-RU"/>
              </w:rPr>
              <w:t>3</w:t>
            </w:r>
            <w:r w:rsidRPr="00AB6BE0">
              <w:rPr>
                <w:lang w:val="ru-RU"/>
              </w:rPr>
              <w:t xml:space="preserve"> </w:t>
            </w:r>
            <w:r w:rsidRPr="00AB6BE0">
              <w:rPr>
                <w:rFonts w:ascii="Times New Roman" w:hAnsi="Times New Roman" w:cs="Times New Roman"/>
                <w:b/>
                <w:color w:val="000000"/>
                <w:sz w:val="24"/>
                <w:szCs w:val="24"/>
                <w:lang w:val="ru-RU"/>
              </w:rPr>
              <w:t>Место</w:t>
            </w:r>
            <w:r w:rsidRPr="00AB6BE0">
              <w:rPr>
                <w:lang w:val="ru-RU"/>
              </w:rPr>
              <w:t xml:space="preserve"> </w:t>
            </w:r>
            <w:r w:rsidRPr="00AB6BE0">
              <w:rPr>
                <w:rFonts w:ascii="Times New Roman" w:hAnsi="Times New Roman" w:cs="Times New Roman"/>
                <w:b/>
                <w:color w:val="000000"/>
                <w:sz w:val="24"/>
                <w:szCs w:val="24"/>
                <w:lang w:val="ru-RU"/>
              </w:rPr>
              <w:t>практики/НИР</w:t>
            </w:r>
            <w:r w:rsidRPr="00AB6BE0">
              <w:rPr>
                <w:lang w:val="ru-RU"/>
              </w:rPr>
              <w:t xml:space="preserve"> </w:t>
            </w:r>
            <w:r w:rsidRPr="00AB6BE0">
              <w:rPr>
                <w:rFonts w:ascii="Times New Roman" w:hAnsi="Times New Roman" w:cs="Times New Roman"/>
                <w:b/>
                <w:color w:val="000000"/>
                <w:sz w:val="24"/>
                <w:szCs w:val="24"/>
                <w:lang w:val="ru-RU"/>
              </w:rPr>
              <w:t>в</w:t>
            </w:r>
            <w:r w:rsidRPr="00AB6BE0">
              <w:rPr>
                <w:lang w:val="ru-RU"/>
              </w:rPr>
              <w:t xml:space="preserve"> </w:t>
            </w:r>
            <w:r w:rsidRPr="00AB6BE0">
              <w:rPr>
                <w:rFonts w:ascii="Times New Roman" w:hAnsi="Times New Roman" w:cs="Times New Roman"/>
                <w:b/>
                <w:color w:val="000000"/>
                <w:sz w:val="24"/>
                <w:szCs w:val="24"/>
                <w:lang w:val="ru-RU"/>
              </w:rPr>
              <w:t>структуре</w:t>
            </w:r>
            <w:r w:rsidRPr="00AB6BE0">
              <w:rPr>
                <w:lang w:val="ru-RU"/>
              </w:rPr>
              <w:t xml:space="preserve"> </w:t>
            </w:r>
            <w:r w:rsidRPr="00AB6BE0">
              <w:rPr>
                <w:rFonts w:ascii="Times New Roman" w:hAnsi="Times New Roman" w:cs="Times New Roman"/>
                <w:b/>
                <w:color w:val="000000"/>
                <w:sz w:val="24"/>
                <w:szCs w:val="24"/>
                <w:lang w:val="ru-RU"/>
              </w:rPr>
              <w:t>образовательной</w:t>
            </w:r>
            <w:r w:rsidRPr="00AB6BE0">
              <w:rPr>
                <w:lang w:val="ru-RU"/>
              </w:rPr>
              <w:t xml:space="preserve"> </w:t>
            </w:r>
            <w:r w:rsidRPr="00AB6BE0">
              <w:rPr>
                <w:rFonts w:ascii="Times New Roman" w:hAnsi="Times New Roman" w:cs="Times New Roman"/>
                <w:b/>
                <w:color w:val="000000"/>
                <w:sz w:val="24"/>
                <w:szCs w:val="24"/>
                <w:lang w:val="ru-RU"/>
              </w:rPr>
              <w:t>программы</w:t>
            </w:r>
            <w:r w:rsidRPr="00AB6BE0">
              <w:rPr>
                <w:lang w:val="ru-RU"/>
              </w:rPr>
              <w:t xml:space="preserve"> </w:t>
            </w:r>
          </w:p>
        </w:tc>
      </w:tr>
      <w:tr w:rsidR="00F07752" w:rsidRPr="00E1002C">
        <w:trPr>
          <w:trHeight w:hRule="exact" w:val="55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Для</w:t>
            </w:r>
            <w:r w:rsidRPr="00AB6BE0">
              <w:rPr>
                <w:lang w:val="ru-RU"/>
              </w:rPr>
              <w:t xml:space="preserve"> </w:t>
            </w:r>
            <w:r w:rsidRPr="00AB6BE0">
              <w:rPr>
                <w:rFonts w:ascii="Times New Roman" w:hAnsi="Times New Roman" w:cs="Times New Roman"/>
                <w:color w:val="000000"/>
                <w:sz w:val="24"/>
                <w:szCs w:val="24"/>
                <w:lang w:val="ru-RU"/>
              </w:rPr>
              <w:t>прохождения</w:t>
            </w:r>
            <w:r w:rsidRPr="00AB6BE0">
              <w:rPr>
                <w:lang w:val="ru-RU"/>
              </w:rPr>
              <w:t xml:space="preserve"> </w:t>
            </w:r>
            <w:r w:rsidRPr="00AB6BE0">
              <w:rPr>
                <w:rFonts w:ascii="Times New Roman" w:hAnsi="Times New Roman" w:cs="Times New Roman"/>
                <w:color w:val="000000"/>
                <w:sz w:val="24"/>
                <w:szCs w:val="24"/>
                <w:lang w:val="ru-RU"/>
              </w:rPr>
              <w:t>практики/НИР</w:t>
            </w:r>
            <w:r w:rsidRPr="00AB6BE0">
              <w:rPr>
                <w:lang w:val="ru-RU"/>
              </w:rPr>
              <w:t xml:space="preserve"> </w:t>
            </w:r>
            <w:r w:rsidRPr="00AB6BE0">
              <w:rPr>
                <w:rFonts w:ascii="Times New Roman" w:hAnsi="Times New Roman" w:cs="Times New Roman"/>
                <w:color w:val="000000"/>
                <w:sz w:val="24"/>
                <w:szCs w:val="24"/>
                <w:lang w:val="ru-RU"/>
              </w:rPr>
              <w:t>необходимы</w:t>
            </w:r>
            <w:r w:rsidRPr="00AB6BE0">
              <w:rPr>
                <w:lang w:val="ru-RU"/>
              </w:rPr>
              <w:t xml:space="preserve"> </w:t>
            </w:r>
            <w:r w:rsidRPr="00AB6BE0">
              <w:rPr>
                <w:rFonts w:ascii="Times New Roman" w:hAnsi="Times New Roman" w:cs="Times New Roman"/>
                <w:color w:val="000000"/>
                <w:sz w:val="24"/>
                <w:szCs w:val="24"/>
                <w:lang w:val="ru-RU"/>
              </w:rPr>
              <w:t>знания</w:t>
            </w:r>
            <w:r w:rsidRPr="00AB6BE0">
              <w:rPr>
                <w:lang w:val="ru-RU"/>
              </w:rPr>
              <w:t xml:space="preserve"> </w:t>
            </w:r>
            <w:r w:rsidRPr="00AB6BE0">
              <w:rPr>
                <w:rFonts w:ascii="Times New Roman" w:hAnsi="Times New Roman" w:cs="Times New Roman"/>
                <w:color w:val="000000"/>
                <w:sz w:val="24"/>
                <w:szCs w:val="24"/>
                <w:lang w:val="ru-RU"/>
              </w:rPr>
              <w:t>(умения,</w:t>
            </w:r>
            <w:r w:rsidRPr="00AB6BE0">
              <w:rPr>
                <w:lang w:val="ru-RU"/>
              </w:rPr>
              <w:t xml:space="preserve"> </w:t>
            </w:r>
            <w:r w:rsidRPr="00AB6BE0">
              <w:rPr>
                <w:rFonts w:ascii="Times New Roman" w:hAnsi="Times New Roman" w:cs="Times New Roman"/>
                <w:color w:val="000000"/>
                <w:sz w:val="24"/>
                <w:szCs w:val="24"/>
                <w:lang w:val="ru-RU"/>
              </w:rPr>
              <w:t>владения),</w:t>
            </w:r>
            <w:r w:rsidRPr="00AB6BE0">
              <w:rPr>
                <w:lang w:val="ru-RU"/>
              </w:rPr>
              <w:t xml:space="preserve"> </w:t>
            </w:r>
            <w:r w:rsidRPr="00AB6BE0">
              <w:rPr>
                <w:rFonts w:ascii="Times New Roman" w:hAnsi="Times New Roman" w:cs="Times New Roman"/>
                <w:color w:val="000000"/>
                <w:sz w:val="24"/>
                <w:szCs w:val="24"/>
                <w:lang w:val="ru-RU"/>
              </w:rPr>
              <w:t>сформированные</w:t>
            </w:r>
            <w:r w:rsidRPr="00AB6BE0">
              <w:rPr>
                <w:lang w:val="ru-RU"/>
              </w:rPr>
              <w:t xml:space="preserve"> </w:t>
            </w: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результате</w:t>
            </w:r>
            <w:r w:rsidRPr="00AB6BE0">
              <w:rPr>
                <w:lang w:val="ru-RU"/>
              </w:rPr>
              <w:t xml:space="preserve"> </w:t>
            </w:r>
            <w:r w:rsidRPr="00AB6BE0">
              <w:rPr>
                <w:rFonts w:ascii="Times New Roman" w:hAnsi="Times New Roman" w:cs="Times New Roman"/>
                <w:color w:val="000000"/>
                <w:sz w:val="24"/>
                <w:szCs w:val="24"/>
                <w:lang w:val="ru-RU"/>
              </w:rPr>
              <w:t>изучения</w:t>
            </w:r>
            <w:r w:rsidRPr="00AB6BE0">
              <w:rPr>
                <w:lang w:val="ru-RU"/>
              </w:rPr>
              <w:t xml:space="preserve"> </w:t>
            </w:r>
            <w:r w:rsidRPr="00AB6BE0">
              <w:rPr>
                <w:rFonts w:ascii="Times New Roman" w:hAnsi="Times New Roman" w:cs="Times New Roman"/>
                <w:color w:val="000000"/>
                <w:sz w:val="24"/>
                <w:szCs w:val="24"/>
                <w:lang w:val="ru-RU"/>
              </w:rPr>
              <w:t>дисциплин/</w:t>
            </w:r>
            <w:r w:rsidRPr="00AB6BE0">
              <w:rPr>
                <w:lang w:val="ru-RU"/>
              </w:rPr>
              <w:t xml:space="preserve"> </w:t>
            </w:r>
            <w:r w:rsidRPr="00AB6BE0">
              <w:rPr>
                <w:rFonts w:ascii="Times New Roman" w:hAnsi="Times New Roman" w:cs="Times New Roman"/>
                <w:color w:val="000000"/>
                <w:sz w:val="24"/>
                <w:szCs w:val="24"/>
                <w:lang w:val="ru-RU"/>
              </w:rPr>
              <w:t>практик:</w:t>
            </w:r>
            <w:r w:rsidRPr="00AB6BE0">
              <w:rPr>
                <w:lang w:val="ru-RU"/>
              </w:rPr>
              <w:t xml:space="preserve"> </w:t>
            </w:r>
          </w:p>
        </w:tc>
      </w:tr>
      <w:tr w:rsidR="00F07752" w:rsidRPr="00E1002C">
        <w:trPr>
          <w:trHeight w:hRule="exact" w:val="28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Оборудование</w:t>
            </w:r>
            <w:r w:rsidRPr="00AB6BE0">
              <w:rPr>
                <w:lang w:val="ru-RU"/>
              </w:rPr>
              <w:t xml:space="preserve"> </w:t>
            </w:r>
            <w:r w:rsidRPr="00AB6BE0">
              <w:rPr>
                <w:rFonts w:ascii="Times New Roman" w:hAnsi="Times New Roman" w:cs="Times New Roman"/>
                <w:color w:val="000000"/>
                <w:sz w:val="24"/>
                <w:szCs w:val="24"/>
                <w:lang w:val="ru-RU"/>
              </w:rPr>
              <w:t>и</w:t>
            </w:r>
            <w:r w:rsidRPr="00AB6BE0">
              <w:rPr>
                <w:lang w:val="ru-RU"/>
              </w:rPr>
              <w:t xml:space="preserve"> </w:t>
            </w:r>
            <w:r w:rsidRPr="00AB6BE0">
              <w:rPr>
                <w:rFonts w:ascii="Times New Roman" w:hAnsi="Times New Roman" w:cs="Times New Roman"/>
                <w:color w:val="000000"/>
                <w:sz w:val="24"/>
                <w:szCs w:val="24"/>
                <w:lang w:val="ru-RU"/>
              </w:rPr>
              <w:t>предметное</w:t>
            </w:r>
            <w:r w:rsidRPr="00AB6BE0">
              <w:rPr>
                <w:lang w:val="ru-RU"/>
              </w:rPr>
              <w:t xml:space="preserve"> </w:t>
            </w:r>
            <w:r w:rsidRPr="00AB6BE0">
              <w:rPr>
                <w:rFonts w:ascii="Times New Roman" w:hAnsi="Times New Roman" w:cs="Times New Roman"/>
                <w:color w:val="000000"/>
                <w:sz w:val="24"/>
                <w:szCs w:val="24"/>
                <w:lang w:val="ru-RU"/>
              </w:rPr>
              <w:t>наполнение</w:t>
            </w:r>
            <w:r w:rsidRPr="00AB6BE0">
              <w:rPr>
                <w:lang w:val="ru-RU"/>
              </w:rPr>
              <w:t xml:space="preserve"> </w:t>
            </w:r>
            <w:r w:rsidRPr="00AB6BE0">
              <w:rPr>
                <w:rFonts w:ascii="Times New Roman" w:hAnsi="Times New Roman" w:cs="Times New Roman"/>
                <w:color w:val="000000"/>
                <w:sz w:val="24"/>
                <w:szCs w:val="24"/>
                <w:lang w:val="ru-RU"/>
              </w:rPr>
              <w:t>интерьера</w:t>
            </w:r>
            <w:r w:rsidRPr="00AB6BE0">
              <w:rPr>
                <w:lang w:val="ru-RU"/>
              </w:rPr>
              <w:t xml:space="preserve"> </w:t>
            </w:r>
          </w:p>
        </w:tc>
      </w:tr>
      <w:tr w:rsidR="00F07752" w:rsidRPr="00E1002C">
        <w:trPr>
          <w:trHeight w:hRule="exact" w:val="28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Проектирование</w:t>
            </w:r>
            <w:r w:rsidRPr="00AB6BE0">
              <w:rPr>
                <w:lang w:val="ru-RU"/>
              </w:rPr>
              <w:t xml:space="preserve"> </w:t>
            </w:r>
            <w:r w:rsidRPr="00AB6BE0">
              <w:rPr>
                <w:rFonts w:ascii="Times New Roman" w:hAnsi="Times New Roman" w:cs="Times New Roman"/>
                <w:color w:val="000000"/>
                <w:sz w:val="24"/>
                <w:szCs w:val="24"/>
                <w:lang w:val="ru-RU"/>
              </w:rPr>
              <w:t>и</w:t>
            </w:r>
            <w:r w:rsidRPr="00AB6BE0">
              <w:rPr>
                <w:lang w:val="ru-RU"/>
              </w:rPr>
              <w:t xml:space="preserve"> </w:t>
            </w:r>
            <w:r w:rsidRPr="00AB6BE0">
              <w:rPr>
                <w:rFonts w:ascii="Times New Roman" w:hAnsi="Times New Roman" w:cs="Times New Roman"/>
                <w:color w:val="000000"/>
                <w:sz w:val="24"/>
                <w:szCs w:val="24"/>
                <w:lang w:val="ru-RU"/>
              </w:rPr>
              <w:t>выполнение</w:t>
            </w:r>
            <w:r w:rsidRPr="00AB6BE0">
              <w:rPr>
                <w:lang w:val="ru-RU"/>
              </w:rPr>
              <w:t xml:space="preserve"> </w:t>
            </w:r>
            <w:r w:rsidRPr="00AB6BE0">
              <w:rPr>
                <w:rFonts w:ascii="Times New Roman" w:hAnsi="Times New Roman" w:cs="Times New Roman"/>
                <w:color w:val="000000"/>
                <w:sz w:val="24"/>
                <w:szCs w:val="24"/>
                <w:lang w:val="ru-RU"/>
              </w:rPr>
              <w:t>проекта</w:t>
            </w:r>
            <w:r w:rsidRPr="00AB6BE0">
              <w:rPr>
                <w:lang w:val="ru-RU"/>
              </w:rPr>
              <w:t xml:space="preserve"> </w:t>
            </w: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материале</w:t>
            </w:r>
            <w:r w:rsidRPr="00AB6BE0">
              <w:rPr>
                <w:lang w:val="ru-RU"/>
              </w:rPr>
              <w:t xml:space="preserve"> </w:t>
            </w:r>
          </w:p>
        </w:tc>
      </w:tr>
      <w:tr w:rsidR="00F07752" w:rsidRPr="00E1002C">
        <w:trPr>
          <w:trHeight w:hRule="exact" w:val="55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Производственная</w:t>
            </w:r>
            <w:r w:rsidRPr="00AB6BE0">
              <w:rPr>
                <w:lang w:val="ru-RU"/>
              </w:rPr>
              <w:t xml:space="preserve"> </w:t>
            </w:r>
            <w:r w:rsidRPr="00AB6BE0">
              <w:rPr>
                <w:rFonts w:ascii="Times New Roman" w:hAnsi="Times New Roman" w:cs="Times New Roman"/>
                <w:color w:val="000000"/>
                <w:sz w:val="24"/>
                <w:szCs w:val="24"/>
                <w:lang w:val="ru-RU"/>
              </w:rPr>
              <w:t>-</w:t>
            </w:r>
            <w:r w:rsidRPr="00AB6BE0">
              <w:rPr>
                <w:lang w:val="ru-RU"/>
              </w:rPr>
              <w:t xml:space="preserve"> </w:t>
            </w:r>
            <w:r w:rsidRPr="00AB6BE0">
              <w:rPr>
                <w:rFonts w:ascii="Times New Roman" w:hAnsi="Times New Roman" w:cs="Times New Roman"/>
                <w:color w:val="000000"/>
                <w:sz w:val="24"/>
                <w:szCs w:val="24"/>
                <w:lang w:val="ru-RU"/>
              </w:rPr>
              <w:t>практика</w:t>
            </w:r>
            <w:r w:rsidRPr="00AB6BE0">
              <w:rPr>
                <w:lang w:val="ru-RU"/>
              </w:rPr>
              <w:t xml:space="preserve"> </w:t>
            </w:r>
            <w:r w:rsidRPr="00AB6BE0">
              <w:rPr>
                <w:rFonts w:ascii="Times New Roman" w:hAnsi="Times New Roman" w:cs="Times New Roman"/>
                <w:color w:val="000000"/>
                <w:sz w:val="24"/>
                <w:szCs w:val="24"/>
                <w:lang w:val="ru-RU"/>
              </w:rPr>
              <w:t>по</w:t>
            </w:r>
            <w:r w:rsidRPr="00AB6BE0">
              <w:rPr>
                <w:lang w:val="ru-RU"/>
              </w:rPr>
              <w:t xml:space="preserve"> </w:t>
            </w:r>
            <w:r w:rsidRPr="00AB6BE0">
              <w:rPr>
                <w:rFonts w:ascii="Times New Roman" w:hAnsi="Times New Roman" w:cs="Times New Roman"/>
                <w:color w:val="000000"/>
                <w:sz w:val="24"/>
                <w:szCs w:val="24"/>
                <w:lang w:val="ru-RU"/>
              </w:rPr>
              <w:t>получению</w:t>
            </w:r>
            <w:r w:rsidRPr="00AB6BE0">
              <w:rPr>
                <w:lang w:val="ru-RU"/>
              </w:rPr>
              <w:t xml:space="preserve"> </w:t>
            </w:r>
            <w:r w:rsidRPr="00AB6BE0">
              <w:rPr>
                <w:rFonts w:ascii="Times New Roman" w:hAnsi="Times New Roman" w:cs="Times New Roman"/>
                <w:color w:val="000000"/>
                <w:sz w:val="24"/>
                <w:szCs w:val="24"/>
                <w:lang w:val="ru-RU"/>
              </w:rPr>
              <w:t>профессиональных</w:t>
            </w:r>
            <w:r w:rsidRPr="00AB6BE0">
              <w:rPr>
                <w:lang w:val="ru-RU"/>
              </w:rPr>
              <w:t xml:space="preserve"> </w:t>
            </w:r>
            <w:r w:rsidRPr="00AB6BE0">
              <w:rPr>
                <w:rFonts w:ascii="Times New Roman" w:hAnsi="Times New Roman" w:cs="Times New Roman"/>
                <w:color w:val="000000"/>
                <w:sz w:val="24"/>
                <w:szCs w:val="24"/>
                <w:lang w:val="ru-RU"/>
              </w:rPr>
              <w:t>умений</w:t>
            </w:r>
            <w:r w:rsidRPr="00AB6BE0">
              <w:rPr>
                <w:lang w:val="ru-RU"/>
              </w:rPr>
              <w:t xml:space="preserve"> </w:t>
            </w:r>
            <w:r w:rsidRPr="00AB6BE0">
              <w:rPr>
                <w:rFonts w:ascii="Times New Roman" w:hAnsi="Times New Roman" w:cs="Times New Roman"/>
                <w:color w:val="000000"/>
                <w:sz w:val="24"/>
                <w:szCs w:val="24"/>
                <w:lang w:val="ru-RU"/>
              </w:rPr>
              <w:t>и</w:t>
            </w:r>
            <w:r w:rsidRPr="00AB6BE0">
              <w:rPr>
                <w:lang w:val="ru-RU"/>
              </w:rPr>
              <w:t xml:space="preserve"> </w:t>
            </w:r>
            <w:r w:rsidRPr="00AB6BE0">
              <w:rPr>
                <w:rFonts w:ascii="Times New Roman" w:hAnsi="Times New Roman" w:cs="Times New Roman"/>
                <w:color w:val="000000"/>
                <w:sz w:val="24"/>
                <w:szCs w:val="24"/>
                <w:lang w:val="ru-RU"/>
              </w:rPr>
              <w:t>опыта</w:t>
            </w:r>
            <w:r w:rsidRPr="00AB6BE0">
              <w:rPr>
                <w:lang w:val="ru-RU"/>
              </w:rPr>
              <w:t xml:space="preserve"> </w:t>
            </w:r>
            <w:r w:rsidRPr="00AB6BE0">
              <w:rPr>
                <w:rFonts w:ascii="Times New Roman" w:hAnsi="Times New Roman" w:cs="Times New Roman"/>
                <w:color w:val="000000"/>
                <w:sz w:val="24"/>
                <w:szCs w:val="24"/>
                <w:lang w:val="ru-RU"/>
              </w:rPr>
              <w:t>профессиональной</w:t>
            </w:r>
            <w:r w:rsidRPr="00AB6BE0">
              <w:rPr>
                <w:lang w:val="ru-RU"/>
              </w:rPr>
              <w:t xml:space="preserve"> </w:t>
            </w:r>
            <w:r w:rsidRPr="00AB6BE0">
              <w:rPr>
                <w:rFonts w:ascii="Times New Roman" w:hAnsi="Times New Roman" w:cs="Times New Roman"/>
                <w:color w:val="000000"/>
                <w:sz w:val="24"/>
                <w:szCs w:val="24"/>
                <w:lang w:val="ru-RU"/>
              </w:rPr>
              <w:t>деятельности</w:t>
            </w:r>
            <w:r w:rsidRPr="00AB6BE0">
              <w:rPr>
                <w:lang w:val="ru-RU"/>
              </w:rPr>
              <w:t xml:space="preserve"> </w:t>
            </w:r>
          </w:p>
        </w:tc>
      </w:tr>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дизайна</w:t>
            </w:r>
            <w:proofErr w:type="spellEnd"/>
            <w:r>
              <w:t xml:space="preserve"> </w:t>
            </w:r>
          </w:p>
        </w:tc>
      </w:tr>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ind w:firstLine="756"/>
              <w:jc w:val="both"/>
              <w:rPr>
                <w:sz w:val="24"/>
                <w:szCs w:val="24"/>
              </w:rPr>
            </w:pPr>
            <w:proofErr w:type="spellStart"/>
            <w:r>
              <w:rPr>
                <w:rFonts w:ascii="Times New Roman" w:hAnsi="Times New Roman" w:cs="Times New Roman"/>
                <w:color w:val="000000"/>
                <w:sz w:val="24"/>
                <w:szCs w:val="24"/>
              </w:rPr>
              <w:t>Стилеобразование</w:t>
            </w:r>
            <w:proofErr w:type="spellEnd"/>
            <w:r>
              <w:t xml:space="preserve"> </w:t>
            </w:r>
            <w:proofErr w:type="spellStart"/>
            <w:r>
              <w:rPr>
                <w:rFonts w:ascii="Times New Roman" w:hAnsi="Times New Roman" w:cs="Times New Roman"/>
                <w:color w:val="000000"/>
                <w:sz w:val="24"/>
                <w:szCs w:val="24"/>
              </w:rPr>
              <w:t>предметного</w:t>
            </w:r>
            <w:proofErr w:type="spellEnd"/>
            <w:r>
              <w:t xml:space="preserve"> </w:t>
            </w:r>
            <w:proofErr w:type="spellStart"/>
            <w:r>
              <w:rPr>
                <w:rFonts w:ascii="Times New Roman" w:hAnsi="Times New Roman" w:cs="Times New Roman"/>
                <w:color w:val="000000"/>
                <w:sz w:val="24"/>
                <w:szCs w:val="24"/>
              </w:rPr>
              <w:t>наполнения</w:t>
            </w:r>
            <w:proofErr w:type="spellEnd"/>
            <w:r>
              <w:t xml:space="preserve"> </w:t>
            </w:r>
            <w:proofErr w:type="spellStart"/>
            <w:r>
              <w:rPr>
                <w:rFonts w:ascii="Times New Roman" w:hAnsi="Times New Roman" w:cs="Times New Roman"/>
                <w:color w:val="000000"/>
                <w:sz w:val="24"/>
                <w:szCs w:val="24"/>
              </w:rPr>
              <w:t>интерьера</w:t>
            </w:r>
            <w:proofErr w:type="spellEnd"/>
            <w:r>
              <w:t xml:space="preserve"> </w:t>
            </w:r>
          </w:p>
        </w:tc>
      </w:tr>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ind w:firstLine="756"/>
              <w:jc w:val="both"/>
              <w:rPr>
                <w:sz w:val="24"/>
                <w:szCs w:val="24"/>
              </w:rPr>
            </w:pPr>
            <w:proofErr w:type="spellStart"/>
            <w:r>
              <w:rPr>
                <w:rFonts w:ascii="Times New Roman" w:hAnsi="Times New Roman" w:cs="Times New Roman"/>
                <w:color w:val="000000"/>
                <w:sz w:val="24"/>
                <w:szCs w:val="24"/>
              </w:rPr>
              <w:t>Актуальные</w:t>
            </w:r>
            <w:proofErr w:type="spellEnd"/>
            <w:r>
              <w:t xml:space="preserve"> </w:t>
            </w:r>
            <w:proofErr w:type="spellStart"/>
            <w:r>
              <w:rPr>
                <w:rFonts w:ascii="Times New Roman" w:hAnsi="Times New Roman" w:cs="Times New Roman"/>
                <w:color w:val="000000"/>
                <w:sz w:val="24"/>
                <w:szCs w:val="24"/>
              </w:rPr>
              <w:t>вопросы</w:t>
            </w:r>
            <w:proofErr w:type="spellEnd"/>
            <w:r>
              <w:t xml:space="preserve"> </w:t>
            </w:r>
            <w:proofErr w:type="spellStart"/>
            <w:r>
              <w:rPr>
                <w:rFonts w:ascii="Times New Roman" w:hAnsi="Times New Roman" w:cs="Times New Roman"/>
                <w:color w:val="000000"/>
                <w:sz w:val="24"/>
                <w:szCs w:val="24"/>
              </w:rPr>
              <w:t>экологического</w:t>
            </w:r>
            <w:proofErr w:type="spellEnd"/>
            <w:r>
              <w:t xml:space="preserve"> </w:t>
            </w:r>
            <w:proofErr w:type="spellStart"/>
            <w:r>
              <w:rPr>
                <w:rFonts w:ascii="Times New Roman" w:hAnsi="Times New Roman" w:cs="Times New Roman"/>
                <w:color w:val="000000"/>
                <w:sz w:val="24"/>
                <w:szCs w:val="24"/>
              </w:rPr>
              <w:t>дизайна</w:t>
            </w:r>
            <w:proofErr w:type="spellEnd"/>
            <w:r>
              <w:t xml:space="preserve"> </w:t>
            </w:r>
          </w:p>
        </w:tc>
      </w:tr>
      <w:tr w:rsidR="00F07752" w:rsidRPr="00E1002C">
        <w:trPr>
          <w:trHeight w:hRule="exact" w:val="28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История</w:t>
            </w:r>
            <w:r w:rsidRPr="00AB6BE0">
              <w:rPr>
                <w:lang w:val="ru-RU"/>
              </w:rPr>
              <w:t xml:space="preserve"> </w:t>
            </w:r>
            <w:r w:rsidRPr="00AB6BE0">
              <w:rPr>
                <w:rFonts w:ascii="Times New Roman" w:hAnsi="Times New Roman" w:cs="Times New Roman"/>
                <w:color w:val="000000"/>
                <w:sz w:val="24"/>
                <w:szCs w:val="24"/>
                <w:lang w:val="ru-RU"/>
              </w:rPr>
              <w:t>и</w:t>
            </w:r>
            <w:r w:rsidRPr="00AB6BE0">
              <w:rPr>
                <w:lang w:val="ru-RU"/>
              </w:rPr>
              <w:t xml:space="preserve"> </w:t>
            </w:r>
            <w:r w:rsidRPr="00AB6BE0">
              <w:rPr>
                <w:rFonts w:ascii="Times New Roman" w:hAnsi="Times New Roman" w:cs="Times New Roman"/>
                <w:color w:val="000000"/>
                <w:sz w:val="24"/>
                <w:szCs w:val="24"/>
                <w:lang w:val="ru-RU"/>
              </w:rPr>
              <w:t>методология</w:t>
            </w:r>
            <w:r w:rsidRPr="00AB6BE0">
              <w:rPr>
                <w:lang w:val="ru-RU"/>
              </w:rPr>
              <w:t xml:space="preserve"> </w:t>
            </w:r>
            <w:r w:rsidRPr="00AB6BE0">
              <w:rPr>
                <w:rFonts w:ascii="Times New Roman" w:hAnsi="Times New Roman" w:cs="Times New Roman"/>
                <w:color w:val="000000"/>
                <w:sz w:val="24"/>
                <w:szCs w:val="24"/>
                <w:lang w:val="ru-RU"/>
              </w:rPr>
              <w:t>дизайн-проектирования</w:t>
            </w:r>
            <w:r w:rsidRPr="00AB6BE0">
              <w:rPr>
                <w:lang w:val="ru-RU"/>
              </w:rPr>
              <w:t xml:space="preserve"> </w:t>
            </w:r>
          </w:p>
        </w:tc>
      </w:tr>
      <w:tr w:rsidR="00F07752" w:rsidRPr="00E1002C">
        <w:trPr>
          <w:trHeight w:hRule="exact" w:val="55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Знания</w:t>
            </w:r>
            <w:r w:rsidRPr="00AB6BE0">
              <w:rPr>
                <w:lang w:val="ru-RU"/>
              </w:rPr>
              <w:t xml:space="preserve"> </w:t>
            </w:r>
            <w:r w:rsidRPr="00AB6BE0">
              <w:rPr>
                <w:rFonts w:ascii="Times New Roman" w:hAnsi="Times New Roman" w:cs="Times New Roman"/>
                <w:color w:val="000000"/>
                <w:sz w:val="24"/>
                <w:szCs w:val="24"/>
                <w:lang w:val="ru-RU"/>
              </w:rPr>
              <w:t>(умения,</w:t>
            </w:r>
            <w:r w:rsidRPr="00AB6BE0">
              <w:rPr>
                <w:lang w:val="ru-RU"/>
              </w:rPr>
              <w:t xml:space="preserve"> </w:t>
            </w:r>
            <w:r w:rsidRPr="00AB6BE0">
              <w:rPr>
                <w:rFonts w:ascii="Times New Roman" w:hAnsi="Times New Roman" w:cs="Times New Roman"/>
                <w:color w:val="000000"/>
                <w:sz w:val="24"/>
                <w:szCs w:val="24"/>
                <w:lang w:val="ru-RU"/>
              </w:rPr>
              <w:t>владения),</w:t>
            </w:r>
            <w:r w:rsidRPr="00AB6BE0">
              <w:rPr>
                <w:lang w:val="ru-RU"/>
              </w:rPr>
              <w:t xml:space="preserve"> </w:t>
            </w:r>
            <w:r w:rsidRPr="00AB6BE0">
              <w:rPr>
                <w:rFonts w:ascii="Times New Roman" w:hAnsi="Times New Roman" w:cs="Times New Roman"/>
                <w:color w:val="000000"/>
                <w:sz w:val="24"/>
                <w:szCs w:val="24"/>
                <w:lang w:val="ru-RU"/>
              </w:rPr>
              <w:t>полученные</w:t>
            </w:r>
            <w:r w:rsidRPr="00AB6BE0">
              <w:rPr>
                <w:lang w:val="ru-RU"/>
              </w:rPr>
              <w:t xml:space="preserve"> </w:t>
            </w: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процессе</w:t>
            </w:r>
            <w:r w:rsidRPr="00AB6BE0">
              <w:rPr>
                <w:lang w:val="ru-RU"/>
              </w:rPr>
              <w:t xml:space="preserve"> </w:t>
            </w:r>
            <w:r w:rsidRPr="00AB6BE0">
              <w:rPr>
                <w:rFonts w:ascii="Times New Roman" w:hAnsi="Times New Roman" w:cs="Times New Roman"/>
                <w:color w:val="000000"/>
                <w:sz w:val="24"/>
                <w:szCs w:val="24"/>
                <w:lang w:val="ru-RU"/>
              </w:rPr>
              <w:t>прохождения</w:t>
            </w:r>
            <w:r w:rsidRPr="00AB6BE0">
              <w:rPr>
                <w:lang w:val="ru-RU"/>
              </w:rPr>
              <w:t xml:space="preserve"> </w:t>
            </w:r>
            <w:r w:rsidRPr="00AB6BE0">
              <w:rPr>
                <w:rFonts w:ascii="Times New Roman" w:hAnsi="Times New Roman" w:cs="Times New Roman"/>
                <w:color w:val="000000"/>
                <w:sz w:val="24"/>
                <w:szCs w:val="24"/>
                <w:lang w:val="ru-RU"/>
              </w:rPr>
              <w:t>практики/НИР</w:t>
            </w:r>
            <w:r w:rsidRPr="00AB6BE0">
              <w:rPr>
                <w:lang w:val="ru-RU"/>
              </w:rPr>
              <w:t xml:space="preserve"> </w:t>
            </w:r>
            <w:r w:rsidRPr="00AB6BE0">
              <w:rPr>
                <w:rFonts w:ascii="Times New Roman" w:hAnsi="Times New Roman" w:cs="Times New Roman"/>
                <w:color w:val="000000"/>
                <w:sz w:val="24"/>
                <w:szCs w:val="24"/>
                <w:lang w:val="ru-RU"/>
              </w:rPr>
              <w:t>будут</w:t>
            </w:r>
            <w:r w:rsidRPr="00AB6BE0">
              <w:rPr>
                <w:lang w:val="ru-RU"/>
              </w:rPr>
              <w:t xml:space="preserve"> </w:t>
            </w:r>
            <w:r w:rsidRPr="00AB6BE0">
              <w:rPr>
                <w:rFonts w:ascii="Times New Roman" w:hAnsi="Times New Roman" w:cs="Times New Roman"/>
                <w:color w:val="000000"/>
                <w:sz w:val="24"/>
                <w:szCs w:val="24"/>
                <w:lang w:val="ru-RU"/>
              </w:rPr>
              <w:t>необходимы</w:t>
            </w:r>
            <w:r w:rsidRPr="00AB6BE0">
              <w:rPr>
                <w:lang w:val="ru-RU"/>
              </w:rPr>
              <w:t xml:space="preserve"> </w:t>
            </w:r>
            <w:r w:rsidRPr="00AB6BE0">
              <w:rPr>
                <w:rFonts w:ascii="Times New Roman" w:hAnsi="Times New Roman" w:cs="Times New Roman"/>
                <w:color w:val="000000"/>
                <w:sz w:val="24"/>
                <w:szCs w:val="24"/>
                <w:lang w:val="ru-RU"/>
              </w:rPr>
              <w:t>для</w:t>
            </w:r>
            <w:r w:rsidRPr="00AB6BE0">
              <w:rPr>
                <w:lang w:val="ru-RU"/>
              </w:rPr>
              <w:t xml:space="preserve"> </w:t>
            </w:r>
            <w:r w:rsidRPr="00AB6BE0">
              <w:rPr>
                <w:rFonts w:ascii="Times New Roman" w:hAnsi="Times New Roman" w:cs="Times New Roman"/>
                <w:color w:val="000000"/>
                <w:sz w:val="24"/>
                <w:szCs w:val="24"/>
                <w:lang w:val="ru-RU"/>
              </w:rPr>
              <w:t>изучения</w:t>
            </w:r>
            <w:r w:rsidRPr="00AB6BE0">
              <w:rPr>
                <w:lang w:val="ru-RU"/>
              </w:rPr>
              <w:t xml:space="preserve"> </w:t>
            </w:r>
            <w:r w:rsidRPr="00AB6BE0">
              <w:rPr>
                <w:rFonts w:ascii="Times New Roman" w:hAnsi="Times New Roman" w:cs="Times New Roman"/>
                <w:color w:val="000000"/>
                <w:sz w:val="24"/>
                <w:szCs w:val="24"/>
                <w:lang w:val="ru-RU"/>
              </w:rPr>
              <w:t>дисциплин/практик:</w:t>
            </w:r>
            <w:r w:rsidRPr="00AB6BE0">
              <w:rPr>
                <w:lang w:val="ru-RU"/>
              </w:rPr>
              <w:t xml:space="preserve"> </w:t>
            </w:r>
          </w:p>
        </w:tc>
      </w:tr>
      <w:tr w:rsidR="00F07752" w:rsidRPr="00E1002C">
        <w:trPr>
          <w:trHeight w:hRule="exact" w:val="28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Подготовка</w:t>
            </w:r>
            <w:r w:rsidRPr="00AB6BE0">
              <w:rPr>
                <w:lang w:val="ru-RU"/>
              </w:rPr>
              <w:t xml:space="preserve"> </w:t>
            </w:r>
            <w:r w:rsidRPr="00AB6BE0">
              <w:rPr>
                <w:rFonts w:ascii="Times New Roman" w:hAnsi="Times New Roman" w:cs="Times New Roman"/>
                <w:color w:val="000000"/>
                <w:sz w:val="24"/>
                <w:szCs w:val="24"/>
                <w:lang w:val="ru-RU"/>
              </w:rPr>
              <w:t>к</w:t>
            </w:r>
            <w:r w:rsidRPr="00AB6BE0">
              <w:rPr>
                <w:lang w:val="ru-RU"/>
              </w:rPr>
              <w:t xml:space="preserve"> </w:t>
            </w:r>
            <w:r w:rsidRPr="00AB6BE0">
              <w:rPr>
                <w:rFonts w:ascii="Times New Roman" w:hAnsi="Times New Roman" w:cs="Times New Roman"/>
                <w:color w:val="000000"/>
                <w:sz w:val="24"/>
                <w:szCs w:val="24"/>
                <w:lang w:val="ru-RU"/>
              </w:rPr>
              <w:t>сдаче</w:t>
            </w:r>
            <w:r w:rsidRPr="00AB6BE0">
              <w:rPr>
                <w:lang w:val="ru-RU"/>
              </w:rPr>
              <w:t xml:space="preserve"> </w:t>
            </w:r>
            <w:r w:rsidRPr="00AB6BE0">
              <w:rPr>
                <w:rFonts w:ascii="Times New Roman" w:hAnsi="Times New Roman" w:cs="Times New Roman"/>
                <w:color w:val="000000"/>
                <w:sz w:val="24"/>
                <w:szCs w:val="24"/>
                <w:lang w:val="ru-RU"/>
              </w:rPr>
              <w:t>и</w:t>
            </w:r>
            <w:r w:rsidRPr="00AB6BE0">
              <w:rPr>
                <w:lang w:val="ru-RU"/>
              </w:rPr>
              <w:t xml:space="preserve"> </w:t>
            </w:r>
            <w:r w:rsidRPr="00AB6BE0">
              <w:rPr>
                <w:rFonts w:ascii="Times New Roman" w:hAnsi="Times New Roman" w:cs="Times New Roman"/>
                <w:color w:val="000000"/>
                <w:sz w:val="24"/>
                <w:szCs w:val="24"/>
                <w:lang w:val="ru-RU"/>
              </w:rPr>
              <w:t>сдача</w:t>
            </w:r>
            <w:r w:rsidRPr="00AB6BE0">
              <w:rPr>
                <w:lang w:val="ru-RU"/>
              </w:rPr>
              <w:t xml:space="preserve"> </w:t>
            </w:r>
            <w:r w:rsidRPr="00AB6BE0">
              <w:rPr>
                <w:rFonts w:ascii="Times New Roman" w:hAnsi="Times New Roman" w:cs="Times New Roman"/>
                <w:color w:val="000000"/>
                <w:sz w:val="24"/>
                <w:szCs w:val="24"/>
                <w:lang w:val="ru-RU"/>
              </w:rPr>
              <w:t>государственного</w:t>
            </w:r>
            <w:r w:rsidRPr="00AB6BE0">
              <w:rPr>
                <w:lang w:val="ru-RU"/>
              </w:rPr>
              <w:t xml:space="preserve"> </w:t>
            </w:r>
            <w:r w:rsidRPr="00AB6BE0">
              <w:rPr>
                <w:rFonts w:ascii="Times New Roman" w:hAnsi="Times New Roman" w:cs="Times New Roman"/>
                <w:color w:val="000000"/>
                <w:sz w:val="24"/>
                <w:szCs w:val="24"/>
                <w:lang w:val="ru-RU"/>
              </w:rPr>
              <w:t>экзамена</w:t>
            </w:r>
            <w:r w:rsidRPr="00AB6BE0">
              <w:rPr>
                <w:lang w:val="ru-RU"/>
              </w:rPr>
              <w:t xml:space="preserve"> </w:t>
            </w:r>
          </w:p>
        </w:tc>
      </w:tr>
      <w:tr w:rsidR="00F07752" w:rsidRPr="00E1002C">
        <w:trPr>
          <w:trHeight w:hRule="exact" w:val="28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Подготовка</w:t>
            </w:r>
            <w:r w:rsidRPr="00AB6BE0">
              <w:rPr>
                <w:lang w:val="ru-RU"/>
              </w:rPr>
              <w:t xml:space="preserve"> </w:t>
            </w:r>
            <w:r w:rsidRPr="00AB6BE0">
              <w:rPr>
                <w:rFonts w:ascii="Times New Roman" w:hAnsi="Times New Roman" w:cs="Times New Roman"/>
                <w:color w:val="000000"/>
                <w:sz w:val="24"/>
                <w:szCs w:val="24"/>
                <w:lang w:val="ru-RU"/>
              </w:rPr>
              <w:t>к</w:t>
            </w:r>
            <w:r w:rsidRPr="00AB6BE0">
              <w:rPr>
                <w:lang w:val="ru-RU"/>
              </w:rPr>
              <w:t xml:space="preserve"> </w:t>
            </w:r>
            <w:r w:rsidRPr="00AB6BE0">
              <w:rPr>
                <w:rFonts w:ascii="Times New Roman" w:hAnsi="Times New Roman" w:cs="Times New Roman"/>
                <w:color w:val="000000"/>
                <w:sz w:val="24"/>
                <w:szCs w:val="24"/>
                <w:lang w:val="ru-RU"/>
              </w:rPr>
              <w:t>защите</w:t>
            </w:r>
            <w:r w:rsidRPr="00AB6BE0">
              <w:rPr>
                <w:lang w:val="ru-RU"/>
              </w:rPr>
              <w:t xml:space="preserve"> </w:t>
            </w:r>
            <w:r w:rsidRPr="00AB6BE0">
              <w:rPr>
                <w:rFonts w:ascii="Times New Roman" w:hAnsi="Times New Roman" w:cs="Times New Roman"/>
                <w:color w:val="000000"/>
                <w:sz w:val="24"/>
                <w:szCs w:val="24"/>
                <w:lang w:val="ru-RU"/>
              </w:rPr>
              <w:t>и</w:t>
            </w:r>
            <w:r w:rsidRPr="00AB6BE0">
              <w:rPr>
                <w:lang w:val="ru-RU"/>
              </w:rPr>
              <w:t xml:space="preserve"> </w:t>
            </w:r>
            <w:r w:rsidRPr="00AB6BE0">
              <w:rPr>
                <w:rFonts w:ascii="Times New Roman" w:hAnsi="Times New Roman" w:cs="Times New Roman"/>
                <w:color w:val="000000"/>
                <w:sz w:val="24"/>
                <w:szCs w:val="24"/>
                <w:lang w:val="ru-RU"/>
              </w:rPr>
              <w:t>защита</w:t>
            </w:r>
            <w:r w:rsidRPr="00AB6BE0">
              <w:rPr>
                <w:lang w:val="ru-RU"/>
              </w:rPr>
              <w:t xml:space="preserve"> </w:t>
            </w:r>
            <w:r w:rsidRPr="00AB6BE0">
              <w:rPr>
                <w:rFonts w:ascii="Times New Roman" w:hAnsi="Times New Roman" w:cs="Times New Roman"/>
                <w:color w:val="000000"/>
                <w:sz w:val="24"/>
                <w:szCs w:val="24"/>
                <w:lang w:val="ru-RU"/>
              </w:rPr>
              <w:t>выпускной</w:t>
            </w:r>
            <w:r w:rsidRPr="00AB6BE0">
              <w:rPr>
                <w:lang w:val="ru-RU"/>
              </w:rPr>
              <w:t xml:space="preserve"> </w:t>
            </w:r>
            <w:r w:rsidRPr="00AB6BE0">
              <w:rPr>
                <w:rFonts w:ascii="Times New Roman" w:hAnsi="Times New Roman" w:cs="Times New Roman"/>
                <w:color w:val="000000"/>
                <w:sz w:val="24"/>
                <w:szCs w:val="24"/>
                <w:lang w:val="ru-RU"/>
              </w:rPr>
              <w:t>квалификационной</w:t>
            </w:r>
            <w:r w:rsidRPr="00AB6BE0">
              <w:rPr>
                <w:lang w:val="ru-RU"/>
              </w:rPr>
              <w:t xml:space="preserve"> </w:t>
            </w:r>
            <w:r w:rsidRPr="00AB6BE0">
              <w:rPr>
                <w:rFonts w:ascii="Times New Roman" w:hAnsi="Times New Roman" w:cs="Times New Roman"/>
                <w:color w:val="000000"/>
                <w:sz w:val="24"/>
                <w:szCs w:val="24"/>
                <w:lang w:val="ru-RU"/>
              </w:rPr>
              <w:t>работы</w:t>
            </w:r>
            <w:r w:rsidRPr="00AB6BE0">
              <w:rPr>
                <w:lang w:val="ru-RU"/>
              </w:rPr>
              <w:t xml:space="preserve"> </w:t>
            </w:r>
          </w:p>
        </w:tc>
      </w:tr>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F07752">
        <w:trPr>
          <w:trHeight w:hRule="exact" w:val="138"/>
        </w:trPr>
        <w:tc>
          <w:tcPr>
            <w:tcW w:w="1985" w:type="dxa"/>
          </w:tcPr>
          <w:p w:rsidR="00F07752" w:rsidRDefault="00F07752"/>
        </w:tc>
        <w:tc>
          <w:tcPr>
            <w:tcW w:w="7372" w:type="dxa"/>
          </w:tcPr>
          <w:p w:rsidR="00F07752" w:rsidRDefault="00F07752"/>
        </w:tc>
      </w:tr>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ind w:firstLine="756"/>
              <w:jc w:val="both"/>
              <w:rPr>
                <w:sz w:val="24"/>
                <w:szCs w:val="24"/>
              </w:rPr>
            </w:pPr>
            <w:r w:rsidRPr="00AB6BE0">
              <w:rPr>
                <w:rFonts w:ascii="Times New Roman" w:hAnsi="Times New Roman" w:cs="Times New Roman"/>
                <w:color w:val="000000"/>
                <w:sz w:val="24"/>
                <w:szCs w:val="24"/>
                <w:lang w:val="ru-RU"/>
              </w:rPr>
              <w:t>Магнитогорский</w:t>
            </w:r>
            <w:r w:rsidRPr="00AB6BE0">
              <w:rPr>
                <w:lang w:val="ru-RU"/>
              </w:rPr>
              <w:t xml:space="preserve"> </w:t>
            </w:r>
            <w:r w:rsidRPr="00AB6BE0">
              <w:rPr>
                <w:rFonts w:ascii="Times New Roman" w:hAnsi="Times New Roman" w:cs="Times New Roman"/>
                <w:color w:val="000000"/>
                <w:sz w:val="24"/>
                <w:szCs w:val="24"/>
                <w:lang w:val="ru-RU"/>
              </w:rPr>
              <w:t>государственный</w:t>
            </w:r>
            <w:r w:rsidRPr="00AB6BE0">
              <w:rPr>
                <w:lang w:val="ru-RU"/>
              </w:rPr>
              <w:t xml:space="preserve"> </w:t>
            </w:r>
            <w:r w:rsidRPr="00AB6BE0">
              <w:rPr>
                <w:rFonts w:ascii="Times New Roman" w:hAnsi="Times New Roman" w:cs="Times New Roman"/>
                <w:color w:val="000000"/>
                <w:sz w:val="24"/>
                <w:szCs w:val="24"/>
                <w:lang w:val="ru-RU"/>
              </w:rPr>
              <w:t>технический</w:t>
            </w:r>
            <w:r w:rsidRPr="00AB6BE0">
              <w:rPr>
                <w:lang w:val="ru-RU"/>
              </w:rPr>
              <w:t xml:space="preserve"> </w:t>
            </w:r>
            <w:r w:rsidRPr="00AB6BE0">
              <w:rPr>
                <w:rFonts w:ascii="Times New Roman" w:hAnsi="Times New Roman" w:cs="Times New Roman"/>
                <w:color w:val="000000"/>
                <w:sz w:val="24"/>
                <w:szCs w:val="24"/>
                <w:lang w:val="ru-RU"/>
              </w:rPr>
              <w:t>университет</w:t>
            </w:r>
            <w:r w:rsidRPr="00AB6BE0">
              <w:rPr>
                <w:lang w:val="ru-RU"/>
              </w:rPr>
              <w:t xml:space="preserve"> </w:t>
            </w:r>
            <w:r w:rsidRPr="00AB6BE0">
              <w:rPr>
                <w:rFonts w:ascii="Times New Roman" w:hAnsi="Times New Roman" w:cs="Times New Roman"/>
                <w:color w:val="000000"/>
                <w:sz w:val="24"/>
                <w:szCs w:val="24"/>
                <w:lang w:val="ru-RU"/>
              </w:rPr>
              <w:t>им.</w:t>
            </w:r>
            <w:r w:rsidRPr="00AB6BE0">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r>
      <w:tr w:rsidR="00F07752" w:rsidRPr="00E1002C">
        <w:trPr>
          <w:trHeight w:hRule="exact" w:val="28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Способ</w:t>
            </w:r>
            <w:r w:rsidRPr="00AB6BE0">
              <w:rPr>
                <w:lang w:val="ru-RU"/>
              </w:rPr>
              <w:t xml:space="preserve"> </w:t>
            </w:r>
            <w:r w:rsidRPr="00AB6BE0">
              <w:rPr>
                <w:rFonts w:ascii="Times New Roman" w:hAnsi="Times New Roman" w:cs="Times New Roman"/>
                <w:color w:val="000000"/>
                <w:sz w:val="24"/>
                <w:szCs w:val="24"/>
                <w:lang w:val="ru-RU"/>
              </w:rPr>
              <w:t>проведения</w:t>
            </w:r>
            <w:r w:rsidRPr="00AB6BE0">
              <w:rPr>
                <w:lang w:val="ru-RU"/>
              </w:rPr>
              <w:t xml:space="preserve"> </w:t>
            </w:r>
            <w:r w:rsidRPr="00AB6BE0">
              <w:rPr>
                <w:rFonts w:ascii="Times New Roman" w:hAnsi="Times New Roman" w:cs="Times New Roman"/>
                <w:color w:val="000000"/>
                <w:sz w:val="24"/>
                <w:szCs w:val="24"/>
                <w:lang w:val="ru-RU"/>
              </w:rPr>
              <w:t>практики/НИР:</w:t>
            </w:r>
            <w:r w:rsidRPr="00AB6BE0">
              <w:rPr>
                <w:lang w:val="ru-RU"/>
              </w:rPr>
              <w:t xml:space="preserve"> </w:t>
            </w:r>
            <w:r w:rsidRPr="00AB6BE0">
              <w:rPr>
                <w:rFonts w:ascii="Times New Roman" w:hAnsi="Times New Roman" w:cs="Times New Roman"/>
                <w:color w:val="000000"/>
                <w:sz w:val="24"/>
                <w:szCs w:val="24"/>
                <w:lang w:val="ru-RU"/>
              </w:rPr>
              <w:t>нет</w:t>
            </w:r>
            <w:r w:rsidRPr="00AB6BE0">
              <w:rPr>
                <w:lang w:val="ru-RU"/>
              </w:rPr>
              <w:t xml:space="preserve"> </w:t>
            </w:r>
          </w:p>
        </w:tc>
      </w:tr>
      <w:tr w:rsidR="00F07752">
        <w:trPr>
          <w:trHeight w:hRule="exact" w:val="285"/>
        </w:trPr>
        <w:tc>
          <w:tcPr>
            <w:tcW w:w="9370" w:type="dxa"/>
            <w:gridSpan w:val="2"/>
            <w:shd w:val="clear" w:color="000000" w:fill="FFFFFF"/>
            <w:tcMar>
              <w:left w:w="34" w:type="dxa"/>
              <w:right w:w="34" w:type="dxa"/>
            </w:tcMar>
          </w:tcPr>
          <w:p w:rsidR="00F07752" w:rsidRDefault="00AB6BE0">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rPr>
                <w:rFonts w:ascii="Times New Roman" w:hAnsi="Times New Roman" w:cs="Times New Roman"/>
                <w:color w:val="000000"/>
                <w:sz w:val="24"/>
                <w:szCs w:val="24"/>
              </w:rPr>
              <w:t>/НИР</w:t>
            </w:r>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Pr>
                <w:rFonts w:ascii="Times New Roman" w:hAnsi="Times New Roman" w:cs="Times New Roman"/>
                <w:color w:val="000000"/>
                <w:sz w:val="24"/>
                <w:szCs w:val="24"/>
              </w:rPr>
              <w:t>дискретно</w:t>
            </w:r>
            <w:proofErr w:type="spellEnd"/>
            <w:r>
              <w:t xml:space="preserve"> </w:t>
            </w:r>
          </w:p>
        </w:tc>
      </w:tr>
      <w:tr w:rsidR="00F07752">
        <w:trPr>
          <w:trHeight w:hRule="exact" w:val="138"/>
        </w:trPr>
        <w:tc>
          <w:tcPr>
            <w:tcW w:w="1985" w:type="dxa"/>
          </w:tcPr>
          <w:p w:rsidR="00F07752" w:rsidRDefault="00F07752"/>
        </w:tc>
        <w:tc>
          <w:tcPr>
            <w:tcW w:w="7372" w:type="dxa"/>
          </w:tcPr>
          <w:p w:rsidR="00F07752" w:rsidRDefault="00F07752"/>
        </w:tc>
      </w:tr>
      <w:tr w:rsidR="00F07752" w:rsidRPr="00E1002C">
        <w:trPr>
          <w:trHeight w:hRule="exact" w:val="555"/>
        </w:trPr>
        <w:tc>
          <w:tcPr>
            <w:tcW w:w="9370" w:type="dxa"/>
            <w:gridSpan w:val="2"/>
            <w:shd w:val="clear" w:color="000000" w:fill="FFFFFF"/>
            <w:tcMar>
              <w:left w:w="34" w:type="dxa"/>
              <w:right w:w="34" w:type="dxa"/>
            </w:tcMar>
          </w:tcPr>
          <w:p w:rsidR="00F07752" w:rsidRPr="00AB6BE0" w:rsidRDefault="00AB6BE0">
            <w:pPr>
              <w:spacing w:after="0" w:line="240" w:lineRule="auto"/>
              <w:jc w:val="both"/>
              <w:rPr>
                <w:sz w:val="24"/>
                <w:szCs w:val="24"/>
                <w:lang w:val="ru-RU"/>
              </w:rPr>
            </w:pPr>
            <w:r w:rsidRPr="00AB6BE0">
              <w:rPr>
                <w:rFonts w:ascii="Times New Roman" w:hAnsi="Times New Roman" w:cs="Times New Roman"/>
                <w:b/>
                <w:color w:val="000000"/>
                <w:sz w:val="24"/>
                <w:szCs w:val="24"/>
                <w:lang w:val="ru-RU"/>
              </w:rPr>
              <w:t>5</w:t>
            </w:r>
            <w:r w:rsidRPr="00AB6BE0">
              <w:rPr>
                <w:lang w:val="ru-RU"/>
              </w:rPr>
              <w:t xml:space="preserve"> </w:t>
            </w:r>
            <w:r w:rsidRPr="00AB6BE0">
              <w:rPr>
                <w:rFonts w:ascii="Times New Roman" w:hAnsi="Times New Roman" w:cs="Times New Roman"/>
                <w:b/>
                <w:color w:val="000000"/>
                <w:sz w:val="24"/>
                <w:szCs w:val="24"/>
                <w:lang w:val="ru-RU"/>
              </w:rPr>
              <w:t>Компетенции</w:t>
            </w:r>
            <w:r w:rsidRPr="00AB6BE0">
              <w:rPr>
                <w:lang w:val="ru-RU"/>
              </w:rPr>
              <w:t xml:space="preserve"> </w:t>
            </w:r>
            <w:r w:rsidRPr="00AB6BE0">
              <w:rPr>
                <w:rFonts w:ascii="Times New Roman" w:hAnsi="Times New Roman" w:cs="Times New Roman"/>
                <w:b/>
                <w:color w:val="000000"/>
                <w:sz w:val="24"/>
                <w:szCs w:val="24"/>
                <w:lang w:val="ru-RU"/>
              </w:rPr>
              <w:t>обучающегося,</w:t>
            </w:r>
            <w:r w:rsidRPr="00AB6BE0">
              <w:rPr>
                <w:lang w:val="ru-RU"/>
              </w:rPr>
              <w:t xml:space="preserve"> </w:t>
            </w:r>
            <w:r w:rsidRPr="00AB6BE0">
              <w:rPr>
                <w:rFonts w:ascii="Times New Roman" w:hAnsi="Times New Roman" w:cs="Times New Roman"/>
                <w:b/>
                <w:color w:val="000000"/>
                <w:sz w:val="24"/>
                <w:szCs w:val="24"/>
                <w:lang w:val="ru-RU"/>
              </w:rPr>
              <w:t>формируемые</w:t>
            </w:r>
            <w:r w:rsidRPr="00AB6BE0">
              <w:rPr>
                <w:lang w:val="ru-RU"/>
              </w:rPr>
              <w:t xml:space="preserve"> </w:t>
            </w:r>
            <w:r w:rsidRPr="00AB6BE0">
              <w:rPr>
                <w:rFonts w:ascii="Times New Roman" w:hAnsi="Times New Roman" w:cs="Times New Roman"/>
                <w:b/>
                <w:color w:val="000000"/>
                <w:sz w:val="24"/>
                <w:szCs w:val="24"/>
                <w:lang w:val="ru-RU"/>
              </w:rPr>
              <w:t>в</w:t>
            </w:r>
            <w:r w:rsidRPr="00AB6BE0">
              <w:rPr>
                <w:lang w:val="ru-RU"/>
              </w:rPr>
              <w:t xml:space="preserve"> </w:t>
            </w:r>
            <w:r w:rsidRPr="00AB6BE0">
              <w:rPr>
                <w:rFonts w:ascii="Times New Roman" w:hAnsi="Times New Roman" w:cs="Times New Roman"/>
                <w:b/>
                <w:color w:val="000000"/>
                <w:sz w:val="24"/>
                <w:szCs w:val="24"/>
                <w:lang w:val="ru-RU"/>
              </w:rPr>
              <w:t>результате</w:t>
            </w:r>
            <w:r w:rsidRPr="00AB6BE0">
              <w:rPr>
                <w:lang w:val="ru-RU"/>
              </w:rPr>
              <w:t xml:space="preserve"> </w:t>
            </w:r>
            <w:r w:rsidRPr="00AB6BE0">
              <w:rPr>
                <w:rFonts w:ascii="Times New Roman" w:hAnsi="Times New Roman" w:cs="Times New Roman"/>
                <w:b/>
                <w:color w:val="000000"/>
                <w:sz w:val="24"/>
                <w:szCs w:val="24"/>
                <w:lang w:val="ru-RU"/>
              </w:rPr>
              <w:t>прохождения</w:t>
            </w:r>
            <w:r w:rsidRPr="00AB6BE0">
              <w:rPr>
                <w:lang w:val="ru-RU"/>
              </w:rPr>
              <w:t xml:space="preserve"> </w:t>
            </w:r>
          </w:p>
          <w:p w:rsidR="00F07752" w:rsidRPr="00AB6BE0" w:rsidRDefault="00AB6BE0">
            <w:pPr>
              <w:spacing w:after="0" w:line="240" w:lineRule="auto"/>
              <w:jc w:val="both"/>
              <w:rPr>
                <w:sz w:val="24"/>
                <w:szCs w:val="24"/>
                <w:lang w:val="ru-RU"/>
              </w:rPr>
            </w:pPr>
            <w:r w:rsidRPr="00AB6BE0">
              <w:rPr>
                <w:rFonts w:ascii="Times New Roman" w:hAnsi="Times New Roman" w:cs="Times New Roman"/>
                <w:b/>
                <w:color w:val="000000"/>
                <w:sz w:val="24"/>
                <w:szCs w:val="24"/>
                <w:lang w:val="ru-RU"/>
              </w:rPr>
              <w:t>практики/НИР</w:t>
            </w:r>
            <w:r w:rsidRPr="00AB6BE0">
              <w:rPr>
                <w:lang w:val="ru-RU"/>
              </w:rPr>
              <w:t xml:space="preserve"> </w:t>
            </w:r>
            <w:r w:rsidRPr="00AB6BE0">
              <w:rPr>
                <w:rFonts w:ascii="Times New Roman" w:hAnsi="Times New Roman" w:cs="Times New Roman"/>
                <w:b/>
                <w:color w:val="000000"/>
                <w:sz w:val="24"/>
                <w:szCs w:val="24"/>
                <w:lang w:val="ru-RU"/>
              </w:rPr>
              <w:t>и</w:t>
            </w:r>
            <w:r w:rsidRPr="00AB6BE0">
              <w:rPr>
                <w:lang w:val="ru-RU"/>
              </w:rPr>
              <w:t xml:space="preserve"> </w:t>
            </w:r>
            <w:r w:rsidRPr="00AB6BE0">
              <w:rPr>
                <w:rFonts w:ascii="Times New Roman" w:hAnsi="Times New Roman" w:cs="Times New Roman"/>
                <w:b/>
                <w:color w:val="000000"/>
                <w:sz w:val="24"/>
                <w:szCs w:val="24"/>
                <w:lang w:val="ru-RU"/>
              </w:rPr>
              <w:t>планируемые</w:t>
            </w:r>
            <w:r w:rsidRPr="00AB6BE0">
              <w:rPr>
                <w:lang w:val="ru-RU"/>
              </w:rPr>
              <w:t xml:space="preserve"> </w:t>
            </w:r>
            <w:r w:rsidRPr="00AB6BE0">
              <w:rPr>
                <w:rFonts w:ascii="Times New Roman" w:hAnsi="Times New Roman" w:cs="Times New Roman"/>
                <w:b/>
                <w:color w:val="000000"/>
                <w:sz w:val="24"/>
                <w:szCs w:val="24"/>
                <w:lang w:val="ru-RU"/>
              </w:rPr>
              <w:t>результаты</w:t>
            </w:r>
            <w:r w:rsidRPr="00AB6BE0">
              <w:rPr>
                <w:lang w:val="ru-RU"/>
              </w:rPr>
              <w:t xml:space="preserve"> </w:t>
            </w:r>
            <w:r w:rsidRPr="00AB6BE0">
              <w:rPr>
                <w:rFonts w:ascii="Times New Roman" w:hAnsi="Times New Roman" w:cs="Times New Roman"/>
                <w:b/>
                <w:color w:val="000000"/>
                <w:sz w:val="24"/>
                <w:szCs w:val="24"/>
                <w:lang w:val="ru-RU"/>
              </w:rPr>
              <w:t>обучения</w:t>
            </w:r>
            <w:r w:rsidRPr="00AB6BE0">
              <w:rPr>
                <w:lang w:val="ru-RU"/>
              </w:rPr>
              <w:t xml:space="preserve"> </w:t>
            </w:r>
          </w:p>
        </w:tc>
      </w:tr>
      <w:tr w:rsidR="00F07752" w:rsidRPr="00E1002C">
        <w:trPr>
          <w:trHeight w:hRule="exact" w:val="555"/>
        </w:trPr>
        <w:tc>
          <w:tcPr>
            <w:tcW w:w="9370" w:type="dxa"/>
            <w:gridSpan w:val="2"/>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результате</w:t>
            </w:r>
            <w:r w:rsidRPr="00AB6BE0">
              <w:rPr>
                <w:lang w:val="ru-RU"/>
              </w:rPr>
              <w:t xml:space="preserve"> </w:t>
            </w:r>
            <w:r w:rsidRPr="00AB6BE0">
              <w:rPr>
                <w:rFonts w:ascii="Times New Roman" w:hAnsi="Times New Roman" w:cs="Times New Roman"/>
                <w:color w:val="000000"/>
                <w:sz w:val="24"/>
                <w:szCs w:val="24"/>
                <w:lang w:val="ru-RU"/>
              </w:rPr>
              <w:t>прохождения</w:t>
            </w:r>
            <w:r w:rsidRPr="00AB6BE0">
              <w:rPr>
                <w:lang w:val="ru-RU"/>
              </w:rPr>
              <w:t xml:space="preserve"> </w:t>
            </w:r>
            <w:r w:rsidRPr="00AB6BE0">
              <w:rPr>
                <w:rFonts w:ascii="Times New Roman" w:hAnsi="Times New Roman" w:cs="Times New Roman"/>
                <w:color w:val="000000"/>
                <w:sz w:val="24"/>
                <w:szCs w:val="24"/>
                <w:lang w:val="ru-RU"/>
              </w:rPr>
              <w:t>практики/НИР</w:t>
            </w:r>
            <w:r w:rsidRPr="00AB6BE0">
              <w:rPr>
                <w:lang w:val="ru-RU"/>
              </w:rPr>
              <w:t xml:space="preserve"> </w:t>
            </w:r>
            <w:r w:rsidRPr="00AB6BE0">
              <w:rPr>
                <w:rFonts w:ascii="Times New Roman" w:hAnsi="Times New Roman" w:cs="Times New Roman"/>
                <w:color w:val="000000"/>
                <w:sz w:val="24"/>
                <w:szCs w:val="24"/>
                <w:lang w:val="ru-RU"/>
              </w:rPr>
              <w:t>обучающийся</w:t>
            </w:r>
            <w:r w:rsidRPr="00AB6BE0">
              <w:rPr>
                <w:lang w:val="ru-RU"/>
              </w:rPr>
              <w:t xml:space="preserve"> </w:t>
            </w:r>
            <w:r w:rsidRPr="00AB6BE0">
              <w:rPr>
                <w:rFonts w:ascii="Times New Roman" w:hAnsi="Times New Roman" w:cs="Times New Roman"/>
                <w:color w:val="000000"/>
                <w:sz w:val="24"/>
                <w:szCs w:val="24"/>
                <w:lang w:val="ru-RU"/>
              </w:rPr>
              <w:t>должен</w:t>
            </w:r>
            <w:r w:rsidRPr="00AB6BE0">
              <w:rPr>
                <w:lang w:val="ru-RU"/>
              </w:rPr>
              <w:t xml:space="preserve"> </w:t>
            </w:r>
            <w:r w:rsidRPr="00AB6BE0">
              <w:rPr>
                <w:rFonts w:ascii="Times New Roman" w:hAnsi="Times New Roman" w:cs="Times New Roman"/>
                <w:color w:val="000000"/>
                <w:sz w:val="24"/>
                <w:szCs w:val="24"/>
                <w:lang w:val="ru-RU"/>
              </w:rPr>
              <w:t>обладать</w:t>
            </w:r>
            <w:r w:rsidRPr="00AB6BE0">
              <w:rPr>
                <w:lang w:val="ru-RU"/>
              </w:rPr>
              <w:t xml:space="preserve"> </w:t>
            </w:r>
            <w:r w:rsidRPr="00AB6BE0">
              <w:rPr>
                <w:rFonts w:ascii="Times New Roman" w:hAnsi="Times New Roman" w:cs="Times New Roman"/>
                <w:color w:val="000000"/>
                <w:sz w:val="24"/>
                <w:szCs w:val="24"/>
                <w:lang w:val="ru-RU"/>
              </w:rPr>
              <w:t>следующими</w:t>
            </w:r>
            <w:r w:rsidRPr="00AB6BE0">
              <w:rPr>
                <w:lang w:val="ru-RU"/>
              </w:rPr>
              <w:t xml:space="preserve"> </w:t>
            </w:r>
            <w:r w:rsidRPr="00AB6BE0">
              <w:rPr>
                <w:rFonts w:ascii="Times New Roman" w:hAnsi="Times New Roman" w:cs="Times New Roman"/>
                <w:color w:val="000000"/>
                <w:sz w:val="24"/>
                <w:szCs w:val="24"/>
                <w:lang w:val="ru-RU"/>
              </w:rPr>
              <w:t>компетенциями:</w:t>
            </w:r>
            <w:r w:rsidRPr="00AB6BE0">
              <w:rPr>
                <w:lang w:val="ru-RU"/>
              </w:rPr>
              <w:t xml:space="preserve"> </w:t>
            </w:r>
          </w:p>
        </w:tc>
      </w:tr>
      <w:tr w:rsidR="00F07752">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p>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p>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результаты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обучения</w:t>
            </w:r>
            <w:proofErr w:type="spellEnd"/>
          </w:p>
        </w:tc>
      </w:tr>
      <w:tr w:rsidR="00F07752">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F07752"/>
        </w:tc>
        <w:tc>
          <w:tcPr>
            <w:tcW w:w="7372" w:type="dxa"/>
          </w:tcPr>
          <w:p w:rsidR="00F07752" w:rsidRDefault="00F07752"/>
        </w:tc>
      </w:tr>
      <w:tr w:rsidR="00F07752" w:rsidRPr="00E1002C">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ОПК-2      способностью к самостоятельному обучению новым методам исследования, к изменению научного и научно-производственного профиля своей профессиональной деятельности</w:t>
            </w:r>
          </w:p>
        </w:tc>
      </w:tr>
      <w:tr w:rsidR="00F07752" w:rsidRPr="00E1002C">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знает приемы самостоятельного обучения, основные и специальные методы исследования, применяемые в дизайне.</w:t>
            </w:r>
          </w:p>
        </w:tc>
      </w:tr>
      <w:tr w:rsidR="00F07752" w:rsidRPr="00E1002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 xml:space="preserve">самостоятельно обучаться на высоком уровне новым методам исследования, расширять научный и научно-исследовательский профиль своей </w:t>
            </w:r>
            <w:proofErr w:type="spellStart"/>
            <w:r w:rsidRPr="00AB6BE0">
              <w:rPr>
                <w:rFonts w:ascii="Times New Roman" w:hAnsi="Times New Roman" w:cs="Times New Roman"/>
                <w:color w:val="000000"/>
                <w:sz w:val="24"/>
                <w:szCs w:val="24"/>
                <w:lang w:val="ru-RU"/>
              </w:rPr>
              <w:t>профессинальной</w:t>
            </w:r>
            <w:proofErr w:type="spellEnd"/>
            <w:r w:rsidRPr="00AB6BE0">
              <w:rPr>
                <w:rFonts w:ascii="Times New Roman" w:hAnsi="Times New Roman" w:cs="Times New Roman"/>
                <w:color w:val="000000"/>
                <w:sz w:val="24"/>
                <w:szCs w:val="24"/>
                <w:lang w:val="ru-RU"/>
              </w:rPr>
              <w:t xml:space="preserve"> деятельности.</w:t>
            </w:r>
          </w:p>
        </w:tc>
      </w:tr>
    </w:tbl>
    <w:p w:rsidR="00F07752" w:rsidRPr="00AB6BE0" w:rsidRDefault="00AB6BE0">
      <w:pPr>
        <w:rPr>
          <w:sz w:val="0"/>
          <w:szCs w:val="0"/>
          <w:lang w:val="ru-RU"/>
        </w:rPr>
      </w:pPr>
      <w:r w:rsidRPr="00AB6BE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07752" w:rsidRPr="00E1002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 владеет основными методами исследования, готов осваивать новые производственные профили своей профессиональной деятельности</w:t>
            </w:r>
          </w:p>
        </w:tc>
      </w:tr>
      <w:tr w:rsidR="00F07752" w:rsidRPr="00E1002C">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ОПК-4      способностью вести научную и профессиональную дискуссию</w:t>
            </w:r>
          </w:p>
        </w:tc>
      </w:tr>
      <w:tr w:rsidR="00F07752" w:rsidRPr="00E1002C">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 xml:space="preserve">большинство </w:t>
            </w:r>
            <w:proofErr w:type="spellStart"/>
            <w:r w:rsidRPr="00AB6BE0">
              <w:rPr>
                <w:rFonts w:ascii="Times New Roman" w:hAnsi="Times New Roman" w:cs="Times New Roman"/>
                <w:color w:val="000000"/>
                <w:sz w:val="24"/>
                <w:szCs w:val="24"/>
                <w:lang w:val="ru-RU"/>
              </w:rPr>
              <w:t>првил</w:t>
            </w:r>
            <w:proofErr w:type="spellEnd"/>
            <w:r w:rsidRPr="00AB6BE0">
              <w:rPr>
                <w:rFonts w:ascii="Times New Roman" w:hAnsi="Times New Roman" w:cs="Times New Roman"/>
                <w:color w:val="000000"/>
                <w:sz w:val="24"/>
                <w:szCs w:val="24"/>
                <w:lang w:val="ru-RU"/>
              </w:rPr>
              <w:t xml:space="preserve"> и приемов ведения научной и профессиональной дискуссии</w:t>
            </w:r>
          </w:p>
        </w:tc>
      </w:tr>
      <w:tr w:rsidR="00F07752" w:rsidRPr="00E1002C">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вести научную и профессиональную дискуссию на высоком уровне</w:t>
            </w:r>
          </w:p>
        </w:tc>
      </w:tr>
      <w:tr w:rsidR="00F07752" w:rsidRPr="00E1002C">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способностью вести научную и профессиональную дискуссию на высоком уровне</w:t>
            </w:r>
          </w:p>
        </w:tc>
      </w:tr>
      <w:tr w:rsidR="00F07752" w:rsidRPr="00E1002C">
        <w:trPr>
          <w:trHeight w:hRule="exact" w:val="1966"/>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ПК-1 готовностью демонстрировать навыки научно-исследовательской деятельности (планирование научного исследования, сбор информации и ее обработки, фиксирования и обобщения полученных результатов), способностью представлять итоги проделанной работы в виде отчетов, рефератов, статей, оформленных в соответствии с имеющимися требованиями, с привлечением современных художественных средств редактирования и печати, а также владеть опытом публичных выступлений с научными докладами и сообщениями</w:t>
            </w:r>
          </w:p>
        </w:tc>
      </w:tr>
      <w:tr w:rsidR="00F07752" w:rsidRPr="00E1002C">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 xml:space="preserve">Основные этапы организации, общие и специальные методы научно -исследовательской работы в области дизайна, приемы фиксирования и обобщения полученных результатов, представления итогов проделанной работы в виде отчета, реферата или статей, оформленных в соответствии с имеющимися </w:t>
            </w:r>
            <w:proofErr w:type="spellStart"/>
            <w:r w:rsidRPr="00AB6BE0">
              <w:rPr>
                <w:rFonts w:ascii="Times New Roman" w:hAnsi="Times New Roman" w:cs="Times New Roman"/>
                <w:color w:val="000000"/>
                <w:sz w:val="24"/>
                <w:szCs w:val="24"/>
                <w:lang w:val="ru-RU"/>
              </w:rPr>
              <w:t>требованиями,публично</w:t>
            </w:r>
            <w:proofErr w:type="spellEnd"/>
            <w:r w:rsidRPr="00AB6BE0">
              <w:rPr>
                <w:rFonts w:ascii="Times New Roman" w:hAnsi="Times New Roman" w:cs="Times New Roman"/>
                <w:color w:val="000000"/>
                <w:sz w:val="24"/>
                <w:szCs w:val="24"/>
                <w:lang w:val="ru-RU"/>
              </w:rPr>
              <w:t xml:space="preserve"> выступать с научными докладами и сообщениями</w:t>
            </w:r>
          </w:p>
        </w:tc>
      </w:tr>
      <w:tr w:rsidR="00F07752" w:rsidRPr="00E1002C">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 xml:space="preserve">применять навыки научно-исследовательской работы для решения высокой сложности проблем </w:t>
            </w:r>
            <w:proofErr w:type="spellStart"/>
            <w:r w:rsidRPr="00AB6BE0">
              <w:rPr>
                <w:rFonts w:ascii="Times New Roman" w:hAnsi="Times New Roman" w:cs="Times New Roman"/>
                <w:color w:val="000000"/>
                <w:sz w:val="24"/>
                <w:szCs w:val="24"/>
                <w:lang w:val="ru-RU"/>
              </w:rPr>
              <w:t>дизайна,фиксировать</w:t>
            </w:r>
            <w:proofErr w:type="spellEnd"/>
            <w:r w:rsidRPr="00AB6BE0">
              <w:rPr>
                <w:rFonts w:ascii="Times New Roman" w:hAnsi="Times New Roman" w:cs="Times New Roman"/>
                <w:color w:val="000000"/>
                <w:sz w:val="24"/>
                <w:szCs w:val="24"/>
                <w:lang w:val="ru-RU"/>
              </w:rPr>
              <w:t xml:space="preserve"> и обобщать полученные результаты, представлять итоги проделанной работы в виде отчета, реферата или статей, оформленных в соответствии с имеющимися </w:t>
            </w:r>
            <w:proofErr w:type="spellStart"/>
            <w:r w:rsidRPr="00AB6BE0">
              <w:rPr>
                <w:rFonts w:ascii="Times New Roman" w:hAnsi="Times New Roman" w:cs="Times New Roman"/>
                <w:color w:val="000000"/>
                <w:sz w:val="24"/>
                <w:szCs w:val="24"/>
                <w:lang w:val="ru-RU"/>
              </w:rPr>
              <w:t>требованиями,публично</w:t>
            </w:r>
            <w:proofErr w:type="spellEnd"/>
            <w:r w:rsidRPr="00AB6BE0">
              <w:rPr>
                <w:rFonts w:ascii="Times New Roman" w:hAnsi="Times New Roman" w:cs="Times New Roman"/>
                <w:color w:val="000000"/>
                <w:sz w:val="24"/>
                <w:szCs w:val="24"/>
                <w:lang w:val="ru-RU"/>
              </w:rPr>
              <w:t xml:space="preserve"> выступать с научными докладами и сообщениями.</w:t>
            </w:r>
          </w:p>
        </w:tc>
      </w:tr>
      <w:tr w:rsidR="00F07752" w:rsidRPr="00E1002C">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 xml:space="preserve">высокой готовностью к использовать на практике умения и навыки в организации научно-исследовательских и проектных работ, фиксировать и обобщать полученные результаты, представлять итоги проделанной работы в виде отчета, реферата или статей, оформленных в соответствии с имеющимися </w:t>
            </w:r>
            <w:proofErr w:type="spellStart"/>
            <w:r w:rsidRPr="00AB6BE0">
              <w:rPr>
                <w:rFonts w:ascii="Times New Roman" w:hAnsi="Times New Roman" w:cs="Times New Roman"/>
                <w:color w:val="000000"/>
                <w:sz w:val="24"/>
                <w:szCs w:val="24"/>
                <w:lang w:val="ru-RU"/>
              </w:rPr>
              <w:t>требованиями,публично</w:t>
            </w:r>
            <w:proofErr w:type="spellEnd"/>
            <w:r w:rsidRPr="00AB6BE0">
              <w:rPr>
                <w:rFonts w:ascii="Times New Roman" w:hAnsi="Times New Roman" w:cs="Times New Roman"/>
                <w:color w:val="000000"/>
                <w:sz w:val="24"/>
                <w:szCs w:val="24"/>
                <w:lang w:val="ru-RU"/>
              </w:rPr>
              <w:t xml:space="preserve"> выступать с научными докладами и сообщениями.</w:t>
            </w:r>
          </w:p>
        </w:tc>
      </w:tr>
      <w:tr w:rsidR="00F07752" w:rsidRPr="00E1002C">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ПК-2 способностью к определению целей, отбору содержания, организации образовательной деятельности, выбору образовательных технологий, оценке результатов, ориентированностью на разработку и внедрение инновационных форм обучения с помощью компьютерной техники, создание авторских программ и курсов</w:t>
            </w:r>
          </w:p>
        </w:tc>
      </w:tr>
      <w:tr w:rsidR="00F07752" w:rsidRPr="00E1002C">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принципы определения целей, отбора содержания, организации образовательной деятельности, выбора образовательных технологий, оценки результатов, ориентиры на разработку и внедрение инновационных форм обучения с помощью компьютерной техники, приемов создания авторских программ и курсов</w:t>
            </w:r>
          </w:p>
        </w:tc>
      </w:tr>
    </w:tbl>
    <w:p w:rsidR="00F07752" w:rsidRPr="00AB6BE0" w:rsidRDefault="00AB6BE0">
      <w:pPr>
        <w:rPr>
          <w:sz w:val="0"/>
          <w:szCs w:val="0"/>
          <w:lang w:val="ru-RU"/>
        </w:rPr>
      </w:pPr>
      <w:r w:rsidRPr="00AB6BE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07752" w:rsidRPr="00E1002C">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определять цели, отбор содержания, организации образовательной деятельности, выбор образовательных технологий, оценивать результаты, ориентироваться на разработку и внедрение инновационных форм обучения с помощью компьютерной техники, создание авторских программ и курсов</w:t>
            </w:r>
          </w:p>
        </w:tc>
      </w:tr>
      <w:tr w:rsidR="00F07752" w:rsidRPr="00E1002C">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способностью к определению целей, отбору содержания, организации образовательной деятельности, выбору образовательных технологий, оценке результатов, ориентированностью на разработку и внедрение инновационных форм обучения с помощью компьютерной техники, создание авторских программ и курсов</w:t>
            </w:r>
          </w:p>
        </w:tc>
      </w:tr>
      <w:tr w:rsidR="00F07752" w:rsidRPr="00E1002C">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ПК-6 готовностью демонстрировать наличие комплекса информационно- технологических знаний, владением приемами компьютерного мышления и способность к моделированию процессов, объектов и систем используя современные проектные технологии для решения профессиональных задач</w:t>
            </w:r>
          </w:p>
        </w:tc>
      </w:tr>
      <w:tr w:rsidR="00F07752" w:rsidRPr="00E1002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имеет достаточные информационно-технологические знания по моделированию процессов, объектов и систем,</w:t>
            </w:r>
          </w:p>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используя современные проектные технологии для решения профессиональных задач</w:t>
            </w:r>
          </w:p>
        </w:tc>
      </w:tr>
      <w:tr w:rsidR="00F07752" w:rsidRPr="00E1002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демонстрировать  информационно-технологические знания, применять в процессе  моделирования процессов, объектов и систем, использовать современные проектные технологии для решения профессиональных задач.</w:t>
            </w:r>
          </w:p>
        </w:tc>
      </w:tr>
      <w:tr w:rsidR="00F07752" w:rsidRPr="00E1002C">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готовностью демонстрировать наличие комплекса информационно- технологических знаний, владением приемами компьютерного мышления и способность к моделированию процессов, объектов и систем используя современные проектные технологии для решения профессиональных задач</w:t>
            </w:r>
          </w:p>
        </w:tc>
      </w:tr>
      <w:tr w:rsidR="00F07752" w:rsidRPr="00E1002C">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ДПК-1 способностью к трансформации художественных идей, результатов научных исследований, внедрению их в практику и организации проведения художественно- творческих мероприятий</w:t>
            </w:r>
          </w:p>
        </w:tc>
      </w:tr>
      <w:tr w:rsidR="00F07752" w:rsidRPr="00E1002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глубокие  знания о трансформации художественных идей, результатов научных исследований, путях и методах внедрения их в процессе проведения художественно-творческих мероприятий.</w:t>
            </w:r>
          </w:p>
        </w:tc>
      </w:tr>
      <w:tr w:rsidR="00F07752" w:rsidRPr="00E1002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трансформировать художественные идеи, результаты научных исследований для   внедрения их в  проведение художественно- творческих мероприятий.</w:t>
            </w:r>
          </w:p>
        </w:tc>
      </w:tr>
      <w:tr w:rsidR="00F07752" w:rsidRPr="00E1002C">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Default="00AB6BE0">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07752" w:rsidRPr="00AB6BE0" w:rsidRDefault="00AB6BE0">
            <w:pPr>
              <w:spacing w:after="0" w:line="240" w:lineRule="auto"/>
              <w:rPr>
                <w:sz w:val="24"/>
                <w:szCs w:val="24"/>
                <w:lang w:val="ru-RU"/>
              </w:rPr>
            </w:pPr>
            <w:r w:rsidRPr="00AB6BE0">
              <w:rPr>
                <w:rFonts w:ascii="Times New Roman" w:hAnsi="Times New Roman" w:cs="Times New Roman"/>
                <w:color w:val="000000"/>
                <w:sz w:val="24"/>
                <w:szCs w:val="24"/>
                <w:lang w:val="ru-RU"/>
              </w:rPr>
              <w:t>способностью к трансформации художественных идей, результатов научных исследований, внедрению их в практику и организации проведения художественно-творческих мероприятий</w:t>
            </w:r>
          </w:p>
        </w:tc>
      </w:tr>
    </w:tbl>
    <w:p w:rsidR="00F07752" w:rsidRPr="00AB6BE0" w:rsidRDefault="00AB6BE0">
      <w:pPr>
        <w:rPr>
          <w:sz w:val="0"/>
          <w:szCs w:val="0"/>
          <w:lang w:val="ru-RU"/>
        </w:rPr>
      </w:pPr>
      <w:r w:rsidRPr="00AB6BE0">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F07752" w:rsidRPr="00E1002C">
        <w:trPr>
          <w:trHeight w:hRule="exact" w:val="416"/>
        </w:trPr>
        <w:tc>
          <w:tcPr>
            <w:tcW w:w="9370" w:type="dxa"/>
            <w:gridSpan w:val="6"/>
            <w:shd w:val="clear" w:color="000000" w:fill="FFFFFF"/>
            <w:tcMar>
              <w:left w:w="34" w:type="dxa"/>
              <w:right w:w="34" w:type="dxa"/>
            </w:tcMar>
          </w:tcPr>
          <w:p w:rsidR="00F07752" w:rsidRPr="00AB6BE0" w:rsidRDefault="00AB6BE0">
            <w:pPr>
              <w:spacing w:after="0" w:line="240" w:lineRule="auto"/>
              <w:jc w:val="both"/>
              <w:rPr>
                <w:sz w:val="24"/>
                <w:szCs w:val="24"/>
                <w:lang w:val="ru-RU"/>
              </w:rPr>
            </w:pPr>
            <w:r w:rsidRPr="00AB6BE0">
              <w:rPr>
                <w:rFonts w:ascii="Times New Roman" w:hAnsi="Times New Roman" w:cs="Times New Roman"/>
                <w:b/>
                <w:color w:val="000000"/>
                <w:sz w:val="24"/>
                <w:szCs w:val="24"/>
                <w:lang w:val="ru-RU"/>
              </w:rPr>
              <w:lastRenderedPageBreak/>
              <w:t>6.</w:t>
            </w:r>
            <w:r w:rsidRPr="00AB6BE0">
              <w:rPr>
                <w:lang w:val="ru-RU"/>
              </w:rPr>
              <w:t xml:space="preserve"> </w:t>
            </w:r>
            <w:r w:rsidRPr="00AB6BE0">
              <w:rPr>
                <w:rFonts w:ascii="Times New Roman" w:hAnsi="Times New Roman" w:cs="Times New Roman"/>
                <w:b/>
                <w:color w:val="000000"/>
                <w:sz w:val="24"/>
                <w:szCs w:val="24"/>
                <w:lang w:val="ru-RU"/>
              </w:rPr>
              <w:t>Структура</w:t>
            </w:r>
            <w:r w:rsidRPr="00AB6BE0">
              <w:rPr>
                <w:lang w:val="ru-RU"/>
              </w:rPr>
              <w:t xml:space="preserve"> </w:t>
            </w:r>
            <w:r w:rsidRPr="00AB6BE0">
              <w:rPr>
                <w:rFonts w:ascii="Times New Roman" w:hAnsi="Times New Roman" w:cs="Times New Roman"/>
                <w:b/>
                <w:color w:val="000000"/>
                <w:sz w:val="24"/>
                <w:szCs w:val="24"/>
                <w:lang w:val="ru-RU"/>
              </w:rPr>
              <w:t>и</w:t>
            </w:r>
            <w:r w:rsidRPr="00AB6BE0">
              <w:rPr>
                <w:lang w:val="ru-RU"/>
              </w:rPr>
              <w:t xml:space="preserve"> </w:t>
            </w:r>
            <w:r w:rsidRPr="00AB6BE0">
              <w:rPr>
                <w:rFonts w:ascii="Times New Roman" w:hAnsi="Times New Roman" w:cs="Times New Roman"/>
                <w:b/>
                <w:color w:val="000000"/>
                <w:sz w:val="24"/>
                <w:szCs w:val="24"/>
                <w:lang w:val="ru-RU"/>
              </w:rPr>
              <w:t>содержание</w:t>
            </w:r>
            <w:r w:rsidRPr="00AB6BE0">
              <w:rPr>
                <w:lang w:val="ru-RU"/>
              </w:rPr>
              <w:t xml:space="preserve"> </w:t>
            </w:r>
            <w:r w:rsidRPr="00AB6BE0">
              <w:rPr>
                <w:rFonts w:ascii="Times New Roman" w:hAnsi="Times New Roman" w:cs="Times New Roman"/>
                <w:b/>
                <w:color w:val="000000"/>
                <w:sz w:val="24"/>
                <w:szCs w:val="24"/>
                <w:lang w:val="ru-RU"/>
              </w:rPr>
              <w:t>практики/НИР</w:t>
            </w:r>
            <w:r w:rsidRPr="00AB6BE0">
              <w:rPr>
                <w:lang w:val="ru-RU"/>
              </w:rPr>
              <w:t xml:space="preserve"> </w:t>
            </w:r>
          </w:p>
        </w:tc>
      </w:tr>
      <w:tr w:rsidR="00F07752" w:rsidRPr="00E1002C">
        <w:trPr>
          <w:trHeight w:hRule="exact" w:val="1096"/>
        </w:trPr>
        <w:tc>
          <w:tcPr>
            <w:tcW w:w="8236" w:type="dxa"/>
            <w:gridSpan w:val="5"/>
            <w:shd w:val="clear" w:color="000000" w:fill="FFFFFF"/>
            <w:tcMar>
              <w:left w:w="34" w:type="dxa"/>
              <w:right w:w="34" w:type="dxa"/>
            </w:tcMar>
          </w:tcPr>
          <w:p w:rsidR="00F07752" w:rsidRPr="00AB6BE0" w:rsidRDefault="00AB6BE0">
            <w:pPr>
              <w:spacing w:after="0" w:line="240" w:lineRule="auto"/>
              <w:jc w:val="both"/>
              <w:rPr>
                <w:sz w:val="24"/>
                <w:szCs w:val="24"/>
                <w:lang w:val="ru-RU"/>
              </w:rPr>
            </w:pPr>
            <w:r w:rsidRPr="00AB6BE0">
              <w:rPr>
                <w:rFonts w:ascii="Times New Roman" w:hAnsi="Times New Roman" w:cs="Times New Roman"/>
                <w:color w:val="000000"/>
                <w:sz w:val="24"/>
                <w:szCs w:val="24"/>
                <w:lang w:val="ru-RU"/>
              </w:rPr>
              <w:t>Общая</w:t>
            </w:r>
            <w:r w:rsidRPr="00AB6BE0">
              <w:rPr>
                <w:lang w:val="ru-RU"/>
              </w:rPr>
              <w:t xml:space="preserve"> </w:t>
            </w:r>
            <w:r w:rsidRPr="00AB6BE0">
              <w:rPr>
                <w:rFonts w:ascii="Times New Roman" w:hAnsi="Times New Roman" w:cs="Times New Roman"/>
                <w:color w:val="000000"/>
                <w:sz w:val="24"/>
                <w:szCs w:val="24"/>
                <w:lang w:val="ru-RU"/>
              </w:rPr>
              <w:t>трудоемкость</w:t>
            </w:r>
            <w:r w:rsidRPr="00AB6BE0">
              <w:rPr>
                <w:lang w:val="ru-RU"/>
              </w:rPr>
              <w:t xml:space="preserve"> </w:t>
            </w:r>
            <w:r w:rsidRPr="00AB6BE0">
              <w:rPr>
                <w:rFonts w:ascii="Times New Roman" w:hAnsi="Times New Roman" w:cs="Times New Roman"/>
                <w:color w:val="000000"/>
                <w:sz w:val="24"/>
                <w:szCs w:val="24"/>
                <w:lang w:val="ru-RU"/>
              </w:rPr>
              <w:t>практики/НИР</w:t>
            </w:r>
            <w:r w:rsidRPr="00AB6BE0">
              <w:rPr>
                <w:lang w:val="ru-RU"/>
              </w:rPr>
              <w:t xml:space="preserve"> </w:t>
            </w:r>
            <w:r w:rsidRPr="00AB6BE0">
              <w:rPr>
                <w:rFonts w:ascii="Times New Roman" w:hAnsi="Times New Roman" w:cs="Times New Roman"/>
                <w:color w:val="000000"/>
                <w:sz w:val="24"/>
                <w:szCs w:val="24"/>
                <w:lang w:val="ru-RU"/>
              </w:rPr>
              <w:t>составляет</w:t>
            </w:r>
            <w:r w:rsidRPr="00AB6BE0">
              <w:rPr>
                <w:lang w:val="ru-RU"/>
              </w:rPr>
              <w:t xml:space="preserve"> </w:t>
            </w:r>
            <w:r w:rsidRPr="00AB6BE0">
              <w:rPr>
                <w:rFonts w:ascii="Times New Roman" w:hAnsi="Times New Roman" w:cs="Times New Roman"/>
                <w:color w:val="000000"/>
                <w:sz w:val="24"/>
                <w:szCs w:val="24"/>
                <w:lang w:val="ru-RU"/>
              </w:rPr>
              <w:t>17</w:t>
            </w:r>
            <w:r w:rsidRPr="00AB6BE0">
              <w:rPr>
                <w:lang w:val="ru-RU"/>
              </w:rPr>
              <w:t xml:space="preserve"> </w:t>
            </w:r>
            <w:r w:rsidRPr="00AB6BE0">
              <w:rPr>
                <w:rFonts w:ascii="Times New Roman" w:hAnsi="Times New Roman" w:cs="Times New Roman"/>
                <w:color w:val="000000"/>
                <w:sz w:val="24"/>
                <w:szCs w:val="24"/>
                <w:lang w:val="ru-RU"/>
              </w:rPr>
              <w:t>зачетных</w:t>
            </w:r>
            <w:r w:rsidRPr="00AB6BE0">
              <w:rPr>
                <w:lang w:val="ru-RU"/>
              </w:rPr>
              <w:t xml:space="preserve"> </w:t>
            </w:r>
            <w:r w:rsidRPr="00AB6BE0">
              <w:rPr>
                <w:rFonts w:ascii="Times New Roman" w:hAnsi="Times New Roman" w:cs="Times New Roman"/>
                <w:color w:val="000000"/>
                <w:sz w:val="24"/>
                <w:szCs w:val="24"/>
                <w:lang w:val="ru-RU"/>
              </w:rPr>
              <w:t>единиц</w:t>
            </w:r>
            <w:r w:rsidRPr="00AB6BE0">
              <w:rPr>
                <w:lang w:val="ru-RU"/>
              </w:rPr>
              <w:t xml:space="preserve"> </w:t>
            </w:r>
            <w:r w:rsidRPr="00AB6BE0">
              <w:rPr>
                <w:rFonts w:ascii="Times New Roman" w:hAnsi="Times New Roman" w:cs="Times New Roman"/>
                <w:color w:val="000000"/>
                <w:sz w:val="24"/>
                <w:szCs w:val="24"/>
                <w:lang w:val="ru-RU"/>
              </w:rPr>
              <w:t>612</w:t>
            </w:r>
            <w:r w:rsidRPr="00AB6BE0">
              <w:rPr>
                <w:lang w:val="ru-RU"/>
              </w:rPr>
              <w:t xml:space="preserve"> </w:t>
            </w:r>
            <w:r w:rsidRPr="00AB6BE0">
              <w:rPr>
                <w:rFonts w:ascii="Times New Roman" w:hAnsi="Times New Roman" w:cs="Times New Roman"/>
                <w:color w:val="000000"/>
                <w:sz w:val="24"/>
                <w:szCs w:val="24"/>
                <w:lang w:val="ru-RU"/>
              </w:rPr>
              <w:t>акад.</w:t>
            </w:r>
            <w:r w:rsidRPr="00AB6BE0">
              <w:rPr>
                <w:lang w:val="ru-RU"/>
              </w:rPr>
              <w:t xml:space="preserve"> </w:t>
            </w:r>
            <w:r w:rsidRPr="00AB6BE0">
              <w:rPr>
                <w:rFonts w:ascii="Times New Roman" w:hAnsi="Times New Roman" w:cs="Times New Roman"/>
                <w:color w:val="000000"/>
                <w:sz w:val="24"/>
                <w:szCs w:val="24"/>
                <w:lang w:val="ru-RU"/>
              </w:rPr>
              <w:t>часов,</w:t>
            </w:r>
            <w:r w:rsidRPr="00AB6BE0">
              <w:rPr>
                <w:lang w:val="ru-RU"/>
              </w:rPr>
              <w:t xml:space="preserve"> </w:t>
            </w:r>
            <w:r w:rsidRPr="00AB6BE0">
              <w:rPr>
                <w:rFonts w:ascii="Times New Roman" w:hAnsi="Times New Roman" w:cs="Times New Roman"/>
                <w:color w:val="000000"/>
                <w:sz w:val="24"/>
                <w:szCs w:val="24"/>
                <w:lang w:val="ru-RU"/>
              </w:rPr>
              <w:t>в</w:t>
            </w:r>
            <w:r w:rsidRPr="00AB6BE0">
              <w:rPr>
                <w:lang w:val="ru-RU"/>
              </w:rPr>
              <w:t xml:space="preserve"> </w:t>
            </w:r>
            <w:r w:rsidRPr="00AB6BE0">
              <w:rPr>
                <w:rFonts w:ascii="Times New Roman" w:hAnsi="Times New Roman" w:cs="Times New Roman"/>
                <w:color w:val="000000"/>
                <w:sz w:val="24"/>
                <w:szCs w:val="24"/>
                <w:lang w:val="ru-RU"/>
              </w:rPr>
              <w:t>том</w:t>
            </w:r>
            <w:r w:rsidRPr="00AB6BE0">
              <w:rPr>
                <w:lang w:val="ru-RU"/>
              </w:rPr>
              <w:t xml:space="preserve"> </w:t>
            </w:r>
            <w:r w:rsidRPr="00AB6BE0">
              <w:rPr>
                <w:rFonts w:ascii="Times New Roman" w:hAnsi="Times New Roman" w:cs="Times New Roman"/>
                <w:color w:val="000000"/>
                <w:sz w:val="24"/>
                <w:szCs w:val="24"/>
                <w:lang w:val="ru-RU"/>
              </w:rPr>
              <w:t>числе:</w:t>
            </w:r>
            <w:r w:rsidRPr="00AB6BE0">
              <w:rPr>
                <w:lang w:val="ru-RU"/>
              </w:rPr>
              <w:t xml:space="preserve"> </w:t>
            </w:r>
          </w:p>
          <w:p w:rsidR="00F07752" w:rsidRPr="00AB6BE0" w:rsidRDefault="00AB6BE0">
            <w:pPr>
              <w:spacing w:after="0" w:line="240" w:lineRule="auto"/>
              <w:jc w:val="both"/>
              <w:rPr>
                <w:sz w:val="24"/>
                <w:szCs w:val="24"/>
                <w:lang w:val="ru-RU"/>
              </w:rPr>
            </w:pPr>
            <w:r w:rsidRPr="00AB6BE0">
              <w:rPr>
                <w:rFonts w:ascii="Times New Roman" w:hAnsi="Times New Roman" w:cs="Times New Roman"/>
                <w:color w:val="000000"/>
                <w:sz w:val="24"/>
                <w:szCs w:val="24"/>
                <w:lang w:val="ru-RU"/>
              </w:rPr>
              <w:t>–</w:t>
            </w:r>
            <w:r w:rsidRPr="00AB6BE0">
              <w:rPr>
                <w:lang w:val="ru-RU"/>
              </w:rPr>
              <w:t xml:space="preserve"> </w:t>
            </w:r>
            <w:r w:rsidRPr="00AB6BE0">
              <w:rPr>
                <w:rFonts w:ascii="Times New Roman" w:hAnsi="Times New Roman" w:cs="Times New Roman"/>
                <w:color w:val="000000"/>
                <w:sz w:val="24"/>
                <w:szCs w:val="24"/>
                <w:lang w:val="ru-RU"/>
              </w:rPr>
              <w:t>контактная</w:t>
            </w:r>
            <w:r w:rsidRPr="00AB6BE0">
              <w:rPr>
                <w:lang w:val="ru-RU"/>
              </w:rPr>
              <w:t xml:space="preserve"> </w:t>
            </w:r>
            <w:r w:rsidRPr="00AB6BE0">
              <w:rPr>
                <w:rFonts w:ascii="Times New Roman" w:hAnsi="Times New Roman" w:cs="Times New Roman"/>
                <w:color w:val="000000"/>
                <w:sz w:val="24"/>
                <w:szCs w:val="24"/>
                <w:lang w:val="ru-RU"/>
              </w:rPr>
              <w:t>работа</w:t>
            </w:r>
            <w:r w:rsidRPr="00AB6BE0">
              <w:rPr>
                <w:lang w:val="ru-RU"/>
              </w:rPr>
              <w:t xml:space="preserve"> </w:t>
            </w:r>
            <w:r w:rsidRPr="00AB6BE0">
              <w:rPr>
                <w:rFonts w:ascii="Times New Roman" w:hAnsi="Times New Roman" w:cs="Times New Roman"/>
                <w:color w:val="000000"/>
                <w:sz w:val="24"/>
                <w:szCs w:val="24"/>
                <w:lang w:val="ru-RU"/>
              </w:rPr>
              <w:t>–</w:t>
            </w:r>
            <w:r w:rsidRPr="00AB6BE0">
              <w:rPr>
                <w:lang w:val="ru-RU"/>
              </w:rPr>
              <w:t xml:space="preserve"> </w:t>
            </w:r>
            <w:r w:rsidRPr="00AB6BE0">
              <w:rPr>
                <w:rFonts w:ascii="Times New Roman" w:hAnsi="Times New Roman" w:cs="Times New Roman"/>
                <w:color w:val="000000"/>
                <w:sz w:val="24"/>
                <w:szCs w:val="24"/>
                <w:lang w:val="ru-RU"/>
              </w:rPr>
              <w:t>11,4</w:t>
            </w:r>
            <w:r w:rsidRPr="00AB6BE0">
              <w:rPr>
                <w:lang w:val="ru-RU"/>
              </w:rPr>
              <w:t xml:space="preserve"> </w:t>
            </w:r>
            <w:r w:rsidRPr="00AB6BE0">
              <w:rPr>
                <w:rFonts w:ascii="Times New Roman" w:hAnsi="Times New Roman" w:cs="Times New Roman"/>
                <w:color w:val="000000"/>
                <w:sz w:val="24"/>
                <w:szCs w:val="24"/>
                <w:lang w:val="ru-RU"/>
              </w:rPr>
              <w:t>акад.</w:t>
            </w:r>
            <w:r w:rsidRPr="00AB6BE0">
              <w:rPr>
                <w:lang w:val="ru-RU"/>
              </w:rPr>
              <w:t xml:space="preserve"> </w:t>
            </w:r>
            <w:r w:rsidRPr="00AB6BE0">
              <w:rPr>
                <w:rFonts w:ascii="Times New Roman" w:hAnsi="Times New Roman" w:cs="Times New Roman"/>
                <w:color w:val="000000"/>
                <w:sz w:val="24"/>
                <w:szCs w:val="24"/>
                <w:lang w:val="ru-RU"/>
              </w:rPr>
              <w:t>часов:</w:t>
            </w:r>
            <w:r w:rsidRPr="00AB6BE0">
              <w:rPr>
                <w:lang w:val="ru-RU"/>
              </w:rPr>
              <w:t xml:space="preserve"> </w:t>
            </w:r>
          </w:p>
          <w:p w:rsidR="00F07752" w:rsidRPr="00AB6BE0" w:rsidRDefault="00AB6BE0">
            <w:pPr>
              <w:spacing w:after="0" w:line="240" w:lineRule="auto"/>
              <w:jc w:val="both"/>
              <w:rPr>
                <w:sz w:val="24"/>
                <w:szCs w:val="24"/>
                <w:lang w:val="ru-RU"/>
              </w:rPr>
            </w:pPr>
            <w:r w:rsidRPr="00AB6BE0">
              <w:rPr>
                <w:rFonts w:ascii="Times New Roman" w:hAnsi="Times New Roman" w:cs="Times New Roman"/>
                <w:color w:val="000000"/>
                <w:sz w:val="24"/>
                <w:szCs w:val="24"/>
                <w:lang w:val="ru-RU"/>
              </w:rPr>
              <w:t>–</w:t>
            </w:r>
            <w:r w:rsidRPr="00AB6BE0">
              <w:rPr>
                <w:lang w:val="ru-RU"/>
              </w:rPr>
              <w:t xml:space="preserve"> </w:t>
            </w:r>
            <w:r w:rsidRPr="00AB6BE0">
              <w:rPr>
                <w:rFonts w:ascii="Times New Roman" w:hAnsi="Times New Roman" w:cs="Times New Roman"/>
                <w:color w:val="000000"/>
                <w:sz w:val="24"/>
                <w:szCs w:val="24"/>
                <w:lang w:val="ru-RU"/>
              </w:rPr>
              <w:t>самостоятельная</w:t>
            </w:r>
            <w:r w:rsidRPr="00AB6BE0">
              <w:rPr>
                <w:lang w:val="ru-RU"/>
              </w:rPr>
              <w:t xml:space="preserve"> </w:t>
            </w:r>
            <w:r w:rsidRPr="00AB6BE0">
              <w:rPr>
                <w:rFonts w:ascii="Times New Roman" w:hAnsi="Times New Roman" w:cs="Times New Roman"/>
                <w:color w:val="000000"/>
                <w:sz w:val="24"/>
                <w:szCs w:val="24"/>
                <w:lang w:val="ru-RU"/>
              </w:rPr>
              <w:t>работа</w:t>
            </w:r>
            <w:r w:rsidRPr="00AB6BE0">
              <w:rPr>
                <w:lang w:val="ru-RU"/>
              </w:rPr>
              <w:t xml:space="preserve"> </w:t>
            </w:r>
            <w:r w:rsidRPr="00AB6BE0">
              <w:rPr>
                <w:rFonts w:ascii="Times New Roman" w:hAnsi="Times New Roman" w:cs="Times New Roman"/>
                <w:color w:val="000000"/>
                <w:sz w:val="24"/>
                <w:szCs w:val="24"/>
                <w:lang w:val="ru-RU"/>
              </w:rPr>
              <w:t>–</w:t>
            </w:r>
            <w:r w:rsidRPr="00AB6BE0">
              <w:rPr>
                <w:lang w:val="ru-RU"/>
              </w:rPr>
              <w:t xml:space="preserve"> </w:t>
            </w:r>
            <w:r w:rsidRPr="00AB6BE0">
              <w:rPr>
                <w:rFonts w:ascii="Times New Roman" w:hAnsi="Times New Roman" w:cs="Times New Roman"/>
                <w:color w:val="000000"/>
                <w:sz w:val="24"/>
                <w:szCs w:val="24"/>
                <w:lang w:val="ru-RU"/>
              </w:rPr>
              <w:t>600,6</w:t>
            </w:r>
            <w:r w:rsidRPr="00AB6BE0">
              <w:rPr>
                <w:lang w:val="ru-RU"/>
              </w:rPr>
              <w:t xml:space="preserve"> </w:t>
            </w:r>
            <w:r w:rsidRPr="00AB6BE0">
              <w:rPr>
                <w:rFonts w:ascii="Times New Roman" w:hAnsi="Times New Roman" w:cs="Times New Roman"/>
                <w:color w:val="000000"/>
                <w:sz w:val="24"/>
                <w:szCs w:val="24"/>
                <w:lang w:val="ru-RU"/>
              </w:rPr>
              <w:t>акад.</w:t>
            </w:r>
            <w:r w:rsidRPr="00AB6BE0">
              <w:rPr>
                <w:lang w:val="ru-RU"/>
              </w:rPr>
              <w:t xml:space="preserve"> </w:t>
            </w:r>
            <w:r w:rsidRPr="00AB6BE0">
              <w:rPr>
                <w:rFonts w:ascii="Times New Roman" w:hAnsi="Times New Roman" w:cs="Times New Roman"/>
                <w:color w:val="000000"/>
                <w:sz w:val="24"/>
                <w:szCs w:val="24"/>
                <w:lang w:val="ru-RU"/>
              </w:rPr>
              <w:t>часов;</w:t>
            </w:r>
            <w:r w:rsidRPr="00AB6BE0">
              <w:rPr>
                <w:lang w:val="ru-RU"/>
              </w:rPr>
              <w:t xml:space="preserve"> </w:t>
            </w:r>
          </w:p>
        </w:tc>
        <w:tc>
          <w:tcPr>
            <w:tcW w:w="1135" w:type="dxa"/>
          </w:tcPr>
          <w:p w:rsidR="00F07752" w:rsidRPr="00AB6BE0" w:rsidRDefault="00F07752">
            <w:pPr>
              <w:rPr>
                <w:lang w:val="ru-RU"/>
              </w:rPr>
            </w:pPr>
          </w:p>
        </w:tc>
      </w:tr>
      <w:tr w:rsidR="00F07752">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19"/>
                <w:szCs w:val="19"/>
              </w:rPr>
            </w:pPr>
            <w:r>
              <w:rPr>
                <w:rFonts w:ascii="Times New Roman" w:hAnsi="Times New Roman" w:cs="Times New Roman"/>
                <w:color w:val="000000"/>
                <w:sz w:val="19"/>
                <w:szCs w:val="19"/>
              </w:rPr>
              <w:t>№</w:t>
            </w:r>
            <w:r>
              <w:t xml:space="preserve"> </w:t>
            </w:r>
          </w:p>
          <w:p w:rsidR="00F07752" w:rsidRDefault="00AB6BE0">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center"/>
              <w:rPr>
                <w:sz w:val="19"/>
                <w:szCs w:val="19"/>
                <w:lang w:val="ru-RU"/>
              </w:rPr>
            </w:pPr>
            <w:r w:rsidRPr="00AB6BE0">
              <w:rPr>
                <w:rFonts w:ascii="Times New Roman" w:hAnsi="Times New Roman" w:cs="Times New Roman"/>
                <w:color w:val="000000"/>
                <w:sz w:val="19"/>
                <w:szCs w:val="19"/>
                <w:lang w:val="ru-RU"/>
              </w:rPr>
              <w:t>Разделы</w:t>
            </w:r>
            <w:r w:rsidRPr="00AB6BE0">
              <w:rPr>
                <w:lang w:val="ru-RU"/>
              </w:rPr>
              <w:t xml:space="preserve"> </w:t>
            </w:r>
            <w:r w:rsidRPr="00AB6BE0">
              <w:rPr>
                <w:rFonts w:ascii="Times New Roman" w:hAnsi="Times New Roman" w:cs="Times New Roman"/>
                <w:color w:val="000000"/>
                <w:sz w:val="19"/>
                <w:szCs w:val="19"/>
                <w:lang w:val="ru-RU"/>
              </w:rPr>
              <w:t>(этапы)</w:t>
            </w:r>
            <w:r w:rsidRPr="00AB6BE0">
              <w:rPr>
                <w:lang w:val="ru-RU"/>
              </w:rPr>
              <w:t xml:space="preserve"> </w:t>
            </w:r>
            <w:r w:rsidRPr="00AB6BE0">
              <w:rPr>
                <w:rFonts w:ascii="Times New Roman" w:hAnsi="Times New Roman" w:cs="Times New Roman"/>
                <w:color w:val="000000"/>
                <w:sz w:val="19"/>
                <w:szCs w:val="19"/>
                <w:lang w:val="ru-RU"/>
              </w:rPr>
              <w:t>и</w:t>
            </w:r>
            <w:r w:rsidRPr="00AB6BE0">
              <w:rPr>
                <w:lang w:val="ru-RU"/>
              </w:rPr>
              <w:t xml:space="preserve"> </w:t>
            </w:r>
            <w:r w:rsidRPr="00AB6BE0">
              <w:rPr>
                <w:rFonts w:ascii="Times New Roman" w:hAnsi="Times New Roman" w:cs="Times New Roman"/>
                <w:color w:val="000000"/>
                <w:sz w:val="19"/>
                <w:szCs w:val="19"/>
                <w:lang w:val="ru-RU"/>
              </w:rPr>
              <w:t>содержание</w:t>
            </w:r>
            <w:r w:rsidRPr="00AB6BE0">
              <w:rPr>
                <w:lang w:val="ru-RU"/>
              </w:rPr>
              <w:t xml:space="preserve"> </w:t>
            </w:r>
            <w:r w:rsidRPr="00AB6BE0">
              <w:rPr>
                <w:rFonts w:ascii="Times New Roman" w:hAnsi="Times New Roman" w:cs="Times New Roman"/>
                <w:color w:val="000000"/>
                <w:sz w:val="19"/>
                <w:szCs w:val="19"/>
                <w:lang w:val="ru-RU"/>
              </w:rPr>
              <w:t>практики</w:t>
            </w:r>
            <w:r w:rsidRPr="00AB6BE0">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07752" w:rsidRDefault="00AB6BE0">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center"/>
              <w:rPr>
                <w:sz w:val="19"/>
                <w:szCs w:val="19"/>
                <w:lang w:val="ru-RU"/>
              </w:rPr>
            </w:pPr>
            <w:r w:rsidRPr="00AB6BE0">
              <w:rPr>
                <w:rFonts w:ascii="Times New Roman" w:hAnsi="Times New Roman" w:cs="Times New Roman"/>
                <w:color w:val="000000"/>
                <w:sz w:val="19"/>
                <w:szCs w:val="19"/>
                <w:lang w:val="ru-RU"/>
              </w:rPr>
              <w:t>Виды</w:t>
            </w:r>
            <w:r w:rsidRPr="00AB6BE0">
              <w:rPr>
                <w:lang w:val="ru-RU"/>
              </w:rPr>
              <w:t xml:space="preserve"> </w:t>
            </w:r>
            <w:r w:rsidRPr="00AB6BE0">
              <w:rPr>
                <w:rFonts w:ascii="Times New Roman" w:hAnsi="Times New Roman" w:cs="Times New Roman"/>
                <w:color w:val="000000"/>
                <w:sz w:val="19"/>
                <w:szCs w:val="19"/>
                <w:lang w:val="ru-RU"/>
              </w:rPr>
              <w:t>работ</w:t>
            </w:r>
            <w:r w:rsidRPr="00AB6BE0">
              <w:rPr>
                <w:lang w:val="ru-RU"/>
              </w:rPr>
              <w:t xml:space="preserve"> </w:t>
            </w:r>
            <w:r w:rsidRPr="00AB6BE0">
              <w:rPr>
                <w:rFonts w:ascii="Times New Roman" w:hAnsi="Times New Roman" w:cs="Times New Roman"/>
                <w:color w:val="000000"/>
                <w:sz w:val="19"/>
                <w:szCs w:val="19"/>
                <w:lang w:val="ru-RU"/>
              </w:rPr>
              <w:t>на</w:t>
            </w:r>
            <w:r w:rsidRPr="00AB6BE0">
              <w:rPr>
                <w:lang w:val="ru-RU"/>
              </w:rPr>
              <w:t xml:space="preserve"> </w:t>
            </w:r>
            <w:r w:rsidRPr="00AB6BE0">
              <w:rPr>
                <w:rFonts w:ascii="Times New Roman" w:hAnsi="Times New Roman" w:cs="Times New Roman"/>
                <w:color w:val="000000"/>
                <w:sz w:val="19"/>
                <w:szCs w:val="19"/>
                <w:lang w:val="ru-RU"/>
              </w:rPr>
              <w:t>практике,</w:t>
            </w:r>
            <w:r w:rsidRPr="00AB6BE0">
              <w:rPr>
                <w:lang w:val="ru-RU"/>
              </w:rPr>
              <w:t xml:space="preserve"> </w:t>
            </w:r>
          </w:p>
          <w:p w:rsidR="00F07752" w:rsidRPr="00AB6BE0" w:rsidRDefault="00AB6BE0">
            <w:pPr>
              <w:spacing w:after="0" w:line="240" w:lineRule="auto"/>
              <w:jc w:val="center"/>
              <w:rPr>
                <w:sz w:val="19"/>
                <w:szCs w:val="19"/>
                <w:lang w:val="ru-RU"/>
              </w:rPr>
            </w:pPr>
            <w:r w:rsidRPr="00AB6BE0">
              <w:rPr>
                <w:rFonts w:ascii="Times New Roman" w:hAnsi="Times New Roman" w:cs="Times New Roman"/>
                <w:color w:val="000000"/>
                <w:sz w:val="19"/>
                <w:szCs w:val="19"/>
                <w:lang w:val="ru-RU"/>
              </w:rPr>
              <w:t>включая</w:t>
            </w:r>
            <w:r w:rsidRPr="00AB6BE0">
              <w:rPr>
                <w:lang w:val="ru-RU"/>
              </w:rPr>
              <w:t xml:space="preserve"> </w:t>
            </w:r>
            <w:r w:rsidRPr="00AB6BE0">
              <w:rPr>
                <w:rFonts w:ascii="Times New Roman" w:hAnsi="Times New Roman" w:cs="Times New Roman"/>
                <w:color w:val="000000"/>
                <w:sz w:val="19"/>
                <w:szCs w:val="19"/>
                <w:lang w:val="ru-RU"/>
              </w:rPr>
              <w:t>самостоятельную</w:t>
            </w:r>
            <w:r w:rsidRPr="00AB6BE0">
              <w:rPr>
                <w:lang w:val="ru-RU"/>
              </w:rPr>
              <w:t xml:space="preserve"> </w:t>
            </w:r>
            <w:r w:rsidRPr="00AB6BE0">
              <w:rPr>
                <w:rFonts w:ascii="Times New Roman" w:hAnsi="Times New Roman" w:cs="Times New Roman"/>
                <w:color w:val="000000"/>
                <w:sz w:val="19"/>
                <w:szCs w:val="19"/>
                <w:lang w:val="ru-RU"/>
              </w:rPr>
              <w:t>работу</w:t>
            </w:r>
            <w:r w:rsidRPr="00AB6BE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F07752">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19"/>
                <w:szCs w:val="19"/>
                <w:lang w:val="ru-RU"/>
              </w:rPr>
            </w:pPr>
            <w:r w:rsidRPr="00AB6BE0">
              <w:rPr>
                <w:rFonts w:ascii="Times New Roman" w:hAnsi="Times New Roman" w:cs="Times New Roman"/>
                <w:color w:val="000000"/>
                <w:sz w:val="19"/>
                <w:szCs w:val="19"/>
                <w:lang w:val="ru-RU"/>
              </w:rPr>
              <w:t>Систематизация</w:t>
            </w:r>
            <w:r w:rsidRPr="00AB6BE0">
              <w:rPr>
                <w:lang w:val="ru-RU"/>
              </w:rPr>
              <w:t xml:space="preserve"> </w:t>
            </w:r>
            <w:r w:rsidRPr="00AB6BE0">
              <w:rPr>
                <w:rFonts w:ascii="Times New Roman" w:hAnsi="Times New Roman" w:cs="Times New Roman"/>
                <w:color w:val="000000"/>
                <w:sz w:val="19"/>
                <w:szCs w:val="19"/>
                <w:lang w:val="ru-RU"/>
              </w:rPr>
              <w:t>библиографических</w:t>
            </w:r>
            <w:r w:rsidRPr="00AB6BE0">
              <w:rPr>
                <w:lang w:val="ru-RU"/>
              </w:rPr>
              <w:t xml:space="preserve"> </w:t>
            </w:r>
            <w:r w:rsidRPr="00AB6BE0">
              <w:rPr>
                <w:rFonts w:ascii="Times New Roman" w:hAnsi="Times New Roman" w:cs="Times New Roman"/>
                <w:color w:val="000000"/>
                <w:sz w:val="19"/>
                <w:szCs w:val="19"/>
                <w:lang w:val="ru-RU"/>
              </w:rPr>
              <w:t>источников</w:t>
            </w:r>
            <w:r w:rsidRPr="00AB6BE0">
              <w:rPr>
                <w:lang w:val="ru-RU"/>
              </w:rPr>
              <w:t xml:space="preserve"> </w:t>
            </w:r>
            <w:r w:rsidRPr="00AB6BE0">
              <w:rPr>
                <w:rFonts w:ascii="Times New Roman" w:hAnsi="Times New Roman" w:cs="Times New Roman"/>
                <w:color w:val="000000"/>
                <w:sz w:val="19"/>
                <w:szCs w:val="19"/>
                <w:lang w:val="ru-RU"/>
              </w:rPr>
              <w:t>по</w:t>
            </w:r>
            <w:r w:rsidRPr="00AB6BE0">
              <w:rPr>
                <w:lang w:val="ru-RU"/>
              </w:rPr>
              <w:t xml:space="preserve"> </w:t>
            </w:r>
            <w:r w:rsidRPr="00AB6BE0">
              <w:rPr>
                <w:rFonts w:ascii="Times New Roman" w:hAnsi="Times New Roman" w:cs="Times New Roman"/>
                <w:color w:val="000000"/>
                <w:sz w:val="19"/>
                <w:szCs w:val="19"/>
                <w:lang w:val="ru-RU"/>
              </w:rPr>
              <w:t>теме</w:t>
            </w:r>
            <w:r w:rsidRPr="00AB6BE0">
              <w:rPr>
                <w:lang w:val="ru-RU"/>
              </w:rPr>
              <w:t xml:space="preserve"> </w:t>
            </w:r>
            <w:r w:rsidRPr="00AB6BE0">
              <w:rPr>
                <w:rFonts w:ascii="Times New Roman" w:hAnsi="Times New Roman" w:cs="Times New Roman"/>
                <w:color w:val="000000"/>
                <w:sz w:val="19"/>
                <w:szCs w:val="19"/>
                <w:lang w:val="ru-RU"/>
              </w:rPr>
              <w:t>исследования</w:t>
            </w:r>
            <w:r w:rsidRPr="00AB6BE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ДПК-1,</w:t>
            </w:r>
            <w:r>
              <w:t xml:space="preserve"> </w:t>
            </w:r>
            <w:r>
              <w:rPr>
                <w:rFonts w:ascii="Times New Roman" w:hAnsi="Times New Roman" w:cs="Times New Roman"/>
                <w:color w:val="000000"/>
                <w:sz w:val="19"/>
                <w:szCs w:val="19"/>
              </w:rPr>
              <w:t>ПК-2</w:t>
            </w:r>
            <w:r>
              <w:t xml:space="preserve"> </w:t>
            </w:r>
          </w:p>
        </w:tc>
      </w:tr>
      <w:tr w:rsidR="00F07752">
        <w:trPr>
          <w:trHeight w:hRule="exact" w:val="454"/>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19"/>
                <w:szCs w:val="19"/>
                <w:lang w:val="ru-RU"/>
              </w:rPr>
            </w:pPr>
            <w:r w:rsidRPr="00AB6BE0">
              <w:rPr>
                <w:rFonts w:ascii="Times New Roman" w:hAnsi="Times New Roman" w:cs="Times New Roman"/>
                <w:color w:val="000000"/>
                <w:sz w:val="19"/>
                <w:szCs w:val="19"/>
                <w:lang w:val="ru-RU"/>
              </w:rPr>
              <w:t>Работа</w:t>
            </w:r>
            <w:r w:rsidRPr="00AB6BE0">
              <w:rPr>
                <w:lang w:val="ru-RU"/>
              </w:rPr>
              <w:t xml:space="preserve"> </w:t>
            </w:r>
            <w:r w:rsidRPr="00AB6BE0">
              <w:rPr>
                <w:rFonts w:ascii="Times New Roman" w:hAnsi="Times New Roman" w:cs="Times New Roman"/>
                <w:color w:val="000000"/>
                <w:sz w:val="19"/>
                <w:szCs w:val="19"/>
                <w:lang w:val="ru-RU"/>
              </w:rPr>
              <w:t>с</w:t>
            </w:r>
            <w:r w:rsidRPr="00AB6BE0">
              <w:rPr>
                <w:lang w:val="ru-RU"/>
              </w:rPr>
              <w:t xml:space="preserve"> </w:t>
            </w:r>
            <w:r w:rsidRPr="00AB6BE0">
              <w:rPr>
                <w:rFonts w:ascii="Times New Roman" w:hAnsi="Times New Roman" w:cs="Times New Roman"/>
                <w:color w:val="000000"/>
                <w:sz w:val="19"/>
                <w:szCs w:val="19"/>
                <w:lang w:val="ru-RU"/>
              </w:rPr>
              <w:t>текстом</w:t>
            </w:r>
            <w:r w:rsidRPr="00AB6BE0">
              <w:rPr>
                <w:lang w:val="ru-RU"/>
              </w:rPr>
              <w:t xml:space="preserve"> </w:t>
            </w:r>
            <w:r w:rsidRPr="00AB6BE0">
              <w:rPr>
                <w:rFonts w:ascii="Times New Roman" w:hAnsi="Times New Roman" w:cs="Times New Roman"/>
                <w:color w:val="000000"/>
                <w:sz w:val="19"/>
                <w:szCs w:val="19"/>
                <w:lang w:val="ru-RU"/>
              </w:rPr>
              <w:t>магистерской</w:t>
            </w:r>
            <w:r w:rsidRPr="00AB6BE0">
              <w:rPr>
                <w:lang w:val="ru-RU"/>
              </w:rPr>
              <w:t xml:space="preserve"> </w:t>
            </w:r>
            <w:r w:rsidRPr="00AB6BE0">
              <w:rPr>
                <w:rFonts w:ascii="Times New Roman" w:hAnsi="Times New Roman" w:cs="Times New Roman"/>
                <w:color w:val="000000"/>
                <w:sz w:val="19"/>
                <w:szCs w:val="19"/>
                <w:lang w:val="ru-RU"/>
              </w:rPr>
              <w:t>диссертации</w:t>
            </w:r>
            <w:r w:rsidRPr="00AB6BE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ПК-6,</w:t>
            </w:r>
            <w:r>
              <w:t xml:space="preserve"> </w:t>
            </w:r>
            <w:r>
              <w:rPr>
                <w:rFonts w:ascii="Times New Roman" w:hAnsi="Times New Roman" w:cs="Times New Roman"/>
                <w:color w:val="000000"/>
                <w:sz w:val="19"/>
                <w:szCs w:val="19"/>
              </w:rPr>
              <w:t>ПК-2</w:t>
            </w:r>
            <w:r>
              <w:t xml:space="preserve"> </w:t>
            </w:r>
          </w:p>
        </w:tc>
      </w:tr>
      <w:tr w:rsidR="00F07752">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19"/>
                <w:szCs w:val="19"/>
                <w:lang w:val="ru-RU"/>
              </w:rPr>
            </w:pPr>
            <w:r w:rsidRPr="00AB6BE0">
              <w:rPr>
                <w:rFonts w:ascii="Times New Roman" w:hAnsi="Times New Roman" w:cs="Times New Roman"/>
                <w:color w:val="000000"/>
                <w:sz w:val="19"/>
                <w:szCs w:val="19"/>
                <w:lang w:val="ru-RU"/>
              </w:rPr>
              <w:t>Разработка</w:t>
            </w:r>
            <w:r w:rsidRPr="00AB6BE0">
              <w:rPr>
                <w:lang w:val="ru-RU"/>
              </w:rPr>
              <w:t xml:space="preserve"> </w:t>
            </w:r>
            <w:r w:rsidRPr="00AB6BE0">
              <w:rPr>
                <w:rFonts w:ascii="Times New Roman" w:hAnsi="Times New Roman" w:cs="Times New Roman"/>
                <w:color w:val="000000"/>
                <w:sz w:val="19"/>
                <w:szCs w:val="19"/>
                <w:lang w:val="ru-RU"/>
              </w:rPr>
              <w:t>проектного</w:t>
            </w:r>
            <w:r w:rsidRPr="00AB6BE0">
              <w:rPr>
                <w:lang w:val="ru-RU"/>
              </w:rPr>
              <w:t xml:space="preserve"> </w:t>
            </w:r>
            <w:r w:rsidRPr="00AB6BE0">
              <w:rPr>
                <w:rFonts w:ascii="Times New Roman" w:hAnsi="Times New Roman" w:cs="Times New Roman"/>
                <w:color w:val="000000"/>
                <w:sz w:val="19"/>
                <w:szCs w:val="19"/>
                <w:lang w:val="ru-RU"/>
              </w:rPr>
              <w:t>предложения</w:t>
            </w:r>
            <w:r w:rsidRPr="00AB6BE0">
              <w:rPr>
                <w:lang w:val="ru-RU"/>
              </w:rPr>
              <w:t xml:space="preserve"> </w:t>
            </w:r>
            <w:r w:rsidRPr="00AB6BE0">
              <w:rPr>
                <w:rFonts w:ascii="Times New Roman" w:hAnsi="Times New Roman" w:cs="Times New Roman"/>
                <w:color w:val="000000"/>
                <w:sz w:val="19"/>
                <w:szCs w:val="19"/>
                <w:lang w:val="ru-RU"/>
              </w:rPr>
              <w:t>по</w:t>
            </w:r>
            <w:r w:rsidRPr="00AB6BE0">
              <w:rPr>
                <w:lang w:val="ru-RU"/>
              </w:rPr>
              <w:t xml:space="preserve"> </w:t>
            </w:r>
            <w:r w:rsidRPr="00AB6BE0">
              <w:rPr>
                <w:rFonts w:ascii="Times New Roman" w:hAnsi="Times New Roman" w:cs="Times New Roman"/>
                <w:color w:val="000000"/>
                <w:sz w:val="19"/>
                <w:szCs w:val="19"/>
                <w:lang w:val="ru-RU"/>
              </w:rPr>
              <w:t>материалам</w:t>
            </w:r>
            <w:r w:rsidRPr="00AB6BE0">
              <w:rPr>
                <w:lang w:val="ru-RU"/>
              </w:rPr>
              <w:t xml:space="preserve"> </w:t>
            </w:r>
            <w:r w:rsidRPr="00AB6BE0">
              <w:rPr>
                <w:rFonts w:ascii="Times New Roman" w:hAnsi="Times New Roman" w:cs="Times New Roman"/>
                <w:color w:val="000000"/>
                <w:sz w:val="19"/>
                <w:szCs w:val="19"/>
                <w:lang w:val="ru-RU"/>
              </w:rPr>
              <w:t>исследования</w:t>
            </w:r>
            <w:r w:rsidRPr="00AB6BE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ДПК-1,</w:t>
            </w:r>
            <w:r>
              <w:t xml:space="preserve"> </w:t>
            </w:r>
            <w:r>
              <w:rPr>
                <w:rFonts w:ascii="Times New Roman" w:hAnsi="Times New Roman" w:cs="Times New Roman"/>
                <w:color w:val="000000"/>
                <w:sz w:val="19"/>
                <w:szCs w:val="19"/>
              </w:rPr>
              <w:t>ПК-2</w:t>
            </w:r>
            <w:r>
              <w:t xml:space="preserve"> </w:t>
            </w:r>
          </w:p>
        </w:tc>
      </w:tr>
      <w:tr w:rsidR="00F07752">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19"/>
                <w:szCs w:val="19"/>
                <w:lang w:val="ru-RU"/>
              </w:rPr>
            </w:pPr>
            <w:r w:rsidRPr="00AB6BE0">
              <w:rPr>
                <w:rFonts w:ascii="Times New Roman" w:hAnsi="Times New Roman" w:cs="Times New Roman"/>
                <w:color w:val="000000"/>
                <w:sz w:val="19"/>
                <w:szCs w:val="19"/>
                <w:lang w:val="ru-RU"/>
              </w:rPr>
              <w:t>Корректирование</w:t>
            </w:r>
            <w:r w:rsidRPr="00AB6BE0">
              <w:rPr>
                <w:lang w:val="ru-RU"/>
              </w:rPr>
              <w:t xml:space="preserve"> </w:t>
            </w:r>
            <w:r w:rsidRPr="00AB6BE0">
              <w:rPr>
                <w:rFonts w:ascii="Times New Roman" w:hAnsi="Times New Roman" w:cs="Times New Roman"/>
                <w:color w:val="000000"/>
                <w:sz w:val="19"/>
                <w:szCs w:val="19"/>
                <w:lang w:val="ru-RU"/>
              </w:rPr>
              <w:t>материалов</w:t>
            </w:r>
            <w:r w:rsidRPr="00AB6BE0">
              <w:rPr>
                <w:lang w:val="ru-RU"/>
              </w:rPr>
              <w:t xml:space="preserve"> </w:t>
            </w:r>
            <w:r w:rsidRPr="00AB6BE0">
              <w:rPr>
                <w:rFonts w:ascii="Times New Roman" w:hAnsi="Times New Roman" w:cs="Times New Roman"/>
                <w:color w:val="000000"/>
                <w:sz w:val="19"/>
                <w:szCs w:val="19"/>
                <w:lang w:val="ru-RU"/>
              </w:rPr>
              <w:t>научно-исследовательской</w:t>
            </w:r>
            <w:r w:rsidRPr="00AB6BE0">
              <w:rPr>
                <w:lang w:val="ru-RU"/>
              </w:rPr>
              <w:t xml:space="preserve"> </w:t>
            </w:r>
            <w:r w:rsidRPr="00AB6BE0">
              <w:rPr>
                <w:rFonts w:ascii="Times New Roman" w:hAnsi="Times New Roman" w:cs="Times New Roman"/>
                <w:color w:val="000000"/>
                <w:sz w:val="19"/>
                <w:szCs w:val="19"/>
                <w:lang w:val="ru-RU"/>
              </w:rPr>
              <w:t>работы</w:t>
            </w:r>
            <w:r w:rsidRPr="00AB6BE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ДПК-1</w:t>
            </w:r>
            <w:r>
              <w:t xml:space="preserve"> </w:t>
            </w:r>
          </w:p>
        </w:tc>
      </w:tr>
      <w:tr w:rsidR="00F07752">
        <w:trPr>
          <w:trHeight w:hRule="exact" w:val="67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19"/>
                <w:szCs w:val="19"/>
                <w:lang w:val="ru-RU"/>
              </w:rPr>
            </w:pPr>
            <w:r w:rsidRPr="00AB6BE0">
              <w:rPr>
                <w:rFonts w:ascii="Times New Roman" w:hAnsi="Times New Roman" w:cs="Times New Roman"/>
                <w:color w:val="000000"/>
                <w:sz w:val="19"/>
                <w:szCs w:val="19"/>
                <w:lang w:val="ru-RU"/>
              </w:rPr>
              <w:t>Подготовка</w:t>
            </w:r>
            <w:r w:rsidRPr="00AB6BE0">
              <w:rPr>
                <w:lang w:val="ru-RU"/>
              </w:rPr>
              <w:t xml:space="preserve"> </w:t>
            </w:r>
            <w:r w:rsidRPr="00AB6BE0">
              <w:rPr>
                <w:rFonts w:ascii="Times New Roman" w:hAnsi="Times New Roman" w:cs="Times New Roman"/>
                <w:color w:val="000000"/>
                <w:sz w:val="19"/>
                <w:szCs w:val="19"/>
                <w:lang w:val="ru-RU"/>
              </w:rPr>
              <w:t>научно-исследовательской</w:t>
            </w:r>
            <w:r w:rsidRPr="00AB6BE0">
              <w:rPr>
                <w:lang w:val="ru-RU"/>
              </w:rPr>
              <w:t xml:space="preserve"> </w:t>
            </w:r>
            <w:r w:rsidRPr="00AB6BE0">
              <w:rPr>
                <w:rFonts w:ascii="Times New Roman" w:hAnsi="Times New Roman" w:cs="Times New Roman"/>
                <w:color w:val="000000"/>
                <w:sz w:val="19"/>
                <w:szCs w:val="19"/>
                <w:lang w:val="ru-RU"/>
              </w:rPr>
              <w:t>работы</w:t>
            </w:r>
            <w:r w:rsidRPr="00AB6BE0">
              <w:rPr>
                <w:lang w:val="ru-RU"/>
              </w:rPr>
              <w:t xml:space="preserve"> </w:t>
            </w:r>
            <w:r w:rsidRPr="00AB6BE0">
              <w:rPr>
                <w:rFonts w:ascii="Times New Roman" w:hAnsi="Times New Roman" w:cs="Times New Roman"/>
                <w:color w:val="000000"/>
                <w:sz w:val="19"/>
                <w:szCs w:val="19"/>
                <w:lang w:val="ru-RU"/>
              </w:rPr>
              <w:t>к</w:t>
            </w:r>
            <w:r w:rsidRPr="00AB6BE0">
              <w:rPr>
                <w:lang w:val="ru-RU"/>
              </w:rPr>
              <w:t xml:space="preserve"> </w:t>
            </w:r>
            <w:r w:rsidRPr="00AB6BE0">
              <w:rPr>
                <w:rFonts w:ascii="Times New Roman" w:hAnsi="Times New Roman" w:cs="Times New Roman"/>
                <w:color w:val="000000"/>
                <w:sz w:val="19"/>
                <w:szCs w:val="19"/>
                <w:lang w:val="ru-RU"/>
              </w:rPr>
              <w:t>защите</w:t>
            </w:r>
            <w:r w:rsidRPr="00AB6BE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ДПК-1</w:t>
            </w:r>
            <w:r>
              <w:t xml:space="preserve"> </w:t>
            </w:r>
          </w:p>
        </w:tc>
      </w:tr>
      <w:tr w:rsidR="00F07752">
        <w:trPr>
          <w:trHeight w:hRule="exact" w:val="89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этап</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19"/>
                <w:szCs w:val="19"/>
                <w:lang w:val="ru-RU"/>
              </w:rPr>
            </w:pPr>
            <w:r w:rsidRPr="00AB6BE0">
              <w:rPr>
                <w:rFonts w:ascii="Times New Roman" w:hAnsi="Times New Roman" w:cs="Times New Roman"/>
                <w:color w:val="000000"/>
                <w:sz w:val="19"/>
                <w:szCs w:val="19"/>
                <w:lang w:val="ru-RU"/>
              </w:rPr>
              <w:t>Публичная</w:t>
            </w:r>
            <w:r w:rsidRPr="00AB6BE0">
              <w:rPr>
                <w:lang w:val="ru-RU"/>
              </w:rPr>
              <w:t xml:space="preserve"> </w:t>
            </w:r>
            <w:r w:rsidRPr="00AB6BE0">
              <w:rPr>
                <w:rFonts w:ascii="Times New Roman" w:hAnsi="Times New Roman" w:cs="Times New Roman"/>
                <w:color w:val="000000"/>
                <w:sz w:val="19"/>
                <w:szCs w:val="19"/>
                <w:lang w:val="ru-RU"/>
              </w:rPr>
              <w:t>зашита</w:t>
            </w:r>
            <w:r w:rsidRPr="00AB6BE0">
              <w:rPr>
                <w:lang w:val="ru-RU"/>
              </w:rPr>
              <w:t xml:space="preserve"> </w:t>
            </w:r>
            <w:r w:rsidRPr="00AB6BE0">
              <w:rPr>
                <w:rFonts w:ascii="Times New Roman" w:hAnsi="Times New Roman" w:cs="Times New Roman"/>
                <w:color w:val="000000"/>
                <w:sz w:val="19"/>
                <w:szCs w:val="19"/>
                <w:lang w:val="ru-RU"/>
              </w:rPr>
              <w:t>научно-исследовательской</w:t>
            </w:r>
            <w:r w:rsidRPr="00AB6BE0">
              <w:rPr>
                <w:lang w:val="ru-RU"/>
              </w:rPr>
              <w:t xml:space="preserve"> </w:t>
            </w:r>
            <w:r w:rsidRPr="00AB6BE0">
              <w:rPr>
                <w:rFonts w:ascii="Times New Roman" w:hAnsi="Times New Roman" w:cs="Times New Roman"/>
                <w:color w:val="000000"/>
                <w:sz w:val="19"/>
                <w:szCs w:val="19"/>
                <w:lang w:val="ru-RU"/>
              </w:rPr>
              <w:t>работы</w:t>
            </w:r>
            <w:r w:rsidRPr="00AB6BE0">
              <w:rPr>
                <w:lang w:val="ru-RU"/>
              </w:rPr>
              <w:t xml:space="preserve"> </w:t>
            </w:r>
            <w:r w:rsidRPr="00AB6BE0">
              <w:rPr>
                <w:rFonts w:ascii="Times New Roman" w:hAnsi="Times New Roman" w:cs="Times New Roman"/>
                <w:color w:val="000000"/>
                <w:sz w:val="19"/>
                <w:szCs w:val="19"/>
                <w:lang w:val="ru-RU"/>
              </w:rPr>
              <w:t>в</w:t>
            </w:r>
            <w:r w:rsidRPr="00AB6BE0">
              <w:rPr>
                <w:lang w:val="ru-RU"/>
              </w:rPr>
              <w:t xml:space="preserve"> </w:t>
            </w:r>
            <w:r w:rsidRPr="00AB6BE0">
              <w:rPr>
                <w:rFonts w:ascii="Times New Roman" w:hAnsi="Times New Roman" w:cs="Times New Roman"/>
                <w:color w:val="000000"/>
                <w:sz w:val="19"/>
                <w:szCs w:val="19"/>
                <w:lang w:val="ru-RU"/>
              </w:rPr>
              <w:t>форме</w:t>
            </w:r>
            <w:r w:rsidRPr="00AB6BE0">
              <w:rPr>
                <w:lang w:val="ru-RU"/>
              </w:rPr>
              <w:t xml:space="preserve"> </w:t>
            </w:r>
            <w:r w:rsidRPr="00AB6BE0">
              <w:rPr>
                <w:rFonts w:ascii="Times New Roman" w:hAnsi="Times New Roman" w:cs="Times New Roman"/>
                <w:color w:val="000000"/>
                <w:sz w:val="19"/>
                <w:szCs w:val="19"/>
                <w:lang w:val="ru-RU"/>
              </w:rPr>
              <w:t>магистерской</w:t>
            </w:r>
            <w:r w:rsidRPr="00AB6BE0">
              <w:rPr>
                <w:lang w:val="ru-RU"/>
              </w:rPr>
              <w:t xml:space="preserve"> </w:t>
            </w:r>
            <w:r w:rsidRPr="00AB6BE0">
              <w:rPr>
                <w:rFonts w:ascii="Times New Roman" w:hAnsi="Times New Roman" w:cs="Times New Roman"/>
                <w:color w:val="000000"/>
                <w:sz w:val="19"/>
                <w:szCs w:val="19"/>
                <w:lang w:val="ru-RU"/>
              </w:rPr>
              <w:t>диссертации.</w:t>
            </w:r>
            <w:r w:rsidRPr="00AB6BE0">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ДПК-1</w:t>
            </w:r>
            <w:r>
              <w:t xml:space="preserve"> </w:t>
            </w:r>
          </w:p>
        </w:tc>
      </w:tr>
    </w:tbl>
    <w:p w:rsidR="00F07752" w:rsidRDefault="00AB6BE0">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F07752" w:rsidRPr="00E1002C">
        <w:trPr>
          <w:trHeight w:hRule="exact" w:val="555"/>
        </w:trPr>
        <w:tc>
          <w:tcPr>
            <w:tcW w:w="9370" w:type="dxa"/>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b/>
                <w:color w:val="000000"/>
                <w:sz w:val="24"/>
                <w:szCs w:val="24"/>
                <w:lang w:val="ru-RU"/>
              </w:rPr>
              <w:lastRenderedPageBreak/>
              <w:t>7</w:t>
            </w:r>
            <w:r w:rsidRPr="00AB6BE0">
              <w:rPr>
                <w:lang w:val="ru-RU"/>
              </w:rPr>
              <w:t xml:space="preserve"> </w:t>
            </w:r>
            <w:r w:rsidRPr="00AB6BE0">
              <w:rPr>
                <w:rFonts w:ascii="Times New Roman" w:hAnsi="Times New Roman" w:cs="Times New Roman"/>
                <w:b/>
                <w:color w:val="000000"/>
                <w:sz w:val="24"/>
                <w:szCs w:val="24"/>
                <w:lang w:val="ru-RU"/>
              </w:rPr>
              <w:t>Оценочные</w:t>
            </w:r>
            <w:r w:rsidRPr="00AB6BE0">
              <w:rPr>
                <w:lang w:val="ru-RU"/>
              </w:rPr>
              <w:t xml:space="preserve"> </w:t>
            </w:r>
            <w:r w:rsidRPr="00AB6BE0">
              <w:rPr>
                <w:rFonts w:ascii="Times New Roman" w:hAnsi="Times New Roman" w:cs="Times New Roman"/>
                <w:b/>
                <w:color w:val="000000"/>
                <w:sz w:val="24"/>
                <w:szCs w:val="24"/>
                <w:lang w:val="ru-RU"/>
              </w:rPr>
              <w:t>средства</w:t>
            </w:r>
            <w:r w:rsidRPr="00AB6BE0">
              <w:rPr>
                <w:lang w:val="ru-RU"/>
              </w:rPr>
              <w:t xml:space="preserve"> </w:t>
            </w:r>
            <w:r w:rsidRPr="00AB6BE0">
              <w:rPr>
                <w:rFonts w:ascii="Times New Roman" w:hAnsi="Times New Roman" w:cs="Times New Roman"/>
                <w:b/>
                <w:color w:val="000000"/>
                <w:sz w:val="24"/>
                <w:szCs w:val="24"/>
                <w:lang w:val="ru-RU"/>
              </w:rPr>
              <w:t>для</w:t>
            </w:r>
            <w:r w:rsidRPr="00AB6BE0">
              <w:rPr>
                <w:lang w:val="ru-RU"/>
              </w:rPr>
              <w:t xml:space="preserve"> </w:t>
            </w:r>
            <w:r w:rsidRPr="00AB6BE0">
              <w:rPr>
                <w:rFonts w:ascii="Times New Roman" w:hAnsi="Times New Roman" w:cs="Times New Roman"/>
                <w:b/>
                <w:color w:val="000000"/>
                <w:sz w:val="24"/>
                <w:szCs w:val="24"/>
                <w:lang w:val="ru-RU"/>
              </w:rPr>
              <w:t>проведения</w:t>
            </w:r>
            <w:r w:rsidRPr="00AB6BE0">
              <w:rPr>
                <w:lang w:val="ru-RU"/>
              </w:rPr>
              <w:t xml:space="preserve"> </w:t>
            </w:r>
            <w:r w:rsidRPr="00AB6BE0">
              <w:rPr>
                <w:rFonts w:ascii="Times New Roman" w:hAnsi="Times New Roman" w:cs="Times New Roman"/>
                <w:b/>
                <w:color w:val="000000"/>
                <w:sz w:val="24"/>
                <w:szCs w:val="24"/>
                <w:lang w:val="ru-RU"/>
              </w:rPr>
              <w:t>промежуточной</w:t>
            </w:r>
            <w:r w:rsidRPr="00AB6BE0">
              <w:rPr>
                <w:lang w:val="ru-RU"/>
              </w:rPr>
              <w:t xml:space="preserve"> </w:t>
            </w:r>
            <w:r w:rsidRPr="00AB6BE0">
              <w:rPr>
                <w:rFonts w:ascii="Times New Roman" w:hAnsi="Times New Roman" w:cs="Times New Roman"/>
                <w:b/>
                <w:color w:val="000000"/>
                <w:sz w:val="24"/>
                <w:szCs w:val="24"/>
                <w:lang w:val="ru-RU"/>
              </w:rPr>
              <w:t>аттестации</w:t>
            </w:r>
            <w:r w:rsidRPr="00AB6BE0">
              <w:rPr>
                <w:lang w:val="ru-RU"/>
              </w:rPr>
              <w:t xml:space="preserve"> </w:t>
            </w:r>
            <w:r w:rsidRPr="00AB6BE0">
              <w:rPr>
                <w:rFonts w:ascii="Times New Roman" w:hAnsi="Times New Roman" w:cs="Times New Roman"/>
                <w:b/>
                <w:color w:val="000000"/>
                <w:sz w:val="24"/>
                <w:szCs w:val="24"/>
                <w:lang w:val="ru-RU"/>
              </w:rPr>
              <w:t>по</w:t>
            </w:r>
            <w:r w:rsidRPr="00AB6BE0">
              <w:rPr>
                <w:lang w:val="ru-RU"/>
              </w:rPr>
              <w:t xml:space="preserve"> </w:t>
            </w:r>
            <w:r w:rsidRPr="00AB6BE0">
              <w:rPr>
                <w:rFonts w:ascii="Times New Roman" w:hAnsi="Times New Roman" w:cs="Times New Roman"/>
                <w:b/>
                <w:color w:val="000000"/>
                <w:sz w:val="24"/>
                <w:szCs w:val="24"/>
                <w:lang w:val="ru-RU"/>
              </w:rPr>
              <w:t>практике/НИР</w:t>
            </w:r>
            <w:r w:rsidRPr="00AB6BE0">
              <w:rPr>
                <w:lang w:val="ru-RU"/>
              </w:rPr>
              <w:t xml:space="preserve"> </w:t>
            </w:r>
          </w:p>
        </w:tc>
      </w:tr>
      <w:tr w:rsidR="00F07752">
        <w:trPr>
          <w:trHeight w:hRule="exact" w:val="285"/>
        </w:trPr>
        <w:tc>
          <w:tcPr>
            <w:tcW w:w="9370" w:type="dxa"/>
            <w:shd w:val="clear" w:color="000000" w:fill="FFFFFF"/>
            <w:tcMar>
              <w:left w:w="34" w:type="dxa"/>
              <w:right w:w="34" w:type="dxa"/>
            </w:tcMar>
          </w:tcPr>
          <w:p w:rsidR="00F07752" w:rsidRDefault="00AB6BE0">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F07752">
        <w:trPr>
          <w:trHeight w:hRule="exact" w:val="138"/>
        </w:trPr>
        <w:tc>
          <w:tcPr>
            <w:tcW w:w="9357" w:type="dxa"/>
          </w:tcPr>
          <w:p w:rsidR="00F07752" w:rsidRDefault="00F07752"/>
        </w:tc>
      </w:tr>
      <w:tr w:rsidR="00F07752" w:rsidRPr="00E1002C">
        <w:trPr>
          <w:trHeight w:hRule="exact" w:val="285"/>
        </w:trPr>
        <w:tc>
          <w:tcPr>
            <w:tcW w:w="9370" w:type="dxa"/>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b/>
                <w:color w:val="000000"/>
                <w:sz w:val="24"/>
                <w:szCs w:val="24"/>
                <w:lang w:val="ru-RU"/>
              </w:rPr>
              <w:t>8</w:t>
            </w:r>
            <w:r w:rsidRPr="00AB6BE0">
              <w:rPr>
                <w:lang w:val="ru-RU"/>
              </w:rPr>
              <w:t xml:space="preserve"> </w:t>
            </w:r>
            <w:r w:rsidRPr="00AB6BE0">
              <w:rPr>
                <w:rFonts w:ascii="Times New Roman" w:hAnsi="Times New Roman" w:cs="Times New Roman"/>
                <w:b/>
                <w:color w:val="000000"/>
                <w:sz w:val="24"/>
                <w:szCs w:val="24"/>
                <w:lang w:val="ru-RU"/>
              </w:rPr>
              <w:t>Учебно-методическое</w:t>
            </w:r>
            <w:r w:rsidRPr="00AB6BE0">
              <w:rPr>
                <w:lang w:val="ru-RU"/>
              </w:rPr>
              <w:t xml:space="preserve"> </w:t>
            </w:r>
            <w:r w:rsidRPr="00AB6BE0">
              <w:rPr>
                <w:rFonts w:ascii="Times New Roman" w:hAnsi="Times New Roman" w:cs="Times New Roman"/>
                <w:b/>
                <w:color w:val="000000"/>
                <w:sz w:val="24"/>
                <w:szCs w:val="24"/>
                <w:lang w:val="ru-RU"/>
              </w:rPr>
              <w:t>и</w:t>
            </w:r>
            <w:r w:rsidRPr="00AB6BE0">
              <w:rPr>
                <w:lang w:val="ru-RU"/>
              </w:rPr>
              <w:t xml:space="preserve"> </w:t>
            </w:r>
            <w:r w:rsidRPr="00AB6BE0">
              <w:rPr>
                <w:rFonts w:ascii="Times New Roman" w:hAnsi="Times New Roman" w:cs="Times New Roman"/>
                <w:b/>
                <w:color w:val="000000"/>
                <w:sz w:val="24"/>
                <w:szCs w:val="24"/>
                <w:lang w:val="ru-RU"/>
              </w:rPr>
              <w:t>информационное</w:t>
            </w:r>
            <w:r w:rsidRPr="00AB6BE0">
              <w:rPr>
                <w:lang w:val="ru-RU"/>
              </w:rPr>
              <w:t xml:space="preserve"> </w:t>
            </w:r>
            <w:r w:rsidRPr="00AB6BE0">
              <w:rPr>
                <w:rFonts w:ascii="Times New Roman" w:hAnsi="Times New Roman" w:cs="Times New Roman"/>
                <w:b/>
                <w:color w:val="000000"/>
                <w:sz w:val="24"/>
                <w:szCs w:val="24"/>
                <w:lang w:val="ru-RU"/>
              </w:rPr>
              <w:t>обеспечение</w:t>
            </w:r>
            <w:r w:rsidRPr="00AB6BE0">
              <w:rPr>
                <w:lang w:val="ru-RU"/>
              </w:rPr>
              <w:t xml:space="preserve"> </w:t>
            </w:r>
            <w:r w:rsidRPr="00AB6BE0">
              <w:rPr>
                <w:rFonts w:ascii="Times New Roman" w:hAnsi="Times New Roman" w:cs="Times New Roman"/>
                <w:b/>
                <w:color w:val="000000"/>
                <w:sz w:val="24"/>
                <w:szCs w:val="24"/>
                <w:lang w:val="ru-RU"/>
              </w:rPr>
              <w:t>практики/НИР</w:t>
            </w:r>
            <w:r w:rsidRPr="00AB6BE0">
              <w:rPr>
                <w:lang w:val="ru-RU"/>
              </w:rPr>
              <w:t xml:space="preserve"> </w:t>
            </w:r>
          </w:p>
        </w:tc>
      </w:tr>
    </w:tbl>
    <w:p w:rsidR="00F07752" w:rsidRPr="00AB6BE0" w:rsidRDefault="00AB6BE0">
      <w:pPr>
        <w:rPr>
          <w:sz w:val="0"/>
          <w:szCs w:val="0"/>
          <w:lang w:val="ru-RU"/>
        </w:rPr>
      </w:pPr>
      <w:r w:rsidRPr="00AB6BE0">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F07752">
        <w:trPr>
          <w:trHeight w:hRule="exact" w:val="285"/>
        </w:trPr>
        <w:tc>
          <w:tcPr>
            <w:tcW w:w="9370" w:type="dxa"/>
            <w:shd w:val="clear" w:color="000000" w:fill="FFFFFF"/>
            <w:tcMar>
              <w:left w:w="34" w:type="dxa"/>
              <w:right w:w="34" w:type="dxa"/>
            </w:tcMar>
          </w:tcPr>
          <w:p w:rsidR="00F07752" w:rsidRDefault="00AB6BE0">
            <w:pPr>
              <w:spacing w:after="0" w:line="240" w:lineRule="auto"/>
              <w:ind w:firstLine="756"/>
              <w:jc w:val="both"/>
              <w:rPr>
                <w:sz w:val="24"/>
                <w:szCs w:val="24"/>
              </w:rPr>
            </w:pPr>
            <w:r>
              <w:rPr>
                <w:rFonts w:ascii="Times New Roman" w:hAnsi="Times New Roman" w:cs="Times New Roman"/>
                <w:b/>
                <w:color w:val="000000"/>
                <w:sz w:val="24"/>
                <w:szCs w:val="24"/>
              </w:rPr>
              <w:lastRenderedPageBreak/>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F07752" w:rsidRPr="00E1002C">
        <w:trPr>
          <w:trHeight w:hRule="exact" w:val="6235"/>
        </w:trPr>
        <w:tc>
          <w:tcPr>
            <w:tcW w:w="9370" w:type="dxa"/>
            <w:shd w:val="clear" w:color="000000" w:fill="FFFFFF"/>
            <w:tcMar>
              <w:left w:w="34" w:type="dxa"/>
              <w:right w:w="34" w:type="dxa"/>
            </w:tcMar>
          </w:tcPr>
          <w:p w:rsidR="00F07752" w:rsidRDefault="00AB6BE0">
            <w:pPr>
              <w:spacing w:after="0" w:line="240" w:lineRule="auto"/>
              <w:ind w:firstLine="756"/>
              <w:jc w:val="both"/>
              <w:rPr>
                <w:sz w:val="24"/>
                <w:szCs w:val="24"/>
              </w:rPr>
            </w:pPr>
            <w:r>
              <w:rPr>
                <w:rFonts w:ascii="Times New Roman" w:hAnsi="Times New Roman" w:cs="Times New Roman"/>
                <w:color w:val="000000"/>
                <w:sz w:val="24"/>
                <w:szCs w:val="24"/>
              </w:rPr>
              <w:t xml:space="preserve">1.Антоненко Ю. С. </w:t>
            </w:r>
            <w:proofErr w:type="spellStart"/>
            <w:r>
              <w:rPr>
                <w:rFonts w:ascii="Times New Roman" w:hAnsi="Times New Roman" w:cs="Times New Roman"/>
                <w:color w:val="000000"/>
                <w:sz w:val="24"/>
                <w:szCs w:val="24"/>
              </w:rPr>
              <w:t>История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мебели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Электронный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ресурс</w:t>
            </w:r>
            <w:proofErr w:type="spellEnd"/>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учебно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методическое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пособие</w:t>
            </w:r>
            <w:proofErr w:type="spellEnd"/>
            <w:r>
              <w:rPr>
                <w:rFonts w:ascii="Times New Roman" w:hAnsi="Times New Roman" w:cs="Times New Roman"/>
                <w:color w:val="000000"/>
                <w:sz w:val="24"/>
                <w:szCs w:val="24"/>
              </w:rPr>
              <w:t xml:space="preserve"> / Ю. С. </w:t>
            </w:r>
            <w:proofErr w:type="spellStart"/>
            <w:r>
              <w:rPr>
                <w:rFonts w:ascii="Times New Roman" w:hAnsi="Times New Roman" w:cs="Times New Roman"/>
                <w:color w:val="000000"/>
                <w:sz w:val="24"/>
                <w:szCs w:val="24"/>
              </w:rPr>
              <w:t>Антоненко</w:t>
            </w:r>
            <w:proofErr w:type="spellEnd"/>
            <w:r>
              <w:rPr>
                <w:rFonts w:ascii="Times New Roman" w:hAnsi="Times New Roman" w:cs="Times New Roman"/>
                <w:color w:val="000000"/>
                <w:sz w:val="24"/>
                <w:szCs w:val="24"/>
              </w:rPr>
              <w:t xml:space="preserve"> ; МГТУ. - </w:t>
            </w:r>
            <w:proofErr w:type="spellStart"/>
            <w:proofErr w:type="gramStart"/>
            <w:r>
              <w:rPr>
                <w:rFonts w:ascii="Times New Roman" w:hAnsi="Times New Roman" w:cs="Times New Roman"/>
                <w:color w:val="000000"/>
                <w:sz w:val="24"/>
                <w:szCs w:val="24"/>
              </w:rPr>
              <w:t>Магнитогорск</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МГТУ, 2016. - 1 </w:t>
            </w:r>
            <w:proofErr w:type="spellStart"/>
            <w:proofErr w:type="gramStart"/>
            <w:r>
              <w:rPr>
                <w:rFonts w:ascii="Times New Roman" w:hAnsi="Times New Roman" w:cs="Times New Roman"/>
                <w:color w:val="000000"/>
                <w:sz w:val="24"/>
                <w:szCs w:val="24"/>
              </w:rPr>
              <w:t>электрон.опт</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диск</w:t>
            </w:r>
            <w:proofErr w:type="spellEnd"/>
            <w:r>
              <w:rPr>
                <w:rFonts w:ascii="Times New Roman" w:hAnsi="Times New Roman" w:cs="Times New Roman"/>
                <w:color w:val="000000"/>
                <w:sz w:val="24"/>
                <w:szCs w:val="24"/>
              </w:rPr>
              <w:t xml:space="preserve"> (CD-ROM). - </w:t>
            </w:r>
            <w:proofErr w:type="spellStart"/>
            <w:r>
              <w:rPr>
                <w:rFonts w:ascii="Times New Roman" w:hAnsi="Times New Roman" w:cs="Times New Roman"/>
                <w:color w:val="000000"/>
                <w:sz w:val="24"/>
                <w:szCs w:val="24"/>
              </w:rPr>
              <w:t>Режим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доступа</w:t>
            </w:r>
            <w:proofErr w:type="spellEnd"/>
            <w:r>
              <w:rPr>
                <w:rFonts w:ascii="Times New Roman" w:hAnsi="Times New Roman" w:cs="Times New Roman"/>
                <w:color w:val="000000"/>
                <w:sz w:val="24"/>
                <w:szCs w:val="24"/>
              </w:rPr>
              <w:t>: https://magtu.informsystema.ru/uploader/fileUpload? name=2528.pdf&amp;show=</w:t>
            </w:r>
            <w:proofErr w:type="spellStart"/>
            <w:r>
              <w:rPr>
                <w:rFonts w:ascii="Times New Roman" w:hAnsi="Times New Roman" w:cs="Times New Roman"/>
                <w:color w:val="000000"/>
                <w:sz w:val="24"/>
                <w:szCs w:val="24"/>
              </w:rPr>
              <w:t>dcatalogues</w:t>
            </w:r>
            <w:proofErr w:type="spellEnd"/>
            <w:r>
              <w:rPr>
                <w:rFonts w:ascii="Times New Roman" w:hAnsi="Times New Roman" w:cs="Times New Roman"/>
                <w:color w:val="000000"/>
                <w:sz w:val="24"/>
                <w:szCs w:val="24"/>
              </w:rPr>
              <w:t xml:space="preserve">/1/1130330/2528.pdf&amp;view=true. - </w:t>
            </w:r>
            <w:proofErr w:type="spellStart"/>
            <w:r>
              <w:rPr>
                <w:rFonts w:ascii="Times New Roman" w:hAnsi="Times New Roman" w:cs="Times New Roman"/>
                <w:color w:val="000000"/>
                <w:sz w:val="24"/>
                <w:szCs w:val="24"/>
              </w:rPr>
              <w:t>Макрообъект</w:t>
            </w:r>
            <w:proofErr w:type="spellEnd"/>
            <w:r>
              <w:rPr>
                <w:rFonts w:ascii="Times New Roman" w:hAnsi="Times New Roman" w:cs="Times New Roman"/>
                <w:color w:val="000000"/>
                <w:sz w:val="24"/>
                <w:szCs w:val="24"/>
              </w:rPr>
              <w:t>.</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2. Жданова Н.С. Методика проведения магистерских научных исследований в области дизайна интерьера [Электронный ресурс</w:t>
            </w:r>
            <w:proofErr w:type="gramStart"/>
            <w:r w:rsidRPr="00AB6BE0">
              <w:rPr>
                <w:rFonts w:ascii="Times New Roman" w:hAnsi="Times New Roman" w:cs="Times New Roman"/>
                <w:color w:val="000000"/>
                <w:sz w:val="24"/>
                <w:szCs w:val="24"/>
                <w:lang w:val="ru-RU"/>
              </w:rPr>
              <w:t>] :</w:t>
            </w:r>
            <w:proofErr w:type="gramEnd"/>
            <w:r w:rsidRPr="00AB6BE0">
              <w:rPr>
                <w:rFonts w:ascii="Times New Roman" w:hAnsi="Times New Roman" w:cs="Times New Roman"/>
                <w:color w:val="000000"/>
                <w:sz w:val="24"/>
                <w:szCs w:val="24"/>
                <w:lang w:val="ru-RU"/>
              </w:rPr>
              <w:t xml:space="preserve"> учебно-методическое пособие / Н.С. Жданова ; МГТУ. - Магнитогорск: МГТУ, 2019. Номер гос. регистрации 0321902214 от 17.07.2019.</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 xml:space="preserve">3.Жданов А. А. Организация научных исследований студентов в области </w:t>
            </w:r>
            <w:proofErr w:type="spellStart"/>
            <w:r w:rsidRPr="00AB6BE0">
              <w:rPr>
                <w:rFonts w:ascii="Times New Roman" w:hAnsi="Times New Roman" w:cs="Times New Roman"/>
                <w:color w:val="000000"/>
                <w:sz w:val="24"/>
                <w:szCs w:val="24"/>
                <w:lang w:val="ru-RU"/>
              </w:rPr>
              <w:t>формообразова-ния</w:t>
            </w:r>
            <w:proofErr w:type="spellEnd"/>
            <w:r w:rsidRPr="00AB6BE0">
              <w:rPr>
                <w:rFonts w:ascii="Times New Roman" w:hAnsi="Times New Roman" w:cs="Times New Roman"/>
                <w:color w:val="000000"/>
                <w:sz w:val="24"/>
                <w:szCs w:val="24"/>
                <w:lang w:val="ru-RU"/>
              </w:rPr>
              <w:t xml:space="preserve"> мебели [Электронный ресурс</w:t>
            </w:r>
            <w:proofErr w:type="gramStart"/>
            <w:r w:rsidRPr="00AB6BE0">
              <w:rPr>
                <w:rFonts w:ascii="Times New Roman" w:hAnsi="Times New Roman" w:cs="Times New Roman"/>
                <w:color w:val="000000"/>
                <w:sz w:val="24"/>
                <w:szCs w:val="24"/>
                <w:lang w:val="ru-RU"/>
              </w:rPr>
              <w:t>] :</w:t>
            </w:r>
            <w:proofErr w:type="gramEnd"/>
            <w:r w:rsidRPr="00AB6BE0">
              <w:rPr>
                <w:rFonts w:ascii="Times New Roman" w:hAnsi="Times New Roman" w:cs="Times New Roman"/>
                <w:color w:val="000000"/>
                <w:sz w:val="24"/>
                <w:szCs w:val="24"/>
                <w:lang w:val="ru-RU"/>
              </w:rPr>
              <w:t xml:space="preserve"> учебно-методическое пособие / А. А. Жданов, Н. С. Жданова ; МГТУ. - Магнитогорск: МГТУ, 2017. - 1 </w:t>
            </w:r>
            <w:proofErr w:type="spellStart"/>
            <w:proofErr w:type="gramStart"/>
            <w:r w:rsidRPr="00AB6BE0">
              <w:rPr>
                <w:rFonts w:ascii="Times New Roman" w:hAnsi="Times New Roman" w:cs="Times New Roman"/>
                <w:color w:val="000000"/>
                <w:sz w:val="24"/>
                <w:szCs w:val="24"/>
                <w:lang w:val="ru-RU"/>
              </w:rPr>
              <w:t>электрон.опт</w:t>
            </w:r>
            <w:proofErr w:type="spellEnd"/>
            <w:proofErr w:type="gramEnd"/>
            <w:r w:rsidRPr="00AB6BE0">
              <w:rPr>
                <w:rFonts w:ascii="Times New Roman" w:hAnsi="Times New Roman" w:cs="Times New Roman"/>
                <w:color w:val="000000"/>
                <w:sz w:val="24"/>
                <w:szCs w:val="24"/>
                <w:lang w:val="ru-RU"/>
              </w:rPr>
              <w:t>. диск (</w:t>
            </w:r>
            <w:r>
              <w:rPr>
                <w:rFonts w:ascii="Times New Roman" w:hAnsi="Times New Roman" w:cs="Times New Roman"/>
                <w:color w:val="000000"/>
                <w:sz w:val="24"/>
                <w:szCs w:val="24"/>
              </w:rPr>
              <w:t>CD</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B6BE0">
              <w:rPr>
                <w:rFonts w:ascii="Times New Roman" w:hAnsi="Times New Roman" w:cs="Times New Roman"/>
                <w:color w:val="000000"/>
                <w:sz w:val="24"/>
                <w:szCs w:val="24"/>
                <w:lang w:val="ru-RU"/>
              </w:rPr>
              <w:t xml:space="preserve">). - Режим доступа: </w:t>
            </w:r>
            <w:r>
              <w:rPr>
                <w:rFonts w:ascii="Times New Roman" w:hAnsi="Times New Roman" w:cs="Times New Roman"/>
                <w:color w:val="000000"/>
                <w:sz w:val="24"/>
                <w:szCs w:val="24"/>
              </w:rPr>
              <w:t>https</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name</w:t>
            </w:r>
            <w:r w:rsidRPr="00AB6BE0">
              <w:rPr>
                <w:rFonts w:ascii="Times New Roman" w:hAnsi="Times New Roman" w:cs="Times New Roman"/>
                <w:color w:val="000000"/>
                <w:sz w:val="24"/>
                <w:szCs w:val="24"/>
                <w:lang w:val="ru-RU"/>
              </w:rPr>
              <w:t>=2959.</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AB6BE0">
              <w:rPr>
                <w:rFonts w:ascii="Times New Roman" w:hAnsi="Times New Roman" w:cs="Times New Roman"/>
                <w:color w:val="000000"/>
                <w:sz w:val="24"/>
                <w:szCs w:val="24"/>
                <w:lang w:val="ru-RU"/>
              </w:rPr>
              <w:t>/1/1134849/2959.</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AB6BE0">
              <w:rPr>
                <w:rFonts w:ascii="Times New Roman" w:hAnsi="Times New Roman" w:cs="Times New Roman"/>
                <w:color w:val="000000"/>
                <w:sz w:val="24"/>
                <w:szCs w:val="24"/>
                <w:lang w:val="ru-RU"/>
              </w:rPr>
              <w:t>- Макрообъект.</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4.Савва Л. И. Методология и методы научного исследования [Электронный ресурс</w:t>
            </w:r>
            <w:proofErr w:type="gramStart"/>
            <w:r w:rsidRPr="00AB6BE0">
              <w:rPr>
                <w:rFonts w:ascii="Times New Roman" w:hAnsi="Times New Roman" w:cs="Times New Roman"/>
                <w:color w:val="000000"/>
                <w:sz w:val="24"/>
                <w:szCs w:val="24"/>
                <w:lang w:val="ru-RU"/>
              </w:rPr>
              <w:t>] :</w:t>
            </w:r>
            <w:proofErr w:type="gramEnd"/>
            <w:r w:rsidRPr="00AB6BE0">
              <w:rPr>
                <w:rFonts w:ascii="Times New Roman" w:hAnsi="Times New Roman" w:cs="Times New Roman"/>
                <w:color w:val="000000"/>
                <w:sz w:val="24"/>
                <w:szCs w:val="24"/>
                <w:lang w:val="ru-RU"/>
              </w:rPr>
              <w:t xml:space="preserve"> учебное пособие / Л. И. Савва ; МГТУ. - Магнитогорск: МГТУ, 2016. - 1 </w:t>
            </w:r>
            <w:proofErr w:type="spellStart"/>
            <w:proofErr w:type="gramStart"/>
            <w:r w:rsidRPr="00AB6BE0">
              <w:rPr>
                <w:rFonts w:ascii="Times New Roman" w:hAnsi="Times New Roman" w:cs="Times New Roman"/>
                <w:color w:val="000000"/>
                <w:sz w:val="24"/>
                <w:szCs w:val="24"/>
                <w:lang w:val="ru-RU"/>
              </w:rPr>
              <w:t>электрон.опт</w:t>
            </w:r>
            <w:proofErr w:type="spellEnd"/>
            <w:proofErr w:type="gramEnd"/>
            <w:r w:rsidRPr="00AB6BE0">
              <w:rPr>
                <w:rFonts w:ascii="Times New Roman" w:hAnsi="Times New Roman" w:cs="Times New Roman"/>
                <w:color w:val="000000"/>
                <w:sz w:val="24"/>
                <w:szCs w:val="24"/>
                <w:lang w:val="ru-RU"/>
              </w:rPr>
              <w:t>. диск (</w:t>
            </w:r>
            <w:r>
              <w:rPr>
                <w:rFonts w:ascii="Times New Roman" w:hAnsi="Times New Roman" w:cs="Times New Roman"/>
                <w:color w:val="000000"/>
                <w:sz w:val="24"/>
                <w:szCs w:val="24"/>
              </w:rPr>
              <w:t>CD</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B6BE0">
              <w:rPr>
                <w:rFonts w:ascii="Times New Roman" w:hAnsi="Times New Roman" w:cs="Times New Roman"/>
                <w:color w:val="000000"/>
                <w:sz w:val="24"/>
                <w:szCs w:val="24"/>
                <w:lang w:val="ru-RU"/>
              </w:rPr>
              <w:t xml:space="preserve">). - Режим доступа: </w:t>
            </w:r>
            <w:r>
              <w:rPr>
                <w:rFonts w:ascii="Times New Roman" w:hAnsi="Times New Roman" w:cs="Times New Roman"/>
                <w:color w:val="000000"/>
                <w:sz w:val="24"/>
                <w:szCs w:val="24"/>
              </w:rPr>
              <w:t>https</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name</w:t>
            </w:r>
            <w:r w:rsidRPr="00AB6BE0">
              <w:rPr>
                <w:rFonts w:ascii="Times New Roman" w:hAnsi="Times New Roman" w:cs="Times New Roman"/>
                <w:color w:val="000000"/>
                <w:sz w:val="24"/>
                <w:szCs w:val="24"/>
                <w:lang w:val="ru-RU"/>
              </w:rPr>
              <w:t>=2667.</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AB6BE0">
              <w:rPr>
                <w:rFonts w:ascii="Times New Roman" w:hAnsi="Times New Roman" w:cs="Times New Roman"/>
                <w:color w:val="000000"/>
                <w:sz w:val="24"/>
                <w:szCs w:val="24"/>
                <w:lang w:val="ru-RU"/>
              </w:rPr>
              <w:t>/1/1131361/2667.</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AB6BE0">
              <w:rPr>
                <w:rFonts w:ascii="Times New Roman" w:hAnsi="Times New Roman" w:cs="Times New Roman"/>
                <w:color w:val="000000"/>
                <w:sz w:val="24"/>
                <w:szCs w:val="24"/>
                <w:lang w:val="ru-RU"/>
              </w:rPr>
              <w:t>. - Макрообъект.</w:t>
            </w:r>
          </w:p>
          <w:p w:rsidR="00F07752" w:rsidRPr="00AB6BE0" w:rsidRDefault="00F07752">
            <w:pPr>
              <w:spacing w:after="0" w:line="240" w:lineRule="auto"/>
              <w:ind w:firstLine="756"/>
              <w:jc w:val="both"/>
              <w:rPr>
                <w:sz w:val="24"/>
                <w:szCs w:val="24"/>
                <w:lang w:val="ru-RU"/>
              </w:rPr>
            </w:pPr>
          </w:p>
          <w:p w:rsidR="00F07752" w:rsidRPr="00AB6BE0" w:rsidRDefault="00F07752">
            <w:pPr>
              <w:spacing w:after="0" w:line="240" w:lineRule="auto"/>
              <w:ind w:firstLine="756"/>
              <w:jc w:val="both"/>
              <w:rPr>
                <w:sz w:val="24"/>
                <w:szCs w:val="24"/>
                <w:lang w:val="ru-RU"/>
              </w:rPr>
            </w:pPr>
          </w:p>
        </w:tc>
      </w:tr>
      <w:tr w:rsidR="00F07752" w:rsidRPr="00E1002C">
        <w:trPr>
          <w:trHeight w:hRule="exact" w:val="138"/>
        </w:trPr>
        <w:tc>
          <w:tcPr>
            <w:tcW w:w="9357" w:type="dxa"/>
          </w:tcPr>
          <w:p w:rsidR="00F07752" w:rsidRPr="00AB6BE0" w:rsidRDefault="00F07752">
            <w:pPr>
              <w:rPr>
                <w:lang w:val="ru-RU"/>
              </w:rPr>
            </w:pPr>
          </w:p>
        </w:tc>
      </w:tr>
      <w:tr w:rsidR="00F07752">
        <w:trPr>
          <w:trHeight w:hRule="exact" w:val="285"/>
        </w:trPr>
        <w:tc>
          <w:tcPr>
            <w:tcW w:w="9370" w:type="dxa"/>
            <w:shd w:val="clear" w:color="000000" w:fill="FFFFFF"/>
            <w:tcMar>
              <w:left w:w="34" w:type="dxa"/>
              <w:right w:w="34" w:type="dxa"/>
            </w:tcMar>
          </w:tcPr>
          <w:p w:rsidR="00F07752" w:rsidRDefault="00AB6BE0">
            <w:pPr>
              <w:spacing w:after="0" w:line="240" w:lineRule="auto"/>
              <w:ind w:firstLine="756"/>
              <w:jc w:val="both"/>
              <w:rPr>
                <w:sz w:val="24"/>
                <w:szCs w:val="24"/>
              </w:rPr>
            </w:pPr>
            <w:r>
              <w:rPr>
                <w:rFonts w:ascii="Times New Roman" w:hAnsi="Times New Roman" w:cs="Times New Roman"/>
                <w:b/>
                <w:color w:val="000000"/>
                <w:sz w:val="24"/>
                <w:szCs w:val="24"/>
              </w:rPr>
              <w:t xml:space="preserve">б) </w:t>
            </w:r>
            <w:proofErr w:type="spellStart"/>
            <w:r>
              <w:rPr>
                <w:rFonts w:ascii="Times New Roman" w:hAnsi="Times New Roman" w:cs="Times New Roman"/>
                <w:b/>
                <w:color w:val="000000"/>
                <w:sz w:val="24"/>
                <w:szCs w:val="24"/>
              </w:rPr>
              <w:t>Дополнительная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F07752" w:rsidRPr="00E1002C">
        <w:trPr>
          <w:trHeight w:hRule="exact" w:val="4341"/>
        </w:trPr>
        <w:tc>
          <w:tcPr>
            <w:tcW w:w="9370" w:type="dxa"/>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 xml:space="preserve">1. </w:t>
            </w:r>
            <w:proofErr w:type="spellStart"/>
            <w:r w:rsidRPr="00AB6BE0">
              <w:rPr>
                <w:rFonts w:ascii="Times New Roman" w:hAnsi="Times New Roman" w:cs="Times New Roman"/>
                <w:color w:val="000000"/>
                <w:sz w:val="24"/>
                <w:szCs w:val="24"/>
                <w:lang w:val="ru-RU"/>
              </w:rPr>
              <w:t>Малеко</w:t>
            </w:r>
            <w:proofErr w:type="spellEnd"/>
            <w:r w:rsidRPr="00AB6BE0">
              <w:rPr>
                <w:rFonts w:ascii="Times New Roman" w:hAnsi="Times New Roman" w:cs="Times New Roman"/>
                <w:color w:val="000000"/>
                <w:sz w:val="24"/>
                <w:szCs w:val="24"/>
                <w:lang w:val="ru-RU"/>
              </w:rPr>
              <w:t xml:space="preserve"> Е. В. История культуры. История русской культуры от древнейших времен до </w:t>
            </w:r>
            <w:r>
              <w:rPr>
                <w:rFonts w:ascii="Times New Roman" w:hAnsi="Times New Roman" w:cs="Times New Roman"/>
                <w:color w:val="000000"/>
                <w:sz w:val="24"/>
                <w:szCs w:val="24"/>
              </w:rPr>
              <w:t>XVII</w:t>
            </w:r>
            <w:r w:rsidRPr="00AB6BE0">
              <w:rPr>
                <w:rFonts w:ascii="Times New Roman" w:hAnsi="Times New Roman" w:cs="Times New Roman"/>
                <w:color w:val="000000"/>
                <w:sz w:val="24"/>
                <w:szCs w:val="24"/>
                <w:lang w:val="ru-RU"/>
              </w:rPr>
              <w:t xml:space="preserve"> столетия [Электронный ресурс</w:t>
            </w:r>
            <w:proofErr w:type="gramStart"/>
            <w:r w:rsidRPr="00AB6BE0">
              <w:rPr>
                <w:rFonts w:ascii="Times New Roman" w:hAnsi="Times New Roman" w:cs="Times New Roman"/>
                <w:color w:val="000000"/>
                <w:sz w:val="24"/>
                <w:szCs w:val="24"/>
                <w:lang w:val="ru-RU"/>
              </w:rPr>
              <w:t>] :</w:t>
            </w:r>
            <w:proofErr w:type="gramEnd"/>
            <w:r w:rsidRPr="00AB6BE0">
              <w:rPr>
                <w:rFonts w:ascii="Times New Roman" w:hAnsi="Times New Roman" w:cs="Times New Roman"/>
                <w:color w:val="000000"/>
                <w:sz w:val="24"/>
                <w:szCs w:val="24"/>
                <w:lang w:val="ru-RU"/>
              </w:rPr>
              <w:t xml:space="preserve"> учебно-методическое пособие / Е. В. </w:t>
            </w:r>
            <w:proofErr w:type="spellStart"/>
            <w:r w:rsidRPr="00AB6BE0">
              <w:rPr>
                <w:rFonts w:ascii="Times New Roman" w:hAnsi="Times New Roman" w:cs="Times New Roman"/>
                <w:color w:val="000000"/>
                <w:sz w:val="24"/>
                <w:szCs w:val="24"/>
                <w:lang w:val="ru-RU"/>
              </w:rPr>
              <w:t>Малеко</w:t>
            </w:r>
            <w:proofErr w:type="spellEnd"/>
            <w:r w:rsidRPr="00AB6BE0">
              <w:rPr>
                <w:rFonts w:ascii="Times New Roman" w:hAnsi="Times New Roman" w:cs="Times New Roman"/>
                <w:color w:val="000000"/>
                <w:sz w:val="24"/>
                <w:szCs w:val="24"/>
                <w:lang w:val="ru-RU"/>
              </w:rPr>
              <w:t xml:space="preserve"> ; МГТУ. - </w:t>
            </w:r>
            <w:proofErr w:type="gramStart"/>
            <w:r w:rsidRPr="00AB6BE0">
              <w:rPr>
                <w:rFonts w:ascii="Times New Roman" w:hAnsi="Times New Roman" w:cs="Times New Roman"/>
                <w:color w:val="000000"/>
                <w:sz w:val="24"/>
                <w:szCs w:val="24"/>
                <w:lang w:val="ru-RU"/>
              </w:rPr>
              <w:t>Магнитогорск :</w:t>
            </w:r>
            <w:proofErr w:type="gramEnd"/>
            <w:r w:rsidRPr="00AB6BE0">
              <w:rPr>
                <w:rFonts w:ascii="Times New Roman" w:hAnsi="Times New Roman" w:cs="Times New Roman"/>
                <w:color w:val="000000"/>
                <w:sz w:val="24"/>
                <w:szCs w:val="24"/>
                <w:lang w:val="ru-RU"/>
              </w:rPr>
              <w:t xml:space="preserve"> МГТУ, 2017. - 1 электрон. опт. диск (</w:t>
            </w:r>
            <w:r>
              <w:rPr>
                <w:rFonts w:ascii="Times New Roman" w:hAnsi="Times New Roman" w:cs="Times New Roman"/>
                <w:color w:val="000000"/>
                <w:sz w:val="24"/>
                <w:szCs w:val="24"/>
              </w:rPr>
              <w:t>CD</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B6BE0">
              <w:rPr>
                <w:rFonts w:ascii="Times New Roman" w:hAnsi="Times New Roman" w:cs="Times New Roman"/>
                <w:color w:val="000000"/>
                <w:sz w:val="24"/>
                <w:szCs w:val="24"/>
                <w:lang w:val="ru-RU"/>
              </w:rPr>
              <w:t xml:space="preserve">). - Режим доступа: </w:t>
            </w:r>
            <w:r>
              <w:rPr>
                <w:rFonts w:ascii="Times New Roman" w:hAnsi="Times New Roman" w:cs="Times New Roman"/>
                <w:color w:val="000000"/>
                <w:sz w:val="24"/>
                <w:szCs w:val="24"/>
              </w:rPr>
              <w:t>https</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name</w:t>
            </w:r>
            <w:r w:rsidRPr="00AB6BE0">
              <w:rPr>
                <w:rFonts w:ascii="Times New Roman" w:hAnsi="Times New Roman" w:cs="Times New Roman"/>
                <w:color w:val="000000"/>
                <w:sz w:val="24"/>
                <w:szCs w:val="24"/>
                <w:lang w:val="ru-RU"/>
              </w:rPr>
              <w:t>=2863.</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AB6BE0">
              <w:rPr>
                <w:rFonts w:ascii="Times New Roman" w:hAnsi="Times New Roman" w:cs="Times New Roman"/>
                <w:color w:val="000000"/>
                <w:sz w:val="24"/>
                <w:szCs w:val="24"/>
                <w:lang w:val="ru-RU"/>
              </w:rPr>
              <w:t>/1/1133835/2863.</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AB6BE0">
              <w:rPr>
                <w:rFonts w:ascii="Times New Roman" w:hAnsi="Times New Roman" w:cs="Times New Roman"/>
                <w:color w:val="000000"/>
                <w:sz w:val="24"/>
                <w:szCs w:val="24"/>
                <w:lang w:val="ru-RU"/>
              </w:rPr>
              <w:t>. - Макрообъект.</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 xml:space="preserve">2.Малеко Е. В. История культуры. История русской культуры от </w:t>
            </w:r>
            <w:r>
              <w:rPr>
                <w:rFonts w:ascii="Times New Roman" w:hAnsi="Times New Roman" w:cs="Times New Roman"/>
                <w:color w:val="000000"/>
                <w:sz w:val="24"/>
                <w:szCs w:val="24"/>
              </w:rPr>
              <w:t>XVIII</w:t>
            </w:r>
            <w:r w:rsidRPr="00AB6BE0">
              <w:rPr>
                <w:rFonts w:ascii="Times New Roman" w:hAnsi="Times New Roman" w:cs="Times New Roman"/>
                <w:color w:val="000000"/>
                <w:sz w:val="24"/>
                <w:szCs w:val="24"/>
                <w:lang w:val="ru-RU"/>
              </w:rPr>
              <w:t xml:space="preserve"> века до рубежа </w:t>
            </w:r>
            <w:r>
              <w:rPr>
                <w:rFonts w:ascii="Times New Roman" w:hAnsi="Times New Roman" w:cs="Times New Roman"/>
                <w:color w:val="000000"/>
                <w:sz w:val="24"/>
                <w:szCs w:val="24"/>
              </w:rPr>
              <w:t>XX</w:t>
            </w:r>
            <w:r w:rsidRPr="00AB6BE0">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XXI</w:t>
            </w:r>
            <w:r w:rsidRPr="00AB6BE0">
              <w:rPr>
                <w:rFonts w:ascii="Times New Roman" w:hAnsi="Times New Roman" w:cs="Times New Roman"/>
                <w:color w:val="000000"/>
                <w:sz w:val="24"/>
                <w:szCs w:val="24"/>
                <w:lang w:val="ru-RU"/>
              </w:rPr>
              <w:t xml:space="preserve"> веков [Электронный ресурс</w:t>
            </w:r>
            <w:proofErr w:type="gramStart"/>
            <w:r w:rsidRPr="00AB6BE0">
              <w:rPr>
                <w:rFonts w:ascii="Times New Roman" w:hAnsi="Times New Roman" w:cs="Times New Roman"/>
                <w:color w:val="000000"/>
                <w:sz w:val="24"/>
                <w:szCs w:val="24"/>
                <w:lang w:val="ru-RU"/>
              </w:rPr>
              <w:t>] :</w:t>
            </w:r>
            <w:proofErr w:type="gramEnd"/>
            <w:r w:rsidRPr="00AB6BE0">
              <w:rPr>
                <w:rFonts w:ascii="Times New Roman" w:hAnsi="Times New Roman" w:cs="Times New Roman"/>
                <w:color w:val="000000"/>
                <w:sz w:val="24"/>
                <w:szCs w:val="24"/>
                <w:lang w:val="ru-RU"/>
              </w:rPr>
              <w:t xml:space="preserve"> учебно-методическое пособие / Е. В. </w:t>
            </w:r>
            <w:proofErr w:type="spellStart"/>
            <w:r w:rsidRPr="00AB6BE0">
              <w:rPr>
                <w:rFonts w:ascii="Times New Roman" w:hAnsi="Times New Roman" w:cs="Times New Roman"/>
                <w:color w:val="000000"/>
                <w:sz w:val="24"/>
                <w:szCs w:val="24"/>
                <w:lang w:val="ru-RU"/>
              </w:rPr>
              <w:t>Малеко</w:t>
            </w:r>
            <w:proofErr w:type="spellEnd"/>
            <w:r w:rsidRPr="00AB6BE0">
              <w:rPr>
                <w:rFonts w:ascii="Times New Roman" w:hAnsi="Times New Roman" w:cs="Times New Roman"/>
                <w:color w:val="000000"/>
                <w:sz w:val="24"/>
                <w:szCs w:val="24"/>
                <w:lang w:val="ru-RU"/>
              </w:rPr>
              <w:t xml:space="preserve"> ; МГТУ. - </w:t>
            </w:r>
            <w:proofErr w:type="gramStart"/>
            <w:r w:rsidRPr="00AB6BE0">
              <w:rPr>
                <w:rFonts w:ascii="Times New Roman" w:hAnsi="Times New Roman" w:cs="Times New Roman"/>
                <w:color w:val="000000"/>
                <w:sz w:val="24"/>
                <w:szCs w:val="24"/>
                <w:lang w:val="ru-RU"/>
              </w:rPr>
              <w:t>Магнитогорск :</w:t>
            </w:r>
            <w:proofErr w:type="gramEnd"/>
            <w:r w:rsidRPr="00AB6BE0">
              <w:rPr>
                <w:rFonts w:ascii="Times New Roman" w:hAnsi="Times New Roman" w:cs="Times New Roman"/>
                <w:color w:val="000000"/>
                <w:sz w:val="24"/>
                <w:szCs w:val="24"/>
                <w:lang w:val="ru-RU"/>
              </w:rPr>
              <w:t xml:space="preserve"> МГТУ, 2017. - 1 электрон. опт. диск (</w:t>
            </w:r>
            <w:r>
              <w:rPr>
                <w:rFonts w:ascii="Times New Roman" w:hAnsi="Times New Roman" w:cs="Times New Roman"/>
                <w:color w:val="000000"/>
                <w:sz w:val="24"/>
                <w:szCs w:val="24"/>
              </w:rPr>
              <w:t>CD</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B6BE0">
              <w:rPr>
                <w:rFonts w:ascii="Times New Roman" w:hAnsi="Times New Roman" w:cs="Times New Roman"/>
                <w:color w:val="000000"/>
                <w:sz w:val="24"/>
                <w:szCs w:val="24"/>
                <w:lang w:val="ru-RU"/>
              </w:rPr>
              <w:t xml:space="preserve">). - Режим доступа: </w:t>
            </w:r>
            <w:r>
              <w:rPr>
                <w:rFonts w:ascii="Times New Roman" w:hAnsi="Times New Roman" w:cs="Times New Roman"/>
                <w:color w:val="000000"/>
                <w:sz w:val="24"/>
                <w:szCs w:val="24"/>
              </w:rPr>
              <w:t>https</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name</w:t>
            </w:r>
            <w:r w:rsidRPr="00AB6BE0">
              <w:rPr>
                <w:rFonts w:ascii="Times New Roman" w:hAnsi="Times New Roman" w:cs="Times New Roman"/>
                <w:color w:val="000000"/>
                <w:sz w:val="24"/>
                <w:szCs w:val="24"/>
                <w:lang w:val="ru-RU"/>
              </w:rPr>
              <w:t>=3297.</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AB6BE0">
              <w:rPr>
                <w:rFonts w:ascii="Times New Roman" w:hAnsi="Times New Roman" w:cs="Times New Roman"/>
                <w:color w:val="000000"/>
                <w:sz w:val="24"/>
                <w:szCs w:val="24"/>
                <w:lang w:val="ru-RU"/>
              </w:rPr>
              <w:t>/1/1137686/3297.</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AB6BE0">
              <w:rPr>
                <w:rFonts w:ascii="Times New Roman" w:hAnsi="Times New Roman" w:cs="Times New Roman"/>
                <w:color w:val="000000"/>
                <w:sz w:val="24"/>
                <w:szCs w:val="24"/>
                <w:lang w:val="ru-RU"/>
              </w:rPr>
              <w:t>. - Макрообъект.</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 xml:space="preserve">3. </w:t>
            </w:r>
            <w:proofErr w:type="spellStart"/>
            <w:r w:rsidRPr="00AB6BE0">
              <w:rPr>
                <w:rFonts w:ascii="Times New Roman" w:hAnsi="Times New Roman" w:cs="Times New Roman"/>
                <w:color w:val="000000"/>
                <w:sz w:val="24"/>
                <w:szCs w:val="24"/>
                <w:lang w:val="ru-RU"/>
              </w:rPr>
              <w:t>Сложеникина</w:t>
            </w:r>
            <w:proofErr w:type="spellEnd"/>
            <w:r w:rsidRPr="00AB6BE0">
              <w:rPr>
                <w:rFonts w:ascii="Times New Roman" w:hAnsi="Times New Roman" w:cs="Times New Roman"/>
                <w:color w:val="000000"/>
                <w:sz w:val="24"/>
                <w:szCs w:val="24"/>
                <w:lang w:val="ru-RU"/>
              </w:rPr>
              <w:t xml:space="preserve"> Н. С. Философские основы художественной действительности [</w:t>
            </w:r>
            <w:proofErr w:type="spellStart"/>
            <w:r w:rsidRPr="00AB6BE0">
              <w:rPr>
                <w:rFonts w:ascii="Times New Roman" w:hAnsi="Times New Roman" w:cs="Times New Roman"/>
                <w:color w:val="000000"/>
                <w:sz w:val="24"/>
                <w:szCs w:val="24"/>
                <w:lang w:val="ru-RU"/>
              </w:rPr>
              <w:t>Элек</w:t>
            </w:r>
            <w:proofErr w:type="spellEnd"/>
            <w:r w:rsidRPr="00AB6BE0">
              <w:rPr>
                <w:rFonts w:ascii="Times New Roman" w:hAnsi="Times New Roman" w:cs="Times New Roman"/>
                <w:color w:val="000000"/>
                <w:sz w:val="24"/>
                <w:szCs w:val="24"/>
                <w:lang w:val="ru-RU"/>
              </w:rPr>
              <w:t>-тронный ресурс</w:t>
            </w:r>
            <w:proofErr w:type="gramStart"/>
            <w:r w:rsidRPr="00AB6BE0">
              <w:rPr>
                <w:rFonts w:ascii="Times New Roman" w:hAnsi="Times New Roman" w:cs="Times New Roman"/>
                <w:color w:val="000000"/>
                <w:sz w:val="24"/>
                <w:szCs w:val="24"/>
                <w:lang w:val="ru-RU"/>
              </w:rPr>
              <w:t>] :</w:t>
            </w:r>
            <w:proofErr w:type="gramEnd"/>
            <w:r w:rsidRPr="00AB6BE0">
              <w:rPr>
                <w:rFonts w:ascii="Times New Roman" w:hAnsi="Times New Roman" w:cs="Times New Roman"/>
                <w:color w:val="000000"/>
                <w:sz w:val="24"/>
                <w:szCs w:val="24"/>
                <w:lang w:val="ru-RU"/>
              </w:rPr>
              <w:t xml:space="preserve"> монография / Н. С. </w:t>
            </w:r>
            <w:proofErr w:type="spellStart"/>
            <w:r w:rsidRPr="00AB6BE0">
              <w:rPr>
                <w:rFonts w:ascii="Times New Roman" w:hAnsi="Times New Roman" w:cs="Times New Roman"/>
                <w:color w:val="000000"/>
                <w:sz w:val="24"/>
                <w:szCs w:val="24"/>
                <w:lang w:val="ru-RU"/>
              </w:rPr>
              <w:t>Сложеникина</w:t>
            </w:r>
            <w:proofErr w:type="spellEnd"/>
            <w:r w:rsidRPr="00AB6BE0">
              <w:rPr>
                <w:rFonts w:ascii="Times New Roman" w:hAnsi="Times New Roman" w:cs="Times New Roman"/>
                <w:color w:val="000000"/>
                <w:sz w:val="24"/>
                <w:szCs w:val="24"/>
                <w:lang w:val="ru-RU"/>
              </w:rPr>
              <w:t xml:space="preserve">, О. А. </w:t>
            </w:r>
            <w:proofErr w:type="spellStart"/>
            <w:r w:rsidRPr="00AB6BE0">
              <w:rPr>
                <w:rFonts w:ascii="Times New Roman" w:hAnsi="Times New Roman" w:cs="Times New Roman"/>
                <w:color w:val="000000"/>
                <w:sz w:val="24"/>
                <w:szCs w:val="24"/>
                <w:lang w:val="ru-RU"/>
              </w:rPr>
              <w:t>Питько</w:t>
            </w:r>
            <w:proofErr w:type="spellEnd"/>
            <w:r w:rsidRPr="00AB6BE0">
              <w:rPr>
                <w:rFonts w:ascii="Times New Roman" w:hAnsi="Times New Roman" w:cs="Times New Roman"/>
                <w:color w:val="000000"/>
                <w:sz w:val="24"/>
                <w:szCs w:val="24"/>
                <w:lang w:val="ru-RU"/>
              </w:rPr>
              <w:t xml:space="preserve"> ; МГТУ. - </w:t>
            </w:r>
            <w:proofErr w:type="spellStart"/>
            <w:r w:rsidRPr="00AB6BE0">
              <w:rPr>
                <w:rFonts w:ascii="Times New Roman" w:hAnsi="Times New Roman" w:cs="Times New Roman"/>
                <w:color w:val="000000"/>
                <w:sz w:val="24"/>
                <w:szCs w:val="24"/>
                <w:lang w:val="ru-RU"/>
              </w:rPr>
              <w:t>Магни-</w:t>
            </w:r>
            <w:proofErr w:type="gramStart"/>
            <w:r w:rsidRPr="00AB6BE0">
              <w:rPr>
                <w:rFonts w:ascii="Times New Roman" w:hAnsi="Times New Roman" w:cs="Times New Roman"/>
                <w:color w:val="000000"/>
                <w:sz w:val="24"/>
                <w:szCs w:val="24"/>
                <w:lang w:val="ru-RU"/>
              </w:rPr>
              <w:t>тогорск</w:t>
            </w:r>
            <w:proofErr w:type="spellEnd"/>
            <w:r w:rsidRPr="00AB6BE0">
              <w:rPr>
                <w:rFonts w:ascii="Times New Roman" w:hAnsi="Times New Roman" w:cs="Times New Roman"/>
                <w:color w:val="000000"/>
                <w:sz w:val="24"/>
                <w:szCs w:val="24"/>
                <w:lang w:val="ru-RU"/>
              </w:rPr>
              <w:t xml:space="preserve"> :</w:t>
            </w:r>
            <w:proofErr w:type="gramEnd"/>
            <w:r w:rsidRPr="00AB6BE0">
              <w:rPr>
                <w:rFonts w:ascii="Times New Roman" w:hAnsi="Times New Roman" w:cs="Times New Roman"/>
                <w:color w:val="000000"/>
                <w:sz w:val="24"/>
                <w:szCs w:val="24"/>
                <w:lang w:val="ru-RU"/>
              </w:rPr>
              <w:t xml:space="preserve"> МГТУ, 2017. - 1 электрон. опт. диск (</w:t>
            </w:r>
            <w:r>
              <w:rPr>
                <w:rFonts w:ascii="Times New Roman" w:hAnsi="Times New Roman" w:cs="Times New Roman"/>
                <w:color w:val="000000"/>
                <w:sz w:val="24"/>
                <w:szCs w:val="24"/>
              </w:rPr>
              <w:t>CD</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AB6BE0">
              <w:rPr>
                <w:rFonts w:ascii="Times New Roman" w:hAnsi="Times New Roman" w:cs="Times New Roman"/>
                <w:color w:val="000000"/>
                <w:sz w:val="24"/>
                <w:szCs w:val="24"/>
                <w:lang w:val="ru-RU"/>
              </w:rPr>
              <w:t xml:space="preserve">). - Режим доступа: </w:t>
            </w:r>
            <w:r>
              <w:rPr>
                <w:rFonts w:ascii="Times New Roman" w:hAnsi="Times New Roman" w:cs="Times New Roman"/>
                <w:color w:val="000000"/>
                <w:sz w:val="24"/>
                <w:szCs w:val="24"/>
              </w:rPr>
              <w:t>https</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name</w:t>
            </w:r>
            <w:r w:rsidRPr="00AB6BE0">
              <w:rPr>
                <w:rFonts w:ascii="Times New Roman" w:hAnsi="Times New Roman" w:cs="Times New Roman"/>
                <w:color w:val="000000"/>
                <w:sz w:val="24"/>
                <w:szCs w:val="24"/>
                <w:lang w:val="ru-RU"/>
              </w:rPr>
              <w:t>=2893.</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AB6BE0">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AB6BE0">
              <w:rPr>
                <w:rFonts w:ascii="Times New Roman" w:hAnsi="Times New Roman" w:cs="Times New Roman"/>
                <w:color w:val="000000"/>
                <w:sz w:val="24"/>
                <w:szCs w:val="24"/>
                <w:lang w:val="ru-RU"/>
              </w:rPr>
              <w:t>/1/1134255/2893.</w:t>
            </w:r>
            <w:r>
              <w:rPr>
                <w:rFonts w:ascii="Times New Roman" w:hAnsi="Times New Roman" w:cs="Times New Roman"/>
                <w:color w:val="000000"/>
                <w:sz w:val="24"/>
                <w:szCs w:val="24"/>
              </w:rPr>
              <w:t>pdf</w:t>
            </w:r>
            <w:r w:rsidRPr="00AB6BE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AB6BE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AB6BE0">
              <w:rPr>
                <w:rFonts w:ascii="Times New Roman" w:hAnsi="Times New Roman" w:cs="Times New Roman"/>
                <w:color w:val="000000"/>
                <w:sz w:val="24"/>
                <w:szCs w:val="24"/>
                <w:lang w:val="ru-RU"/>
              </w:rPr>
              <w:t>. - Макрообъект.</w:t>
            </w:r>
          </w:p>
          <w:p w:rsidR="00F07752" w:rsidRPr="00AB6BE0" w:rsidRDefault="00F07752">
            <w:pPr>
              <w:spacing w:after="0" w:line="240" w:lineRule="auto"/>
              <w:ind w:firstLine="756"/>
              <w:jc w:val="both"/>
              <w:rPr>
                <w:sz w:val="24"/>
                <w:szCs w:val="24"/>
                <w:lang w:val="ru-RU"/>
              </w:rPr>
            </w:pPr>
          </w:p>
        </w:tc>
      </w:tr>
      <w:tr w:rsidR="00F07752" w:rsidRPr="00E1002C">
        <w:trPr>
          <w:trHeight w:hRule="exact" w:val="139"/>
        </w:trPr>
        <w:tc>
          <w:tcPr>
            <w:tcW w:w="9357" w:type="dxa"/>
          </w:tcPr>
          <w:p w:rsidR="00F07752" w:rsidRPr="00AB6BE0" w:rsidRDefault="00F07752">
            <w:pPr>
              <w:rPr>
                <w:lang w:val="ru-RU"/>
              </w:rPr>
            </w:pPr>
          </w:p>
        </w:tc>
      </w:tr>
      <w:tr w:rsidR="00F07752">
        <w:trPr>
          <w:trHeight w:hRule="exact" w:val="285"/>
        </w:trPr>
        <w:tc>
          <w:tcPr>
            <w:tcW w:w="9370" w:type="dxa"/>
            <w:shd w:val="clear" w:color="000000" w:fill="FFFFFF"/>
            <w:tcMar>
              <w:left w:w="34" w:type="dxa"/>
              <w:right w:w="34" w:type="dxa"/>
            </w:tcMar>
          </w:tcPr>
          <w:p w:rsidR="00F07752" w:rsidRDefault="00AB6BE0">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F07752" w:rsidRPr="00E1002C">
        <w:trPr>
          <w:trHeight w:hRule="exact" w:val="2178"/>
        </w:trPr>
        <w:tc>
          <w:tcPr>
            <w:tcW w:w="9370" w:type="dxa"/>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 xml:space="preserve">1.Жданова, Н.С. Дизайн общественных зданий и оборудования. Методические </w:t>
            </w:r>
            <w:proofErr w:type="gramStart"/>
            <w:r w:rsidRPr="00AB6BE0">
              <w:rPr>
                <w:rFonts w:ascii="Times New Roman" w:hAnsi="Times New Roman" w:cs="Times New Roman"/>
                <w:color w:val="000000"/>
                <w:sz w:val="24"/>
                <w:szCs w:val="24"/>
                <w:lang w:val="ru-RU"/>
              </w:rPr>
              <w:t>ре-</w:t>
            </w:r>
            <w:proofErr w:type="spellStart"/>
            <w:r w:rsidRPr="00AB6BE0">
              <w:rPr>
                <w:rFonts w:ascii="Times New Roman" w:hAnsi="Times New Roman" w:cs="Times New Roman"/>
                <w:color w:val="000000"/>
                <w:sz w:val="24"/>
                <w:szCs w:val="24"/>
                <w:lang w:val="ru-RU"/>
              </w:rPr>
              <w:t>комендации</w:t>
            </w:r>
            <w:proofErr w:type="spellEnd"/>
            <w:proofErr w:type="gramEnd"/>
            <w:r w:rsidRPr="00AB6BE0">
              <w:rPr>
                <w:rFonts w:ascii="Times New Roman" w:hAnsi="Times New Roman" w:cs="Times New Roman"/>
                <w:color w:val="000000"/>
                <w:sz w:val="24"/>
                <w:szCs w:val="24"/>
                <w:lang w:val="ru-RU"/>
              </w:rPr>
              <w:t xml:space="preserve"> по организации научных исследований для обучающихся направления подготовки «Дизайн» Магнитогорск: МГТУ, 2020. – 14 с.</w:t>
            </w:r>
          </w:p>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color w:val="000000"/>
                <w:sz w:val="24"/>
                <w:szCs w:val="24"/>
                <w:lang w:val="ru-RU"/>
              </w:rPr>
              <w:t xml:space="preserve">2.Жданова Н.С. Самостоятельная подготовка магистрантами научных статей к публикации. Методические указания для магистрантов направления подготовки 54.04.01 "Дизайн". </w:t>
            </w:r>
            <w:proofErr w:type="spellStart"/>
            <w:r w:rsidRPr="00AB6BE0">
              <w:rPr>
                <w:rFonts w:ascii="Times New Roman" w:hAnsi="Times New Roman" w:cs="Times New Roman"/>
                <w:color w:val="000000"/>
                <w:sz w:val="24"/>
                <w:szCs w:val="24"/>
                <w:lang w:val="ru-RU"/>
              </w:rPr>
              <w:t>Иагнитогорск</w:t>
            </w:r>
            <w:proofErr w:type="spellEnd"/>
            <w:r w:rsidRPr="00AB6BE0">
              <w:rPr>
                <w:rFonts w:ascii="Times New Roman" w:hAnsi="Times New Roman" w:cs="Times New Roman"/>
                <w:color w:val="000000"/>
                <w:sz w:val="24"/>
                <w:szCs w:val="24"/>
                <w:lang w:val="ru-RU"/>
              </w:rPr>
              <w:t>: МГТУ, 2018 - 15 с.</w:t>
            </w:r>
          </w:p>
          <w:p w:rsidR="00F07752" w:rsidRPr="00AB6BE0" w:rsidRDefault="00F07752">
            <w:pPr>
              <w:spacing w:after="0" w:line="240" w:lineRule="auto"/>
              <w:ind w:firstLine="756"/>
              <w:jc w:val="both"/>
              <w:rPr>
                <w:sz w:val="24"/>
                <w:szCs w:val="24"/>
                <w:lang w:val="ru-RU"/>
              </w:rPr>
            </w:pPr>
          </w:p>
          <w:p w:rsidR="00F07752" w:rsidRPr="00AB6BE0" w:rsidRDefault="00F07752">
            <w:pPr>
              <w:spacing w:after="0" w:line="240" w:lineRule="auto"/>
              <w:ind w:firstLine="756"/>
              <w:jc w:val="both"/>
              <w:rPr>
                <w:sz w:val="24"/>
                <w:szCs w:val="24"/>
                <w:lang w:val="ru-RU"/>
              </w:rPr>
            </w:pPr>
          </w:p>
        </w:tc>
      </w:tr>
      <w:tr w:rsidR="00F07752" w:rsidRPr="00E1002C">
        <w:trPr>
          <w:trHeight w:hRule="exact" w:val="138"/>
        </w:trPr>
        <w:tc>
          <w:tcPr>
            <w:tcW w:w="9357" w:type="dxa"/>
          </w:tcPr>
          <w:p w:rsidR="00F07752" w:rsidRPr="00AB6BE0" w:rsidRDefault="00F07752">
            <w:pPr>
              <w:rPr>
                <w:lang w:val="ru-RU"/>
              </w:rPr>
            </w:pPr>
          </w:p>
        </w:tc>
      </w:tr>
      <w:tr w:rsidR="00F07752" w:rsidRPr="00E1002C">
        <w:trPr>
          <w:trHeight w:hRule="exact" w:val="285"/>
        </w:trPr>
        <w:tc>
          <w:tcPr>
            <w:tcW w:w="9370" w:type="dxa"/>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b/>
                <w:color w:val="000000"/>
                <w:sz w:val="24"/>
                <w:szCs w:val="24"/>
                <w:lang w:val="ru-RU"/>
              </w:rPr>
              <w:t>г)</w:t>
            </w:r>
            <w:r w:rsidRPr="00AB6BE0">
              <w:rPr>
                <w:lang w:val="ru-RU"/>
              </w:rPr>
              <w:t xml:space="preserve"> </w:t>
            </w:r>
            <w:r w:rsidRPr="00AB6BE0">
              <w:rPr>
                <w:rFonts w:ascii="Times New Roman" w:hAnsi="Times New Roman" w:cs="Times New Roman"/>
                <w:b/>
                <w:color w:val="000000"/>
                <w:sz w:val="24"/>
                <w:szCs w:val="24"/>
                <w:lang w:val="ru-RU"/>
              </w:rPr>
              <w:t>Программное</w:t>
            </w:r>
            <w:r w:rsidRPr="00AB6BE0">
              <w:rPr>
                <w:lang w:val="ru-RU"/>
              </w:rPr>
              <w:t xml:space="preserve"> </w:t>
            </w:r>
            <w:r w:rsidRPr="00AB6BE0">
              <w:rPr>
                <w:rFonts w:ascii="Times New Roman" w:hAnsi="Times New Roman" w:cs="Times New Roman"/>
                <w:b/>
                <w:color w:val="000000"/>
                <w:sz w:val="24"/>
                <w:szCs w:val="24"/>
                <w:lang w:val="ru-RU"/>
              </w:rPr>
              <w:t>обеспечение</w:t>
            </w:r>
            <w:r w:rsidRPr="00AB6BE0">
              <w:rPr>
                <w:lang w:val="ru-RU"/>
              </w:rPr>
              <w:t xml:space="preserve"> </w:t>
            </w:r>
            <w:r w:rsidRPr="00AB6BE0">
              <w:rPr>
                <w:rFonts w:ascii="Times New Roman" w:hAnsi="Times New Roman" w:cs="Times New Roman"/>
                <w:b/>
                <w:color w:val="000000"/>
                <w:sz w:val="24"/>
                <w:szCs w:val="24"/>
                <w:lang w:val="ru-RU"/>
              </w:rPr>
              <w:t>и</w:t>
            </w:r>
            <w:r w:rsidRPr="00AB6BE0">
              <w:rPr>
                <w:lang w:val="ru-RU"/>
              </w:rPr>
              <w:t xml:space="preserve"> </w:t>
            </w:r>
            <w:r w:rsidRPr="00AB6BE0">
              <w:rPr>
                <w:rFonts w:ascii="Times New Roman" w:hAnsi="Times New Roman" w:cs="Times New Roman"/>
                <w:b/>
                <w:color w:val="000000"/>
                <w:sz w:val="24"/>
                <w:szCs w:val="24"/>
                <w:lang w:val="ru-RU"/>
              </w:rPr>
              <w:t>Интернет-ресурсы:</w:t>
            </w:r>
            <w:r w:rsidRPr="00AB6BE0">
              <w:rPr>
                <w:lang w:val="ru-RU"/>
              </w:rPr>
              <w:t xml:space="preserve"> </w:t>
            </w:r>
          </w:p>
        </w:tc>
      </w:tr>
    </w:tbl>
    <w:p w:rsidR="00F07752" w:rsidRPr="00AB6BE0" w:rsidRDefault="00AB6BE0">
      <w:pPr>
        <w:rPr>
          <w:sz w:val="0"/>
          <w:szCs w:val="0"/>
          <w:lang w:val="ru-RU"/>
        </w:rPr>
      </w:pPr>
      <w:r w:rsidRPr="00AB6BE0">
        <w:rPr>
          <w:lang w:val="ru-RU"/>
        </w:rPr>
        <w:br w:type="page"/>
      </w:r>
    </w:p>
    <w:tbl>
      <w:tblPr>
        <w:tblW w:w="0" w:type="auto"/>
        <w:tblCellMar>
          <w:left w:w="0" w:type="dxa"/>
          <w:right w:w="0" w:type="dxa"/>
        </w:tblCellMar>
        <w:tblLook w:val="04A0" w:firstRow="1" w:lastRow="0" w:firstColumn="1" w:lastColumn="0" w:noHBand="0" w:noVBand="1"/>
      </w:tblPr>
      <w:tblGrid>
        <w:gridCol w:w="426"/>
        <w:gridCol w:w="143"/>
        <w:gridCol w:w="1999"/>
        <w:gridCol w:w="3545"/>
        <w:gridCol w:w="155"/>
        <w:gridCol w:w="2978"/>
        <w:gridCol w:w="155"/>
      </w:tblGrid>
      <w:tr w:rsidR="00F07752" w:rsidRPr="00E1002C">
        <w:trPr>
          <w:trHeight w:hRule="exact" w:val="285"/>
        </w:trPr>
        <w:tc>
          <w:tcPr>
            <w:tcW w:w="9370" w:type="dxa"/>
            <w:gridSpan w:val="7"/>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lang w:val="ru-RU"/>
              </w:rPr>
              <w:lastRenderedPageBreak/>
              <w:t xml:space="preserve"> </w:t>
            </w:r>
          </w:p>
        </w:tc>
      </w:tr>
      <w:tr w:rsidR="00F07752" w:rsidRPr="00E1002C">
        <w:trPr>
          <w:trHeight w:hRule="exact" w:val="270"/>
        </w:trPr>
        <w:tc>
          <w:tcPr>
            <w:tcW w:w="426" w:type="dxa"/>
          </w:tcPr>
          <w:p w:rsidR="00F07752" w:rsidRPr="00AB6BE0" w:rsidRDefault="00F07752">
            <w:pPr>
              <w:rPr>
                <w:lang w:val="ru-RU"/>
              </w:rPr>
            </w:pPr>
          </w:p>
        </w:tc>
        <w:tc>
          <w:tcPr>
            <w:tcW w:w="143" w:type="dxa"/>
          </w:tcPr>
          <w:p w:rsidR="00F07752" w:rsidRPr="00AB6BE0" w:rsidRDefault="00F07752">
            <w:pPr>
              <w:rPr>
                <w:lang w:val="ru-RU"/>
              </w:rPr>
            </w:pPr>
          </w:p>
        </w:tc>
        <w:tc>
          <w:tcPr>
            <w:tcW w:w="1985" w:type="dxa"/>
          </w:tcPr>
          <w:p w:rsidR="00F07752" w:rsidRPr="00AB6BE0" w:rsidRDefault="00F07752">
            <w:pPr>
              <w:rPr>
                <w:lang w:val="ru-RU"/>
              </w:rPr>
            </w:pPr>
          </w:p>
        </w:tc>
        <w:tc>
          <w:tcPr>
            <w:tcW w:w="3545" w:type="dxa"/>
          </w:tcPr>
          <w:p w:rsidR="00F07752" w:rsidRPr="00AB6BE0" w:rsidRDefault="00F07752">
            <w:pPr>
              <w:rPr>
                <w:lang w:val="ru-RU"/>
              </w:rPr>
            </w:pPr>
          </w:p>
        </w:tc>
        <w:tc>
          <w:tcPr>
            <w:tcW w:w="143" w:type="dxa"/>
          </w:tcPr>
          <w:p w:rsidR="00F07752" w:rsidRPr="00AB6BE0" w:rsidRDefault="00F07752">
            <w:pPr>
              <w:rPr>
                <w:lang w:val="ru-RU"/>
              </w:rPr>
            </w:pPr>
          </w:p>
        </w:tc>
        <w:tc>
          <w:tcPr>
            <w:tcW w:w="2978" w:type="dxa"/>
          </w:tcPr>
          <w:p w:rsidR="00F07752" w:rsidRPr="00AB6BE0" w:rsidRDefault="00F07752">
            <w:pPr>
              <w:rPr>
                <w:lang w:val="ru-RU"/>
              </w:rPr>
            </w:pPr>
          </w:p>
        </w:tc>
        <w:tc>
          <w:tcPr>
            <w:tcW w:w="143" w:type="dxa"/>
          </w:tcPr>
          <w:p w:rsidR="00F07752" w:rsidRPr="00AB6BE0" w:rsidRDefault="00F07752">
            <w:pPr>
              <w:rPr>
                <w:lang w:val="ru-RU"/>
              </w:rPr>
            </w:pPr>
          </w:p>
        </w:tc>
      </w:tr>
      <w:tr w:rsidR="00F07752">
        <w:trPr>
          <w:trHeight w:hRule="exact" w:val="285"/>
        </w:trPr>
        <w:tc>
          <w:tcPr>
            <w:tcW w:w="9370" w:type="dxa"/>
            <w:gridSpan w:val="7"/>
            <w:shd w:val="clear" w:color="000000" w:fill="FFFFFF"/>
            <w:tcMar>
              <w:left w:w="34" w:type="dxa"/>
              <w:right w:w="34" w:type="dxa"/>
            </w:tcMar>
          </w:tcPr>
          <w:p w:rsidR="00F07752" w:rsidRDefault="00AB6BE0">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F07752">
        <w:trPr>
          <w:trHeight w:hRule="exact" w:val="555"/>
        </w:trPr>
        <w:tc>
          <w:tcPr>
            <w:tcW w:w="426" w:type="dxa"/>
          </w:tcPr>
          <w:p w:rsidR="00F07752" w:rsidRDefault="00F07752"/>
        </w:tc>
        <w:tc>
          <w:tcPr>
            <w:tcW w:w="143" w:type="dxa"/>
          </w:tcPr>
          <w:p w:rsidR="00F07752" w:rsidRDefault="00F07752"/>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F07752">
        <w:trPr>
          <w:trHeight w:hRule="exact" w:val="29"/>
        </w:trPr>
        <w:tc>
          <w:tcPr>
            <w:tcW w:w="426" w:type="dxa"/>
          </w:tcPr>
          <w:p w:rsidR="00F07752" w:rsidRDefault="00F07752"/>
        </w:tc>
        <w:tc>
          <w:tcPr>
            <w:tcW w:w="143" w:type="dxa"/>
          </w:tcPr>
          <w:p w:rsidR="00F07752" w:rsidRDefault="00F07752"/>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rPr>
                <w:sz w:val="24"/>
                <w:szCs w:val="24"/>
              </w:rPr>
            </w:pPr>
            <w:r>
              <w:rPr>
                <w:rFonts w:ascii="Times New Roman" w:hAnsi="Times New Roman" w:cs="Times New Roman"/>
                <w:color w:val="000000"/>
                <w:sz w:val="24"/>
                <w:szCs w:val="24"/>
              </w:rPr>
              <w:t>MS Windows 7 Professional(</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24"/>
                <w:szCs w:val="24"/>
              </w:rPr>
            </w:pPr>
            <w:r>
              <w:rPr>
                <w:rFonts w:ascii="Times New Roman" w:hAnsi="Times New Roman" w:cs="Times New Roman"/>
                <w:color w:val="000000"/>
                <w:sz w:val="24"/>
                <w:szCs w:val="24"/>
              </w:rPr>
              <w:t xml:space="preserve">Д-1227-18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08.10.2018</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r>
              <w:rPr>
                <w:rFonts w:ascii="Times New Roman" w:hAnsi="Times New Roman" w:cs="Times New Roman"/>
                <w:color w:val="000000"/>
                <w:sz w:val="24"/>
                <w:szCs w:val="24"/>
              </w:rPr>
              <w:t>11.10.2021</w:t>
            </w:r>
          </w:p>
        </w:tc>
      </w:tr>
      <w:tr w:rsidR="00F07752">
        <w:trPr>
          <w:trHeight w:hRule="exact" w:val="241"/>
        </w:trPr>
        <w:tc>
          <w:tcPr>
            <w:tcW w:w="426" w:type="dxa"/>
          </w:tcPr>
          <w:p w:rsidR="00F07752" w:rsidRDefault="00F07752"/>
        </w:tc>
        <w:tc>
          <w:tcPr>
            <w:tcW w:w="143" w:type="dxa"/>
          </w:tcPr>
          <w:p w:rsidR="00F07752" w:rsidRDefault="00F07752"/>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F07752"/>
        </w:tc>
        <w:tc>
          <w:tcPr>
            <w:tcW w:w="37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F07752"/>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F07752"/>
        </w:tc>
      </w:tr>
      <w:tr w:rsidR="00F07752">
        <w:trPr>
          <w:trHeight w:hRule="exact" w:val="277"/>
        </w:trPr>
        <w:tc>
          <w:tcPr>
            <w:tcW w:w="426" w:type="dxa"/>
          </w:tcPr>
          <w:p w:rsidR="00F07752" w:rsidRDefault="00F07752"/>
        </w:tc>
        <w:tc>
          <w:tcPr>
            <w:tcW w:w="143" w:type="dxa"/>
          </w:tcPr>
          <w:p w:rsidR="00F07752" w:rsidRDefault="00F0775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rPr>
                <w:sz w:val="24"/>
                <w:szCs w:val="24"/>
              </w:rPr>
            </w:pPr>
            <w:r>
              <w:rPr>
                <w:rFonts w:ascii="Times New Roman" w:hAnsi="Times New Roman" w:cs="Times New Roman"/>
                <w:color w:val="000000"/>
                <w:sz w:val="24"/>
                <w:szCs w:val="24"/>
              </w:rPr>
              <w:t>MS Windows 7 Professional (</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24"/>
                <w:szCs w:val="24"/>
              </w:rPr>
            </w:pPr>
            <w:r>
              <w:rPr>
                <w:rFonts w:ascii="Times New Roman" w:hAnsi="Times New Roman" w:cs="Times New Roman"/>
                <w:color w:val="000000"/>
                <w:sz w:val="24"/>
                <w:szCs w:val="24"/>
              </w:rPr>
              <w:t xml:space="preserve">Д-757-17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27.06.2017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r>
              <w:rPr>
                <w:rFonts w:ascii="Times New Roman" w:hAnsi="Times New Roman" w:cs="Times New Roman"/>
                <w:color w:val="000000"/>
                <w:sz w:val="24"/>
                <w:szCs w:val="24"/>
              </w:rPr>
              <w:t>27.07.2018</w:t>
            </w:r>
          </w:p>
        </w:tc>
      </w:tr>
      <w:tr w:rsidR="00F07752">
        <w:trPr>
          <w:trHeight w:hRule="exact" w:val="277"/>
        </w:trPr>
        <w:tc>
          <w:tcPr>
            <w:tcW w:w="426" w:type="dxa"/>
          </w:tcPr>
          <w:p w:rsidR="00F07752" w:rsidRDefault="00F07752"/>
        </w:tc>
        <w:tc>
          <w:tcPr>
            <w:tcW w:w="143" w:type="dxa"/>
          </w:tcPr>
          <w:p w:rsidR="00F07752" w:rsidRDefault="00F0775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rPr>
                <w:sz w:val="24"/>
                <w:szCs w:val="24"/>
              </w:rPr>
            </w:pPr>
            <w:r>
              <w:rPr>
                <w:rFonts w:ascii="Times New Roman" w:hAnsi="Times New Roman" w:cs="Times New Roman"/>
                <w:color w:val="000000"/>
                <w:sz w:val="24"/>
                <w:szCs w:val="24"/>
              </w:rPr>
              <w:t>MS Office 2007 Professional</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24"/>
                <w:szCs w:val="24"/>
              </w:rPr>
            </w:pPr>
            <w:r>
              <w:rPr>
                <w:rFonts w:ascii="Times New Roman" w:hAnsi="Times New Roman" w:cs="Times New Roman"/>
                <w:color w:val="000000"/>
                <w:sz w:val="24"/>
                <w:szCs w:val="24"/>
              </w:rPr>
              <w:t xml:space="preserve">№ 135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17.09.2007</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F07752">
        <w:trPr>
          <w:trHeight w:hRule="exact" w:val="277"/>
        </w:trPr>
        <w:tc>
          <w:tcPr>
            <w:tcW w:w="426" w:type="dxa"/>
          </w:tcPr>
          <w:p w:rsidR="00F07752" w:rsidRDefault="00F07752"/>
        </w:tc>
        <w:tc>
          <w:tcPr>
            <w:tcW w:w="143" w:type="dxa"/>
          </w:tcPr>
          <w:p w:rsidR="00F07752" w:rsidRDefault="00F0775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rPr>
                <w:sz w:val="24"/>
                <w:szCs w:val="24"/>
              </w:rPr>
            </w:pPr>
            <w:r>
              <w:rPr>
                <w:rFonts w:ascii="Times New Roman" w:hAnsi="Times New Roman" w:cs="Times New Roman"/>
                <w:color w:val="000000"/>
                <w:sz w:val="24"/>
                <w:szCs w:val="24"/>
              </w:rPr>
              <w:t>7Zip</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F07752">
        <w:trPr>
          <w:trHeight w:hRule="exact" w:val="277"/>
        </w:trPr>
        <w:tc>
          <w:tcPr>
            <w:tcW w:w="426" w:type="dxa"/>
          </w:tcPr>
          <w:p w:rsidR="00F07752" w:rsidRDefault="00F07752"/>
        </w:tc>
        <w:tc>
          <w:tcPr>
            <w:tcW w:w="143" w:type="dxa"/>
          </w:tcPr>
          <w:p w:rsidR="00F07752" w:rsidRDefault="00F07752"/>
        </w:tc>
        <w:tc>
          <w:tcPr>
            <w:tcW w:w="1985" w:type="dxa"/>
          </w:tcPr>
          <w:p w:rsidR="00F07752" w:rsidRDefault="00F07752"/>
        </w:tc>
        <w:tc>
          <w:tcPr>
            <w:tcW w:w="3545" w:type="dxa"/>
          </w:tcPr>
          <w:p w:rsidR="00F07752" w:rsidRDefault="00F07752"/>
        </w:tc>
        <w:tc>
          <w:tcPr>
            <w:tcW w:w="143" w:type="dxa"/>
          </w:tcPr>
          <w:p w:rsidR="00F07752" w:rsidRDefault="00F07752"/>
        </w:tc>
        <w:tc>
          <w:tcPr>
            <w:tcW w:w="2978" w:type="dxa"/>
          </w:tcPr>
          <w:p w:rsidR="00F07752" w:rsidRDefault="00F07752"/>
        </w:tc>
        <w:tc>
          <w:tcPr>
            <w:tcW w:w="143" w:type="dxa"/>
          </w:tcPr>
          <w:p w:rsidR="00F07752" w:rsidRDefault="00F07752"/>
        </w:tc>
      </w:tr>
      <w:tr w:rsidR="00F07752" w:rsidRPr="00E1002C">
        <w:trPr>
          <w:trHeight w:hRule="exact" w:val="285"/>
        </w:trPr>
        <w:tc>
          <w:tcPr>
            <w:tcW w:w="9370" w:type="dxa"/>
            <w:gridSpan w:val="7"/>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F07752">
        <w:trPr>
          <w:trHeight w:hRule="exact" w:val="270"/>
        </w:trPr>
        <w:tc>
          <w:tcPr>
            <w:tcW w:w="426" w:type="dxa"/>
          </w:tcPr>
          <w:p w:rsidR="00F07752" w:rsidRPr="00AB6BE0" w:rsidRDefault="00F07752">
            <w:pPr>
              <w:rPr>
                <w:lang w:val="ru-RU"/>
              </w:rPr>
            </w:pPr>
          </w:p>
        </w:tc>
        <w:tc>
          <w:tcPr>
            <w:tcW w:w="5685"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43" w:type="dxa"/>
          </w:tcPr>
          <w:p w:rsidR="00F07752" w:rsidRDefault="00F07752"/>
        </w:tc>
      </w:tr>
      <w:tr w:rsidR="00F07752">
        <w:trPr>
          <w:trHeight w:hRule="exact" w:val="34"/>
        </w:trPr>
        <w:tc>
          <w:tcPr>
            <w:tcW w:w="426" w:type="dxa"/>
          </w:tcPr>
          <w:p w:rsidR="00F07752" w:rsidRDefault="00F07752"/>
        </w:tc>
        <w:tc>
          <w:tcPr>
            <w:tcW w:w="568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24"/>
                <w:szCs w:val="24"/>
                <w:lang w:val="ru-RU"/>
              </w:rPr>
            </w:pPr>
            <w:r w:rsidRPr="00AB6BE0">
              <w:rPr>
                <w:rFonts w:ascii="Times New Roman" w:hAnsi="Times New Roman" w:cs="Times New Roman"/>
                <w:color w:val="000000"/>
                <w:sz w:val="24"/>
                <w:szCs w:val="24"/>
                <w:lang w:val="ru-RU"/>
              </w:rPr>
              <w:t xml:space="preserve">Электронная база периодических изданий </w:t>
            </w:r>
            <w:r>
              <w:rPr>
                <w:rFonts w:ascii="Times New Roman" w:hAnsi="Times New Roman" w:cs="Times New Roman"/>
                <w:color w:val="000000"/>
                <w:sz w:val="24"/>
                <w:szCs w:val="24"/>
              </w:rPr>
              <w:t>East</w:t>
            </w:r>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View</w:t>
            </w:r>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Information</w:t>
            </w:r>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Services</w:t>
            </w:r>
            <w:r w:rsidRPr="00AB6BE0">
              <w:rPr>
                <w:rFonts w:ascii="Times New Roman" w:hAnsi="Times New Roman" w:cs="Times New Roman"/>
                <w:color w:val="000000"/>
                <w:sz w:val="24"/>
                <w:szCs w:val="24"/>
                <w:lang w:val="ru-RU"/>
              </w:rPr>
              <w:t>, ООО «ИВИС»</w:t>
            </w:r>
          </w:p>
        </w:tc>
        <w:tc>
          <w:tcPr>
            <w:tcW w:w="31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24"/>
                <w:szCs w:val="24"/>
              </w:rPr>
            </w:pPr>
            <w:r>
              <w:rPr>
                <w:rFonts w:ascii="Times New Roman" w:hAnsi="Times New Roman" w:cs="Times New Roman"/>
                <w:color w:val="000000"/>
                <w:sz w:val="24"/>
                <w:szCs w:val="24"/>
              </w:rPr>
              <w:t>https://dlib.eastview.com/</w:t>
            </w:r>
          </w:p>
        </w:tc>
        <w:tc>
          <w:tcPr>
            <w:tcW w:w="143" w:type="dxa"/>
          </w:tcPr>
          <w:p w:rsidR="00F07752" w:rsidRDefault="00F07752"/>
        </w:tc>
      </w:tr>
      <w:tr w:rsidR="00F07752">
        <w:trPr>
          <w:trHeight w:hRule="exact" w:val="243"/>
        </w:trPr>
        <w:tc>
          <w:tcPr>
            <w:tcW w:w="426" w:type="dxa"/>
          </w:tcPr>
          <w:p w:rsidR="00F07752" w:rsidRDefault="00F07752"/>
        </w:tc>
        <w:tc>
          <w:tcPr>
            <w:tcW w:w="5685"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F07752"/>
        </w:tc>
        <w:tc>
          <w:tcPr>
            <w:tcW w:w="31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F07752"/>
        </w:tc>
        <w:tc>
          <w:tcPr>
            <w:tcW w:w="143" w:type="dxa"/>
          </w:tcPr>
          <w:p w:rsidR="00F07752" w:rsidRDefault="00F07752"/>
        </w:tc>
      </w:tr>
      <w:tr w:rsidR="00F07752">
        <w:trPr>
          <w:trHeight w:hRule="exact" w:val="277"/>
        </w:trPr>
        <w:tc>
          <w:tcPr>
            <w:tcW w:w="426" w:type="dxa"/>
          </w:tcPr>
          <w:p w:rsidR="00F07752" w:rsidRDefault="00F07752"/>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24"/>
                <w:szCs w:val="24"/>
                <w:lang w:val="ru-RU"/>
              </w:rPr>
            </w:pPr>
            <w:r w:rsidRPr="00AB6BE0">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24"/>
                <w:szCs w:val="24"/>
              </w:rPr>
            </w:pPr>
            <w:r>
              <w:rPr>
                <w:rFonts w:ascii="Times New Roman" w:hAnsi="Times New Roman" w:cs="Times New Roman"/>
                <w:color w:val="000000"/>
                <w:sz w:val="24"/>
                <w:szCs w:val="24"/>
              </w:rPr>
              <w:t>URL: https://elibrary.ru/project_risc. asp</w:t>
            </w:r>
          </w:p>
        </w:tc>
        <w:tc>
          <w:tcPr>
            <w:tcW w:w="143" w:type="dxa"/>
          </w:tcPr>
          <w:p w:rsidR="00F07752" w:rsidRDefault="00F07752"/>
        </w:tc>
      </w:tr>
      <w:tr w:rsidR="00F07752">
        <w:trPr>
          <w:trHeight w:hRule="exact" w:val="277"/>
        </w:trPr>
        <w:tc>
          <w:tcPr>
            <w:tcW w:w="426" w:type="dxa"/>
          </w:tcPr>
          <w:p w:rsidR="00F07752" w:rsidRDefault="00F07752"/>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24"/>
                <w:szCs w:val="24"/>
                <w:lang w:val="ru-RU"/>
              </w:rPr>
            </w:pPr>
            <w:r w:rsidRPr="00AB6BE0">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AB6BE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AB6BE0">
              <w:rPr>
                <w:rFonts w:ascii="Times New Roman" w:hAnsi="Times New Roman" w:cs="Times New Roman"/>
                <w:color w:val="000000"/>
                <w:sz w:val="24"/>
                <w:szCs w:val="24"/>
                <w:lang w:val="ru-RU"/>
              </w:rPr>
              <w:t>)</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24"/>
                <w:szCs w:val="24"/>
              </w:rPr>
            </w:pPr>
            <w:r>
              <w:rPr>
                <w:rFonts w:ascii="Times New Roman" w:hAnsi="Times New Roman" w:cs="Times New Roman"/>
                <w:color w:val="000000"/>
                <w:sz w:val="24"/>
                <w:szCs w:val="24"/>
              </w:rPr>
              <w:t>URL: https://scholar.google.ru/</w:t>
            </w:r>
          </w:p>
        </w:tc>
        <w:tc>
          <w:tcPr>
            <w:tcW w:w="143" w:type="dxa"/>
          </w:tcPr>
          <w:p w:rsidR="00F07752" w:rsidRDefault="00F07752"/>
        </w:tc>
      </w:tr>
      <w:tr w:rsidR="00F07752">
        <w:trPr>
          <w:trHeight w:hRule="exact" w:val="277"/>
        </w:trPr>
        <w:tc>
          <w:tcPr>
            <w:tcW w:w="426" w:type="dxa"/>
          </w:tcPr>
          <w:p w:rsidR="00F07752" w:rsidRDefault="00F07752"/>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Pr="00AB6BE0" w:rsidRDefault="00AB6BE0">
            <w:pPr>
              <w:spacing w:after="0" w:line="240" w:lineRule="auto"/>
              <w:jc w:val="both"/>
              <w:rPr>
                <w:sz w:val="24"/>
                <w:szCs w:val="24"/>
                <w:lang w:val="ru-RU"/>
              </w:rPr>
            </w:pPr>
            <w:r w:rsidRPr="00AB6BE0">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07752" w:rsidRDefault="00AB6BE0">
            <w:pPr>
              <w:spacing w:after="0" w:line="240" w:lineRule="auto"/>
              <w:jc w:val="both"/>
              <w:rPr>
                <w:sz w:val="24"/>
                <w:szCs w:val="24"/>
              </w:rPr>
            </w:pPr>
            <w:r>
              <w:rPr>
                <w:rFonts w:ascii="Times New Roman" w:hAnsi="Times New Roman" w:cs="Times New Roman"/>
                <w:color w:val="000000"/>
                <w:sz w:val="24"/>
                <w:szCs w:val="24"/>
              </w:rPr>
              <w:t>URL: http://window.edu.ru/</w:t>
            </w:r>
          </w:p>
        </w:tc>
        <w:tc>
          <w:tcPr>
            <w:tcW w:w="143" w:type="dxa"/>
          </w:tcPr>
          <w:p w:rsidR="00F07752" w:rsidRDefault="00F07752"/>
        </w:tc>
      </w:tr>
      <w:tr w:rsidR="00F07752" w:rsidRPr="00E1002C">
        <w:trPr>
          <w:trHeight w:hRule="exact" w:val="285"/>
        </w:trPr>
        <w:tc>
          <w:tcPr>
            <w:tcW w:w="9370" w:type="dxa"/>
            <w:gridSpan w:val="7"/>
            <w:shd w:val="clear" w:color="000000" w:fill="FFFFFF"/>
            <w:tcMar>
              <w:left w:w="34" w:type="dxa"/>
              <w:right w:w="34" w:type="dxa"/>
            </w:tcMar>
          </w:tcPr>
          <w:p w:rsidR="00F07752" w:rsidRPr="00AB6BE0" w:rsidRDefault="00AB6BE0">
            <w:pPr>
              <w:spacing w:after="0" w:line="240" w:lineRule="auto"/>
              <w:ind w:firstLine="756"/>
              <w:jc w:val="both"/>
              <w:rPr>
                <w:sz w:val="24"/>
                <w:szCs w:val="24"/>
                <w:lang w:val="ru-RU"/>
              </w:rPr>
            </w:pPr>
            <w:r w:rsidRPr="00AB6BE0">
              <w:rPr>
                <w:rFonts w:ascii="Times New Roman" w:hAnsi="Times New Roman" w:cs="Times New Roman"/>
                <w:b/>
                <w:color w:val="000000"/>
                <w:sz w:val="24"/>
                <w:szCs w:val="24"/>
                <w:lang w:val="ru-RU"/>
              </w:rPr>
              <w:t>9</w:t>
            </w:r>
            <w:r w:rsidRPr="00AB6BE0">
              <w:rPr>
                <w:lang w:val="ru-RU"/>
              </w:rPr>
              <w:t xml:space="preserve"> </w:t>
            </w:r>
            <w:r w:rsidRPr="00AB6BE0">
              <w:rPr>
                <w:rFonts w:ascii="Times New Roman" w:hAnsi="Times New Roman" w:cs="Times New Roman"/>
                <w:b/>
                <w:color w:val="000000"/>
                <w:sz w:val="24"/>
                <w:szCs w:val="24"/>
                <w:lang w:val="ru-RU"/>
              </w:rPr>
              <w:t>Материально-техническое</w:t>
            </w:r>
            <w:r w:rsidRPr="00AB6BE0">
              <w:rPr>
                <w:lang w:val="ru-RU"/>
              </w:rPr>
              <w:t xml:space="preserve"> </w:t>
            </w:r>
            <w:r w:rsidRPr="00AB6BE0">
              <w:rPr>
                <w:rFonts w:ascii="Times New Roman" w:hAnsi="Times New Roman" w:cs="Times New Roman"/>
                <w:b/>
                <w:color w:val="000000"/>
                <w:sz w:val="24"/>
                <w:szCs w:val="24"/>
                <w:lang w:val="ru-RU"/>
              </w:rPr>
              <w:t>обеспечение</w:t>
            </w:r>
            <w:r w:rsidRPr="00AB6BE0">
              <w:rPr>
                <w:lang w:val="ru-RU"/>
              </w:rPr>
              <w:t xml:space="preserve"> </w:t>
            </w:r>
            <w:r w:rsidRPr="00AB6BE0">
              <w:rPr>
                <w:rFonts w:ascii="Times New Roman" w:hAnsi="Times New Roman" w:cs="Times New Roman"/>
                <w:b/>
                <w:color w:val="000000"/>
                <w:sz w:val="24"/>
                <w:szCs w:val="24"/>
                <w:lang w:val="ru-RU"/>
              </w:rPr>
              <w:t>практики/НИР</w:t>
            </w:r>
            <w:r w:rsidRPr="00AB6BE0">
              <w:rPr>
                <w:lang w:val="ru-RU"/>
              </w:rPr>
              <w:t xml:space="preserve"> </w:t>
            </w:r>
          </w:p>
        </w:tc>
      </w:tr>
      <w:tr w:rsidR="00F07752" w:rsidRPr="00827F98">
        <w:trPr>
          <w:trHeight w:hRule="exact" w:val="2711"/>
        </w:trPr>
        <w:tc>
          <w:tcPr>
            <w:tcW w:w="9370" w:type="dxa"/>
            <w:gridSpan w:val="7"/>
            <w:shd w:val="clear" w:color="000000" w:fill="FFFFFF"/>
            <w:tcMar>
              <w:left w:w="34" w:type="dxa"/>
              <w:right w:w="34" w:type="dxa"/>
            </w:tcMar>
          </w:tcPr>
          <w:p w:rsidR="00F07752" w:rsidRPr="00827F98" w:rsidRDefault="00AB6BE0" w:rsidP="00827F98">
            <w:pPr>
              <w:spacing w:after="0" w:line="240" w:lineRule="auto"/>
              <w:ind w:firstLine="756"/>
              <w:jc w:val="both"/>
              <w:rPr>
                <w:rFonts w:ascii="Times New Roman" w:hAnsi="Times New Roman" w:cs="Times New Roman"/>
                <w:sz w:val="24"/>
                <w:szCs w:val="24"/>
                <w:lang w:val="ru-RU"/>
              </w:rPr>
            </w:pPr>
            <w:r w:rsidRPr="00827F98">
              <w:rPr>
                <w:rFonts w:ascii="Times New Roman" w:hAnsi="Times New Roman" w:cs="Times New Roman"/>
                <w:color w:val="000000"/>
                <w:sz w:val="24"/>
                <w:szCs w:val="24"/>
                <w:lang w:val="ru-RU"/>
              </w:rPr>
              <w:t>Материально-техническое</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обеспечение</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дисциплины</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включает:</w:t>
            </w:r>
            <w:r w:rsidRPr="00827F98">
              <w:rPr>
                <w:rFonts w:ascii="Times New Roman" w:hAnsi="Times New Roman" w:cs="Times New Roman"/>
                <w:sz w:val="24"/>
                <w:szCs w:val="24"/>
                <w:lang w:val="ru-RU"/>
              </w:rPr>
              <w:t xml:space="preserve"> </w:t>
            </w:r>
          </w:p>
          <w:p w:rsidR="00F07752" w:rsidRPr="00827F98" w:rsidRDefault="00AB6BE0" w:rsidP="00827F98">
            <w:pPr>
              <w:spacing w:after="0" w:line="240" w:lineRule="auto"/>
              <w:ind w:firstLine="756"/>
              <w:jc w:val="both"/>
              <w:rPr>
                <w:rFonts w:ascii="Times New Roman" w:hAnsi="Times New Roman" w:cs="Times New Roman"/>
                <w:sz w:val="24"/>
                <w:szCs w:val="24"/>
                <w:lang w:val="ru-RU"/>
              </w:rPr>
            </w:pPr>
            <w:r w:rsidRPr="00827F98">
              <w:rPr>
                <w:rFonts w:ascii="Times New Roman" w:hAnsi="Times New Roman" w:cs="Times New Roman"/>
                <w:color w:val="000000"/>
                <w:sz w:val="24"/>
                <w:szCs w:val="24"/>
                <w:lang w:val="ru-RU"/>
              </w:rPr>
              <w:t>Помещение</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для</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самостоятельной</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работы</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обучающихся</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Персональные</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компьютеры</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с</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пакетом</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rPr>
              <w:t>MS</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rPr>
              <w:t>Office</w:t>
            </w:r>
            <w:r w:rsidRPr="00827F98">
              <w:rPr>
                <w:rFonts w:ascii="Times New Roman" w:hAnsi="Times New Roman" w:cs="Times New Roman"/>
                <w:color w:val="000000"/>
                <w:sz w:val="24"/>
                <w:szCs w:val="24"/>
                <w:lang w:val="ru-RU"/>
              </w:rPr>
              <w:t>,</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выходом</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в</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интернет</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и</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с</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доступом</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в</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электронную</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информационно-образовательную</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среду</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университета</w:t>
            </w:r>
            <w:r w:rsidRPr="00827F98">
              <w:rPr>
                <w:rFonts w:ascii="Times New Roman" w:hAnsi="Times New Roman" w:cs="Times New Roman"/>
                <w:sz w:val="24"/>
                <w:szCs w:val="24"/>
                <w:lang w:val="ru-RU"/>
              </w:rPr>
              <w:t xml:space="preserve"> </w:t>
            </w:r>
          </w:p>
          <w:p w:rsidR="00F07752" w:rsidRPr="00827F98" w:rsidRDefault="00AB6BE0" w:rsidP="00827F98">
            <w:pPr>
              <w:spacing w:after="0" w:line="240" w:lineRule="auto"/>
              <w:ind w:firstLine="756"/>
              <w:jc w:val="both"/>
              <w:rPr>
                <w:rFonts w:ascii="Times New Roman" w:hAnsi="Times New Roman" w:cs="Times New Roman"/>
                <w:sz w:val="24"/>
                <w:szCs w:val="24"/>
                <w:lang w:val="ru-RU"/>
              </w:rPr>
            </w:pPr>
            <w:r w:rsidRPr="00827F98">
              <w:rPr>
                <w:rFonts w:ascii="Times New Roman" w:hAnsi="Times New Roman" w:cs="Times New Roman"/>
                <w:color w:val="000000"/>
                <w:sz w:val="24"/>
                <w:szCs w:val="24"/>
                <w:lang w:val="ru-RU"/>
              </w:rPr>
              <w:t>Помещение</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для</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хранения</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и</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профилактического</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обслуживания</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учебного</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оборудования</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Стеллажи</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для</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хранения</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учебно-наглядных</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пособий</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и</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учебно-методической</w:t>
            </w:r>
            <w:r w:rsidRPr="00827F98">
              <w:rPr>
                <w:rFonts w:ascii="Times New Roman" w:hAnsi="Times New Roman" w:cs="Times New Roman"/>
                <w:sz w:val="24"/>
                <w:szCs w:val="24"/>
                <w:lang w:val="ru-RU"/>
              </w:rPr>
              <w:t xml:space="preserve"> </w:t>
            </w:r>
            <w:r w:rsidRPr="00827F98">
              <w:rPr>
                <w:rFonts w:ascii="Times New Roman" w:hAnsi="Times New Roman" w:cs="Times New Roman"/>
                <w:color w:val="000000"/>
                <w:sz w:val="24"/>
                <w:szCs w:val="24"/>
                <w:lang w:val="ru-RU"/>
              </w:rPr>
              <w:t>документации.</w:t>
            </w:r>
            <w:r w:rsidRPr="00827F98">
              <w:rPr>
                <w:rFonts w:ascii="Times New Roman" w:hAnsi="Times New Roman" w:cs="Times New Roman"/>
                <w:sz w:val="24"/>
                <w:szCs w:val="24"/>
                <w:lang w:val="ru-RU"/>
              </w:rPr>
              <w:t xml:space="preserve"> </w:t>
            </w:r>
          </w:p>
          <w:p w:rsidR="00AB6BE0" w:rsidRPr="00827F98" w:rsidRDefault="00AB6BE0" w:rsidP="00827F98">
            <w:pPr>
              <w:spacing w:after="0" w:line="240" w:lineRule="auto"/>
              <w:ind w:firstLine="756"/>
              <w:jc w:val="both"/>
              <w:rPr>
                <w:rFonts w:ascii="Times New Roman" w:hAnsi="Times New Roman" w:cs="Times New Roman"/>
                <w:sz w:val="24"/>
                <w:szCs w:val="24"/>
                <w:lang w:val="ru-RU"/>
              </w:rPr>
            </w:pPr>
          </w:p>
          <w:p w:rsidR="00AB6BE0" w:rsidRPr="00827F98" w:rsidRDefault="00AB6BE0" w:rsidP="00827F98">
            <w:pPr>
              <w:spacing w:after="0" w:line="240" w:lineRule="auto"/>
              <w:ind w:firstLine="756"/>
              <w:jc w:val="both"/>
              <w:rPr>
                <w:rFonts w:ascii="Times New Roman" w:hAnsi="Times New Roman" w:cs="Times New Roman"/>
                <w:sz w:val="24"/>
                <w:szCs w:val="24"/>
                <w:lang w:val="ru-RU"/>
              </w:rPr>
            </w:pPr>
          </w:p>
          <w:p w:rsidR="00AB6BE0" w:rsidRPr="00827F98" w:rsidRDefault="00AB6BE0" w:rsidP="00827F98">
            <w:pPr>
              <w:spacing w:after="0" w:line="240" w:lineRule="auto"/>
              <w:jc w:val="right"/>
              <w:rPr>
                <w:rFonts w:ascii="Times New Roman" w:hAnsi="Times New Roman" w:cs="Times New Roman"/>
                <w:b/>
                <w:i/>
                <w:sz w:val="24"/>
                <w:szCs w:val="24"/>
                <w:lang w:val="ru-RU"/>
              </w:rPr>
            </w:pPr>
          </w:p>
          <w:p w:rsidR="00AB6BE0" w:rsidRPr="00827F98" w:rsidRDefault="00AB6BE0" w:rsidP="00827F98">
            <w:pPr>
              <w:spacing w:after="0" w:line="240" w:lineRule="auto"/>
              <w:jc w:val="right"/>
              <w:rPr>
                <w:rFonts w:ascii="Times New Roman" w:hAnsi="Times New Roman" w:cs="Times New Roman"/>
                <w:b/>
                <w:i/>
                <w:sz w:val="24"/>
                <w:szCs w:val="24"/>
                <w:lang w:val="ru-RU"/>
              </w:rPr>
            </w:pPr>
            <w:r w:rsidRPr="00827F98">
              <w:rPr>
                <w:rFonts w:ascii="Times New Roman" w:hAnsi="Times New Roman" w:cs="Times New Roman"/>
                <w:b/>
                <w:i/>
                <w:sz w:val="24"/>
                <w:szCs w:val="24"/>
                <w:lang w:val="ru-RU"/>
              </w:rPr>
              <w:t>ПРИЛОЖЕНИЕ 1</w:t>
            </w:r>
          </w:p>
          <w:p w:rsidR="00AB6BE0" w:rsidRPr="00827F98" w:rsidRDefault="00AB6BE0" w:rsidP="00827F98">
            <w:pPr>
              <w:spacing w:after="0" w:line="240" w:lineRule="auto"/>
              <w:rPr>
                <w:rFonts w:ascii="Times New Roman" w:hAnsi="Times New Roman" w:cs="Times New Roman"/>
                <w:b/>
                <w:sz w:val="24"/>
                <w:szCs w:val="24"/>
                <w:lang w:val="ru-RU"/>
              </w:rPr>
            </w:pPr>
            <w:r w:rsidRPr="00827F98">
              <w:rPr>
                <w:rFonts w:ascii="Times New Roman" w:hAnsi="Times New Roman" w:cs="Times New Roman"/>
                <w:b/>
                <w:sz w:val="24"/>
                <w:szCs w:val="24"/>
                <w:lang w:val="ru-RU"/>
              </w:rPr>
              <w:t>ОЦЕНОЧНЫЕ СРЕДСТВА ДЛЯ ПРОМЕЖУТОЧНОЙ АТТЕСТАЦИИ</w:t>
            </w:r>
          </w:p>
          <w:p w:rsidR="00AB6BE0" w:rsidRPr="00827F98" w:rsidRDefault="00AB6BE0" w:rsidP="00827F98">
            <w:pPr>
              <w:spacing w:after="0" w:line="240" w:lineRule="auto"/>
              <w:ind w:firstLine="708"/>
              <w:jc w:val="both"/>
              <w:rPr>
                <w:rFonts w:ascii="Times New Roman" w:hAnsi="Times New Roman" w:cs="Times New Roman"/>
                <w:i/>
                <w:sz w:val="24"/>
                <w:szCs w:val="24"/>
                <w:lang w:val="ru-RU"/>
              </w:rPr>
            </w:pPr>
            <w:r w:rsidRPr="00827F98">
              <w:rPr>
                <w:rFonts w:ascii="Times New Roman" w:hAnsi="Times New Roman" w:cs="Times New Roman"/>
                <w:i/>
                <w:sz w:val="24"/>
                <w:szCs w:val="24"/>
                <w:lang w:val="ru-RU"/>
              </w:rPr>
              <w:t>Промежуточная аттестация по научно-исследовательской работе имеет целью определить степень достижения запланированных результатов обучения и проводиться в форме зачета с оценкой.</w:t>
            </w:r>
          </w:p>
          <w:p w:rsidR="00AB6BE0" w:rsidRPr="00827F98" w:rsidRDefault="00AB6BE0" w:rsidP="00827F98">
            <w:pPr>
              <w:spacing w:after="0" w:line="240" w:lineRule="auto"/>
              <w:jc w:val="both"/>
              <w:rPr>
                <w:rFonts w:ascii="Times New Roman" w:hAnsi="Times New Roman" w:cs="Times New Roman"/>
                <w:i/>
                <w:sz w:val="24"/>
                <w:szCs w:val="24"/>
                <w:lang w:val="ru-RU"/>
              </w:rPr>
            </w:pPr>
            <w:r w:rsidRPr="00827F98">
              <w:rPr>
                <w:rFonts w:ascii="Times New Roman" w:hAnsi="Times New Roman" w:cs="Times New Roman"/>
                <w:i/>
                <w:sz w:val="24"/>
                <w:szCs w:val="24"/>
                <w:lang w:val="ru-RU"/>
              </w:rPr>
              <w:t xml:space="preserve">Обязательной формой отчетности обучающегося по НИР является письменный отчет. Цель отчета – сформировать и закрепить компетенции, приобретенные обучающимся в результате освоения теоретических курсов и полученные им при выполнении НИР. </w:t>
            </w:r>
          </w:p>
          <w:p w:rsidR="00AB6BE0" w:rsidRPr="00827F98" w:rsidRDefault="00AB6BE0" w:rsidP="00827F98">
            <w:pPr>
              <w:spacing w:after="0" w:line="240" w:lineRule="auto"/>
              <w:jc w:val="both"/>
              <w:rPr>
                <w:rFonts w:ascii="Times New Roman" w:hAnsi="Times New Roman" w:cs="Times New Roman"/>
                <w:i/>
                <w:sz w:val="24"/>
                <w:szCs w:val="24"/>
                <w:lang w:val="ru-RU"/>
              </w:rPr>
            </w:pPr>
            <w:r w:rsidRPr="00827F98">
              <w:rPr>
                <w:rFonts w:ascii="Times New Roman" w:hAnsi="Times New Roman" w:cs="Times New Roman"/>
                <w:i/>
                <w:sz w:val="24"/>
                <w:szCs w:val="24"/>
                <w:lang w:val="ru-RU"/>
              </w:rPr>
              <w:t>Отчет включает титул, лист-задание, лист дневника и непосредственно листы текста, определенные на данный семестр.</w:t>
            </w:r>
          </w:p>
          <w:p w:rsidR="00AB6BE0" w:rsidRPr="00827F98" w:rsidRDefault="00AB6BE0" w:rsidP="00827F98">
            <w:pPr>
              <w:spacing w:after="0" w:line="240" w:lineRule="auto"/>
              <w:ind w:firstLine="567"/>
              <w:jc w:val="both"/>
              <w:rPr>
                <w:rFonts w:ascii="Times New Roman" w:eastAsia="Times New Roman" w:hAnsi="Times New Roman" w:cs="Times New Roman"/>
                <w:i/>
                <w:sz w:val="24"/>
                <w:szCs w:val="24"/>
                <w:lang w:val="ru-RU" w:eastAsia="ru-RU"/>
              </w:rPr>
            </w:pPr>
            <w:r w:rsidRPr="00827F98">
              <w:rPr>
                <w:rFonts w:ascii="Times New Roman" w:eastAsia="Times New Roman" w:hAnsi="Times New Roman" w:cs="Times New Roman"/>
                <w:i/>
                <w:sz w:val="24"/>
                <w:szCs w:val="24"/>
                <w:lang w:val="ru-RU" w:eastAsia="ru-RU"/>
              </w:rPr>
              <w:t>Оценочными средствами для проведения промежуточной аттестации обучающихся по НИР выступают доклады на научно-исследовательских семинарах и конференциях разного уровня.</w:t>
            </w:r>
          </w:p>
          <w:p w:rsidR="00AB6BE0" w:rsidRPr="00827F98" w:rsidRDefault="00AB6BE0" w:rsidP="00827F98">
            <w:pPr>
              <w:spacing w:after="0" w:line="240" w:lineRule="auto"/>
              <w:jc w:val="both"/>
              <w:rPr>
                <w:rFonts w:ascii="Times New Roman" w:hAnsi="Times New Roman" w:cs="Times New Roman"/>
                <w:i/>
                <w:sz w:val="24"/>
                <w:szCs w:val="24"/>
                <w:lang w:val="ru-RU"/>
              </w:rPr>
            </w:pPr>
            <w:r w:rsidRPr="00827F98">
              <w:rPr>
                <w:rFonts w:ascii="Times New Roman" w:eastAsia="Times New Roman" w:hAnsi="Times New Roman" w:cs="Times New Roman"/>
                <w:i/>
                <w:sz w:val="24"/>
                <w:szCs w:val="24"/>
                <w:lang w:val="ru-RU" w:eastAsia="ru-RU"/>
              </w:rPr>
              <w:t>Написание статей примерно должно соответствовать этапам проведения научно-исследовательской работы. В первом семестре подаются тезисы на научно-практическую конференцию «Формирование предметно-пространственной среды современного города», проводимую ежегодно кафедрой дизайна МГТУ</w:t>
            </w:r>
          </w:p>
          <w:p w:rsidR="00AB6BE0" w:rsidRPr="00827F98" w:rsidRDefault="00AB6BE0" w:rsidP="00827F98">
            <w:pPr>
              <w:spacing w:after="0" w:line="240" w:lineRule="auto"/>
              <w:jc w:val="center"/>
              <w:rPr>
                <w:rFonts w:ascii="Times New Roman" w:eastAsia="Times New Roman" w:hAnsi="Times New Roman" w:cs="Times New Roman"/>
                <w:b/>
                <w:sz w:val="24"/>
                <w:szCs w:val="24"/>
                <w:lang w:val="ru-RU" w:eastAsia="ru-RU"/>
              </w:rPr>
            </w:pPr>
          </w:p>
          <w:p w:rsidR="00AB6BE0" w:rsidRPr="00827F98" w:rsidRDefault="00AB6BE0" w:rsidP="00827F98">
            <w:pPr>
              <w:spacing w:after="0" w:line="240" w:lineRule="auto"/>
              <w:jc w:val="center"/>
              <w:rPr>
                <w:rFonts w:ascii="Times New Roman" w:eastAsia="Times New Roman" w:hAnsi="Times New Roman" w:cs="Times New Roman"/>
                <w:b/>
                <w:sz w:val="24"/>
                <w:szCs w:val="24"/>
                <w:lang w:val="ru-RU" w:eastAsia="ru-RU"/>
              </w:rPr>
            </w:pPr>
          </w:p>
          <w:p w:rsidR="00AB6BE0" w:rsidRPr="00827F98" w:rsidRDefault="00AB6BE0" w:rsidP="00827F98">
            <w:pPr>
              <w:spacing w:after="0" w:line="240" w:lineRule="auto"/>
              <w:jc w:val="center"/>
              <w:rPr>
                <w:rFonts w:ascii="Times New Roman" w:eastAsia="Times New Roman" w:hAnsi="Times New Roman" w:cs="Times New Roman"/>
                <w:b/>
                <w:sz w:val="24"/>
                <w:szCs w:val="24"/>
                <w:lang w:val="ru-RU" w:eastAsia="ru-RU"/>
              </w:rPr>
            </w:pPr>
          </w:p>
          <w:p w:rsidR="00AB6BE0" w:rsidRPr="00827F98" w:rsidRDefault="00AB6BE0" w:rsidP="00827F98">
            <w:pPr>
              <w:spacing w:after="0" w:line="240" w:lineRule="auto"/>
              <w:jc w:val="center"/>
              <w:rPr>
                <w:rFonts w:ascii="Times New Roman" w:eastAsia="Times New Roman" w:hAnsi="Times New Roman" w:cs="Times New Roman"/>
                <w:b/>
                <w:sz w:val="24"/>
                <w:szCs w:val="24"/>
                <w:lang w:val="ru-RU" w:eastAsia="ru-RU"/>
              </w:rPr>
            </w:pPr>
            <w:r w:rsidRPr="00827F98">
              <w:rPr>
                <w:rFonts w:ascii="Times New Roman" w:eastAsia="Times New Roman" w:hAnsi="Times New Roman" w:cs="Times New Roman"/>
                <w:b/>
                <w:sz w:val="24"/>
                <w:szCs w:val="24"/>
                <w:lang w:val="ru-RU" w:eastAsia="ru-RU"/>
              </w:rPr>
              <w:t xml:space="preserve">ЗАДАНИЕ </w:t>
            </w:r>
          </w:p>
          <w:p w:rsidR="00AB6BE0" w:rsidRPr="00827F98" w:rsidRDefault="00AB6BE0" w:rsidP="00827F98">
            <w:pPr>
              <w:spacing w:after="0" w:line="240" w:lineRule="auto"/>
              <w:jc w:val="center"/>
              <w:rPr>
                <w:rFonts w:ascii="Times New Roman" w:eastAsia="Times New Roman" w:hAnsi="Times New Roman" w:cs="Times New Roman"/>
                <w:sz w:val="24"/>
                <w:szCs w:val="24"/>
                <w:lang w:val="ru-RU" w:eastAsia="ru-RU"/>
              </w:rPr>
            </w:pPr>
            <w:r w:rsidRPr="00827F98">
              <w:rPr>
                <w:rFonts w:ascii="Times New Roman" w:eastAsia="Times New Roman" w:hAnsi="Times New Roman" w:cs="Times New Roman"/>
                <w:sz w:val="24"/>
                <w:szCs w:val="24"/>
                <w:lang w:val="ru-RU" w:eastAsia="ru-RU"/>
              </w:rPr>
              <w:t>на первый семестр</w:t>
            </w:r>
          </w:p>
          <w:p w:rsidR="00AB6BE0" w:rsidRPr="00827F98" w:rsidRDefault="00AB6BE0" w:rsidP="00827F98">
            <w:pPr>
              <w:spacing w:after="0" w:line="240" w:lineRule="auto"/>
              <w:jc w:val="center"/>
              <w:rPr>
                <w:rFonts w:ascii="Times New Roman" w:eastAsia="Times New Roman" w:hAnsi="Times New Roman" w:cs="Times New Roman"/>
                <w:sz w:val="24"/>
                <w:szCs w:val="24"/>
                <w:lang w:val="ru-RU" w:eastAsia="ru-RU"/>
              </w:rPr>
            </w:pPr>
            <w:proofErr w:type="gramStart"/>
            <w:r w:rsidRPr="00827F98">
              <w:rPr>
                <w:rFonts w:ascii="Times New Roman" w:eastAsia="Times New Roman" w:hAnsi="Times New Roman" w:cs="Times New Roman"/>
                <w:sz w:val="24"/>
                <w:szCs w:val="24"/>
                <w:lang w:val="ru-RU" w:eastAsia="ru-RU"/>
              </w:rPr>
              <w:t>по  научно</w:t>
            </w:r>
            <w:proofErr w:type="gramEnd"/>
            <w:r w:rsidRPr="00827F98">
              <w:rPr>
                <w:rFonts w:ascii="Times New Roman" w:eastAsia="Times New Roman" w:hAnsi="Times New Roman" w:cs="Times New Roman"/>
                <w:sz w:val="24"/>
                <w:szCs w:val="24"/>
                <w:lang w:val="ru-RU" w:eastAsia="ru-RU"/>
              </w:rPr>
              <w:t xml:space="preserve">-исследовательской работе </w:t>
            </w:r>
          </w:p>
          <w:p w:rsidR="00AB6BE0" w:rsidRPr="00827F98" w:rsidRDefault="00AB6BE0" w:rsidP="00827F98">
            <w:pPr>
              <w:spacing w:after="0" w:line="240" w:lineRule="auto"/>
              <w:jc w:val="center"/>
              <w:rPr>
                <w:rFonts w:ascii="Times New Roman" w:eastAsia="Times New Roman" w:hAnsi="Times New Roman" w:cs="Times New Roman"/>
                <w:color w:val="FF0000"/>
                <w:sz w:val="24"/>
                <w:szCs w:val="24"/>
                <w:lang w:val="ru-RU" w:eastAsia="ru-RU"/>
              </w:rPr>
            </w:pPr>
            <w:r w:rsidRPr="00827F98">
              <w:rPr>
                <w:rFonts w:ascii="Times New Roman" w:eastAsia="Times New Roman" w:hAnsi="Times New Roman" w:cs="Times New Roman"/>
                <w:sz w:val="24"/>
                <w:szCs w:val="24"/>
                <w:lang w:val="ru-RU" w:eastAsia="ru-RU"/>
              </w:rPr>
              <w:t xml:space="preserve">студента группы </w:t>
            </w:r>
            <w:proofErr w:type="spellStart"/>
            <w:r w:rsidRPr="00827F98">
              <w:rPr>
                <w:rFonts w:ascii="Times New Roman" w:eastAsia="Times New Roman" w:hAnsi="Times New Roman" w:cs="Times New Roman"/>
                <w:sz w:val="24"/>
                <w:szCs w:val="24"/>
                <w:lang w:val="ru-RU" w:eastAsia="ru-RU"/>
              </w:rPr>
              <w:t>СДм</w:t>
            </w:r>
            <w:proofErr w:type="spellEnd"/>
            <w:r w:rsidRPr="00827F98">
              <w:rPr>
                <w:rFonts w:ascii="Times New Roman" w:eastAsia="Times New Roman" w:hAnsi="Times New Roman" w:cs="Times New Roman"/>
                <w:color w:val="FF0000"/>
                <w:sz w:val="24"/>
                <w:szCs w:val="24"/>
                <w:lang w:val="ru-RU" w:eastAsia="ru-RU"/>
              </w:rPr>
              <w:t>-?</w:t>
            </w:r>
          </w:p>
          <w:p w:rsidR="00AB6BE0" w:rsidRPr="00827F98" w:rsidRDefault="00AB6BE0" w:rsidP="00827F98">
            <w:pPr>
              <w:spacing w:after="0" w:line="240" w:lineRule="auto"/>
              <w:jc w:val="center"/>
              <w:rPr>
                <w:rFonts w:ascii="Times New Roman" w:eastAsia="Times New Roman" w:hAnsi="Times New Roman" w:cs="Times New Roman"/>
                <w:sz w:val="24"/>
                <w:szCs w:val="24"/>
                <w:lang w:eastAsia="ru-RU"/>
              </w:rPr>
            </w:pPr>
            <w:r w:rsidRPr="00827F98">
              <w:rPr>
                <w:rFonts w:ascii="Times New Roman" w:eastAsia="Times New Roman" w:hAnsi="Times New Roman" w:cs="Times New Roman"/>
                <w:sz w:val="24"/>
                <w:szCs w:val="24"/>
                <w:lang w:eastAsia="ru-RU"/>
              </w:rPr>
              <w:t>_______________________________________________________________</w:t>
            </w:r>
          </w:p>
          <w:p w:rsidR="00AB6BE0" w:rsidRPr="00827F98" w:rsidRDefault="00AB6BE0" w:rsidP="00827F98">
            <w:pPr>
              <w:spacing w:after="0" w:line="240" w:lineRule="auto"/>
              <w:jc w:val="center"/>
              <w:rPr>
                <w:rFonts w:ascii="Times New Roman" w:eastAsia="Times New Roman" w:hAnsi="Times New Roman" w:cs="Times New Roman"/>
                <w:sz w:val="24"/>
                <w:szCs w:val="24"/>
                <w:lang w:eastAsia="ru-RU"/>
              </w:rPr>
            </w:pPr>
            <w:r w:rsidRPr="00827F98">
              <w:rPr>
                <w:rFonts w:ascii="Times New Roman" w:eastAsia="Times New Roman" w:hAnsi="Times New Roman" w:cs="Times New Roman"/>
                <w:sz w:val="24"/>
                <w:szCs w:val="24"/>
                <w:lang w:eastAsia="ru-RU"/>
              </w:rPr>
              <w:t xml:space="preserve">ФИО </w:t>
            </w:r>
            <w:proofErr w:type="spellStart"/>
            <w:r w:rsidRPr="00827F98">
              <w:rPr>
                <w:rFonts w:ascii="Times New Roman" w:eastAsia="Times New Roman" w:hAnsi="Times New Roman" w:cs="Times New Roman"/>
                <w:sz w:val="24"/>
                <w:szCs w:val="24"/>
                <w:lang w:eastAsia="ru-RU"/>
              </w:rPr>
              <w:t>студента</w:t>
            </w:r>
            <w:proofErr w:type="spellEnd"/>
          </w:p>
          <w:tbl>
            <w:tblPr>
              <w:tblStyle w:val="1"/>
              <w:tblW w:w="0" w:type="auto"/>
              <w:tblLook w:val="04A0" w:firstRow="1" w:lastRow="0" w:firstColumn="1" w:lastColumn="0" w:noHBand="0" w:noVBand="1"/>
            </w:tblPr>
            <w:tblGrid>
              <w:gridCol w:w="522"/>
              <w:gridCol w:w="3460"/>
              <w:gridCol w:w="2032"/>
              <w:gridCol w:w="3309"/>
            </w:tblGrid>
            <w:tr w:rsidR="00AB6BE0" w:rsidRPr="00827F98" w:rsidTr="00E76D01">
              <w:tc>
                <w:tcPr>
                  <w:tcW w:w="534"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w:t>
                  </w:r>
                </w:p>
              </w:tc>
              <w:tc>
                <w:tcPr>
                  <w:tcW w:w="3543" w:type="dxa"/>
                </w:tcPr>
                <w:p w:rsidR="00AB6BE0" w:rsidRPr="00827F98" w:rsidRDefault="00AB6BE0" w:rsidP="00827F98">
                  <w:pPr>
                    <w:jc w:val="center"/>
                    <w:rPr>
                      <w:rFonts w:ascii="Times New Roman" w:eastAsia="Calibri" w:hAnsi="Times New Roman" w:cs="Times New Roman"/>
                      <w:sz w:val="24"/>
                      <w:szCs w:val="24"/>
                    </w:rPr>
                  </w:pPr>
                  <w:r w:rsidRPr="00827F98">
                    <w:rPr>
                      <w:rFonts w:ascii="Times New Roman" w:eastAsia="Calibri" w:hAnsi="Times New Roman" w:cs="Times New Roman"/>
                      <w:sz w:val="24"/>
                      <w:szCs w:val="24"/>
                    </w:rPr>
                    <w:t>Содержание</w:t>
                  </w:r>
                </w:p>
              </w:tc>
              <w:tc>
                <w:tcPr>
                  <w:tcW w:w="2127" w:type="dxa"/>
                </w:tcPr>
                <w:p w:rsidR="00AB6BE0" w:rsidRPr="00827F98" w:rsidRDefault="00AB6BE0" w:rsidP="00827F98">
                  <w:pPr>
                    <w:jc w:val="center"/>
                    <w:rPr>
                      <w:rFonts w:ascii="Times New Roman" w:eastAsia="Calibri" w:hAnsi="Times New Roman" w:cs="Times New Roman"/>
                      <w:sz w:val="24"/>
                      <w:szCs w:val="24"/>
                    </w:rPr>
                  </w:pPr>
                  <w:r w:rsidRPr="00827F98">
                    <w:rPr>
                      <w:rFonts w:ascii="Times New Roman" w:eastAsia="Calibri" w:hAnsi="Times New Roman" w:cs="Times New Roman"/>
                      <w:sz w:val="24"/>
                      <w:szCs w:val="24"/>
                    </w:rPr>
                    <w:t>Сроки выполнения</w:t>
                  </w:r>
                </w:p>
              </w:tc>
              <w:tc>
                <w:tcPr>
                  <w:tcW w:w="3367" w:type="dxa"/>
                </w:tcPr>
                <w:p w:rsidR="00AB6BE0" w:rsidRPr="00827F98" w:rsidRDefault="00AB6BE0" w:rsidP="00827F98">
                  <w:pPr>
                    <w:jc w:val="center"/>
                    <w:rPr>
                      <w:rFonts w:ascii="Times New Roman" w:eastAsia="Calibri" w:hAnsi="Times New Roman" w:cs="Times New Roman"/>
                      <w:sz w:val="24"/>
                      <w:szCs w:val="24"/>
                    </w:rPr>
                  </w:pPr>
                  <w:r w:rsidRPr="00827F98">
                    <w:rPr>
                      <w:rFonts w:ascii="Times New Roman" w:eastAsia="Calibri" w:hAnsi="Times New Roman" w:cs="Times New Roman"/>
                      <w:sz w:val="24"/>
                      <w:szCs w:val="24"/>
                    </w:rPr>
                    <w:t>Результаты выполнения</w:t>
                  </w:r>
                </w:p>
              </w:tc>
            </w:tr>
            <w:tr w:rsidR="00AB6BE0" w:rsidRPr="00E1002C" w:rsidTr="00E76D01">
              <w:tc>
                <w:tcPr>
                  <w:tcW w:w="534"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1.</w:t>
                  </w:r>
                </w:p>
              </w:tc>
              <w:tc>
                <w:tcPr>
                  <w:tcW w:w="3543"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 xml:space="preserve">Систематизация библиографических источников по теме исследования </w:t>
                  </w:r>
                </w:p>
              </w:tc>
              <w:tc>
                <w:tcPr>
                  <w:tcW w:w="212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В течение семестра</w:t>
                  </w:r>
                </w:p>
              </w:tc>
              <w:tc>
                <w:tcPr>
                  <w:tcW w:w="336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Корректировка второй главы  магистерской диссертации</w:t>
                  </w:r>
                </w:p>
              </w:tc>
            </w:tr>
            <w:tr w:rsidR="00AB6BE0" w:rsidRPr="00E1002C" w:rsidTr="00E76D01">
              <w:tc>
                <w:tcPr>
                  <w:tcW w:w="534"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2.</w:t>
                  </w:r>
                </w:p>
              </w:tc>
              <w:tc>
                <w:tcPr>
                  <w:tcW w:w="3543"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Работа с текстом магистерской диссертации</w:t>
                  </w:r>
                </w:p>
              </w:tc>
              <w:tc>
                <w:tcPr>
                  <w:tcW w:w="212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до 15 апреля</w:t>
                  </w:r>
                </w:p>
              </w:tc>
              <w:tc>
                <w:tcPr>
                  <w:tcW w:w="336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Текст магистерской диссертации, формулирование выводов и заключения.</w:t>
                  </w:r>
                </w:p>
              </w:tc>
            </w:tr>
            <w:tr w:rsidR="00AB6BE0" w:rsidRPr="00E1002C" w:rsidTr="00E76D01">
              <w:tc>
                <w:tcPr>
                  <w:tcW w:w="534"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3.</w:t>
                  </w:r>
                </w:p>
              </w:tc>
              <w:tc>
                <w:tcPr>
                  <w:tcW w:w="3543"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Проверка методических рекомендаций путем расширения  базы приложения.</w:t>
                  </w:r>
                </w:p>
              </w:tc>
              <w:tc>
                <w:tcPr>
                  <w:tcW w:w="212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до 1 мая</w:t>
                  </w:r>
                </w:p>
              </w:tc>
              <w:tc>
                <w:tcPr>
                  <w:tcW w:w="336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Выбор, оценка и описание объектов, частичная корректировка  методических рекомендаций  для повышения их универсальности.</w:t>
                  </w:r>
                </w:p>
              </w:tc>
            </w:tr>
            <w:tr w:rsidR="00AB6BE0" w:rsidRPr="00E1002C" w:rsidTr="00E76D01">
              <w:tc>
                <w:tcPr>
                  <w:tcW w:w="534"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4.</w:t>
                  </w:r>
                </w:p>
              </w:tc>
              <w:tc>
                <w:tcPr>
                  <w:tcW w:w="3543"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Корректирование материалов научно-исследовательской работы</w:t>
                  </w:r>
                </w:p>
              </w:tc>
              <w:tc>
                <w:tcPr>
                  <w:tcW w:w="212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 xml:space="preserve">до 15 мая </w:t>
                  </w:r>
                </w:p>
              </w:tc>
              <w:tc>
                <w:tcPr>
                  <w:tcW w:w="336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Текст, скорректированный на основе сопоставления проектного предложения и экспериментальной  частью исследования</w:t>
                  </w:r>
                </w:p>
              </w:tc>
            </w:tr>
            <w:tr w:rsidR="00AB6BE0" w:rsidRPr="00E1002C" w:rsidTr="00E76D01">
              <w:tc>
                <w:tcPr>
                  <w:tcW w:w="534"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5.</w:t>
                  </w:r>
                </w:p>
              </w:tc>
              <w:tc>
                <w:tcPr>
                  <w:tcW w:w="3543"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Подготовка научно-исследовательской работы к защите</w:t>
                  </w:r>
                </w:p>
              </w:tc>
              <w:tc>
                <w:tcPr>
                  <w:tcW w:w="212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до 1 июня</w:t>
                  </w:r>
                </w:p>
              </w:tc>
              <w:tc>
                <w:tcPr>
                  <w:tcW w:w="336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 xml:space="preserve">Текст научно-исследовательской работы. Акт о прохождении </w:t>
                  </w:r>
                  <w:proofErr w:type="spellStart"/>
                  <w:r w:rsidRPr="00827F98">
                    <w:rPr>
                      <w:rFonts w:ascii="Times New Roman" w:eastAsia="Calibri" w:hAnsi="Times New Roman" w:cs="Times New Roman"/>
                      <w:sz w:val="24"/>
                      <w:szCs w:val="24"/>
                    </w:rPr>
                    <w:t>антиплагиата</w:t>
                  </w:r>
                  <w:proofErr w:type="spellEnd"/>
                  <w:r w:rsidRPr="00827F98">
                    <w:rPr>
                      <w:rFonts w:ascii="Times New Roman" w:eastAsia="Calibri" w:hAnsi="Times New Roman" w:cs="Times New Roman"/>
                      <w:sz w:val="24"/>
                      <w:szCs w:val="24"/>
                    </w:rPr>
                    <w:t xml:space="preserve"> и нормоконтроля.</w:t>
                  </w:r>
                </w:p>
              </w:tc>
            </w:tr>
            <w:tr w:rsidR="00AB6BE0" w:rsidRPr="00E1002C" w:rsidTr="00E76D01">
              <w:tc>
                <w:tcPr>
                  <w:tcW w:w="534"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6.</w:t>
                  </w:r>
                </w:p>
              </w:tc>
              <w:tc>
                <w:tcPr>
                  <w:tcW w:w="3543"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Публичная зашита научно-исследовательской работы в форме магистерской диссертации.</w:t>
                  </w:r>
                </w:p>
              </w:tc>
              <w:tc>
                <w:tcPr>
                  <w:tcW w:w="212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по графику учебного процесса</w:t>
                  </w:r>
                </w:p>
              </w:tc>
              <w:tc>
                <w:tcPr>
                  <w:tcW w:w="3367" w:type="dxa"/>
                </w:tcPr>
                <w:p w:rsidR="00AB6BE0" w:rsidRPr="00827F98" w:rsidRDefault="00AB6BE0"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Текст диссертации, проектная экспозиция и презентация.</w:t>
                  </w:r>
                </w:p>
              </w:tc>
            </w:tr>
          </w:tbl>
          <w:p w:rsidR="00AB6BE0" w:rsidRPr="00827F98" w:rsidRDefault="00AB6BE0" w:rsidP="00827F98">
            <w:pPr>
              <w:spacing w:after="0" w:line="240" w:lineRule="auto"/>
              <w:rPr>
                <w:rFonts w:ascii="Times New Roman" w:eastAsia="Times New Roman" w:hAnsi="Times New Roman" w:cs="Times New Roman"/>
                <w:sz w:val="24"/>
                <w:szCs w:val="24"/>
                <w:lang w:val="ru-RU" w:eastAsia="ru-RU"/>
              </w:rPr>
            </w:pPr>
            <w:r w:rsidRPr="00827F98">
              <w:rPr>
                <w:rFonts w:ascii="Times New Roman" w:eastAsia="Times New Roman" w:hAnsi="Times New Roman" w:cs="Times New Roman"/>
                <w:sz w:val="24"/>
                <w:szCs w:val="24"/>
                <w:lang w:val="ru-RU" w:eastAsia="ru-RU"/>
              </w:rPr>
              <w:t>Утвержденная тема исследования _____________________________________</w:t>
            </w:r>
          </w:p>
          <w:p w:rsidR="00AB6BE0" w:rsidRPr="00827F98" w:rsidRDefault="00AB6BE0" w:rsidP="00827F98">
            <w:pPr>
              <w:spacing w:after="0" w:line="240" w:lineRule="auto"/>
              <w:rPr>
                <w:rFonts w:ascii="Times New Roman" w:eastAsia="Times New Roman" w:hAnsi="Times New Roman" w:cs="Times New Roman"/>
                <w:sz w:val="24"/>
                <w:szCs w:val="24"/>
                <w:lang w:val="ru-RU" w:eastAsia="ru-RU"/>
              </w:rPr>
            </w:pPr>
            <w:r w:rsidRPr="00827F98">
              <w:rPr>
                <w:rFonts w:ascii="Times New Roman" w:eastAsia="Times New Roman" w:hAnsi="Times New Roman" w:cs="Times New Roman"/>
                <w:sz w:val="24"/>
                <w:szCs w:val="24"/>
                <w:lang w:val="ru-RU" w:eastAsia="ru-RU"/>
              </w:rPr>
              <w:t>__________________________________________________________________</w:t>
            </w:r>
          </w:p>
          <w:p w:rsidR="00AB6BE0" w:rsidRPr="00827F98" w:rsidRDefault="00AB6BE0" w:rsidP="00827F98">
            <w:pPr>
              <w:spacing w:after="0" w:line="240" w:lineRule="auto"/>
              <w:rPr>
                <w:rFonts w:ascii="Times New Roman" w:eastAsia="Times New Roman" w:hAnsi="Times New Roman" w:cs="Times New Roman"/>
                <w:sz w:val="24"/>
                <w:szCs w:val="24"/>
                <w:lang w:val="ru-RU" w:eastAsia="ru-RU"/>
              </w:rPr>
            </w:pPr>
          </w:p>
          <w:p w:rsidR="00AB6BE0" w:rsidRPr="00827F98" w:rsidRDefault="00AB6BE0" w:rsidP="00827F98">
            <w:pPr>
              <w:spacing w:after="0" w:line="240" w:lineRule="auto"/>
              <w:rPr>
                <w:rFonts w:ascii="Times New Roman" w:eastAsia="Times New Roman" w:hAnsi="Times New Roman" w:cs="Times New Roman"/>
                <w:sz w:val="24"/>
                <w:szCs w:val="24"/>
                <w:lang w:val="ru-RU" w:eastAsia="ru-RU"/>
              </w:rPr>
            </w:pPr>
            <w:r w:rsidRPr="00827F98">
              <w:rPr>
                <w:rFonts w:ascii="Times New Roman" w:eastAsia="Times New Roman" w:hAnsi="Times New Roman" w:cs="Times New Roman"/>
                <w:sz w:val="24"/>
                <w:szCs w:val="24"/>
                <w:lang w:val="ru-RU" w:eastAsia="ru-RU"/>
              </w:rPr>
              <w:t>Руководитель ______________________________________________________</w:t>
            </w:r>
          </w:p>
          <w:p w:rsidR="00AB6BE0" w:rsidRPr="00827F98" w:rsidRDefault="00AB6BE0" w:rsidP="00827F98">
            <w:pPr>
              <w:spacing w:after="0" w:line="240" w:lineRule="auto"/>
              <w:jc w:val="center"/>
              <w:rPr>
                <w:rFonts w:ascii="Times New Roman" w:hAnsi="Times New Roman" w:cs="Times New Roman"/>
                <w:b/>
                <w:sz w:val="24"/>
                <w:szCs w:val="24"/>
                <w:lang w:val="ru-RU"/>
              </w:rPr>
            </w:pPr>
            <w:r w:rsidRPr="00827F98">
              <w:rPr>
                <w:rFonts w:ascii="Times New Roman" w:hAnsi="Times New Roman" w:cs="Times New Roman"/>
                <w:b/>
                <w:sz w:val="24"/>
                <w:szCs w:val="24"/>
                <w:lang w:val="ru-RU"/>
              </w:rPr>
              <w:t xml:space="preserve">ДНЕВНИК </w:t>
            </w:r>
          </w:p>
          <w:p w:rsidR="00AB6BE0" w:rsidRPr="00827F98" w:rsidRDefault="00AB6BE0" w:rsidP="00827F98">
            <w:pPr>
              <w:spacing w:after="0" w:line="240" w:lineRule="auto"/>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на первый семестр</w:t>
            </w:r>
          </w:p>
          <w:p w:rsidR="00AB6BE0" w:rsidRPr="00827F98" w:rsidRDefault="00AB6BE0" w:rsidP="00827F98">
            <w:pPr>
              <w:spacing w:after="0" w:line="240" w:lineRule="auto"/>
              <w:jc w:val="center"/>
              <w:rPr>
                <w:rFonts w:ascii="Times New Roman" w:hAnsi="Times New Roman" w:cs="Times New Roman"/>
                <w:sz w:val="24"/>
                <w:szCs w:val="24"/>
                <w:lang w:val="ru-RU"/>
              </w:rPr>
            </w:pPr>
            <w:proofErr w:type="gramStart"/>
            <w:r w:rsidRPr="00827F98">
              <w:rPr>
                <w:rFonts w:ascii="Times New Roman" w:hAnsi="Times New Roman" w:cs="Times New Roman"/>
                <w:sz w:val="24"/>
                <w:szCs w:val="24"/>
                <w:lang w:val="ru-RU"/>
              </w:rPr>
              <w:t>по  научно</w:t>
            </w:r>
            <w:proofErr w:type="gramEnd"/>
            <w:r w:rsidRPr="00827F98">
              <w:rPr>
                <w:rFonts w:ascii="Times New Roman" w:hAnsi="Times New Roman" w:cs="Times New Roman"/>
                <w:sz w:val="24"/>
                <w:szCs w:val="24"/>
                <w:lang w:val="ru-RU"/>
              </w:rPr>
              <w:t xml:space="preserve">-исследовательской работе </w:t>
            </w:r>
          </w:p>
          <w:p w:rsidR="00AB6BE0" w:rsidRPr="00827F98" w:rsidRDefault="00AB6BE0" w:rsidP="00827F98">
            <w:pPr>
              <w:spacing w:after="0" w:line="240" w:lineRule="auto"/>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студента группы </w:t>
            </w:r>
            <w:proofErr w:type="spellStart"/>
            <w:r w:rsidRPr="00827F98">
              <w:rPr>
                <w:rFonts w:ascii="Times New Roman" w:hAnsi="Times New Roman" w:cs="Times New Roman"/>
                <w:sz w:val="24"/>
                <w:szCs w:val="24"/>
                <w:lang w:val="ru-RU"/>
              </w:rPr>
              <w:t>СДм</w:t>
            </w:r>
            <w:proofErr w:type="spellEnd"/>
            <w:r w:rsidRPr="00827F98">
              <w:rPr>
                <w:rFonts w:ascii="Times New Roman" w:hAnsi="Times New Roman" w:cs="Times New Roman"/>
                <w:sz w:val="24"/>
                <w:szCs w:val="24"/>
                <w:lang w:val="ru-RU"/>
              </w:rPr>
              <w:t>-</w:t>
            </w:r>
          </w:p>
          <w:p w:rsidR="00AB6BE0" w:rsidRPr="00827F98" w:rsidRDefault="00AB6BE0" w:rsidP="00827F98">
            <w:pPr>
              <w:spacing w:after="0" w:line="240" w:lineRule="auto"/>
              <w:jc w:val="center"/>
              <w:rPr>
                <w:rFonts w:ascii="Times New Roman" w:hAnsi="Times New Roman" w:cs="Times New Roman"/>
                <w:sz w:val="24"/>
                <w:szCs w:val="24"/>
              </w:rPr>
            </w:pPr>
            <w:r w:rsidRPr="00827F98">
              <w:rPr>
                <w:rFonts w:ascii="Times New Roman" w:hAnsi="Times New Roman" w:cs="Times New Roman"/>
                <w:sz w:val="24"/>
                <w:szCs w:val="24"/>
              </w:rPr>
              <w:t>_________________________________________________________________</w:t>
            </w:r>
          </w:p>
          <w:p w:rsidR="00AB6BE0" w:rsidRPr="00827F98" w:rsidRDefault="00AB6BE0" w:rsidP="00827F98">
            <w:pPr>
              <w:spacing w:after="0" w:line="240" w:lineRule="auto"/>
              <w:jc w:val="center"/>
              <w:rPr>
                <w:rFonts w:ascii="Times New Roman" w:hAnsi="Times New Roman" w:cs="Times New Roman"/>
                <w:sz w:val="24"/>
                <w:szCs w:val="24"/>
              </w:rPr>
            </w:pPr>
            <w:r w:rsidRPr="00827F98">
              <w:rPr>
                <w:rFonts w:ascii="Times New Roman" w:hAnsi="Times New Roman" w:cs="Times New Roman"/>
                <w:sz w:val="24"/>
                <w:szCs w:val="24"/>
              </w:rPr>
              <w:t xml:space="preserve">ФИО </w:t>
            </w:r>
            <w:proofErr w:type="spellStart"/>
            <w:r w:rsidRPr="00827F98">
              <w:rPr>
                <w:rFonts w:ascii="Times New Roman" w:hAnsi="Times New Roman" w:cs="Times New Roman"/>
                <w:sz w:val="24"/>
                <w:szCs w:val="24"/>
              </w:rPr>
              <w:t>студента</w:t>
            </w:r>
            <w:proofErr w:type="spellEnd"/>
          </w:p>
          <w:p w:rsidR="00AB6BE0" w:rsidRPr="00827F98" w:rsidRDefault="00AB6BE0" w:rsidP="00827F98">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34"/>
              <w:gridCol w:w="3118"/>
              <w:gridCol w:w="1809"/>
              <w:gridCol w:w="1867"/>
              <w:gridCol w:w="1852"/>
            </w:tblGrid>
            <w:tr w:rsidR="00AB6BE0" w:rsidRPr="00827F98" w:rsidTr="00E76D01">
              <w:tc>
                <w:tcPr>
                  <w:tcW w:w="534"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w:t>
                  </w:r>
                </w:p>
              </w:tc>
              <w:tc>
                <w:tcPr>
                  <w:tcW w:w="3118"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Виды деятельности</w:t>
                  </w:r>
                </w:p>
              </w:tc>
              <w:tc>
                <w:tcPr>
                  <w:tcW w:w="1809"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Сроки</w:t>
                  </w:r>
                </w:p>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выполнения</w:t>
                  </w:r>
                </w:p>
              </w:tc>
              <w:tc>
                <w:tcPr>
                  <w:tcW w:w="1867"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Подпись исполнителя</w:t>
                  </w:r>
                </w:p>
              </w:tc>
              <w:tc>
                <w:tcPr>
                  <w:tcW w:w="1852"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Подпись руководителя</w:t>
                  </w:r>
                </w:p>
              </w:tc>
            </w:tr>
            <w:tr w:rsidR="00AB6BE0" w:rsidRPr="00827F98" w:rsidTr="00E76D01">
              <w:tc>
                <w:tcPr>
                  <w:tcW w:w="534"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1</w:t>
                  </w:r>
                </w:p>
              </w:tc>
              <w:tc>
                <w:tcPr>
                  <w:tcW w:w="3118" w:type="dxa"/>
                </w:tcPr>
                <w:p w:rsidR="00AB6BE0" w:rsidRPr="00827F98" w:rsidRDefault="00AB6BE0" w:rsidP="00827F98">
                  <w:pPr>
                    <w:rPr>
                      <w:rFonts w:ascii="Times New Roman" w:hAnsi="Times New Roman" w:cs="Times New Roman"/>
                      <w:sz w:val="24"/>
                      <w:szCs w:val="24"/>
                    </w:rPr>
                  </w:pPr>
                  <w:r w:rsidRPr="00827F98">
                    <w:rPr>
                      <w:rFonts w:ascii="Times New Roman" w:hAnsi="Times New Roman" w:cs="Times New Roman"/>
                      <w:sz w:val="24"/>
                      <w:szCs w:val="24"/>
                    </w:rPr>
                    <w:t>Знакомство с методическими рекомендациями по организации, проведению и формам отчета по научно-исследовательской работе</w:t>
                  </w:r>
                </w:p>
              </w:tc>
              <w:tc>
                <w:tcPr>
                  <w:tcW w:w="1809"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до 10 сентября</w:t>
                  </w:r>
                </w:p>
              </w:tc>
              <w:tc>
                <w:tcPr>
                  <w:tcW w:w="1867" w:type="dxa"/>
                </w:tcPr>
                <w:p w:rsidR="00AB6BE0" w:rsidRPr="00827F98" w:rsidRDefault="00AB6BE0" w:rsidP="00827F98">
                  <w:pPr>
                    <w:jc w:val="center"/>
                    <w:rPr>
                      <w:rFonts w:ascii="Times New Roman" w:hAnsi="Times New Roman" w:cs="Times New Roman"/>
                      <w:sz w:val="24"/>
                      <w:szCs w:val="24"/>
                    </w:rPr>
                  </w:pPr>
                </w:p>
              </w:tc>
              <w:tc>
                <w:tcPr>
                  <w:tcW w:w="1852" w:type="dxa"/>
                </w:tcPr>
                <w:p w:rsidR="00AB6BE0" w:rsidRPr="00827F98" w:rsidRDefault="00AB6BE0" w:rsidP="00827F98">
                  <w:pPr>
                    <w:jc w:val="center"/>
                    <w:rPr>
                      <w:rFonts w:ascii="Times New Roman" w:hAnsi="Times New Roman" w:cs="Times New Roman"/>
                      <w:sz w:val="24"/>
                      <w:szCs w:val="24"/>
                    </w:rPr>
                  </w:pPr>
                </w:p>
              </w:tc>
            </w:tr>
            <w:tr w:rsidR="00AB6BE0" w:rsidRPr="00827F98" w:rsidTr="00E76D01">
              <w:tc>
                <w:tcPr>
                  <w:tcW w:w="534"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2.</w:t>
                  </w:r>
                </w:p>
              </w:tc>
              <w:tc>
                <w:tcPr>
                  <w:tcW w:w="3118" w:type="dxa"/>
                </w:tcPr>
                <w:p w:rsidR="00AB6BE0" w:rsidRPr="00827F98" w:rsidRDefault="00AB6BE0" w:rsidP="00827F98">
                  <w:pPr>
                    <w:jc w:val="both"/>
                    <w:rPr>
                      <w:rFonts w:ascii="Times New Roman" w:hAnsi="Times New Roman" w:cs="Times New Roman"/>
                      <w:sz w:val="24"/>
                      <w:szCs w:val="24"/>
                    </w:rPr>
                  </w:pPr>
                  <w:r w:rsidRPr="00827F98">
                    <w:rPr>
                      <w:rFonts w:ascii="Times New Roman" w:hAnsi="Times New Roman" w:cs="Times New Roman"/>
                      <w:sz w:val="24"/>
                      <w:szCs w:val="24"/>
                    </w:rPr>
                    <w:t>Выбор и обоснование   направления и темы научного исследования</w:t>
                  </w:r>
                </w:p>
              </w:tc>
              <w:tc>
                <w:tcPr>
                  <w:tcW w:w="1809"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до 15 сентября</w:t>
                  </w:r>
                </w:p>
              </w:tc>
              <w:tc>
                <w:tcPr>
                  <w:tcW w:w="1867" w:type="dxa"/>
                </w:tcPr>
                <w:p w:rsidR="00AB6BE0" w:rsidRPr="00827F98" w:rsidRDefault="00AB6BE0" w:rsidP="00827F98">
                  <w:pPr>
                    <w:jc w:val="center"/>
                    <w:rPr>
                      <w:rFonts w:ascii="Times New Roman" w:hAnsi="Times New Roman" w:cs="Times New Roman"/>
                      <w:sz w:val="24"/>
                      <w:szCs w:val="24"/>
                    </w:rPr>
                  </w:pPr>
                </w:p>
              </w:tc>
              <w:tc>
                <w:tcPr>
                  <w:tcW w:w="1852" w:type="dxa"/>
                </w:tcPr>
                <w:p w:rsidR="00AB6BE0" w:rsidRPr="00827F98" w:rsidRDefault="00AB6BE0" w:rsidP="00827F98">
                  <w:pPr>
                    <w:jc w:val="center"/>
                    <w:rPr>
                      <w:rFonts w:ascii="Times New Roman" w:hAnsi="Times New Roman" w:cs="Times New Roman"/>
                      <w:sz w:val="24"/>
                      <w:szCs w:val="24"/>
                    </w:rPr>
                  </w:pPr>
                </w:p>
              </w:tc>
            </w:tr>
            <w:tr w:rsidR="00AB6BE0" w:rsidRPr="00827F98" w:rsidTr="00E76D01">
              <w:tc>
                <w:tcPr>
                  <w:tcW w:w="534"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3.</w:t>
                  </w:r>
                </w:p>
              </w:tc>
              <w:tc>
                <w:tcPr>
                  <w:tcW w:w="3118" w:type="dxa"/>
                </w:tcPr>
                <w:p w:rsidR="00AB6BE0" w:rsidRPr="00827F98" w:rsidRDefault="00AB6BE0" w:rsidP="00827F98">
                  <w:pPr>
                    <w:jc w:val="both"/>
                    <w:rPr>
                      <w:rFonts w:ascii="Times New Roman" w:hAnsi="Times New Roman" w:cs="Times New Roman"/>
                      <w:sz w:val="24"/>
                      <w:szCs w:val="24"/>
                    </w:rPr>
                  </w:pPr>
                  <w:r w:rsidRPr="00827F98">
                    <w:rPr>
                      <w:rFonts w:ascii="Times New Roman" w:hAnsi="Times New Roman" w:cs="Times New Roman"/>
                      <w:sz w:val="24"/>
                      <w:szCs w:val="24"/>
                    </w:rPr>
                    <w:t>Изучение библиографических источников по теме исследования</w:t>
                  </w:r>
                </w:p>
              </w:tc>
              <w:tc>
                <w:tcPr>
                  <w:tcW w:w="1809"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в течение семестра</w:t>
                  </w:r>
                </w:p>
              </w:tc>
              <w:tc>
                <w:tcPr>
                  <w:tcW w:w="1867" w:type="dxa"/>
                </w:tcPr>
                <w:p w:rsidR="00AB6BE0" w:rsidRPr="00827F98" w:rsidRDefault="00AB6BE0" w:rsidP="00827F98">
                  <w:pPr>
                    <w:jc w:val="center"/>
                    <w:rPr>
                      <w:rFonts w:ascii="Times New Roman" w:hAnsi="Times New Roman" w:cs="Times New Roman"/>
                      <w:sz w:val="24"/>
                      <w:szCs w:val="24"/>
                    </w:rPr>
                  </w:pPr>
                </w:p>
              </w:tc>
              <w:tc>
                <w:tcPr>
                  <w:tcW w:w="1852" w:type="dxa"/>
                </w:tcPr>
                <w:p w:rsidR="00AB6BE0" w:rsidRPr="00827F98" w:rsidRDefault="00AB6BE0" w:rsidP="00827F98">
                  <w:pPr>
                    <w:jc w:val="center"/>
                    <w:rPr>
                      <w:rFonts w:ascii="Times New Roman" w:hAnsi="Times New Roman" w:cs="Times New Roman"/>
                      <w:sz w:val="24"/>
                      <w:szCs w:val="24"/>
                    </w:rPr>
                  </w:pPr>
                </w:p>
              </w:tc>
            </w:tr>
            <w:tr w:rsidR="00AB6BE0" w:rsidRPr="00827F98" w:rsidTr="00E76D01">
              <w:tc>
                <w:tcPr>
                  <w:tcW w:w="534"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4.</w:t>
                  </w:r>
                </w:p>
              </w:tc>
              <w:tc>
                <w:tcPr>
                  <w:tcW w:w="3118" w:type="dxa"/>
                </w:tcPr>
                <w:p w:rsidR="00AB6BE0" w:rsidRPr="00827F98" w:rsidRDefault="00AB6BE0" w:rsidP="00827F98">
                  <w:pPr>
                    <w:jc w:val="both"/>
                    <w:rPr>
                      <w:rFonts w:ascii="Times New Roman" w:hAnsi="Times New Roman" w:cs="Times New Roman"/>
                      <w:sz w:val="24"/>
                      <w:szCs w:val="24"/>
                    </w:rPr>
                  </w:pPr>
                  <w:r w:rsidRPr="00827F98">
                    <w:rPr>
                      <w:rFonts w:ascii="Times New Roman" w:hAnsi="Times New Roman" w:cs="Times New Roman"/>
                      <w:sz w:val="24"/>
                      <w:szCs w:val="24"/>
                    </w:rPr>
                    <w:t>Выявление актуальности выбранной темы исследования</w:t>
                  </w:r>
                </w:p>
              </w:tc>
              <w:tc>
                <w:tcPr>
                  <w:tcW w:w="1809"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до 15 октября</w:t>
                  </w:r>
                </w:p>
              </w:tc>
              <w:tc>
                <w:tcPr>
                  <w:tcW w:w="1867" w:type="dxa"/>
                </w:tcPr>
                <w:p w:rsidR="00AB6BE0" w:rsidRPr="00827F98" w:rsidRDefault="00AB6BE0" w:rsidP="00827F98">
                  <w:pPr>
                    <w:jc w:val="center"/>
                    <w:rPr>
                      <w:rFonts w:ascii="Times New Roman" w:hAnsi="Times New Roman" w:cs="Times New Roman"/>
                      <w:sz w:val="24"/>
                      <w:szCs w:val="24"/>
                    </w:rPr>
                  </w:pPr>
                </w:p>
              </w:tc>
              <w:tc>
                <w:tcPr>
                  <w:tcW w:w="1852" w:type="dxa"/>
                </w:tcPr>
                <w:p w:rsidR="00AB6BE0" w:rsidRPr="00827F98" w:rsidRDefault="00AB6BE0" w:rsidP="00827F98">
                  <w:pPr>
                    <w:jc w:val="center"/>
                    <w:rPr>
                      <w:rFonts w:ascii="Times New Roman" w:hAnsi="Times New Roman" w:cs="Times New Roman"/>
                      <w:sz w:val="24"/>
                      <w:szCs w:val="24"/>
                    </w:rPr>
                  </w:pPr>
                </w:p>
              </w:tc>
            </w:tr>
            <w:tr w:rsidR="00AB6BE0" w:rsidRPr="00E1002C" w:rsidTr="00E76D01">
              <w:tc>
                <w:tcPr>
                  <w:tcW w:w="534"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5.</w:t>
                  </w:r>
                </w:p>
              </w:tc>
              <w:tc>
                <w:tcPr>
                  <w:tcW w:w="3118" w:type="dxa"/>
                </w:tcPr>
                <w:p w:rsidR="00AB6BE0" w:rsidRPr="00827F98" w:rsidRDefault="00AB6BE0" w:rsidP="00827F98">
                  <w:pPr>
                    <w:jc w:val="both"/>
                    <w:rPr>
                      <w:rFonts w:ascii="Times New Roman" w:hAnsi="Times New Roman" w:cs="Times New Roman"/>
                      <w:sz w:val="24"/>
                      <w:szCs w:val="24"/>
                    </w:rPr>
                  </w:pPr>
                  <w:r w:rsidRPr="00827F98">
                    <w:rPr>
                      <w:rFonts w:ascii="Times New Roman" w:hAnsi="Times New Roman" w:cs="Times New Roman"/>
                      <w:sz w:val="24"/>
                      <w:szCs w:val="24"/>
                    </w:rPr>
                    <w:t>Классификация  библиографических источников по выявленным проблемам.</w:t>
                  </w:r>
                </w:p>
              </w:tc>
              <w:tc>
                <w:tcPr>
                  <w:tcW w:w="1809"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в течение семестра</w:t>
                  </w:r>
                </w:p>
              </w:tc>
              <w:tc>
                <w:tcPr>
                  <w:tcW w:w="1867" w:type="dxa"/>
                </w:tcPr>
                <w:p w:rsidR="00AB6BE0" w:rsidRPr="00827F98" w:rsidRDefault="00AB6BE0" w:rsidP="00827F98">
                  <w:pPr>
                    <w:jc w:val="center"/>
                    <w:rPr>
                      <w:rFonts w:ascii="Times New Roman" w:hAnsi="Times New Roman" w:cs="Times New Roman"/>
                      <w:sz w:val="24"/>
                      <w:szCs w:val="24"/>
                    </w:rPr>
                  </w:pPr>
                </w:p>
              </w:tc>
              <w:tc>
                <w:tcPr>
                  <w:tcW w:w="1852" w:type="dxa"/>
                </w:tcPr>
                <w:p w:rsidR="00AB6BE0" w:rsidRPr="00827F98" w:rsidRDefault="00AB6BE0" w:rsidP="00827F98">
                  <w:pPr>
                    <w:jc w:val="center"/>
                    <w:rPr>
                      <w:rFonts w:ascii="Times New Roman" w:hAnsi="Times New Roman" w:cs="Times New Roman"/>
                      <w:sz w:val="24"/>
                      <w:szCs w:val="24"/>
                    </w:rPr>
                  </w:pPr>
                </w:p>
              </w:tc>
            </w:tr>
            <w:tr w:rsidR="00AB6BE0" w:rsidRPr="00E1002C" w:rsidTr="00E76D01">
              <w:tc>
                <w:tcPr>
                  <w:tcW w:w="534"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6.</w:t>
                  </w:r>
                </w:p>
              </w:tc>
              <w:tc>
                <w:tcPr>
                  <w:tcW w:w="3118" w:type="dxa"/>
                </w:tcPr>
                <w:p w:rsidR="00AB6BE0" w:rsidRPr="00827F98" w:rsidRDefault="00AB6BE0" w:rsidP="00827F98">
                  <w:pPr>
                    <w:jc w:val="both"/>
                    <w:rPr>
                      <w:rFonts w:ascii="Times New Roman" w:hAnsi="Times New Roman" w:cs="Times New Roman"/>
                      <w:sz w:val="24"/>
                      <w:szCs w:val="24"/>
                    </w:rPr>
                  </w:pPr>
                  <w:r w:rsidRPr="00827F98">
                    <w:rPr>
                      <w:rFonts w:ascii="Times New Roman" w:hAnsi="Times New Roman" w:cs="Times New Roman"/>
                      <w:sz w:val="24"/>
                      <w:szCs w:val="24"/>
                    </w:rPr>
                    <w:t>Определение понятийного аппарата исследования</w:t>
                  </w:r>
                </w:p>
              </w:tc>
              <w:tc>
                <w:tcPr>
                  <w:tcW w:w="1809" w:type="dxa"/>
                </w:tcPr>
                <w:p w:rsidR="00AB6BE0" w:rsidRPr="00827F98" w:rsidRDefault="00AB6BE0" w:rsidP="00827F98">
                  <w:pPr>
                    <w:jc w:val="center"/>
                    <w:rPr>
                      <w:rFonts w:ascii="Times New Roman" w:hAnsi="Times New Roman" w:cs="Times New Roman"/>
                      <w:sz w:val="24"/>
                      <w:szCs w:val="24"/>
                    </w:rPr>
                  </w:pPr>
                  <w:r w:rsidRPr="00827F98">
                    <w:rPr>
                      <w:rFonts w:ascii="Times New Roman" w:hAnsi="Times New Roman" w:cs="Times New Roman"/>
                      <w:sz w:val="24"/>
                      <w:szCs w:val="24"/>
                    </w:rPr>
                    <w:t>до 15 января</w:t>
                  </w:r>
                </w:p>
              </w:tc>
              <w:tc>
                <w:tcPr>
                  <w:tcW w:w="1867" w:type="dxa"/>
                </w:tcPr>
                <w:p w:rsidR="00AB6BE0" w:rsidRPr="00827F98" w:rsidRDefault="00AB6BE0" w:rsidP="00827F98">
                  <w:pPr>
                    <w:jc w:val="center"/>
                    <w:rPr>
                      <w:rFonts w:ascii="Times New Roman" w:hAnsi="Times New Roman" w:cs="Times New Roman"/>
                      <w:sz w:val="24"/>
                      <w:szCs w:val="24"/>
                    </w:rPr>
                  </w:pPr>
                </w:p>
              </w:tc>
              <w:tc>
                <w:tcPr>
                  <w:tcW w:w="1852" w:type="dxa"/>
                </w:tcPr>
                <w:p w:rsidR="00AB6BE0" w:rsidRPr="00827F98" w:rsidRDefault="00AB6BE0" w:rsidP="00827F98">
                  <w:pPr>
                    <w:jc w:val="center"/>
                    <w:rPr>
                      <w:rFonts w:ascii="Times New Roman" w:hAnsi="Times New Roman" w:cs="Times New Roman"/>
                      <w:sz w:val="24"/>
                      <w:szCs w:val="24"/>
                    </w:rPr>
                  </w:pPr>
                </w:p>
              </w:tc>
            </w:tr>
          </w:tbl>
          <w:p w:rsidR="00AB6BE0" w:rsidRPr="00827F98" w:rsidRDefault="00AB6BE0" w:rsidP="00827F98">
            <w:pPr>
              <w:spacing w:after="0" w:line="240" w:lineRule="auto"/>
              <w:jc w:val="center"/>
              <w:rPr>
                <w:rFonts w:ascii="Times New Roman" w:hAnsi="Times New Roman" w:cs="Times New Roman"/>
                <w:sz w:val="24"/>
                <w:szCs w:val="24"/>
                <w:lang w:val="ru-RU"/>
              </w:rPr>
            </w:pPr>
          </w:p>
          <w:p w:rsidR="00AB6BE0" w:rsidRPr="00827F98" w:rsidRDefault="00AB6BE0" w:rsidP="00827F98">
            <w:pPr>
              <w:spacing w:after="0" w:line="240" w:lineRule="auto"/>
              <w:rPr>
                <w:rFonts w:ascii="Times New Roman" w:hAnsi="Times New Roman" w:cs="Times New Roman"/>
                <w:sz w:val="24"/>
                <w:szCs w:val="24"/>
                <w:lang w:val="ru-RU"/>
              </w:rPr>
            </w:pPr>
            <w:r w:rsidRPr="00827F98">
              <w:rPr>
                <w:rFonts w:ascii="Times New Roman" w:hAnsi="Times New Roman" w:cs="Times New Roman"/>
                <w:sz w:val="24"/>
                <w:szCs w:val="24"/>
                <w:lang w:val="ru-RU"/>
              </w:rPr>
              <w:t>Утвержденная тема исследования _____________________________________</w:t>
            </w:r>
          </w:p>
          <w:p w:rsidR="00AB6BE0" w:rsidRPr="00827F98" w:rsidRDefault="00AB6BE0" w:rsidP="00827F98">
            <w:pPr>
              <w:spacing w:after="0" w:line="240" w:lineRule="auto"/>
              <w:rPr>
                <w:rFonts w:ascii="Times New Roman" w:hAnsi="Times New Roman" w:cs="Times New Roman"/>
                <w:sz w:val="24"/>
                <w:szCs w:val="24"/>
              </w:rPr>
            </w:pPr>
            <w:r w:rsidRPr="00827F98">
              <w:rPr>
                <w:rFonts w:ascii="Times New Roman" w:hAnsi="Times New Roman" w:cs="Times New Roman"/>
                <w:sz w:val="24"/>
                <w:szCs w:val="24"/>
              </w:rPr>
              <w:t>__________________________________________________________________</w:t>
            </w:r>
          </w:p>
          <w:p w:rsidR="00AB6BE0" w:rsidRPr="00827F98" w:rsidRDefault="00AB6BE0" w:rsidP="00827F98">
            <w:pPr>
              <w:spacing w:after="0" w:line="240" w:lineRule="auto"/>
              <w:rPr>
                <w:rFonts w:ascii="Times New Roman" w:hAnsi="Times New Roman" w:cs="Times New Roman"/>
                <w:sz w:val="24"/>
                <w:szCs w:val="24"/>
              </w:rPr>
            </w:pPr>
          </w:p>
          <w:p w:rsidR="00AB6BE0" w:rsidRPr="00827F98" w:rsidRDefault="00AB6BE0" w:rsidP="00827F98">
            <w:pPr>
              <w:spacing w:after="0" w:line="240" w:lineRule="auto"/>
              <w:rPr>
                <w:rFonts w:ascii="Times New Roman" w:hAnsi="Times New Roman" w:cs="Times New Roman"/>
                <w:sz w:val="24"/>
                <w:szCs w:val="24"/>
              </w:rPr>
            </w:pPr>
            <w:proofErr w:type="spellStart"/>
            <w:r w:rsidRPr="00827F98">
              <w:rPr>
                <w:rFonts w:ascii="Times New Roman" w:hAnsi="Times New Roman" w:cs="Times New Roman"/>
                <w:sz w:val="24"/>
                <w:szCs w:val="24"/>
              </w:rPr>
              <w:t>Руководитель</w:t>
            </w:r>
            <w:proofErr w:type="spellEnd"/>
            <w:r w:rsidRPr="00827F98">
              <w:rPr>
                <w:rFonts w:ascii="Times New Roman" w:hAnsi="Times New Roman" w:cs="Times New Roman"/>
                <w:sz w:val="24"/>
                <w:szCs w:val="24"/>
              </w:rPr>
              <w:t xml:space="preserve"> ______________________________________________________</w:t>
            </w:r>
          </w:p>
          <w:p w:rsidR="00AB6BE0" w:rsidRPr="00827F98" w:rsidRDefault="00AB6BE0" w:rsidP="00827F98">
            <w:pPr>
              <w:spacing w:after="0" w:line="240" w:lineRule="auto"/>
              <w:jc w:val="center"/>
              <w:rPr>
                <w:rFonts w:ascii="Times New Roman" w:hAnsi="Times New Roman" w:cs="Times New Roman"/>
                <w:sz w:val="24"/>
                <w:szCs w:val="24"/>
              </w:rPr>
            </w:pPr>
            <w:r w:rsidRPr="00827F98">
              <w:rPr>
                <w:rFonts w:ascii="Times New Roman" w:hAnsi="Times New Roman" w:cs="Times New Roman"/>
                <w:sz w:val="24"/>
                <w:szCs w:val="24"/>
              </w:rPr>
              <w:t xml:space="preserve">ФИО </w:t>
            </w:r>
            <w:proofErr w:type="spellStart"/>
            <w:r w:rsidRPr="00827F98">
              <w:rPr>
                <w:rFonts w:ascii="Times New Roman" w:hAnsi="Times New Roman" w:cs="Times New Roman"/>
                <w:sz w:val="24"/>
                <w:szCs w:val="24"/>
              </w:rPr>
              <w:t>преподавателя</w:t>
            </w:r>
            <w:proofErr w:type="spellEnd"/>
            <w:r w:rsidRPr="00827F98">
              <w:rPr>
                <w:rFonts w:ascii="Times New Roman" w:hAnsi="Times New Roman" w:cs="Times New Roman"/>
                <w:sz w:val="24"/>
                <w:szCs w:val="24"/>
              </w:rPr>
              <w:t xml:space="preserve">, </w:t>
            </w:r>
            <w:proofErr w:type="spellStart"/>
            <w:r w:rsidRPr="00827F98">
              <w:rPr>
                <w:rFonts w:ascii="Times New Roman" w:hAnsi="Times New Roman" w:cs="Times New Roman"/>
                <w:sz w:val="24"/>
                <w:szCs w:val="24"/>
              </w:rPr>
              <w:t>степень</w:t>
            </w:r>
            <w:proofErr w:type="spellEnd"/>
            <w:r w:rsidRPr="00827F98">
              <w:rPr>
                <w:rFonts w:ascii="Times New Roman" w:hAnsi="Times New Roman" w:cs="Times New Roman"/>
                <w:sz w:val="24"/>
                <w:szCs w:val="24"/>
              </w:rPr>
              <w:t xml:space="preserve">, </w:t>
            </w:r>
            <w:proofErr w:type="spellStart"/>
            <w:r w:rsidRPr="00827F98">
              <w:rPr>
                <w:rFonts w:ascii="Times New Roman" w:hAnsi="Times New Roman" w:cs="Times New Roman"/>
                <w:sz w:val="24"/>
                <w:szCs w:val="24"/>
              </w:rPr>
              <w:t>должность</w:t>
            </w:r>
            <w:proofErr w:type="spellEnd"/>
          </w:p>
          <w:p w:rsidR="00AB6BE0" w:rsidRPr="00827F98" w:rsidRDefault="00AB6BE0" w:rsidP="00827F98">
            <w:pPr>
              <w:spacing w:after="0" w:line="240" w:lineRule="auto"/>
              <w:jc w:val="both"/>
              <w:rPr>
                <w:rFonts w:ascii="Times New Roman" w:hAnsi="Times New Roman" w:cs="Times New Roman"/>
                <w:sz w:val="24"/>
                <w:szCs w:val="24"/>
              </w:rPr>
            </w:pPr>
          </w:p>
          <w:p w:rsidR="00AB6BE0" w:rsidRPr="00827F98" w:rsidRDefault="00AB6BE0" w:rsidP="00827F98">
            <w:pPr>
              <w:spacing w:after="0" w:line="240" w:lineRule="auto"/>
              <w:jc w:val="both"/>
              <w:rPr>
                <w:rFonts w:ascii="Times New Roman" w:hAnsi="Times New Roman" w:cs="Times New Roman"/>
                <w:sz w:val="24"/>
                <w:szCs w:val="24"/>
              </w:rPr>
            </w:pPr>
          </w:p>
          <w:p w:rsidR="00AB6BE0" w:rsidRPr="00827F98" w:rsidRDefault="00AB6BE0" w:rsidP="00827F98">
            <w:pPr>
              <w:spacing w:after="0" w:line="240" w:lineRule="auto"/>
              <w:rPr>
                <w:rFonts w:ascii="Times New Roman" w:hAnsi="Times New Roman" w:cs="Times New Roman"/>
                <w:sz w:val="24"/>
                <w:szCs w:val="24"/>
              </w:rPr>
            </w:pPr>
          </w:p>
          <w:p w:rsidR="00AB6BE0" w:rsidRPr="00827F98" w:rsidRDefault="00AB6BE0" w:rsidP="00827F98">
            <w:pPr>
              <w:spacing w:after="0" w:line="240" w:lineRule="auto"/>
              <w:rPr>
                <w:rFonts w:ascii="Times New Roman" w:hAnsi="Times New Roman" w:cs="Times New Roman"/>
                <w:sz w:val="24"/>
                <w:szCs w:val="24"/>
              </w:rPr>
            </w:pPr>
          </w:p>
          <w:p w:rsidR="00AB6BE0" w:rsidRPr="00827F98" w:rsidRDefault="00AB6BE0" w:rsidP="00827F98">
            <w:pPr>
              <w:spacing w:after="0" w:line="240" w:lineRule="auto"/>
              <w:ind w:firstLine="756"/>
              <w:jc w:val="both"/>
              <w:rPr>
                <w:rFonts w:ascii="Times New Roman" w:hAnsi="Times New Roman" w:cs="Times New Roman"/>
                <w:sz w:val="24"/>
                <w:szCs w:val="24"/>
                <w:lang w:val="ru-RU"/>
              </w:rPr>
            </w:pPr>
          </w:p>
          <w:p w:rsidR="00F07752" w:rsidRPr="00827F98" w:rsidRDefault="00AB6BE0" w:rsidP="00827F98">
            <w:pPr>
              <w:spacing w:after="0" w:line="240" w:lineRule="auto"/>
              <w:ind w:firstLine="756"/>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w:t>
            </w:r>
          </w:p>
          <w:p w:rsidR="00F07752" w:rsidRPr="00827F98" w:rsidRDefault="00AB6BE0" w:rsidP="00827F98">
            <w:pPr>
              <w:spacing w:after="0" w:line="240" w:lineRule="auto"/>
              <w:ind w:firstLine="756"/>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w:t>
            </w:r>
          </w:p>
          <w:p w:rsidR="00F07752" w:rsidRPr="00827F98" w:rsidRDefault="00AB6BE0" w:rsidP="00827F98">
            <w:pPr>
              <w:spacing w:after="0" w:line="240" w:lineRule="auto"/>
              <w:ind w:firstLine="756"/>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w:t>
            </w:r>
          </w:p>
        </w:tc>
      </w:tr>
    </w:tbl>
    <w:p w:rsidR="00F07752" w:rsidRPr="00827F98" w:rsidRDefault="00F07752" w:rsidP="00827F98">
      <w:pPr>
        <w:spacing w:after="0" w:line="240" w:lineRule="auto"/>
        <w:rPr>
          <w:rFonts w:ascii="Times New Roman" w:hAnsi="Times New Roman" w:cs="Times New Roman"/>
          <w:sz w:val="24"/>
          <w:szCs w:val="24"/>
          <w:lang w:val="ru-RU"/>
        </w:rPr>
      </w:pPr>
    </w:p>
    <w:p w:rsidR="00827F98" w:rsidRDefault="00827F98" w:rsidP="00827F98">
      <w:pPr>
        <w:spacing w:after="0" w:line="240" w:lineRule="auto"/>
        <w:jc w:val="right"/>
        <w:rPr>
          <w:rFonts w:ascii="Times New Roman" w:hAnsi="Times New Roman" w:cs="Times New Roman"/>
          <w:b/>
          <w:i/>
          <w:sz w:val="24"/>
          <w:szCs w:val="24"/>
        </w:rPr>
      </w:pPr>
      <w:r w:rsidRPr="00827F98">
        <w:rPr>
          <w:rFonts w:ascii="Times New Roman" w:hAnsi="Times New Roman" w:cs="Times New Roman"/>
          <w:b/>
          <w:i/>
          <w:sz w:val="24"/>
          <w:szCs w:val="24"/>
        </w:rPr>
        <w:t>ПРИЛОЖЕНИЕ 1</w:t>
      </w:r>
    </w:p>
    <w:p w:rsidR="00827F98" w:rsidRDefault="00827F98" w:rsidP="00827F98">
      <w:pPr>
        <w:spacing w:after="0" w:line="240" w:lineRule="auto"/>
        <w:jc w:val="right"/>
        <w:rPr>
          <w:rFonts w:ascii="Times New Roman" w:hAnsi="Times New Roman" w:cs="Times New Roman"/>
          <w:b/>
          <w:i/>
          <w:sz w:val="24"/>
          <w:szCs w:val="24"/>
        </w:rPr>
      </w:pPr>
    </w:p>
    <w:p w:rsidR="00827F98" w:rsidRDefault="00827F98" w:rsidP="00827F98">
      <w:pPr>
        <w:spacing w:after="0" w:line="240" w:lineRule="auto"/>
        <w:jc w:val="right"/>
        <w:rPr>
          <w:rFonts w:ascii="Times New Roman" w:hAnsi="Times New Roman" w:cs="Times New Roman"/>
          <w:b/>
          <w:i/>
          <w:sz w:val="24"/>
          <w:szCs w:val="24"/>
        </w:rPr>
      </w:pPr>
    </w:p>
    <w:p w:rsidR="00827F98" w:rsidRPr="00827F98" w:rsidRDefault="00827F98" w:rsidP="00827F98">
      <w:pPr>
        <w:spacing w:after="0" w:line="240" w:lineRule="auto"/>
        <w:jc w:val="right"/>
        <w:rPr>
          <w:rFonts w:ascii="Times New Roman" w:hAnsi="Times New Roman" w:cs="Times New Roman"/>
          <w:b/>
          <w:i/>
          <w:sz w:val="24"/>
          <w:szCs w:val="24"/>
        </w:rPr>
      </w:pPr>
    </w:p>
    <w:p w:rsidR="00827F98" w:rsidRPr="00827F98" w:rsidRDefault="00827F98" w:rsidP="00827F98">
      <w:pPr>
        <w:spacing w:after="0" w:line="240" w:lineRule="auto"/>
        <w:rPr>
          <w:rFonts w:ascii="Times New Roman" w:hAnsi="Times New Roman" w:cs="Times New Roman"/>
          <w:b/>
          <w:sz w:val="24"/>
          <w:szCs w:val="24"/>
          <w:lang w:val="ru-RU"/>
        </w:rPr>
      </w:pPr>
      <w:r w:rsidRPr="00827F98">
        <w:rPr>
          <w:rFonts w:ascii="Times New Roman" w:hAnsi="Times New Roman" w:cs="Times New Roman"/>
          <w:b/>
          <w:sz w:val="24"/>
          <w:szCs w:val="24"/>
          <w:lang w:val="ru-RU"/>
        </w:rPr>
        <w:t>ОЦЕНОЧНЫЕ СРЕДСТВА ДЛЯ ПРОМЕЖУТОЧНОЙ АТТЕСТАЦИИ</w:t>
      </w:r>
    </w:p>
    <w:p w:rsidR="00827F98" w:rsidRPr="00827F98" w:rsidRDefault="00827F98" w:rsidP="00827F98">
      <w:pPr>
        <w:spacing w:after="0" w:line="240" w:lineRule="auto"/>
        <w:ind w:firstLine="708"/>
        <w:jc w:val="both"/>
        <w:rPr>
          <w:rFonts w:ascii="Times New Roman" w:hAnsi="Times New Roman" w:cs="Times New Roman"/>
          <w:i/>
          <w:sz w:val="24"/>
          <w:szCs w:val="24"/>
          <w:lang w:val="ru-RU"/>
        </w:rPr>
      </w:pPr>
      <w:r w:rsidRPr="00827F98">
        <w:rPr>
          <w:rFonts w:ascii="Times New Roman" w:hAnsi="Times New Roman" w:cs="Times New Roman"/>
          <w:i/>
          <w:sz w:val="24"/>
          <w:szCs w:val="24"/>
          <w:lang w:val="ru-RU"/>
        </w:rPr>
        <w:t>Промежуточная аттестация по научно-исследовательской работе имеет целью определить степень достижения запланированных результатов обучения и проводиться в форме зачета с оценкой.</w:t>
      </w:r>
    </w:p>
    <w:p w:rsidR="00827F98" w:rsidRPr="00827F98" w:rsidRDefault="00827F98" w:rsidP="00827F98">
      <w:pPr>
        <w:spacing w:after="0" w:line="240" w:lineRule="auto"/>
        <w:jc w:val="both"/>
        <w:rPr>
          <w:rFonts w:ascii="Times New Roman" w:hAnsi="Times New Roman" w:cs="Times New Roman"/>
          <w:i/>
          <w:sz w:val="24"/>
          <w:szCs w:val="24"/>
          <w:lang w:val="ru-RU"/>
        </w:rPr>
      </w:pPr>
      <w:r w:rsidRPr="00827F98">
        <w:rPr>
          <w:rFonts w:ascii="Times New Roman" w:hAnsi="Times New Roman" w:cs="Times New Roman"/>
          <w:i/>
          <w:sz w:val="24"/>
          <w:szCs w:val="24"/>
          <w:lang w:val="ru-RU"/>
        </w:rPr>
        <w:t xml:space="preserve">Обязательной формой отчетности обучающегося по НИР является письменный отчет. Цель отчета – сформировать и закрепить компетенции, приобретенные обучающимся в результате освоения теоретических курсов и полученные им при выполнении НИР. </w:t>
      </w:r>
    </w:p>
    <w:p w:rsidR="00827F98" w:rsidRPr="00827F98" w:rsidRDefault="00827F98" w:rsidP="00827F98">
      <w:pPr>
        <w:spacing w:after="0" w:line="240" w:lineRule="auto"/>
        <w:jc w:val="both"/>
        <w:rPr>
          <w:rFonts w:ascii="Times New Roman" w:hAnsi="Times New Roman" w:cs="Times New Roman"/>
          <w:i/>
          <w:sz w:val="24"/>
          <w:szCs w:val="24"/>
          <w:lang w:val="ru-RU"/>
        </w:rPr>
      </w:pPr>
      <w:r w:rsidRPr="00827F98">
        <w:rPr>
          <w:rFonts w:ascii="Times New Roman" w:hAnsi="Times New Roman" w:cs="Times New Roman"/>
          <w:i/>
          <w:sz w:val="24"/>
          <w:szCs w:val="24"/>
          <w:lang w:val="ru-RU"/>
        </w:rPr>
        <w:t>Отчет включает титул, лист-задание, лист дневника и непосредственно листы текста, определенные на данный семестр.</w:t>
      </w:r>
    </w:p>
    <w:p w:rsidR="00827F98" w:rsidRPr="00827F98" w:rsidRDefault="00827F98" w:rsidP="00827F98">
      <w:pPr>
        <w:spacing w:after="0" w:line="240" w:lineRule="auto"/>
        <w:ind w:firstLine="567"/>
        <w:jc w:val="both"/>
        <w:rPr>
          <w:rFonts w:ascii="Times New Roman" w:eastAsia="Times New Roman" w:hAnsi="Times New Roman" w:cs="Times New Roman"/>
          <w:i/>
          <w:sz w:val="24"/>
          <w:szCs w:val="24"/>
          <w:lang w:val="ru-RU" w:eastAsia="ru-RU"/>
        </w:rPr>
      </w:pPr>
      <w:r w:rsidRPr="00827F98">
        <w:rPr>
          <w:rFonts w:ascii="Times New Roman" w:eastAsia="Times New Roman" w:hAnsi="Times New Roman" w:cs="Times New Roman"/>
          <w:i/>
          <w:sz w:val="24"/>
          <w:szCs w:val="24"/>
          <w:lang w:val="ru-RU" w:eastAsia="ru-RU"/>
        </w:rPr>
        <w:t>Оценочными средствами для проведения промежуточной аттестации обучающихся по НИР выступают доклады на научно-исследовательских семинарах и конференциях разного уровня.</w:t>
      </w:r>
    </w:p>
    <w:p w:rsidR="00827F98" w:rsidRPr="00827F98" w:rsidRDefault="00827F98" w:rsidP="00827F98">
      <w:pPr>
        <w:spacing w:after="0" w:line="240" w:lineRule="auto"/>
        <w:jc w:val="both"/>
        <w:rPr>
          <w:rFonts w:ascii="Times New Roman" w:hAnsi="Times New Roman" w:cs="Times New Roman"/>
          <w:i/>
          <w:sz w:val="24"/>
          <w:szCs w:val="24"/>
          <w:lang w:val="ru-RU"/>
        </w:rPr>
      </w:pPr>
      <w:r w:rsidRPr="00827F98">
        <w:rPr>
          <w:rFonts w:ascii="Times New Roman" w:eastAsia="Times New Roman" w:hAnsi="Times New Roman" w:cs="Times New Roman"/>
          <w:i/>
          <w:sz w:val="24"/>
          <w:szCs w:val="24"/>
          <w:lang w:val="ru-RU" w:eastAsia="ru-RU"/>
        </w:rPr>
        <w:t>Написание статей примерно должно соответствовать этапам проведения научно-исследовательской работы. В первом семестре подаются тезисы на научно-практическую конференцию «Формирование предметно-пространственной среды современного города», проводимую ежегодно кафедрой дизайна МГТУ</w:t>
      </w:r>
    </w:p>
    <w:p w:rsidR="00827F98" w:rsidRPr="00827F98" w:rsidRDefault="00827F98" w:rsidP="00827F98">
      <w:pPr>
        <w:spacing w:after="0" w:line="240" w:lineRule="auto"/>
        <w:jc w:val="center"/>
        <w:rPr>
          <w:rFonts w:ascii="Times New Roman" w:eastAsia="Times New Roman" w:hAnsi="Times New Roman" w:cs="Times New Roman"/>
          <w:b/>
          <w:sz w:val="24"/>
          <w:szCs w:val="24"/>
          <w:lang w:val="ru-RU" w:eastAsia="ru-RU"/>
        </w:rPr>
      </w:pPr>
    </w:p>
    <w:p w:rsidR="00827F98" w:rsidRDefault="00827F98" w:rsidP="00827F98">
      <w:pPr>
        <w:spacing w:after="0" w:line="240" w:lineRule="auto"/>
        <w:jc w:val="center"/>
        <w:rPr>
          <w:rFonts w:ascii="Times New Roman" w:eastAsia="Times New Roman" w:hAnsi="Times New Roman" w:cs="Times New Roman"/>
          <w:b/>
          <w:sz w:val="24"/>
          <w:szCs w:val="24"/>
          <w:lang w:val="ru-RU" w:eastAsia="ru-RU"/>
        </w:rPr>
      </w:pPr>
    </w:p>
    <w:p w:rsidR="00827F98" w:rsidRDefault="00827F98" w:rsidP="00827F98">
      <w:pPr>
        <w:spacing w:after="0" w:line="240" w:lineRule="auto"/>
        <w:jc w:val="center"/>
        <w:rPr>
          <w:rFonts w:ascii="Times New Roman" w:eastAsia="Times New Roman" w:hAnsi="Times New Roman" w:cs="Times New Roman"/>
          <w:b/>
          <w:sz w:val="24"/>
          <w:szCs w:val="24"/>
          <w:lang w:val="ru-RU" w:eastAsia="ru-RU"/>
        </w:rPr>
      </w:pPr>
    </w:p>
    <w:p w:rsidR="00827F98" w:rsidRDefault="00827F98" w:rsidP="00827F98">
      <w:pPr>
        <w:spacing w:after="0" w:line="240" w:lineRule="auto"/>
        <w:jc w:val="center"/>
        <w:rPr>
          <w:rFonts w:ascii="Times New Roman" w:eastAsia="Times New Roman" w:hAnsi="Times New Roman" w:cs="Times New Roman"/>
          <w:b/>
          <w:sz w:val="24"/>
          <w:szCs w:val="24"/>
          <w:lang w:val="ru-RU" w:eastAsia="ru-RU"/>
        </w:rPr>
      </w:pPr>
    </w:p>
    <w:p w:rsidR="00827F98" w:rsidRDefault="00827F98" w:rsidP="00827F98">
      <w:pPr>
        <w:spacing w:after="0" w:line="240" w:lineRule="auto"/>
        <w:jc w:val="center"/>
        <w:rPr>
          <w:rFonts w:ascii="Times New Roman" w:eastAsia="Times New Roman" w:hAnsi="Times New Roman" w:cs="Times New Roman"/>
          <w:b/>
          <w:sz w:val="24"/>
          <w:szCs w:val="24"/>
          <w:lang w:val="ru-RU" w:eastAsia="ru-RU"/>
        </w:rPr>
      </w:pPr>
    </w:p>
    <w:p w:rsidR="00827F98" w:rsidRDefault="00827F98" w:rsidP="00827F98">
      <w:pPr>
        <w:spacing w:after="0" w:line="240" w:lineRule="auto"/>
        <w:jc w:val="center"/>
        <w:rPr>
          <w:rFonts w:ascii="Times New Roman" w:eastAsia="Times New Roman" w:hAnsi="Times New Roman" w:cs="Times New Roman"/>
          <w:b/>
          <w:sz w:val="24"/>
          <w:szCs w:val="24"/>
          <w:lang w:val="ru-RU" w:eastAsia="ru-RU"/>
        </w:rPr>
      </w:pPr>
    </w:p>
    <w:p w:rsidR="00827F98" w:rsidRPr="00827F98" w:rsidRDefault="00827F98" w:rsidP="00827F98">
      <w:pPr>
        <w:spacing w:after="0" w:line="240" w:lineRule="auto"/>
        <w:jc w:val="center"/>
        <w:rPr>
          <w:rFonts w:ascii="Times New Roman" w:eastAsia="Times New Roman" w:hAnsi="Times New Roman" w:cs="Times New Roman"/>
          <w:b/>
          <w:sz w:val="24"/>
          <w:szCs w:val="24"/>
          <w:lang w:val="ru-RU" w:eastAsia="ru-RU"/>
        </w:rPr>
      </w:pPr>
      <w:r w:rsidRPr="00827F98">
        <w:rPr>
          <w:rFonts w:ascii="Times New Roman" w:eastAsia="Times New Roman" w:hAnsi="Times New Roman" w:cs="Times New Roman"/>
          <w:b/>
          <w:sz w:val="24"/>
          <w:szCs w:val="24"/>
          <w:lang w:val="ru-RU" w:eastAsia="ru-RU"/>
        </w:rPr>
        <w:lastRenderedPageBreak/>
        <w:t xml:space="preserve">ЗАДАНИЕ </w:t>
      </w:r>
    </w:p>
    <w:p w:rsidR="00827F98" w:rsidRPr="00827F98" w:rsidRDefault="00827F98" w:rsidP="00827F98">
      <w:pPr>
        <w:spacing w:after="0" w:line="240" w:lineRule="auto"/>
        <w:jc w:val="center"/>
        <w:rPr>
          <w:rFonts w:ascii="Times New Roman" w:eastAsia="Times New Roman" w:hAnsi="Times New Roman" w:cs="Times New Roman"/>
          <w:sz w:val="24"/>
          <w:szCs w:val="24"/>
          <w:lang w:val="ru-RU" w:eastAsia="ru-RU"/>
        </w:rPr>
      </w:pPr>
      <w:r w:rsidRPr="00827F98">
        <w:rPr>
          <w:rFonts w:ascii="Times New Roman" w:eastAsia="Times New Roman" w:hAnsi="Times New Roman" w:cs="Times New Roman"/>
          <w:sz w:val="24"/>
          <w:szCs w:val="24"/>
          <w:lang w:val="ru-RU" w:eastAsia="ru-RU"/>
        </w:rPr>
        <w:t>на четвертый семестр</w:t>
      </w:r>
    </w:p>
    <w:p w:rsidR="00827F98" w:rsidRPr="00827F98" w:rsidRDefault="00827F98" w:rsidP="00827F98">
      <w:pPr>
        <w:spacing w:after="0" w:line="240" w:lineRule="auto"/>
        <w:jc w:val="center"/>
        <w:rPr>
          <w:rFonts w:ascii="Times New Roman" w:eastAsia="Times New Roman" w:hAnsi="Times New Roman" w:cs="Times New Roman"/>
          <w:sz w:val="24"/>
          <w:szCs w:val="24"/>
          <w:lang w:val="ru-RU" w:eastAsia="ru-RU"/>
        </w:rPr>
      </w:pPr>
      <w:r w:rsidRPr="00827F98">
        <w:rPr>
          <w:rFonts w:ascii="Times New Roman" w:eastAsia="Times New Roman" w:hAnsi="Times New Roman" w:cs="Times New Roman"/>
          <w:sz w:val="24"/>
          <w:szCs w:val="24"/>
          <w:lang w:val="ru-RU" w:eastAsia="ru-RU"/>
        </w:rPr>
        <w:t xml:space="preserve">по научно-исследовательской работе </w:t>
      </w:r>
    </w:p>
    <w:p w:rsidR="00827F98" w:rsidRPr="00827F98" w:rsidRDefault="00827F98" w:rsidP="00827F98">
      <w:pPr>
        <w:spacing w:after="0" w:line="240" w:lineRule="auto"/>
        <w:jc w:val="center"/>
        <w:rPr>
          <w:rFonts w:ascii="Times New Roman" w:eastAsia="Times New Roman" w:hAnsi="Times New Roman" w:cs="Times New Roman"/>
          <w:color w:val="FF0000"/>
          <w:sz w:val="24"/>
          <w:szCs w:val="24"/>
          <w:lang w:eastAsia="ru-RU"/>
        </w:rPr>
      </w:pPr>
      <w:proofErr w:type="spellStart"/>
      <w:r w:rsidRPr="00827F98">
        <w:rPr>
          <w:rFonts w:ascii="Times New Roman" w:eastAsia="Times New Roman" w:hAnsi="Times New Roman" w:cs="Times New Roman"/>
          <w:sz w:val="24"/>
          <w:szCs w:val="24"/>
          <w:lang w:eastAsia="ru-RU"/>
        </w:rPr>
        <w:t>студента</w:t>
      </w:r>
      <w:proofErr w:type="spellEnd"/>
      <w:r w:rsidRPr="00827F98">
        <w:rPr>
          <w:rFonts w:ascii="Times New Roman" w:eastAsia="Times New Roman" w:hAnsi="Times New Roman" w:cs="Times New Roman"/>
          <w:sz w:val="24"/>
          <w:szCs w:val="24"/>
          <w:lang w:eastAsia="ru-RU"/>
        </w:rPr>
        <w:t xml:space="preserve"> </w:t>
      </w:r>
      <w:proofErr w:type="spellStart"/>
      <w:r w:rsidRPr="00827F98">
        <w:rPr>
          <w:rFonts w:ascii="Times New Roman" w:eastAsia="Times New Roman" w:hAnsi="Times New Roman" w:cs="Times New Roman"/>
          <w:sz w:val="24"/>
          <w:szCs w:val="24"/>
          <w:lang w:eastAsia="ru-RU"/>
        </w:rPr>
        <w:t>группы</w:t>
      </w:r>
      <w:proofErr w:type="spellEnd"/>
      <w:r w:rsidRPr="00827F98">
        <w:rPr>
          <w:rFonts w:ascii="Times New Roman" w:eastAsia="Times New Roman" w:hAnsi="Times New Roman" w:cs="Times New Roman"/>
          <w:sz w:val="24"/>
          <w:szCs w:val="24"/>
          <w:lang w:eastAsia="ru-RU"/>
        </w:rPr>
        <w:t xml:space="preserve"> </w:t>
      </w:r>
      <w:proofErr w:type="spellStart"/>
      <w:r w:rsidRPr="00827F98">
        <w:rPr>
          <w:rFonts w:ascii="Times New Roman" w:eastAsia="Times New Roman" w:hAnsi="Times New Roman" w:cs="Times New Roman"/>
          <w:sz w:val="24"/>
          <w:szCs w:val="24"/>
          <w:lang w:eastAsia="ru-RU"/>
        </w:rPr>
        <w:t>СДм</w:t>
      </w:r>
      <w:proofErr w:type="spellEnd"/>
      <w:r w:rsidRPr="00827F98">
        <w:rPr>
          <w:rFonts w:ascii="Times New Roman" w:eastAsia="Times New Roman" w:hAnsi="Times New Roman" w:cs="Times New Roman"/>
          <w:color w:val="FF0000"/>
          <w:sz w:val="24"/>
          <w:szCs w:val="24"/>
          <w:lang w:eastAsia="ru-RU"/>
        </w:rPr>
        <w:t>-?</w:t>
      </w:r>
    </w:p>
    <w:p w:rsidR="00827F98" w:rsidRPr="00827F98" w:rsidRDefault="00827F98" w:rsidP="00827F98">
      <w:pPr>
        <w:spacing w:after="0" w:line="240" w:lineRule="auto"/>
        <w:jc w:val="center"/>
        <w:rPr>
          <w:rFonts w:ascii="Times New Roman" w:eastAsia="Times New Roman" w:hAnsi="Times New Roman" w:cs="Times New Roman"/>
          <w:sz w:val="24"/>
          <w:szCs w:val="24"/>
          <w:lang w:eastAsia="ru-RU"/>
        </w:rPr>
      </w:pPr>
      <w:r w:rsidRPr="00827F98">
        <w:rPr>
          <w:rFonts w:ascii="Times New Roman" w:eastAsia="Times New Roman" w:hAnsi="Times New Roman" w:cs="Times New Roman"/>
          <w:sz w:val="24"/>
          <w:szCs w:val="24"/>
          <w:lang w:eastAsia="ru-RU"/>
        </w:rPr>
        <w:t>_______________________________________________________________</w:t>
      </w:r>
    </w:p>
    <w:p w:rsidR="00827F98" w:rsidRPr="00827F98" w:rsidRDefault="00827F98" w:rsidP="00827F98">
      <w:pPr>
        <w:spacing w:after="0" w:line="240" w:lineRule="auto"/>
        <w:jc w:val="center"/>
        <w:rPr>
          <w:rFonts w:ascii="Times New Roman" w:eastAsia="Times New Roman" w:hAnsi="Times New Roman" w:cs="Times New Roman"/>
          <w:sz w:val="24"/>
          <w:szCs w:val="24"/>
          <w:lang w:eastAsia="ru-RU"/>
        </w:rPr>
      </w:pPr>
      <w:r w:rsidRPr="00827F98">
        <w:rPr>
          <w:rFonts w:ascii="Times New Roman" w:eastAsia="Times New Roman" w:hAnsi="Times New Roman" w:cs="Times New Roman"/>
          <w:sz w:val="24"/>
          <w:szCs w:val="24"/>
          <w:lang w:eastAsia="ru-RU"/>
        </w:rPr>
        <w:t xml:space="preserve">ФИО </w:t>
      </w:r>
      <w:proofErr w:type="spellStart"/>
      <w:r w:rsidRPr="00827F98">
        <w:rPr>
          <w:rFonts w:ascii="Times New Roman" w:eastAsia="Times New Roman" w:hAnsi="Times New Roman" w:cs="Times New Roman"/>
          <w:sz w:val="24"/>
          <w:szCs w:val="24"/>
          <w:lang w:eastAsia="ru-RU"/>
        </w:rPr>
        <w:t>студента</w:t>
      </w:r>
      <w:proofErr w:type="spellEnd"/>
    </w:p>
    <w:tbl>
      <w:tblPr>
        <w:tblStyle w:val="1"/>
        <w:tblW w:w="0" w:type="auto"/>
        <w:tblLook w:val="04A0" w:firstRow="1" w:lastRow="0" w:firstColumn="1" w:lastColumn="0" w:noHBand="0" w:noVBand="1"/>
      </w:tblPr>
      <w:tblGrid>
        <w:gridCol w:w="534"/>
        <w:gridCol w:w="3543"/>
        <w:gridCol w:w="2127"/>
        <w:gridCol w:w="3367"/>
      </w:tblGrid>
      <w:tr w:rsidR="00827F98" w:rsidRPr="00827F98" w:rsidTr="00DC24F8">
        <w:tc>
          <w:tcPr>
            <w:tcW w:w="534"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w:t>
            </w:r>
          </w:p>
        </w:tc>
        <w:tc>
          <w:tcPr>
            <w:tcW w:w="3543" w:type="dxa"/>
          </w:tcPr>
          <w:p w:rsidR="00827F98" w:rsidRPr="00827F98" w:rsidRDefault="00827F98" w:rsidP="00827F98">
            <w:pPr>
              <w:jc w:val="center"/>
              <w:rPr>
                <w:rFonts w:ascii="Times New Roman" w:eastAsia="Calibri" w:hAnsi="Times New Roman" w:cs="Times New Roman"/>
                <w:sz w:val="24"/>
                <w:szCs w:val="24"/>
              </w:rPr>
            </w:pPr>
            <w:r w:rsidRPr="00827F98">
              <w:rPr>
                <w:rFonts w:ascii="Times New Roman" w:eastAsia="Calibri" w:hAnsi="Times New Roman" w:cs="Times New Roman"/>
                <w:sz w:val="24"/>
                <w:szCs w:val="24"/>
              </w:rPr>
              <w:t>Содержание</w:t>
            </w:r>
          </w:p>
        </w:tc>
        <w:tc>
          <w:tcPr>
            <w:tcW w:w="2127" w:type="dxa"/>
          </w:tcPr>
          <w:p w:rsidR="00827F98" w:rsidRPr="00827F98" w:rsidRDefault="00827F98" w:rsidP="00827F98">
            <w:pPr>
              <w:jc w:val="center"/>
              <w:rPr>
                <w:rFonts w:ascii="Times New Roman" w:eastAsia="Calibri" w:hAnsi="Times New Roman" w:cs="Times New Roman"/>
                <w:sz w:val="24"/>
                <w:szCs w:val="24"/>
              </w:rPr>
            </w:pPr>
            <w:r w:rsidRPr="00827F98">
              <w:rPr>
                <w:rFonts w:ascii="Times New Roman" w:eastAsia="Calibri" w:hAnsi="Times New Roman" w:cs="Times New Roman"/>
                <w:sz w:val="24"/>
                <w:szCs w:val="24"/>
              </w:rPr>
              <w:t>Сроки выполнения</w:t>
            </w:r>
          </w:p>
        </w:tc>
        <w:tc>
          <w:tcPr>
            <w:tcW w:w="3367" w:type="dxa"/>
          </w:tcPr>
          <w:p w:rsidR="00827F98" w:rsidRPr="00827F98" w:rsidRDefault="00827F98" w:rsidP="00827F98">
            <w:pPr>
              <w:jc w:val="center"/>
              <w:rPr>
                <w:rFonts w:ascii="Times New Roman" w:eastAsia="Calibri" w:hAnsi="Times New Roman" w:cs="Times New Roman"/>
                <w:sz w:val="24"/>
                <w:szCs w:val="24"/>
              </w:rPr>
            </w:pPr>
            <w:r w:rsidRPr="00827F98">
              <w:rPr>
                <w:rFonts w:ascii="Times New Roman" w:eastAsia="Calibri" w:hAnsi="Times New Roman" w:cs="Times New Roman"/>
                <w:sz w:val="24"/>
                <w:szCs w:val="24"/>
              </w:rPr>
              <w:t>Результаты выполнения</w:t>
            </w:r>
          </w:p>
        </w:tc>
      </w:tr>
      <w:tr w:rsidR="00827F98" w:rsidRPr="00E1002C" w:rsidTr="00DC24F8">
        <w:tc>
          <w:tcPr>
            <w:tcW w:w="534"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1.</w:t>
            </w:r>
          </w:p>
        </w:tc>
        <w:tc>
          <w:tcPr>
            <w:tcW w:w="3543"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 xml:space="preserve">Систематизация библиографических источников по теме исследования </w:t>
            </w:r>
          </w:p>
        </w:tc>
        <w:tc>
          <w:tcPr>
            <w:tcW w:w="212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В течение семестра</w:t>
            </w:r>
          </w:p>
        </w:tc>
        <w:tc>
          <w:tcPr>
            <w:tcW w:w="336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Корректировка второй главы  магистерской диссертации</w:t>
            </w:r>
          </w:p>
        </w:tc>
      </w:tr>
      <w:tr w:rsidR="00827F98" w:rsidRPr="00E1002C" w:rsidTr="00DC24F8">
        <w:tc>
          <w:tcPr>
            <w:tcW w:w="534"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2.</w:t>
            </w:r>
          </w:p>
        </w:tc>
        <w:tc>
          <w:tcPr>
            <w:tcW w:w="3543"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Работа с текстом магистерской диссертации</w:t>
            </w:r>
          </w:p>
        </w:tc>
        <w:tc>
          <w:tcPr>
            <w:tcW w:w="212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до 15 апреля</w:t>
            </w:r>
          </w:p>
        </w:tc>
        <w:tc>
          <w:tcPr>
            <w:tcW w:w="336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Текст магистерской диссертации, формулирование выводов и заключения.</w:t>
            </w:r>
          </w:p>
        </w:tc>
      </w:tr>
      <w:tr w:rsidR="00827F98" w:rsidRPr="00E1002C" w:rsidTr="00DC24F8">
        <w:tc>
          <w:tcPr>
            <w:tcW w:w="534"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3.</w:t>
            </w:r>
          </w:p>
        </w:tc>
        <w:tc>
          <w:tcPr>
            <w:tcW w:w="3543"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Проверка методических рекомендаций путем расширения  базы приложения.</w:t>
            </w:r>
          </w:p>
        </w:tc>
        <w:tc>
          <w:tcPr>
            <w:tcW w:w="212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до 1 мая</w:t>
            </w:r>
          </w:p>
        </w:tc>
        <w:tc>
          <w:tcPr>
            <w:tcW w:w="336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Выбор, оценка и описание объектов, частичная корректировка  методических рекомендаций  для повышения их универсальности.</w:t>
            </w:r>
          </w:p>
        </w:tc>
      </w:tr>
      <w:tr w:rsidR="00827F98" w:rsidRPr="00E1002C" w:rsidTr="00DC24F8">
        <w:tc>
          <w:tcPr>
            <w:tcW w:w="534"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4.</w:t>
            </w:r>
          </w:p>
        </w:tc>
        <w:tc>
          <w:tcPr>
            <w:tcW w:w="3543"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Корректирование материалов научно-исследовательской работы</w:t>
            </w:r>
          </w:p>
        </w:tc>
        <w:tc>
          <w:tcPr>
            <w:tcW w:w="212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 xml:space="preserve">до 15 мая </w:t>
            </w:r>
          </w:p>
        </w:tc>
        <w:tc>
          <w:tcPr>
            <w:tcW w:w="336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Текст, скорректированный на основе сопоставления проектного предложения и экспериментальной  частью исследования</w:t>
            </w:r>
          </w:p>
        </w:tc>
      </w:tr>
      <w:tr w:rsidR="00827F98" w:rsidRPr="00E1002C" w:rsidTr="00DC24F8">
        <w:tc>
          <w:tcPr>
            <w:tcW w:w="534"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5.</w:t>
            </w:r>
          </w:p>
        </w:tc>
        <w:tc>
          <w:tcPr>
            <w:tcW w:w="3543"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Подготовка научно-исследовательской работы к защите</w:t>
            </w:r>
          </w:p>
        </w:tc>
        <w:tc>
          <w:tcPr>
            <w:tcW w:w="212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до 1 июня</w:t>
            </w:r>
          </w:p>
        </w:tc>
        <w:tc>
          <w:tcPr>
            <w:tcW w:w="336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 xml:space="preserve">Текст научно-исследовательской работы. Акт о прохождении </w:t>
            </w:r>
            <w:proofErr w:type="spellStart"/>
            <w:r w:rsidRPr="00827F98">
              <w:rPr>
                <w:rFonts w:ascii="Times New Roman" w:eastAsia="Calibri" w:hAnsi="Times New Roman" w:cs="Times New Roman"/>
                <w:sz w:val="24"/>
                <w:szCs w:val="24"/>
              </w:rPr>
              <w:t>антиплагиата</w:t>
            </w:r>
            <w:proofErr w:type="spellEnd"/>
            <w:r w:rsidRPr="00827F98">
              <w:rPr>
                <w:rFonts w:ascii="Times New Roman" w:eastAsia="Calibri" w:hAnsi="Times New Roman" w:cs="Times New Roman"/>
                <w:sz w:val="24"/>
                <w:szCs w:val="24"/>
              </w:rPr>
              <w:t xml:space="preserve"> и нормоконтроля.</w:t>
            </w:r>
          </w:p>
        </w:tc>
      </w:tr>
      <w:tr w:rsidR="00827F98" w:rsidRPr="00E1002C" w:rsidTr="00DC24F8">
        <w:tc>
          <w:tcPr>
            <w:tcW w:w="534"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6.</w:t>
            </w:r>
          </w:p>
        </w:tc>
        <w:tc>
          <w:tcPr>
            <w:tcW w:w="3543"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Публичная зашита научно-исследовательской работы в форме магистерской диссертации.</w:t>
            </w:r>
          </w:p>
        </w:tc>
        <w:tc>
          <w:tcPr>
            <w:tcW w:w="212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по графику учебного процесса</w:t>
            </w:r>
          </w:p>
        </w:tc>
        <w:tc>
          <w:tcPr>
            <w:tcW w:w="3367" w:type="dxa"/>
          </w:tcPr>
          <w:p w:rsidR="00827F98" w:rsidRPr="00827F98" w:rsidRDefault="00827F98" w:rsidP="00827F98">
            <w:pPr>
              <w:jc w:val="both"/>
              <w:rPr>
                <w:rFonts w:ascii="Times New Roman" w:eastAsia="Calibri" w:hAnsi="Times New Roman" w:cs="Times New Roman"/>
                <w:sz w:val="24"/>
                <w:szCs w:val="24"/>
              </w:rPr>
            </w:pPr>
            <w:r w:rsidRPr="00827F98">
              <w:rPr>
                <w:rFonts w:ascii="Times New Roman" w:eastAsia="Calibri" w:hAnsi="Times New Roman" w:cs="Times New Roman"/>
                <w:sz w:val="24"/>
                <w:szCs w:val="24"/>
              </w:rPr>
              <w:t>Текст диссертации, проектная экспозиция и презентация.</w:t>
            </w:r>
          </w:p>
        </w:tc>
      </w:tr>
    </w:tbl>
    <w:p w:rsidR="00827F98" w:rsidRPr="00827F98" w:rsidRDefault="00827F98" w:rsidP="00827F98">
      <w:pPr>
        <w:spacing w:after="0" w:line="240" w:lineRule="auto"/>
        <w:rPr>
          <w:rFonts w:ascii="Times New Roman" w:eastAsia="Times New Roman" w:hAnsi="Times New Roman" w:cs="Times New Roman"/>
          <w:sz w:val="24"/>
          <w:szCs w:val="24"/>
          <w:lang w:eastAsia="ru-RU"/>
        </w:rPr>
      </w:pPr>
      <w:proofErr w:type="spellStart"/>
      <w:r w:rsidRPr="00827F98">
        <w:rPr>
          <w:rFonts w:ascii="Times New Roman" w:eastAsia="Times New Roman" w:hAnsi="Times New Roman" w:cs="Times New Roman"/>
          <w:sz w:val="24"/>
          <w:szCs w:val="24"/>
          <w:lang w:eastAsia="ru-RU"/>
        </w:rPr>
        <w:t>Утвержденная</w:t>
      </w:r>
      <w:proofErr w:type="spellEnd"/>
      <w:r w:rsidRPr="00827F98">
        <w:rPr>
          <w:rFonts w:ascii="Times New Roman" w:eastAsia="Times New Roman" w:hAnsi="Times New Roman" w:cs="Times New Roman"/>
          <w:sz w:val="24"/>
          <w:szCs w:val="24"/>
          <w:lang w:eastAsia="ru-RU"/>
        </w:rPr>
        <w:t xml:space="preserve"> </w:t>
      </w:r>
      <w:proofErr w:type="spellStart"/>
      <w:r w:rsidRPr="00827F98">
        <w:rPr>
          <w:rFonts w:ascii="Times New Roman" w:eastAsia="Times New Roman" w:hAnsi="Times New Roman" w:cs="Times New Roman"/>
          <w:sz w:val="24"/>
          <w:szCs w:val="24"/>
          <w:lang w:eastAsia="ru-RU"/>
        </w:rPr>
        <w:t>тема</w:t>
      </w:r>
      <w:proofErr w:type="spellEnd"/>
      <w:r w:rsidRPr="00827F98">
        <w:rPr>
          <w:rFonts w:ascii="Times New Roman" w:eastAsia="Times New Roman" w:hAnsi="Times New Roman" w:cs="Times New Roman"/>
          <w:sz w:val="24"/>
          <w:szCs w:val="24"/>
          <w:lang w:eastAsia="ru-RU"/>
        </w:rPr>
        <w:t xml:space="preserve"> </w:t>
      </w:r>
      <w:proofErr w:type="spellStart"/>
      <w:r w:rsidRPr="00827F98">
        <w:rPr>
          <w:rFonts w:ascii="Times New Roman" w:eastAsia="Times New Roman" w:hAnsi="Times New Roman" w:cs="Times New Roman"/>
          <w:sz w:val="24"/>
          <w:szCs w:val="24"/>
          <w:lang w:eastAsia="ru-RU"/>
        </w:rPr>
        <w:t>исследования</w:t>
      </w:r>
      <w:proofErr w:type="spellEnd"/>
      <w:r w:rsidRPr="00827F98">
        <w:rPr>
          <w:rFonts w:ascii="Times New Roman" w:eastAsia="Times New Roman" w:hAnsi="Times New Roman" w:cs="Times New Roman"/>
          <w:sz w:val="24"/>
          <w:szCs w:val="24"/>
          <w:lang w:eastAsia="ru-RU"/>
        </w:rPr>
        <w:t xml:space="preserve"> _____________________________________</w:t>
      </w:r>
    </w:p>
    <w:p w:rsidR="00827F98" w:rsidRPr="00827F98" w:rsidRDefault="00827F98" w:rsidP="00827F98">
      <w:pPr>
        <w:spacing w:after="0" w:line="240" w:lineRule="auto"/>
        <w:rPr>
          <w:rFonts w:ascii="Times New Roman" w:eastAsia="Times New Roman" w:hAnsi="Times New Roman" w:cs="Times New Roman"/>
          <w:sz w:val="24"/>
          <w:szCs w:val="24"/>
          <w:lang w:eastAsia="ru-RU"/>
        </w:rPr>
      </w:pPr>
      <w:r w:rsidRPr="00827F98">
        <w:rPr>
          <w:rFonts w:ascii="Times New Roman" w:eastAsia="Times New Roman" w:hAnsi="Times New Roman" w:cs="Times New Roman"/>
          <w:sz w:val="24"/>
          <w:szCs w:val="24"/>
          <w:lang w:eastAsia="ru-RU"/>
        </w:rPr>
        <w:t>__________________________________________________________________</w:t>
      </w:r>
    </w:p>
    <w:p w:rsidR="00827F98" w:rsidRPr="00827F98" w:rsidRDefault="00827F98" w:rsidP="00827F98">
      <w:pPr>
        <w:spacing w:after="0" w:line="240" w:lineRule="auto"/>
        <w:rPr>
          <w:rFonts w:ascii="Times New Roman" w:eastAsia="Times New Roman" w:hAnsi="Times New Roman" w:cs="Times New Roman"/>
          <w:sz w:val="24"/>
          <w:szCs w:val="24"/>
          <w:lang w:eastAsia="ru-RU"/>
        </w:rPr>
      </w:pPr>
    </w:p>
    <w:p w:rsidR="00827F98" w:rsidRPr="00827F98" w:rsidRDefault="00827F98" w:rsidP="00827F98">
      <w:pPr>
        <w:spacing w:after="0" w:line="240" w:lineRule="auto"/>
        <w:rPr>
          <w:rFonts w:ascii="Times New Roman" w:eastAsia="Times New Roman" w:hAnsi="Times New Roman" w:cs="Times New Roman"/>
          <w:sz w:val="24"/>
          <w:szCs w:val="24"/>
          <w:lang w:eastAsia="ru-RU"/>
        </w:rPr>
      </w:pPr>
      <w:proofErr w:type="spellStart"/>
      <w:r w:rsidRPr="00827F98">
        <w:rPr>
          <w:rFonts w:ascii="Times New Roman" w:eastAsia="Times New Roman" w:hAnsi="Times New Roman" w:cs="Times New Roman"/>
          <w:sz w:val="24"/>
          <w:szCs w:val="24"/>
          <w:lang w:eastAsia="ru-RU"/>
        </w:rPr>
        <w:t>Руководитель</w:t>
      </w:r>
      <w:proofErr w:type="spellEnd"/>
      <w:r w:rsidRPr="00827F98">
        <w:rPr>
          <w:rFonts w:ascii="Times New Roman" w:eastAsia="Times New Roman" w:hAnsi="Times New Roman" w:cs="Times New Roman"/>
          <w:sz w:val="24"/>
          <w:szCs w:val="24"/>
          <w:lang w:eastAsia="ru-RU"/>
        </w:rPr>
        <w:t xml:space="preserve"> ______________________________________________________</w:t>
      </w:r>
    </w:p>
    <w:p w:rsidR="00827F98" w:rsidRPr="00827F98" w:rsidRDefault="00827F98" w:rsidP="00827F98">
      <w:pPr>
        <w:spacing w:after="0" w:line="240" w:lineRule="auto"/>
        <w:jc w:val="center"/>
        <w:rPr>
          <w:rFonts w:ascii="Times New Roman" w:hAnsi="Times New Roman" w:cs="Times New Roman"/>
          <w:b/>
          <w:sz w:val="24"/>
          <w:szCs w:val="24"/>
        </w:rPr>
      </w:pPr>
    </w:p>
    <w:p w:rsidR="00827F98" w:rsidRDefault="00827F98">
      <w:pPr>
        <w:rPr>
          <w:rFonts w:ascii="Times New Roman" w:hAnsi="Times New Roman" w:cs="Times New Roman"/>
          <w:b/>
          <w:sz w:val="24"/>
          <w:szCs w:val="24"/>
        </w:rPr>
      </w:pPr>
      <w:r>
        <w:rPr>
          <w:rFonts w:ascii="Times New Roman" w:hAnsi="Times New Roman" w:cs="Times New Roman"/>
          <w:b/>
          <w:sz w:val="24"/>
          <w:szCs w:val="24"/>
        </w:rPr>
        <w:br w:type="page"/>
      </w:r>
    </w:p>
    <w:p w:rsidR="00827F98" w:rsidRPr="00827F98" w:rsidRDefault="00827F98" w:rsidP="00827F98">
      <w:pPr>
        <w:spacing w:after="0" w:line="240" w:lineRule="auto"/>
        <w:jc w:val="center"/>
        <w:rPr>
          <w:rFonts w:ascii="Times New Roman" w:hAnsi="Times New Roman" w:cs="Times New Roman"/>
          <w:sz w:val="24"/>
          <w:szCs w:val="24"/>
        </w:rPr>
      </w:pPr>
      <w:r w:rsidRPr="00827F98">
        <w:rPr>
          <w:rFonts w:ascii="Times New Roman" w:hAnsi="Times New Roman" w:cs="Times New Roman"/>
          <w:sz w:val="24"/>
          <w:szCs w:val="24"/>
        </w:rPr>
        <w:object w:dxaOrig="9581" w:dyaOrig="14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700.4pt" o:ole="">
            <v:imagedata r:id="rId6" o:title=""/>
          </v:shape>
          <o:OLEObject Type="Embed" ProgID="Word.Document.12" ShapeID="_x0000_i1025" DrawAspect="Content" ObjectID="_1667585408" r:id="rId7">
            <o:FieldCodes>\s</o:FieldCodes>
          </o:OLEObject>
        </w:object>
      </w:r>
    </w:p>
    <w:p w:rsidR="00827F98" w:rsidRPr="00827F98" w:rsidRDefault="00827F98" w:rsidP="00827F98">
      <w:pPr>
        <w:spacing w:after="0" w:line="240" w:lineRule="auto"/>
        <w:jc w:val="both"/>
        <w:rPr>
          <w:rFonts w:ascii="Times New Roman" w:hAnsi="Times New Roman" w:cs="Times New Roman"/>
          <w:sz w:val="24"/>
          <w:szCs w:val="24"/>
        </w:rPr>
      </w:pPr>
    </w:p>
    <w:p w:rsidR="00827F98" w:rsidRPr="00827F98" w:rsidRDefault="00827F98" w:rsidP="00827F98">
      <w:pPr>
        <w:spacing w:after="0" w:line="240" w:lineRule="auto"/>
        <w:jc w:val="both"/>
        <w:rPr>
          <w:rFonts w:ascii="Times New Roman" w:hAnsi="Times New Roman" w:cs="Times New Roman"/>
          <w:sz w:val="24"/>
          <w:szCs w:val="24"/>
        </w:rPr>
      </w:pPr>
    </w:p>
    <w:p w:rsidR="00827F98" w:rsidRPr="00827F98" w:rsidRDefault="00827F98" w:rsidP="00827F98">
      <w:pPr>
        <w:spacing w:after="0" w:line="240" w:lineRule="auto"/>
        <w:rPr>
          <w:rFonts w:ascii="Times New Roman" w:hAnsi="Times New Roman" w:cs="Times New Roman"/>
          <w:sz w:val="24"/>
          <w:szCs w:val="24"/>
        </w:rPr>
      </w:pPr>
    </w:p>
    <w:p w:rsidR="00AB6BE0" w:rsidRPr="00827F98" w:rsidRDefault="00AB6BE0" w:rsidP="00827F98">
      <w:pPr>
        <w:spacing w:after="0" w:line="240" w:lineRule="auto"/>
        <w:rPr>
          <w:rFonts w:ascii="Times New Roman" w:hAnsi="Times New Roman" w:cs="Times New Roman"/>
          <w:sz w:val="24"/>
          <w:szCs w:val="24"/>
          <w:lang w:val="ru-RU"/>
        </w:rPr>
      </w:pPr>
    </w:p>
    <w:p w:rsidR="00AB6BE0" w:rsidRDefault="00827F98" w:rsidP="00827F98">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2</w:t>
      </w:r>
    </w:p>
    <w:p w:rsidR="00827F98" w:rsidRPr="00E1002C" w:rsidRDefault="00827F98" w:rsidP="00827F98">
      <w:pPr>
        <w:jc w:val="center"/>
        <w:rPr>
          <w:rFonts w:ascii="Times New Roman" w:hAnsi="Times New Roman" w:cs="Times New Roman"/>
          <w:sz w:val="24"/>
          <w:szCs w:val="24"/>
          <w:lang w:val="ru-RU"/>
        </w:rPr>
      </w:pPr>
    </w:p>
    <w:p w:rsidR="00827F98" w:rsidRPr="00827F98" w:rsidRDefault="00827F98" w:rsidP="00827F98">
      <w:pPr>
        <w:spacing w:after="0" w:line="240" w:lineRule="auto"/>
        <w:jc w:val="center"/>
        <w:rPr>
          <w:rFonts w:ascii="Times New Roman" w:hAnsi="Times New Roman" w:cs="Times New Roman"/>
          <w:b/>
          <w:sz w:val="24"/>
          <w:szCs w:val="24"/>
          <w:lang w:val="ru-RU"/>
        </w:rPr>
      </w:pPr>
      <w:r w:rsidRPr="00827F98">
        <w:rPr>
          <w:rFonts w:ascii="Times New Roman" w:hAnsi="Times New Roman" w:cs="Times New Roman"/>
          <w:b/>
          <w:sz w:val="24"/>
          <w:szCs w:val="24"/>
          <w:lang w:val="ru-RU"/>
        </w:rPr>
        <w:t>САМОСТОЯТЕЛЬНАЯ ПОДГОТОВКА МАГИСТРАНТАМИ</w:t>
      </w:r>
    </w:p>
    <w:p w:rsidR="00827F98" w:rsidRPr="00827F98" w:rsidRDefault="00827F98" w:rsidP="00827F98">
      <w:pPr>
        <w:spacing w:after="0" w:line="240" w:lineRule="auto"/>
        <w:jc w:val="center"/>
        <w:rPr>
          <w:rFonts w:ascii="Times New Roman" w:hAnsi="Times New Roman" w:cs="Times New Roman"/>
          <w:b/>
          <w:sz w:val="24"/>
          <w:szCs w:val="24"/>
          <w:lang w:val="ru-RU"/>
        </w:rPr>
      </w:pPr>
      <w:r w:rsidRPr="00827F98">
        <w:rPr>
          <w:rFonts w:ascii="Times New Roman" w:hAnsi="Times New Roman" w:cs="Times New Roman"/>
          <w:b/>
          <w:sz w:val="24"/>
          <w:szCs w:val="24"/>
          <w:lang w:val="ru-RU"/>
        </w:rPr>
        <w:t>НАУЧНЫХ СТАТЕЙК ПУБЛИКАЦИИ</w:t>
      </w:r>
    </w:p>
    <w:p w:rsidR="00827F98" w:rsidRPr="00827F98" w:rsidRDefault="00827F98" w:rsidP="00827F98">
      <w:pPr>
        <w:spacing w:after="0" w:line="240" w:lineRule="auto"/>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Методические указания для магистрантов</w:t>
      </w:r>
    </w:p>
    <w:p w:rsidR="00827F98" w:rsidRPr="00827F98" w:rsidRDefault="00827F98" w:rsidP="00827F98">
      <w:pPr>
        <w:spacing w:after="0" w:line="240" w:lineRule="auto"/>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направления подготовки 54.04.01 «Дизайн»</w:t>
      </w:r>
    </w:p>
    <w:p w:rsidR="00827F98" w:rsidRPr="00827F98" w:rsidRDefault="00827F98" w:rsidP="00827F98">
      <w:pPr>
        <w:spacing w:after="0" w:line="240" w:lineRule="auto"/>
        <w:jc w:val="center"/>
        <w:rPr>
          <w:rFonts w:ascii="Times New Roman" w:hAnsi="Times New Roman" w:cs="Times New Roman"/>
          <w:sz w:val="24"/>
          <w:szCs w:val="24"/>
          <w:lang w:val="ru-RU"/>
        </w:rPr>
      </w:pPr>
    </w:p>
    <w:p w:rsidR="00827F98" w:rsidRPr="00827F98" w:rsidRDefault="00827F98" w:rsidP="00827F98">
      <w:pPr>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ОБЩИЕ УКАЗАНИЯ</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Нарастающий с каждым годом объем информации давно уже тематически делится по области приложения человеческих сил, потому, все что изложено в этих указаниях относится к области дизайна, хотя во многих частях и совпадает с другими областями деятельности.</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Магистранты дизайна в каждом семестре должны опубликовать свои научно-исследовательские результаты. Если в первом семестре они публикуют тезисы, то начиная со второго семестра должны писать </w:t>
      </w:r>
      <w:proofErr w:type="spellStart"/>
      <w:proofErr w:type="gramStart"/>
      <w:r w:rsidRPr="00827F98">
        <w:rPr>
          <w:rFonts w:ascii="Times New Roman" w:hAnsi="Times New Roman" w:cs="Times New Roman"/>
          <w:sz w:val="24"/>
          <w:szCs w:val="24"/>
          <w:lang w:val="ru-RU"/>
        </w:rPr>
        <w:t>статьи.Для</w:t>
      </w:r>
      <w:proofErr w:type="spellEnd"/>
      <w:proofErr w:type="gramEnd"/>
      <w:r w:rsidRPr="00827F98">
        <w:rPr>
          <w:rFonts w:ascii="Times New Roman" w:hAnsi="Times New Roman" w:cs="Times New Roman"/>
          <w:sz w:val="24"/>
          <w:szCs w:val="24"/>
          <w:lang w:val="ru-RU"/>
        </w:rPr>
        <w:t xml:space="preserve"> того чтобы делать это правильно и эффективно, необходимо четко ориентироваться в многообразии видов изданий и выбирать нужный </w:t>
      </w:r>
      <w:proofErr w:type="spellStart"/>
      <w:r w:rsidRPr="00827F98">
        <w:rPr>
          <w:rFonts w:ascii="Times New Roman" w:hAnsi="Times New Roman" w:cs="Times New Roman"/>
          <w:sz w:val="24"/>
          <w:szCs w:val="24"/>
          <w:lang w:val="ru-RU"/>
        </w:rPr>
        <w:t>формат.Во</w:t>
      </w:r>
      <w:proofErr w:type="spellEnd"/>
      <w:r w:rsidRPr="00827F98">
        <w:rPr>
          <w:rFonts w:ascii="Times New Roman" w:hAnsi="Times New Roman" w:cs="Times New Roman"/>
          <w:sz w:val="24"/>
          <w:szCs w:val="24"/>
          <w:lang w:val="ru-RU"/>
        </w:rPr>
        <w:t xml:space="preserve"> многом это зависит от знаний  типологии научных изданий. Согласно ГОСТ 7.60–2003 «СИБИД. Издания. Основные виды. Термины и определения» существует несколько вариантов текстового представления научных результатов:</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монография – научное или научно-популярное издание, содержащее полное и всестороннее исследование одной проблемы или темы и принадлежащее одному или нескольким авторам.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сборник научных трудов – сборник, содержащий исследовательские материалы научных учреждений, учебных заведений или обществ.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материалы конференции (съезда, симпозиума) – непериодический сборник, содержащий итоги конференции (доклады, рекомендации, решения).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препринт – научное издание, содержащее материалы предварительного характера, опубликованные до выхода в свет издания, в котором они могут быть помещены.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тезисы докладов/сообщений научной конференции (съезда, симпозиума) – научный непериодический сборник, содержащий опубликованные до начала конференции материалы предварительного характера (аннотации, рефераты докладов и (или) сообщений). Часто тезисы докладов, имеющие объем менее двух страниц текста, не учитываются как публикации.</w:t>
      </w:r>
    </w:p>
    <w:p w:rsidR="00827F98" w:rsidRPr="00827F98" w:rsidRDefault="00827F98" w:rsidP="00827F98">
      <w:pPr>
        <w:pStyle w:val="a4"/>
        <w:spacing w:before="0" w:beforeAutospacing="0" w:after="0" w:afterAutospacing="0"/>
        <w:jc w:val="both"/>
        <w:rPr>
          <w:color w:val="000000"/>
        </w:rPr>
      </w:pPr>
      <w:r w:rsidRPr="00827F98">
        <w:tab/>
      </w:r>
      <w:r w:rsidRPr="00827F98">
        <w:rPr>
          <w:color w:val="000000"/>
        </w:rPr>
        <w:t>В современных журналах можно встретить следующие виды статей:</w:t>
      </w:r>
    </w:p>
    <w:p w:rsidR="00827F98" w:rsidRPr="00827F98" w:rsidRDefault="00827F98" w:rsidP="00827F98">
      <w:pPr>
        <w:pStyle w:val="a4"/>
        <w:spacing w:before="0" w:beforeAutospacing="0" w:after="0" w:afterAutospacing="0"/>
        <w:jc w:val="both"/>
        <w:rPr>
          <w:color w:val="000000"/>
        </w:rPr>
      </w:pPr>
      <w:r w:rsidRPr="00827F98">
        <w:rPr>
          <w:color w:val="000000"/>
        </w:rPr>
        <w:t>1.Статьи, посвященные экспериментальным исследованиям и описанию производственного опыта. В них рассматриваются методы и результаты исследований, и дается их физическое объяснение.</w:t>
      </w:r>
    </w:p>
    <w:p w:rsidR="00827F98" w:rsidRPr="00827F98" w:rsidRDefault="00827F98" w:rsidP="00827F98">
      <w:pPr>
        <w:pStyle w:val="a4"/>
        <w:spacing w:before="0" w:beforeAutospacing="0" w:after="0" w:afterAutospacing="0"/>
        <w:jc w:val="both"/>
        <w:rPr>
          <w:color w:val="000000"/>
        </w:rPr>
      </w:pPr>
      <w:r w:rsidRPr="00827F98">
        <w:rPr>
          <w:color w:val="000000"/>
        </w:rPr>
        <w:t>2.Обзорные критические статьи по тем или иным проблемам общественной жизни или производственной сфере;</w:t>
      </w:r>
    </w:p>
    <w:p w:rsidR="00827F98" w:rsidRPr="00827F98" w:rsidRDefault="00827F98" w:rsidP="00827F98">
      <w:pPr>
        <w:pStyle w:val="a4"/>
        <w:spacing w:before="0" w:beforeAutospacing="0" w:after="0" w:afterAutospacing="0"/>
        <w:jc w:val="both"/>
        <w:rPr>
          <w:color w:val="000000"/>
        </w:rPr>
      </w:pPr>
      <w:r w:rsidRPr="00827F98">
        <w:rPr>
          <w:color w:val="000000"/>
        </w:rPr>
        <w:t>3. Обзорные статьи по тем или иным технологическим процессам, компонентам, оборудованию. Эти статьи часто выполняют функцию справочных материалов для технологов и разработчиков.</w:t>
      </w:r>
    </w:p>
    <w:p w:rsidR="00827F98" w:rsidRPr="00827F98" w:rsidRDefault="00827F98" w:rsidP="00827F98">
      <w:pPr>
        <w:pStyle w:val="a4"/>
        <w:spacing w:before="0" w:beforeAutospacing="0" w:after="0" w:afterAutospacing="0"/>
        <w:jc w:val="both"/>
        <w:rPr>
          <w:color w:val="000000"/>
        </w:rPr>
      </w:pPr>
      <w:r w:rsidRPr="00827F98">
        <w:rPr>
          <w:color w:val="000000"/>
        </w:rPr>
        <w:t>4. Статьи обобщающие практический опыт в той или иной сфере деятельности;</w:t>
      </w:r>
    </w:p>
    <w:p w:rsidR="00827F98" w:rsidRPr="00827F98" w:rsidRDefault="00827F98" w:rsidP="00827F98">
      <w:pPr>
        <w:spacing w:after="0" w:line="240" w:lineRule="auto"/>
        <w:jc w:val="both"/>
        <w:rPr>
          <w:rFonts w:ascii="Times New Roman" w:hAnsi="Times New Roman" w:cs="Times New Roman"/>
          <w:sz w:val="24"/>
          <w:szCs w:val="24"/>
          <w:lang w:val="ru-RU"/>
        </w:rPr>
      </w:pPr>
      <w:r w:rsidRPr="00827F98">
        <w:rPr>
          <w:rFonts w:ascii="Times New Roman" w:hAnsi="Times New Roman" w:cs="Times New Roman"/>
          <w:color w:val="000000"/>
          <w:sz w:val="24"/>
          <w:szCs w:val="24"/>
          <w:lang w:val="ru-RU"/>
        </w:rPr>
        <w:t>5.Научно-популярные статьи, пропагандирующие определенный образ жизни или рекламирующие продукцию каких-либо фирм.</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Наибольший интерес для исследователей представляют научные статьи в научных рецензируемых журналах и труды </w:t>
      </w:r>
      <w:proofErr w:type="spellStart"/>
      <w:r w:rsidRPr="00827F98">
        <w:rPr>
          <w:rFonts w:ascii="Times New Roman" w:hAnsi="Times New Roman" w:cs="Times New Roman"/>
          <w:sz w:val="24"/>
          <w:szCs w:val="24"/>
          <w:lang w:val="ru-RU"/>
        </w:rPr>
        <w:t>конференцийВАК</w:t>
      </w:r>
      <w:proofErr w:type="spellEnd"/>
      <w:r w:rsidRPr="00827F98">
        <w:rPr>
          <w:rFonts w:ascii="Times New Roman" w:hAnsi="Times New Roman" w:cs="Times New Roman"/>
          <w:sz w:val="24"/>
          <w:szCs w:val="24"/>
          <w:lang w:val="ru-RU"/>
        </w:rPr>
        <w:t xml:space="preserve"> или международных библиотек. Научный журнал содержит статьи и материалы о теоретических исследованиях, а также статьи и материалы прикладного характера, предназначенные научным работникам. Журналы выпускаются по разным отраслям научного знания человека, имеют </w:t>
      </w:r>
      <w:r w:rsidRPr="00827F98">
        <w:rPr>
          <w:rFonts w:ascii="Times New Roman" w:hAnsi="Times New Roman" w:cs="Times New Roman"/>
          <w:sz w:val="24"/>
          <w:szCs w:val="24"/>
          <w:lang w:val="ru-RU"/>
        </w:rPr>
        <w:lastRenderedPageBreak/>
        <w:t xml:space="preserve">определенную направленность и тематику. Предлагаемая к публикации статья должна соответствовать объявленному направлению. Большинство редакций отклоняет статьи, не соответствующие заявленной теме или присланные позже, указанных сроков. Правильный выбор сборника способствует продвижению статьи к публикации. В этом отношении очень важно внимательно читать информационные письма, которые часто рассылаются издателями. Как правило кроме названия сборника всегда приводятся названия разделов или проблем, на которые хотят получить ответы (приложение 1).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Научная статья – это законченное и логически цельное произведение, освещающее какую-либо тему, входящую в круг проблем, связанных с темой исследования.  Как правило, научные статьи представлены несколькими разновидностями: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-краткое сообщение о результатах научно-исследовательской работы;</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научная статья, в которой достаточно подробно излагаются результаты работы;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-историко-научная обзорная статья; дискуссионная статья;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-научно-публицистическая статья; рекламная статья. </w:t>
      </w:r>
    </w:p>
    <w:p w:rsidR="00827F98" w:rsidRPr="00827F98" w:rsidRDefault="00827F98" w:rsidP="00827F98">
      <w:pPr>
        <w:pStyle w:val="a4"/>
        <w:spacing w:before="0" w:beforeAutospacing="0" w:after="0" w:afterAutospacing="0"/>
        <w:ind w:firstLine="708"/>
        <w:jc w:val="both"/>
        <w:rPr>
          <w:color w:val="000000"/>
        </w:rPr>
      </w:pPr>
      <w:r w:rsidRPr="00827F98">
        <w:rPr>
          <w:color w:val="000000"/>
        </w:rPr>
        <w:t>Поиску удачного названия статьи всегда следует посвятить время, хотя речь идет всего лишь об одной фразе. Название должно отражать содержание статьи и в то же время быть привлекательным, броским. Это особенно важно сейчас — в связи с огромным потоком информации. Из-за неточного названия важная и нужная статья может оказаться незамеченной. Название статьи следует сформулировать вначале работы, а в конце еще раз вернуться к нему. Часто требуется корректировка, позволяющая точно отразить содержание написанного текста.</w:t>
      </w:r>
    </w:p>
    <w:p w:rsidR="00827F98" w:rsidRPr="00827F98" w:rsidRDefault="00827F98" w:rsidP="00827F98">
      <w:pPr>
        <w:pStyle w:val="a4"/>
        <w:spacing w:before="0" w:beforeAutospacing="0" w:after="0" w:afterAutospacing="0"/>
        <w:ind w:firstLine="708"/>
        <w:jc w:val="both"/>
        <w:rPr>
          <w:color w:val="000000"/>
        </w:rPr>
      </w:pPr>
      <w:r w:rsidRPr="00827F98">
        <w:rPr>
          <w:color w:val="000000"/>
        </w:rPr>
        <w:t>Предположительные направления написания статей по учебным семестрам.</w:t>
      </w:r>
    </w:p>
    <w:tbl>
      <w:tblPr>
        <w:tblStyle w:val="a3"/>
        <w:tblW w:w="0" w:type="auto"/>
        <w:tblLook w:val="04A0" w:firstRow="1" w:lastRow="0" w:firstColumn="1" w:lastColumn="0" w:noHBand="0" w:noVBand="1"/>
      </w:tblPr>
      <w:tblGrid>
        <w:gridCol w:w="445"/>
        <w:gridCol w:w="4110"/>
        <w:gridCol w:w="4814"/>
      </w:tblGrid>
      <w:tr w:rsidR="00827F98" w:rsidRPr="00E1002C" w:rsidTr="00DC24F8">
        <w:tc>
          <w:tcPr>
            <w:tcW w:w="421" w:type="dxa"/>
          </w:tcPr>
          <w:p w:rsidR="00827F98" w:rsidRPr="00827F98" w:rsidRDefault="00827F98" w:rsidP="00DC24F8">
            <w:pPr>
              <w:pStyle w:val="a4"/>
              <w:spacing w:before="0" w:beforeAutospacing="0" w:after="0" w:afterAutospacing="0"/>
              <w:jc w:val="both"/>
              <w:rPr>
                <w:color w:val="000000"/>
              </w:rPr>
            </w:pPr>
            <w:r w:rsidRPr="00827F98">
              <w:rPr>
                <w:color w:val="000000"/>
              </w:rPr>
              <w:t>№</w:t>
            </w:r>
          </w:p>
        </w:tc>
        <w:tc>
          <w:tcPr>
            <w:tcW w:w="4110" w:type="dxa"/>
          </w:tcPr>
          <w:p w:rsidR="00827F98" w:rsidRPr="00827F98" w:rsidRDefault="00827F98" w:rsidP="00DC24F8">
            <w:pPr>
              <w:pStyle w:val="a4"/>
              <w:spacing w:before="0" w:beforeAutospacing="0" w:after="0" w:afterAutospacing="0"/>
              <w:jc w:val="both"/>
              <w:rPr>
                <w:color w:val="000000"/>
              </w:rPr>
            </w:pPr>
            <w:r w:rsidRPr="00827F98">
              <w:rPr>
                <w:color w:val="000000"/>
              </w:rPr>
              <w:t>Семестр, этап исследования</w:t>
            </w:r>
          </w:p>
        </w:tc>
        <w:tc>
          <w:tcPr>
            <w:tcW w:w="4814" w:type="dxa"/>
          </w:tcPr>
          <w:p w:rsidR="00827F98" w:rsidRPr="00827F98" w:rsidRDefault="00827F98" w:rsidP="00DC24F8">
            <w:pPr>
              <w:pStyle w:val="a4"/>
              <w:spacing w:before="0" w:beforeAutospacing="0" w:after="0" w:afterAutospacing="0"/>
              <w:jc w:val="both"/>
              <w:rPr>
                <w:color w:val="000000"/>
              </w:rPr>
            </w:pPr>
            <w:r w:rsidRPr="00827F98">
              <w:rPr>
                <w:color w:val="000000"/>
              </w:rPr>
              <w:t>Возможное направление и содержание статьи</w:t>
            </w:r>
          </w:p>
        </w:tc>
      </w:tr>
      <w:tr w:rsidR="00827F98" w:rsidRPr="00827F98" w:rsidTr="00DC24F8">
        <w:tc>
          <w:tcPr>
            <w:tcW w:w="421" w:type="dxa"/>
          </w:tcPr>
          <w:p w:rsidR="00827F98" w:rsidRPr="00827F98" w:rsidRDefault="00827F98" w:rsidP="00DC24F8">
            <w:pPr>
              <w:pStyle w:val="a4"/>
              <w:spacing w:before="0" w:beforeAutospacing="0" w:after="0" w:afterAutospacing="0"/>
              <w:jc w:val="both"/>
              <w:rPr>
                <w:color w:val="000000"/>
              </w:rPr>
            </w:pPr>
            <w:r w:rsidRPr="00827F98">
              <w:rPr>
                <w:color w:val="000000"/>
              </w:rPr>
              <w:t>1.</w:t>
            </w:r>
          </w:p>
        </w:tc>
        <w:tc>
          <w:tcPr>
            <w:tcW w:w="4110" w:type="dxa"/>
          </w:tcPr>
          <w:p w:rsidR="00827F98" w:rsidRPr="00827F98" w:rsidRDefault="00827F98" w:rsidP="00DC24F8">
            <w:pPr>
              <w:pStyle w:val="a4"/>
              <w:spacing w:before="0" w:beforeAutospacing="0" w:after="0" w:afterAutospacing="0"/>
              <w:jc w:val="both"/>
              <w:rPr>
                <w:color w:val="000000"/>
              </w:rPr>
            </w:pPr>
            <w:r w:rsidRPr="00827F98">
              <w:rPr>
                <w:color w:val="000000"/>
              </w:rPr>
              <w:t xml:space="preserve">Ознакомительный этап </w:t>
            </w:r>
          </w:p>
          <w:p w:rsidR="00827F98" w:rsidRPr="00827F98" w:rsidRDefault="00827F98" w:rsidP="00DC24F8">
            <w:pPr>
              <w:pStyle w:val="a4"/>
              <w:spacing w:before="0" w:beforeAutospacing="0" w:after="0" w:afterAutospacing="0"/>
              <w:jc w:val="both"/>
              <w:rPr>
                <w:color w:val="000000"/>
              </w:rPr>
            </w:pPr>
            <w:r w:rsidRPr="00827F98">
              <w:rPr>
                <w:color w:val="000000"/>
              </w:rPr>
              <w:t>(1 семестр)</w:t>
            </w:r>
          </w:p>
        </w:tc>
        <w:tc>
          <w:tcPr>
            <w:tcW w:w="4814" w:type="dxa"/>
          </w:tcPr>
          <w:p w:rsidR="00827F98" w:rsidRPr="00827F98" w:rsidRDefault="00827F98" w:rsidP="00DC24F8">
            <w:pPr>
              <w:pStyle w:val="a4"/>
              <w:spacing w:before="0" w:beforeAutospacing="0" w:after="0" w:afterAutospacing="0"/>
              <w:jc w:val="both"/>
              <w:rPr>
                <w:color w:val="000000"/>
              </w:rPr>
            </w:pPr>
            <w:r w:rsidRPr="00827F98">
              <w:rPr>
                <w:color w:val="000000"/>
              </w:rPr>
              <w:t>История вопроса или предмета исследования.</w:t>
            </w:r>
          </w:p>
          <w:p w:rsidR="00827F98" w:rsidRPr="00827F98" w:rsidRDefault="00827F98" w:rsidP="00DC24F8">
            <w:pPr>
              <w:pStyle w:val="a4"/>
              <w:spacing w:before="0" w:beforeAutospacing="0" w:after="0" w:afterAutospacing="0"/>
              <w:jc w:val="both"/>
              <w:rPr>
                <w:color w:val="000000"/>
              </w:rPr>
            </w:pPr>
            <w:r w:rsidRPr="00827F98">
              <w:rPr>
                <w:color w:val="000000"/>
              </w:rPr>
              <w:t>Уточнение терминов и определений.</w:t>
            </w:r>
          </w:p>
        </w:tc>
      </w:tr>
      <w:tr w:rsidR="00827F98" w:rsidRPr="00E1002C" w:rsidTr="00DC24F8">
        <w:tc>
          <w:tcPr>
            <w:tcW w:w="421" w:type="dxa"/>
          </w:tcPr>
          <w:p w:rsidR="00827F98" w:rsidRPr="00827F98" w:rsidRDefault="00827F98" w:rsidP="00DC24F8">
            <w:pPr>
              <w:pStyle w:val="a4"/>
              <w:spacing w:before="0" w:beforeAutospacing="0" w:after="0" w:afterAutospacing="0"/>
              <w:jc w:val="both"/>
              <w:rPr>
                <w:color w:val="000000"/>
              </w:rPr>
            </w:pPr>
            <w:r w:rsidRPr="00827F98">
              <w:rPr>
                <w:color w:val="000000"/>
              </w:rPr>
              <w:t>2.</w:t>
            </w:r>
          </w:p>
        </w:tc>
        <w:tc>
          <w:tcPr>
            <w:tcW w:w="4110" w:type="dxa"/>
          </w:tcPr>
          <w:p w:rsidR="00827F98" w:rsidRPr="00827F98" w:rsidRDefault="00827F98" w:rsidP="00DC24F8">
            <w:pPr>
              <w:pStyle w:val="a4"/>
              <w:spacing w:before="0" w:beforeAutospacing="0" w:after="0" w:afterAutospacing="0"/>
              <w:jc w:val="both"/>
              <w:rPr>
                <w:color w:val="000000"/>
              </w:rPr>
            </w:pPr>
            <w:proofErr w:type="spellStart"/>
            <w:r w:rsidRPr="00827F98">
              <w:rPr>
                <w:color w:val="000000"/>
              </w:rPr>
              <w:t>Критериальный</w:t>
            </w:r>
            <w:proofErr w:type="spellEnd"/>
            <w:r w:rsidRPr="00827F98">
              <w:rPr>
                <w:color w:val="000000"/>
              </w:rPr>
              <w:t xml:space="preserve"> этап</w:t>
            </w:r>
          </w:p>
          <w:p w:rsidR="00827F98" w:rsidRPr="00827F98" w:rsidRDefault="00827F98" w:rsidP="00DC24F8">
            <w:pPr>
              <w:pStyle w:val="a4"/>
              <w:spacing w:before="0" w:beforeAutospacing="0" w:after="0" w:afterAutospacing="0"/>
              <w:jc w:val="both"/>
              <w:rPr>
                <w:color w:val="000000"/>
              </w:rPr>
            </w:pPr>
            <w:r w:rsidRPr="00827F98">
              <w:rPr>
                <w:color w:val="000000"/>
              </w:rPr>
              <w:t>(2 семестр)</w:t>
            </w:r>
          </w:p>
        </w:tc>
        <w:tc>
          <w:tcPr>
            <w:tcW w:w="4814" w:type="dxa"/>
          </w:tcPr>
          <w:p w:rsidR="00827F98" w:rsidRPr="00827F98" w:rsidRDefault="00827F98" w:rsidP="00DC24F8">
            <w:pPr>
              <w:pStyle w:val="a4"/>
              <w:spacing w:before="0" w:beforeAutospacing="0" w:after="0" w:afterAutospacing="0"/>
              <w:jc w:val="both"/>
              <w:rPr>
                <w:color w:val="000000"/>
              </w:rPr>
            </w:pPr>
            <w:r w:rsidRPr="00827F98">
              <w:rPr>
                <w:color w:val="000000"/>
              </w:rPr>
              <w:t xml:space="preserve">Процесс проведения социологических исследований (разработка и обоснование социологических материалов – опросники, анкеты, </w:t>
            </w:r>
            <w:proofErr w:type="spellStart"/>
            <w:r w:rsidRPr="00827F98">
              <w:rPr>
                <w:color w:val="000000"/>
              </w:rPr>
              <w:t>интерьвью</w:t>
            </w:r>
            <w:proofErr w:type="spellEnd"/>
            <w:r w:rsidRPr="00827F98">
              <w:rPr>
                <w:color w:val="000000"/>
              </w:rPr>
              <w:t xml:space="preserve"> и т.д.)</w:t>
            </w:r>
          </w:p>
          <w:p w:rsidR="00827F98" w:rsidRPr="00827F98" w:rsidRDefault="00827F98" w:rsidP="00DC24F8">
            <w:pPr>
              <w:pStyle w:val="a4"/>
              <w:spacing w:before="0" w:beforeAutospacing="0" w:after="0" w:afterAutospacing="0"/>
              <w:jc w:val="both"/>
              <w:rPr>
                <w:color w:val="000000"/>
              </w:rPr>
            </w:pPr>
            <w:r w:rsidRPr="00827F98">
              <w:rPr>
                <w:color w:val="000000"/>
              </w:rPr>
              <w:t>Разработка и обоснование критериев и показателей анализа и оценки объектов исследования.</w:t>
            </w:r>
          </w:p>
        </w:tc>
      </w:tr>
      <w:tr w:rsidR="00827F98" w:rsidRPr="00E1002C" w:rsidTr="00DC24F8">
        <w:tc>
          <w:tcPr>
            <w:tcW w:w="421" w:type="dxa"/>
          </w:tcPr>
          <w:p w:rsidR="00827F98" w:rsidRPr="00827F98" w:rsidRDefault="00827F98" w:rsidP="00DC24F8">
            <w:pPr>
              <w:pStyle w:val="a4"/>
              <w:spacing w:before="0" w:beforeAutospacing="0" w:after="0" w:afterAutospacing="0"/>
              <w:jc w:val="both"/>
              <w:rPr>
                <w:color w:val="000000"/>
              </w:rPr>
            </w:pPr>
            <w:r w:rsidRPr="00827F98">
              <w:rPr>
                <w:color w:val="000000"/>
              </w:rPr>
              <w:t>3.</w:t>
            </w:r>
          </w:p>
        </w:tc>
        <w:tc>
          <w:tcPr>
            <w:tcW w:w="4110" w:type="dxa"/>
          </w:tcPr>
          <w:p w:rsidR="00827F98" w:rsidRPr="00827F98" w:rsidRDefault="00827F98" w:rsidP="00DC24F8">
            <w:pPr>
              <w:pStyle w:val="a4"/>
              <w:spacing w:before="0" w:beforeAutospacing="0" w:after="0" w:afterAutospacing="0"/>
              <w:jc w:val="both"/>
              <w:rPr>
                <w:color w:val="000000"/>
              </w:rPr>
            </w:pPr>
            <w:r w:rsidRPr="00827F98">
              <w:rPr>
                <w:color w:val="000000"/>
              </w:rPr>
              <w:t>Экспериментальный</w:t>
            </w:r>
          </w:p>
          <w:p w:rsidR="00827F98" w:rsidRPr="00827F98" w:rsidRDefault="00827F98" w:rsidP="00DC24F8">
            <w:pPr>
              <w:pStyle w:val="a4"/>
              <w:spacing w:before="0" w:beforeAutospacing="0" w:after="0" w:afterAutospacing="0"/>
              <w:jc w:val="both"/>
              <w:rPr>
                <w:color w:val="000000"/>
              </w:rPr>
            </w:pPr>
            <w:r w:rsidRPr="00827F98">
              <w:rPr>
                <w:color w:val="000000"/>
              </w:rPr>
              <w:t>(3 семестр)</w:t>
            </w:r>
          </w:p>
        </w:tc>
        <w:tc>
          <w:tcPr>
            <w:tcW w:w="4814" w:type="dxa"/>
          </w:tcPr>
          <w:p w:rsidR="00827F98" w:rsidRPr="00827F98" w:rsidRDefault="00827F98" w:rsidP="00DC24F8">
            <w:pPr>
              <w:pStyle w:val="a4"/>
              <w:spacing w:before="0" w:beforeAutospacing="0" w:after="0" w:afterAutospacing="0"/>
              <w:jc w:val="both"/>
              <w:rPr>
                <w:color w:val="000000"/>
              </w:rPr>
            </w:pPr>
            <w:r w:rsidRPr="00827F98">
              <w:rPr>
                <w:color w:val="000000"/>
              </w:rPr>
              <w:t>Проверка критериев и показателей.</w:t>
            </w:r>
          </w:p>
          <w:p w:rsidR="00827F98" w:rsidRPr="00827F98" w:rsidRDefault="00827F98" w:rsidP="00DC24F8">
            <w:pPr>
              <w:pStyle w:val="a4"/>
              <w:spacing w:before="0" w:beforeAutospacing="0" w:after="0" w:afterAutospacing="0"/>
              <w:jc w:val="both"/>
              <w:rPr>
                <w:color w:val="000000"/>
              </w:rPr>
            </w:pPr>
            <w:r w:rsidRPr="00827F98">
              <w:rPr>
                <w:color w:val="000000"/>
              </w:rPr>
              <w:t>Проверка методических указаний для последующего проектирования.</w:t>
            </w:r>
          </w:p>
          <w:p w:rsidR="00827F98" w:rsidRPr="00827F98" w:rsidRDefault="00827F98" w:rsidP="00DC24F8">
            <w:pPr>
              <w:pStyle w:val="a4"/>
              <w:spacing w:before="0" w:beforeAutospacing="0" w:after="0" w:afterAutospacing="0"/>
              <w:jc w:val="both"/>
              <w:rPr>
                <w:color w:val="000000"/>
              </w:rPr>
            </w:pPr>
            <w:r w:rsidRPr="00827F98">
              <w:rPr>
                <w:color w:val="000000"/>
              </w:rPr>
              <w:t>Особенности использования различных методов исследования.</w:t>
            </w:r>
          </w:p>
        </w:tc>
      </w:tr>
      <w:tr w:rsidR="00827F98" w:rsidRPr="00E1002C" w:rsidTr="00DC24F8">
        <w:tc>
          <w:tcPr>
            <w:tcW w:w="421" w:type="dxa"/>
          </w:tcPr>
          <w:p w:rsidR="00827F98" w:rsidRPr="00827F98" w:rsidRDefault="00827F98" w:rsidP="00DC24F8">
            <w:pPr>
              <w:pStyle w:val="a4"/>
              <w:spacing w:before="0" w:beforeAutospacing="0" w:after="0" w:afterAutospacing="0"/>
              <w:jc w:val="both"/>
              <w:rPr>
                <w:color w:val="000000"/>
              </w:rPr>
            </w:pPr>
            <w:r w:rsidRPr="00827F98">
              <w:rPr>
                <w:color w:val="000000"/>
              </w:rPr>
              <w:t>4.</w:t>
            </w:r>
          </w:p>
        </w:tc>
        <w:tc>
          <w:tcPr>
            <w:tcW w:w="4110" w:type="dxa"/>
          </w:tcPr>
          <w:p w:rsidR="00827F98" w:rsidRPr="00827F98" w:rsidRDefault="00827F98" w:rsidP="00DC24F8">
            <w:pPr>
              <w:pStyle w:val="a4"/>
              <w:spacing w:before="0" w:beforeAutospacing="0" w:after="0" w:afterAutospacing="0"/>
              <w:jc w:val="both"/>
              <w:rPr>
                <w:color w:val="000000"/>
              </w:rPr>
            </w:pPr>
            <w:r w:rsidRPr="00827F98">
              <w:rPr>
                <w:color w:val="000000"/>
              </w:rPr>
              <w:t>Заключительный</w:t>
            </w:r>
          </w:p>
          <w:p w:rsidR="00827F98" w:rsidRPr="00827F98" w:rsidRDefault="00827F98" w:rsidP="00DC24F8">
            <w:pPr>
              <w:pStyle w:val="a4"/>
              <w:spacing w:before="0" w:beforeAutospacing="0" w:after="0" w:afterAutospacing="0"/>
              <w:jc w:val="both"/>
              <w:rPr>
                <w:color w:val="000000"/>
              </w:rPr>
            </w:pPr>
            <w:r w:rsidRPr="00827F98">
              <w:rPr>
                <w:color w:val="000000"/>
              </w:rPr>
              <w:t>(4 семестр)</w:t>
            </w:r>
          </w:p>
        </w:tc>
        <w:tc>
          <w:tcPr>
            <w:tcW w:w="4814" w:type="dxa"/>
          </w:tcPr>
          <w:p w:rsidR="00827F98" w:rsidRPr="00827F98" w:rsidRDefault="00827F98" w:rsidP="00DC24F8">
            <w:pPr>
              <w:pStyle w:val="a4"/>
              <w:spacing w:before="0" w:beforeAutospacing="0" w:after="0" w:afterAutospacing="0"/>
              <w:jc w:val="both"/>
              <w:rPr>
                <w:color w:val="000000"/>
              </w:rPr>
            </w:pPr>
            <w:r w:rsidRPr="00827F98">
              <w:rPr>
                <w:color w:val="000000"/>
              </w:rPr>
              <w:t>Изложение результатов экспериментальной работы.</w:t>
            </w:r>
          </w:p>
          <w:p w:rsidR="00827F98" w:rsidRPr="00827F98" w:rsidRDefault="00827F98" w:rsidP="00DC24F8">
            <w:pPr>
              <w:pStyle w:val="a4"/>
              <w:spacing w:before="0" w:beforeAutospacing="0" w:after="0" w:afterAutospacing="0"/>
              <w:jc w:val="both"/>
              <w:rPr>
                <w:color w:val="000000"/>
              </w:rPr>
            </w:pPr>
            <w:r w:rsidRPr="00827F98">
              <w:rPr>
                <w:color w:val="000000"/>
              </w:rPr>
              <w:t>Обобщение личной практики</w:t>
            </w:r>
          </w:p>
          <w:p w:rsidR="00827F98" w:rsidRPr="00827F98" w:rsidRDefault="00827F98" w:rsidP="00DC24F8">
            <w:pPr>
              <w:pStyle w:val="a4"/>
              <w:spacing w:before="0" w:beforeAutospacing="0" w:after="0" w:afterAutospacing="0"/>
              <w:jc w:val="both"/>
              <w:rPr>
                <w:color w:val="000000"/>
              </w:rPr>
            </w:pPr>
            <w:r w:rsidRPr="00827F98">
              <w:rPr>
                <w:color w:val="000000"/>
              </w:rPr>
              <w:t>Изложение прогнозов и тенденций развития объектов и предметов исследования</w:t>
            </w:r>
          </w:p>
        </w:tc>
      </w:tr>
    </w:tbl>
    <w:p w:rsidR="00827F98" w:rsidRPr="00827F98" w:rsidRDefault="00827F98" w:rsidP="00827F98">
      <w:pPr>
        <w:pStyle w:val="a4"/>
        <w:spacing w:before="0" w:beforeAutospacing="0" w:after="0" w:afterAutospacing="0"/>
        <w:ind w:firstLine="708"/>
        <w:jc w:val="both"/>
        <w:rPr>
          <w:color w:val="000000"/>
        </w:rPr>
      </w:pP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p>
    <w:p w:rsidR="00827F98" w:rsidRPr="00827F98" w:rsidRDefault="00827F98" w:rsidP="00827F98">
      <w:pPr>
        <w:spacing w:after="0" w:line="240" w:lineRule="auto"/>
        <w:ind w:firstLine="709"/>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ОПРЕДЕЛЕНИЕ СТРУКТУРЫ СТАТЬИ</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При работе над статьей необходимо соблюдать принципы построения общего плана научной публикации и использовать научный стиль, который имеет четкие требования к написанию. Существуют общепринятые требования, предъявляемые к научной статье. Она должна включать:</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аннотацию;</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ключевые слова;</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lastRenderedPageBreak/>
        <w:t xml:space="preserve"> - вводную часть;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основную часть;</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заключительную часть;</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список литературы.</w:t>
      </w:r>
    </w:p>
    <w:p w:rsidR="00827F98" w:rsidRPr="00827F98" w:rsidRDefault="00827F98" w:rsidP="00827F98">
      <w:pPr>
        <w:spacing w:after="0" w:line="240" w:lineRule="auto"/>
        <w:ind w:firstLine="709"/>
        <w:jc w:val="both"/>
        <w:rPr>
          <w:rFonts w:ascii="Times New Roman" w:hAnsi="Times New Roman" w:cs="Times New Roman"/>
          <w:i/>
          <w:sz w:val="24"/>
          <w:szCs w:val="24"/>
          <w:lang w:val="ru-RU"/>
        </w:rPr>
      </w:pPr>
      <w:r w:rsidRPr="00827F98">
        <w:rPr>
          <w:rFonts w:ascii="Times New Roman" w:hAnsi="Times New Roman" w:cs="Times New Roman"/>
          <w:sz w:val="24"/>
          <w:szCs w:val="24"/>
          <w:lang w:val="ru-RU"/>
        </w:rPr>
        <w:t xml:space="preserve">Авторская аннотация к статье – это краткая характеристика работы, содержащая только перечень основных вопросов. В ней необходимо определить основные идеи работы, соединить их вместе и представить в достаточно краткой форме. Аннотация, представляя содержание всей работы, должна включать в себя: актуальность, постановку проблемы, пути решения поставленной проблемы, результаты и выводы. На каждый из разделов может отводиться по одному предложению, поэтому четкость изложения мысли является ключевым моментом при написании аннотации. Здесь рекомендуется использовать известные общепринятые термины; для четкости выражения мысли – устойчивые обороты, </w:t>
      </w:r>
      <w:r w:rsidRPr="00827F98">
        <w:rPr>
          <w:rFonts w:ascii="Times New Roman" w:hAnsi="Times New Roman" w:cs="Times New Roman"/>
          <w:i/>
          <w:sz w:val="24"/>
          <w:szCs w:val="24"/>
          <w:lang w:val="ru-RU"/>
        </w:rPr>
        <w:t>такие как «В работе рассмотрены / изучены / представлены / проанализированы / обобщены / проверены / предложено / обосновано…».</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В аннотации необходимо избегать неустоявшихся терминов и понятий, лишних деталей и конкретных цифр. Часто редактора сборников ограничивают количество знаков аннотации, и она сокращается до двух трех предложений.</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Во Вводной части должна быть обоснована актуальность рассматриваемого вопроса и новизна работы, а также поставлены цель и задача исследования. Актуальность темы –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значимых научно-практических задач. Новизна – это то, что отличает результат данной работы от результатов других авторов.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Основная часть должна включать:</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анализ источников и литературы по тематике исследования;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-формулировки гипотезы исследования, если таковая необходима,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-само исследование,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-его результаты,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-практические рекомендации,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-конкретизацию полученных результатов исследования и их объяснения.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При изложении основной части необходимо постоянно ориентироваться на поставленную в статье цель, сверяя каждое положение и аргумент с главным идейным стержнем. Можно структурировать текст, выделив подразделы. Это облегчает восприятие статьи.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Над заглавием, очень важном элементом статьи, обычно начинают работать </w:t>
      </w:r>
      <w:proofErr w:type="gramStart"/>
      <w:r w:rsidRPr="00827F98">
        <w:rPr>
          <w:rFonts w:ascii="Times New Roman" w:hAnsi="Times New Roman" w:cs="Times New Roman"/>
          <w:sz w:val="24"/>
          <w:szCs w:val="24"/>
          <w:lang w:val="ru-RU"/>
        </w:rPr>
        <w:t>после написание</w:t>
      </w:r>
      <w:proofErr w:type="gramEnd"/>
      <w:r w:rsidRPr="00827F98">
        <w:rPr>
          <w:rFonts w:ascii="Times New Roman" w:hAnsi="Times New Roman" w:cs="Times New Roman"/>
          <w:sz w:val="24"/>
          <w:szCs w:val="24"/>
          <w:lang w:val="ru-RU"/>
        </w:rPr>
        <w:t xml:space="preserve"> статьи. Оно должно отражать ее содержание.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Заключительная часть должна содержать краткую формулировку полученных в ходе работы результатов, подчеркивается их практическая значимость; определяются основные направления для дальнейшего исследования. Выводы (вместо заключения) обычно пишут, если статья основа на экспериментальных данных и является результатом многолетнего труда. Выводы должны быть в виде тезисов. Сами слова «вводная часть», «основная часть» и «заключительная часть» в подзаголовках писать не рекомендуется.</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Список литературы – обязательная часть любой научной работы – должен содержать все источники, использованные в статье. Такой список помещается обычно за текстом, связан с конкретными местами текста при помощи так называемых отсылок и обычно имеет простую структуру. Список литературы позволяет определить базу исследования и составить представление о научных позициях автора. Библиографическое описание документов, включенных в список использованной литературы, составляется в соответствии с требованиями ГОСТ </w:t>
      </w:r>
      <w:r w:rsidRPr="00827F98">
        <w:rPr>
          <w:rFonts w:ascii="Times New Roman" w:hAnsi="Times New Roman" w:cs="Times New Roman"/>
          <w:sz w:val="24"/>
          <w:szCs w:val="24"/>
        </w:rPr>
        <w:t>P</w:t>
      </w:r>
      <w:r w:rsidRPr="00827F98">
        <w:rPr>
          <w:rFonts w:ascii="Times New Roman" w:hAnsi="Times New Roman" w:cs="Times New Roman"/>
          <w:sz w:val="24"/>
          <w:szCs w:val="24"/>
          <w:lang w:val="ru-RU"/>
        </w:rPr>
        <w:t xml:space="preserve"> 7.0.5-2008 «Библиографическая ссылка». Согласно </w:t>
      </w:r>
      <w:proofErr w:type="gramStart"/>
      <w:r w:rsidRPr="00827F98">
        <w:rPr>
          <w:rFonts w:ascii="Times New Roman" w:hAnsi="Times New Roman" w:cs="Times New Roman"/>
          <w:sz w:val="24"/>
          <w:szCs w:val="24"/>
          <w:lang w:val="ru-RU"/>
        </w:rPr>
        <w:t>нему</w:t>
      </w:r>
      <w:proofErr w:type="gramEnd"/>
      <w:r w:rsidRPr="00827F98">
        <w:rPr>
          <w:rFonts w:ascii="Times New Roman" w:hAnsi="Times New Roman" w:cs="Times New Roman"/>
          <w:sz w:val="24"/>
          <w:szCs w:val="24"/>
          <w:lang w:val="ru-RU"/>
        </w:rPr>
        <w:t xml:space="preserve"> отсылки на источники в статье могут оформляться тремя способами: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1) в круглых скобках внутри самого текста;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2) в квадратных скобках номер источника и страницу из списка литературы;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3) в виде сносок внизу страницы.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lastRenderedPageBreak/>
        <w:t xml:space="preserve">Сегодня в российских журналах отдается предпочтение второму способу оформления ссылки –квадратные скобки, в иностранных журналах чаще используют круглые. Последовательность формирования списка может быть тоже различной (в соответствии с требованиями редакции):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в алфавитном порядке;</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по мере появления сносок;</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по значимости документов (нормативные акты, документальные источники, монографии, статьи, другая литература);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по хронологии издания документов и т.п.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Следует помнить, что научная статья – это не монография, и список литературы должен ограничиваться как временными рамками (публикации за последние 5–8 лет, и лишь в случае необходимости допускаются ссылки на более ранние работы), так и их количеством (в оригинальных статьях желательно цитировать не более 15– 20 источников, а в научных обзорах – 50–80).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Ключевые слова в статье выделяются для поисковых систем и классификации статей по темам. В интересах автора указать наибольшее количество ключевых слов для увеличения шансов нахождения статьи через поисковые системы.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p>
    <w:p w:rsidR="00827F98" w:rsidRPr="00827F98" w:rsidRDefault="00827F98" w:rsidP="00827F98">
      <w:pPr>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О НАУЧНОМ СТИЛЕ ИЗЛОЖЕНИЯ</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Для научного стиля характерно использование специальных научных терминов и определений, причем в последнее время все больше используется международная терминология (например, менеджмент, </w:t>
      </w:r>
      <w:r w:rsidRPr="00827F98">
        <w:rPr>
          <w:rFonts w:ascii="Times New Roman" w:hAnsi="Times New Roman" w:cs="Times New Roman"/>
          <w:sz w:val="24"/>
          <w:szCs w:val="24"/>
        </w:rPr>
        <w:t>IT</w:t>
      </w:r>
      <w:r w:rsidRPr="00827F98">
        <w:rPr>
          <w:rFonts w:ascii="Times New Roman" w:hAnsi="Times New Roman" w:cs="Times New Roman"/>
          <w:sz w:val="24"/>
          <w:szCs w:val="24"/>
          <w:lang w:val="ru-RU"/>
        </w:rPr>
        <w:t xml:space="preserve">-рынок и др.). Лексический состав научного стиля характеризуется относительной однородностью и замкнутостью, и это выражается, в частности, в меньшем использовании синонимов. Объем текста в научном стиле увеличивается не столько за счет употребления различных слов, сколько за счет многократного повторения одних и тех же. В научном стиле не должна присутствовать лексика с разговорной окраской.  Оценка в научных работах применяется, для пояснения мысли автора привлечения внимания и имеет рациональный характер. Научная речь отличается точностью и логичностью мысли, ее последовательным представлением и объективностью изложения.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Для того чтобы сделать более наглядной логическую структуру статьи, можно использовать различные вводные слова и фразы: </w:t>
      </w:r>
      <w:r w:rsidRPr="00827F98">
        <w:rPr>
          <w:rFonts w:ascii="Times New Roman" w:hAnsi="Times New Roman" w:cs="Times New Roman"/>
          <w:i/>
          <w:sz w:val="24"/>
          <w:szCs w:val="24"/>
          <w:lang w:val="ru-RU"/>
        </w:rPr>
        <w:t>во-первых, во-вторых, в-третьих, кроме того, наконец, вместе с тем, в то же время, следовательно, таким образом, подводя итоги, в заключение, итак, поэтому и т.д.</w:t>
      </w:r>
      <w:r w:rsidRPr="00827F98">
        <w:rPr>
          <w:rFonts w:ascii="Times New Roman" w:hAnsi="Times New Roman" w:cs="Times New Roman"/>
          <w:sz w:val="24"/>
          <w:szCs w:val="24"/>
          <w:lang w:val="ru-RU"/>
        </w:rPr>
        <w:t xml:space="preserve"> Однако не нужно начинать с вводных слов каждое предложение. Также чтобы сделать логичным изложение материала в научной речи рекомендуется использовать сложные союзные предложения, вводные слова и словосочетания, причастные и деепричастные обороты, распространенные определения и др. Для научного стиля характерна информационная насыщенность предложения, </w:t>
      </w:r>
      <w:proofErr w:type="spellStart"/>
      <w:proofErr w:type="gramStart"/>
      <w:r w:rsidRPr="00827F98">
        <w:rPr>
          <w:rFonts w:ascii="Times New Roman" w:hAnsi="Times New Roman" w:cs="Times New Roman"/>
          <w:sz w:val="24"/>
          <w:szCs w:val="24"/>
          <w:lang w:val="ru-RU"/>
        </w:rPr>
        <w:t>например,«</w:t>
      </w:r>
      <w:proofErr w:type="gramEnd"/>
      <w:r w:rsidRPr="00827F98">
        <w:rPr>
          <w:rFonts w:ascii="Times New Roman" w:eastAsia="Times New Roman" w:hAnsi="Times New Roman" w:cs="Times New Roman"/>
          <w:color w:val="222222"/>
          <w:sz w:val="24"/>
          <w:szCs w:val="24"/>
          <w:lang w:val="ru-RU" w:eastAsia="ru-RU"/>
        </w:rPr>
        <w:t>Для</w:t>
      </w:r>
      <w:proofErr w:type="spellEnd"/>
      <w:r w:rsidRPr="00827F98">
        <w:rPr>
          <w:rFonts w:ascii="Times New Roman" w:eastAsia="Times New Roman" w:hAnsi="Times New Roman" w:cs="Times New Roman"/>
          <w:color w:val="222222"/>
          <w:sz w:val="24"/>
          <w:szCs w:val="24"/>
          <w:lang w:val="ru-RU" w:eastAsia="ru-RU"/>
        </w:rPr>
        <w:t xml:space="preserve"> современного города можно говорить о различии двух типов доминант: первой, вертикальной или визуальной – колокольни, высотные здания, радио-телевышки, маяки - и второй, горизонтальной или функциональной – культовые ансамбли, стадионы, торгово-развлекательные центры. Если традиционные визуальные доминанты создавали систему ориентиров в городе, задавая пространству и обществу четкую систему координат, то функциональные доминаты могут располагаться в самых неожиданных местах и даже ломать традиционную систему ориентации</w:t>
      </w:r>
      <w:r w:rsidRPr="00827F98">
        <w:rPr>
          <w:rFonts w:ascii="Times New Roman" w:hAnsi="Times New Roman" w:cs="Times New Roman"/>
          <w:sz w:val="24"/>
          <w:szCs w:val="24"/>
          <w:lang w:val="ru-RU"/>
        </w:rPr>
        <w:t>».</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Тексты при использовании научного стиля характеризуются отстраненностью автора, объективностью излагаемой информации. Это выражается в использовании вместо 1-го лица обобщенно-личных и безличных конструкций: </w:t>
      </w:r>
      <w:r w:rsidRPr="00827F98">
        <w:rPr>
          <w:rFonts w:ascii="Times New Roman" w:hAnsi="Times New Roman" w:cs="Times New Roman"/>
          <w:i/>
          <w:sz w:val="24"/>
          <w:szCs w:val="24"/>
          <w:lang w:val="ru-RU"/>
        </w:rPr>
        <w:t>есть основания полагать, считается, известно, предположительно, можно сказать, следует подчеркнуть, надо обратить внимание и т.п.</w:t>
      </w:r>
      <w:r w:rsidRPr="00827F98">
        <w:rPr>
          <w:rFonts w:ascii="Times New Roman" w:hAnsi="Times New Roman" w:cs="Times New Roman"/>
          <w:sz w:val="24"/>
          <w:szCs w:val="24"/>
          <w:lang w:val="ru-RU"/>
        </w:rPr>
        <w:t xml:space="preserve"> Научные тексты могут содержать различные формулы, диаграммы, символы, таблицы и т.п. Практически любой научный текст может содержать графическую информацию – это одна из черт научного стиля речи.</w:t>
      </w:r>
    </w:p>
    <w:p w:rsidR="00827F98" w:rsidRPr="00827F98" w:rsidRDefault="00827F98" w:rsidP="00827F98">
      <w:pPr>
        <w:jc w:val="both"/>
        <w:rPr>
          <w:rFonts w:ascii="Times New Roman" w:hAnsi="Times New Roman" w:cs="Times New Roman"/>
          <w:sz w:val="24"/>
          <w:szCs w:val="24"/>
          <w:lang w:val="ru-RU"/>
        </w:rPr>
      </w:pPr>
    </w:p>
    <w:p w:rsidR="00827F98" w:rsidRPr="00827F98" w:rsidRDefault="00827F98" w:rsidP="00827F98">
      <w:pPr>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lastRenderedPageBreak/>
        <w:t>УПОТРЕБЛЕНИЕ ТЕРМИНОВ</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Автор должен стремиться быть однозначно понятым. Для этого ему необходимо следовать определенным правилам:</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употреблять только самые ясные и недвусмысленные термины;</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не употреблять слово, имеющее два значения, не определив, в каком из них оно будет применено;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не применять одного слова в двух значениях и разных слов в одном значении. </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Если же все же приходится употреблять слова, имеющие несколько значений, то следует прямо в тексте уточнять, в каком значении они употребляются в этой статье, например, </w:t>
      </w:r>
      <w:proofErr w:type="gramStart"/>
      <w:r w:rsidRPr="00827F98">
        <w:rPr>
          <w:rFonts w:ascii="Times New Roman" w:hAnsi="Times New Roman" w:cs="Times New Roman"/>
          <w:sz w:val="24"/>
          <w:szCs w:val="24"/>
          <w:lang w:val="ru-RU"/>
        </w:rPr>
        <w:t>« …</w:t>
      </w:r>
      <w:proofErr w:type="gramEnd"/>
      <w:r w:rsidRPr="00827F98">
        <w:rPr>
          <w:rFonts w:ascii="Times New Roman" w:hAnsi="Times New Roman" w:cs="Times New Roman"/>
          <w:sz w:val="24"/>
          <w:szCs w:val="24"/>
          <w:lang w:val="ru-RU"/>
        </w:rPr>
        <w:t>в данном случае, речь идет о «дизайне» как явлении повышающем потребительские качества предмета и совсем не рассматривается он как процесс проектирования».</w:t>
      </w:r>
    </w:p>
    <w:p w:rsidR="00827F98" w:rsidRPr="00827F98" w:rsidRDefault="00827F98" w:rsidP="00827F98">
      <w:pPr>
        <w:spacing w:after="0" w:line="240" w:lineRule="auto"/>
        <w:ind w:firstLine="709"/>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Не следует злоупотреблять иноязычными терминами. Как правило, они не являются синонимами родных слов, между ними обычно имеются смысловые оттенки.</w:t>
      </w:r>
    </w:p>
    <w:p w:rsidR="00827F98" w:rsidRPr="00827F98" w:rsidRDefault="00827F98" w:rsidP="00827F98">
      <w:pPr>
        <w:jc w:val="both"/>
        <w:rPr>
          <w:rFonts w:ascii="Times New Roman" w:hAnsi="Times New Roman" w:cs="Times New Roman"/>
          <w:sz w:val="24"/>
          <w:szCs w:val="24"/>
          <w:lang w:val="ru-RU"/>
        </w:rPr>
      </w:pPr>
    </w:p>
    <w:p w:rsidR="00827F98" w:rsidRPr="00827F98" w:rsidRDefault="00827F98" w:rsidP="00827F98">
      <w:pPr>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ТРЕБОВАНИЯ К АВТОРСКИМ ТЕКСТОВЫМ ОРИГИНАЛАМ</w:t>
      </w:r>
    </w:p>
    <w:p w:rsidR="00827F98" w:rsidRPr="00827F98" w:rsidRDefault="00827F98" w:rsidP="00827F98">
      <w:pPr>
        <w:spacing w:after="0" w:line="240" w:lineRule="auto"/>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ab/>
        <w:t xml:space="preserve">Для определения объема рукописи в качестве единицы измерения принят авторский лист (40 тыс. печатных знаков, включая пробелы), что составляет примерно 20–24 страницы текста (в зависимости от размера полей) на бумаге формата А4 (210×287 мм), набранного шрифтом </w:t>
      </w:r>
      <w:proofErr w:type="spellStart"/>
      <w:r w:rsidRPr="00827F98">
        <w:rPr>
          <w:rFonts w:ascii="Times New Roman" w:hAnsi="Times New Roman" w:cs="Times New Roman"/>
          <w:sz w:val="24"/>
          <w:szCs w:val="24"/>
        </w:rPr>
        <w:t>TimesNewRoman</w:t>
      </w:r>
      <w:proofErr w:type="spellEnd"/>
      <w:r w:rsidRPr="00827F98">
        <w:rPr>
          <w:rFonts w:ascii="Times New Roman" w:hAnsi="Times New Roman" w:cs="Times New Roman"/>
          <w:sz w:val="24"/>
          <w:szCs w:val="24"/>
          <w:lang w:val="ru-RU"/>
        </w:rPr>
        <w:t xml:space="preserve"> 14 </w:t>
      </w:r>
      <w:proofErr w:type="spellStart"/>
      <w:r w:rsidRPr="00827F98">
        <w:rPr>
          <w:rFonts w:ascii="Times New Roman" w:hAnsi="Times New Roman" w:cs="Times New Roman"/>
          <w:sz w:val="24"/>
          <w:szCs w:val="24"/>
        </w:rPr>
        <w:t>pt</w:t>
      </w:r>
      <w:proofErr w:type="spellEnd"/>
      <w:r w:rsidRPr="00827F98">
        <w:rPr>
          <w:rFonts w:ascii="Times New Roman" w:hAnsi="Times New Roman" w:cs="Times New Roman"/>
          <w:sz w:val="24"/>
          <w:szCs w:val="24"/>
          <w:lang w:val="ru-RU"/>
        </w:rPr>
        <w:t xml:space="preserve"> при полуторном межстрочном интервале. В процессе подготовки рукописи к изданию автор должен придерживаться правил оформления рукописи, принятых в той редакции журнала (или издательства), в которой предполагается ее публикация.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Согласно ГОСТ 7-89-2005 «Оригиналы тестовые авторские и издательские» текст должен оформляться с соблюдением следующих правил:</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абзацы отделяются друг от друга одним маркером конца абзаца (не допускается разделять абзацы отточиями); - все слова внутри абзаца разделяются только одним пробелом;</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перед знаком препинания пробелы не ставятся, после знака препинания − один пробел;</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между последней цифрой числа и обозначением единицы измерения следует оставлять пробел (352 МПа, 30 о С, 10 %);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при наборе должны различаться тире (−) (</w:t>
      </w:r>
      <w:r w:rsidRPr="00827F98">
        <w:rPr>
          <w:rFonts w:ascii="Times New Roman" w:hAnsi="Times New Roman" w:cs="Times New Roman"/>
          <w:sz w:val="24"/>
          <w:szCs w:val="24"/>
        </w:rPr>
        <w:t>Alt</w:t>
      </w:r>
      <w:r w:rsidRPr="00827F98">
        <w:rPr>
          <w:rFonts w:ascii="Times New Roman" w:hAnsi="Times New Roman" w:cs="Times New Roman"/>
          <w:sz w:val="24"/>
          <w:szCs w:val="24"/>
          <w:lang w:val="ru-RU"/>
        </w:rPr>
        <w:t xml:space="preserve">+0150 или </w:t>
      </w:r>
      <w:r w:rsidRPr="00827F98">
        <w:rPr>
          <w:rFonts w:ascii="Times New Roman" w:hAnsi="Times New Roman" w:cs="Times New Roman"/>
          <w:sz w:val="24"/>
          <w:szCs w:val="24"/>
        </w:rPr>
        <w:t>Ctrl</w:t>
      </w:r>
      <w:r w:rsidRPr="00827F98">
        <w:rPr>
          <w:rFonts w:ascii="Times New Roman" w:hAnsi="Times New Roman" w:cs="Times New Roman"/>
          <w:sz w:val="24"/>
          <w:szCs w:val="24"/>
          <w:lang w:val="ru-RU"/>
        </w:rPr>
        <w:t>+</w:t>
      </w:r>
      <w:proofErr w:type="spellStart"/>
      <w:r w:rsidRPr="00827F98">
        <w:rPr>
          <w:rFonts w:ascii="Times New Roman" w:hAnsi="Times New Roman" w:cs="Times New Roman"/>
          <w:sz w:val="24"/>
          <w:szCs w:val="24"/>
        </w:rPr>
        <w:t>Num</w:t>
      </w:r>
      <w:proofErr w:type="spellEnd"/>
      <w:r w:rsidRPr="00827F98">
        <w:rPr>
          <w:rFonts w:ascii="Times New Roman" w:hAnsi="Times New Roman" w:cs="Times New Roman"/>
          <w:sz w:val="24"/>
          <w:szCs w:val="24"/>
          <w:lang w:val="ru-RU"/>
        </w:rPr>
        <w:t xml:space="preserve">-) и дефисы (-); - выделения курсивом, полужирным, прописным обеспечиваются средствами </w:t>
      </w:r>
      <w:r w:rsidRPr="00827F98">
        <w:rPr>
          <w:rFonts w:ascii="Times New Roman" w:hAnsi="Times New Roman" w:cs="Times New Roman"/>
          <w:sz w:val="24"/>
          <w:szCs w:val="24"/>
        </w:rPr>
        <w:t>Word</w:t>
      </w:r>
      <w:r w:rsidRPr="00827F98">
        <w:rPr>
          <w:rFonts w:ascii="Times New Roman" w:hAnsi="Times New Roman" w:cs="Times New Roman"/>
          <w:sz w:val="24"/>
          <w:szCs w:val="24"/>
          <w:lang w:val="ru-RU"/>
        </w:rPr>
        <w:t xml:space="preserve">.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Согласно ГОСТ 7-89-2005, таблицы должны быть помещены в тексте после абзаца, в котором впервые дана ссылка на них. Допускается помещать таблицы на следующей после ссылки странице. Примечания и сноски к таблицам должны быть размещены непосредственно под таблицей. Причем сначала приводят ссылки, а затем примечания. Сноски к цифрам в таблице обозначают в виде звездочек (*). Ссылка должна органически входить в текст, а не выделяться в самостоятельную фразу, повторяющую тематический заголовок таблицы. Ссылку дают в сокращенном виде: (табл. 1) или по тексту «В табл. 1.3 представлены...» 8 Слово «таблица» и ее порядковый номер (арабскими цифрами) ставят над заголовком в правом верхнем углу, выделяя его курсивом, полужирным шрифтом или разрядкой. Название помещают на следующей строке по центру</w:t>
      </w:r>
    </w:p>
    <w:p w:rsidR="00827F98" w:rsidRPr="00827F98" w:rsidRDefault="00827F98" w:rsidP="00827F98">
      <w:pPr>
        <w:jc w:val="both"/>
        <w:rPr>
          <w:rFonts w:ascii="Times New Roman" w:hAnsi="Times New Roman" w:cs="Times New Roman"/>
          <w:sz w:val="24"/>
          <w:szCs w:val="24"/>
          <w:lang w:val="ru-RU"/>
        </w:rPr>
      </w:pPr>
    </w:p>
    <w:p w:rsidR="00827F98" w:rsidRPr="00827F98" w:rsidRDefault="00827F98" w:rsidP="00827F98">
      <w:pPr>
        <w:spacing w:after="0" w:line="240" w:lineRule="auto"/>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МЕТОДИЧЕСКИЕ РЕКОМЕНДАЦИИ </w:t>
      </w:r>
    </w:p>
    <w:p w:rsidR="00827F98" w:rsidRPr="00827F98" w:rsidRDefault="00827F98" w:rsidP="00827F98">
      <w:pPr>
        <w:spacing w:after="0" w:line="240" w:lineRule="auto"/>
        <w:jc w:val="center"/>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ПО ПОРЯДКУ РАЗМЕЩЕНИЯ СТАТЬИ В СБОРНИК </w:t>
      </w:r>
    </w:p>
    <w:p w:rsidR="00827F98" w:rsidRPr="00827F98" w:rsidRDefault="00827F98" w:rsidP="00827F98">
      <w:pPr>
        <w:spacing w:after="0" w:line="240" w:lineRule="auto"/>
        <w:jc w:val="center"/>
        <w:rPr>
          <w:rFonts w:ascii="Times New Roman" w:hAnsi="Times New Roman" w:cs="Times New Roman"/>
          <w:sz w:val="24"/>
          <w:szCs w:val="24"/>
          <w:lang w:val="ru-RU"/>
        </w:rPr>
      </w:pP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При отправлении статьи в журнал необходимо строго соблюдать редакционные требования журнала. Для этого следует еще раз обратиться к информационному письму.</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lastRenderedPageBreak/>
        <w:t xml:space="preserve">Все поступающие в редакцию материалы проверяются на наличие заимствований из открытых источников (плагиат), поэтому в конце своей работы следует самостоятельно проверить текст с помощью системы </w:t>
      </w:r>
      <w:proofErr w:type="spellStart"/>
      <w:r w:rsidRPr="00827F98">
        <w:rPr>
          <w:rFonts w:ascii="Times New Roman" w:hAnsi="Times New Roman" w:cs="Times New Roman"/>
          <w:sz w:val="24"/>
          <w:szCs w:val="24"/>
        </w:rPr>
        <w:t>AntiPlagiat</w:t>
      </w:r>
      <w:proofErr w:type="spellEnd"/>
      <w:r w:rsidRPr="00827F98">
        <w:rPr>
          <w:rFonts w:ascii="Times New Roman" w:hAnsi="Times New Roman" w:cs="Times New Roman"/>
          <w:sz w:val="24"/>
          <w:szCs w:val="24"/>
          <w:lang w:val="ru-RU"/>
        </w:rPr>
        <w:t>. Статьи, содержащие элементы плагиата, автоматически снимаются с рассмотрения, а авторы лишаются возможности опубликовать свою работу в журнале. Вместе с тем, во всякой научной статье производят обзор литературы, потому всегда есть заимствованные тексты, произведено прямое или косвенное цитирование.</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Существуют определенные правила цитирования материалов:</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произведения науки, литературы и искусства и иные источники, на которые ссылаются в письменных работах, должны быть указаны в списке литературы.</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в случае необходимости дословного цитирования фрагмента оригинального авторского произведения заимствованный текст должен быть взят в кавычки с обязательной ссылкой на источник, содержащий данный текст. Допускается также вы деление чужого текста в отдельном абзаце без кавычек, но ссылка на источник должна быть обязательно.</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 – аспирантам, докторантам, магистрантам и преподавателям воспрещается публиковать несколько раз одну и ту же статью. Эти случаи рассматриваются как плагиат. Кроме того, как плагиат рассматривается прямое использование текста (значительной части текста) из своих собственных письменных работ без ссылки на первоисточники. Даже, если эти ссылки сделаны, электронная система «</w:t>
      </w:r>
      <w:proofErr w:type="spellStart"/>
      <w:r w:rsidRPr="00827F98">
        <w:rPr>
          <w:rFonts w:ascii="Times New Roman" w:hAnsi="Times New Roman" w:cs="Times New Roman"/>
          <w:sz w:val="24"/>
          <w:szCs w:val="24"/>
          <w:lang w:val="ru-RU"/>
        </w:rPr>
        <w:t>Антиплагиат</w:t>
      </w:r>
      <w:proofErr w:type="spellEnd"/>
      <w:r w:rsidRPr="00827F98">
        <w:rPr>
          <w:rFonts w:ascii="Times New Roman" w:hAnsi="Times New Roman" w:cs="Times New Roman"/>
          <w:sz w:val="24"/>
          <w:szCs w:val="24"/>
          <w:lang w:val="ru-RU"/>
        </w:rPr>
        <w:t>» будет фиксировать этот текст как заимствованный, что значительно понизит процент авторской части.</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В каждом журнале существуют свои требования к оформлению научной статьи. О них можно узнать и в электронной, и в бумажной версии журнала или информационном письме. Любой невыполненный пункт требований (ненадлежащие поля, абзацный отступ или неверно оформленный список литературы) может послужить поводом для отклонения статьи. </w:t>
      </w:r>
    </w:p>
    <w:p w:rsidR="00827F98" w:rsidRPr="00E1002C"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Если журнал рецензируемый, то все поступающие статьи сначала проходят рецензирование, а затем рассматриваются редакционной коллегией. </w:t>
      </w:r>
      <w:r w:rsidRPr="00E1002C">
        <w:rPr>
          <w:rFonts w:ascii="Times New Roman" w:hAnsi="Times New Roman" w:cs="Times New Roman"/>
          <w:sz w:val="24"/>
          <w:szCs w:val="24"/>
          <w:lang w:val="ru-RU"/>
        </w:rPr>
        <w:t>Рецензент может:</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-сразу рекомендовать статью к опубликованию;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-рекомендовать к опубликованию после доработки с учетом замечаний;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-не рекомендовать статью к опубликованию.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Если рецензент рекомендует статью к опубликованию после доработки с учетом замечаний или не рекомендует статью к опубликованию – в рецензии должны быть указаны причины такого решения. Наличие существенной доли критических замечаний рецензента при общей положительной рекомендации позволяет отнести материал к разряду полемичных и печатать его в порядке научной дискуссии. Принятые к публикации материалы статьи с замечаниями рецензента и редколлегии направляются автору. После внесения исправлений автор представляет в редакцию журнала доработанный вариант статьи.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При отправке рукописи статьи в редакцию научного журнала к ней иногда </w:t>
      </w:r>
      <w:proofErr w:type="gramStart"/>
      <w:r w:rsidRPr="00827F98">
        <w:rPr>
          <w:rFonts w:ascii="Times New Roman" w:hAnsi="Times New Roman" w:cs="Times New Roman"/>
          <w:sz w:val="24"/>
          <w:szCs w:val="24"/>
          <w:lang w:val="ru-RU"/>
        </w:rPr>
        <w:t xml:space="preserve">прилагают  </w:t>
      </w:r>
      <w:proofErr w:type="spellStart"/>
      <w:r w:rsidRPr="00827F98">
        <w:rPr>
          <w:rFonts w:ascii="Times New Roman" w:hAnsi="Times New Roman" w:cs="Times New Roman"/>
          <w:sz w:val="24"/>
          <w:szCs w:val="24"/>
          <w:lang w:val="ru-RU"/>
        </w:rPr>
        <w:t>авторскуюсправку</w:t>
      </w:r>
      <w:proofErr w:type="spellEnd"/>
      <w:proofErr w:type="gramEnd"/>
      <w:r w:rsidRPr="00827F98">
        <w:rPr>
          <w:rFonts w:ascii="Times New Roman" w:hAnsi="Times New Roman" w:cs="Times New Roman"/>
          <w:sz w:val="24"/>
          <w:szCs w:val="24"/>
          <w:lang w:val="ru-RU"/>
        </w:rPr>
        <w:t xml:space="preserve"> и заключение. Эти два документа оформляют у заместителя по научной работе ИСАИ (приложение Б).</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Иногда редакция </w:t>
      </w:r>
      <w:proofErr w:type="gramStart"/>
      <w:r w:rsidRPr="00827F98">
        <w:rPr>
          <w:rFonts w:ascii="Times New Roman" w:hAnsi="Times New Roman" w:cs="Times New Roman"/>
          <w:sz w:val="24"/>
          <w:szCs w:val="24"/>
          <w:lang w:val="ru-RU"/>
        </w:rPr>
        <w:t>журналов  и</w:t>
      </w:r>
      <w:proofErr w:type="gramEnd"/>
      <w:r w:rsidRPr="00827F98">
        <w:rPr>
          <w:rFonts w:ascii="Times New Roman" w:hAnsi="Times New Roman" w:cs="Times New Roman"/>
          <w:sz w:val="24"/>
          <w:szCs w:val="24"/>
          <w:lang w:val="ru-RU"/>
        </w:rPr>
        <w:t xml:space="preserve"> конференций просит заполнить заявку (приложение В), где указывается  полностью, без сокращений имя и отчество до инициалов. 2. Место работы/учебы, должность. Для аспирантов и магистрантов следует указать кафедру, факультет и вуз (полностью, без сокращений). Иногда магистрантов публикуют только под научным руководством, в этом случае необходимо указать кроме инициалов и фамилии руководителя его научную степень и должность. </w:t>
      </w:r>
    </w:p>
    <w:p w:rsidR="00827F98" w:rsidRPr="00827F98" w:rsidRDefault="00827F98" w:rsidP="00827F98">
      <w:pPr>
        <w:spacing w:after="0" w:line="240" w:lineRule="auto"/>
        <w:ind w:firstLine="708"/>
        <w:jc w:val="both"/>
        <w:rPr>
          <w:rFonts w:ascii="Times New Roman" w:hAnsi="Times New Roman" w:cs="Times New Roman"/>
          <w:sz w:val="24"/>
          <w:szCs w:val="24"/>
          <w:lang w:val="ru-RU"/>
        </w:rPr>
      </w:pPr>
      <w:r w:rsidRPr="00827F98">
        <w:rPr>
          <w:rFonts w:ascii="Times New Roman" w:hAnsi="Times New Roman" w:cs="Times New Roman"/>
          <w:sz w:val="24"/>
          <w:szCs w:val="24"/>
          <w:lang w:val="ru-RU"/>
        </w:rPr>
        <w:t xml:space="preserve">Обязательно укажите контактный </w:t>
      </w:r>
      <w:r w:rsidRPr="00827F98">
        <w:rPr>
          <w:rFonts w:ascii="Times New Roman" w:hAnsi="Times New Roman" w:cs="Times New Roman"/>
          <w:sz w:val="24"/>
          <w:szCs w:val="24"/>
        </w:rPr>
        <w:t>e</w:t>
      </w:r>
      <w:r w:rsidRPr="00827F98">
        <w:rPr>
          <w:rFonts w:ascii="Times New Roman" w:hAnsi="Times New Roman" w:cs="Times New Roman"/>
          <w:sz w:val="24"/>
          <w:szCs w:val="24"/>
          <w:lang w:val="ru-RU"/>
        </w:rPr>
        <w:t>-</w:t>
      </w:r>
      <w:r w:rsidRPr="00827F98">
        <w:rPr>
          <w:rFonts w:ascii="Times New Roman" w:hAnsi="Times New Roman" w:cs="Times New Roman"/>
          <w:sz w:val="24"/>
          <w:szCs w:val="24"/>
        </w:rPr>
        <w:t>mail</w:t>
      </w:r>
      <w:r w:rsidRPr="00827F98">
        <w:rPr>
          <w:rFonts w:ascii="Times New Roman" w:hAnsi="Times New Roman" w:cs="Times New Roman"/>
          <w:sz w:val="24"/>
          <w:szCs w:val="24"/>
          <w:lang w:val="ru-RU"/>
        </w:rPr>
        <w:t xml:space="preserve"> и телефон. Это наиболее удобное средство связи, чтобы сотрудники редакции или читатели могли обратиться к вам.   Укажите почтовый адрес с индексом (домашний и организации) и    мобильный телефон для оперативной связи с сотрудниками редакции.</w:t>
      </w:r>
    </w:p>
    <w:p w:rsidR="00827F98" w:rsidRPr="00827F98" w:rsidRDefault="00827F98" w:rsidP="00827F98">
      <w:pPr>
        <w:rPr>
          <w:rFonts w:ascii="Times New Roman" w:hAnsi="Times New Roman" w:cs="Times New Roman"/>
          <w:sz w:val="24"/>
          <w:szCs w:val="24"/>
          <w:lang w:val="ru-RU"/>
        </w:rPr>
      </w:pPr>
      <w:r w:rsidRPr="00827F98">
        <w:rPr>
          <w:rFonts w:ascii="Times New Roman" w:hAnsi="Times New Roman" w:cs="Times New Roman"/>
          <w:sz w:val="24"/>
          <w:szCs w:val="24"/>
          <w:lang w:val="ru-RU"/>
        </w:rPr>
        <w:br w:type="page"/>
      </w:r>
    </w:p>
    <w:p w:rsidR="00827F98" w:rsidRPr="00827F98" w:rsidRDefault="00827F98" w:rsidP="00827F98">
      <w:pPr>
        <w:spacing w:after="0" w:line="240" w:lineRule="auto"/>
        <w:jc w:val="center"/>
        <w:rPr>
          <w:rFonts w:ascii="Times New Roman" w:hAnsi="Times New Roman" w:cs="Times New Roman"/>
          <w:sz w:val="28"/>
          <w:szCs w:val="28"/>
          <w:lang w:val="ru-RU"/>
        </w:rPr>
      </w:pPr>
    </w:p>
    <w:p w:rsidR="00827F98" w:rsidRPr="00827F98" w:rsidRDefault="00827F98" w:rsidP="00827F98">
      <w:pPr>
        <w:spacing w:after="0" w:line="240" w:lineRule="auto"/>
        <w:jc w:val="right"/>
        <w:rPr>
          <w:rFonts w:ascii="Times New Roman" w:hAnsi="Times New Roman" w:cs="Times New Roman"/>
          <w:sz w:val="24"/>
          <w:szCs w:val="24"/>
          <w:lang w:val="ru-RU"/>
        </w:rPr>
      </w:pPr>
    </w:p>
    <w:sectPr w:rsidR="00827F98" w:rsidRPr="00827F9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827F98"/>
    <w:rsid w:val="00AB6BE0"/>
    <w:rsid w:val="00D31453"/>
    <w:rsid w:val="00E1002C"/>
    <w:rsid w:val="00E209E2"/>
    <w:rsid w:val="00F0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1D82F"/>
  <w15:docId w15:val="{2ED3E689-2D5C-48A9-A465-485EECBD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B6BE0"/>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B6BE0"/>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827F9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_________Microsoft_Word.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5770</Words>
  <Characters>32895</Characters>
  <Application>Microsoft Office Word</Application>
  <DocSecurity>0</DocSecurity>
  <Lines>274</Lines>
  <Paragraphs>77</Paragraphs>
  <ScaleCrop>false</ScaleCrop>
  <HeadingPairs>
    <vt:vector size="2" baseType="variant">
      <vt:variant>
        <vt:lpstr>Worksheets</vt:lpstr>
      </vt:variant>
      <vt:variant>
        <vt:i4>2</vt:i4>
      </vt:variant>
    </vt:vector>
  </HeadingPairs>
  <TitlesOfParts>
    <vt:vector size="1" baseType="lpstr">
      <vt:lpstr>Лист1</vt:lpstr>
    </vt:vector>
  </TitlesOfParts>
  <Company>SPecialiST RePack</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2020-2021_m54_04_01-СДм-20-1_14_plx_Научно-исследовательская работа</dc:title>
  <dc:creator>FastReport.NET</dc:creator>
  <cp:lastModifiedBy>Александр</cp:lastModifiedBy>
  <cp:revision>5</cp:revision>
  <dcterms:created xsi:type="dcterms:W3CDTF">2020-11-15T08:20:00Z</dcterms:created>
  <dcterms:modified xsi:type="dcterms:W3CDTF">2020-11-22T16:24:00Z</dcterms:modified>
</cp:coreProperties>
</file>