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54F" w:rsidRDefault="0048693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823432"/>
            <wp:effectExtent l="0" t="0" r="0" b="0"/>
            <wp:docPr id="2" name="Рисунок 2" descr="D:\Users\a.grigorev\Downloads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grigorev\Downloads\ти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362">
        <w:br w:type="page"/>
      </w:r>
    </w:p>
    <w:p w:rsidR="0048693E" w:rsidRDefault="0048693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4426"/>
            <wp:effectExtent l="0" t="0" r="0" b="0"/>
            <wp:docPr id="3" name="Рисунок 3" descr="D:\Users\a.grigorev\Downloads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.grigorev\Downloads\под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3E" w:rsidRDefault="0048693E">
      <w:pPr>
        <w:rPr>
          <w:lang w:val="ru-RU"/>
        </w:rPr>
      </w:pPr>
      <w:r>
        <w:rPr>
          <w:lang w:val="ru-RU"/>
        </w:rPr>
        <w:br w:type="page"/>
      </w:r>
    </w:p>
    <w:p w:rsidR="00E5154F" w:rsidRPr="007E3362" w:rsidRDefault="00E5154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515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E5154F">
        <w:trPr>
          <w:trHeight w:hRule="exact" w:val="131"/>
        </w:trPr>
        <w:tc>
          <w:tcPr>
            <w:tcW w:w="3119" w:type="dxa"/>
          </w:tcPr>
          <w:p w:rsidR="00E5154F" w:rsidRDefault="00E5154F"/>
        </w:tc>
        <w:tc>
          <w:tcPr>
            <w:tcW w:w="6238" w:type="dxa"/>
          </w:tcPr>
          <w:p w:rsidR="00E5154F" w:rsidRDefault="00E5154F"/>
        </w:tc>
      </w:tr>
      <w:tr w:rsidR="00E5154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154F" w:rsidRDefault="00E5154F"/>
        </w:tc>
      </w:tr>
      <w:tr w:rsidR="00E5154F">
        <w:trPr>
          <w:trHeight w:hRule="exact" w:val="13"/>
        </w:trPr>
        <w:tc>
          <w:tcPr>
            <w:tcW w:w="3119" w:type="dxa"/>
          </w:tcPr>
          <w:p w:rsidR="00E5154F" w:rsidRDefault="00E5154F"/>
        </w:tc>
        <w:tc>
          <w:tcPr>
            <w:tcW w:w="6238" w:type="dxa"/>
          </w:tcPr>
          <w:p w:rsidR="00E5154F" w:rsidRDefault="00E5154F"/>
        </w:tc>
      </w:tr>
      <w:tr w:rsidR="00E5154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154F" w:rsidRDefault="00E5154F"/>
        </w:tc>
      </w:tr>
      <w:tr w:rsidR="00E5154F">
        <w:trPr>
          <w:trHeight w:hRule="exact" w:val="96"/>
        </w:trPr>
        <w:tc>
          <w:tcPr>
            <w:tcW w:w="3119" w:type="dxa"/>
          </w:tcPr>
          <w:p w:rsidR="00E5154F" w:rsidRDefault="00E5154F"/>
        </w:tc>
        <w:tc>
          <w:tcPr>
            <w:tcW w:w="6238" w:type="dxa"/>
          </w:tcPr>
          <w:p w:rsidR="00E5154F" w:rsidRDefault="00E5154F"/>
        </w:tc>
      </w:tr>
      <w:tr w:rsidR="00E5154F" w:rsidRPr="00787D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Дизайна</w:t>
            </w:r>
          </w:p>
        </w:tc>
      </w:tr>
      <w:tr w:rsidR="00E5154F" w:rsidRPr="00787D8C">
        <w:trPr>
          <w:trHeight w:hRule="exact" w:val="138"/>
        </w:trPr>
        <w:tc>
          <w:tcPr>
            <w:tcW w:w="3119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555"/>
        </w:trPr>
        <w:tc>
          <w:tcPr>
            <w:tcW w:w="3119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А.Д. Григорьев</w:t>
            </w:r>
          </w:p>
        </w:tc>
      </w:tr>
      <w:tr w:rsidR="00E5154F" w:rsidRPr="00787D8C">
        <w:trPr>
          <w:trHeight w:hRule="exact" w:val="277"/>
        </w:trPr>
        <w:tc>
          <w:tcPr>
            <w:tcW w:w="3119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13"/>
        </w:trPr>
        <w:tc>
          <w:tcPr>
            <w:tcW w:w="3119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96"/>
        </w:trPr>
        <w:tc>
          <w:tcPr>
            <w:tcW w:w="3119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Дизайна</w:t>
            </w:r>
          </w:p>
        </w:tc>
      </w:tr>
      <w:tr w:rsidR="00E5154F" w:rsidRPr="00787D8C">
        <w:trPr>
          <w:trHeight w:hRule="exact" w:val="138"/>
        </w:trPr>
        <w:tc>
          <w:tcPr>
            <w:tcW w:w="3119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555"/>
        </w:trPr>
        <w:tc>
          <w:tcPr>
            <w:tcW w:w="3119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А.Д. Григорьев</w:t>
            </w:r>
          </w:p>
        </w:tc>
      </w:tr>
    </w:tbl>
    <w:p w:rsidR="00E5154F" w:rsidRPr="007E3362" w:rsidRDefault="007E3362">
      <w:pPr>
        <w:rPr>
          <w:sz w:val="0"/>
          <w:szCs w:val="0"/>
          <w:lang w:val="ru-RU"/>
        </w:rPr>
      </w:pPr>
      <w:r w:rsidRPr="007E33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515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5154F" w:rsidRPr="00787D8C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«Презентация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E3362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54.04.01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«интерьер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48693E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7E3362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48693E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приложений,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138"/>
        </w:trPr>
        <w:tc>
          <w:tcPr>
            <w:tcW w:w="1985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необходимы: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абстрактному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мышлению,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рисовать,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чертить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назначения.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E5154F" w:rsidRPr="00787D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E515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E5154F" w:rsidRPr="00787D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наполнение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138"/>
        </w:trPr>
        <w:tc>
          <w:tcPr>
            <w:tcW w:w="1985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«Презентация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277"/>
        </w:trPr>
        <w:tc>
          <w:tcPr>
            <w:tcW w:w="1985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5154F" w:rsidRPr="00787D8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E5154F" w:rsidRPr="00787D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использования информационных ресурсов. Принципы дизайнерского проектирования и сферу их применения в профессиональной деятельности.</w:t>
            </w:r>
          </w:p>
        </w:tc>
      </w:tr>
      <w:tr w:rsidR="00E5154F" w:rsidRPr="00787D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в информационных системах необходимую информацию о со-временных технологиях, требуемых при реализации дизайн- проекта на практике.</w:t>
            </w:r>
          </w:p>
        </w:tc>
      </w:tr>
    </w:tbl>
    <w:p w:rsidR="00E5154F" w:rsidRPr="007E3362" w:rsidRDefault="007E3362">
      <w:pPr>
        <w:rPr>
          <w:sz w:val="0"/>
          <w:szCs w:val="0"/>
          <w:lang w:val="ru-RU"/>
        </w:rPr>
      </w:pPr>
      <w:r w:rsidRPr="007E33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5154F" w:rsidRPr="00787D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 средствами и навыками поиска информации и использования  современных технологий, требуемых при реализации дизайн-проекта на практике.</w:t>
            </w:r>
          </w:p>
        </w:tc>
      </w:tr>
      <w:tr w:rsidR="00E5154F" w:rsidRPr="00787D8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готовностью демонстрировать наличие комплекса информационно-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E5154F" w:rsidRPr="00787D8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применения современных технологий, требуемых при реализации дизайн-проекта на практике.</w:t>
            </w:r>
          </w:p>
        </w:tc>
      </w:tr>
      <w:tr w:rsidR="00E5154F" w:rsidRPr="00787D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принципы и знания современных технологий, требуемых при реализации дизайн-проекта на практике.</w:t>
            </w:r>
          </w:p>
        </w:tc>
      </w:tr>
      <w:tr w:rsidR="00E5154F" w:rsidRPr="00787D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Техниками проектной графики, техниками компьютерной визуализации и любыми другими средствами пластического моделирования и визуализации мебели.</w:t>
            </w:r>
          </w:p>
        </w:tc>
      </w:tr>
    </w:tbl>
    <w:p w:rsidR="00E5154F" w:rsidRPr="007E3362" w:rsidRDefault="007E3362">
      <w:pPr>
        <w:rPr>
          <w:sz w:val="0"/>
          <w:szCs w:val="0"/>
          <w:lang w:val="ru-RU"/>
        </w:rPr>
      </w:pPr>
      <w:r w:rsidRPr="007E33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470"/>
        <w:gridCol w:w="397"/>
        <w:gridCol w:w="535"/>
        <w:gridCol w:w="698"/>
        <w:gridCol w:w="679"/>
        <w:gridCol w:w="529"/>
        <w:gridCol w:w="1545"/>
        <w:gridCol w:w="1612"/>
        <w:gridCol w:w="1245"/>
      </w:tblGrid>
      <w:tr w:rsidR="00E5154F" w:rsidRPr="00787D8C">
        <w:trPr>
          <w:trHeight w:hRule="exact" w:val="285"/>
        </w:trPr>
        <w:tc>
          <w:tcPr>
            <w:tcW w:w="710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17,9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E515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5154F" w:rsidRPr="007E3362" w:rsidRDefault="00E515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5154F" w:rsidRPr="0048693E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693E">
              <w:rPr>
                <w:lang w:val="ru-RU"/>
              </w:rPr>
              <w:t xml:space="preserve"> </w:t>
            </w:r>
            <w:r w:rsidRPr="00486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8693E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138"/>
        </w:trPr>
        <w:tc>
          <w:tcPr>
            <w:tcW w:w="710" w:type="dxa"/>
          </w:tcPr>
          <w:p w:rsidR="00E5154F" w:rsidRPr="0048693E" w:rsidRDefault="00E5154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5154F" w:rsidRPr="0048693E" w:rsidRDefault="00E5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5154F" w:rsidRPr="0048693E" w:rsidRDefault="00E5154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5154F" w:rsidRPr="0048693E" w:rsidRDefault="00E5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154F" w:rsidRPr="0048693E" w:rsidRDefault="00E5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154F" w:rsidRPr="0048693E" w:rsidRDefault="00E5154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5154F" w:rsidRPr="0048693E" w:rsidRDefault="00E515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154F" w:rsidRPr="0048693E" w:rsidRDefault="00E5154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5154F" w:rsidRPr="0048693E" w:rsidRDefault="00E5154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5154F" w:rsidRPr="0048693E" w:rsidRDefault="00E5154F">
            <w:pPr>
              <w:rPr>
                <w:lang w:val="ru-RU"/>
              </w:rPr>
            </w:pPr>
          </w:p>
        </w:tc>
      </w:tr>
      <w:tr w:rsidR="00E5154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5154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154F" w:rsidRDefault="00E5154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</w:tr>
      <w:tr w:rsidR="00E5154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</w:tr>
      <w:tr w:rsidR="00E5154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мультимедиа.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предназначение.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основ теории мультимедиа.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E5154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основ теории мультимедиа.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E5154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</w:tr>
      <w:tr w:rsidR="00E5154F" w:rsidRPr="00787D8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мультимедиа.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виртуального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анимационных,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видеофайлов.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основ практического использования мультимедиа продукта.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E515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</w:tr>
      <w:tr w:rsidR="00E5154F" w:rsidRPr="00787D8C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Internet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иллюстративного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Internet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иллюстративного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поиска аудио и видеофайлов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Internet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E515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</w:tr>
      <w:tr w:rsidR="00E5154F" w:rsidRPr="00787D8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аудио-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видеофайлов,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видеомонтажа.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Текстовые,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звуковые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proofErr w:type="gramStart"/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видео-файлы</w:t>
            </w:r>
            <w:proofErr w:type="gramEnd"/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с программами конвертации аудио и видео- файлов.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E5154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конвертации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демонстрации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аудио-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proofErr w:type="gramStart"/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видео-файлов</w:t>
            </w:r>
            <w:proofErr w:type="gramEnd"/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с рендерингом в различные форматы.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E5154F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рендеринга.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Видеоэффекты.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видео.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.264,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MPEG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-4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Part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AVC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Advanced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Video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Coding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—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видео.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создание виртуального </w:t>
            </w:r>
            <w:proofErr w:type="spellStart"/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мультимедийног</w:t>
            </w:r>
            <w:proofErr w:type="spellEnd"/>
            <w:r w:rsidRPr="007E3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приложения на заданную тему.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E515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</w:tr>
      <w:tr w:rsidR="00E5154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</w:tr>
      <w:tr w:rsidR="00E5154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ОПК-6,ПК-6</w:t>
            </w:r>
          </w:p>
        </w:tc>
      </w:tr>
    </w:tbl>
    <w:p w:rsidR="00E5154F" w:rsidRDefault="007E33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515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5154F">
        <w:trPr>
          <w:trHeight w:hRule="exact" w:val="138"/>
        </w:trPr>
        <w:tc>
          <w:tcPr>
            <w:tcW w:w="9357" w:type="dxa"/>
          </w:tcPr>
          <w:p w:rsidR="00E5154F" w:rsidRDefault="00E5154F"/>
        </w:tc>
      </w:tr>
      <w:tr w:rsidR="00E5154F" w:rsidRPr="00787D8C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7E3362">
              <w:rPr>
                <w:lang w:val="ru-RU"/>
              </w:rPr>
              <w:t xml:space="preserve"> </w:t>
            </w:r>
            <w:proofErr w:type="spellStart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«Презентация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E3362">
              <w:rPr>
                <w:lang w:val="ru-RU"/>
              </w:rPr>
              <w:t xml:space="preserve"> </w:t>
            </w:r>
            <w:proofErr w:type="spellStart"/>
            <w:proofErr w:type="gramStart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E3362">
              <w:rPr>
                <w:lang w:val="ru-RU"/>
              </w:rPr>
              <w:t xml:space="preserve"> </w:t>
            </w:r>
          </w:p>
        </w:tc>
      </w:tr>
    </w:tbl>
    <w:p w:rsidR="00E5154F" w:rsidRPr="007E3362" w:rsidRDefault="007E3362">
      <w:pPr>
        <w:rPr>
          <w:sz w:val="0"/>
          <w:szCs w:val="0"/>
          <w:lang w:val="ru-RU"/>
        </w:rPr>
      </w:pPr>
      <w:r w:rsidRPr="007E33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5154F" w:rsidRPr="00787D8C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277"/>
        </w:trPr>
        <w:tc>
          <w:tcPr>
            <w:tcW w:w="9357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5154F">
        <w:trPr>
          <w:trHeight w:hRule="exact" w:val="138"/>
        </w:trPr>
        <w:tc>
          <w:tcPr>
            <w:tcW w:w="9357" w:type="dxa"/>
          </w:tcPr>
          <w:p w:rsidR="00E5154F" w:rsidRDefault="00E5154F"/>
        </w:tc>
      </w:tr>
      <w:tr w:rsidR="00E5154F" w:rsidRPr="00787D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5154F">
        <w:trPr>
          <w:trHeight w:hRule="exact" w:val="138"/>
        </w:trPr>
        <w:tc>
          <w:tcPr>
            <w:tcW w:w="9357" w:type="dxa"/>
          </w:tcPr>
          <w:p w:rsidR="00E5154F" w:rsidRDefault="00E5154F"/>
        </w:tc>
      </w:tr>
      <w:tr w:rsidR="00E5154F" w:rsidRPr="00787D8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5154F" w:rsidRPr="00787D8C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87D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E3362" w:rsidRPr="007E3362">
              <w:rPr>
                <w:lang w:val="ru-RU"/>
              </w:rPr>
              <w:t xml:space="preserve"> </w:t>
            </w:r>
            <w:proofErr w:type="spellStart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</w:t>
            </w:r>
            <w:proofErr w:type="spellEnd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="007E3362" w:rsidRPr="007E3362">
              <w:rPr>
                <w:lang w:val="ru-RU"/>
              </w:rPr>
              <w:t xml:space="preserve"> </w:t>
            </w:r>
            <w:proofErr w:type="gramStart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проекционных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-моделирования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="007E3362" w:rsidRPr="007E3362">
              <w:rPr>
                <w:lang w:val="ru-RU"/>
              </w:rPr>
              <w:t xml:space="preserve"> </w:t>
            </w:r>
            <w:proofErr w:type="spellStart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</w:t>
            </w:r>
            <w:proofErr w:type="spellEnd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Бычкова.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3362" w:rsidRPr="007E3362">
              <w:rPr>
                <w:lang w:val="ru-RU"/>
              </w:rPr>
              <w:t xml:space="preserve"> </w:t>
            </w:r>
            <w:proofErr w:type="gramStart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7E3362" w:rsidRPr="007E3362">
              <w:rPr>
                <w:lang w:val="ru-RU"/>
              </w:rPr>
              <w:t xml:space="preserve"> </w:t>
            </w:r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/93600.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3362" w:rsidRPr="007E3362">
              <w:rPr>
                <w:lang w:val="ru-RU"/>
              </w:rPr>
              <w:t xml:space="preserve"> </w:t>
            </w:r>
            <w:proofErr w:type="spellStart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7E3362" w:rsidRPr="007E3362">
              <w:rPr>
                <w:lang w:val="ru-RU"/>
              </w:rPr>
              <w:t xml:space="preserve"> </w:t>
            </w:r>
          </w:p>
          <w:p w:rsidR="00E5154F" w:rsidRPr="007E3362" w:rsidRDefault="00787D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Никулин,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2018-07-12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708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7E3362" w:rsidRPr="007E3362">
              <w:rPr>
                <w:lang w:val="ru-RU"/>
              </w:rPr>
              <w:t xml:space="preserve"> </w:t>
            </w:r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E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/107948.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3362" w:rsidRPr="007E3362">
              <w:rPr>
                <w:lang w:val="ru-RU"/>
              </w:rPr>
              <w:t xml:space="preserve"> </w:t>
            </w:r>
            <w:proofErr w:type="spellStart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E3362" w:rsidRPr="007E3362">
              <w:rPr>
                <w:lang w:val="ru-RU"/>
              </w:rPr>
              <w:t xml:space="preserve"> </w:t>
            </w:r>
            <w:r w:rsidR="007E3362"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7E3362" w:rsidRPr="007E3362">
              <w:rPr>
                <w:lang w:val="ru-RU"/>
              </w:rPr>
              <w:t xml:space="preserve"> </w:t>
            </w:r>
          </w:p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138"/>
        </w:trPr>
        <w:tc>
          <w:tcPr>
            <w:tcW w:w="9357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5154F" w:rsidRPr="00787D8C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7D8C" w:rsidRPr="001C1590" w:rsidRDefault="00787D8C" w:rsidP="00787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1.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Папилина, Л. В. Информационные технологии в дизайне </w:t>
            </w:r>
            <w:proofErr w:type="gramStart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мебели :</w:t>
            </w:r>
            <w:proofErr w:type="gram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Л. В. 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Папилина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2016. - 1 электрон. опт. диск (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=2480.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/1/1130232/2480.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 - </w:t>
            </w:r>
            <w:proofErr w:type="gramStart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87D8C" w:rsidRPr="001C1590" w:rsidRDefault="00787D8C" w:rsidP="00787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2.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Папилина, Л. В. Компьютерные технологии в дизайне </w:t>
            </w:r>
            <w:proofErr w:type="gramStart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мебели :</w:t>
            </w:r>
            <w:proofErr w:type="gram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Л. В. 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Папилина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2016. - 1 электрон. опт. диск (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=2479.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/1/1130230/2479.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 - </w:t>
            </w:r>
            <w:proofErr w:type="gramStart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5154F" w:rsidRPr="007E3362" w:rsidRDefault="00E5154F" w:rsidP="00787D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E5154F" w:rsidRPr="00787D8C">
        <w:trPr>
          <w:trHeight w:hRule="exact" w:val="138"/>
        </w:trPr>
        <w:tc>
          <w:tcPr>
            <w:tcW w:w="9357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5154F">
        <w:trPr>
          <w:trHeight w:hRule="exact" w:val="8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E3362">
              <w:rPr>
                <w:lang w:val="ru-RU"/>
              </w:rPr>
              <w:t xml:space="preserve"> </w:t>
            </w:r>
            <w:proofErr w:type="spellStart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Эстетика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7E3362">
              <w:rPr>
                <w:lang w:val="ru-RU"/>
              </w:rPr>
              <w:t xml:space="preserve"> </w:t>
            </w:r>
            <w:proofErr w:type="spellStart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0321603063.</w:t>
            </w:r>
            <w:r>
              <w:t xml:space="preserve"> </w:t>
            </w:r>
          </w:p>
        </w:tc>
      </w:tr>
    </w:tbl>
    <w:p w:rsidR="00E5154F" w:rsidRDefault="007E33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E5154F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А.Д,</w:t>
            </w:r>
            <w:r w:rsidRPr="007E3362">
              <w:rPr>
                <w:lang w:val="ru-RU"/>
              </w:rPr>
              <w:t xml:space="preserve"> </w:t>
            </w:r>
            <w:proofErr w:type="spellStart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7E3362">
              <w:rPr>
                <w:lang w:val="ru-RU"/>
              </w:rPr>
              <w:t xml:space="preserve"> </w:t>
            </w:r>
            <w:proofErr w:type="spellStart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7E3362">
              <w:rPr>
                <w:lang w:val="ru-RU"/>
              </w:rPr>
              <w:t xml:space="preserve"> </w:t>
            </w:r>
            <w:proofErr w:type="gramStart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Уса-тая</w:t>
            </w:r>
            <w:proofErr w:type="gramEnd"/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0321603064.</w:t>
            </w:r>
            <w:r>
              <w:t xml:space="preserve"> </w:t>
            </w:r>
          </w:p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5154F">
        <w:trPr>
          <w:trHeight w:hRule="exact" w:val="138"/>
        </w:trPr>
        <w:tc>
          <w:tcPr>
            <w:tcW w:w="426" w:type="dxa"/>
          </w:tcPr>
          <w:p w:rsidR="00E5154F" w:rsidRDefault="00E5154F"/>
        </w:tc>
        <w:tc>
          <w:tcPr>
            <w:tcW w:w="1985" w:type="dxa"/>
          </w:tcPr>
          <w:p w:rsidR="00E5154F" w:rsidRDefault="00E5154F"/>
        </w:tc>
        <w:tc>
          <w:tcPr>
            <w:tcW w:w="3686" w:type="dxa"/>
          </w:tcPr>
          <w:p w:rsidR="00E5154F" w:rsidRDefault="00E5154F"/>
        </w:tc>
        <w:tc>
          <w:tcPr>
            <w:tcW w:w="3120" w:type="dxa"/>
          </w:tcPr>
          <w:p w:rsidR="00E5154F" w:rsidRDefault="00E5154F"/>
        </w:tc>
        <w:tc>
          <w:tcPr>
            <w:tcW w:w="143" w:type="dxa"/>
          </w:tcPr>
          <w:p w:rsidR="00E5154F" w:rsidRDefault="00E5154F"/>
        </w:tc>
      </w:tr>
      <w:tr w:rsidR="00E5154F" w:rsidRPr="00787D8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277"/>
        </w:trPr>
        <w:tc>
          <w:tcPr>
            <w:tcW w:w="426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154F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5154F">
        <w:trPr>
          <w:trHeight w:hRule="exact" w:val="548"/>
        </w:trPr>
        <w:tc>
          <w:tcPr>
            <w:tcW w:w="426" w:type="dxa"/>
          </w:tcPr>
          <w:p w:rsidR="00E5154F" w:rsidRDefault="00E51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7"/>
        </w:trPr>
        <w:tc>
          <w:tcPr>
            <w:tcW w:w="426" w:type="dxa"/>
          </w:tcPr>
          <w:p w:rsidR="00E5154F" w:rsidRDefault="00E5154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818"/>
        </w:trPr>
        <w:tc>
          <w:tcPr>
            <w:tcW w:w="426" w:type="dxa"/>
          </w:tcPr>
          <w:p w:rsidR="00E5154F" w:rsidRDefault="00E5154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555"/>
        </w:trPr>
        <w:tc>
          <w:tcPr>
            <w:tcW w:w="426" w:type="dxa"/>
          </w:tcPr>
          <w:p w:rsidR="00E5154F" w:rsidRDefault="00E51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1096"/>
        </w:trPr>
        <w:tc>
          <w:tcPr>
            <w:tcW w:w="426" w:type="dxa"/>
          </w:tcPr>
          <w:p w:rsidR="00E5154F" w:rsidRDefault="00E51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285"/>
        </w:trPr>
        <w:tc>
          <w:tcPr>
            <w:tcW w:w="426" w:type="dxa"/>
          </w:tcPr>
          <w:p w:rsidR="00E5154F" w:rsidRDefault="00E51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826"/>
        </w:trPr>
        <w:tc>
          <w:tcPr>
            <w:tcW w:w="426" w:type="dxa"/>
          </w:tcPr>
          <w:p w:rsidR="00E5154F" w:rsidRDefault="00E51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826"/>
        </w:trPr>
        <w:tc>
          <w:tcPr>
            <w:tcW w:w="426" w:type="dxa"/>
          </w:tcPr>
          <w:p w:rsidR="00E5154F" w:rsidRDefault="00E51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555"/>
        </w:trPr>
        <w:tc>
          <w:tcPr>
            <w:tcW w:w="426" w:type="dxa"/>
          </w:tcPr>
          <w:p w:rsidR="00E5154F" w:rsidRDefault="00E51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826"/>
        </w:trPr>
        <w:tc>
          <w:tcPr>
            <w:tcW w:w="426" w:type="dxa"/>
          </w:tcPr>
          <w:p w:rsidR="00E5154F" w:rsidRDefault="00E51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138"/>
        </w:trPr>
        <w:tc>
          <w:tcPr>
            <w:tcW w:w="426" w:type="dxa"/>
          </w:tcPr>
          <w:p w:rsidR="00E5154F" w:rsidRDefault="00E5154F"/>
        </w:tc>
        <w:tc>
          <w:tcPr>
            <w:tcW w:w="1985" w:type="dxa"/>
          </w:tcPr>
          <w:p w:rsidR="00E5154F" w:rsidRDefault="00E5154F"/>
        </w:tc>
        <w:tc>
          <w:tcPr>
            <w:tcW w:w="3686" w:type="dxa"/>
          </w:tcPr>
          <w:p w:rsidR="00E5154F" w:rsidRDefault="00E5154F"/>
        </w:tc>
        <w:tc>
          <w:tcPr>
            <w:tcW w:w="3120" w:type="dxa"/>
          </w:tcPr>
          <w:p w:rsidR="00E5154F" w:rsidRDefault="00E5154F"/>
        </w:tc>
        <w:tc>
          <w:tcPr>
            <w:tcW w:w="143" w:type="dxa"/>
          </w:tcPr>
          <w:p w:rsidR="00E5154F" w:rsidRDefault="00E5154F"/>
        </w:tc>
      </w:tr>
      <w:tr w:rsidR="00E5154F" w:rsidRPr="00787D8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>
        <w:trPr>
          <w:trHeight w:hRule="exact" w:val="270"/>
        </w:trPr>
        <w:tc>
          <w:tcPr>
            <w:tcW w:w="426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14"/>
        </w:trPr>
        <w:tc>
          <w:tcPr>
            <w:tcW w:w="426" w:type="dxa"/>
          </w:tcPr>
          <w:p w:rsidR="00E5154F" w:rsidRDefault="00E5154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811"/>
        </w:trPr>
        <w:tc>
          <w:tcPr>
            <w:tcW w:w="426" w:type="dxa"/>
          </w:tcPr>
          <w:p w:rsidR="00E5154F" w:rsidRDefault="00E5154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E5154F"/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555"/>
        </w:trPr>
        <w:tc>
          <w:tcPr>
            <w:tcW w:w="426" w:type="dxa"/>
          </w:tcPr>
          <w:p w:rsidR="00E5154F" w:rsidRDefault="00E5154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E33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>
        <w:trPr>
          <w:trHeight w:hRule="exact" w:val="555"/>
        </w:trPr>
        <w:tc>
          <w:tcPr>
            <w:tcW w:w="426" w:type="dxa"/>
          </w:tcPr>
          <w:p w:rsidR="00E5154F" w:rsidRDefault="00E5154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Pr="007E3362" w:rsidRDefault="007E33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E33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54F" w:rsidRDefault="007E3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E5154F" w:rsidRDefault="00E5154F"/>
        </w:tc>
      </w:tr>
      <w:tr w:rsidR="00E5154F" w:rsidRPr="00787D8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138"/>
        </w:trPr>
        <w:tc>
          <w:tcPr>
            <w:tcW w:w="426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  <w:tr w:rsidR="00E5154F" w:rsidRPr="00787D8C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7E33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513,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514: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7E3362">
              <w:rPr>
                <w:lang w:val="ru-RU"/>
              </w:rPr>
              <w:t xml:space="preserve"> </w:t>
            </w:r>
            <w:r w:rsidRPr="007E3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E3362">
              <w:rPr>
                <w:lang w:val="ru-RU"/>
              </w:rPr>
              <w:t xml:space="preserve"> </w:t>
            </w:r>
          </w:p>
        </w:tc>
      </w:tr>
      <w:tr w:rsidR="00E5154F" w:rsidRPr="00787D8C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5154F" w:rsidRPr="007E3362" w:rsidRDefault="00E5154F">
            <w:pPr>
              <w:rPr>
                <w:lang w:val="ru-RU"/>
              </w:rPr>
            </w:pPr>
          </w:p>
        </w:tc>
      </w:tr>
    </w:tbl>
    <w:p w:rsidR="007E3362" w:rsidRPr="007E3362" w:rsidRDefault="007E3362">
      <w:pPr>
        <w:rPr>
          <w:lang w:val="ru-RU"/>
        </w:rPr>
      </w:pPr>
    </w:p>
    <w:p w:rsidR="007E3362" w:rsidRPr="007E3362" w:rsidRDefault="007E3362">
      <w:pPr>
        <w:rPr>
          <w:lang w:val="ru-RU"/>
        </w:rPr>
      </w:pPr>
      <w:r w:rsidRPr="007E3362">
        <w:rPr>
          <w:lang w:val="ru-RU"/>
        </w:rPr>
        <w:br w:type="page"/>
      </w:r>
    </w:p>
    <w:p w:rsidR="00E5154F" w:rsidRDefault="007E3362" w:rsidP="007E336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7E336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7E3362" w:rsidRPr="00787D8C" w:rsidRDefault="007E3362" w:rsidP="007E336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</w:pPr>
      <w:r w:rsidRPr="00787D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7E3362" w:rsidRPr="00787D8C" w:rsidRDefault="007E3362" w:rsidP="007E33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87D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Примерная структура и содержание раздела:</w:t>
      </w:r>
    </w:p>
    <w:p w:rsidR="007E3362" w:rsidRPr="007E3362" w:rsidRDefault="007E3362" w:rsidP="007E33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По дисциплине «</w:t>
      </w:r>
      <w:r w:rsidRPr="007E336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Презентация мультимедийного продукта</w:t>
      </w: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обучающихся. </w:t>
      </w:r>
    </w:p>
    <w:p w:rsidR="007E3362" w:rsidRPr="007E3362" w:rsidRDefault="007E3362" w:rsidP="007E33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Аудиторная самостоятельная работа студентов предполагает изучение средств презентации мультимедийного продукта и выполнение практических работ. </w:t>
      </w:r>
    </w:p>
    <w:p w:rsidR="007E3362" w:rsidRPr="007E3362" w:rsidRDefault="007E3362" w:rsidP="007E33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аудиторные практические работы (АПР):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1 «Введение в предмет».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</w:t>
      </w:r>
      <w:proofErr w:type="gram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1  «</w:t>
      </w:r>
      <w:proofErr w:type="gram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Понятие мультимедиа. Основные мультимедийные устройства, принцип их действия и функциональное предназначение».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1. Рассмотреть видео, аудио и текстовые виды мультимедийных устройств. 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№2 «Программное обеспечение мультимедийных устройств».</w:t>
      </w:r>
    </w:p>
    <w:p w:rsidR="007E3362" w:rsidRPr="007E3362" w:rsidRDefault="007E3362" w:rsidP="007E33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Изучить понятие аудио и видеокодеков, рассмотреть аудио и видеоплееры. </w:t>
      </w:r>
    </w:p>
    <w:p w:rsidR="007E3362" w:rsidRPr="007E3362" w:rsidRDefault="007E3362" w:rsidP="007E33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Рассмотреть видео редакторы и видео конвертеры. 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</w:t>
      </w: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2 «Принципы действия и методы практической работы по управлению мультимедиа».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 №</w:t>
      </w:r>
      <w:proofErr w:type="gram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3 «Программы построения, обработки и виртуального комбинирования графических, анимационных, аудио и видеофайлов».</w:t>
      </w:r>
    </w:p>
    <w:p w:rsidR="007E3362" w:rsidRPr="007E3362" w:rsidRDefault="007E3362" w:rsidP="007E336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Изучить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возможности п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рограмм построения, обработки и виртуального комбинирования графических, анимационных, аудио и видеофайлов.</w:t>
      </w:r>
    </w:p>
    <w:p w:rsidR="007E3362" w:rsidRPr="007E3362" w:rsidRDefault="007E3362" w:rsidP="007E336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Изучить </w:t>
      </w:r>
      <w:r w:rsidRPr="007E336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возможности </w:t>
      </w: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графических программ для дизайнеров и архитекторов.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АПР №4 «Программы построения и обработки мультимедийных эффектов (виртуальные фотоальбом,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слайдшоу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, видеоклип)».</w:t>
      </w:r>
    </w:p>
    <w:p w:rsidR="007E3362" w:rsidRPr="007E3362" w:rsidRDefault="007E3362" w:rsidP="007E336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firstLine="1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Изучить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возможности п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рограмм</w:t>
      </w: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построения и обработки мультимедийных эффектов.</w:t>
      </w:r>
    </w:p>
    <w:p w:rsidR="007E3362" w:rsidRPr="007E3362" w:rsidRDefault="007E3362" w:rsidP="007E336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firstLine="1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Создать презентацию или фотоальбом с использованием мультимедийных эффектов. </w:t>
      </w:r>
    </w:p>
    <w:p w:rsidR="007E3362" w:rsidRPr="007E3362" w:rsidRDefault="007E3362" w:rsidP="007E336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Провести постобработку визуализированных изображений  с помощью различных графических редакторов. 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Раздел 3 «Работа в глобальной информационной сети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Internet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по сбору иллюстративного материала для разработки мультимедийных приложений по заданной теме».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АПР №5 «Поисковые и загрузочные программы аудио и видеофайлов в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Internet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».</w:t>
      </w:r>
    </w:p>
    <w:p w:rsidR="007E3362" w:rsidRPr="007E3362" w:rsidRDefault="007E3362" w:rsidP="007E336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Провести исследовательскую работу с помощью Интернет источников по теме магистерского исследования. </w:t>
      </w:r>
    </w:p>
    <w:p w:rsidR="007E3362" w:rsidRPr="007E3362" w:rsidRDefault="007E3362" w:rsidP="007E336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Найти и скачать информацию, необходимую для работы по теме магистерского исследования.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4 «Основные прикладные программы создания и записи аудио- и видеофайлов, видеомонтажа».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 6 «Текстовые, графические, звуковые и видеофайлы».</w:t>
      </w:r>
    </w:p>
    <w:p w:rsidR="007E3362" w:rsidRPr="007E3362" w:rsidRDefault="007E3362" w:rsidP="007E336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Создать текстовый файл (статью или часть пояснительной записки к проекту).</w:t>
      </w:r>
    </w:p>
    <w:p w:rsidR="007E3362" w:rsidRPr="007E3362" w:rsidRDefault="007E3362" w:rsidP="007E336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Создать графическую часть проекта (для дисциплины «Проектирование и выполнение проекта в материале») используя программы для трехмерного моделирования или графические редакторы для растровой или векторной графики. </w:t>
      </w:r>
    </w:p>
    <w:p w:rsidR="007E3362" w:rsidRPr="007E3362" w:rsidRDefault="007E3362" w:rsidP="007E336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Дополнить презентацию проекта звуковыми и\или видео файлами. 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№7 «Основные прикладные программы конвертации и демонстрации аудио- и видеофайлов».</w:t>
      </w:r>
    </w:p>
    <w:p w:rsidR="007E3362" w:rsidRPr="007E3362" w:rsidRDefault="007E3362" w:rsidP="007E336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Изучить основные прикладные программы конвертации и демонстрации аудио- и видеофайлов.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АПР №8 «Алгоритмы рендеринга. Видеоэффекты. Технологии сжатия видео.  H.264, MPEG-4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Part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10, или AVC (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Advanced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Video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Coding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) — новый стандарт видео».</w:t>
      </w:r>
    </w:p>
    <w:p w:rsidR="007E3362" w:rsidRPr="007E3362" w:rsidRDefault="007E3362" w:rsidP="007E336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Создать в программе 3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eastAsia="ru-RU"/>
        </w:rPr>
        <w:t>ds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 </w:t>
      </w:r>
      <w:proofErr w:type="gramStart"/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eastAsia="ru-RU"/>
        </w:rPr>
        <w:t>Max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  модель</w:t>
      </w:r>
      <w:proofErr w:type="gramEnd"/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 трансформируемой мебели, и применит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eastAsia="ru-RU"/>
        </w:rPr>
        <w:t>m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 к ней анимацию элементов. Дополнить анимацию трансформации объекта анимацией осветительных приборов и видеоизображения в модели монитора, экрана проектора или телевизора. </w:t>
      </w:r>
    </w:p>
    <w:p w:rsidR="007E3362" w:rsidRPr="007E3362" w:rsidRDefault="007E3362" w:rsidP="007E336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Сохранить визуализированный файл в различных видео форматах. 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№9 «Технологии разработки мультимедийного проекта».</w:t>
      </w:r>
    </w:p>
    <w:p w:rsidR="007E3362" w:rsidRPr="007E3362" w:rsidRDefault="007E3362" w:rsidP="007E336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Изучить возможности технологии разработки мультимедийного проекта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br w:type="page"/>
      </w: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lastRenderedPageBreak/>
        <w:t>Примерные индивидуальные домашние задания (ИДЗ):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1 «Введение в предмет»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  «Понятие мультимедиа. Основные мультимедийные устройства, принцип их действия и функциональное предназначение»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1. Самостоятельное изучение основ теории мультимедиа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«Программное обеспечение мультимедийных устройств».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1. Самостоятельное изучение основ теории мультимедиа.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2 «Принципы действия и методы практической работы по управлению мультимедиа»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 №3 «Программы построения, обработки и виртуального комбинирования графических, анимационных, аудио и видеофайлов».</w:t>
      </w:r>
    </w:p>
    <w:p w:rsidR="007E3362" w:rsidRPr="007E3362" w:rsidRDefault="007E3362" w:rsidP="007E336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Самостоятельное изучение основ практического использования мультимедиа продукта.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ИДЗ №4 «Программы построения и обработки мультимедийных эффектов (виртуальные фотоальбом,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слайдшоу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, видеоклип)»</w:t>
      </w:r>
    </w:p>
    <w:p w:rsidR="007E3362" w:rsidRPr="007E3362" w:rsidRDefault="007E3362" w:rsidP="007E33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Самостоятельное изучение основ практического использования мультимедиа продукта.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Раздел 3 «Работа в глобальной информационной сети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Internet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по сбору иллюстративного материала для разработки мультимедийных приложений по заданной теме».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ИДЗ №5 «Поисковые и загрузочные программы аудио и видеофайлов в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Internet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».</w:t>
      </w:r>
    </w:p>
    <w:p w:rsidR="007E3362" w:rsidRPr="007E3362" w:rsidRDefault="007E3362" w:rsidP="007E336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Самостоятельное изучение основ поиска аудио и видеофайлов в </w:t>
      </w:r>
      <w:proofErr w:type="spellStart"/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Internet</w:t>
      </w:r>
      <w:proofErr w:type="spellEnd"/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4 «Основные прикладные программы создания и записи аудио- и видеофайлов, видеомонтажа».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 6 «Текстовые, графические, звуковые и видеофайлы».</w:t>
      </w:r>
    </w:p>
    <w:p w:rsidR="007E3362" w:rsidRPr="007E3362" w:rsidRDefault="007E3362" w:rsidP="007E336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Самостоятельное изучение принципов создания графических, звуковых и видеофайлов. </w:t>
      </w:r>
    </w:p>
    <w:p w:rsidR="007E3362" w:rsidRPr="007E3362" w:rsidRDefault="007E3362" w:rsidP="007E336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Самостоятельная работа с программами конвертации аудио и видеофайлов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№7 «Основные прикладные программы конвертации и демонстрации аудио- и видеофайлов».</w:t>
      </w:r>
    </w:p>
    <w:p w:rsidR="007E3362" w:rsidRPr="007E3362" w:rsidRDefault="007E3362" w:rsidP="007E336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Самостоятельная работа с рендерингом в различные форматы.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ИДЗ №8 «Алгоритмы рендеринга. Видеоэффекты. Технологии сжатия видео.  H.264, MPEG-4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Part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10, или AVC (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Advanced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Video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Coding</w:t>
      </w:r>
      <w:proofErr w:type="spellEnd"/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) — новый стандарт видео».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Доработать  модель трансформируемой мебели, начатую на уроке, и применить к ней анимацию элементов. Дополнить анимацию трансформации объекта анимацией осветительных приборов и видеоизображения в модели монитора, экрана проектора или телевизора. </w:t>
      </w:r>
    </w:p>
    <w:p w:rsidR="007E3362" w:rsidRPr="007E3362" w:rsidRDefault="007E3362" w:rsidP="007E336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№9 «Технологии разработки мультимедийного проекта».</w:t>
      </w:r>
    </w:p>
    <w:p w:rsidR="007E3362" w:rsidRPr="007E3362" w:rsidRDefault="007E3362" w:rsidP="007E336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Провести постобработку визуализированных изображений  с помощью различных графических редакторов. </w:t>
      </w:r>
    </w:p>
    <w:p w:rsidR="007E3362" w:rsidRDefault="007E3362" w:rsidP="007E336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7E3362" w:rsidRDefault="007E336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E3362" w:rsidRDefault="007E3362" w:rsidP="007E3362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7E336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E3362" w:rsidRDefault="007E3362" w:rsidP="007E336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7E3362" w:rsidRPr="007E3362" w:rsidRDefault="007E3362" w:rsidP="007E3362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</w:pPr>
      <w:r w:rsidRPr="007E3362"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  <w:t>Оценочные средства для проведения промежуточной аттестации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7E3362" w:rsidRPr="007E3362" w:rsidTr="007E336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E3362" w:rsidRPr="00787D8C" w:rsidTr="007E33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ru-RU" w:eastAsia="ru-RU"/>
              </w:rPr>
              <w:t>ПК-6</w:t>
            </w:r>
            <w:r w:rsidRPr="007E33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–</w:t>
            </w: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 применять современные технологии, требуемые при реализации дизайн-проекта на практике </w:t>
            </w:r>
          </w:p>
        </w:tc>
      </w:tr>
      <w:tr w:rsidR="007E3362" w:rsidRPr="007E3362" w:rsidTr="007E336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принципы применения современных технологий, требуемых при реализации дизайн-проекта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.Что такое презентация?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2.Как запустить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Microsoft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Какие пути создания презентаций предлагает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3.Какие режимы работы с презентацией имеет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 В чем преимущества и недостатки каждого режима?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4.Каково назначение областей окна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обычном режиме: структуры, слайда, заметок?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5.С какой целью используется объект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WordArt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6.С какой целью используются образцы оформления слайдов? Чем отличаются образец слайдов и образец заголовков?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7.Опишите назначение инструментов панели рисования.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8.Как вставить таблицу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Word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или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Excel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презентацию?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9.Каковы особенности использования организационной диаграммы в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10.Докажите на примерах операций с элементами презентаций единство графического 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интерфейса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других приложений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Windows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11.Какие особые свойства имеют слайды?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12.Что такое анимация, как выполняется настройка анимации слайда?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13.Опишите, как вставить в слайд видеофильм.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14.Какие возможности имеет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2002 для создания фотоальбомов?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15.Какими путями готовая презентация доставляется пользователю?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16.Сравните три способа показа слайдов на экране: управляемый докладчиком (полный 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экран, окно), автоматический, сфера и особенности их применения.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17.Какие способы доставки презентаций используют возможности телекоммуникаций? 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это дает преимущества?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18.Зачем изготавливаются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прозрачки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19.Что такое выдачи и заметки? С какой целью их раздают аудитории?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20.Какие вы знаете варианты показа презентации? Чем они отличаются?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21.Как автоматически показать несколько презентаций?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22.Для чего выполняется упаковка презентаций и как это сделать?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23.Какие возможности автоматизации работы предоставляет пользователю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24.Какими способами в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достигается единообразие в оформлении презентации?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25.Что такое шаблон оформления слайда? Что входит в состав шаблона?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26.Чем отличается образец слайдов от образца заголовков?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Мультимедиа как средство социокультурной коммуникации.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Мультимедиа как синкретичная форма творчества.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 Мультимедиа как предмет бизнеса и маркетинговый инструмент.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Истоки зарождения мультимедиа.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 Сферы применения мультимедиа.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Субъекты мультимедиа.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Мультимедиа в образовании.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Основные характеристики мультимедийного компьютера.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35. Основные типы накопителей информации.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36. Классификация мультимедийных продуктов.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37. Компании, выпускающие мультимедийные продукты.</w:t>
            </w:r>
          </w:p>
          <w:p w:rsidR="007E3362" w:rsidRPr="007E3362" w:rsidRDefault="007E3362" w:rsidP="007E3362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Средства разработки мультимедийных продуктов.</w:t>
            </w:r>
          </w:p>
        </w:tc>
      </w:tr>
      <w:tr w:rsidR="007E3362" w:rsidRPr="00787D8C" w:rsidTr="007E336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Использовать основные принципы и знания современных технологий, требуемых при реализации дизайн-проекта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1.Осуществить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предпроектный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анализ для дисциплины «проектирование и выполнение проекта в материале» </w:t>
            </w:r>
          </w:p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Применить Знания о поиске информации в сети Интернет, для получения дополнительной информации в научном магистерском исследовании.</w:t>
            </w:r>
          </w:p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3. </w:t>
            </w: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Скачать в Интернете и применить бесплатные программы для конвертации видео и аудио файлов.</w:t>
            </w:r>
          </w:p>
          <w:p w:rsidR="007E3362" w:rsidRPr="007E3362" w:rsidRDefault="007E3362" w:rsidP="007E336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7E3362" w:rsidRPr="007E3362" w:rsidTr="007E33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Техниками проектной графики, техниками компьютерной визуализации и любыми другими средствами пластического моделирования и визуализации мебели.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Практические задания;</w:t>
            </w:r>
          </w:p>
          <w:p w:rsidR="007E3362" w:rsidRPr="007E3362" w:rsidRDefault="007E3362" w:rsidP="007E3362">
            <w:pPr>
              <w:autoSpaceDE w:val="0"/>
              <w:autoSpaceDN w:val="0"/>
              <w:adjustRightInd w:val="0"/>
              <w:spacing w:before="120" w:after="12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Разработать проект интерьера и представить его с помощью мультимедиа-технологий. </w:t>
            </w:r>
          </w:p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Применить на визуализированном проекте постобработку с помощью различных графических редакторах.</w:t>
            </w:r>
          </w:p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</w:t>
            </w: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Разработать модель трансформируемой мебели и применить к ней анимацию элементов. Визуализировать анимацию трансформации спроектированной мебели с помощью анимированной камеры</w:t>
            </w:r>
          </w:p>
        </w:tc>
      </w:tr>
      <w:tr w:rsidR="007E3362" w:rsidRPr="00787D8C" w:rsidTr="007E33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ОПК-6</w:t>
            </w:r>
            <w:r w:rsidRPr="007E33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- Способность использовать информационные ресурсы: современные информационные технологии и графические редакторы для реализации и создания документации по дизайн-проектам</w:t>
            </w:r>
          </w:p>
        </w:tc>
      </w:tr>
      <w:tr w:rsidR="007E3362" w:rsidRPr="00787D8C" w:rsidTr="007E336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spacing w:after="0" w:line="240" w:lineRule="auto"/>
              <w:ind w:left="20" w:righ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E3362">
              <w:rPr>
                <w:color w:val="000000"/>
                <w:sz w:val="24"/>
                <w:szCs w:val="24"/>
                <w:lang w:val="ru-RU"/>
              </w:rPr>
              <w:t xml:space="preserve">- 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 </w:t>
            </w:r>
          </w:p>
          <w:p w:rsidR="007E3362" w:rsidRPr="007E3362" w:rsidRDefault="007E3362" w:rsidP="007E3362">
            <w:pPr>
              <w:spacing w:after="0" w:line="240" w:lineRule="auto"/>
              <w:ind w:left="20" w:righ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E3362">
              <w:rPr>
                <w:color w:val="000000"/>
                <w:sz w:val="24"/>
                <w:szCs w:val="24"/>
                <w:lang w:val="ru-RU"/>
              </w:rPr>
              <w:t xml:space="preserve">- Основные определения и понятия проектной графики, понимать </w:t>
            </w:r>
            <w:r w:rsidRPr="007E3362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уместность выбора того или иного пластического языка, знать культурологический контекст,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Теоретические вопросы: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Опишите использование мультимедийных технологий в проектировании – цели и средства;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Опишите мультимедийные технологии как вспомогательное средство </w:t>
            </w:r>
            <w:proofErr w:type="spellStart"/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предпроектного</w:t>
            </w:r>
            <w:proofErr w:type="spellEnd"/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 анализа;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Раскройте сущность мультимедийных технологий, как средства поиска проектной идеи и формирования проектной концепции;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Опишите графическое изображение и трехмерное моделирование как средство выявления  пластических закономерностей и пространственной </w:t>
            </w: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lastRenderedPageBreak/>
              <w:t>структуры;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Раскройте разницу твердотельного и </w:t>
            </w:r>
            <w:proofErr w:type="spellStart"/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пустотельного</w:t>
            </w:r>
            <w:proofErr w:type="spellEnd"/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 трехмерное моделирование, как двух современных систем проектирования;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Опишите параметрическое моделирование и использование результатов в качестве основы для разработки проектной концепции;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Опишите </w:t>
            </w:r>
            <w:proofErr w:type="gramStart"/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компьютерные программы</w:t>
            </w:r>
            <w:proofErr w:type="gramEnd"/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 направленные на создание и систематизацию проектной документации по дизайн-проектам. </w:t>
            </w:r>
          </w:p>
        </w:tc>
      </w:tr>
      <w:tr w:rsidR="007E3362" w:rsidRPr="00787D8C" w:rsidTr="007E336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искать и систематизировать информацию, необходимую для создания и реализации проекта и проектной документации</w:t>
            </w:r>
          </w:p>
          <w:p w:rsidR="007E3362" w:rsidRPr="007E3362" w:rsidRDefault="007E3362" w:rsidP="007E336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Графически излагать проектную идею с помощью информационных технологий и мультимедийных программ, обосновывать выбор той или иной программы.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сети Интернет найти аналоги объекта дизайн-проектирования и осуществите анализ, занося результаты в таблицу в любой компьютерной программе.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графическом редакторе создать альбом с графическими поисками проектной идеи.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трехмерную модель </w:t>
            </w:r>
            <w:proofErr w:type="gramStart"/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объекта  дизайн</w:t>
            </w:r>
            <w:proofErr w:type="gramEnd"/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-проектирования.</w:t>
            </w:r>
          </w:p>
          <w:p w:rsidR="007E3362" w:rsidRPr="007E3362" w:rsidRDefault="007E3362" w:rsidP="007E336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Создать ортогональные проекции разрабатываемого объекта и нанесите на него размеры. </w:t>
            </w:r>
          </w:p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7E3362" w:rsidRPr="00787D8C" w:rsidTr="007E33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3362" w:rsidRPr="007E3362" w:rsidRDefault="007E3362" w:rsidP="007E33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различными </w:t>
            </w:r>
            <w:r w:rsidRPr="007E33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графическими редакторами для реализации и создания документации по дизайн-проектам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3362" w:rsidRPr="007E3362" w:rsidRDefault="007E3362" w:rsidP="007E3362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</w:t>
            </w:r>
            <w:proofErr w:type="spellStart"/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Разработь</w:t>
            </w:r>
            <w:proofErr w:type="spellEnd"/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чертежи и ведомость отделочных материалов с использованием редакторов для работы с текстом, растровой и векторной графикой. </w:t>
            </w:r>
          </w:p>
          <w:p w:rsidR="007E3362" w:rsidRPr="007E3362" w:rsidRDefault="007E3362" w:rsidP="007E3362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Создать компьютерную презентацию проекта и проектной документации</w:t>
            </w:r>
          </w:p>
          <w:p w:rsidR="007E3362" w:rsidRPr="007E3362" w:rsidRDefault="007E3362" w:rsidP="007E3362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Разработать презентационные планшеты для защиты проекта (размер 900х1200 мм.)</w:t>
            </w:r>
          </w:p>
        </w:tc>
      </w:tr>
    </w:tbl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7E3362" w:rsidRPr="007E3362" w:rsidRDefault="007E3362" w:rsidP="007E33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7E3362" w:rsidRPr="007E3362">
          <w:pgSz w:w="16840" w:h="11907" w:orient="landscape"/>
          <w:pgMar w:top="851" w:right="851" w:bottom="1701" w:left="1134" w:header="720" w:footer="720" w:gutter="0"/>
          <w:cols w:space="720"/>
        </w:sectPr>
      </w:pP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7E3362" w:rsidRPr="007E3362" w:rsidRDefault="007E3362" w:rsidP="007E33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  <w:r w:rsidRPr="007E3362">
        <w:rPr>
          <w:rFonts w:ascii="Georgia" w:eastAsia="Times New Roman" w:hAnsi="Georgia" w:cs="Georgia"/>
          <w:b/>
          <w:i/>
          <w:color w:val="000000"/>
          <w:sz w:val="12"/>
          <w:szCs w:val="12"/>
          <w:lang w:val="ru-RU" w:eastAsia="ru-RU"/>
        </w:rPr>
        <w:t>Примерная структура и содержание пункта: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 w:rsidRPr="007E336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Презентация мультимедийного продукта</w:t>
      </w: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Критерии оценивания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Оценка «отлично»: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1. Свободное владение терминологией и инструментарием;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2. Умение работать с программой без вспомогательных источников;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3. Умение построить сложную модель несколькими разными способами;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4. Умение совмещать работу с другими графическими редакторами;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Оценка «хорошо»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1. Понимание  основных принципов моделирования, </w:t>
      </w:r>
      <w:proofErr w:type="spellStart"/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текстурирования</w:t>
      </w:r>
      <w:proofErr w:type="spellEnd"/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, освещения и визуализации;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2. Умение получить недостающую информацию из справочной литературы и интернет-источников;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3. Умение построить модель средней сложности одним или двумя способами;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Оценка «удовлетворительно»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1. Знание основных принципов моделирования и визуализации;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2. Умение построить простую модель одним способом;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Оценка «неудовлетворительно»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Отсутствие всех  основных знаний, умений или владений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примерных контрольных вопросов и заданий для самостоятельной работы.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Феномен мультимедиа.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 как средство социокультурной коммуникации.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 как синкретичная форма творчества.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 как предмет бизнеса и маркетинговый инструмент.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Истоки зарождения мультимедиа.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Сферы применения мультимедиа.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Субъекты мультимедиа.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 в образовании.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характеристики мультимедийного компьютера.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типы накопителей информации.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мультимедийных продуктов.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Компании, выпускающие мультимедийные продукты.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разработки мультимедийных продуктов.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Программное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PowerPoint, Tool Book,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>ToonBoom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3D Studio, Adobe Flash, Adobe Premier, Audacity, Windows Movie Maker, Windows Live Movie Maker, Any Video Converter,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>Avidemux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 в Интернете.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 как мультимедийная система.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Медиатизация информационного пространства.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аспекты мультимедиа.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и регистрация мультимедийных ресурсов.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Методологические аспекты сохранения культурного наследия в электронном виде.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Персоналии, внесшие вклад в развитие мультимедиа: Маршалл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Маклюэн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Клод Шеннон, Тим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Бернерс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Ли, Билл Гейтс и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</w:t>
      </w:r>
      <w:proofErr w:type="spellEnd"/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презентация?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запустить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Microsoft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PowerPoint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Какие пути создания презентаций предлагает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PowerPoint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режимы работы с презентацией имеет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PowerPoint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В чем преимущества и недостатки каждого режима?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Каково назначение областей окна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PowerPoint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обычном режиме: структуры, слайда, заметок?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какой целью используется объект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WordArt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какой целью используются образцы оформления слайдов? Чем отличаются образец слайдов и образец заголовков?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назначение инструментов панели рисования.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вставить таблицу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Word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Excel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презентацию?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особенности использования организационной диаграммы в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PowerPoint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Докажите на примерах операций с элементами презентаций единство графического интерфейса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PowerPoint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других приложений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Windows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особые свойства имеют слайды?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анимация, как выполняется настройка анимации слайда?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Опишите, как вставить в слайд видеофильм.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возможности имеет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PowerPoint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2002 для создания фотоальбомов?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путями готовая презентация доставляется пользователю?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 три способа показа слайдов на экране: управляемый докладчиком (полный экран, окно), автоматический, сфера и особенности их применения.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способы доставки презентаций используют возможности телекоммуникаций?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это дает преимущества?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Зачем изготавливаются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прозрачки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выдачи и заметки? С какой целью их раздают аудитории?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вы знаете варианты показа презентации? Чем они отличаются?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автоматически показать несколько презентаций?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чего выполняется упаковка презентаций и как это сделать?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возможности автоматизации работы предоставляет пользователю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PowerPoint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Какими способами в </w:t>
      </w:r>
      <w:proofErr w:type="spellStart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PowerPoint</w:t>
      </w:r>
      <w:proofErr w:type="spellEnd"/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достигается единообразие в оформлении презентации?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шаблон оформления слайда? Что входит в состав шаблона?</w:t>
      </w:r>
    </w:p>
    <w:p w:rsidR="007E3362" w:rsidRPr="007E3362" w:rsidRDefault="007E3362" w:rsidP="007E3362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отличается образец слайдов от образца заголовков?</w:t>
      </w: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7E3362" w:rsidRPr="007E3362" w:rsidRDefault="007E3362" w:rsidP="007E336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E3362" w:rsidRPr="007E3362" w:rsidSect="007E3362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758F"/>
    <w:multiLevelType w:val="hybridMultilevel"/>
    <w:tmpl w:val="09962C2A"/>
    <w:lvl w:ilvl="0" w:tplc="3DF66B6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7D932DA"/>
    <w:multiLevelType w:val="hybridMultilevel"/>
    <w:tmpl w:val="30FEDA78"/>
    <w:lvl w:ilvl="0" w:tplc="3ED8785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E24825"/>
    <w:multiLevelType w:val="hybridMultilevel"/>
    <w:tmpl w:val="F65024C4"/>
    <w:lvl w:ilvl="0" w:tplc="AE64DEA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96A2493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943733"/>
    <w:multiLevelType w:val="hybridMultilevel"/>
    <w:tmpl w:val="2EACD2C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633221E"/>
    <w:multiLevelType w:val="hybridMultilevel"/>
    <w:tmpl w:val="3E22FC86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BC95256"/>
    <w:multiLevelType w:val="hybridMultilevel"/>
    <w:tmpl w:val="C95C6300"/>
    <w:lvl w:ilvl="0" w:tplc="53429990">
      <w:start w:val="1"/>
      <w:numFmt w:val="decimal"/>
      <w:lvlText w:val="%1."/>
      <w:lvlJc w:val="left"/>
      <w:pPr>
        <w:ind w:left="1407" w:hanging="84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014DFB"/>
    <w:multiLevelType w:val="hybridMultilevel"/>
    <w:tmpl w:val="6E682F8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BDC021A"/>
    <w:multiLevelType w:val="hybridMultilevel"/>
    <w:tmpl w:val="6E682F8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80B6313"/>
    <w:multiLevelType w:val="hybridMultilevel"/>
    <w:tmpl w:val="E1562D60"/>
    <w:lvl w:ilvl="0" w:tplc="6EC28A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94E30C2"/>
    <w:multiLevelType w:val="hybridMultilevel"/>
    <w:tmpl w:val="3E22FC86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E645491"/>
    <w:multiLevelType w:val="hybridMultilevel"/>
    <w:tmpl w:val="CF28C634"/>
    <w:lvl w:ilvl="0" w:tplc="0FD2500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0302772"/>
    <w:multiLevelType w:val="hybridMultilevel"/>
    <w:tmpl w:val="5A2CD484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0A70937"/>
    <w:multiLevelType w:val="hybridMultilevel"/>
    <w:tmpl w:val="071E591C"/>
    <w:lvl w:ilvl="0" w:tplc="B958039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12911B8"/>
    <w:multiLevelType w:val="hybridMultilevel"/>
    <w:tmpl w:val="2D685AFA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7AC707B6"/>
    <w:multiLevelType w:val="hybridMultilevel"/>
    <w:tmpl w:val="98708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8693E"/>
    <w:rsid w:val="00787D8C"/>
    <w:rsid w:val="007E3362"/>
    <w:rsid w:val="00D31453"/>
    <w:rsid w:val="00E209E2"/>
    <w:rsid w:val="00E5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3EAC2B"/>
  <w15:docId w15:val="{ED795189-8125-4718-A7B8-B9328F53F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6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4490</Words>
  <Characters>25593</Characters>
  <Application>Microsoft Office Word</Application>
  <DocSecurity>0</DocSecurity>
  <Lines>213</Lines>
  <Paragraphs>60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2020-2021_m54_04_01-СДм-20-1_14_plx_Презентация мультимедийного продукта</dc:title>
  <dc:creator>FastReport.NET</dc:creator>
  <cp:lastModifiedBy>Александр</cp:lastModifiedBy>
  <cp:revision>4</cp:revision>
  <dcterms:created xsi:type="dcterms:W3CDTF">2020-11-24T06:30:00Z</dcterms:created>
  <dcterms:modified xsi:type="dcterms:W3CDTF">2020-11-24T17:18:00Z</dcterms:modified>
</cp:coreProperties>
</file>