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58E" w:rsidRDefault="00CA0E73" w:rsidP="00CA0E73">
      <w:pPr>
        <w:ind w:firstLine="709"/>
        <w:rPr>
          <w:sz w:val="0"/>
          <w:szCs w:val="0"/>
        </w:rPr>
      </w:pPr>
      <w:r w:rsidRPr="00CA0E73">
        <w:rPr>
          <w:noProof/>
          <w:lang w:val="ru-RU" w:eastAsia="ru-RU"/>
        </w:rPr>
        <w:drawing>
          <wp:inline distT="0" distB="0" distL="0" distR="0">
            <wp:extent cx="6296025" cy="8334375"/>
            <wp:effectExtent l="0" t="0" r="0" b="0"/>
            <wp:docPr id="38" name="Рисунок 38" descr="C:\Users\Анастасия\Desktop\Новый точечный рисунок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C:\Users\Анастасия\Desktop\Новый точечный рисунок (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6025" cy="8334375"/>
                    </a:xfrm>
                    <a:prstGeom prst="rect">
                      <a:avLst/>
                    </a:prstGeom>
                    <a:noFill/>
                    <a:ln>
                      <a:noFill/>
                    </a:ln>
                  </pic:spPr>
                </pic:pic>
              </a:graphicData>
            </a:graphic>
          </wp:inline>
        </w:drawing>
      </w:r>
    </w:p>
    <w:p w:rsidR="0087358E" w:rsidRDefault="009A37F6">
      <w:pPr>
        <w:rPr>
          <w:sz w:val="0"/>
          <w:szCs w:val="0"/>
          <w:lang w:val="ru-RU"/>
        </w:rPr>
      </w:pPr>
      <w:r w:rsidRPr="000266EF">
        <w:rPr>
          <w:rFonts w:ascii="Times New Roman" w:hAnsi="Times New Roman" w:cs="Times New Roman"/>
          <w:noProof/>
          <w:color w:val="000000"/>
          <w:sz w:val="24"/>
          <w:szCs w:val="24"/>
          <w:lang w:val="ru-RU" w:eastAsia="ru-RU"/>
        </w:rPr>
        <w:lastRenderedPageBreak/>
        <w:drawing>
          <wp:inline distT="0" distB="0" distL="0" distR="0" wp14:anchorId="7A250787" wp14:editId="799EB7DB">
            <wp:extent cx="5759794" cy="8338185"/>
            <wp:effectExtent l="0" t="0" r="0" b="0"/>
            <wp:docPr id="3" name="Рисунок 3" descr="D:\ИНСТИТУТ\Новая еботня 19-20\СКАНЫ Титульные листы\Еще\27-MAP-2020\105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ИНСТИТУТ\Новая еботня 19-20\СКАНЫ Титульные листы\Еще\27-MAP-2020\105202.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5760077" cy="8338594"/>
                    </a:xfrm>
                    <a:prstGeom prst="rect">
                      <a:avLst/>
                    </a:prstGeom>
                    <a:noFill/>
                    <a:ln>
                      <a:noFill/>
                    </a:ln>
                    <a:extLst>
                      <a:ext uri="{53640926-AAD7-44D8-BBD7-CCE9431645EC}">
                        <a14:shadowObscured xmlns:a14="http://schemas.microsoft.com/office/drawing/2010/main"/>
                      </a:ext>
                    </a:extLst>
                  </pic:spPr>
                </pic:pic>
              </a:graphicData>
            </a:graphic>
          </wp:inline>
        </w:drawing>
      </w:r>
    </w:p>
    <w:p w:rsidR="00922C5F" w:rsidRDefault="00922C5F">
      <w:pPr>
        <w:rPr>
          <w:sz w:val="0"/>
          <w:szCs w:val="0"/>
          <w:lang w:val="ru-RU"/>
        </w:rPr>
      </w:pPr>
      <w:r w:rsidRPr="003106EE">
        <w:rPr>
          <w:noProof/>
          <w:sz w:val="0"/>
          <w:szCs w:val="0"/>
          <w:lang w:val="ru-RU" w:eastAsia="ru-RU"/>
        </w:rPr>
        <w:lastRenderedPageBreak/>
        <w:drawing>
          <wp:inline distT="0" distB="0" distL="0" distR="0" wp14:anchorId="6CD65FCC" wp14:editId="7726148F">
            <wp:extent cx="6480175" cy="9165590"/>
            <wp:effectExtent l="0" t="0" r="0" b="0"/>
            <wp:docPr id="37" name="Рисунок 37" descr="D:\ИНСТИТУТ\Новая еботня 20-21\Актуализация\Актуализация РПД - памятка\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D:\ИНСТИТУТ\Новая еботня 20-21\Актуализация\Актуализация РПД - памятка\Лист изменений 2019_с подписями.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6480175" cy="9165590"/>
                    </a:xfrm>
                    <a:prstGeom prst="rect">
                      <a:avLst/>
                    </a:prstGeom>
                    <a:noFill/>
                    <a:ln>
                      <a:noFill/>
                    </a:ln>
                  </pic:spPr>
                </pic:pic>
              </a:graphicData>
            </a:graphic>
          </wp:inline>
        </w:drawing>
      </w:r>
    </w:p>
    <w:p w:rsidR="009A37F6" w:rsidRDefault="009A37F6">
      <w:pPr>
        <w:rPr>
          <w:sz w:val="0"/>
          <w:szCs w:val="0"/>
          <w:lang w:val="ru-RU"/>
        </w:rPr>
      </w:pPr>
    </w:p>
    <w:p w:rsidR="009A37F6" w:rsidRDefault="009A37F6">
      <w:pPr>
        <w:rPr>
          <w:sz w:val="0"/>
          <w:szCs w:val="0"/>
          <w:lang w:val="ru-RU"/>
        </w:rPr>
      </w:pPr>
    </w:p>
    <w:p w:rsidR="009A37F6" w:rsidRDefault="009A37F6">
      <w:pPr>
        <w:rPr>
          <w:sz w:val="0"/>
          <w:szCs w:val="0"/>
          <w:lang w:val="ru-RU"/>
        </w:rPr>
      </w:pPr>
    </w:p>
    <w:p w:rsidR="009A37F6" w:rsidRDefault="009A37F6">
      <w:pPr>
        <w:rPr>
          <w:sz w:val="0"/>
          <w:szCs w:val="0"/>
          <w:lang w:val="ru-RU"/>
        </w:rPr>
      </w:pPr>
    </w:p>
    <w:p w:rsidR="009A37F6" w:rsidRDefault="009A37F6">
      <w:pPr>
        <w:rPr>
          <w:sz w:val="0"/>
          <w:szCs w:val="0"/>
          <w:lang w:val="ru-RU"/>
        </w:rPr>
      </w:pPr>
    </w:p>
    <w:p w:rsidR="0087358E" w:rsidRPr="009A37F6" w:rsidRDefault="0087358E">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87358E" w:rsidRPr="00CA0E73">
        <w:trPr>
          <w:trHeight w:hRule="exact" w:val="2989"/>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дать</w:t>
            </w:r>
            <w:r w:rsidRPr="009A37F6">
              <w:rPr>
                <w:lang w:val="ru-RU"/>
              </w:rPr>
              <w:t xml:space="preserve"> </w:t>
            </w:r>
            <w:r w:rsidRPr="009A37F6">
              <w:rPr>
                <w:rFonts w:ascii="Times New Roman" w:hAnsi="Times New Roman" w:cs="Times New Roman"/>
                <w:color w:val="000000"/>
                <w:sz w:val="24"/>
                <w:szCs w:val="24"/>
                <w:lang w:val="ru-RU"/>
              </w:rPr>
              <w:t>студентам</w:t>
            </w:r>
            <w:r w:rsidRPr="009A37F6">
              <w:rPr>
                <w:lang w:val="ru-RU"/>
              </w:rPr>
              <w:t xml:space="preserve"> </w:t>
            </w:r>
            <w:r w:rsidRPr="009A37F6">
              <w:rPr>
                <w:rFonts w:ascii="Times New Roman" w:hAnsi="Times New Roman" w:cs="Times New Roman"/>
                <w:color w:val="000000"/>
                <w:sz w:val="24"/>
                <w:szCs w:val="24"/>
                <w:lang w:val="ru-RU"/>
              </w:rPr>
              <w:t>научное</w:t>
            </w:r>
            <w:r w:rsidRPr="009A37F6">
              <w:rPr>
                <w:lang w:val="ru-RU"/>
              </w:rPr>
              <w:t xml:space="preserve"> </w:t>
            </w:r>
            <w:r w:rsidRPr="009A37F6">
              <w:rPr>
                <w:rFonts w:ascii="Times New Roman" w:hAnsi="Times New Roman" w:cs="Times New Roman"/>
                <w:color w:val="000000"/>
                <w:sz w:val="24"/>
                <w:szCs w:val="24"/>
                <w:lang w:val="ru-RU"/>
              </w:rPr>
              <w:t>представление</w:t>
            </w:r>
            <w:r w:rsidRPr="009A37F6">
              <w:rPr>
                <w:lang w:val="ru-RU"/>
              </w:rPr>
              <w:t xml:space="preserve"> </w:t>
            </w:r>
            <w:r w:rsidRPr="009A37F6">
              <w:rPr>
                <w:rFonts w:ascii="Times New Roman" w:hAnsi="Times New Roman" w:cs="Times New Roman"/>
                <w:color w:val="000000"/>
                <w:sz w:val="24"/>
                <w:szCs w:val="24"/>
                <w:lang w:val="ru-RU"/>
              </w:rPr>
              <w:t>о</w:t>
            </w:r>
            <w:r w:rsidRPr="009A37F6">
              <w:rPr>
                <w:lang w:val="ru-RU"/>
              </w:rPr>
              <w:t xml:space="preserve"> </w:t>
            </w:r>
            <w:r w:rsidRPr="009A37F6">
              <w:rPr>
                <w:rFonts w:ascii="Times New Roman" w:hAnsi="Times New Roman" w:cs="Times New Roman"/>
                <w:color w:val="000000"/>
                <w:sz w:val="24"/>
                <w:szCs w:val="24"/>
                <w:lang w:val="ru-RU"/>
              </w:rPr>
              <w:t>случайных</w:t>
            </w:r>
            <w:r w:rsidRPr="009A37F6">
              <w:rPr>
                <w:lang w:val="ru-RU"/>
              </w:rPr>
              <w:t xml:space="preserve"> </w:t>
            </w:r>
            <w:r w:rsidRPr="009A37F6">
              <w:rPr>
                <w:rFonts w:ascii="Times New Roman" w:hAnsi="Times New Roman" w:cs="Times New Roman"/>
                <w:color w:val="000000"/>
                <w:sz w:val="24"/>
                <w:szCs w:val="24"/>
                <w:lang w:val="ru-RU"/>
              </w:rPr>
              <w:t>событиях</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величинах,</w:t>
            </w:r>
            <w:r w:rsidRPr="009A37F6">
              <w:rPr>
                <w:lang w:val="ru-RU"/>
              </w:rPr>
              <w:t xml:space="preserve"> </w:t>
            </w:r>
            <w:r w:rsidRPr="009A37F6">
              <w:rPr>
                <w:rFonts w:ascii="Times New Roman" w:hAnsi="Times New Roman" w:cs="Times New Roman"/>
                <w:color w:val="000000"/>
                <w:sz w:val="24"/>
                <w:szCs w:val="24"/>
                <w:lang w:val="ru-RU"/>
              </w:rPr>
              <w:t>характеризующих</w:t>
            </w:r>
            <w:r w:rsidRPr="009A37F6">
              <w:rPr>
                <w:lang w:val="ru-RU"/>
              </w:rPr>
              <w:t xml:space="preserve"> </w:t>
            </w:r>
            <w:r w:rsidRPr="009A37F6">
              <w:rPr>
                <w:rFonts w:ascii="Times New Roman" w:hAnsi="Times New Roman" w:cs="Times New Roman"/>
                <w:color w:val="000000"/>
                <w:sz w:val="24"/>
                <w:szCs w:val="24"/>
                <w:lang w:val="ru-RU"/>
              </w:rPr>
              <w:t>финансовые</w:t>
            </w:r>
            <w:r w:rsidRPr="009A37F6">
              <w:rPr>
                <w:lang w:val="ru-RU"/>
              </w:rPr>
              <w:t xml:space="preserve"> </w:t>
            </w:r>
            <w:r w:rsidRPr="009A37F6">
              <w:rPr>
                <w:rFonts w:ascii="Times New Roman" w:hAnsi="Times New Roman" w:cs="Times New Roman"/>
                <w:color w:val="000000"/>
                <w:sz w:val="24"/>
                <w:szCs w:val="24"/>
                <w:lang w:val="ru-RU"/>
              </w:rPr>
              <w:t>риски</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страховом</w:t>
            </w:r>
            <w:r w:rsidRPr="009A37F6">
              <w:rPr>
                <w:lang w:val="ru-RU"/>
              </w:rPr>
              <w:t xml:space="preserve"> </w:t>
            </w:r>
            <w:r w:rsidRPr="009A37F6">
              <w:rPr>
                <w:rFonts w:ascii="Times New Roman" w:hAnsi="Times New Roman" w:cs="Times New Roman"/>
                <w:color w:val="000000"/>
                <w:sz w:val="24"/>
                <w:szCs w:val="24"/>
                <w:lang w:val="ru-RU"/>
              </w:rPr>
              <w:t>бизнесе,</w:t>
            </w:r>
            <w:r w:rsidRPr="009A37F6">
              <w:rPr>
                <w:lang w:val="ru-RU"/>
              </w:rPr>
              <w:t xml:space="preserve"> </w:t>
            </w:r>
            <w:r w:rsidRPr="009A37F6">
              <w:rPr>
                <w:rFonts w:ascii="Times New Roman" w:hAnsi="Times New Roman" w:cs="Times New Roman"/>
                <w:color w:val="000000"/>
                <w:sz w:val="24"/>
                <w:szCs w:val="24"/>
                <w:lang w:val="ru-RU"/>
              </w:rPr>
              <w:t>а</w:t>
            </w:r>
            <w:r w:rsidRPr="009A37F6">
              <w:rPr>
                <w:lang w:val="ru-RU"/>
              </w:rPr>
              <w:t xml:space="preserve"> </w:t>
            </w:r>
            <w:r w:rsidRPr="009A37F6">
              <w:rPr>
                <w:rFonts w:ascii="Times New Roman" w:hAnsi="Times New Roman" w:cs="Times New Roman"/>
                <w:color w:val="000000"/>
                <w:sz w:val="24"/>
                <w:szCs w:val="24"/>
                <w:lang w:val="ru-RU"/>
              </w:rPr>
              <w:t>также</w:t>
            </w:r>
            <w:r w:rsidRPr="009A37F6">
              <w:rPr>
                <w:lang w:val="ru-RU"/>
              </w:rPr>
              <w:t xml:space="preserve"> </w:t>
            </w:r>
            <w:r w:rsidRPr="009A37F6">
              <w:rPr>
                <w:rFonts w:ascii="Times New Roman" w:hAnsi="Times New Roman" w:cs="Times New Roman"/>
                <w:color w:val="000000"/>
                <w:sz w:val="24"/>
                <w:szCs w:val="24"/>
                <w:lang w:val="ru-RU"/>
              </w:rPr>
              <w:t>о</w:t>
            </w:r>
            <w:r w:rsidRPr="009A37F6">
              <w:rPr>
                <w:lang w:val="ru-RU"/>
              </w:rPr>
              <w:t xml:space="preserve"> </w:t>
            </w:r>
            <w:r w:rsidRPr="009A37F6">
              <w:rPr>
                <w:rFonts w:ascii="Times New Roman" w:hAnsi="Times New Roman" w:cs="Times New Roman"/>
                <w:color w:val="000000"/>
                <w:sz w:val="24"/>
                <w:szCs w:val="24"/>
                <w:lang w:val="ru-RU"/>
              </w:rPr>
              <w:t>методах</w:t>
            </w:r>
            <w:r w:rsidRPr="009A37F6">
              <w:rPr>
                <w:lang w:val="ru-RU"/>
              </w:rPr>
              <w:t xml:space="preserve"> </w:t>
            </w:r>
            <w:r w:rsidRPr="009A37F6">
              <w:rPr>
                <w:rFonts w:ascii="Times New Roman" w:hAnsi="Times New Roman" w:cs="Times New Roman"/>
                <w:color w:val="000000"/>
                <w:sz w:val="24"/>
                <w:szCs w:val="24"/>
                <w:lang w:val="ru-RU"/>
              </w:rPr>
              <w:t>их</w:t>
            </w:r>
            <w:r w:rsidRPr="009A37F6">
              <w:rPr>
                <w:lang w:val="ru-RU"/>
              </w:rPr>
              <w:t xml:space="preserve"> </w:t>
            </w:r>
            <w:r w:rsidRPr="009A37F6">
              <w:rPr>
                <w:rFonts w:ascii="Times New Roman" w:hAnsi="Times New Roman" w:cs="Times New Roman"/>
                <w:color w:val="000000"/>
                <w:sz w:val="24"/>
                <w:szCs w:val="24"/>
                <w:lang w:val="ru-RU"/>
              </w:rPr>
              <w:t>исследования,</w:t>
            </w:r>
            <w:r w:rsidRPr="009A37F6">
              <w:rPr>
                <w:lang w:val="ru-RU"/>
              </w:rPr>
              <w:t xml:space="preserve"> </w:t>
            </w:r>
            <w:r w:rsidRPr="009A37F6">
              <w:rPr>
                <w:rFonts w:ascii="Times New Roman" w:hAnsi="Times New Roman" w:cs="Times New Roman"/>
                <w:color w:val="000000"/>
                <w:sz w:val="24"/>
                <w:szCs w:val="24"/>
                <w:lang w:val="ru-RU"/>
              </w:rPr>
              <w:t>помочь</w:t>
            </w:r>
            <w:r w:rsidRPr="009A37F6">
              <w:rPr>
                <w:lang w:val="ru-RU"/>
              </w:rPr>
              <w:t xml:space="preserve"> </w:t>
            </w:r>
            <w:r w:rsidRPr="009A37F6">
              <w:rPr>
                <w:rFonts w:ascii="Times New Roman" w:hAnsi="Times New Roman" w:cs="Times New Roman"/>
                <w:color w:val="000000"/>
                <w:sz w:val="24"/>
                <w:szCs w:val="24"/>
                <w:lang w:val="ru-RU"/>
              </w:rPr>
              <w:t>им</w:t>
            </w:r>
            <w:r w:rsidRPr="009A37F6">
              <w:rPr>
                <w:lang w:val="ru-RU"/>
              </w:rPr>
              <w:t xml:space="preserve"> </w:t>
            </w:r>
            <w:r w:rsidRPr="009A37F6">
              <w:rPr>
                <w:rFonts w:ascii="Times New Roman" w:hAnsi="Times New Roman" w:cs="Times New Roman"/>
                <w:color w:val="000000"/>
                <w:sz w:val="24"/>
                <w:szCs w:val="24"/>
                <w:lang w:val="ru-RU"/>
              </w:rPr>
              <w:t>выработать</w:t>
            </w:r>
            <w:r w:rsidRPr="009A37F6">
              <w:rPr>
                <w:lang w:val="ru-RU"/>
              </w:rPr>
              <w:t xml:space="preserve"> </w:t>
            </w:r>
            <w:r w:rsidRPr="009A37F6">
              <w:rPr>
                <w:rFonts w:ascii="Times New Roman" w:hAnsi="Times New Roman" w:cs="Times New Roman"/>
                <w:color w:val="000000"/>
                <w:sz w:val="24"/>
                <w:szCs w:val="24"/>
                <w:lang w:val="ru-RU"/>
              </w:rPr>
              <w:t>навыки</w:t>
            </w:r>
            <w:r w:rsidRPr="009A37F6">
              <w:rPr>
                <w:lang w:val="ru-RU"/>
              </w:rPr>
              <w:t xml:space="preserve"> </w:t>
            </w:r>
            <w:r w:rsidRPr="009A37F6">
              <w:rPr>
                <w:rFonts w:ascii="Times New Roman" w:hAnsi="Times New Roman" w:cs="Times New Roman"/>
                <w:color w:val="000000"/>
                <w:sz w:val="24"/>
                <w:szCs w:val="24"/>
                <w:lang w:val="ru-RU"/>
              </w:rPr>
              <w:t>выполнения</w:t>
            </w:r>
            <w:r w:rsidRPr="009A37F6">
              <w:rPr>
                <w:lang w:val="ru-RU"/>
              </w:rPr>
              <w:t xml:space="preserve"> </w:t>
            </w:r>
            <w:r w:rsidRPr="009A37F6">
              <w:rPr>
                <w:rFonts w:ascii="Times New Roman" w:hAnsi="Times New Roman" w:cs="Times New Roman"/>
                <w:color w:val="000000"/>
                <w:sz w:val="24"/>
                <w:szCs w:val="24"/>
                <w:lang w:val="ru-RU"/>
              </w:rPr>
              <w:t>актуарных</w:t>
            </w:r>
            <w:r w:rsidRPr="009A37F6">
              <w:rPr>
                <w:lang w:val="ru-RU"/>
              </w:rPr>
              <w:t xml:space="preserve"> </w:t>
            </w:r>
            <w:r w:rsidRPr="009A37F6">
              <w:rPr>
                <w:rFonts w:ascii="Times New Roman" w:hAnsi="Times New Roman" w:cs="Times New Roman"/>
                <w:color w:val="000000"/>
                <w:sz w:val="24"/>
                <w:szCs w:val="24"/>
                <w:lang w:val="ru-RU"/>
              </w:rPr>
              <w:t>расчетов;</w:t>
            </w:r>
            <w:r w:rsidRPr="009A37F6">
              <w:rPr>
                <w:lang w:val="ru-RU"/>
              </w:rPr>
              <w:t xml:space="preserve"> </w:t>
            </w:r>
            <w:r w:rsidRPr="009A37F6">
              <w:rPr>
                <w:rFonts w:ascii="Times New Roman" w:hAnsi="Times New Roman" w:cs="Times New Roman"/>
                <w:color w:val="000000"/>
                <w:sz w:val="24"/>
                <w:szCs w:val="24"/>
                <w:lang w:val="ru-RU"/>
              </w:rPr>
              <w:t>дать</w:t>
            </w:r>
            <w:r w:rsidRPr="009A37F6">
              <w:rPr>
                <w:lang w:val="ru-RU"/>
              </w:rPr>
              <w:t xml:space="preserve"> </w:t>
            </w:r>
            <w:r w:rsidRPr="009A37F6">
              <w:rPr>
                <w:rFonts w:ascii="Times New Roman" w:hAnsi="Times New Roman" w:cs="Times New Roman"/>
                <w:color w:val="000000"/>
                <w:sz w:val="24"/>
                <w:szCs w:val="24"/>
                <w:lang w:val="ru-RU"/>
              </w:rPr>
              <w:t>слушателям</w:t>
            </w:r>
            <w:r w:rsidRPr="009A37F6">
              <w:rPr>
                <w:lang w:val="ru-RU"/>
              </w:rPr>
              <w:t xml:space="preserve"> </w:t>
            </w:r>
            <w:r w:rsidRPr="009A37F6">
              <w:rPr>
                <w:rFonts w:ascii="Times New Roman" w:hAnsi="Times New Roman" w:cs="Times New Roman"/>
                <w:color w:val="000000"/>
                <w:sz w:val="24"/>
                <w:szCs w:val="24"/>
                <w:lang w:val="ru-RU"/>
              </w:rPr>
              <w:t>представление</w:t>
            </w:r>
            <w:r w:rsidRPr="009A37F6">
              <w:rPr>
                <w:lang w:val="ru-RU"/>
              </w:rPr>
              <w:t xml:space="preserve"> </w:t>
            </w:r>
            <w:r w:rsidRPr="009A37F6">
              <w:rPr>
                <w:rFonts w:ascii="Times New Roman" w:hAnsi="Times New Roman" w:cs="Times New Roman"/>
                <w:color w:val="000000"/>
                <w:sz w:val="24"/>
                <w:szCs w:val="24"/>
                <w:lang w:val="ru-RU"/>
              </w:rPr>
              <w:t>об</w:t>
            </w:r>
            <w:r w:rsidRPr="009A37F6">
              <w:rPr>
                <w:lang w:val="ru-RU"/>
              </w:rPr>
              <w:t xml:space="preserve"> </w:t>
            </w:r>
            <w:r w:rsidRPr="009A37F6">
              <w:rPr>
                <w:rFonts w:ascii="Times New Roman" w:hAnsi="Times New Roman" w:cs="Times New Roman"/>
                <w:color w:val="000000"/>
                <w:sz w:val="24"/>
                <w:szCs w:val="24"/>
                <w:lang w:val="ru-RU"/>
              </w:rPr>
              <w:t>основных</w:t>
            </w:r>
            <w:r w:rsidRPr="009A37F6">
              <w:rPr>
                <w:lang w:val="ru-RU"/>
              </w:rPr>
              <w:t xml:space="preserve"> </w:t>
            </w:r>
            <w:r w:rsidRPr="009A37F6">
              <w:rPr>
                <w:rFonts w:ascii="Times New Roman" w:hAnsi="Times New Roman" w:cs="Times New Roman"/>
                <w:color w:val="000000"/>
                <w:sz w:val="24"/>
                <w:szCs w:val="24"/>
                <w:lang w:val="ru-RU"/>
              </w:rPr>
              <w:t>направлениях</w:t>
            </w:r>
            <w:r w:rsidRPr="009A37F6">
              <w:rPr>
                <w:lang w:val="ru-RU"/>
              </w:rPr>
              <w:t xml:space="preserve"> </w:t>
            </w:r>
            <w:r w:rsidRPr="009A37F6">
              <w:rPr>
                <w:rFonts w:ascii="Times New Roman" w:hAnsi="Times New Roman" w:cs="Times New Roman"/>
                <w:color w:val="000000"/>
                <w:sz w:val="24"/>
                <w:szCs w:val="24"/>
                <w:lang w:val="ru-RU"/>
              </w:rPr>
              <w:t>работы</w:t>
            </w:r>
            <w:r w:rsidRPr="009A37F6">
              <w:rPr>
                <w:lang w:val="ru-RU"/>
              </w:rPr>
              <w:t xml:space="preserve"> </w:t>
            </w:r>
            <w:r w:rsidRPr="009A37F6">
              <w:rPr>
                <w:rFonts w:ascii="Times New Roman" w:hAnsi="Times New Roman" w:cs="Times New Roman"/>
                <w:color w:val="000000"/>
                <w:sz w:val="24"/>
                <w:szCs w:val="24"/>
                <w:lang w:val="ru-RU"/>
              </w:rPr>
              <w:t>актуария</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познакомить</w:t>
            </w:r>
            <w:r w:rsidRPr="009A37F6">
              <w:rPr>
                <w:lang w:val="ru-RU"/>
              </w:rPr>
              <w:t xml:space="preserve"> </w:t>
            </w:r>
            <w:r w:rsidRPr="009A37F6">
              <w:rPr>
                <w:rFonts w:ascii="Times New Roman" w:hAnsi="Times New Roman" w:cs="Times New Roman"/>
                <w:color w:val="000000"/>
                <w:sz w:val="24"/>
                <w:szCs w:val="24"/>
                <w:lang w:val="ru-RU"/>
              </w:rPr>
              <w:t>будущих</w:t>
            </w:r>
            <w:r w:rsidRPr="009A37F6">
              <w:rPr>
                <w:lang w:val="ru-RU"/>
              </w:rPr>
              <w:t xml:space="preserve"> </w:t>
            </w:r>
            <w:r w:rsidRPr="009A37F6">
              <w:rPr>
                <w:rFonts w:ascii="Times New Roman" w:hAnsi="Times New Roman" w:cs="Times New Roman"/>
                <w:color w:val="000000"/>
                <w:sz w:val="24"/>
                <w:szCs w:val="24"/>
                <w:lang w:val="ru-RU"/>
              </w:rPr>
              <w:t>специалистов</w:t>
            </w:r>
            <w:r w:rsidRPr="009A37F6">
              <w:rPr>
                <w:lang w:val="ru-RU"/>
              </w:rPr>
              <w:t xml:space="preserve"> </w:t>
            </w:r>
            <w:r w:rsidRPr="009A37F6">
              <w:rPr>
                <w:rFonts w:ascii="Times New Roman" w:hAnsi="Times New Roman" w:cs="Times New Roman"/>
                <w:color w:val="000000"/>
                <w:sz w:val="24"/>
                <w:szCs w:val="24"/>
                <w:lang w:val="ru-RU"/>
              </w:rPr>
              <w:t>с</w:t>
            </w:r>
            <w:r w:rsidRPr="009A37F6">
              <w:rPr>
                <w:lang w:val="ru-RU"/>
              </w:rPr>
              <w:t xml:space="preserve"> </w:t>
            </w:r>
            <w:r w:rsidRPr="009A37F6">
              <w:rPr>
                <w:rFonts w:ascii="Times New Roman" w:hAnsi="Times New Roman" w:cs="Times New Roman"/>
                <w:color w:val="000000"/>
                <w:sz w:val="24"/>
                <w:szCs w:val="24"/>
                <w:lang w:val="ru-RU"/>
              </w:rPr>
              <w:t>основными</w:t>
            </w:r>
            <w:r w:rsidRPr="009A37F6">
              <w:rPr>
                <w:lang w:val="ru-RU"/>
              </w:rPr>
              <w:t xml:space="preserve"> </w:t>
            </w:r>
            <w:r w:rsidRPr="009A37F6">
              <w:rPr>
                <w:rFonts w:ascii="Times New Roman" w:hAnsi="Times New Roman" w:cs="Times New Roman"/>
                <w:color w:val="000000"/>
                <w:sz w:val="24"/>
                <w:szCs w:val="24"/>
                <w:lang w:val="ru-RU"/>
              </w:rPr>
              <w:t>актуарными</w:t>
            </w:r>
            <w:r w:rsidRPr="009A37F6">
              <w:rPr>
                <w:lang w:val="ru-RU"/>
              </w:rPr>
              <w:t xml:space="preserve"> </w:t>
            </w:r>
            <w:r w:rsidRPr="009A37F6">
              <w:rPr>
                <w:rFonts w:ascii="Times New Roman" w:hAnsi="Times New Roman" w:cs="Times New Roman"/>
                <w:color w:val="000000"/>
                <w:sz w:val="24"/>
                <w:szCs w:val="24"/>
                <w:lang w:val="ru-RU"/>
              </w:rPr>
              <w:t>задачами</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методами</w:t>
            </w:r>
            <w:r w:rsidRPr="009A37F6">
              <w:rPr>
                <w:lang w:val="ru-RU"/>
              </w:rPr>
              <w:t xml:space="preserve"> </w:t>
            </w:r>
            <w:r w:rsidRPr="009A37F6">
              <w:rPr>
                <w:rFonts w:ascii="Times New Roman" w:hAnsi="Times New Roman" w:cs="Times New Roman"/>
                <w:color w:val="000000"/>
                <w:sz w:val="24"/>
                <w:szCs w:val="24"/>
                <w:lang w:val="ru-RU"/>
              </w:rPr>
              <w:t>их</w:t>
            </w:r>
            <w:r w:rsidRPr="009A37F6">
              <w:rPr>
                <w:lang w:val="ru-RU"/>
              </w:rPr>
              <w:t xml:space="preserve"> </w:t>
            </w:r>
            <w:r w:rsidRPr="009A37F6">
              <w:rPr>
                <w:rFonts w:ascii="Times New Roman" w:hAnsi="Times New Roman" w:cs="Times New Roman"/>
                <w:color w:val="000000"/>
                <w:sz w:val="24"/>
                <w:szCs w:val="24"/>
                <w:lang w:val="ru-RU"/>
              </w:rPr>
              <w:t>решения.</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курсе</w:t>
            </w:r>
            <w:r w:rsidRPr="009A37F6">
              <w:rPr>
                <w:lang w:val="ru-RU"/>
              </w:rPr>
              <w:t xml:space="preserve"> </w:t>
            </w:r>
            <w:r w:rsidRPr="009A37F6">
              <w:rPr>
                <w:rFonts w:ascii="Times New Roman" w:hAnsi="Times New Roman" w:cs="Times New Roman"/>
                <w:color w:val="000000"/>
                <w:sz w:val="24"/>
                <w:szCs w:val="24"/>
                <w:lang w:val="ru-RU"/>
              </w:rPr>
              <w:t>рассматриваются</w:t>
            </w:r>
            <w:r w:rsidRPr="009A37F6">
              <w:rPr>
                <w:lang w:val="ru-RU"/>
              </w:rPr>
              <w:t xml:space="preserve"> </w:t>
            </w:r>
            <w:r w:rsidRPr="009A37F6">
              <w:rPr>
                <w:rFonts w:ascii="Times New Roman" w:hAnsi="Times New Roman" w:cs="Times New Roman"/>
                <w:color w:val="000000"/>
                <w:sz w:val="24"/>
                <w:szCs w:val="24"/>
                <w:lang w:val="ru-RU"/>
              </w:rPr>
              <w:t>основные</w:t>
            </w:r>
            <w:r w:rsidRPr="009A37F6">
              <w:rPr>
                <w:lang w:val="ru-RU"/>
              </w:rPr>
              <w:t xml:space="preserve"> </w:t>
            </w:r>
            <w:r w:rsidRPr="009A37F6">
              <w:rPr>
                <w:rFonts w:ascii="Times New Roman" w:hAnsi="Times New Roman" w:cs="Times New Roman"/>
                <w:color w:val="000000"/>
                <w:sz w:val="24"/>
                <w:szCs w:val="24"/>
                <w:lang w:val="ru-RU"/>
              </w:rPr>
              <w:t>задачи</w:t>
            </w:r>
            <w:r w:rsidRPr="009A37F6">
              <w:rPr>
                <w:lang w:val="ru-RU"/>
              </w:rPr>
              <w:t xml:space="preserve"> </w:t>
            </w:r>
            <w:r w:rsidRPr="009A37F6">
              <w:rPr>
                <w:rFonts w:ascii="Times New Roman" w:hAnsi="Times New Roman" w:cs="Times New Roman"/>
                <w:color w:val="000000"/>
                <w:sz w:val="24"/>
                <w:szCs w:val="24"/>
                <w:lang w:val="ru-RU"/>
              </w:rPr>
              <w:t>актуария</w:t>
            </w:r>
            <w:r w:rsidRPr="009A37F6">
              <w:rPr>
                <w:lang w:val="ru-RU"/>
              </w:rPr>
              <w:t xml:space="preserve"> </w:t>
            </w:r>
            <w:r w:rsidRPr="009A37F6">
              <w:rPr>
                <w:rFonts w:ascii="Times New Roman" w:hAnsi="Times New Roman" w:cs="Times New Roman"/>
                <w:color w:val="000000"/>
                <w:sz w:val="24"/>
                <w:szCs w:val="24"/>
                <w:lang w:val="ru-RU"/>
              </w:rPr>
              <w:t>страховой</w:t>
            </w:r>
            <w:r w:rsidRPr="009A37F6">
              <w:rPr>
                <w:lang w:val="ru-RU"/>
              </w:rPr>
              <w:t xml:space="preserve"> </w:t>
            </w:r>
            <w:r w:rsidRPr="009A37F6">
              <w:rPr>
                <w:rFonts w:ascii="Times New Roman" w:hAnsi="Times New Roman" w:cs="Times New Roman"/>
                <w:color w:val="000000"/>
                <w:sz w:val="24"/>
                <w:szCs w:val="24"/>
                <w:lang w:val="ru-RU"/>
              </w:rPr>
              <w:t>компании</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формулируются</w:t>
            </w:r>
            <w:r w:rsidRPr="009A37F6">
              <w:rPr>
                <w:lang w:val="ru-RU"/>
              </w:rPr>
              <w:t xml:space="preserve"> </w:t>
            </w:r>
            <w:r w:rsidRPr="009A37F6">
              <w:rPr>
                <w:rFonts w:ascii="Times New Roman" w:hAnsi="Times New Roman" w:cs="Times New Roman"/>
                <w:color w:val="000000"/>
                <w:sz w:val="24"/>
                <w:szCs w:val="24"/>
                <w:lang w:val="ru-RU"/>
              </w:rPr>
              <w:t>принципиальные</w:t>
            </w:r>
            <w:r w:rsidRPr="009A37F6">
              <w:rPr>
                <w:lang w:val="ru-RU"/>
              </w:rPr>
              <w:t xml:space="preserve"> </w:t>
            </w:r>
            <w:r w:rsidRPr="009A37F6">
              <w:rPr>
                <w:rFonts w:ascii="Times New Roman" w:hAnsi="Times New Roman" w:cs="Times New Roman"/>
                <w:color w:val="000000"/>
                <w:sz w:val="24"/>
                <w:szCs w:val="24"/>
                <w:lang w:val="ru-RU"/>
              </w:rPr>
              <w:t>подходы</w:t>
            </w:r>
            <w:r w:rsidRPr="009A37F6">
              <w:rPr>
                <w:lang w:val="ru-RU"/>
              </w:rPr>
              <w:t xml:space="preserve"> </w:t>
            </w:r>
            <w:r w:rsidRPr="009A37F6">
              <w:rPr>
                <w:rFonts w:ascii="Times New Roman" w:hAnsi="Times New Roman" w:cs="Times New Roman"/>
                <w:color w:val="000000"/>
                <w:sz w:val="24"/>
                <w:szCs w:val="24"/>
                <w:lang w:val="ru-RU"/>
              </w:rPr>
              <w:t>к</w:t>
            </w:r>
            <w:r w:rsidRPr="009A37F6">
              <w:rPr>
                <w:lang w:val="ru-RU"/>
              </w:rPr>
              <w:t xml:space="preserve"> </w:t>
            </w:r>
            <w:r w:rsidRPr="009A37F6">
              <w:rPr>
                <w:rFonts w:ascii="Times New Roman" w:hAnsi="Times New Roman" w:cs="Times New Roman"/>
                <w:color w:val="000000"/>
                <w:sz w:val="24"/>
                <w:szCs w:val="24"/>
                <w:lang w:val="ru-RU"/>
              </w:rPr>
              <w:t>их</w:t>
            </w:r>
            <w:r w:rsidRPr="009A37F6">
              <w:rPr>
                <w:lang w:val="ru-RU"/>
              </w:rPr>
              <w:t xml:space="preserve"> </w:t>
            </w:r>
            <w:r w:rsidRPr="009A37F6">
              <w:rPr>
                <w:rFonts w:ascii="Times New Roman" w:hAnsi="Times New Roman" w:cs="Times New Roman"/>
                <w:color w:val="000000"/>
                <w:sz w:val="24"/>
                <w:szCs w:val="24"/>
                <w:lang w:val="ru-RU"/>
              </w:rPr>
              <w:t>решению.</w:t>
            </w:r>
            <w:r w:rsidRPr="009A37F6">
              <w:rPr>
                <w:lang w:val="ru-RU"/>
              </w:rPr>
              <w:t xml:space="preserve"> </w:t>
            </w:r>
            <w:r w:rsidRPr="009A37F6">
              <w:rPr>
                <w:rFonts w:ascii="Times New Roman" w:hAnsi="Times New Roman" w:cs="Times New Roman"/>
                <w:color w:val="000000"/>
                <w:sz w:val="24"/>
                <w:szCs w:val="24"/>
                <w:lang w:val="ru-RU"/>
              </w:rPr>
              <w:t>Приведены</w:t>
            </w:r>
            <w:r w:rsidRPr="009A37F6">
              <w:rPr>
                <w:lang w:val="ru-RU"/>
              </w:rPr>
              <w:t xml:space="preserve"> </w:t>
            </w:r>
            <w:r w:rsidRPr="009A37F6">
              <w:rPr>
                <w:rFonts w:ascii="Times New Roman" w:hAnsi="Times New Roman" w:cs="Times New Roman"/>
                <w:color w:val="000000"/>
                <w:sz w:val="24"/>
                <w:szCs w:val="24"/>
                <w:lang w:val="ru-RU"/>
              </w:rPr>
              <w:t>некоторые</w:t>
            </w:r>
            <w:r w:rsidRPr="009A37F6">
              <w:rPr>
                <w:lang w:val="ru-RU"/>
              </w:rPr>
              <w:t xml:space="preserve"> </w:t>
            </w:r>
            <w:r w:rsidRPr="009A37F6">
              <w:rPr>
                <w:rFonts w:ascii="Times New Roman" w:hAnsi="Times New Roman" w:cs="Times New Roman"/>
                <w:color w:val="000000"/>
                <w:sz w:val="24"/>
                <w:szCs w:val="24"/>
                <w:lang w:val="ru-RU"/>
              </w:rPr>
              <w:t>реальные</w:t>
            </w:r>
            <w:r w:rsidRPr="009A37F6">
              <w:rPr>
                <w:lang w:val="ru-RU"/>
              </w:rPr>
              <w:t xml:space="preserve"> </w:t>
            </w:r>
            <w:r w:rsidRPr="009A37F6">
              <w:rPr>
                <w:rFonts w:ascii="Times New Roman" w:hAnsi="Times New Roman" w:cs="Times New Roman"/>
                <w:color w:val="000000"/>
                <w:sz w:val="24"/>
                <w:szCs w:val="24"/>
                <w:lang w:val="ru-RU"/>
              </w:rPr>
              <w:t>задачи</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показаны</w:t>
            </w:r>
            <w:r w:rsidRPr="009A37F6">
              <w:rPr>
                <w:lang w:val="ru-RU"/>
              </w:rPr>
              <w:t xml:space="preserve"> </w:t>
            </w:r>
            <w:r w:rsidRPr="009A37F6">
              <w:rPr>
                <w:rFonts w:ascii="Times New Roman" w:hAnsi="Times New Roman" w:cs="Times New Roman"/>
                <w:color w:val="000000"/>
                <w:sz w:val="24"/>
                <w:szCs w:val="24"/>
                <w:lang w:val="ru-RU"/>
              </w:rPr>
              <w:t>методы</w:t>
            </w:r>
            <w:r w:rsidRPr="009A37F6">
              <w:rPr>
                <w:lang w:val="ru-RU"/>
              </w:rPr>
              <w:t xml:space="preserve"> </w:t>
            </w:r>
            <w:r w:rsidRPr="009A37F6">
              <w:rPr>
                <w:rFonts w:ascii="Times New Roman" w:hAnsi="Times New Roman" w:cs="Times New Roman"/>
                <w:color w:val="000000"/>
                <w:sz w:val="24"/>
                <w:szCs w:val="24"/>
                <w:lang w:val="ru-RU"/>
              </w:rPr>
              <w:t>их</w:t>
            </w:r>
            <w:r w:rsidRPr="009A37F6">
              <w:rPr>
                <w:lang w:val="ru-RU"/>
              </w:rPr>
              <w:t xml:space="preserve"> </w:t>
            </w:r>
            <w:r w:rsidRPr="009A37F6">
              <w:rPr>
                <w:rFonts w:ascii="Times New Roman" w:hAnsi="Times New Roman" w:cs="Times New Roman"/>
                <w:color w:val="000000"/>
                <w:sz w:val="24"/>
                <w:szCs w:val="24"/>
                <w:lang w:val="ru-RU"/>
              </w:rPr>
              <w:t>решения</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числовых</w:t>
            </w:r>
            <w:r w:rsidRPr="009A37F6">
              <w:rPr>
                <w:lang w:val="ru-RU"/>
              </w:rPr>
              <w:t xml:space="preserve"> </w:t>
            </w:r>
            <w:r w:rsidRPr="009A37F6">
              <w:rPr>
                <w:rFonts w:ascii="Times New Roman" w:hAnsi="Times New Roman" w:cs="Times New Roman"/>
                <w:color w:val="000000"/>
                <w:sz w:val="24"/>
                <w:szCs w:val="24"/>
                <w:lang w:val="ru-RU"/>
              </w:rPr>
              <w:t>примерах.</w:t>
            </w:r>
            <w:r w:rsidRPr="009A37F6">
              <w:rPr>
                <w:lang w:val="ru-RU"/>
              </w:rPr>
              <w:t xml:space="preserve"> </w:t>
            </w:r>
            <w:r w:rsidRPr="009A37F6">
              <w:rPr>
                <w:rFonts w:ascii="Times New Roman" w:hAnsi="Times New Roman" w:cs="Times New Roman"/>
                <w:color w:val="000000"/>
                <w:sz w:val="24"/>
                <w:szCs w:val="24"/>
                <w:lang w:val="ru-RU"/>
              </w:rPr>
              <w:t>Кроме</w:t>
            </w:r>
            <w:r w:rsidRPr="009A37F6">
              <w:rPr>
                <w:lang w:val="ru-RU"/>
              </w:rPr>
              <w:t xml:space="preserve"> </w:t>
            </w:r>
            <w:r w:rsidRPr="009A37F6">
              <w:rPr>
                <w:rFonts w:ascii="Times New Roman" w:hAnsi="Times New Roman" w:cs="Times New Roman"/>
                <w:color w:val="000000"/>
                <w:sz w:val="24"/>
                <w:szCs w:val="24"/>
                <w:lang w:val="ru-RU"/>
              </w:rPr>
              <w:t>того,</w:t>
            </w:r>
            <w:r w:rsidRPr="009A37F6">
              <w:rPr>
                <w:lang w:val="ru-RU"/>
              </w:rPr>
              <w:t xml:space="preserve"> </w:t>
            </w:r>
            <w:r w:rsidRPr="009A37F6">
              <w:rPr>
                <w:rFonts w:ascii="Times New Roman" w:hAnsi="Times New Roman" w:cs="Times New Roman"/>
                <w:color w:val="000000"/>
                <w:sz w:val="24"/>
                <w:szCs w:val="24"/>
                <w:lang w:val="ru-RU"/>
              </w:rPr>
              <w:t>внимание</w:t>
            </w:r>
            <w:r w:rsidRPr="009A37F6">
              <w:rPr>
                <w:lang w:val="ru-RU"/>
              </w:rPr>
              <w:t xml:space="preserve"> </w:t>
            </w:r>
            <w:r w:rsidRPr="009A37F6">
              <w:rPr>
                <w:rFonts w:ascii="Times New Roman" w:hAnsi="Times New Roman" w:cs="Times New Roman"/>
                <w:color w:val="000000"/>
                <w:sz w:val="24"/>
                <w:szCs w:val="24"/>
                <w:lang w:val="ru-RU"/>
              </w:rPr>
              <w:t>уделяется</w:t>
            </w:r>
            <w:r w:rsidRPr="009A37F6">
              <w:rPr>
                <w:lang w:val="ru-RU"/>
              </w:rPr>
              <w:t xml:space="preserve"> </w:t>
            </w:r>
            <w:r w:rsidRPr="009A37F6">
              <w:rPr>
                <w:rFonts w:ascii="Times New Roman" w:hAnsi="Times New Roman" w:cs="Times New Roman"/>
                <w:color w:val="000000"/>
                <w:sz w:val="24"/>
                <w:szCs w:val="24"/>
                <w:lang w:val="ru-RU"/>
              </w:rPr>
              <w:t>сопоставлению</w:t>
            </w:r>
            <w:r w:rsidRPr="009A37F6">
              <w:rPr>
                <w:lang w:val="ru-RU"/>
              </w:rPr>
              <w:t xml:space="preserve"> </w:t>
            </w:r>
            <w:r w:rsidRPr="009A37F6">
              <w:rPr>
                <w:rFonts w:ascii="Times New Roman" w:hAnsi="Times New Roman" w:cs="Times New Roman"/>
                <w:color w:val="000000"/>
                <w:sz w:val="24"/>
                <w:szCs w:val="24"/>
                <w:lang w:val="ru-RU"/>
              </w:rPr>
              <w:t>результатов</w:t>
            </w:r>
            <w:r w:rsidRPr="009A37F6">
              <w:rPr>
                <w:lang w:val="ru-RU"/>
              </w:rPr>
              <w:t xml:space="preserve"> </w:t>
            </w:r>
            <w:r w:rsidRPr="009A37F6">
              <w:rPr>
                <w:rFonts w:ascii="Times New Roman" w:hAnsi="Times New Roman" w:cs="Times New Roman"/>
                <w:color w:val="000000"/>
                <w:sz w:val="24"/>
                <w:szCs w:val="24"/>
                <w:lang w:val="ru-RU"/>
              </w:rPr>
              <w:t>актуарных</w:t>
            </w:r>
            <w:r w:rsidRPr="009A37F6">
              <w:rPr>
                <w:lang w:val="ru-RU"/>
              </w:rPr>
              <w:t xml:space="preserve"> </w:t>
            </w:r>
            <w:r w:rsidRPr="009A37F6">
              <w:rPr>
                <w:rFonts w:ascii="Times New Roman" w:hAnsi="Times New Roman" w:cs="Times New Roman"/>
                <w:color w:val="000000"/>
                <w:sz w:val="24"/>
                <w:szCs w:val="24"/>
                <w:lang w:val="ru-RU"/>
              </w:rPr>
              <w:t>расчетов</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правил</w:t>
            </w:r>
            <w:r w:rsidRPr="009A37F6">
              <w:rPr>
                <w:lang w:val="ru-RU"/>
              </w:rPr>
              <w:t xml:space="preserve"> </w:t>
            </w:r>
            <w:r w:rsidRPr="009A37F6">
              <w:rPr>
                <w:rFonts w:ascii="Times New Roman" w:hAnsi="Times New Roman" w:cs="Times New Roman"/>
                <w:color w:val="000000"/>
                <w:sz w:val="24"/>
                <w:szCs w:val="24"/>
                <w:lang w:val="ru-RU"/>
              </w:rPr>
              <w:t>поведения</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страховом</w:t>
            </w:r>
            <w:r w:rsidRPr="009A37F6">
              <w:rPr>
                <w:lang w:val="ru-RU"/>
              </w:rPr>
              <w:t xml:space="preserve"> </w:t>
            </w:r>
            <w:r w:rsidRPr="009A37F6">
              <w:rPr>
                <w:rFonts w:ascii="Times New Roman" w:hAnsi="Times New Roman" w:cs="Times New Roman"/>
                <w:color w:val="000000"/>
                <w:sz w:val="24"/>
                <w:szCs w:val="24"/>
                <w:lang w:val="ru-RU"/>
              </w:rPr>
              <w:t>рынке.</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lang w:val="ru-RU"/>
              </w:rPr>
              <w:t xml:space="preserve"> </w:t>
            </w:r>
          </w:p>
        </w:tc>
      </w:tr>
      <w:tr w:rsidR="0087358E" w:rsidRPr="00CA0E73">
        <w:trPr>
          <w:trHeight w:hRule="exact" w:val="138"/>
        </w:trPr>
        <w:tc>
          <w:tcPr>
            <w:tcW w:w="1986" w:type="dxa"/>
          </w:tcPr>
          <w:p w:rsidR="0087358E" w:rsidRPr="009A37F6" w:rsidRDefault="0087358E">
            <w:pPr>
              <w:rPr>
                <w:lang w:val="ru-RU"/>
              </w:rPr>
            </w:pPr>
          </w:p>
        </w:tc>
        <w:tc>
          <w:tcPr>
            <w:tcW w:w="7372" w:type="dxa"/>
          </w:tcPr>
          <w:p w:rsidR="0087358E" w:rsidRPr="009A37F6" w:rsidRDefault="0087358E">
            <w:pPr>
              <w:rPr>
                <w:lang w:val="ru-RU"/>
              </w:rPr>
            </w:pPr>
          </w:p>
        </w:tc>
      </w:tr>
      <w:tr w:rsidR="0087358E" w:rsidRPr="00CA0E73">
        <w:trPr>
          <w:trHeight w:hRule="exact" w:val="416"/>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2</w:t>
            </w:r>
            <w:r w:rsidRPr="009A37F6">
              <w:rPr>
                <w:lang w:val="ru-RU"/>
              </w:rPr>
              <w:t xml:space="preserve"> </w:t>
            </w:r>
            <w:r w:rsidRPr="009A37F6">
              <w:rPr>
                <w:rFonts w:ascii="Times New Roman" w:hAnsi="Times New Roman" w:cs="Times New Roman"/>
                <w:b/>
                <w:color w:val="000000"/>
                <w:sz w:val="24"/>
                <w:szCs w:val="24"/>
                <w:lang w:val="ru-RU"/>
              </w:rPr>
              <w:t>Место</w:t>
            </w:r>
            <w:r w:rsidRPr="009A37F6">
              <w:rPr>
                <w:lang w:val="ru-RU"/>
              </w:rPr>
              <w:t xml:space="preserve"> </w:t>
            </w:r>
            <w:r w:rsidRPr="009A37F6">
              <w:rPr>
                <w:rFonts w:ascii="Times New Roman" w:hAnsi="Times New Roman" w:cs="Times New Roman"/>
                <w:b/>
                <w:color w:val="000000"/>
                <w:sz w:val="24"/>
                <w:szCs w:val="24"/>
                <w:lang w:val="ru-RU"/>
              </w:rPr>
              <w:t>дисциплины</w:t>
            </w:r>
            <w:r w:rsidRPr="009A37F6">
              <w:rPr>
                <w:lang w:val="ru-RU"/>
              </w:rPr>
              <w:t xml:space="preserve"> </w:t>
            </w:r>
            <w:r w:rsidRPr="009A37F6">
              <w:rPr>
                <w:rFonts w:ascii="Times New Roman" w:hAnsi="Times New Roman" w:cs="Times New Roman"/>
                <w:b/>
                <w:color w:val="000000"/>
                <w:sz w:val="24"/>
                <w:szCs w:val="24"/>
                <w:lang w:val="ru-RU"/>
              </w:rPr>
              <w:t>(модуля)</w:t>
            </w:r>
            <w:r w:rsidRPr="009A37F6">
              <w:rPr>
                <w:lang w:val="ru-RU"/>
              </w:rPr>
              <w:t xml:space="preserve"> </w:t>
            </w:r>
            <w:r w:rsidRPr="009A37F6">
              <w:rPr>
                <w:rFonts w:ascii="Times New Roman" w:hAnsi="Times New Roman" w:cs="Times New Roman"/>
                <w:b/>
                <w:color w:val="000000"/>
                <w:sz w:val="24"/>
                <w:szCs w:val="24"/>
                <w:lang w:val="ru-RU"/>
              </w:rPr>
              <w:t>в</w:t>
            </w:r>
            <w:r w:rsidRPr="009A37F6">
              <w:rPr>
                <w:lang w:val="ru-RU"/>
              </w:rPr>
              <w:t xml:space="preserve"> </w:t>
            </w:r>
            <w:r w:rsidRPr="009A37F6">
              <w:rPr>
                <w:rFonts w:ascii="Times New Roman" w:hAnsi="Times New Roman" w:cs="Times New Roman"/>
                <w:b/>
                <w:color w:val="000000"/>
                <w:sz w:val="24"/>
                <w:szCs w:val="24"/>
                <w:lang w:val="ru-RU"/>
              </w:rPr>
              <w:t>структуре</w:t>
            </w:r>
            <w:r w:rsidRPr="009A37F6">
              <w:rPr>
                <w:lang w:val="ru-RU"/>
              </w:rPr>
              <w:t xml:space="preserve"> </w:t>
            </w:r>
            <w:r w:rsidRPr="009A37F6">
              <w:rPr>
                <w:rFonts w:ascii="Times New Roman" w:hAnsi="Times New Roman" w:cs="Times New Roman"/>
                <w:b/>
                <w:color w:val="000000"/>
                <w:sz w:val="24"/>
                <w:szCs w:val="24"/>
                <w:lang w:val="ru-RU"/>
              </w:rPr>
              <w:t>образовательной</w:t>
            </w:r>
            <w:r w:rsidRPr="009A37F6">
              <w:rPr>
                <w:lang w:val="ru-RU"/>
              </w:rPr>
              <w:t xml:space="preserve"> </w:t>
            </w:r>
            <w:r w:rsidRPr="009A37F6">
              <w:rPr>
                <w:rFonts w:ascii="Times New Roman" w:hAnsi="Times New Roman" w:cs="Times New Roman"/>
                <w:b/>
                <w:color w:val="000000"/>
                <w:sz w:val="24"/>
                <w:szCs w:val="24"/>
                <w:lang w:val="ru-RU"/>
              </w:rPr>
              <w:t>программы</w:t>
            </w:r>
            <w:r w:rsidRPr="009A37F6">
              <w:rPr>
                <w:lang w:val="ru-RU"/>
              </w:rPr>
              <w:t xml:space="preserve"> </w:t>
            </w:r>
          </w:p>
        </w:tc>
      </w:tr>
      <w:tr w:rsidR="0087358E" w:rsidRPr="00CA0E73">
        <w:trPr>
          <w:trHeight w:hRule="exact" w:val="1096"/>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Дисциплина</w:t>
            </w:r>
            <w:r w:rsidRPr="009A37F6">
              <w:rPr>
                <w:lang w:val="ru-RU"/>
              </w:rPr>
              <w:t xml:space="preserve"> </w:t>
            </w:r>
            <w:r w:rsidRPr="009A37F6">
              <w:rPr>
                <w:rFonts w:ascii="Times New Roman" w:hAnsi="Times New Roman" w:cs="Times New Roman"/>
                <w:color w:val="000000"/>
                <w:sz w:val="24"/>
                <w:szCs w:val="24"/>
                <w:lang w:val="ru-RU"/>
              </w:rPr>
              <w:t>Актуарные</w:t>
            </w:r>
            <w:r w:rsidRPr="009A37F6">
              <w:rPr>
                <w:lang w:val="ru-RU"/>
              </w:rPr>
              <w:t xml:space="preserve"> </w:t>
            </w:r>
            <w:r w:rsidRPr="009A37F6">
              <w:rPr>
                <w:rFonts w:ascii="Times New Roman" w:hAnsi="Times New Roman" w:cs="Times New Roman"/>
                <w:color w:val="000000"/>
                <w:sz w:val="24"/>
                <w:szCs w:val="24"/>
                <w:lang w:val="ru-RU"/>
              </w:rPr>
              <w:t>расчеты</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страховании</w:t>
            </w:r>
            <w:r w:rsidRPr="009A37F6">
              <w:rPr>
                <w:lang w:val="ru-RU"/>
              </w:rPr>
              <w:t xml:space="preserve"> </w:t>
            </w:r>
            <w:r w:rsidRPr="009A37F6">
              <w:rPr>
                <w:rFonts w:ascii="Times New Roman" w:hAnsi="Times New Roman" w:cs="Times New Roman"/>
                <w:color w:val="000000"/>
                <w:sz w:val="24"/>
                <w:szCs w:val="24"/>
                <w:lang w:val="ru-RU"/>
              </w:rPr>
              <w:t>входит</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вариативную</w:t>
            </w:r>
            <w:r w:rsidRPr="009A37F6">
              <w:rPr>
                <w:lang w:val="ru-RU"/>
              </w:rPr>
              <w:t xml:space="preserve"> </w:t>
            </w:r>
            <w:r w:rsidRPr="009A37F6">
              <w:rPr>
                <w:rFonts w:ascii="Times New Roman" w:hAnsi="Times New Roman" w:cs="Times New Roman"/>
                <w:color w:val="000000"/>
                <w:sz w:val="24"/>
                <w:szCs w:val="24"/>
                <w:lang w:val="ru-RU"/>
              </w:rPr>
              <w:t>часть</w:t>
            </w:r>
            <w:r w:rsidRPr="009A37F6">
              <w:rPr>
                <w:lang w:val="ru-RU"/>
              </w:rPr>
              <w:t xml:space="preserve"> </w:t>
            </w:r>
            <w:r w:rsidRPr="009A37F6">
              <w:rPr>
                <w:rFonts w:ascii="Times New Roman" w:hAnsi="Times New Roman" w:cs="Times New Roman"/>
                <w:color w:val="000000"/>
                <w:sz w:val="24"/>
                <w:szCs w:val="24"/>
                <w:lang w:val="ru-RU"/>
              </w:rPr>
              <w:t>учебного</w:t>
            </w:r>
            <w:r w:rsidRPr="009A37F6">
              <w:rPr>
                <w:lang w:val="ru-RU"/>
              </w:rPr>
              <w:t xml:space="preserve"> </w:t>
            </w:r>
            <w:r w:rsidRPr="009A37F6">
              <w:rPr>
                <w:rFonts w:ascii="Times New Roman" w:hAnsi="Times New Roman" w:cs="Times New Roman"/>
                <w:color w:val="000000"/>
                <w:sz w:val="24"/>
                <w:szCs w:val="24"/>
                <w:lang w:val="ru-RU"/>
              </w:rPr>
              <w:t>плана</w:t>
            </w:r>
            <w:r w:rsidRPr="009A37F6">
              <w:rPr>
                <w:lang w:val="ru-RU"/>
              </w:rPr>
              <w:t xml:space="preserve"> </w:t>
            </w:r>
            <w:r w:rsidRPr="009A37F6">
              <w:rPr>
                <w:rFonts w:ascii="Times New Roman" w:hAnsi="Times New Roman" w:cs="Times New Roman"/>
                <w:color w:val="000000"/>
                <w:sz w:val="24"/>
                <w:szCs w:val="24"/>
                <w:lang w:val="ru-RU"/>
              </w:rPr>
              <w:t>образовательной</w:t>
            </w:r>
            <w:r w:rsidRPr="009A37F6">
              <w:rPr>
                <w:lang w:val="ru-RU"/>
              </w:rPr>
              <w:t xml:space="preserve"> </w:t>
            </w:r>
            <w:r w:rsidRPr="009A37F6">
              <w:rPr>
                <w:rFonts w:ascii="Times New Roman" w:hAnsi="Times New Roman" w:cs="Times New Roman"/>
                <w:color w:val="000000"/>
                <w:sz w:val="24"/>
                <w:szCs w:val="24"/>
                <w:lang w:val="ru-RU"/>
              </w:rPr>
              <w:t>программы.</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Для</w:t>
            </w:r>
            <w:r w:rsidRPr="009A37F6">
              <w:rPr>
                <w:lang w:val="ru-RU"/>
              </w:rPr>
              <w:t xml:space="preserve"> </w:t>
            </w:r>
            <w:r w:rsidRPr="009A37F6">
              <w:rPr>
                <w:rFonts w:ascii="Times New Roman" w:hAnsi="Times New Roman" w:cs="Times New Roman"/>
                <w:color w:val="000000"/>
                <w:sz w:val="24"/>
                <w:szCs w:val="24"/>
                <w:lang w:val="ru-RU"/>
              </w:rPr>
              <w:t>изучения</w:t>
            </w:r>
            <w:r w:rsidRPr="009A37F6">
              <w:rPr>
                <w:lang w:val="ru-RU"/>
              </w:rPr>
              <w:t xml:space="preserve"> </w:t>
            </w:r>
            <w:r w:rsidRPr="009A37F6">
              <w:rPr>
                <w:rFonts w:ascii="Times New Roman" w:hAnsi="Times New Roman" w:cs="Times New Roman"/>
                <w:color w:val="000000"/>
                <w:sz w:val="24"/>
                <w:szCs w:val="24"/>
                <w:lang w:val="ru-RU"/>
              </w:rPr>
              <w:t>дисциплины</w:t>
            </w:r>
            <w:r w:rsidRPr="009A37F6">
              <w:rPr>
                <w:lang w:val="ru-RU"/>
              </w:rPr>
              <w:t xml:space="preserve"> </w:t>
            </w:r>
            <w:r w:rsidRPr="009A37F6">
              <w:rPr>
                <w:rFonts w:ascii="Times New Roman" w:hAnsi="Times New Roman" w:cs="Times New Roman"/>
                <w:color w:val="000000"/>
                <w:sz w:val="24"/>
                <w:szCs w:val="24"/>
                <w:lang w:val="ru-RU"/>
              </w:rPr>
              <w:t>необходимы</w:t>
            </w:r>
            <w:r w:rsidRPr="009A37F6">
              <w:rPr>
                <w:lang w:val="ru-RU"/>
              </w:rPr>
              <w:t xml:space="preserve"> </w:t>
            </w:r>
            <w:r w:rsidRPr="009A37F6">
              <w:rPr>
                <w:rFonts w:ascii="Times New Roman" w:hAnsi="Times New Roman" w:cs="Times New Roman"/>
                <w:color w:val="000000"/>
                <w:sz w:val="24"/>
                <w:szCs w:val="24"/>
                <w:lang w:val="ru-RU"/>
              </w:rPr>
              <w:t>знания</w:t>
            </w:r>
            <w:r w:rsidRPr="009A37F6">
              <w:rPr>
                <w:lang w:val="ru-RU"/>
              </w:rPr>
              <w:t xml:space="preserve"> </w:t>
            </w:r>
            <w:r w:rsidRPr="009A37F6">
              <w:rPr>
                <w:rFonts w:ascii="Times New Roman" w:hAnsi="Times New Roman" w:cs="Times New Roman"/>
                <w:color w:val="000000"/>
                <w:sz w:val="24"/>
                <w:szCs w:val="24"/>
                <w:lang w:val="ru-RU"/>
              </w:rPr>
              <w:t>(умения,</w:t>
            </w:r>
            <w:r w:rsidRPr="009A37F6">
              <w:rPr>
                <w:lang w:val="ru-RU"/>
              </w:rPr>
              <w:t xml:space="preserve"> </w:t>
            </w:r>
            <w:r w:rsidRPr="009A37F6">
              <w:rPr>
                <w:rFonts w:ascii="Times New Roman" w:hAnsi="Times New Roman" w:cs="Times New Roman"/>
                <w:color w:val="000000"/>
                <w:sz w:val="24"/>
                <w:szCs w:val="24"/>
                <w:lang w:val="ru-RU"/>
              </w:rPr>
              <w:t>владения),</w:t>
            </w:r>
            <w:r w:rsidRPr="009A37F6">
              <w:rPr>
                <w:lang w:val="ru-RU"/>
              </w:rPr>
              <w:t xml:space="preserve"> </w:t>
            </w:r>
            <w:r w:rsidRPr="009A37F6">
              <w:rPr>
                <w:rFonts w:ascii="Times New Roman" w:hAnsi="Times New Roman" w:cs="Times New Roman"/>
                <w:color w:val="000000"/>
                <w:sz w:val="24"/>
                <w:szCs w:val="24"/>
                <w:lang w:val="ru-RU"/>
              </w:rPr>
              <w:t>сформированные</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результате</w:t>
            </w:r>
            <w:r w:rsidRPr="009A37F6">
              <w:rPr>
                <w:lang w:val="ru-RU"/>
              </w:rPr>
              <w:t xml:space="preserve"> </w:t>
            </w:r>
            <w:r w:rsidRPr="009A37F6">
              <w:rPr>
                <w:rFonts w:ascii="Times New Roman" w:hAnsi="Times New Roman" w:cs="Times New Roman"/>
                <w:color w:val="000000"/>
                <w:sz w:val="24"/>
                <w:szCs w:val="24"/>
                <w:lang w:val="ru-RU"/>
              </w:rPr>
              <w:t>изучения</w:t>
            </w:r>
            <w:r w:rsidRPr="009A37F6">
              <w:rPr>
                <w:lang w:val="ru-RU"/>
              </w:rPr>
              <w:t xml:space="preserve"> </w:t>
            </w:r>
            <w:r w:rsidRPr="009A37F6">
              <w:rPr>
                <w:rFonts w:ascii="Times New Roman" w:hAnsi="Times New Roman" w:cs="Times New Roman"/>
                <w:color w:val="000000"/>
                <w:sz w:val="24"/>
                <w:szCs w:val="24"/>
                <w:lang w:val="ru-RU"/>
              </w:rPr>
              <w:t>дисциплин/</w:t>
            </w:r>
            <w:r w:rsidRPr="009A37F6">
              <w:rPr>
                <w:lang w:val="ru-RU"/>
              </w:rPr>
              <w:t xml:space="preserve"> </w:t>
            </w:r>
            <w:r w:rsidRPr="009A37F6">
              <w:rPr>
                <w:rFonts w:ascii="Times New Roman" w:hAnsi="Times New Roman" w:cs="Times New Roman"/>
                <w:color w:val="000000"/>
                <w:sz w:val="24"/>
                <w:szCs w:val="24"/>
                <w:lang w:val="ru-RU"/>
              </w:rPr>
              <w:t>практик:</w:t>
            </w:r>
            <w:r w:rsidRPr="009A37F6">
              <w:rPr>
                <w:lang w:val="ru-RU"/>
              </w:rP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Банковско-страховой</w:t>
            </w:r>
            <w:r>
              <w:t xml:space="preserve"> </w:t>
            </w:r>
            <w:r>
              <w:rPr>
                <w:rFonts w:ascii="Times New Roman" w:hAnsi="Times New Roman" w:cs="Times New Roman"/>
                <w:color w:val="000000"/>
                <w:sz w:val="24"/>
                <w:szCs w:val="24"/>
              </w:rPr>
              <w:t>бизнес</w:t>
            </w:r>
            <w: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Рискология</w:t>
            </w:r>
            <w: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предпринимательской</w:t>
            </w:r>
            <w:r>
              <w:t xml:space="preserve"> </w:t>
            </w:r>
            <w:r>
              <w:rPr>
                <w:rFonts w:ascii="Times New Roman" w:hAnsi="Times New Roman" w:cs="Times New Roman"/>
                <w:color w:val="000000"/>
                <w:sz w:val="24"/>
                <w:szCs w:val="24"/>
              </w:rPr>
              <w:t>деятельности</w:t>
            </w:r>
            <w: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Риски</w:t>
            </w:r>
            <w:r>
              <w:t xml:space="preserve"> </w:t>
            </w:r>
            <w:r>
              <w:rPr>
                <w:rFonts w:ascii="Times New Roman" w:hAnsi="Times New Roman" w:cs="Times New Roman"/>
                <w:color w:val="000000"/>
                <w:sz w:val="24"/>
                <w:szCs w:val="24"/>
              </w:rPr>
              <w:t>корпоративных</w:t>
            </w:r>
            <w:r>
              <w:t xml:space="preserve"> </w:t>
            </w:r>
            <w:r>
              <w:rPr>
                <w:rFonts w:ascii="Times New Roman" w:hAnsi="Times New Roman" w:cs="Times New Roman"/>
                <w:color w:val="000000"/>
                <w:sz w:val="24"/>
                <w:szCs w:val="24"/>
              </w:rPr>
              <w:t>ценных</w:t>
            </w:r>
            <w:r>
              <w:t xml:space="preserve"> </w:t>
            </w:r>
            <w:r>
              <w:rPr>
                <w:rFonts w:ascii="Times New Roman" w:hAnsi="Times New Roman" w:cs="Times New Roman"/>
                <w:color w:val="000000"/>
                <w:sz w:val="24"/>
                <w:szCs w:val="24"/>
              </w:rPr>
              <w:t>бумаг</w:t>
            </w:r>
            <w: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Инновации</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страховании</w:t>
            </w:r>
            <w:r>
              <w:t xml:space="preserve"> </w:t>
            </w:r>
          </w:p>
        </w:tc>
      </w:tr>
      <w:tr w:rsidR="0087358E" w:rsidRPr="00CA0E73">
        <w:trPr>
          <w:trHeight w:hRule="exact" w:val="28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Сюрвей</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андеррайтинг</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страховании</w:t>
            </w:r>
            <w:r w:rsidRPr="009A37F6">
              <w:rPr>
                <w:lang w:val="ru-RU"/>
              </w:rPr>
              <w:t xml:space="preserve"> </w:t>
            </w:r>
          </w:p>
        </w:tc>
      </w:tr>
      <w:tr w:rsidR="0087358E" w:rsidRPr="00CA0E73">
        <w:trPr>
          <w:trHeight w:hRule="exact" w:val="28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Риски</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финансовый</w:t>
            </w:r>
            <w:r w:rsidRPr="009A37F6">
              <w:rPr>
                <w:lang w:val="ru-RU"/>
              </w:rPr>
              <w:t xml:space="preserve"> </w:t>
            </w:r>
            <w:r w:rsidRPr="009A37F6">
              <w:rPr>
                <w:rFonts w:ascii="Times New Roman" w:hAnsi="Times New Roman" w:cs="Times New Roman"/>
                <w:color w:val="000000"/>
                <w:sz w:val="24"/>
                <w:szCs w:val="24"/>
                <w:lang w:val="ru-RU"/>
              </w:rPr>
              <w:t>контроль</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организации</w:t>
            </w:r>
            <w:r w:rsidRPr="009A37F6">
              <w:rPr>
                <w:lang w:val="ru-RU"/>
              </w:rPr>
              <w:t xml:space="preserve"> </w:t>
            </w:r>
          </w:p>
        </w:tc>
      </w:tr>
      <w:tr w:rsidR="0087358E" w:rsidRPr="00CA0E73">
        <w:trPr>
          <w:trHeight w:hRule="exact" w:val="55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Знания</w:t>
            </w:r>
            <w:r w:rsidRPr="009A37F6">
              <w:rPr>
                <w:lang w:val="ru-RU"/>
              </w:rPr>
              <w:t xml:space="preserve"> </w:t>
            </w:r>
            <w:r w:rsidRPr="009A37F6">
              <w:rPr>
                <w:rFonts w:ascii="Times New Roman" w:hAnsi="Times New Roman" w:cs="Times New Roman"/>
                <w:color w:val="000000"/>
                <w:sz w:val="24"/>
                <w:szCs w:val="24"/>
                <w:lang w:val="ru-RU"/>
              </w:rPr>
              <w:t>(умения,</w:t>
            </w:r>
            <w:r w:rsidRPr="009A37F6">
              <w:rPr>
                <w:lang w:val="ru-RU"/>
              </w:rPr>
              <w:t xml:space="preserve"> </w:t>
            </w:r>
            <w:r w:rsidRPr="009A37F6">
              <w:rPr>
                <w:rFonts w:ascii="Times New Roman" w:hAnsi="Times New Roman" w:cs="Times New Roman"/>
                <w:color w:val="000000"/>
                <w:sz w:val="24"/>
                <w:szCs w:val="24"/>
                <w:lang w:val="ru-RU"/>
              </w:rPr>
              <w:t>владения),</w:t>
            </w:r>
            <w:r w:rsidRPr="009A37F6">
              <w:rPr>
                <w:lang w:val="ru-RU"/>
              </w:rPr>
              <w:t xml:space="preserve"> </w:t>
            </w:r>
            <w:r w:rsidRPr="009A37F6">
              <w:rPr>
                <w:rFonts w:ascii="Times New Roman" w:hAnsi="Times New Roman" w:cs="Times New Roman"/>
                <w:color w:val="000000"/>
                <w:sz w:val="24"/>
                <w:szCs w:val="24"/>
                <w:lang w:val="ru-RU"/>
              </w:rPr>
              <w:t>полученные</w:t>
            </w:r>
            <w:r w:rsidRPr="009A37F6">
              <w:rPr>
                <w:lang w:val="ru-RU"/>
              </w:rPr>
              <w:t xml:space="preserve"> </w:t>
            </w:r>
            <w:r w:rsidRPr="009A37F6">
              <w:rPr>
                <w:rFonts w:ascii="Times New Roman" w:hAnsi="Times New Roman" w:cs="Times New Roman"/>
                <w:color w:val="000000"/>
                <w:sz w:val="24"/>
                <w:szCs w:val="24"/>
                <w:lang w:val="ru-RU"/>
              </w:rPr>
              <w:t>при</w:t>
            </w:r>
            <w:r w:rsidRPr="009A37F6">
              <w:rPr>
                <w:lang w:val="ru-RU"/>
              </w:rPr>
              <w:t xml:space="preserve"> </w:t>
            </w:r>
            <w:r w:rsidRPr="009A37F6">
              <w:rPr>
                <w:rFonts w:ascii="Times New Roman" w:hAnsi="Times New Roman" w:cs="Times New Roman"/>
                <w:color w:val="000000"/>
                <w:sz w:val="24"/>
                <w:szCs w:val="24"/>
                <w:lang w:val="ru-RU"/>
              </w:rPr>
              <w:t>изучении</w:t>
            </w:r>
            <w:r w:rsidRPr="009A37F6">
              <w:rPr>
                <w:lang w:val="ru-RU"/>
              </w:rPr>
              <w:t xml:space="preserve"> </w:t>
            </w:r>
            <w:r w:rsidRPr="009A37F6">
              <w:rPr>
                <w:rFonts w:ascii="Times New Roman" w:hAnsi="Times New Roman" w:cs="Times New Roman"/>
                <w:color w:val="000000"/>
                <w:sz w:val="24"/>
                <w:szCs w:val="24"/>
                <w:lang w:val="ru-RU"/>
              </w:rPr>
              <w:t>данной</w:t>
            </w:r>
            <w:r w:rsidRPr="009A37F6">
              <w:rPr>
                <w:lang w:val="ru-RU"/>
              </w:rPr>
              <w:t xml:space="preserve"> </w:t>
            </w:r>
            <w:r w:rsidRPr="009A37F6">
              <w:rPr>
                <w:rFonts w:ascii="Times New Roman" w:hAnsi="Times New Roman" w:cs="Times New Roman"/>
                <w:color w:val="000000"/>
                <w:sz w:val="24"/>
                <w:szCs w:val="24"/>
                <w:lang w:val="ru-RU"/>
              </w:rPr>
              <w:t>дисциплины</w:t>
            </w:r>
            <w:r w:rsidRPr="009A37F6">
              <w:rPr>
                <w:lang w:val="ru-RU"/>
              </w:rPr>
              <w:t xml:space="preserve"> </w:t>
            </w:r>
            <w:r w:rsidRPr="009A37F6">
              <w:rPr>
                <w:rFonts w:ascii="Times New Roman" w:hAnsi="Times New Roman" w:cs="Times New Roman"/>
                <w:color w:val="000000"/>
                <w:sz w:val="24"/>
                <w:szCs w:val="24"/>
                <w:lang w:val="ru-RU"/>
              </w:rPr>
              <w:t>будут</w:t>
            </w:r>
            <w:r w:rsidRPr="009A37F6">
              <w:rPr>
                <w:lang w:val="ru-RU"/>
              </w:rPr>
              <w:t xml:space="preserve"> </w:t>
            </w:r>
            <w:r w:rsidRPr="009A37F6">
              <w:rPr>
                <w:rFonts w:ascii="Times New Roman" w:hAnsi="Times New Roman" w:cs="Times New Roman"/>
                <w:color w:val="000000"/>
                <w:sz w:val="24"/>
                <w:szCs w:val="24"/>
                <w:lang w:val="ru-RU"/>
              </w:rPr>
              <w:t>необходимы</w:t>
            </w:r>
            <w:r w:rsidRPr="009A37F6">
              <w:rPr>
                <w:lang w:val="ru-RU"/>
              </w:rPr>
              <w:t xml:space="preserve"> </w:t>
            </w:r>
            <w:r w:rsidRPr="009A37F6">
              <w:rPr>
                <w:rFonts w:ascii="Times New Roman" w:hAnsi="Times New Roman" w:cs="Times New Roman"/>
                <w:color w:val="000000"/>
                <w:sz w:val="24"/>
                <w:szCs w:val="24"/>
                <w:lang w:val="ru-RU"/>
              </w:rPr>
              <w:t>для</w:t>
            </w:r>
            <w:r w:rsidRPr="009A37F6">
              <w:rPr>
                <w:lang w:val="ru-RU"/>
              </w:rPr>
              <w:t xml:space="preserve"> </w:t>
            </w:r>
            <w:r w:rsidRPr="009A37F6">
              <w:rPr>
                <w:rFonts w:ascii="Times New Roman" w:hAnsi="Times New Roman" w:cs="Times New Roman"/>
                <w:color w:val="000000"/>
                <w:sz w:val="24"/>
                <w:szCs w:val="24"/>
                <w:lang w:val="ru-RU"/>
              </w:rPr>
              <w:t>изучения</w:t>
            </w:r>
            <w:r w:rsidRPr="009A37F6">
              <w:rPr>
                <w:lang w:val="ru-RU"/>
              </w:rPr>
              <w:t xml:space="preserve"> </w:t>
            </w:r>
            <w:r w:rsidRPr="009A37F6">
              <w:rPr>
                <w:rFonts w:ascii="Times New Roman" w:hAnsi="Times New Roman" w:cs="Times New Roman"/>
                <w:color w:val="000000"/>
                <w:sz w:val="24"/>
                <w:szCs w:val="24"/>
                <w:lang w:val="ru-RU"/>
              </w:rPr>
              <w:t>дисциплин/практик:</w:t>
            </w:r>
            <w:r w:rsidRPr="009A37F6">
              <w:rPr>
                <w:lang w:val="ru-RU"/>
              </w:rPr>
              <w:t xml:space="preserve"> </w:t>
            </w:r>
          </w:p>
        </w:tc>
      </w:tr>
      <w:tr w:rsidR="0087358E" w:rsidRPr="00CA0E73">
        <w:trPr>
          <w:trHeight w:hRule="exact" w:val="28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Конкурентоспособность</w:t>
            </w:r>
            <w:r w:rsidRPr="009A37F6">
              <w:rPr>
                <w:lang w:val="ru-RU"/>
              </w:rPr>
              <w:t xml:space="preserve"> </w:t>
            </w:r>
            <w:r w:rsidRPr="009A37F6">
              <w:rPr>
                <w:rFonts w:ascii="Times New Roman" w:hAnsi="Times New Roman" w:cs="Times New Roman"/>
                <w:color w:val="000000"/>
                <w:sz w:val="24"/>
                <w:szCs w:val="24"/>
                <w:lang w:val="ru-RU"/>
              </w:rPr>
              <w:t>организации:</w:t>
            </w:r>
            <w:r w:rsidRPr="009A37F6">
              <w:rPr>
                <w:lang w:val="ru-RU"/>
              </w:rPr>
              <w:t xml:space="preserve"> </w:t>
            </w:r>
            <w:r w:rsidRPr="009A37F6">
              <w:rPr>
                <w:rFonts w:ascii="Times New Roman" w:hAnsi="Times New Roman" w:cs="Times New Roman"/>
                <w:color w:val="000000"/>
                <w:sz w:val="24"/>
                <w:szCs w:val="24"/>
                <w:lang w:val="ru-RU"/>
              </w:rPr>
              <w:t>риски</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страхование</w:t>
            </w:r>
            <w:r w:rsidRPr="009A37F6">
              <w:rPr>
                <w:lang w:val="ru-RU"/>
              </w:rP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Научно-исследовательская</w:t>
            </w:r>
            <w:r>
              <w:t xml:space="preserve"> </w:t>
            </w:r>
            <w:r>
              <w:rPr>
                <w:rFonts w:ascii="Times New Roman" w:hAnsi="Times New Roman" w:cs="Times New Roman"/>
                <w:color w:val="000000"/>
                <w:sz w:val="24"/>
                <w:szCs w:val="24"/>
              </w:rPr>
              <w:t>работа</w:t>
            </w:r>
            <w: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Проблемы</w:t>
            </w:r>
            <w:r>
              <w:t xml:space="preserve"> </w:t>
            </w:r>
            <w:r>
              <w:rPr>
                <w:rFonts w:ascii="Times New Roman" w:hAnsi="Times New Roman" w:cs="Times New Roman"/>
                <w:color w:val="000000"/>
                <w:sz w:val="24"/>
                <w:szCs w:val="24"/>
              </w:rPr>
              <w:t>прогнозирования</w:t>
            </w:r>
            <w:r>
              <w:t xml:space="preserve"> </w:t>
            </w:r>
            <w:r>
              <w:rPr>
                <w:rFonts w:ascii="Times New Roman" w:hAnsi="Times New Roman" w:cs="Times New Roman"/>
                <w:color w:val="000000"/>
                <w:sz w:val="24"/>
                <w:szCs w:val="24"/>
              </w:rPr>
              <w:t>риска</w:t>
            </w:r>
            <w:r>
              <w:t xml:space="preserve"> </w:t>
            </w:r>
          </w:p>
        </w:tc>
      </w:tr>
      <w:tr w:rsidR="0087358E" w:rsidRPr="00CA0E73">
        <w:trPr>
          <w:trHeight w:hRule="exact" w:val="28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Подготовка</w:t>
            </w:r>
            <w:r w:rsidRPr="009A37F6">
              <w:rPr>
                <w:lang w:val="ru-RU"/>
              </w:rPr>
              <w:t xml:space="preserve"> </w:t>
            </w:r>
            <w:r w:rsidRPr="009A37F6">
              <w:rPr>
                <w:rFonts w:ascii="Times New Roman" w:hAnsi="Times New Roman" w:cs="Times New Roman"/>
                <w:color w:val="000000"/>
                <w:sz w:val="24"/>
                <w:szCs w:val="24"/>
                <w:lang w:val="ru-RU"/>
              </w:rPr>
              <w:t>к</w:t>
            </w:r>
            <w:r w:rsidRPr="009A37F6">
              <w:rPr>
                <w:lang w:val="ru-RU"/>
              </w:rPr>
              <w:t xml:space="preserve"> </w:t>
            </w:r>
            <w:r w:rsidRPr="009A37F6">
              <w:rPr>
                <w:rFonts w:ascii="Times New Roman" w:hAnsi="Times New Roman" w:cs="Times New Roman"/>
                <w:color w:val="000000"/>
                <w:sz w:val="24"/>
                <w:szCs w:val="24"/>
                <w:lang w:val="ru-RU"/>
              </w:rPr>
              <w:t>защите</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защита</w:t>
            </w:r>
            <w:r w:rsidRPr="009A37F6">
              <w:rPr>
                <w:lang w:val="ru-RU"/>
              </w:rPr>
              <w:t xml:space="preserve"> </w:t>
            </w:r>
            <w:r w:rsidRPr="009A37F6">
              <w:rPr>
                <w:rFonts w:ascii="Times New Roman" w:hAnsi="Times New Roman" w:cs="Times New Roman"/>
                <w:color w:val="000000"/>
                <w:sz w:val="24"/>
                <w:szCs w:val="24"/>
                <w:lang w:val="ru-RU"/>
              </w:rPr>
              <w:t>выпускной</w:t>
            </w:r>
            <w:r w:rsidRPr="009A37F6">
              <w:rPr>
                <w:lang w:val="ru-RU"/>
              </w:rPr>
              <w:t xml:space="preserve"> </w:t>
            </w:r>
            <w:r w:rsidRPr="009A37F6">
              <w:rPr>
                <w:rFonts w:ascii="Times New Roman" w:hAnsi="Times New Roman" w:cs="Times New Roman"/>
                <w:color w:val="000000"/>
                <w:sz w:val="24"/>
                <w:szCs w:val="24"/>
                <w:lang w:val="ru-RU"/>
              </w:rPr>
              <w:t>квалификационной</w:t>
            </w:r>
            <w:r w:rsidRPr="009A37F6">
              <w:rPr>
                <w:lang w:val="ru-RU"/>
              </w:rPr>
              <w:t xml:space="preserve"> </w:t>
            </w:r>
            <w:r w:rsidRPr="009A37F6">
              <w:rPr>
                <w:rFonts w:ascii="Times New Roman" w:hAnsi="Times New Roman" w:cs="Times New Roman"/>
                <w:color w:val="000000"/>
                <w:sz w:val="24"/>
                <w:szCs w:val="24"/>
                <w:lang w:val="ru-RU"/>
              </w:rPr>
              <w:t>работы</w:t>
            </w:r>
            <w:r w:rsidRPr="009A37F6">
              <w:rPr>
                <w:lang w:val="ru-RU"/>
              </w:rPr>
              <w:t xml:space="preserve"> </w:t>
            </w:r>
          </w:p>
        </w:tc>
      </w:tr>
      <w:tr w:rsidR="0087358E">
        <w:trPr>
          <w:trHeight w:hRule="exact" w:val="285"/>
        </w:trPr>
        <w:tc>
          <w:tcPr>
            <w:tcW w:w="9370" w:type="dxa"/>
            <w:gridSpan w:val="2"/>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87358E" w:rsidRPr="00CA0E73">
        <w:trPr>
          <w:trHeight w:hRule="exact" w:val="55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Производственная</w:t>
            </w:r>
            <w:r w:rsidRPr="009A37F6">
              <w:rPr>
                <w:lang w:val="ru-RU"/>
              </w:rPr>
              <w:t xml:space="preserve"> </w:t>
            </w:r>
            <w:r w:rsidRPr="009A37F6">
              <w:rPr>
                <w:rFonts w:ascii="Times New Roman" w:hAnsi="Times New Roman" w:cs="Times New Roman"/>
                <w:color w:val="000000"/>
                <w:sz w:val="24"/>
                <w:szCs w:val="24"/>
                <w:lang w:val="ru-RU"/>
              </w:rPr>
              <w:t>-</w:t>
            </w:r>
            <w:r w:rsidRPr="009A37F6">
              <w:rPr>
                <w:lang w:val="ru-RU"/>
              </w:rPr>
              <w:t xml:space="preserve"> </w:t>
            </w:r>
            <w:r w:rsidRPr="009A37F6">
              <w:rPr>
                <w:rFonts w:ascii="Times New Roman" w:hAnsi="Times New Roman" w:cs="Times New Roman"/>
                <w:color w:val="000000"/>
                <w:sz w:val="24"/>
                <w:szCs w:val="24"/>
                <w:lang w:val="ru-RU"/>
              </w:rPr>
              <w:t>практика</w:t>
            </w:r>
            <w:r w:rsidRPr="009A37F6">
              <w:rPr>
                <w:lang w:val="ru-RU"/>
              </w:rPr>
              <w:t xml:space="preserve"> </w:t>
            </w:r>
            <w:r w:rsidRPr="009A37F6">
              <w:rPr>
                <w:rFonts w:ascii="Times New Roman" w:hAnsi="Times New Roman" w:cs="Times New Roman"/>
                <w:color w:val="000000"/>
                <w:sz w:val="24"/>
                <w:szCs w:val="24"/>
                <w:lang w:val="ru-RU"/>
              </w:rPr>
              <w:t>по</w:t>
            </w:r>
            <w:r w:rsidRPr="009A37F6">
              <w:rPr>
                <w:lang w:val="ru-RU"/>
              </w:rPr>
              <w:t xml:space="preserve"> </w:t>
            </w:r>
            <w:r w:rsidRPr="009A37F6">
              <w:rPr>
                <w:rFonts w:ascii="Times New Roman" w:hAnsi="Times New Roman" w:cs="Times New Roman"/>
                <w:color w:val="000000"/>
                <w:sz w:val="24"/>
                <w:szCs w:val="24"/>
                <w:lang w:val="ru-RU"/>
              </w:rPr>
              <w:t>получению</w:t>
            </w:r>
            <w:r w:rsidRPr="009A37F6">
              <w:rPr>
                <w:lang w:val="ru-RU"/>
              </w:rPr>
              <w:t xml:space="preserve"> </w:t>
            </w:r>
            <w:r w:rsidRPr="009A37F6">
              <w:rPr>
                <w:rFonts w:ascii="Times New Roman" w:hAnsi="Times New Roman" w:cs="Times New Roman"/>
                <w:color w:val="000000"/>
                <w:sz w:val="24"/>
                <w:szCs w:val="24"/>
                <w:lang w:val="ru-RU"/>
              </w:rPr>
              <w:t>профессиональных</w:t>
            </w:r>
            <w:r w:rsidRPr="009A37F6">
              <w:rPr>
                <w:lang w:val="ru-RU"/>
              </w:rPr>
              <w:t xml:space="preserve"> </w:t>
            </w:r>
            <w:r w:rsidRPr="009A37F6">
              <w:rPr>
                <w:rFonts w:ascii="Times New Roman" w:hAnsi="Times New Roman" w:cs="Times New Roman"/>
                <w:color w:val="000000"/>
                <w:sz w:val="24"/>
                <w:szCs w:val="24"/>
                <w:lang w:val="ru-RU"/>
              </w:rPr>
              <w:t>умений</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опыта</w:t>
            </w:r>
            <w:r w:rsidRPr="009A37F6">
              <w:rPr>
                <w:lang w:val="ru-RU"/>
              </w:rPr>
              <w:t xml:space="preserve"> </w:t>
            </w:r>
            <w:r w:rsidRPr="009A37F6">
              <w:rPr>
                <w:rFonts w:ascii="Times New Roman" w:hAnsi="Times New Roman" w:cs="Times New Roman"/>
                <w:color w:val="000000"/>
                <w:sz w:val="24"/>
                <w:szCs w:val="24"/>
                <w:lang w:val="ru-RU"/>
              </w:rPr>
              <w:t>профессиональной</w:t>
            </w:r>
            <w:r w:rsidRPr="009A37F6">
              <w:rPr>
                <w:lang w:val="ru-RU"/>
              </w:rPr>
              <w:t xml:space="preserve"> </w:t>
            </w:r>
            <w:r w:rsidRPr="009A37F6">
              <w:rPr>
                <w:rFonts w:ascii="Times New Roman" w:hAnsi="Times New Roman" w:cs="Times New Roman"/>
                <w:color w:val="000000"/>
                <w:sz w:val="24"/>
                <w:szCs w:val="24"/>
                <w:lang w:val="ru-RU"/>
              </w:rPr>
              <w:t>деятельности</w:t>
            </w:r>
            <w:r w:rsidRPr="009A37F6">
              <w:rPr>
                <w:lang w:val="ru-RU"/>
              </w:rPr>
              <w:t xml:space="preserve"> </w:t>
            </w:r>
          </w:p>
        </w:tc>
      </w:tr>
      <w:tr w:rsidR="0087358E" w:rsidRPr="00CA0E73">
        <w:trPr>
          <w:trHeight w:hRule="exact" w:val="138"/>
        </w:trPr>
        <w:tc>
          <w:tcPr>
            <w:tcW w:w="1986" w:type="dxa"/>
          </w:tcPr>
          <w:p w:rsidR="0087358E" w:rsidRPr="009A37F6" w:rsidRDefault="0087358E">
            <w:pPr>
              <w:rPr>
                <w:lang w:val="ru-RU"/>
              </w:rPr>
            </w:pPr>
          </w:p>
        </w:tc>
        <w:tc>
          <w:tcPr>
            <w:tcW w:w="7372" w:type="dxa"/>
          </w:tcPr>
          <w:p w:rsidR="0087358E" w:rsidRPr="009A37F6" w:rsidRDefault="0087358E">
            <w:pPr>
              <w:rPr>
                <w:lang w:val="ru-RU"/>
              </w:rPr>
            </w:pPr>
          </w:p>
        </w:tc>
      </w:tr>
      <w:tr w:rsidR="0087358E" w:rsidRPr="00CA0E73">
        <w:trPr>
          <w:trHeight w:hRule="exact" w:val="55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3</w:t>
            </w:r>
            <w:r w:rsidRPr="009A37F6">
              <w:rPr>
                <w:lang w:val="ru-RU"/>
              </w:rPr>
              <w:t xml:space="preserve"> </w:t>
            </w:r>
            <w:r w:rsidRPr="009A37F6">
              <w:rPr>
                <w:rFonts w:ascii="Times New Roman" w:hAnsi="Times New Roman" w:cs="Times New Roman"/>
                <w:b/>
                <w:color w:val="000000"/>
                <w:sz w:val="24"/>
                <w:szCs w:val="24"/>
                <w:lang w:val="ru-RU"/>
              </w:rPr>
              <w:t>Компетенции</w:t>
            </w:r>
            <w:r w:rsidRPr="009A37F6">
              <w:rPr>
                <w:lang w:val="ru-RU"/>
              </w:rPr>
              <w:t xml:space="preserve"> </w:t>
            </w:r>
            <w:r w:rsidRPr="009A37F6">
              <w:rPr>
                <w:rFonts w:ascii="Times New Roman" w:hAnsi="Times New Roman" w:cs="Times New Roman"/>
                <w:b/>
                <w:color w:val="000000"/>
                <w:sz w:val="24"/>
                <w:szCs w:val="24"/>
                <w:lang w:val="ru-RU"/>
              </w:rPr>
              <w:t>обучающегося,</w:t>
            </w:r>
            <w:r w:rsidRPr="009A37F6">
              <w:rPr>
                <w:lang w:val="ru-RU"/>
              </w:rPr>
              <w:t xml:space="preserve"> </w:t>
            </w:r>
            <w:r w:rsidRPr="009A37F6">
              <w:rPr>
                <w:rFonts w:ascii="Times New Roman" w:hAnsi="Times New Roman" w:cs="Times New Roman"/>
                <w:b/>
                <w:color w:val="000000"/>
                <w:sz w:val="24"/>
                <w:szCs w:val="24"/>
                <w:lang w:val="ru-RU"/>
              </w:rPr>
              <w:t>формируемые</w:t>
            </w:r>
            <w:r w:rsidRPr="009A37F6">
              <w:rPr>
                <w:lang w:val="ru-RU"/>
              </w:rPr>
              <w:t xml:space="preserve"> </w:t>
            </w:r>
            <w:r w:rsidRPr="009A37F6">
              <w:rPr>
                <w:rFonts w:ascii="Times New Roman" w:hAnsi="Times New Roman" w:cs="Times New Roman"/>
                <w:b/>
                <w:color w:val="000000"/>
                <w:sz w:val="24"/>
                <w:szCs w:val="24"/>
                <w:lang w:val="ru-RU"/>
              </w:rPr>
              <w:t>в</w:t>
            </w:r>
            <w:r w:rsidRPr="009A37F6">
              <w:rPr>
                <w:lang w:val="ru-RU"/>
              </w:rPr>
              <w:t xml:space="preserve"> </w:t>
            </w:r>
            <w:r w:rsidRPr="009A37F6">
              <w:rPr>
                <w:rFonts w:ascii="Times New Roman" w:hAnsi="Times New Roman" w:cs="Times New Roman"/>
                <w:b/>
                <w:color w:val="000000"/>
                <w:sz w:val="24"/>
                <w:szCs w:val="24"/>
                <w:lang w:val="ru-RU"/>
              </w:rPr>
              <w:t>результате</w:t>
            </w:r>
            <w:r w:rsidRPr="009A37F6">
              <w:rPr>
                <w:lang w:val="ru-RU"/>
              </w:rPr>
              <w:t xml:space="preserve"> </w:t>
            </w:r>
            <w:r w:rsidRPr="009A37F6">
              <w:rPr>
                <w:rFonts w:ascii="Times New Roman" w:hAnsi="Times New Roman" w:cs="Times New Roman"/>
                <w:b/>
                <w:color w:val="000000"/>
                <w:sz w:val="24"/>
                <w:szCs w:val="24"/>
                <w:lang w:val="ru-RU"/>
              </w:rPr>
              <w:t>освоения</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дисциплины</w:t>
            </w:r>
            <w:r w:rsidRPr="009A37F6">
              <w:rPr>
                <w:lang w:val="ru-RU"/>
              </w:rPr>
              <w:t xml:space="preserve"> </w:t>
            </w:r>
            <w:r w:rsidRPr="009A37F6">
              <w:rPr>
                <w:rFonts w:ascii="Times New Roman" w:hAnsi="Times New Roman" w:cs="Times New Roman"/>
                <w:b/>
                <w:color w:val="000000"/>
                <w:sz w:val="24"/>
                <w:szCs w:val="24"/>
                <w:lang w:val="ru-RU"/>
              </w:rPr>
              <w:t>(модуля)</w:t>
            </w:r>
            <w:r w:rsidRPr="009A37F6">
              <w:rPr>
                <w:lang w:val="ru-RU"/>
              </w:rPr>
              <w:t xml:space="preserve"> </w:t>
            </w:r>
            <w:r w:rsidRPr="009A37F6">
              <w:rPr>
                <w:rFonts w:ascii="Times New Roman" w:hAnsi="Times New Roman" w:cs="Times New Roman"/>
                <w:b/>
                <w:color w:val="000000"/>
                <w:sz w:val="24"/>
                <w:szCs w:val="24"/>
                <w:lang w:val="ru-RU"/>
              </w:rPr>
              <w:t>и</w:t>
            </w:r>
            <w:r w:rsidRPr="009A37F6">
              <w:rPr>
                <w:lang w:val="ru-RU"/>
              </w:rPr>
              <w:t xml:space="preserve"> </w:t>
            </w:r>
            <w:r w:rsidRPr="009A37F6">
              <w:rPr>
                <w:rFonts w:ascii="Times New Roman" w:hAnsi="Times New Roman" w:cs="Times New Roman"/>
                <w:b/>
                <w:color w:val="000000"/>
                <w:sz w:val="24"/>
                <w:szCs w:val="24"/>
                <w:lang w:val="ru-RU"/>
              </w:rPr>
              <w:t>планируемые</w:t>
            </w:r>
            <w:r w:rsidRPr="009A37F6">
              <w:rPr>
                <w:lang w:val="ru-RU"/>
              </w:rPr>
              <w:t xml:space="preserve"> </w:t>
            </w:r>
            <w:r w:rsidRPr="009A37F6">
              <w:rPr>
                <w:rFonts w:ascii="Times New Roman" w:hAnsi="Times New Roman" w:cs="Times New Roman"/>
                <w:b/>
                <w:color w:val="000000"/>
                <w:sz w:val="24"/>
                <w:szCs w:val="24"/>
                <w:lang w:val="ru-RU"/>
              </w:rPr>
              <w:t>результаты</w:t>
            </w:r>
            <w:r w:rsidRPr="009A37F6">
              <w:rPr>
                <w:lang w:val="ru-RU"/>
              </w:rPr>
              <w:t xml:space="preserve"> </w:t>
            </w:r>
            <w:r w:rsidRPr="009A37F6">
              <w:rPr>
                <w:rFonts w:ascii="Times New Roman" w:hAnsi="Times New Roman" w:cs="Times New Roman"/>
                <w:b/>
                <w:color w:val="000000"/>
                <w:sz w:val="24"/>
                <w:szCs w:val="24"/>
                <w:lang w:val="ru-RU"/>
              </w:rPr>
              <w:t>обучения</w:t>
            </w:r>
            <w:r w:rsidRPr="009A37F6">
              <w:rPr>
                <w:lang w:val="ru-RU"/>
              </w:rPr>
              <w:t xml:space="preserve"> </w:t>
            </w:r>
          </w:p>
        </w:tc>
      </w:tr>
      <w:tr w:rsidR="0087358E" w:rsidRPr="00CA0E73">
        <w:trPr>
          <w:trHeight w:hRule="exact" w:val="555"/>
        </w:trPr>
        <w:tc>
          <w:tcPr>
            <w:tcW w:w="9370" w:type="dxa"/>
            <w:gridSpan w:val="2"/>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результате</w:t>
            </w:r>
            <w:r w:rsidRPr="009A37F6">
              <w:rPr>
                <w:lang w:val="ru-RU"/>
              </w:rPr>
              <w:t xml:space="preserve"> </w:t>
            </w:r>
            <w:r w:rsidRPr="009A37F6">
              <w:rPr>
                <w:rFonts w:ascii="Times New Roman" w:hAnsi="Times New Roman" w:cs="Times New Roman"/>
                <w:color w:val="000000"/>
                <w:sz w:val="24"/>
                <w:szCs w:val="24"/>
                <w:lang w:val="ru-RU"/>
              </w:rPr>
              <w:t>освоения</w:t>
            </w:r>
            <w:r w:rsidRPr="009A37F6">
              <w:rPr>
                <w:lang w:val="ru-RU"/>
              </w:rPr>
              <w:t xml:space="preserve"> </w:t>
            </w:r>
            <w:r w:rsidRPr="009A37F6">
              <w:rPr>
                <w:rFonts w:ascii="Times New Roman" w:hAnsi="Times New Roman" w:cs="Times New Roman"/>
                <w:color w:val="000000"/>
                <w:sz w:val="24"/>
                <w:szCs w:val="24"/>
                <w:lang w:val="ru-RU"/>
              </w:rPr>
              <w:t>дисциплины</w:t>
            </w:r>
            <w:r w:rsidRPr="009A37F6">
              <w:rPr>
                <w:lang w:val="ru-RU"/>
              </w:rPr>
              <w:t xml:space="preserve"> </w:t>
            </w:r>
            <w:r w:rsidRPr="009A37F6">
              <w:rPr>
                <w:rFonts w:ascii="Times New Roman" w:hAnsi="Times New Roman" w:cs="Times New Roman"/>
                <w:color w:val="000000"/>
                <w:sz w:val="24"/>
                <w:szCs w:val="24"/>
                <w:lang w:val="ru-RU"/>
              </w:rPr>
              <w:t>(модуля)</w:t>
            </w:r>
            <w:r w:rsidRPr="009A37F6">
              <w:rPr>
                <w:lang w:val="ru-RU"/>
              </w:rPr>
              <w:t xml:space="preserve"> </w:t>
            </w:r>
            <w:r w:rsidRPr="009A37F6">
              <w:rPr>
                <w:rFonts w:ascii="Times New Roman" w:hAnsi="Times New Roman" w:cs="Times New Roman"/>
                <w:color w:val="000000"/>
                <w:sz w:val="24"/>
                <w:szCs w:val="24"/>
                <w:lang w:val="ru-RU"/>
              </w:rPr>
              <w:t>«Актуарные</w:t>
            </w:r>
            <w:r w:rsidRPr="009A37F6">
              <w:rPr>
                <w:lang w:val="ru-RU"/>
              </w:rPr>
              <w:t xml:space="preserve"> </w:t>
            </w:r>
            <w:r w:rsidRPr="009A37F6">
              <w:rPr>
                <w:rFonts w:ascii="Times New Roman" w:hAnsi="Times New Roman" w:cs="Times New Roman"/>
                <w:color w:val="000000"/>
                <w:sz w:val="24"/>
                <w:szCs w:val="24"/>
                <w:lang w:val="ru-RU"/>
              </w:rPr>
              <w:t>расчеты</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страховании»</w:t>
            </w:r>
            <w:r w:rsidRPr="009A37F6">
              <w:rPr>
                <w:lang w:val="ru-RU"/>
              </w:rPr>
              <w:t xml:space="preserve"> </w:t>
            </w:r>
            <w:r w:rsidRPr="009A37F6">
              <w:rPr>
                <w:rFonts w:ascii="Times New Roman" w:hAnsi="Times New Roman" w:cs="Times New Roman"/>
                <w:color w:val="000000"/>
                <w:sz w:val="24"/>
                <w:szCs w:val="24"/>
                <w:lang w:val="ru-RU"/>
              </w:rPr>
              <w:t>обучающийся</w:t>
            </w:r>
            <w:r w:rsidRPr="009A37F6">
              <w:rPr>
                <w:lang w:val="ru-RU"/>
              </w:rPr>
              <w:t xml:space="preserve"> </w:t>
            </w:r>
            <w:r w:rsidRPr="009A37F6">
              <w:rPr>
                <w:rFonts w:ascii="Times New Roman" w:hAnsi="Times New Roman" w:cs="Times New Roman"/>
                <w:color w:val="000000"/>
                <w:sz w:val="24"/>
                <w:szCs w:val="24"/>
                <w:lang w:val="ru-RU"/>
              </w:rPr>
              <w:t>должен</w:t>
            </w:r>
            <w:r w:rsidRPr="009A37F6">
              <w:rPr>
                <w:lang w:val="ru-RU"/>
              </w:rPr>
              <w:t xml:space="preserve"> </w:t>
            </w:r>
            <w:r w:rsidRPr="009A37F6">
              <w:rPr>
                <w:rFonts w:ascii="Times New Roman" w:hAnsi="Times New Roman" w:cs="Times New Roman"/>
                <w:color w:val="000000"/>
                <w:sz w:val="24"/>
                <w:szCs w:val="24"/>
                <w:lang w:val="ru-RU"/>
              </w:rPr>
              <w:t>обладать</w:t>
            </w:r>
            <w:r w:rsidRPr="009A37F6">
              <w:rPr>
                <w:lang w:val="ru-RU"/>
              </w:rPr>
              <w:t xml:space="preserve"> </w:t>
            </w:r>
            <w:r w:rsidRPr="009A37F6">
              <w:rPr>
                <w:rFonts w:ascii="Times New Roman" w:hAnsi="Times New Roman" w:cs="Times New Roman"/>
                <w:color w:val="000000"/>
                <w:sz w:val="24"/>
                <w:szCs w:val="24"/>
                <w:lang w:val="ru-RU"/>
              </w:rPr>
              <w:t>следующими</w:t>
            </w:r>
            <w:r w:rsidRPr="009A37F6">
              <w:rPr>
                <w:lang w:val="ru-RU"/>
              </w:rPr>
              <w:t xml:space="preserve"> </w:t>
            </w:r>
            <w:r w:rsidRPr="009A37F6">
              <w:rPr>
                <w:rFonts w:ascii="Times New Roman" w:hAnsi="Times New Roman" w:cs="Times New Roman"/>
                <w:color w:val="000000"/>
                <w:sz w:val="24"/>
                <w:szCs w:val="24"/>
                <w:lang w:val="ru-RU"/>
              </w:rPr>
              <w:t>компетенциями:</w:t>
            </w:r>
            <w:r w:rsidRPr="009A37F6">
              <w:rPr>
                <w:lang w:val="ru-RU"/>
              </w:rPr>
              <w:t xml:space="preserve"> </w:t>
            </w:r>
          </w:p>
        </w:tc>
      </w:tr>
      <w:tr w:rsidR="0087358E" w:rsidRPr="00CA0E73">
        <w:trPr>
          <w:trHeight w:hRule="exact" w:val="277"/>
        </w:trPr>
        <w:tc>
          <w:tcPr>
            <w:tcW w:w="1986" w:type="dxa"/>
          </w:tcPr>
          <w:p w:rsidR="0087358E" w:rsidRPr="009A37F6" w:rsidRDefault="0087358E">
            <w:pPr>
              <w:rPr>
                <w:lang w:val="ru-RU"/>
              </w:rPr>
            </w:pPr>
          </w:p>
        </w:tc>
        <w:tc>
          <w:tcPr>
            <w:tcW w:w="7372" w:type="dxa"/>
          </w:tcPr>
          <w:p w:rsidR="0087358E" w:rsidRPr="009A37F6" w:rsidRDefault="0087358E">
            <w:pPr>
              <w:rPr>
                <w:lang w:val="ru-RU"/>
              </w:rPr>
            </w:pPr>
          </w:p>
        </w:tc>
      </w:tr>
      <w:tr w:rsidR="0087358E">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87358E" w:rsidRDefault="00FF7B0E">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87358E" w:rsidRDefault="00FF7B0E">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87358E" w:rsidRPr="00CA0E73">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pPr>
              <w:spacing w:after="0" w:line="240" w:lineRule="auto"/>
              <w:rPr>
                <w:sz w:val="24"/>
                <w:szCs w:val="24"/>
                <w:lang w:val="ru-RU"/>
              </w:rPr>
            </w:pPr>
            <w:r w:rsidRPr="009A37F6">
              <w:rPr>
                <w:rFonts w:ascii="Times New Roman" w:hAnsi="Times New Roman" w:cs="Times New Roman"/>
                <w:color w:val="000000"/>
                <w:sz w:val="24"/>
                <w:szCs w:val="24"/>
                <w:lang w:val="ru-RU"/>
              </w:rPr>
              <w:t>ОК-1      способностью к абстрактному мышлению, анализу, синтезу</w:t>
            </w:r>
          </w:p>
        </w:tc>
      </w:tr>
      <w:tr w:rsidR="0087358E">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pPr>
              <w:spacing w:after="0" w:line="240" w:lineRule="auto"/>
              <w:rPr>
                <w:sz w:val="24"/>
                <w:szCs w:val="24"/>
                <w:lang w:val="ru-RU"/>
              </w:rPr>
            </w:pPr>
            <w:r w:rsidRPr="009A37F6">
              <w:rPr>
                <w:rFonts w:ascii="Times New Roman" w:hAnsi="Times New Roman" w:cs="Times New Roman"/>
                <w:color w:val="000000"/>
                <w:sz w:val="24"/>
                <w:szCs w:val="24"/>
                <w:lang w:val="ru-RU"/>
              </w:rPr>
              <w:t>-основные законы распределения случайных величин;</w:t>
            </w:r>
          </w:p>
          <w:p w:rsidR="0087358E" w:rsidRDefault="00FF7B0E">
            <w:pPr>
              <w:spacing w:after="0" w:line="240" w:lineRule="auto"/>
              <w:rPr>
                <w:sz w:val="24"/>
                <w:szCs w:val="24"/>
              </w:rPr>
            </w:pPr>
            <w:r>
              <w:rPr>
                <w:rFonts w:ascii="Times New Roman" w:hAnsi="Times New Roman" w:cs="Times New Roman"/>
                <w:color w:val="000000"/>
                <w:sz w:val="24"/>
                <w:szCs w:val="24"/>
              </w:rPr>
              <w:t>-методы интегрального исчисления;</w:t>
            </w:r>
          </w:p>
        </w:tc>
      </w:tr>
      <w:tr w:rsidR="0087358E" w:rsidRPr="00CA0E7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pPr>
              <w:spacing w:after="0" w:line="240" w:lineRule="auto"/>
              <w:rPr>
                <w:sz w:val="24"/>
                <w:szCs w:val="24"/>
                <w:lang w:val="ru-RU"/>
              </w:rPr>
            </w:pPr>
            <w:r w:rsidRPr="009A37F6">
              <w:rPr>
                <w:rFonts w:ascii="Times New Roman" w:hAnsi="Times New Roman" w:cs="Times New Roman"/>
                <w:color w:val="000000"/>
                <w:sz w:val="24"/>
                <w:szCs w:val="24"/>
                <w:lang w:val="ru-RU"/>
              </w:rPr>
              <w:t>- использовать основные законы распределения случайных величин при решении задач страховой математики на высоком уровне</w:t>
            </w:r>
          </w:p>
        </w:tc>
      </w:tr>
      <w:tr w:rsidR="0087358E" w:rsidRPr="00CA0E7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pPr>
              <w:spacing w:after="0" w:line="240" w:lineRule="auto"/>
              <w:rPr>
                <w:sz w:val="24"/>
                <w:szCs w:val="24"/>
                <w:lang w:val="ru-RU"/>
              </w:rPr>
            </w:pPr>
            <w:r w:rsidRPr="009A37F6">
              <w:rPr>
                <w:rFonts w:ascii="Times New Roman" w:hAnsi="Times New Roman" w:cs="Times New Roman"/>
                <w:color w:val="000000"/>
                <w:sz w:val="24"/>
                <w:szCs w:val="24"/>
                <w:lang w:val="ru-RU"/>
              </w:rPr>
              <w:t>-методами решения задач с использованием основных понятий теории вероятностей и математической статистики на высоком уровне</w:t>
            </w:r>
          </w:p>
        </w:tc>
      </w:tr>
    </w:tbl>
    <w:p w:rsidR="0087358E" w:rsidRPr="009A37F6" w:rsidRDefault="00FF7B0E">
      <w:pPr>
        <w:rPr>
          <w:sz w:val="0"/>
          <w:szCs w:val="0"/>
          <w:lang w:val="ru-RU"/>
        </w:rPr>
      </w:pPr>
      <w:r w:rsidRPr="009A37F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7358E" w:rsidRPr="00CA0E73">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lastRenderedPageBreak/>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87358E" w:rsidRPr="00CA0E7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-основные проблемы страхования в стране и за рубежом,</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-научные труды и последние достижения ученых в этой области</w:t>
            </w:r>
          </w:p>
        </w:tc>
      </w:tr>
      <w:tr w:rsidR="0087358E" w:rsidRPr="00CA0E7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обобщать и проводить критический анализ опубликованных работ по выбранной теме исследования;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выявлять перспективные направления исследования,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разрабатывать программу НИР</w:t>
            </w:r>
          </w:p>
        </w:tc>
      </w:tr>
      <w:tr w:rsidR="0087358E" w:rsidRPr="00CA0E7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навыками работы с научной литературой, реферирования от- дельных работ, критической оценки научных результатов</w:t>
            </w:r>
          </w:p>
        </w:tc>
      </w:tr>
      <w:tr w:rsidR="0087358E" w:rsidRPr="00CA0E7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ПК-2 способностью обосновывать актуальность, теоретическую и практическую значимость избранной темы научного исследования</w:t>
            </w:r>
          </w:p>
        </w:tc>
      </w:tr>
      <w:tr w:rsidR="0087358E" w:rsidRPr="00CA0E73">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приоритетные направления научных исследований, включенные в правительственные, отраслевые и корпоративные программы</w:t>
            </w:r>
          </w:p>
        </w:tc>
      </w:tr>
      <w:tr w:rsidR="0087358E" w:rsidRPr="00CA0E73" w:rsidTr="00100B2F">
        <w:trPr>
          <w:trHeight w:hRule="exact" w:val="118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обосновывать актуальность выбранной темы научного исследования,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находить его место в общей системе научных исследований в области страхования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оценивать влияние результатов на эффективность деятельности СК</w:t>
            </w:r>
          </w:p>
        </w:tc>
      </w:tr>
      <w:tr w:rsidR="0087358E" w:rsidRPr="00CA0E7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навыками научного поиска, обработки и систематизации информации, научного предвидения ожидаемых результатов, оценки их научной и практической значимости</w:t>
            </w:r>
          </w:p>
        </w:tc>
      </w:tr>
      <w:tr w:rsidR="0087358E" w:rsidRPr="00CA0E7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ПК-3 способностью проводить самостоятельные исследования в соответствии с разработанной программой</w:t>
            </w:r>
          </w:p>
        </w:tc>
      </w:tr>
      <w:tr w:rsidR="0087358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способы сбора и обработки данных;</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задачи актуария;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методы решения актуарных задач;</w:t>
            </w:r>
          </w:p>
          <w:p w:rsidR="0087358E" w:rsidRDefault="00FF7B0E" w:rsidP="00100B2F">
            <w:pPr>
              <w:spacing w:after="0" w:line="240" w:lineRule="auto"/>
              <w:jc w:val="both"/>
              <w:rPr>
                <w:sz w:val="24"/>
                <w:szCs w:val="24"/>
              </w:rPr>
            </w:pPr>
            <w:r>
              <w:rPr>
                <w:rFonts w:ascii="Times New Roman" w:hAnsi="Times New Roman" w:cs="Times New Roman"/>
                <w:color w:val="000000"/>
                <w:sz w:val="24"/>
                <w:szCs w:val="24"/>
              </w:rPr>
              <w:t>- методику организации научного исследования</w:t>
            </w:r>
          </w:p>
        </w:tc>
      </w:tr>
      <w:tr w:rsidR="0087358E" w:rsidRPr="00CA0E7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осуществлять поиск информации по полученному заданию, сбор, анализ данных, необходимых для решения поставленных актуарных задач</w:t>
            </w:r>
          </w:p>
        </w:tc>
      </w:tr>
      <w:tr w:rsidR="0087358E">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методами проведения научных исследований и оценки получаемых результатов;</w:t>
            </w:r>
          </w:p>
          <w:p w:rsidR="0087358E" w:rsidRDefault="00FF7B0E" w:rsidP="00100B2F">
            <w:pPr>
              <w:spacing w:after="0" w:line="240" w:lineRule="auto"/>
              <w:jc w:val="both"/>
              <w:rPr>
                <w:sz w:val="24"/>
                <w:szCs w:val="24"/>
              </w:rPr>
            </w:pPr>
            <w:r w:rsidRPr="009A37F6">
              <w:rPr>
                <w:rFonts w:ascii="Times New Roman" w:hAnsi="Times New Roman" w:cs="Times New Roman"/>
                <w:color w:val="000000"/>
                <w:sz w:val="24"/>
                <w:szCs w:val="24"/>
                <w:lang w:val="ru-RU"/>
              </w:rPr>
              <w:t xml:space="preserve">- всеми навыками обработки информации с помощью </w:t>
            </w:r>
            <w:r>
              <w:rPr>
                <w:rFonts w:ascii="Times New Roman" w:hAnsi="Times New Roman" w:cs="Times New Roman"/>
                <w:color w:val="000000"/>
                <w:sz w:val="24"/>
                <w:szCs w:val="24"/>
              </w:rPr>
              <w:t>ПППMS ЕXCEL, STATISTICA, SPSS</w:t>
            </w:r>
          </w:p>
        </w:tc>
      </w:tr>
      <w:tr w:rsidR="0087358E" w:rsidRPr="00CA0E73">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ПК-4 способностью представлять результаты проведенного исследования научному сообществу в виде статьи или доклада</w:t>
            </w:r>
          </w:p>
        </w:tc>
      </w:tr>
      <w:tr w:rsidR="0087358E" w:rsidRPr="00CA0E7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-методы обобщения результатов исследования,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-требования, предъявляемые к научным исследованиям;</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-виды и формы научно-исследовательской деятельности и оформления ее результатов (научные статьи, доклады и презентационные материалы);</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-информацию о журналах и конференциях различного уровня</w:t>
            </w:r>
          </w:p>
        </w:tc>
      </w:tr>
      <w:tr w:rsidR="0087358E" w:rsidRPr="00CA0E73">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оценивать полученные научные результаты,</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осуществлять подготовку научного отчета, научной статьи, доклада в соответствии с требованиями;</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выбирать журнал или конференцию для публикации</w:t>
            </w:r>
          </w:p>
        </w:tc>
      </w:tr>
    </w:tbl>
    <w:p w:rsidR="0087358E" w:rsidRPr="009A37F6" w:rsidRDefault="00FF7B0E">
      <w:pPr>
        <w:rPr>
          <w:sz w:val="0"/>
          <w:szCs w:val="0"/>
          <w:lang w:val="ru-RU"/>
        </w:rPr>
      </w:pPr>
      <w:r w:rsidRPr="009A37F6">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87358E" w:rsidRPr="00CA0E7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навыками подготовки и оформления научных материалов (отчетов, статей, докладов) в соответствии с требованиями и представления их заинтересованным лицам и организациям</w:t>
            </w:r>
          </w:p>
        </w:tc>
      </w:tr>
      <w:tr w:rsidR="0087358E" w:rsidRPr="00CA0E73" w:rsidTr="00100B2F">
        <w:trPr>
          <w:trHeight w:hRule="exact" w:val="691"/>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87358E" w:rsidRPr="00CA0E7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теорию принятия оптимальных управленческих решений в области рисков и страхования: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критерии социально-экономической эффективности;</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теоретические основы и практические методы выполнения актуарных расчетов в имущественном  и личном страховании с требуемой гарантированной достоверностью результатов</w:t>
            </w:r>
          </w:p>
        </w:tc>
      </w:tr>
      <w:tr w:rsidR="0087358E" w:rsidRPr="00CA0E73">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определять тарифную политику СК в имущественном и личном страховании;</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определять страховые резервы по всем видам страхования;</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определять величину передаваемой в перестрахование ответственности;</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оценивать надежность СК (вероятность разорения страховщика)</w:t>
            </w:r>
          </w:p>
        </w:tc>
      </w:tr>
      <w:tr w:rsidR="0087358E" w:rsidRPr="00CA0E73">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Default="00FF7B0E">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методами исследования страхового портфеля и риска страховщика;</w:t>
            </w:r>
          </w:p>
          <w:p w:rsidR="0087358E" w:rsidRPr="009A37F6" w:rsidRDefault="00FF7B0E" w:rsidP="00100B2F">
            <w:pPr>
              <w:spacing w:after="0" w:line="240" w:lineRule="auto"/>
              <w:jc w:val="both"/>
              <w:rPr>
                <w:sz w:val="24"/>
                <w:szCs w:val="24"/>
                <w:lang w:val="ru-RU"/>
              </w:rPr>
            </w:pPr>
            <w:r w:rsidRPr="009A37F6">
              <w:rPr>
                <w:rFonts w:ascii="Times New Roman" w:hAnsi="Times New Roman" w:cs="Times New Roman"/>
                <w:color w:val="000000"/>
                <w:sz w:val="24"/>
                <w:szCs w:val="24"/>
                <w:lang w:val="ru-RU"/>
              </w:rPr>
              <w:t>- навыками содержательной интерпретации результатов расчетов</w:t>
            </w:r>
          </w:p>
        </w:tc>
      </w:tr>
    </w:tbl>
    <w:p w:rsidR="0087358E" w:rsidRPr="009A37F6" w:rsidRDefault="00FF7B0E">
      <w:pPr>
        <w:rPr>
          <w:sz w:val="0"/>
          <w:szCs w:val="0"/>
          <w:lang w:val="ru-RU"/>
        </w:rPr>
      </w:pPr>
      <w:r w:rsidRPr="009A37F6">
        <w:rPr>
          <w:lang w:val="ru-RU"/>
        </w:rPr>
        <w:br w:type="page"/>
      </w:r>
    </w:p>
    <w:tbl>
      <w:tblPr>
        <w:tblW w:w="0" w:type="auto"/>
        <w:tblCellMar>
          <w:left w:w="0" w:type="dxa"/>
          <w:right w:w="0" w:type="dxa"/>
        </w:tblCellMar>
        <w:tblLook w:val="04A0" w:firstRow="1" w:lastRow="0" w:firstColumn="1" w:lastColumn="0" w:noHBand="0" w:noVBand="1"/>
      </w:tblPr>
      <w:tblGrid>
        <w:gridCol w:w="710"/>
        <w:gridCol w:w="1714"/>
        <w:gridCol w:w="440"/>
        <w:gridCol w:w="582"/>
        <w:gridCol w:w="723"/>
        <w:gridCol w:w="733"/>
        <w:gridCol w:w="582"/>
        <w:gridCol w:w="1574"/>
        <w:gridCol w:w="1716"/>
        <w:gridCol w:w="1290"/>
      </w:tblGrid>
      <w:tr w:rsidR="0087358E" w:rsidRPr="00CA0E73">
        <w:trPr>
          <w:trHeight w:hRule="exact" w:val="285"/>
        </w:trPr>
        <w:tc>
          <w:tcPr>
            <w:tcW w:w="710" w:type="dxa"/>
          </w:tcPr>
          <w:p w:rsidR="0087358E" w:rsidRPr="009A37F6" w:rsidRDefault="0087358E">
            <w:pPr>
              <w:rPr>
                <w:lang w:val="ru-RU"/>
              </w:rPr>
            </w:pPr>
          </w:p>
        </w:tc>
        <w:tc>
          <w:tcPr>
            <w:tcW w:w="9228" w:type="dxa"/>
            <w:gridSpan w:val="9"/>
            <w:shd w:val="clear" w:color="000000" w:fill="FFFFFF"/>
            <w:tcMar>
              <w:left w:w="34" w:type="dxa"/>
              <w:right w:w="34" w:type="dxa"/>
            </w:tcMar>
          </w:tcPr>
          <w:p w:rsidR="0087358E" w:rsidRPr="009A37F6" w:rsidRDefault="00FF7B0E">
            <w:pPr>
              <w:spacing w:after="0" w:line="240" w:lineRule="auto"/>
              <w:jc w:val="both"/>
              <w:rPr>
                <w:sz w:val="24"/>
                <w:szCs w:val="24"/>
                <w:lang w:val="ru-RU"/>
              </w:rPr>
            </w:pPr>
            <w:r w:rsidRPr="009A37F6">
              <w:rPr>
                <w:rFonts w:ascii="Times New Roman" w:hAnsi="Times New Roman" w:cs="Times New Roman"/>
                <w:b/>
                <w:color w:val="000000"/>
                <w:sz w:val="24"/>
                <w:szCs w:val="24"/>
                <w:lang w:val="ru-RU"/>
              </w:rPr>
              <w:t>4.</w:t>
            </w:r>
            <w:r w:rsidRPr="009A37F6">
              <w:rPr>
                <w:lang w:val="ru-RU"/>
              </w:rPr>
              <w:t xml:space="preserve"> </w:t>
            </w:r>
            <w:r w:rsidRPr="009A37F6">
              <w:rPr>
                <w:rFonts w:ascii="Times New Roman" w:hAnsi="Times New Roman" w:cs="Times New Roman"/>
                <w:b/>
                <w:color w:val="000000"/>
                <w:sz w:val="24"/>
                <w:szCs w:val="24"/>
                <w:lang w:val="ru-RU"/>
              </w:rPr>
              <w:t>Структура,</w:t>
            </w:r>
            <w:r w:rsidRPr="009A37F6">
              <w:rPr>
                <w:lang w:val="ru-RU"/>
              </w:rPr>
              <w:t xml:space="preserve"> </w:t>
            </w:r>
            <w:r w:rsidRPr="009A37F6">
              <w:rPr>
                <w:rFonts w:ascii="Times New Roman" w:hAnsi="Times New Roman" w:cs="Times New Roman"/>
                <w:b/>
                <w:color w:val="000000"/>
                <w:sz w:val="24"/>
                <w:szCs w:val="24"/>
                <w:lang w:val="ru-RU"/>
              </w:rPr>
              <w:t>объём</w:t>
            </w:r>
            <w:r w:rsidRPr="009A37F6">
              <w:rPr>
                <w:lang w:val="ru-RU"/>
              </w:rPr>
              <w:t xml:space="preserve"> </w:t>
            </w:r>
            <w:r w:rsidRPr="009A37F6">
              <w:rPr>
                <w:rFonts w:ascii="Times New Roman" w:hAnsi="Times New Roman" w:cs="Times New Roman"/>
                <w:b/>
                <w:color w:val="000000"/>
                <w:sz w:val="24"/>
                <w:szCs w:val="24"/>
                <w:lang w:val="ru-RU"/>
              </w:rPr>
              <w:t>и</w:t>
            </w:r>
            <w:r w:rsidRPr="009A37F6">
              <w:rPr>
                <w:lang w:val="ru-RU"/>
              </w:rPr>
              <w:t xml:space="preserve"> </w:t>
            </w:r>
            <w:r w:rsidRPr="009A37F6">
              <w:rPr>
                <w:rFonts w:ascii="Times New Roman" w:hAnsi="Times New Roman" w:cs="Times New Roman"/>
                <w:b/>
                <w:color w:val="000000"/>
                <w:sz w:val="24"/>
                <w:szCs w:val="24"/>
                <w:lang w:val="ru-RU"/>
              </w:rPr>
              <w:t>содержание</w:t>
            </w:r>
            <w:r w:rsidRPr="009A37F6">
              <w:rPr>
                <w:lang w:val="ru-RU"/>
              </w:rPr>
              <w:t xml:space="preserve"> </w:t>
            </w:r>
            <w:r w:rsidRPr="009A37F6">
              <w:rPr>
                <w:rFonts w:ascii="Times New Roman" w:hAnsi="Times New Roman" w:cs="Times New Roman"/>
                <w:b/>
                <w:color w:val="000000"/>
                <w:sz w:val="24"/>
                <w:szCs w:val="24"/>
                <w:lang w:val="ru-RU"/>
              </w:rPr>
              <w:t>дисциплины</w:t>
            </w:r>
            <w:r w:rsidRPr="009A37F6">
              <w:rPr>
                <w:lang w:val="ru-RU"/>
              </w:rPr>
              <w:t xml:space="preserve"> </w:t>
            </w:r>
            <w:r w:rsidRPr="009A37F6">
              <w:rPr>
                <w:rFonts w:ascii="Times New Roman" w:hAnsi="Times New Roman" w:cs="Times New Roman"/>
                <w:b/>
                <w:color w:val="000000"/>
                <w:sz w:val="24"/>
                <w:szCs w:val="24"/>
                <w:lang w:val="ru-RU"/>
              </w:rPr>
              <w:t>(модуля)</w:t>
            </w:r>
            <w:r w:rsidRPr="009A37F6">
              <w:rPr>
                <w:lang w:val="ru-RU"/>
              </w:rPr>
              <w:t xml:space="preserve"> </w:t>
            </w:r>
          </w:p>
        </w:tc>
      </w:tr>
      <w:tr w:rsidR="0087358E" w:rsidRPr="00CA0E73">
        <w:trPr>
          <w:trHeight w:hRule="exact" w:val="3611"/>
        </w:trPr>
        <w:tc>
          <w:tcPr>
            <w:tcW w:w="9937" w:type="dxa"/>
            <w:gridSpan w:val="10"/>
            <w:shd w:val="clear" w:color="000000" w:fill="FFFFFF"/>
            <w:tcMar>
              <w:left w:w="34" w:type="dxa"/>
              <w:right w:w="34" w:type="dxa"/>
            </w:tcMar>
          </w:tcPr>
          <w:p w:rsidR="0087358E" w:rsidRPr="009A37F6" w:rsidRDefault="00FF7B0E">
            <w:pPr>
              <w:spacing w:after="0" w:line="240" w:lineRule="auto"/>
              <w:jc w:val="both"/>
              <w:rPr>
                <w:sz w:val="24"/>
                <w:szCs w:val="24"/>
                <w:lang w:val="ru-RU"/>
              </w:rPr>
            </w:pPr>
            <w:r w:rsidRPr="009A37F6">
              <w:rPr>
                <w:rFonts w:ascii="Times New Roman" w:hAnsi="Times New Roman" w:cs="Times New Roman"/>
                <w:color w:val="000000"/>
                <w:sz w:val="24"/>
                <w:szCs w:val="24"/>
                <w:lang w:val="ru-RU"/>
              </w:rPr>
              <w:t>Общая</w:t>
            </w:r>
            <w:r w:rsidRPr="009A37F6">
              <w:rPr>
                <w:lang w:val="ru-RU"/>
              </w:rPr>
              <w:t xml:space="preserve"> </w:t>
            </w:r>
            <w:r w:rsidRPr="009A37F6">
              <w:rPr>
                <w:rFonts w:ascii="Times New Roman" w:hAnsi="Times New Roman" w:cs="Times New Roman"/>
                <w:color w:val="000000"/>
                <w:sz w:val="24"/>
                <w:szCs w:val="24"/>
                <w:lang w:val="ru-RU"/>
              </w:rPr>
              <w:t>трудоемкость</w:t>
            </w:r>
            <w:r w:rsidRPr="009A37F6">
              <w:rPr>
                <w:lang w:val="ru-RU"/>
              </w:rPr>
              <w:t xml:space="preserve"> </w:t>
            </w:r>
            <w:r w:rsidRPr="009A37F6">
              <w:rPr>
                <w:rFonts w:ascii="Times New Roman" w:hAnsi="Times New Roman" w:cs="Times New Roman"/>
                <w:color w:val="000000"/>
                <w:sz w:val="24"/>
                <w:szCs w:val="24"/>
                <w:lang w:val="ru-RU"/>
              </w:rPr>
              <w:t>дисциплины</w:t>
            </w:r>
            <w:r w:rsidRPr="009A37F6">
              <w:rPr>
                <w:lang w:val="ru-RU"/>
              </w:rPr>
              <w:t xml:space="preserve"> </w:t>
            </w:r>
            <w:r w:rsidRPr="009A37F6">
              <w:rPr>
                <w:rFonts w:ascii="Times New Roman" w:hAnsi="Times New Roman" w:cs="Times New Roman"/>
                <w:color w:val="000000"/>
                <w:sz w:val="24"/>
                <w:szCs w:val="24"/>
                <w:lang w:val="ru-RU"/>
              </w:rPr>
              <w:t>составляет</w:t>
            </w:r>
            <w:r w:rsidRPr="009A37F6">
              <w:rPr>
                <w:lang w:val="ru-RU"/>
              </w:rPr>
              <w:t xml:space="preserve"> </w:t>
            </w:r>
            <w:r w:rsidRPr="009A37F6">
              <w:rPr>
                <w:rFonts w:ascii="Times New Roman" w:hAnsi="Times New Roman" w:cs="Times New Roman"/>
                <w:color w:val="000000"/>
                <w:sz w:val="24"/>
                <w:szCs w:val="24"/>
                <w:lang w:val="ru-RU"/>
              </w:rPr>
              <w:t>3</w:t>
            </w:r>
            <w:r w:rsidRPr="009A37F6">
              <w:rPr>
                <w:lang w:val="ru-RU"/>
              </w:rPr>
              <w:t xml:space="preserve"> </w:t>
            </w:r>
            <w:r w:rsidRPr="009A37F6">
              <w:rPr>
                <w:rFonts w:ascii="Times New Roman" w:hAnsi="Times New Roman" w:cs="Times New Roman"/>
                <w:color w:val="000000"/>
                <w:sz w:val="24"/>
                <w:szCs w:val="24"/>
                <w:lang w:val="ru-RU"/>
              </w:rPr>
              <w:t>зачетных</w:t>
            </w:r>
            <w:r w:rsidRPr="009A37F6">
              <w:rPr>
                <w:lang w:val="ru-RU"/>
              </w:rPr>
              <w:t xml:space="preserve"> </w:t>
            </w:r>
            <w:r w:rsidRPr="009A37F6">
              <w:rPr>
                <w:rFonts w:ascii="Times New Roman" w:hAnsi="Times New Roman" w:cs="Times New Roman"/>
                <w:color w:val="000000"/>
                <w:sz w:val="24"/>
                <w:szCs w:val="24"/>
                <w:lang w:val="ru-RU"/>
              </w:rPr>
              <w:t>единиц</w:t>
            </w:r>
            <w:r w:rsidRPr="009A37F6">
              <w:rPr>
                <w:lang w:val="ru-RU"/>
              </w:rPr>
              <w:t xml:space="preserve"> </w:t>
            </w:r>
            <w:r w:rsidRPr="009A37F6">
              <w:rPr>
                <w:rFonts w:ascii="Times New Roman" w:hAnsi="Times New Roman" w:cs="Times New Roman"/>
                <w:color w:val="000000"/>
                <w:sz w:val="24"/>
                <w:szCs w:val="24"/>
                <w:lang w:val="ru-RU"/>
              </w:rPr>
              <w:t>108</w:t>
            </w:r>
            <w:r w:rsidRPr="009A37F6">
              <w:rPr>
                <w:lang w:val="ru-RU"/>
              </w:rPr>
              <w:t xml:space="preserve"> </w:t>
            </w:r>
            <w:r w:rsidRPr="009A37F6">
              <w:rPr>
                <w:rFonts w:ascii="Times New Roman" w:hAnsi="Times New Roman" w:cs="Times New Roman"/>
                <w:color w:val="000000"/>
                <w:sz w:val="24"/>
                <w:szCs w:val="24"/>
                <w:lang w:val="ru-RU"/>
              </w:rPr>
              <w:t>акад.</w:t>
            </w:r>
            <w:r w:rsidRPr="009A37F6">
              <w:rPr>
                <w:lang w:val="ru-RU"/>
              </w:rPr>
              <w:t xml:space="preserve"> </w:t>
            </w:r>
            <w:r w:rsidRPr="009A37F6">
              <w:rPr>
                <w:rFonts w:ascii="Times New Roman" w:hAnsi="Times New Roman" w:cs="Times New Roman"/>
                <w:color w:val="000000"/>
                <w:sz w:val="24"/>
                <w:szCs w:val="24"/>
                <w:lang w:val="ru-RU"/>
              </w:rPr>
              <w:t>часов,</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том</w:t>
            </w:r>
            <w:r w:rsidRPr="009A37F6">
              <w:rPr>
                <w:lang w:val="ru-RU"/>
              </w:rPr>
              <w:t xml:space="preserve"> </w:t>
            </w:r>
            <w:r w:rsidRPr="009A37F6">
              <w:rPr>
                <w:rFonts w:ascii="Times New Roman" w:hAnsi="Times New Roman" w:cs="Times New Roman"/>
                <w:color w:val="000000"/>
                <w:sz w:val="24"/>
                <w:szCs w:val="24"/>
                <w:lang w:val="ru-RU"/>
              </w:rPr>
              <w:t>числе:</w:t>
            </w:r>
            <w:r w:rsidRPr="009A37F6">
              <w:rPr>
                <w:lang w:val="ru-RU"/>
              </w:rPr>
              <w:t xml:space="preserve"> </w:t>
            </w:r>
          </w:p>
          <w:p w:rsidR="0087358E" w:rsidRPr="009A37F6" w:rsidRDefault="00FF7B0E">
            <w:pPr>
              <w:spacing w:after="0" w:line="240" w:lineRule="auto"/>
              <w:jc w:val="both"/>
              <w:rPr>
                <w:sz w:val="24"/>
                <w:szCs w:val="24"/>
                <w:lang w:val="ru-RU"/>
              </w:rPr>
            </w:pPr>
            <w:r w:rsidRPr="009A37F6">
              <w:rPr>
                <w:rFonts w:ascii="Times New Roman" w:hAnsi="Times New Roman" w:cs="Times New Roman"/>
                <w:color w:val="000000"/>
                <w:sz w:val="24"/>
                <w:szCs w:val="24"/>
                <w:lang w:val="ru-RU"/>
              </w:rPr>
              <w:t>–</w:t>
            </w:r>
            <w:r w:rsidRPr="009A37F6">
              <w:rPr>
                <w:lang w:val="ru-RU"/>
              </w:rPr>
              <w:t xml:space="preserve"> </w:t>
            </w:r>
            <w:r w:rsidRPr="009A37F6">
              <w:rPr>
                <w:rFonts w:ascii="Times New Roman" w:hAnsi="Times New Roman" w:cs="Times New Roman"/>
                <w:color w:val="000000"/>
                <w:sz w:val="24"/>
                <w:szCs w:val="24"/>
                <w:lang w:val="ru-RU"/>
              </w:rPr>
              <w:t>контактная</w:t>
            </w:r>
            <w:r w:rsidRPr="009A37F6">
              <w:rPr>
                <w:lang w:val="ru-RU"/>
              </w:rPr>
              <w:t xml:space="preserve"> </w:t>
            </w:r>
            <w:r w:rsidRPr="009A37F6">
              <w:rPr>
                <w:rFonts w:ascii="Times New Roman" w:hAnsi="Times New Roman" w:cs="Times New Roman"/>
                <w:color w:val="000000"/>
                <w:sz w:val="24"/>
                <w:szCs w:val="24"/>
                <w:lang w:val="ru-RU"/>
              </w:rPr>
              <w:t>работа</w:t>
            </w:r>
            <w:r w:rsidRPr="009A37F6">
              <w:rPr>
                <w:lang w:val="ru-RU"/>
              </w:rPr>
              <w:t xml:space="preserve"> </w:t>
            </w:r>
            <w:r w:rsidRPr="009A37F6">
              <w:rPr>
                <w:rFonts w:ascii="Times New Roman" w:hAnsi="Times New Roman" w:cs="Times New Roman"/>
                <w:color w:val="000000"/>
                <w:sz w:val="24"/>
                <w:szCs w:val="24"/>
                <w:lang w:val="ru-RU"/>
              </w:rPr>
              <w:t>–</w:t>
            </w:r>
            <w:r w:rsidRPr="009A37F6">
              <w:rPr>
                <w:lang w:val="ru-RU"/>
              </w:rPr>
              <w:t xml:space="preserve"> </w:t>
            </w:r>
            <w:r w:rsidRPr="009A37F6">
              <w:rPr>
                <w:rFonts w:ascii="Times New Roman" w:hAnsi="Times New Roman" w:cs="Times New Roman"/>
                <w:color w:val="000000"/>
                <w:sz w:val="24"/>
                <w:szCs w:val="24"/>
                <w:lang w:val="ru-RU"/>
              </w:rPr>
              <w:t>14</w:t>
            </w:r>
            <w:r w:rsidRPr="009A37F6">
              <w:rPr>
                <w:lang w:val="ru-RU"/>
              </w:rPr>
              <w:t xml:space="preserve"> </w:t>
            </w:r>
            <w:r w:rsidRPr="009A37F6">
              <w:rPr>
                <w:rFonts w:ascii="Times New Roman" w:hAnsi="Times New Roman" w:cs="Times New Roman"/>
                <w:color w:val="000000"/>
                <w:sz w:val="24"/>
                <w:szCs w:val="24"/>
                <w:lang w:val="ru-RU"/>
              </w:rPr>
              <w:t>акад.</w:t>
            </w:r>
            <w:r w:rsidRPr="009A37F6">
              <w:rPr>
                <w:lang w:val="ru-RU"/>
              </w:rPr>
              <w:t xml:space="preserve"> </w:t>
            </w:r>
            <w:r w:rsidRPr="009A37F6">
              <w:rPr>
                <w:rFonts w:ascii="Times New Roman" w:hAnsi="Times New Roman" w:cs="Times New Roman"/>
                <w:color w:val="000000"/>
                <w:sz w:val="24"/>
                <w:szCs w:val="24"/>
                <w:lang w:val="ru-RU"/>
              </w:rPr>
              <w:t>часов:</w:t>
            </w:r>
            <w:r w:rsidRPr="009A37F6">
              <w:rPr>
                <w:lang w:val="ru-RU"/>
              </w:rPr>
              <w:t xml:space="preserve"> </w:t>
            </w:r>
          </w:p>
          <w:p w:rsidR="0087358E" w:rsidRPr="00B9371C" w:rsidRDefault="00FF7B0E">
            <w:pPr>
              <w:spacing w:after="0" w:line="240" w:lineRule="auto"/>
              <w:jc w:val="both"/>
              <w:rPr>
                <w:rFonts w:ascii="Times New Roman" w:hAnsi="Times New Roman" w:cs="Times New Roman"/>
                <w:sz w:val="24"/>
                <w:szCs w:val="24"/>
                <w:lang w:val="ru-RU"/>
              </w:rPr>
            </w:pPr>
            <w:r w:rsidRPr="009A37F6">
              <w:rPr>
                <w:rFonts w:ascii="Times New Roman" w:hAnsi="Times New Roman" w:cs="Times New Roman"/>
                <w:color w:val="000000"/>
                <w:sz w:val="24"/>
                <w:szCs w:val="24"/>
                <w:lang w:val="ru-RU"/>
              </w:rPr>
              <w:t>–</w:t>
            </w:r>
            <w:r w:rsidRPr="009A37F6">
              <w:rPr>
                <w:lang w:val="ru-RU"/>
              </w:rPr>
              <w:t xml:space="preserve"> </w:t>
            </w:r>
            <w:r w:rsidRPr="009A37F6">
              <w:rPr>
                <w:rFonts w:ascii="Times New Roman" w:hAnsi="Times New Roman" w:cs="Times New Roman"/>
                <w:color w:val="000000"/>
                <w:sz w:val="24"/>
                <w:szCs w:val="24"/>
                <w:lang w:val="ru-RU"/>
              </w:rPr>
              <w:t>аудиторная</w:t>
            </w:r>
            <w:r w:rsidRPr="009A37F6">
              <w:rPr>
                <w:lang w:val="ru-RU"/>
              </w:rPr>
              <w:t xml:space="preserve"> </w:t>
            </w:r>
            <w:r w:rsidRPr="009A37F6">
              <w:rPr>
                <w:rFonts w:ascii="Times New Roman" w:hAnsi="Times New Roman" w:cs="Times New Roman"/>
                <w:color w:val="000000"/>
                <w:sz w:val="24"/>
                <w:szCs w:val="24"/>
                <w:lang w:val="ru-RU"/>
              </w:rPr>
              <w:t>–</w:t>
            </w:r>
            <w:r w:rsidRPr="009A37F6">
              <w:rPr>
                <w:lang w:val="ru-RU"/>
              </w:rPr>
              <w:t xml:space="preserve"> </w:t>
            </w:r>
            <w:r w:rsidRPr="009A37F6">
              <w:rPr>
                <w:rFonts w:ascii="Times New Roman" w:hAnsi="Times New Roman" w:cs="Times New Roman"/>
                <w:color w:val="000000"/>
                <w:sz w:val="24"/>
                <w:szCs w:val="24"/>
                <w:lang w:val="ru-RU"/>
              </w:rPr>
              <w:t>12</w:t>
            </w:r>
            <w:r w:rsidRPr="009A37F6">
              <w:rPr>
                <w:lang w:val="ru-RU"/>
              </w:rPr>
              <w:t xml:space="preserve"> </w:t>
            </w:r>
            <w:r w:rsidRPr="00B9371C">
              <w:rPr>
                <w:rFonts w:ascii="Times New Roman" w:hAnsi="Times New Roman" w:cs="Times New Roman"/>
                <w:color w:val="000000"/>
                <w:sz w:val="24"/>
                <w:szCs w:val="24"/>
                <w:lang w:val="ru-RU"/>
              </w:rPr>
              <w:t>акад.</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часов;</w:t>
            </w:r>
            <w:r w:rsidRPr="00B9371C">
              <w:rPr>
                <w:rFonts w:ascii="Times New Roman" w:hAnsi="Times New Roman" w:cs="Times New Roman"/>
                <w:lang w:val="ru-RU"/>
              </w:rPr>
              <w:t xml:space="preserve"> </w:t>
            </w:r>
          </w:p>
          <w:p w:rsidR="0087358E" w:rsidRPr="00B9371C" w:rsidRDefault="00FF7B0E">
            <w:pPr>
              <w:spacing w:after="0" w:line="240" w:lineRule="auto"/>
              <w:jc w:val="both"/>
              <w:rPr>
                <w:rFonts w:ascii="Times New Roman" w:hAnsi="Times New Roman" w:cs="Times New Roman"/>
                <w:lang w:val="ru-RU"/>
              </w:rPr>
            </w:pPr>
            <w:r w:rsidRPr="00B9371C">
              <w:rPr>
                <w:rFonts w:ascii="Times New Roman" w:hAnsi="Times New Roman" w:cs="Times New Roman"/>
                <w:color w:val="000000"/>
                <w:sz w:val="24"/>
                <w:szCs w:val="24"/>
                <w:lang w:val="ru-RU"/>
              </w:rPr>
              <w:t>–</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внеаудиторная</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2</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акад.</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часов</w:t>
            </w:r>
            <w:r w:rsidRPr="00B9371C">
              <w:rPr>
                <w:rFonts w:ascii="Times New Roman" w:hAnsi="Times New Roman" w:cs="Times New Roman"/>
                <w:lang w:val="ru-RU"/>
              </w:rPr>
              <w:t xml:space="preserve"> </w:t>
            </w:r>
          </w:p>
          <w:p w:rsidR="00B9371C" w:rsidRPr="00B9371C" w:rsidRDefault="00B9371C">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sz w:val="24"/>
                <w:szCs w:val="24"/>
                <w:lang w:val="ru-RU"/>
              </w:rPr>
              <w:t>– в форме практической подготовки – 2 акад. часов;</w:t>
            </w:r>
          </w:p>
          <w:p w:rsidR="0087358E" w:rsidRPr="00B9371C" w:rsidRDefault="00FF7B0E">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color w:val="000000"/>
                <w:sz w:val="24"/>
                <w:szCs w:val="24"/>
                <w:lang w:val="ru-RU"/>
              </w:rPr>
              <w:t>–</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самостоятельная</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работа</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90,1</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акад.</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часов;</w:t>
            </w:r>
            <w:r w:rsidRPr="00B9371C">
              <w:rPr>
                <w:rFonts w:ascii="Times New Roman" w:hAnsi="Times New Roman" w:cs="Times New Roman"/>
                <w:lang w:val="ru-RU"/>
              </w:rPr>
              <w:t xml:space="preserve"> </w:t>
            </w:r>
          </w:p>
          <w:p w:rsidR="0087358E" w:rsidRPr="00B9371C" w:rsidRDefault="00FF7B0E">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color w:val="000000"/>
                <w:sz w:val="24"/>
                <w:szCs w:val="24"/>
                <w:lang w:val="ru-RU"/>
              </w:rPr>
              <w:t>–</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подготовка</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к</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зачёту</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3,9</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акад.</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часа</w:t>
            </w:r>
            <w:r w:rsidRPr="00B9371C">
              <w:rPr>
                <w:rFonts w:ascii="Times New Roman" w:hAnsi="Times New Roman" w:cs="Times New Roman"/>
                <w:lang w:val="ru-RU"/>
              </w:rPr>
              <w:t xml:space="preserve"> </w:t>
            </w:r>
          </w:p>
          <w:p w:rsidR="0087358E" w:rsidRPr="009A37F6" w:rsidRDefault="00FF7B0E">
            <w:pPr>
              <w:spacing w:after="0" w:line="240" w:lineRule="auto"/>
              <w:jc w:val="both"/>
              <w:rPr>
                <w:sz w:val="24"/>
                <w:szCs w:val="24"/>
                <w:lang w:val="ru-RU"/>
              </w:rPr>
            </w:pPr>
            <w:r w:rsidRPr="00B9371C">
              <w:rPr>
                <w:rFonts w:ascii="Times New Roman" w:hAnsi="Times New Roman" w:cs="Times New Roman"/>
                <w:color w:val="000000"/>
                <w:sz w:val="24"/>
                <w:szCs w:val="24"/>
                <w:lang w:val="ru-RU"/>
              </w:rPr>
              <w:t>Форма</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аттестации</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курсовая</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работа,</w:t>
            </w:r>
            <w:r w:rsidRPr="00B9371C">
              <w:rPr>
                <w:rFonts w:ascii="Times New Roman" w:hAnsi="Times New Roman" w:cs="Times New Roman"/>
                <w:lang w:val="ru-RU"/>
              </w:rPr>
              <w:t xml:space="preserve"> </w:t>
            </w:r>
            <w:r w:rsidRPr="00B9371C">
              <w:rPr>
                <w:rFonts w:ascii="Times New Roman" w:hAnsi="Times New Roman" w:cs="Times New Roman"/>
                <w:color w:val="000000"/>
                <w:sz w:val="24"/>
                <w:szCs w:val="24"/>
                <w:lang w:val="ru-RU"/>
              </w:rPr>
              <w:t>зачет</w:t>
            </w:r>
            <w:r w:rsidRPr="009A37F6">
              <w:rPr>
                <w:lang w:val="ru-RU"/>
              </w:rPr>
              <w:t xml:space="preserve"> </w:t>
            </w:r>
          </w:p>
        </w:tc>
      </w:tr>
      <w:tr w:rsidR="0087358E" w:rsidRPr="00CA0E73">
        <w:trPr>
          <w:trHeight w:hRule="exact" w:val="138"/>
        </w:trPr>
        <w:tc>
          <w:tcPr>
            <w:tcW w:w="710" w:type="dxa"/>
          </w:tcPr>
          <w:p w:rsidR="0087358E" w:rsidRPr="009A37F6" w:rsidRDefault="0087358E">
            <w:pPr>
              <w:rPr>
                <w:lang w:val="ru-RU"/>
              </w:rPr>
            </w:pPr>
          </w:p>
        </w:tc>
        <w:tc>
          <w:tcPr>
            <w:tcW w:w="1702" w:type="dxa"/>
          </w:tcPr>
          <w:p w:rsidR="0087358E" w:rsidRPr="009A37F6" w:rsidRDefault="0087358E">
            <w:pPr>
              <w:rPr>
                <w:lang w:val="ru-RU"/>
              </w:rPr>
            </w:pPr>
          </w:p>
        </w:tc>
        <w:tc>
          <w:tcPr>
            <w:tcW w:w="426" w:type="dxa"/>
          </w:tcPr>
          <w:p w:rsidR="0087358E" w:rsidRPr="009A37F6" w:rsidRDefault="0087358E">
            <w:pPr>
              <w:rPr>
                <w:lang w:val="ru-RU"/>
              </w:rPr>
            </w:pPr>
          </w:p>
        </w:tc>
        <w:tc>
          <w:tcPr>
            <w:tcW w:w="568" w:type="dxa"/>
          </w:tcPr>
          <w:p w:rsidR="0087358E" w:rsidRPr="009A37F6" w:rsidRDefault="0087358E">
            <w:pPr>
              <w:rPr>
                <w:lang w:val="ru-RU"/>
              </w:rPr>
            </w:pPr>
          </w:p>
        </w:tc>
        <w:tc>
          <w:tcPr>
            <w:tcW w:w="710" w:type="dxa"/>
          </w:tcPr>
          <w:p w:rsidR="0087358E" w:rsidRPr="009A37F6" w:rsidRDefault="0087358E">
            <w:pPr>
              <w:rPr>
                <w:lang w:val="ru-RU"/>
              </w:rPr>
            </w:pPr>
          </w:p>
        </w:tc>
        <w:tc>
          <w:tcPr>
            <w:tcW w:w="710" w:type="dxa"/>
          </w:tcPr>
          <w:p w:rsidR="0087358E" w:rsidRPr="009A37F6" w:rsidRDefault="0087358E">
            <w:pPr>
              <w:rPr>
                <w:lang w:val="ru-RU"/>
              </w:rPr>
            </w:pPr>
          </w:p>
        </w:tc>
        <w:tc>
          <w:tcPr>
            <w:tcW w:w="568" w:type="dxa"/>
          </w:tcPr>
          <w:p w:rsidR="0087358E" w:rsidRPr="009A37F6" w:rsidRDefault="0087358E">
            <w:pPr>
              <w:rPr>
                <w:lang w:val="ru-RU"/>
              </w:rPr>
            </w:pPr>
          </w:p>
        </w:tc>
        <w:tc>
          <w:tcPr>
            <w:tcW w:w="1560" w:type="dxa"/>
          </w:tcPr>
          <w:p w:rsidR="0087358E" w:rsidRPr="009A37F6" w:rsidRDefault="0087358E">
            <w:pPr>
              <w:rPr>
                <w:lang w:val="ru-RU"/>
              </w:rPr>
            </w:pPr>
          </w:p>
        </w:tc>
        <w:tc>
          <w:tcPr>
            <w:tcW w:w="1702" w:type="dxa"/>
          </w:tcPr>
          <w:p w:rsidR="0087358E" w:rsidRPr="009A37F6" w:rsidRDefault="0087358E">
            <w:pPr>
              <w:rPr>
                <w:lang w:val="ru-RU"/>
              </w:rPr>
            </w:pPr>
          </w:p>
        </w:tc>
        <w:tc>
          <w:tcPr>
            <w:tcW w:w="1277" w:type="dxa"/>
          </w:tcPr>
          <w:p w:rsidR="0087358E" w:rsidRPr="009A37F6" w:rsidRDefault="0087358E">
            <w:pPr>
              <w:rPr>
                <w:lang w:val="ru-RU"/>
              </w:rPr>
            </w:pPr>
          </w:p>
        </w:tc>
      </w:tr>
      <w:tr w:rsidR="0087358E">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87358E" w:rsidRDefault="00FF7B0E">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Курс</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Аудиторная</w:t>
            </w:r>
            <w:r w:rsidRPr="009A37F6">
              <w:rPr>
                <w:lang w:val="ru-RU"/>
              </w:rPr>
              <w:t xml:space="preserve"> </w:t>
            </w:r>
          </w:p>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контактная</w:t>
            </w:r>
            <w:r w:rsidRPr="009A37F6">
              <w:rPr>
                <w:lang w:val="ru-RU"/>
              </w:rPr>
              <w:t xml:space="preserve"> </w:t>
            </w:r>
            <w:r w:rsidRPr="009A37F6">
              <w:rPr>
                <w:rFonts w:ascii="Times New Roman" w:hAnsi="Times New Roman" w:cs="Times New Roman"/>
                <w:color w:val="000000"/>
                <w:sz w:val="19"/>
                <w:szCs w:val="19"/>
                <w:lang w:val="ru-RU"/>
              </w:rPr>
              <w:t>работа</w:t>
            </w:r>
            <w:r w:rsidRPr="009A37F6">
              <w:rPr>
                <w:lang w:val="ru-RU"/>
              </w:rPr>
              <w:t xml:space="preserve"> </w:t>
            </w:r>
          </w:p>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(в</w:t>
            </w:r>
            <w:r w:rsidRPr="009A37F6">
              <w:rPr>
                <w:lang w:val="ru-RU"/>
              </w:rPr>
              <w:t xml:space="preserve"> </w:t>
            </w:r>
            <w:r w:rsidRPr="009A37F6">
              <w:rPr>
                <w:rFonts w:ascii="Times New Roman" w:hAnsi="Times New Roman" w:cs="Times New Roman"/>
                <w:color w:val="000000"/>
                <w:sz w:val="19"/>
                <w:szCs w:val="19"/>
                <w:lang w:val="ru-RU"/>
              </w:rPr>
              <w:t>акад.</w:t>
            </w:r>
            <w:r w:rsidRPr="009A37F6">
              <w:rPr>
                <w:lang w:val="ru-RU"/>
              </w:rPr>
              <w:t xml:space="preserve"> </w:t>
            </w:r>
            <w:r w:rsidRPr="009A37F6">
              <w:rPr>
                <w:rFonts w:ascii="Times New Roman" w:hAnsi="Times New Roman" w:cs="Times New Roman"/>
                <w:color w:val="000000"/>
                <w:sz w:val="19"/>
                <w:szCs w:val="19"/>
                <w:lang w:val="ru-RU"/>
              </w:rPr>
              <w:t>часах)</w:t>
            </w:r>
            <w:r w:rsidRPr="009A37F6">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87358E" w:rsidRDefault="00FF7B0E">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Форма</w:t>
            </w:r>
            <w:r w:rsidRPr="009A37F6">
              <w:rPr>
                <w:lang w:val="ru-RU"/>
              </w:rPr>
              <w:t xml:space="preserve"> </w:t>
            </w:r>
            <w:r w:rsidRPr="009A37F6">
              <w:rPr>
                <w:rFonts w:ascii="Times New Roman" w:hAnsi="Times New Roman" w:cs="Times New Roman"/>
                <w:color w:val="000000"/>
                <w:sz w:val="19"/>
                <w:szCs w:val="19"/>
                <w:lang w:val="ru-RU"/>
              </w:rPr>
              <w:t>текущего</w:t>
            </w:r>
            <w:r w:rsidRPr="009A37F6">
              <w:rPr>
                <w:lang w:val="ru-RU"/>
              </w:rPr>
              <w:t xml:space="preserve"> </w:t>
            </w:r>
            <w:r w:rsidRPr="009A37F6">
              <w:rPr>
                <w:rFonts w:ascii="Times New Roman" w:hAnsi="Times New Roman" w:cs="Times New Roman"/>
                <w:color w:val="000000"/>
                <w:sz w:val="19"/>
                <w:szCs w:val="19"/>
                <w:lang w:val="ru-RU"/>
              </w:rPr>
              <w:t>контроля</w:t>
            </w:r>
            <w:r w:rsidRPr="009A37F6">
              <w:rPr>
                <w:lang w:val="ru-RU"/>
              </w:rPr>
              <w:t xml:space="preserve"> </w:t>
            </w:r>
            <w:r w:rsidRPr="009A37F6">
              <w:rPr>
                <w:rFonts w:ascii="Times New Roman" w:hAnsi="Times New Roman" w:cs="Times New Roman"/>
                <w:color w:val="000000"/>
                <w:sz w:val="19"/>
                <w:szCs w:val="19"/>
                <w:lang w:val="ru-RU"/>
              </w:rPr>
              <w:t>успеваемости</w:t>
            </w:r>
            <w:r w:rsidRPr="009A37F6">
              <w:rPr>
                <w:lang w:val="ru-RU"/>
              </w:rPr>
              <w:t xml:space="preserve"> </w:t>
            </w:r>
            <w:r w:rsidRPr="009A37F6">
              <w:rPr>
                <w:rFonts w:ascii="Times New Roman" w:hAnsi="Times New Roman" w:cs="Times New Roman"/>
                <w:color w:val="000000"/>
                <w:sz w:val="19"/>
                <w:szCs w:val="19"/>
                <w:lang w:val="ru-RU"/>
              </w:rPr>
              <w:t>и</w:t>
            </w:r>
            <w:r w:rsidRPr="009A37F6">
              <w:rPr>
                <w:lang w:val="ru-RU"/>
              </w:rPr>
              <w:t xml:space="preserve"> </w:t>
            </w:r>
          </w:p>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промежуточной</w:t>
            </w:r>
            <w:r w:rsidRPr="009A37F6">
              <w:rPr>
                <w:lang w:val="ru-RU"/>
              </w:rPr>
              <w:t xml:space="preserve"> </w:t>
            </w:r>
            <w:r w:rsidRPr="009A37F6">
              <w:rPr>
                <w:rFonts w:ascii="Times New Roman" w:hAnsi="Times New Roman" w:cs="Times New Roman"/>
                <w:color w:val="000000"/>
                <w:sz w:val="19"/>
                <w:szCs w:val="19"/>
                <w:lang w:val="ru-RU"/>
              </w:rPr>
              <w:t>аттестации</w:t>
            </w:r>
            <w:r w:rsidRPr="009A37F6">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87358E">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58E" w:rsidRDefault="0087358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87358E" w:rsidRDefault="00FF7B0E">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87358E" w:rsidRDefault="0087358E"/>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r>
      <w:tr w:rsidR="0087358E" w:rsidRPr="00CA0E7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1.</w:t>
            </w:r>
            <w:r w:rsidRPr="009A37F6">
              <w:rPr>
                <w:lang w:val="ru-RU"/>
              </w:rPr>
              <w:t xml:space="preserve"> </w:t>
            </w:r>
            <w:r w:rsidRPr="009A37F6">
              <w:rPr>
                <w:rFonts w:ascii="Times New Roman" w:hAnsi="Times New Roman" w:cs="Times New Roman"/>
                <w:color w:val="000000"/>
                <w:sz w:val="19"/>
                <w:szCs w:val="19"/>
                <w:lang w:val="ru-RU"/>
              </w:rPr>
              <w:t>Построение</w:t>
            </w:r>
            <w:r w:rsidRPr="009A37F6">
              <w:rPr>
                <w:lang w:val="ru-RU"/>
              </w:rPr>
              <w:t xml:space="preserve"> </w:t>
            </w:r>
            <w:r w:rsidRPr="009A37F6">
              <w:rPr>
                <w:rFonts w:ascii="Times New Roman" w:hAnsi="Times New Roman" w:cs="Times New Roman"/>
                <w:color w:val="000000"/>
                <w:sz w:val="19"/>
                <w:szCs w:val="19"/>
                <w:lang w:val="ru-RU"/>
              </w:rPr>
              <w:t>тарифов</w:t>
            </w:r>
            <w:r w:rsidRPr="009A37F6">
              <w:rPr>
                <w:lang w:val="ru-RU"/>
              </w:rPr>
              <w:t xml:space="preserve"> </w:t>
            </w:r>
            <w:r w:rsidRPr="009A37F6">
              <w:rPr>
                <w:rFonts w:ascii="Times New Roman" w:hAnsi="Times New Roman" w:cs="Times New Roman"/>
                <w:color w:val="000000"/>
                <w:sz w:val="19"/>
                <w:szCs w:val="19"/>
                <w:lang w:val="ru-RU"/>
              </w:rPr>
              <w:t>в</w:t>
            </w:r>
            <w:r w:rsidRPr="009A37F6">
              <w:rPr>
                <w:lang w:val="ru-RU"/>
              </w:rPr>
              <w:t xml:space="preserve"> </w:t>
            </w:r>
            <w:r w:rsidRPr="009A37F6">
              <w:rPr>
                <w:rFonts w:ascii="Times New Roman" w:hAnsi="Times New Roman" w:cs="Times New Roman"/>
                <w:color w:val="000000"/>
                <w:sz w:val="19"/>
                <w:szCs w:val="19"/>
                <w:lang w:val="ru-RU"/>
              </w:rPr>
              <w:t>различных</w:t>
            </w:r>
            <w:r w:rsidRPr="009A37F6">
              <w:rPr>
                <w:lang w:val="ru-RU"/>
              </w:rPr>
              <w:t xml:space="preserve"> </w:t>
            </w:r>
            <w:r w:rsidRPr="009A37F6">
              <w:rPr>
                <w:rFonts w:ascii="Times New Roman" w:hAnsi="Times New Roman" w:cs="Times New Roman"/>
                <w:color w:val="000000"/>
                <w:sz w:val="19"/>
                <w:szCs w:val="19"/>
                <w:lang w:val="ru-RU"/>
              </w:rPr>
              <w:t>видах</w:t>
            </w:r>
            <w:r w:rsidRPr="009A37F6">
              <w:rPr>
                <w:lang w:val="ru-RU"/>
              </w:rPr>
              <w:t xml:space="preserve"> </w:t>
            </w:r>
            <w:r w:rsidRPr="009A37F6">
              <w:rPr>
                <w:rFonts w:ascii="Times New Roman" w:hAnsi="Times New Roman" w:cs="Times New Roman"/>
                <w:color w:val="000000"/>
                <w:sz w:val="19"/>
                <w:szCs w:val="19"/>
                <w:lang w:val="ru-RU"/>
              </w:rPr>
              <w:t>страхования</w:t>
            </w:r>
            <w:r w:rsidRPr="009A37F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1.1</w:t>
            </w:r>
            <w:r w:rsidRPr="009A37F6">
              <w:rPr>
                <w:lang w:val="ru-RU"/>
              </w:rPr>
              <w:t xml:space="preserve"> </w:t>
            </w:r>
            <w:r w:rsidRPr="009A37F6">
              <w:rPr>
                <w:rFonts w:ascii="Times New Roman" w:hAnsi="Times New Roman" w:cs="Times New Roman"/>
                <w:color w:val="000000"/>
                <w:sz w:val="19"/>
                <w:szCs w:val="19"/>
                <w:lang w:val="ru-RU"/>
              </w:rPr>
              <w:t>Понятие</w:t>
            </w:r>
            <w:r w:rsidRPr="009A37F6">
              <w:rPr>
                <w:lang w:val="ru-RU"/>
              </w:rPr>
              <w:t xml:space="preserve"> </w:t>
            </w:r>
            <w:r w:rsidRPr="009A37F6">
              <w:rPr>
                <w:rFonts w:ascii="Times New Roman" w:hAnsi="Times New Roman" w:cs="Times New Roman"/>
                <w:color w:val="000000"/>
                <w:sz w:val="19"/>
                <w:szCs w:val="19"/>
                <w:lang w:val="ru-RU"/>
              </w:rPr>
              <w:t>актуарных</w:t>
            </w:r>
            <w:r w:rsidRPr="009A37F6">
              <w:rPr>
                <w:lang w:val="ru-RU"/>
              </w:rPr>
              <w:t xml:space="preserve"> </w:t>
            </w:r>
            <w:r w:rsidRPr="009A37F6">
              <w:rPr>
                <w:rFonts w:ascii="Times New Roman" w:hAnsi="Times New Roman" w:cs="Times New Roman"/>
                <w:color w:val="000000"/>
                <w:sz w:val="19"/>
                <w:szCs w:val="19"/>
                <w:lang w:val="ru-RU"/>
              </w:rPr>
              <w:t>расчетов</w:t>
            </w:r>
            <w:r w:rsidRPr="009A37F6">
              <w:rPr>
                <w:lang w:val="ru-RU"/>
              </w:rPr>
              <w:t xml:space="preserve"> </w:t>
            </w:r>
            <w:r w:rsidRPr="009A37F6">
              <w:rPr>
                <w:rFonts w:ascii="Times New Roman" w:hAnsi="Times New Roman" w:cs="Times New Roman"/>
                <w:color w:val="000000"/>
                <w:sz w:val="19"/>
                <w:szCs w:val="19"/>
                <w:lang w:val="ru-RU"/>
              </w:rPr>
              <w:t>и</w:t>
            </w:r>
            <w:r w:rsidRPr="009A37F6">
              <w:rPr>
                <w:lang w:val="ru-RU"/>
              </w:rPr>
              <w:t xml:space="preserve"> </w:t>
            </w:r>
            <w:r w:rsidRPr="009A37F6">
              <w:rPr>
                <w:rFonts w:ascii="Times New Roman" w:hAnsi="Times New Roman" w:cs="Times New Roman"/>
                <w:color w:val="000000"/>
                <w:sz w:val="19"/>
                <w:szCs w:val="19"/>
                <w:lang w:val="ru-RU"/>
              </w:rPr>
              <w:t>основные</w:t>
            </w:r>
            <w:r w:rsidRPr="009A37F6">
              <w:rPr>
                <w:lang w:val="ru-RU"/>
              </w:rPr>
              <w:t xml:space="preserve"> </w:t>
            </w:r>
            <w:r w:rsidRPr="009A37F6">
              <w:rPr>
                <w:rFonts w:ascii="Times New Roman" w:hAnsi="Times New Roman" w:cs="Times New Roman"/>
                <w:color w:val="000000"/>
                <w:sz w:val="19"/>
                <w:szCs w:val="19"/>
                <w:lang w:val="ru-RU"/>
              </w:rPr>
              <w:t>направления</w:t>
            </w:r>
            <w:r w:rsidRPr="009A37F6">
              <w:rPr>
                <w:lang w:val="ru-RU"/>
              </w:rPr>
              <w:t xml:space="preserve"> </w:t>
            </w:r>
            <w:r w:rsidRPr="009A37F6">
              <w:rPr>
                <w:rFonts w:ascii="Times New Roman" w:hAnsi="Times New Roman" w:cs="Times New Roman"/>
                <w:color w:val="000000"/>
                <w:sz w:val="19"/>
                <w:szCs w:val="19"/>
                <w:lang w:val="ru-RU"/>
              </w:rPr>
              <w:t>работы</w:t>
            </w:r>
            <w:r w:rsidRPr="009A37F6">
              <w:rPr>
                <w:lang w:val="ru-RU"/>
              </w:rPr>
              <w:t xml:space="preserve"> </w:t>
            </w:r>
            <w:r w:rsidRPr="009A37F6">
              <w:rPr>
                <w:rFonts w:ascii="Times New Roman" w:hAnsi="Times New Roman" w:cs="Times New Roman"/>
                <w:color w:val="000000"/>
                <w:sz w:val="19"/>
                <w:szCs w:val="19"/>
                <w:lang w:val="ru-RU"/>
              </w:rPr>
              <w:t>актуария</w:t>
            </w:r>
            <w:r w:rsidRPr="009A37F6">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1.2</w:t>
            </w:r>
            <w:r w:rsidRPr="009A37F6">
              <w:rPr>
                <w:lang w:val="ru-RU"/>
              </w:rPr>
              <w:t xml:space="preserve"> </w:t>
            </w:r>
            <w:r w:rsidRPr="009A37F6">
              <w:rPr>
                <w:rFonts w:ascii="Times New Roman" w:hAnsi="Times New Roman" w:cs="Times New Roman"/>
                <w:color w:val="000000"/>
                <w:sz w:val="19"/>
                <w:szCs w:val="19"/>
                <w:lang w:val="ru-RU"/>
              </w:rPr>
              <w:t>Тариф</w:t>
            </w:r>
            <w:r w:rsidRPr="009A37F6">
              <w:rPr>
                <w:lang w:val="ru-RU"/>
              </w:rPr>
              <w:t xml:space="preserve"> </w:t>
            </w:r>
            <w:r w:rsidRPr="009A37F6">
              <w:rPr>
                <w:rFonts w:ascii="Times New Roman" w:hAnsi="Times New Roman" w:cs="Times New Roman"/>
                <w:color w:val="000000"/>
                <w:sz w:val="19"/>
                <w:szCs w:val="19"/>
                <w:lang w:val="ru-RU"/>
              </w:rPr>
              <w:t>и</w:t>
            </w:r>
            <w:r w:rsidRPr="009A37F6">
              <w:rPr>
                <w:lang w:val="ru-RU"/>
              </w:rPr>
              <w:t xml:space="preserve"> </w:t>
            </w:r>
            <w:r w:rsidRPr="009A37F6">
              <w:rPr>
                <w:rFonts w:ascii="Times New Roman" w:hAnsi="Times New Roman" w:cs="Times New Roman"/>
                <w:color w:val="000000"/>
                <w:sz w:val="19"/>
                <w:szCs w:val="19"/>
                <w:lang w:val="ru-RU"/>
              </w:rPr>
              <w:t>тарифная</w:t>
            </w:r>
            <w:r w:rsidRPr="009A37F6">
              <w:rPr>
                <w:lang w:val="ru-RU"/>
              </w:rPr>
              <w:t xml:space="preserve"> </w:t>
            </w:r>
            <w:r w:rsidRPr="009A37F6">
              <w:rPr>
                <w:rFonts w:ascii="Times New Roman" w:hAnsi="Times New Roman" w:cs="Times New Roman"/>
                <w:color w:val="000000"/>
                <w:sz w:val="19"/>
                <w:szCs w:val="19"/>
                <w:lang w:val="ru-RU"/>
              </w:rPr>
              <w:t>политика</w:t>
            </w:r>
            <w:r w:rsidRPr="009A37F6">
              <w:rPr>
                <w:lang w:val="ru-RU"/>
              </w:rPr>
              <w:t xml:space="preserve"> </w:t>
            </w:r>
            <w:r w:rsidRPr="009A37F6">
              <w:rPr>
                <w:rFonts w:ascii="Times New Roman" w:hAnsi="Times New Roman" w:cs="Times New Roman"/>
                <w:color w:val="000000"/>
                <w:sz w:val="19"/>
                <w:szCs w:val="19"/>
                <w:lang w:val="ru-RU"/>
              </w:rPr>
              <w:t>страховой</w:t>
            </w:r>
            <w:r w:rsidRPr="009A37F6">
              <w:rPr>
                <w:lang w:val="ru-RU"/>
              </w:rPr>
              <w:t xml:space="preserve"> </w:t>
            </w:r>
            <w:r w:rsidRPr="009A37F6">
              <w:rPr>
                <w:rFonts w:ascii="Times New Roman" w:hAnsi="Times New Roman" w:cs="Times New Roman"/>
                <w:color w:val="000000"/>
                <w:sz w:val="19"/>
                <w:szCs w:val="19"/>
                <w:lang w:val="ru-RU"/>
              </w:rPr>
              <w:t>организации</w:t>
            </w:r>
            <w:r w:rsidRPr="009A37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1.3</w:t>
            </w:r>
            <w:r w:rsidRPr="009A37F6">
              <w:rPr>
                <w:lang w:val="ru-RU"/>
              </w:rPr>
              <w:t xml:space="preserve"> </w:t>
            </w:r>
            <w:r w:rsidRPr="009A37F6">
              <w:rPr>
                <w:rFonts w:ascii="Times New Roman" w:hAnsi="Times New Roman" w:cs="Times New Roman"/>
                <w:color w:val="000000"/>
                <w:sz w:val="19"/>
                <w:szCs w:val="19"/>
                <w:lang w:val="ru-RU"/>
              </w:rPr>
              <w:t>Построение</w:t>
            </w:r>
            <w:r w:rsidRPr="009A37F6">
              <w:rPr>
                <w:lang w:val="ru-RU"/>
              </w:rPr>
              <w:t xml:space="preserve"> </w:t>
            </w:r>
            <w:r w:rsidRPr="009A37F6">
              <w:rPr>
                <w:rFonts w:ascii="Times New Roman" w:hAnsi="Times New Roman" w:cs="Times New Roman"/>
                <w:color w:val="000000"/>
                <w:sz w:val="19"/>
                <w:szCs w:val="19"/>
                <w:lang w:val="ru-RU"/>
              </w:rPr>
              <w:t>тарифов</w:t>
            </w:r>
            <w:r w:rsidRPr="009A37F6">
              <w:rPr>
                <w:lang w:val="ru-RU"/>
              </w:rPr>
              <w:t xml:space="preserve"> </w:t>
            </w:r>
            <w:r w:rsidRPr="009A37F6">
              <w:rPr>
                <w:rFonts w:ascii="Times New Roman" w:hAnsi="Times New Roman" w:cs="Times New Roman"/>
                <w:color w:val="000000"/>
                <w:sz w:val="19"/>
                <w:szCs w:val="19"/>
                <w:lang w:val="ru-RU"/>
              </w:rPr>
              <w:t>в</w:t>
            </w:r>
            <w:r w:rsidRPr="009A37F6">
              <w:rPr>
                <w:lang w:val="ru-RU"/>
              </w:rPr>
              <w:t xml:space="preserve"> </w:t>
            </w:r>
            <w:r w:rsidRPr="009A37F6">
              <w:rPr>
                <w:rFonts w:ascii="Times New Roman" w:hAnsi="Times New Roman" w:cs="Times New Roman"/>
                <w:color w:val="000000"/>
                <w:sz w:val="19"/>
                <w:szCs w:val="19"/>
                <w:lang w:val="ru-RU"/>
              </w:rPr>
              <w:t>видах</w:t>
            </w:r>
            <w:r w:rsidRPr="009A37F6">
              <w:rPr>
                <w:lang w:val="ru-RU"/>
              </w:rPr>
              <w:t xml:space="preserve"> </w:t>
            </w:r>
            <w:r w:rsidRPr="009A37F6">
              <w:rPr>
                <w:rFonts w:ascii="Times New Roman" w:hAnsi="Times New Roman" w:cs="Times New Roman"/>
                <w:color w:val="000000"/>
                <w:sz w:val="19"/>
                <w:szCs w:val="19"/>
                <w:lang w:val="ru-RU"/>
              </w:rPr>
              <w:t>страхования</w:t>
            </w:r>
            <w:r w:rsidRPr="009A37F6">
              <w:rPr>
                <w:lang w:val="ru-RU"/>
              </w:rPr>
              <w:t xml:space="preserve"> </w:t>
            </w:r>
            <w:r w:rsidRPr="009A37F6">
              <w:rPr>
                <w:rFonts w:ascii="Times New Roman" w:hAnsi="Times New Roman" w:cs="Times New Roman"/>
                <w:color w:val="000000"/>
                <w:sz w:val="19"/>
                <w:szCs w:val="19"/>
                <w:lang w:val="ru-RU"/>
              </w:rPr>
              <w:t>иных,</w:t>
            </w:r>
            <w:r w:rsidRPr="009A37F6">
              <w:rPr>
                <w:lang w:val="ru-RU"/>
              </w:rPr>
              <w:t xml:space="preserve"> </w:t>
            </w:r>
            <w:r w:rsidRPr="009A37F6">
              <w:rPr>
                <w:rFonts w:ascii="Times New Roman" w:hAnsi="Times New Roman" w:cs="Times New Roman"/>
                <w:color w:val="000000"/>
                <w:sz w:val="19"/>
                <w:szCs w:val="19"/>
                <w:lang w:val="ru-RU"/>
              </w:rPr>
              <w:t>чем</w:t>
            </w:r>
            <w:r w:rsidRPr="009A37F6">
              <w:rPr>
                <w:lang w:val="ru-RU"/>
              </w:rPr>
              <w:t xml:space="preserve"> </w:t>
            </w:r>
            <w:r w:rsidRPr="009A37F6">
              <w:rPr>
                <w:rFonts w:ascii="Times New Roman" w:hAnsi="Times New Roman" w:cs="Times New Roman"/>
                <w:color w:val="000000"/>
                <w:sz w:val="19"/>
                <w:szCs w:val="19"/>
                <w:lang w:val="ru-RU"/>
              </w:rPr>
              <w:t>страхование</w:t>
            </w:r>
            <w:r w:rsidRPr="009A37F6">
              <w:rPr>
                <w:lang w:val="ru-RU"/>
              </w:rPr>
              <w:t xml:space="preserve"> </w:t>
            </w:r>
            <w:r w:rsidRPr="009A37F6">
              <w:rPr>
                <w:rFonts w:ascii="Times New Roman" w:hAnsi="Times New Roman" w:cs="Times New Roman"/>
                <w:color w:val="000000"/>
                <w:sz w:val="19"/>
                <w:szCs w:val="19"/>
                <w:lang w:val="ru-RU"/>
              </w:rPr>
              <w:t>жизни</w:t>
            </w:r>
            <w:r w:rsidRPr="009A37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1.4</w:t>
            </w:r>
            <w:r w:rsidRPr="009A37F6">
              <w:rPr>
                <w:lang w:val="ru-RU"/>
              </w:rPr>
              <w:t xml:space="preserve"> </w:t>
            </w:r>
            <w:r w:rsidRPr="009A37F6">
              <w:rPr>
                <w:rFonts w:ascii="Times New Roman" w:hAnsi="Times New Roman" w:cs="Times New Roman"/>
                <w:color w:val="000000"/>
                <w:sz w:val="19"/>
                <w:szCs w:val="19"/>
                <w:lang w:val="ru-RU"/>
              </w:rPr>
              <w:t>Расчет</w:t>
            </w:r>
            <w:r w:rsidRPr="009A37F6">
              <w:rPr>
                <w:lang w:val="ru-RU"/>
              </w:rPr>
              <w:t xml:space="preserve"> </w:t>
            </w:r>
            <w:r w:rsidRPr="009A37F6">
              <w:rPr>
                <w:rFonts w:ascii="Times New Roman" w:hAnsi="Times New Roman" w:cs="Times New Roman"/>
                <w:color w:val="000000"/>
                <w:sz w:val="19"/>
                <w:szCs w:val="19"/>
                <w:lang w:val="ru-RU"/>
              </w:rPr>
              <w:t>тарифных</w:t>
            </w:r>
            <w:r w:rsidRPr="009A37F6">
              <w:rPr>
                <w:lang w:val="ru-RU"/>
              </w:rPr>
              <w:t xml:space="preserve"> </w:t>
            </w:r>
            <w:r w:rsidRPr="009A37F6">
              <w:rPr>
                <w:rFonts w:ascii="Times New Roman" w:hAnsi="Times New Roman" w:cs="Times New Roman"/>
                <w:color w:val="000000"/>
                <w:sz w:val="19"/>
                <w:szCs w:val="19"/>
                <w:lang w:val="ru-RU"/>
              </w:rPr>
              <w:t>ставок</w:t>
            </w:r>
            <w:r w:rsidRPr="009A37F6">
              <w:rPr>
                <w:lang w:val="ru-RU"/>
              </w:rPr>
              <w:t xml:space="preserve"> </w:t>
            </w:r>
            <w:r w:rsidRPr="009A37F6">
              <w:rPr>
                <w:rFonts w:ascii="Times New Roman" w:hAnsi="Times New Roman" w:cs="Times New Roman"/>
                <w:color w:val="000000"/>
                <w:sz w:val="19"/>
                <w:szCs w:val="19"/>
                <w:lang w:val="ru-RU"/>
              </w:rPr>
              <w:t>по</w:t>
            </w:r>
            <w:r w:rsidRPr="009A37F6">
              <w:rPr>
                <w:lang w:val="ru-RU"/>
              </w:rPr>
              <w:t xml:space="preserve"> </w:t>
            </w:r>
            <w:r w:rsidRPr="009A37F6">
              <w:rPr>
                <w:rFonts w:ascii="Times New Roman" w:hAnsi="Times New Roman" w:cs="Times New Roman"/>
                <w:color w:val="000000"/>
                <w:sz w:val="19"/>
                <w:szCs w:val="19"/>
                <w:lang w:val="ru-RU"/>
              </w:rPr>
              <w:t>страхованию</w:t>
            </w:r>
            <w:r w:rsidRPr="009A37F6">
              <w:rPr>
                <w:lang w:val="ru-RU"/>
              </w:rPr>
              <w:t xml:space="preserve"> </w:t>
            </w:r>
            <w:r w:rsidRPr="009A37F6">
              <w:rPr>
                <w:rFonts w:ascii="Times New Roman" w:hAnsi="Times New Roman" w:cs="Times New Roman"/>
                <w:color w:val="000000"/>
                <w:sz w:val="19"/>
                <w:szCs w:val="19"/>
                <w:lang w:val="ru-RU"/>
              </w:rPr>
              <w:t>жизни</w:t>
            </w:r>
            <w:r w:rsidRPr="009A37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1.5</w:t>
            </w:r>
            <w:r w:rsidRPr="009A37F6">
              <w:rPr>
                <w:lang w:val="ru-RU"/>
              </w:rPr>
              <w:t xml:space="preserve"> </w:t>
            </w:r>
            <w:r w:rsidRPr="009A37F6">
              <w:rPr>
                <w:rFonts w:ascii="Times New Roman" w:hAnsi="Times New Roman" w:cs="Times New Roman"/>
                <w:color w:val="000000"/>
                <w:sz w:val="19"/>
                <w:szCs w:val="19"/>
                <w:lang w:val="ru-RU"/>
              </w:rPr>
              <w:t>Актуарные</w:t>
            </w:r>
            <w:r w:rsidRPr="009A37F6">
              <w:rPr>
                <w:lang w:val="ru-RU"/>
              </w:rPr>
              <w:t xml:space="preserve"> </w:t>
            </w:r>
            <w:r w:rsidRPr="009A37F6">
              <w:rPr>
                <w:rFonts w:ascii="Times New Roman" w:hAnsi="Times New Roman" w:cs="Times New Roman"/>
                <w:color w:val="000000"/>
                <w:sz w:val="19"/>
                <w:szCs w:val="19"/>
                <w:lang w:val="ru-RU"/>
              </w:rPr>
              <w:t>расчеты</w:t>
            </w:r>
            <w:r w:rsidRPr="009A37F6">
              <w:rPr>
                <w:lang w:val="ru-RU"/>
              </w:rPr>
              <w:t xml:space="preserve"> </w:t>
            </w:r>
            <w:r w:rsidRPr="009A37F6">
              <w:rPr>
                <w:rFonts w:ascii="Times New Roman" w:hAnsi="Times New Roman" w:cs="Times New Roman"/>
                <w:color w:val="000000"/>
                <w:sz w:val="19"/>
                <w:szCs w:val="19"/>
                <w:lang w:val="ru-RU"/>
              </w:rPr>
              <w:t>в</w:t>
            </w:r>
            <w:r w:rsidRPr="009A37F6">
              <w:rPr>
                <w:lang w:val="ru-RU"/>
              </w:rPr>
              <w:t xml:space="preserve"> </w:t>
            </w:r>
            <w:r w:rsidRPr="009A37F6">
              <w:rPr>
                <w:rFonts w:ascii="Times New Roman" w:hAnsi="Times New Roman" w:cs="Times New Roman"/>
                <w:color w:val="000000"/>
                <w:sz w:val="19"/>
                <w:szCs w:val="19"/>
                <w:lang w:val="ru-RU"/>
              </w:rPr>
              <w:t>страховании</w:t>
            </w:r>
            <w:r w:rsidRPr="009A37F6">
              <w:rPr>
                <w:lang w:val="ru-RU"/>
              </w:rPr>
              <w:t xml:space="preserve"> </w:t>
            </w:r>
            <w:r w:rsidRPr="009A37F6">
              <w:rPr>
                <w:rFonts w:ascii="Times New Roman" w:hAnsi="Times New Roman" w:cs="Times New Roman"/>
                <w:color w:val="000000"/>
                <w:sz w:val="19"/>
                <w:szCs w:val="19"/>
                <w:lang w:val="ru-RU"/>
              </w:rPr>
              <w:t>ответственности</w:t>
            </w:r>
            <w:r w:rsidRPr="009A37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lastRenderedPageBreak/>
              <w:t>1.6</w:t>
            </w:r>
            <w:r w:rsidRPr="009A37F6">
              <w:rPr>
                <w:lang w:val="ru-RU"/>
              </w:rPr>
              <w:t xml:space="preserve"> </w:t>
            </w:r>
            <w:r w:rsidRPr="009A37F6">
              <w:rPr>
                <w:rFonts w:ascii="Times New Roman" w:hAnsi="Times New Roman" w:cs="Times New Roman"/>
                <w:color w:val="000000"/>
                <w:sz w:val="19"/>
                <w:szCs w:val="19"/>
                <w:lang w:val="ru-RU"/>
              </w:rPr>
              <w:t>Определение</w:t>
            </w:r>
            <w:r w:rsidRPr="009A37F6">
              <w:rPr>
                <w:lang w:val="ru-RU"/>
              </w:rPr>
              <w:t xml:space="preserve"> </w:t>
            </w:r>
            <w:r w:rsidRPr="009A37F6">
              <w:rPr>
                <w:rFonts w:ascii="Times New Roman" w:hAnsi="Times New Roman" w:cs="Times New Roman"/>
                <w:color w:val="000000"/>
                <w:sz w:val="19"/>
                <w:szCs w:val="19"/>
                <w:lang w:val="ru-RU"/>
              </w:rPr>
              <w:t>ущерба</w:t>
            </w:r>
            <w:r w:rsidRPr="009A37F6">
              <w:rPr>
                <w:lang w:val="ru-RU"/>
              </w:rPr>
              <w:t xml:space="preserve"> </w:t>
            </w:r>
            <w:r w:rsidRPr="009A37F6">
              <w:rPr>
                <w:rFonts w:ascii="Times New Roman" w:hAnsi="Times New Roman" w:cs="Times New Roman"/>
                <w:color w:val="000000"/>
                <w:sz w:val="19"/>
                <w:szCs w:val="19"/>
                <w:lang w:val="ru-RU"/>
              </w:rPr>
              <w:t>и</w:t>
            </w:r>
            <w:r w:rsidRPr="009A37F6">
              <w:rPr>
                <w:lang w:val="ru-RU"/>
              </w:rPr>
              <w:t xml:space="preserve"> </w:t>
            </w:r>
            <w:r w:rsidRPr="009A37F6">
              <w:rPr>
                <w:rFonts w:ascii="Times New Roman" w:hAnsi="Times New Roman" w:cs="Times New Roman"/>
                <w:color w:val="000000"/>
                <w:sz w:val="19"/>
                <w:szCs w:val="19"/>
                <w:lang w:val="ru-RU"/>
              </w:rPr>
              <w:t>страхового</w:t>
            </w:r>
            <w:r w:rsidRPr="009A37F6">
              <w:rPr>
                <w:lang w:val="ru-RU"/>
              </w:rPr>
              <w:t xml:space="preserve"> </w:t>
            </w:r>
            <w:r w:rsidRPr="009A37F6">
              <w:rPr>
                <w:rFonts w:ascii="Times New Roman" w:hAnsi="Times New Roman" w:cs="Times New Roman"/>
                <w:color w:val="000000"/>
                <w:sz w:val="19"/>
                <w:szCs w:val="19"/>
                <w:lang w:val="ru-RU"/>
              </w:rPr>
              <w:t>возмещения</w:t>
            </w:r>
            <w:r w:rsidRPr="009A37F6">
              <w:rPr>
                <w:lang w:val="ru-RU"/>
              </w:rPr>
              <w:t xml:space="preserve"> </w:t>
            </w:r>
          </w:p>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в</w:t>
            </w:r>
            <w:r w:rsidRPr="009A37F6">
              <w:rPr>
                <w:lang w:val="ru-RU"/>
              </w:rPr>
              <w:t xml:space="preserve"> </w:t>
            </w:r>
            <w:r w:rsidRPr="009A37F6">
              <w:rPr>
                <w:rFonts w:ascii="Times New Roman" w:hAnsi="Times New Roman" w:cs="Times New Roman"/>
                <w:color w:val="000000"/>
                <w:sz w:val="19"/>
                <w:szCs w:val="19"/>
                <w:lang w:val="ru-RU"/>
              </w:rPr>
              <w:t>имущественном</w:t>
            </w:r>
            <w:r w:rsidRPr="009A37F6">
              <w:rPr>
                <w:lang w:val="ru-RU"/>
              </w:rPr>
              <w:t xml:space="preserve"> </w:t>
            </w:r>
            <w:r w:rsidRPr="009A37F6">
              <w:rPr>
                <w:rFonts w:ascii="Times New Roman" w:hAnsi="Times New Roman" w:cs="Times New Roman"/>
                <w:color w:val="000000"/>
                <w:sz w:val="19"/>
                <w:szCs w:val="19"/>
                <w:lang w:val="ru-RU"/>
              </w:rPr>
              <w:t>страховании</w:t>
            </w:r>
            <w:r w:rsidRPr="009A37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5/1,5И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60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r>
      <w:tr w:rsidR="0087358E" w:rsidRPr="00CA0E73">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2.</w:t>
            </w:r>
            <w:r w:rsidRPr="009A37F6">
              <w:rPr>
                <w:lang w:val="ru-RU"/>
              </w:rPr>
              <w:t xml:space="preserve"> </w:t>
            </w:r>
            <w:r w:rsidRPr="009A37F6">
              <w:rPr>
                <w:rFonts w:ascii="Times New Roman" w:hAnsi="Times New Roman" w:cs="Times New Roman"/>
                <w:color w:val="000000"/>
                <w:sz w:val="19"/>
                <w:szCs w:val="19"/>
                <w:lang w:val="ru-RU"/>
              </w:rPr>
              <w:t>Формирование</w:t>
            </w:r>
            <w:r w:rsidRPr="009A37F6">
              <w:rPr>
                <w:lang w:val="ru-RU"/>
              </w:rPr>
              <w:t xml:space="preserve"> </w:t>
            </w:r>
            <w:r w:rsidRPr="009A37F6">
              <w:rPr>
                <w:rFonts w:ascii="Times New Roman" w:hAnsi="Times New Roman" w:cs="Times New Roman"/>
                <w:color w:val="000000"/>
                <w:sz w:val="19"/>
                <w:szCs w:val="19"/>
                <w:lang w:val="ru-RU"/>
              </w:rPr>
              <w:t>страховых</w:t>
            </w:r>
            <w:r w:rsidRPr="009A37F6">
              <w:rPr>
                <w:lang w:val="ru-RU"/>
              </w:rPr>
              <w:t xml:space="preserve"> </w:t>
            </w:r>
            <w:r w:rsidRPr="009A37F6">
              <w:rPr>
                <w:rFonts w:ascii="Times New Roman" w:hAnsi="Times New Roman" w:cs="Times New Roman"/>
                <w:color w:val="000000"/>
                <w:sz w:val="19"/>
                <w:szCs w:val="19"/>
                <w:lang w:val="ru-RU"/>
              </w:rPr>
              <w:t>резервов</w:t>
            </w:r>
            <w:r w:rsidRPr="009A37F6">
              <w:rPr>
                <w:lang w:val="ru-RU"/>
              </w:rPr>
              <w:t xml:space="preserve"> </w:t>
            </w:r>
            <w:r w:rsidRPr="009A37F6">
              <w:rPr>
                <w:rFonts w:ascii="Times New Roman" w:hAnsi="Times New Roman" w:cs="Times New Roman"/>
                <w:color w:val="000000"/>
                <w:sz w:val="19"/>
                <w:szCs w:val="19"/>
                <w:lang w:val="ru-RU"/>
              </w:rPr>
              <w:t>и</w:t>
            </w:r>
            <w:r w:rsidRPr="009A37F6">
              <w:rPr>
                <w:lang w:val="ru-RU"/>
              </w:rPr>
              <w:t xml:space="preserve"> </w:t>
            </w:r>
            <w:r w:rsidRPr="009A37F6">
              <w:rPr>
                <w:rFonts w:ascii="Times New Roman" w:hAnsi="Times New Roman" w:cs="Times New Roman"/>
                <w:color w:val="000000"/>
                <w:sz w:val="19"/>
                <w:szCs w:val="19"/>
                <w:lang w:val="ru-RU"/>
              </w:rPr>
              <w:t>перестрахование</w:t>
            </w:r>
            <w:r w:rsidRPr="009A37F6">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19"/>
                <w:szCs w:val="19"/>
              </w:rPr>
            </w:pPr>
            <w:r>
              <w:rPr>
                <w:rFonts w:ascii="Times New Roman" w:hAnsi="Times New Roman" w:cs="Times New Roman"/>
                <w:color w:val="000000"/>
                <w:sz w:val="19"/>
                <w:szCs w:val="19"/>
              </w:rPr>
              <w:t>2.1</w:t>
            </w:r>
            <w:r>
              <w:t xml:space="preserve"> </w:t>
            </w:r>
            <w:r>
              <w:rPr>
                <w:rFonts w:ascii="Times New Roman" w:hAnsi="Times New Roman" w:cs="Times New Roman"/>
                <w:color w:val="000000"/>
                <w:sz w:val="19"/>
                <w:szCs w:val="19"/>
              </w:rPr>
              <w:t>Актуарные</w:t>
            </w:r>
            <w:r>
              <w:t xml:space="preserve"> </w:t>
            </w:r>
            <w:r>
              <w:rPr>
                <w:rFonts w:ascii="Times New Roman" w:hAnsi="Times New Roman" w:cs="Times New Roman"/>
                <w:color w:val="000000"/>
                <w:sz w:val="19"/>
                <w:szCs w:val="19"/>
              </w:rPr>
              <w:t>расчеты</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перестраховании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15,05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rsidRPr="00CA0E73">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2.2</w:t>
            </w:r>
            <w:r w:rsidRPr="009A37F6">
              <w:rPr>
                <w:lang w:val="ru-RU"/>
              </w:rPr>
              <w:t xml:space="preserve"> </w:t>
            </w:r>
            <w:r w:rsidRPr="009A37F6">
              <w:rPr>
                <w:rFonts w:ascii="Times New Roman" w:hAnsi="Times New Roman" w:cs="Times New Roman"/>
                <w:color w:val="000000"/>
                <w:sz w:val="19"/>
                <w:szCs w:val="19"/>
                <w:lang w:val="ru-RU"/>
              </w:rPr>
              <w:t>Актуарные</w:t>
            </w:r>
            <w:r w:rsidRPr="009A37F6">
              <w:rPr>
                <w:lang w:val="ru-RU"/>
              </w:rPr>
              <w:t xml:space="preserve"> </w:t>
            </w:r>
            <w:r w:rsidRPr="009A37F6">
              <w:rPr>
                <w:rFonts w:ascii="Times New Roman" w:hAnsi="Times New Roman" w:cs="Times New Roman"/>
                <w:color w:val="000000"/>
                <w:sz w:val="19"/>
                <w:szCs w:val="19"/>
                <w:lang w:val="ru-RU"/>
              </w:rPr>
              <w:t>расчеты</w:t>
            </w:r>
            <w:r w:rsidRPr="009A37F6">
              <w:rPr>
                <w:lang w:val="ru-RU"/>
              </w:rPr>
              <w:t xml:space="preserve"> </w:t>
            </w:r>
            <w:r w:rsidRPr="009A37F6">
              <w:rPr>
                <w:rFonts w:ascii="Times New Roman" w:hAnsi="Times New Roman" w:cs="Times New Roman"/>
                <w:color w:val="000000"/>
                <w:sz w:val="19"/>
                <w:szCs w:val="19"/>
                <w:lang w:val="ru-RU"/>
              </w:rPr>
              <w:t>в</w:t>
            </w:r>
            <w:r w:rsidRPr="009A37F6">
              <w:rPr>
                <w:lang w:val="ru-RU"/>
              </w:rPr>
              <w:t xml:space="preserve"> </w:t>
            </w:r>
            <w:r w:rsidRPr="009A37F6">
              <w:rPr>
                <w:rFonts w:ascii="Times New Roman" w:hAnsi="Times New Roman" w:cs="Times New Roman"/>
                <w:color w:val="000000"/>
                <w:sz w:val="19"/>
                <w:szCs w:val="19"/>
                <w:lang w:val="ru-RU"/>
              </w:rPr>
              <w:t>формировании</w:t>
            </w:r>
            <w:r w:rsidRPr="009A37F6">
              <w:rPr>
                <w:lang w:val="ru-RU"/>
              </w:rPr>
              <w:t xml:space="preserve"> </w:t>
            </w:r>
            <w:r w:rsidRPr="009A37F6">
              <w:rPr>
                <w:rFonts w:ascii="Times New Roman" w:hAnsi="Times New Roman" w:cs="Times New Roman"/>
                <w:color w:val="000000"/>
                <w:sz w:val="19"/>
                <w:szCs w:val="19"/>
                <w:lang w:val="ru-RU"/>
              </w:rPr>
              <w:t>страховых</w:t>
            </w:r>
            <w:r w:rsidRPr="009A37F6">
              <w:rPr>
                <w:lang w:val="ru-RU"/>
              </w:rPr>
              <w:t xml:space="preserve"> </w:t>
            </w:r>
            <w:r w:rsidRPr="009A37F6">
              <w:rPr>
                <w:rFonts w:ascii="Times New Roman" w:hAnsi="Times New Roman" w:cs="Times New Roman"/>
                <w:color w:val="000000"/>
                <w:sz w:val="19"/>
                <w:szCs w:val="19"/>
                <w:lang w:val="ru-RU"/>
              </w:rPr>
              <w:t>резервов</w:t>
            </w:r>
            <w:r w:rsidRPr="009A37F6">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87358E">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0,5/0,5И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15,05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самостоятельное изучение учебной литературы; конспектировани е; выполнение практического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Опрос,</w:t>
            </w:r>
            <w:r>
              <w:t xml:space="preserve"> </w:t>
            </w:r>
            <w:r>
              <w:rPr>
                <w:rFonts w:ascii="Times New Roman" w:hAnsi="Times New Roman" w:cs="Times New Roman"/>
                <w:color w:val="000000"/>
                <w:sz w:val="19"/>
                <w:szCs w:val="19"/>
              </w:rPr>
              <w:t>тестирование,</w:t>
            </w:r>
            <w:r>
              <w:t xml:space="preserve"> </w:t>
            </w:r>
            <w:r>
              <w:rPr>
                <w:rFonts w:ascii="Times New Roman" w:hAnsi="Times New Roman" w:cs="Times New Roman"/>
                <w:color w:val="000000"/>
                <w:sz w:val="19"/>
                <w:szCs w:val="19"/>
              </w:rPr>
              <w:t>решение</w:t>
            </w:r>
            <w:r>
              <w:t xml:space="preserve"> </w:t>
            </w:r>
            <w:r>
              <w:rPr>
                <w:rFonts w:ascii="Times New Roman" w:hAnsi="Times New Roman" w:cs="Times New Roman"/>
                <w:color w:val="000000"/>
                <w:sz w:val="19"/>
                <w:szCs w:val="19"/>
              </w:rPr>
              <w:t>задач</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center"/>
              <w:rPr>
                <w:sz w:val="19"/>
                <w:szCs w:val="19"/>
                <w:lang w:val="ru-RU"/>
              </w:rPr>
            </w:pPr>
            <w:r w:rsidRPr="009A37F6">
              <w:rPr>
                <w:rFonts w:ascii="Times New Roman" w:hAnsi="Times New Roman" w:cs="Times New Roman"/>
                <w:color w:val="000000"/>
                <w:sz w:val="19"/>
                <w:szCs w:val="19"/>
                <w:lang w:val="ru-RU"/>
              </w:rPr>
              <w:t>ОК-1,</w:t>
            </w:r>
            <w:r w:rsidRPr="009A37F6">
              <w:rPr>
                <w:lang w:val="ru-RU"/>
              </w:rPr>
              <w:t xml:space="preserve"> </w:t>
            </w:r>
            <w:r w:rsidRPr="009A37F6">
              <w:rPr>
                <w:rFonts w:ascii="Times New Roman" w:hAnsi="Times New Roman" w:cs="Times New Roman"/>
                <w:color w:val="000000"/>
                <w:sz w:val="19"/>
                <w:szCs w:val="19"/>
                <w:lang w:val="ru-RU"/>
              </w:rPr>
              <w:t>ПК-1,</w:t>
            </w:r>
            <w:r w:rsidRPr="009A37F6">
              <w:rPr>
                <w:lang w:val="ru-RU"/>
              </w:rPr>
              <w:t xml:space="preserve"> </w:t>
            </w:r>
            <w:r w:rsidRPr="009A37F6">
              <w:rPr>
                <w:rFonts w:ascii="Times New Roman" w:hAnsi="Times New Roman" w:cs="Times New Roman"/>
                <w:color w:val="000000"/>
                <w:sz w:val="19"/>
                <w:szCs w:val="19"/>
                <w:lang w:val="ru-RU"/>
              </w:rPr>
              <w:t>ПК-2,</w:t>
            </w:r>
            <w:r w:rsidRPr="009A37F6">
              <w:rPr>
                <w:lang w:val="ru-RU"/>
              </w:rPr>
              <w:t xml:space="preserve"> </w:t>
            </w:r>
            <w:r w:rsidRPr="009A37F6">
              <w:rPr>
                <w:rFonts w:ascii="Times New Roman" w:hAnsi="Times New Roman" w:cs="Times New Roman"/>
                <w:color w:val="000000"/>
                <w:sz w:val="19"/>
                <w:szCs w:val="19"/>
                <w:lang w:val="ru-RU"/>
              </w:rPr>
              <w:t>ПК-3,</w:t>
            </w:r>
            <w:r w:rsidRPr="009A37F6">
              <w:rPr>
                <w:lang w:val="ru-RU"/>
              </w:rPr>
              <w:t xml:space="preserve"> </w:t>
            </w:r>
            <w:r w:rsidRPr="009A37F6">
              <w:rPr>
                <w:rFonts w:ascii="Times New Roman" w:hAnsi="Times New Roman" w:cs="Times New Roman"/>
                <w:color w:val="000000"/>
                <w:sz w:val="19"/>
                <w:szCs w:val="19"/>
                <w:lang w:val="ru-RU"/>
              </w:rPr>
              <w:t>ПК-4,</w:t>
            </w:r>
            <w:r w:rsidRPr="009A37F6">
              <w:rPr>
                <w:lang w:val="ru-RU"/>
              </w:rPr>
              <w:t xml:space="preserve"> </w:t>
            </w:r>
            <w:r w:rsidRPr="009A37F6">
              <w:rPr>
                <w:rFonts w:ascii="Times New Roman" w:hAnsi="Times New Roman" w:cs="Times New Roman"/>
                <w:color w:val="000000"/>
                <w:sz w:val="19"/>
                <w:szCs w:val="19"/>
                <w:lang w:val="ru-RU"/>
              </w:rPr>
              <w:t>ПК-12</w:t>
            </w:r>
            <w:r w:rsidRPr="009A37F6">
              <w:rPr>
                <w:lang w:val="ru-RU"/>
              </w:rPr>
              <w:t xml:space="preserve"> </w:t>
            </w:r>
          </w:p>
        </w:tc>
      </w:tr>
      <w:tr w:rsidR="0087358E">
        <w:trPr>
          <w:trHeight w:hRule="exact" w:val="4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19"/>
                <w:szCs w:val="19"/>
              </w:rPr>
            </w:pPr>
            <w:r>
              <w:rPr>
                <w:rFonts w:ascii="Times New Roman" w:hAnsi="Times New Roman" w:cs="Times New Roman"/>
                <w:color w:val="000000"/>
                <w:sz w:val="19"/>
                <w:szCs w:val="19"/>
              </w:rPr>
              <w:t>2.3</w:t>
            </w:r>
            <w:r>
              <w:t xml:space="preserve"> </w:t>
            </w:r>
            <w:r>
              <w:rPr>
                <w:rFonts w:ascii="Times New Roman" w:hAnsi="Times New Roman" w:cs="Times New Roman"/>
                <w:color w:val="000000"/>
                <w:sz w:val="19"/>
                <w:szCs w:val="19"/>
              </w:rPr>
              <w:t>Подготовка</w:t>
            </w:r>
            <w:r>
              <w:t xml:space="preserve"> </w:t>
            </w:r>
            <w:r>
              <w:rPr>
                <w:rFonts w:ascii="Times New Roman" w:hAnsi="Times New Roman" w:cs="Times New Roman"/>
                <w:color w:val="000000"/>
                <w:sz w:val="19"/>
                <w:szCs w:val="19"/>
              </w:rPr>
              <w:t>к</w:t>
            </w:r>
            <w:r>
              <w:t xml:space="preserve"> </w:t>
            </w:r>
            <w:r>
              <w:rPr>
                <w:rFonts w:ascii="Times New Roman" w:hAnsi="Times New Roman" w:cs="Times New Roman"/>
                <w:color w:val="000000"/>
                <w:sz w:val="19"/>
                <w:szCs w:val="19"/>
              </w:rPr>
              <w:t>зачету</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r>
      <w:tr w:rsidR="0087358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1/0,5И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30,1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r>
      <w:tr w:rsidR="0087358E">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90,1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зачёт,кр</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r>
      <w:tr w:rsidR="0087358E" w:rsidRPr="00CA0E73">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6/2И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90,1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87358E"/>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19"/>
                <w:szCs w:val="19"/>
              </w:rPr>
            </w:pPr>
            <w:r>
              <w:rPr>
                <w:rFonts w:ascii="Times New Roman" w:hAnsi="Times New Roman" w:cs="Times New Roman"/>
                <w:color w:val="000000"/>
                <w:sz w:val="19"/>
                <w:szCs w:val="19"/>
              </w:rPr>
              <w:t>курсовая работа, 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19"/>
                <w:szCs w:val="19"/>
                <w:lang w:val="ru-RU"/>
              </w:rPr>
            </w:pPr>
            <w:r w:rsidRPr="009A37F6">
              <w:rPr>
                <w:rFonts w:ascii="Times New Roman" w:hAnsi="Times New Roman" w:cs="Times New Roman"/>
                <w:color w:val="000000"/>
                <w:sz w:val="19"/>
                <w:szCs w:val="19"/>
                <w:lang w:val="ru-RU"/>
              </w:rPr>
              <w:t>ОК-1,ПК- 1,ПК-2,ПК- 3,ПК-4,ПК-12</w:t>
            </w:r>
          </w:p>
        </w:tc>
      </w:tr>
    </w:tbl>
    <w:p w:rsidR="0087358E" w:rsidRPr="009A37F6" w:rsidRDefault="00FF7B0E">
      <w:pPr>
        <w:rPr>
          <w:sz w:val="0"/>
          <w:szCs w:val="0"/>
          <w:lang w:val="ru-RU"/>
        </w:rPr>
      </w:pPr>
      <w:r w:rsidRPr="009A37F6">
        <w:rPr>
          <w:lang w:val="ru-RU"/>
        </w:rPr>
        <w:br w:type="page"/>
      </w:r>
    </w:p>
    <w:tbl>
      <w:tblPr>
        <w:tblW w:w="0" w:type="auto"/>
        <w:tblInd w:w="-102" w:type="dxa"/>
        <w:tblCellMar>
          <w:left w:w="0" w:type="dxa"/>
          <w:right w:w="0" w:type="dxa"/>
        </w:tblCellMar>
        <w:tblLook w:val="04A0" w:firstRow="1" w:lastRow="0" w:firstColumn="1" w:lastColumn="0" w:noHBand="0" w:noVBand="1"/>
      </w:tblPr>
      <w:tblGrid>
        <w:gridCol w:w="15"/>
        <w:gridCol w:w="61"/>
        <w:gridCol w:w="3094"/>
        <w:gridCol w:w="2773"/>
        <w:gridCol w:w="4256"/>
        <w:gridCol w:w="53"/>
        <w:gridCol w:w="97"/>
        <w:gridCol w:w="26"/>
      </w:tblGrid>
      <w:tr w:rsidR="0087358E" w:rsidTr="002961B3">
        <w:trPr>
          <w:gridBefore w:val="1"/>
          <w:wBefore w:w="68" w:type="dxa"/>
          <w:trHeight w:hRule="exact" w:val="285"/>
        </w:trPr>
        <w:tc>
          <w:tcPr>
            <w:tcW w:w="10307" w:type="dxa"/>
            <w:gridSpan w:val="7"/>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87358E" w:rsidTr="002961B3">
        <w:trPr>
          <w:gridBefore w:val="1"/>
          <w:wBefore w:w="68" w:type="dxa"/>
          <w:trHeight w:hRule="exact" w:val="138"/>
        </w:trPr>
        <w:tc>
          <w:tcPr>
            <w:tcW w:w="10307" w:type="dxa"/>
            <w:gridSpan w:val="7"/>
          </w:tcPr>
          <w:p w:rsidR="0087358E" w:rsidRDefault="0087358E"/>
        </w:tc>
      </w:tr>
      <w:tr w:rsidR="0087358E" w:rsidRPr="00CA0E73" w:rsidTr="002961B3">
        <w:trPr>
          <w:gridBefore w:val="1"/>
          <w:wBefore w:w="68" w:type="dxa"/>
          <w:trHeight w:hRule="exact" w:val="9480"/>
        </w:trPr>
        <w:tc>
          <w:tcPr>
            <w:tcW w:w="10307" w:type="dxa"/>
            <w:gridSpan w:val="7"/>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Для</w:t>
            </w:r>
            <w:r w:rsidRPr="009A37F6">
              <w:rPr>
                <w:lang w:val="ru-RU"/>
              </w:rPr>
              <w:t xml:space="preserve"> </w:t>
            </w:r>
            <w:r w:rsidRPr="009A37F6">
              <w:rPr>
                <w:rFonts w:ascii="Times New Roman" w:hAnsi="Times New Roman" w:cs="Times New Roman"/>
                <w:color w:val="000000"/>
                <w:sz w:val="24"/>
                <w:szCs w:val="24"/>
                <w:lang w:val="ru-RU"/>
              </w:rPr>
              <w:t>реализации</w:t>
            </w:r>
            <w:r w:rsidRPr="009A37F6">
              <w:rPr>
                <w:lang w:val="ru-RU"/>
              </w:rPr>
              <w:t xml:space="preserve"> </w:t>
            </w:r>
            <w:r w:rsidRPr="009A37F6">
              <w:rPr>
                <w:rFonts w:ascii="Times New Roman" w:hAnsi="Times New Roman" w:cs="Times New Roman"/>
                <w:color w:val="000000"/>
                <w:sz w:val="24"/>
                <w:szCs w:val="24"/>
                <w:lang w:val="ru-RU"/>
              </w:rPr>
              <w:t>предусмотренных</w:t>
            </w:r>
            <w:r w:rsidRPr="009A37F6">
              <w:rPr>
                <w:lang w:val="ru-RU"/>
              </w:rPr>
              <w:t xml:space="preserve"> </w:t>
            </w:r>
            <w:r w:rsidRPr="009A37F6">
              <w:rPr>
                <w:rFonts w:ascii="Times New Roman" w:hAnsi="Times New Roman" w:cs="Times New Roman"/>
                <w:color w:val="000000"/>
                <w:sz w:val="24"/>
                <w:szCs w:val="24"/>
                <w:lang w:val="ru-RU"/>
              </w:rPr>
              <w:t>видов</w:t>
            </w:r>
            <w:r w:rsidRPr="009A37F6">
              <w:rPr>
                <w:lang w:val="ru-RU"/>
              </w:rPr>
              <w:t xml:space="preserve"> </w:t>
            </w:r>
            <w:r w:rsidRPr="009A37F6">
              <w:rPr>
                <w:rFonts w:ascii="Times New Roman" w:hAnsi="Times New Roman" w:cs="Times New Roman"/>
                <w:color w:val="000000"/>
                <w:sz w:val="24"/>
                <w:szCs w:val="24"/>
                <w:lang w:val="ru-RU"/>
              </w:rPr>
              <w:t>учебной</w:t>
            </w:r>
            <w:r w:rsidRPr="009A37F6">
              <w:rPr>
                <w:lang w:val="ru-RU"/>
              </w:rPr>
              <w:t xml:space="preserve"> </w:t>
            </w:r>
            <w:r w:rsidRPr="009A37F6">
              <w:rPr>
                <w:rFonts w:ascii="Times New Roman" w:hAnsi="Times New Roman" w:cs="Times New Roman"/>
                <w:color w:val="000000"/>
                <w:sz w:val="24"/>
                <w:szCs w:val="24"/>
                <w:lang w:val="ru-RU"/>
              </w:rPr>
              <w:t>работы</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качестве</w:t>
            </w:r>
            <w:r w:rsidRPr="009A37F6">
              <w:rPr>
                <w:lang w:val="ru-RU"/>
              </w:rPr>
              <w:t xml:space="preserve"> </w:t>
            </w:r>
            <w:r w:rsidRPr="009A37F6">
              <w:rPr>
                <w:rFonts w:ascii="Times New Roman" w:hAnsi="Times New Roman" w:cs="Times New Roman"/>
                <w:color w:val="000000"/>
                <w:sz w:val="24"/>
                <w:szCs w:val="24"/>
                <w:lang w:val="ru-RU"/>
              </w:rPr>
              <w:t>образовательных</w:t>
            </w:r>
            <w:r w:rsidRPr="009A37F6">
              <w:rPr>
                <w:lang w:val="ru-RU"/>
              </w:rPr>
              <w:t xml:space="preserve"> </w:t>
            </w:r>
            <w:r w:rsidRPr="009A37F6">
              <w:rPr>
                <w:rFonts w:ascii="Times New Roman" w:hAnsi="Times New Roman" w:cs="Times New Roman"/>
                <w:color w:val="000000"/>
                <w:sz w:val="24"/>
                <w:szCs w:val="24"/>
                <w:lang w:val="ru-RU"/>
              </w:rPr>
              <w:t>технологий</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преподавании</w:t>
            </w:r>
            <w:r w:rsidRPr="009A37F6">
              <w:rPr>
                <w:lang w:val="ru-RU"/>
              </w:rPr>
              <w:t xml:space="preserve"> </w:t>
            </w:r>
            <w:r w:rsidRPr="009A37F6">
              <w:rPr>
                <w:rFonts w:ascii="Times New Roman" w:hAnsi="Times New Roman" w:cs="Times New Roman"/>
                <w:color w:val="000000"/>
                <w:sz w:val="24"/>
                <w:szCs w:val="24"/>
                <w:lang w:val="ru-RU"/>
              </w:rPr>
              <w:t>дисциплины</w:t>
            </w:r>
            <w:r w:rsidRPr="009A37F6">
              <w:rPr>
                <w:lang w:val="ru-RU"/>
              </w:rPr>
              <w:t xml:space="preserve"> </w:t>
            </w:r>
            <w:r w:rsidRPr="009A37F6">
              <w:rPr>
                <w:rFonts w:ascii="Times New Roman" w:hAnsi="Times New Roman" w:cs="Times New Roman"/>
                <w:color w:val="000000"/>
                <w:sz w:val="24"/>
                <w:szCs w:val="24"/>
                <w:lang w:val="ru-RU"/>
              </w:rPr>
              <w:t>«Актуарные</w:t>
            </w:r>
            <w:r w:rsidRPr="009A37F6">
              <w:rPr>
                <w:lang w:val="ru-RU"/>
              </w:rPr>
              <w:t xml:space="preserve"> </w:t>
            </w:r>
            <w:r w:rsidRPr="009A37F6">
              <w:rPr>
                <w:rFonts w:ascii="Times New Roman" w:hAnsi="Times New Roman" w:cs="Times New Roman"/>
                <w:color w:val="000000"/>
                <w:sz w:val="24"/>
                <w:szCs w:val="24"/>
                <w:lang w:val="ru-RU"/>
              </w:rPr>
              <w:t>расчеты</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страховании»</w:t>
            </w:r>
            <w:r w:rsidRPr="009A37F6">
              <w:rPr>
                <w:lang w:val="ru-RU"/>
              </w:rPr>
              <w:t xml:space="preserve"> </w:t>
            </w:r>
            <w:r w:rsidRPr="009A37F6">
              <w:rPr>
                <w:rFonts w:ascii="Times New Roman" w:hAnsi="Times New Roman" w:cs="Times New Roman"/>
                <w:color w:val="000000"/>
                <w:sz w:val="24"/>
                <w:szCs w:val="24"/>
                <w:lang w:val="ru-RU"/>
              </w:rPr>
              <w:t>используются</w:t>
            </w:r>
            <w:r w:rsidRPr="009A37F6">
              <w:rPr>
                <w:lang w:val="ru-RU"/>
              </w:rPr>
              <w:t xml:space="preserve"> </w:t>
            </w:r>
            <w:r w:rsidRPr="009A37F6">
              <w:rPr>
                <w:rFonts w:ascii="Times New Roman" w:hAnsi="Times New Roman" w:cs="Times New Roman"/>
                <w:color w:val="000000"/>
                <w:sz w:val="24"/>
                <w:szCs w:val="24"/>
                <w:lang w:val="ru-RU"/>
              </w:rPr>
              <w:t>традиционная</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модульно-компетентностная</w:t>
            </w:r>
            <w:r w:rsidRPr="009A37F6">
              <w:rPr>
                <w:lang w:val="ru-RU"/>
              </w:rPr>
              <w:t xml:space="preserve"> </w:t>
            </w:r>
            <w:r w:rsidRPr="009A37F6">
              <w:rPr>
                <w:rFonts w:ascii="Times New Roman" w:hAnsi="Times New Roman" w:cs="Times New Roman"/>
                <w:color w:val="000000"/>
                <w:sz w:val="24"/>
                <w:szCs w:val="24"/>
                <w:lang w:val="ru-RU"/>
              </w:rPr>
              <w:t>технологии.</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При</w:t>
            </w:r>
            <w:r w:rsidRPr="009A37F6">
              <w:rPr>
                <w:lang w:val="ru-RU"/>
              </w:rPr>
              <w:t xml:space="preserve"> </w:t>
            </w:r>
            <w:r w:rsidRPr="009A37F6">
              <w:rPr>
                <w:rFonts w:ascii="Times New Roman" w:hAnsi="Times New Roman" w:cs="Times New Roman"/>
                <w:color w:val="000000"/>
                <w:sz w:val="24"/>
                <w:szCs w:val="24"/>
                <w:lang w:val="ru-RU"/>
              </w:rPr>
              <w:t>освоении</w:t>
            </w:r>
            <w:r w:rsidRPr="009A37F6">
              <w:rPr>
                <w:lang w:val="ru-RU"/>
              </w:rPr>
              <w:t xml:space="preserve"> </w:t>
            </w:r>
            <w:r w:rsidRPr="009A37F6">
              <w:rPr>
                <w:rFonts w:ascii="Times New Roman" w:hAnsi="Times New Roman" w:cs="Times New Roman"/>
                <w:color w:val="000000"/>
                <w:sz w:val="24"/>
                <w:szCs w:val="24"/>
                <w:lang w:val="ru-RU"/>
              </w:rPr>
              <w:t>дисциплины</w:t>
            </w:r>
            <w:r w:rsidRPr="009A37F6">
              <w:rPr>
                <w:lang w:val="ru-RU"/>
              </w:rPr>
              <w:t xml:space="preserve"> </w:t>
            </w:r>
            <w:r w:rsidRPr="009A37F6">
              <w:rPr>
                <w:rFonts w:ascii="Times New Roman" w:hAnsi="Times New Roman" w:cs="Times New Roman"/>
                <w:color w:val="000000"/>
                <w:sz w:val="24"/>
                <w:szCs w:val="24"/>
                <w:lang w:val="ru-RU"/>
              </w:rPr>
              <w:t>используются</w:t>
            </w:r>
            <w:r w:rsidRPr="009A37F6">
              <w:rPr>
                <w:lang w:val="ru-RU"/>
              </w:rPr>
              <w:t xml:space="preserve"> </w:t>
            </w:r>
            <w:r w:rsidRPr="009A37F6">
              <w:rPr>
                <w:rFonts w:ascii="Times New Roman" w:hAnsi="Times New Roman" w:cs="Times New Roman"/>
                <w:color w:val="000000"/>
                <w:sz w:val="24"/>
                <w:szCs w:val="24"/>
                <w:lang w:val="ru-RU"/>
              </w:rPr>
              <w:t>следующие</w:t>
            </w:r>
            <w:r w:rsidRPr="009A37F6">
              <w:rPr>
                <w:lang w:val="ru-RU"/>
              </w:rPr>
              <w:t xml:space="preserve"> </w:t>
            </w:r>
            <w:r w:rsidRPr="009A37F6">
              <w:rPr>
                <w:rFonts w:ascii="Times New Roman" w:hAnsi="Times New Roman" w:cs="Times New Roman"/>
                <w:color w:val="000000"/>
                <w:sz w:val="24"/>
                <w:szCs w:val="24"/>
                <w:lang w:val="ru-RU"/>
              </w:rPr>
              <w:t>сочетания</w:t>
            </w:r>
            <w:r w:rsidRPr="009A37F6">
              <w:rPr>
                <w:lang w:val="ru-RU"/>
              </w:rPr>
              <w:t xml:space="preserve"> </w:t>
            </w:r>
            <w:r w:rsidRPr="009A37F6">
              <w:rPr>
                <w:rFonts w:ascii="Times New Roman" w:hAnsi="Times New Roman" w:cs="Times New Roman"/>
                <w:color w:val="000000"/>
                <w:sz w:val="24"/>
                <w:szCs w:val="24"/>
                <w:lang w:val="ru-RU"/>
              </w:rPr>
              <w:t>видов</w:t>
            </w:r>
            <w:r w:rsidRPr="009A37F6">
              <w:rPr>
                <w:lang w:val="ru-RU"/>
              </w:rPr>
              <w:t xml:space="preserve"> </w:t>
            </w:r>
            <w:r w:rsidRPr="009A37F6">
              <w:rPr>
                <w:rFonts w:ascii="Times New Roman" w:hAnsi="Times New Roman" w:cs="Times New Roman"/>
                <w:color w:val="000000"/>
                <w:sz w:val="24"/>
                <w:szCs w:val="24"/>
                <w:lang w:val="ru-RU"/>
              </w:rPr>
              <w:t>учебной</w:t>
            </w:r>
            <w:r w:rsidRPr="009A37F6">
              <w:rPr>
                <w:lang w:val="ru-RU"/>
              </w:rPr>
              <w:t xml:space="preserve"> </w:t>
            </w:r>
            <w:r w:rsidRPr="009A37F6">
              <w:rPr>
                <w:rFonts w:ascii="Times New Roman" w:hAnsi="Times New Roman" w:cs="Times New Roman"/>
                <w:color w:val="000000"/>
                <w:sz w:val="24"/>
                <w:szCs w:val="24"/>
                <w:lang w:val="ru-RU"/>
              </w:rPr>
              <w:t>работы</w:t>
            </w:r>
            <w:r w:rsidRPr="009A37F6">
              <w:rPr>
                <w:lang w:val="ru-RU"/>
              </w:rPr>
              <w:t xml:space="preserve"> </w:t>
            </w:r>
            <w:r w:rsidRPr="009A37F6">
              <w:rPr>
                <w:rFonts w:ascii="Times New Roman" w:hAnsi="Times New Roman" w:cs="Times New Roman"/>
                <w:color w:val="000000"/>
                <w:sz w:val="24"/>
                <w:szCs w:val="24"/>
                <w:lang w:val="ru-RU"/>
              </w:rPr>
              <w:t>с</w:t>
            </w:r>
            <w:r w:rsidRPr="009A37F6">
              <w:rPr>
                <w:lang w:val="ru-RU"/>
              </w:rPr>
              <w:t xml:space="preserve"> </w:t>
            </w:r>
            <w:r w:rsidRPr="009A37F6">
              <w:rPr>
                <w:rFonts w:ascii="Times New Roman" w:hAnsi="Times New Roman" w:cs="Times New Roman"/>
                <w:color w:val="000000"/>
                <w:sz w:val="24"/>
                <w:szCs w:val="24"/>
                <w:lang w:val="ru-RU"/>
              </w:rPr>
              <w:t>методами</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формами</w:t>
            </w:r>
            <w:r w:rsidRPr="009A37F6">
              <w:rPr>
                <w:lang w:val="ru-RU"/>
              </w:rPr>
              <w:t xml:space="preserve"> </w:t>
            </w:r>
            <w:r w:rsidRPr="009A37F6">
              <w:rPr>
                <w:rFonts w:ascii="Times New Roman" w:hAnsi="Times New Roman" w:cs="Times New Roman"/>
                <w:color w:val="000000"/>
                <w:sz w:val="24"/>
                <w:szCs w:val="24"/>
                <w:lang w:val="ru-RU"/>
              </w:rPr>
              <w:t>активизации</w:t>
            </w:r>
            <w:r w:rsidRPr="009A37F6">
              <w:rPr>
                <w:lang w:val="ru-RU"/>
              </w:rPr>
              <w:t xml:space="preserve"> </w:t>
            </w:r>
            <w:r w:rsidRPr="009A37F6">
              <w:rPr>
                <w:rFonts w:ascii="Times New Roman" w:hAnsi="Times New Roman" w:cs="Times New Roman"/>
                <w:color w:val="000000"/>
                <w:sz w:val="24"/>
                <w:szCs w:val="24"/>
                <w:lang w:val="ru-RU"/>
              </w:rPr>
              <w:t>познавательной</w:t>
            </w:r>
            <w:r w:rsidRPr="009A37F6">
              <w:rPr>
                <w:lang w:val="ru-RU"/>
              </w:rPr>
              <w:t xml:space="preserve"> </w:t>
            </w:r>
            <w:r w:rsidRPr="009A37F6">
              <w:rPr>
                <w:rFonts w:ascii="Times New Roman" w:hAnsi="Times New Roman" w:cs="Times New Roman"/>
                <w:color w:val="000000"/>
                <w:sz w:val="24"/>
                <w:szCs w:val="24"/>
                <w:lang w:val="ru-RU"/>
              </w:rPr>
              <w:t>деятельности</w:t>
            </w:r>
            <w:r w:rsidRPr="009A37F6">
              <w:rPr>
                <w:lang w:val="ru-RU"/>
              </w:rPr>
              <w:t xml:space="preserve"> </w:t>
            </w:r>
            <w:r w:rsidRPr="009A37F6">
              <w:rPr>
                <w:rFonts w:ascii="Times New Roman" w:hAnsi="Times New Roman" w:cs="Times New Roman"/>
                <w:color w:val="000000"/>
                <w:sz w:val="24"/>
                <w:szCs w:val="24"/>
                <w:lang w:val="ru-RU"/>
              </w:rPr>
              <w:t>обучающихся</w:t>
            </w:r>
            <w:r w:rsidRPr="009A37F6">
              <w:rPr>
                <w:lang w:val="ru-RU"/>
              </w:rPr>
              <w:t xml:space="preserve"> </w:t>
            </w:r>
            <w:r w:rsidRPr="009A37F6">
              <w:rPr>
                <w:rFonts w:ascii="Times New Roman" w:hAnsi="Times New Roman" w:cs="Times New Roman"/>
                <w:color w:val="000000"/>
                <w:sz w:val="24"/>
                <w:szCs w:val="24"/>
                <w:lang w:val="ru-RU"/>
              </w:rPr>
              <w:t>для</w:t>
            </w:r>
            <w:r w:rsidRPr="009A37F6">
              <w:rPr>
                <w:lang w:val="ru-RU"/>
              </w:rPr>
              <w:t xml:space="preserve"> </w:t>
            </w:r>
            <w:r w:rsidRPr="009A37F6">
              <w:rPr>
                <w:rFonts w:ascii="Times New Roman" w:hAnsi="Times New Roman" w:cs="Times New Roman"/>
                <w:color w:val="000000"/>
                <w:sz w:val="24"/>
                <w:szCs w:val="24"/>
                <w:lang w:val="ru-RU"/>
              </w:rPr>
              <w:t>достижения</w:t>
            </w:r>
            <w:r w:rsidRPr="009A37F6">
              <w:rPr>
                <w:lang w:val="ru-RU"/>
              </w:rPr>
              <w:t xml:space="preserve"> </w:t>
            </w:r>
            <w:r w:rsidRPr="009A37F6">
              <w:rPr>
                <w:rFonts w:ascii="Times New Roman" w:hAnsi="Times New Roman" w:cs="Times New Roman"/>
                <w:color w:val="000000"/>
                <w:sz w:val="24"/>
                <w:szCs w:val="24"/>
                <w:lang w:val="ru-RU"/>
              </w:rPr>
              <w:t>запланированных</w:t>
            </w:r>
            <w:r w:rsidRPr="009A37F6">
              <w:rPr>
                <w:lang w:val="ru-RU"/>
              </w:rPr>
              <w:t xml:space="preserve"> </w:t>
            </w:r>
            <w:r w:rsidRPr="009A37F6">
              <w:rPr>
                <w:rFonts w:ascii="Times New Roman" w:hAnsi="Times New Roman" w:cs="Times New Roman"/>
                <w:color w:val="000000"/>
                <w:sz w:val="24"/>
                <w:szCs w:val="24"/>
                <w:lang w:val="ru-RU"/>
              </w:rPr>
              <w:t>результатов</w:t>
            </w:r>
            <w:r w:rsidRPr="009A37F6">
              <w:rPr>
                <w:lang w:val="ru-RU"/>
              </w:rPr>
              <w:t xml:space="preserve"> </w:t>
            </w:r>
            <w:r w:rsidRPr="009A37F6">
              <w:rPr>
                <w:rFonts w:ascii="Times New Roman" w:hAnsi="Times New Roman" w:cs="Times New Roman"/>
                <w:color w:val="000000"/>
                <w:sz w:val="24"/>
                <w:szCs w:val="24"/>
                <w:lang w:val="ru-RU"/>
              </w:rPr>
              <w:t>обучения</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формирования</w:t>
            </w:r>
            <w:r w:rsidRPr="009A37F6">
              <w:rPr>
                <w:lang w:val="ru-RU"/>
              </w:rPr>
              <w:t xml:space="preserve"> </w:t>
            </w:r>
            <w:r w:rsidRPr="009A37F6">
              <w:rPr>
                <w:rFonts w:ascii="Times New Roman" w:hAnsi="Times New Roman" w:cs="Times New Roman"/>
                <w:color w:val="000000"/>
                <w:sz w:val="24"/>
                <w:szCs w:val="24"/>
                <w:lang w:val="ru-RU"/>
              </w:rPr>
              <w:t>компетенций:</w:t>
            </w:r>
            <w:r w:rsidRPr="009A37F6">
              <w:rPr>
                <w:lang w:val="ru-RU"/>
              </w:rPr>
              <w:t xml:space="preserve"> </w:t>
            </w:r>
            <w:r w:rsidRPr="009A37F6">
              <w:rPr>
                <w:rFonts w:ascii="Times New Roman" w:hAnsi="Times New Roman" w:cs="Times New Roman"/>
                <w:color w:val="000000"/>
                <w:sz w:val="24"/>
                <w:szCs w:val="24"/>
                <w:lang w:val="ru-RU"/>
              </w:rPr>
              <w:t>дискуссия,</w:t>
            </w:r>
            <w:r w:rsidRPr="009A37F6">
              <w:rPr>
                <w:lang w:val="ru-RU"/>
              </w:rPr>
              <w:t xml:space="preserve"> </w:t>
            </w:r>
            <w:r>
              <w:rPr>
                <w:rFonts w:ascii="Times New Roman" w:hAnsi="Times New Roman" w:cs="Times New Roman"/>
                <w:color w:val="000000"/>
                <w:sz w:val="24"/>
                <w:szCs w:val="24"/>
              </w:rPr>
              <w:t>IT</w:t>
            </w:r>
            <w:r w:rsidRPr="009A37F6">
              <w:rPr>
                <w:rFonts w:ascii="Times New Roman" w:hAnsi="Times New Roman" w:cs="Times New Roman"/>
                <w:color w:val="000000"/>
                <w:sz w:val="24"/>
                <w:szCs w:val="24"/>
                <w:lang w:val="ru-RU"/>
              </w:rPr>
              <w:t>-технологии,</w:t>
            </w:r>
            <w:r w:rsidRPr="009A37F6">
              <w:rPr>
                <w:lang w:val="ru-RU"/>
              </w:rPr>
              <w:t xml:space="preserve"> </w:t>
            </w:r>
            <w:r w:rsidRPr="009A37F6">
              <w:rPr>
                <w:rFonts w:ascii="Times New Roman" w:hAnsi="Times New Roman" w:cs="Times New Roman"/>
                <w:color w:val="000000"/>
                <w:sz w:val="24"/>
                <w:szCs w:val="24"/>
                <w:lang w:val="ru-RU"/>
              </w:rPr>
              <w:t>командная</w:t>
            </w:r>
            <w:r w:rsidRPr="009A37F6">
              <w:rPr>
                <w:lang w:val="ru-RU"/>
              </w:rPr>
              <w:t xml:space="preserve"> </w:t>
            </w:r>
            <w:r w:rsidRPr="009A37F6">
              <w:rPr>
                <w:rFonts w:ascii="Times New Roman" w:hAnsi="Times New Roman" w:cs="Times New Roman"/>
                <w:color w:val="000000"/>
                <w:sz w:val="24"/>
                <w:szCs w:val="24"/>
                <w:lang w:val="ru-RU"/>
              </w:rPr>
              <w:t>работа,</w:t>
            </w:r>
            <w:r w:rsidRPr="009A37F6">
              <w:rPr>
                <w:lang w:val="ru-RU"/>
              </w:rPr>
              <w:t xml:space="preserve"> </w:t>
            </w:r>
            <w:r w:rsidRPr="009A37F6">
              <w:rPr>
                <w:rFonts w:ascii="Times New Roman" w:hAnsi="Times New Roman" w:cs="Times New Roman"/>
                <w:color w:val="000000"/>
                <w:sz w:val="24"/>
                <w:szCs w:val="24"/>
                <w:lang w:val="ru-RU"/>
              </w:rPr>
              <w:t>разбор</w:t>
            </w:r>
            <w:r w:rsidRPr="009A37F6">
              <w:rPr>
                <w:lang w:val="ru-RU"/>
              </w:rPr>
              <w:t xml:space="preserve"> </w:t>
            </w:r>
            <w:r w:rsidRPr="009A37F6">
              <w:rPr>
                <w:rFonts w:ascii="Times New Roman" w:hAnsi="Times New Roman" w:cs="Times New Roman"/>
                <w:color w:val="000000"/>
                <w:sz w:val="24"/>
                <w:szCs w:val="24"/>
                <w:lang w:val="ru-RU"/>
              </w:rPr>
              <w:t>кейсов,</w:t>
            </w:r>
            <w:r w:rsidRPr="009A37F6">
              <w:rPr>
                <w:lang w:val="ru-RU"/>
              </w:rPr>
              <w:t xml:space="preserve"> </w:t>
            </w:r>
            <w:r w:rsidRPr="009A37F6">
              <w:rPr>
                <w:rFonts w:ascii="Times New Roman" w:hAnsi="Times New Roman" w:cs="Times New Roman"/>
                <w:color w:val="000000"/>
                <w:sz w:val="24"/>
                <w:szCs w:val="24"/>
                <w:lang w:val="ru-RU"/>
              </w:rPr>
              <w:t>проблемное</w:t>
            </w:r>
            <w:r w:rsidRPr="009A37F6">
              <w:rPr>
                <w:lang w:val="ru-RU"/>
              </w:rPr>
              <w:t xml:space="preserve"> </w:t>
            </w:r>
            <w:r w:rsidRPr="009A37F6">
              <w:rPr>
                <w:rFonts w:ascii="Times New Roman" w:hAnsi="Times New Roman" w:cs="Times New Roman"/>
                <w:color w:val="000000"/>
                <w:sz w:val="24"/>
                <w:szCs w:val="24"/>
                <w:lang w:val="ru-RU"/>
              </w:rPr>
              <w:t>обучение,</w:t>
            </w:r>
            <w:r w:rsidRPr="009A37F6">
              <w:rPr>
                <w:lang w:val="ru-RU"/>
              </w:rPr>
              <w:t xml:space="preserve"> </w:t>
            </w:r>
            <w:r w:rsidRPr="009A37F6">
              <w:rPr>
                <w:rFonts w:ascii="Times New Roman" w:hAnsi="Times New Roman" w:cs="Times New Roman"/>
                <w:color w:val="000000"/>
                <w:sz w:val="24"/>
                <w:szCs w:val="24"/>
                <w:lang w:val="ru-RU"/>
              </w:rPr>
              <w:t>обучение</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основе</w:t>
            </w:r>
            <w:r w:rsidRPr="009A37F6">
              <w:rPr>
                <w:lang w:val="ru-RU"/>
              </w:rPr>
              <w:t xml:space="preserve"> </w:t>
            </w:r>
            <w:r w:rsidRPr="009A37F6">
              <w:rPr>
                <w:rFonts w:ascii="Times New Roman" w:hAnsi="Times New Roman" w:cs="Times New Roman"/>
                <w:color w:val="000000"/>
                <w:sz w:val="24"/>
                <w:szCs w:val="24"/>
                <w:lang w:val="ru-RU"/>
              </w:rPr>
              <w:t>опыта.</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Передача</w:t>
            </w:r>
            <w:r w:rsidRPr="009A37F6">
              <w:rPr>
                <w:lang w:val="ru-RU"/>
              </w:rPr>
              <w:t xml:space="preserve"> </w:t>
            </w:r>
            <w:r w:rsidRPr="009A37F6">
              <w:rPr>
                <w:rFonts w:ascii="Times New Roman" w:hAnsi="Times New Roman" w:cs="Times New Roman"/>
                <w:color w:val="000000"/>
                <w:sz w:val="24"/>
                <w:szCs w:val="24"/>
                <w:lang w:val="ru-RU"/>
              </w:rPr>
              <w:t>необходимых</w:t>
            </w:r>
            <w:r w:rsidRPr="009A37F6">
              <w:rPr>
                <w:lang w:val="ru-RU"/>
              </w:rPr>
              <w:t xml:space="preserve"> </w:t>
            </w:r>
            <w:r w:rsidRPr="009A37F6">
              <w:rPr>
                <w:rFonts w:ascii="Times New Roman" w:hAnsi="Times New Roman" w:cs="Times New Roman"/>
                <w:color w:val="000000"/>
                <w:sz w:val="24"/>
                <w:szCs w:val="24"/>
                <w:lang w:val="ru-RU"/>
              </w:rPr>
              <w:t>теоретических</w:t>
            </w:r>
            <w:r w:rsidRPr="009A37F6">
              <w:rPr>
                <w:lang w:val="ru-RU"/>
              </w:rPr>
              <w:t xml:space="preserve"> </w:t>
            </w:r>
            <w:r w:rsidRPr="009A37F6">
              <w:rPr>
                <w:rFonts w:ascii="Times New Roman" w:hAnsi="Times New Roman" w:cs="Times New Roman"/>
                <w:color w:val="000000"/>
                <w:sz w:val="24"/>
                <w:szCs w:val="24"/>
                <w:lang w:val="ru-RU"/>
              </w:rPr>
              <w:t>знаний</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формирование</w:t>
            </w:r>
            <w:r w:rsidRPr="009A37F6">
              <w:rPr>
                <w:lang w:val="ru-RU"/>
              </w:rPr>
              <w:t xml:space="preserve"> </w:t>
            </w:r>
            <w:r w:rsidRPr="009A37F6">
              <w:rPr>
                <w:rFonts w:ascii="Times New Roman" w:hAnsi="Times New Roman" w:cs="Times New Roman"/>
                <w:color w:val="000000"/>
                <w:sz w:val="24"/>
                <w:szCs w:val="24"/>
                <w:lang w:val="ru-RU"/>
              </w:rPr>
              <w:t>основных</w:t>
            </w:r>
            <w:r w:rsidRPr="009A37F6">
              <w:rPr>
                <w:lang w:val="ru-RU"/>
              </w:rPr>
              <w:t xml:space="preserve"> </w:t>
            </w:r>
            <w:r w:rsidRPr="009A37F6">
              <w:rPr>
                <w:rFonts w:ascii="Times New Roman" w:hAnsi="Times New Roman" w:cs="Times New Roman"/>
                <w:color w:val="000000"/>
                <w:sz w:val="24"/>
                <w:szCs w:val="24"/>
                <w:lang w:val="ru-RU"/>
              </w:rPr>
              <w:t>представлений</w:t>
            </w:r>
            <w:r w:rsidRPr="009A37F6">
              <w:rPr>
                <w:lang w:val="ru-RU"/>
              </w:rPr>
              <w:t xml:space="preserve"> </w:t>
            </w:r>
            <w:r w:rsidRPr="009A37F6">
              <w:rPr>
                <w:rFonts w:ascii="Times New Roman" w:hAnsi="Times New Roman" w:cs="Times New Roman"/>
                <w:color w:val="000000"/>
                <w:sz w:val="24"/>
                <w:szCs w:val="24"/>
                <w:lang w:val="ru-RU"/>
              </w:rPr>
              <w:t>по</w:t>
            </w:r>
            <w:r w:rsidRPr="009A37F6">
              <w:rPr>
                <w:lang w:val="ru-RU"/>
              </w:rPr>
              <w:t xml:space="preserve"> </w:t>
            </w:r>
            <w:r w:rsidRPr="009A37F6">
              <w:rPr>
                <w:rFonts w:ascii="Times New Roman" w:hAnsi="Times New Roman" w:cs="Times New Roman"/>
                <w:color w:val="000000"/>
                <w:sz w:val="24"/>
                <w:szCs w:val="24"/>
                <w:lang w:val="ru-RU"/>
              </w:rPr>
              <w:t>курсу</w:t>
            </w:r>
            <w:r w:rsidRPr="009A37F6">
              <w:rPr>
                <w:lang w:val="ru-RU"/>
              </w:rPr>
              <w:t xml:space="preserve"> </w:t>
            </w:r>
            <w:r w:rsidRPr="009A37F6">
              <w:rPr>
                <w:rFonts w:ascii="Times New Roman" w:hAnsi="Times New Roman" w:cs="Times New Roman"/>
                <w:color w:val="000000"/>
                <w:sz w:val="24"/>
                <w:szCs w:val="24"/>
                <w:lang w:val="ru-RU"/>
              </w:rPr>
              <w:t>«Актуарные</w:t>
            </w:r>
            <w:r w:rsidRPr="009A37F6">
              <w:rPr>
                <w:lang w:val="ru-RU"/>
              </w:rPr>
              <w:t xml:space="preserve"> </w:t>
            </w:r>
            <w:r w:rsidRPr="009A37F6">
              <w:rPr>
                <w:rFonts w:ascii="Times New Roman" w:hAnsi="Times New Roman" w:cs="Times New Roman"/>
                <w:color w:val="000000"/>
                <w:sz w:val="24"/>
                <w:szCs w:val="24"/>
                <w:lang w:val="ru-RU"/>
              </w:rPr>
              <w:t>расчеты</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страховании»</w:t>
            </w:r>
            <w:r w:rsidRPr="009A37F6">
              <w:rPr>
                <w:lang w:val="ru-RU"/>
              </w:rPr>
              <w:t xml:space="preserve"> </w:t>
            </w:r>
            <w:r w:rsidRPr="009A37F6">
              <w:rPr>
                <w:rFonts w:ascii="Times New Roman" w:hAnsi="Times New Roman" w:cs="Times New Roman"/>
                <w:color w:val="000000"/>
                <w:sz w:val="24"/>
                <w:szCs w:val="24"/>
                <w:lang w:val="ru-RU"/>
              </w:rPr>
              <w:t>происходит</w:t>
            </w:r>
            <w:r w:rsidRPr="009A37F6">
              <w:rPr>
                <w:lang w:val="ru-RU"/>
              </w:rPr>
              <w:t xml:space="preserve"> </w:t>
            </w:r>
            <w:r w:rsidRPr="009A37F6">
              <w:rPr>
                <w:rFonts w:ascii="Times New Roman" w:hAnsi="Times New Roman" w:cs="Times New Roman"/>
                <w:color w:val="000000"/>
                <w:sz w:val="24"/>
                <w:szCs w:val="24"/>
                <w:lang w:val="ru-RU"/>
              </w:rPr>
              <w:t>с</w:t>
            </w:r>
            <w:r w:rsidRPr="009A37F6">
              <w:rPr>
                <w:lang w:val="ru-RU"/>
              </w:rPr>
              <w:t xml:space="preserve"> </w:t>
            </w:r>
            <w:r w:rsidRPr="009A37F6">
              <w:rPr>
                <w:rFonts w:ascii="Times New Roman" w:hAnsi="Times New Roman" w:cs="Times New Roman"/>
                <w:color w:val="000000"/>
                <w:sz w:val="24"/>
                <w:szCs w:val="24"/>
                <w:lang w:val="ru-RU"/>
              </w:rPr>
              <w:t>использованием</w:t>
            </w:r>
            <w:r w:rsidRPr="009A37F6">
              <w:rPr>
                <w:lang w:val="ru-RU"/>
              </w:rPr>
              <w:t xml:space="preserve"> </w:t>
            </w:r>
            <w:r w:rsidRPr="009A37F6">
              <w:rPr>
                <w:rFonts w:ascii="Times New Roman" w:hAnsi="Times New Roman" w:cs="Times New Roman"/>
                <w:color w:val="000000"/>
                <w:sz w:val="24"/>
                <w:szCs w:val="24"/>
                <w:lang w:val="ru-RU"/>
              </w:rPr>
              <w:t>мультимедийного</w:t>
            </w:r>
            <w:r w:rsidRPr="009A37F6">
              <w:rPr>
                <w:lang w:val="ru-RU"/>
              </w:rPr>
              <w:t xml:space="preserve"> </w:t>
            </w:r>
            <w:r w:rsidRPr="009A37F6">
              <w:rPr>
                <w:rFonts w:ascii="Times New Roman" w:hAnsi="Times New Roman" w:cs="Times New Roman"/>
                <w:color w:val="000000"/>
                <w:sz w:val="24"/>
                <w:szCs w:val="24"/>
                <w:lang w:val="ru-RU"/>
              </w:rPr>
              <w:t>оборудования.</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Лекции</w:t>
            </w:r>
            <w:r w:rsidRPr="009A37F6">
              <w:rPr>
                <w:lang w:val="ru-RU"/>
              </w:rPr>
              <w:t xml:space="preserve"> </w:t>
            </w:r>
            <w:r w:rsidRPr="009A37F6">
              <w:rPr>
                <w:rFonts w:ascii="Times New Roman" w:hAnsi="Times New Roman" w:cs="Times New Roman"/>
                <w:color w:val="000000"/>
                <w:sz w:val="24"/>
                <w:szCs w:val="24"/>
                <w:lang w:val="ru-RU"/>
              </w:rPr>
              <w:t>по</w:t>
            </w:r>
            <w:r w:rsidRPr="009A37F6">
              <w:rPr>
                <w:lang w:val="ru-RU"/>
              </w:rPr>
              <w:t xml:space="preserve"> </w:t>
            </w:r>
            <w:r w:rsidRPr="009A37F6">
              <w:rPr>
                <w:rFonts w:ascii="Times New Roman" w:hAnsi="Times New Roman" w:cs="Times New Roman"/>
                <w:color w:val="000000"/>
                <w:sz w:val="24"/>
                <w:szCs w:val="24"/>
                <w:lang w:val="ru-RU"/>
              </w:rPr>
              <w:t>данной</w:t>
            </w:r>
            <w:r w:rsidRPr="009A37F6">
              <w:rPr>
                <w:lang w:val="ru-RU"/>
              </w:rPr>
              <w:t xml:space="preserve"> </w:t>
            </w:r>
            <w:r w:rsidRPr="009A37F6">
              <w:rPr>
                <w:rFonts w:ascii="Times New Roman" w:hAnsi="Times New Roman" w:cs="Times New Roman"/>
                <w:color w:val="000000"/>
                <w:sz w:val="24"/>
                <w:szCs w:val="24"/>
                <w:lang w:val="ru-RU"/>
              </w:rPr>
              <w:t>дисциплине</w:t>
            </w:r>
            <w:r w:rsidRPr="009A37F6">
              <w:rPr>
                <w:lang w:val="ru-RU"/>
              </w:rPr>
              <w:t xml:space="preserve"> </w:t>
            </w:r>
            <w:r w:rsidRPr="009A37F6">
              <w:rPr>
                <w:rFonts w:ascii="Times New Roman" w:hAnsi="Times New Roman" w:cs="Times New Roman"/>
                <w:color w:val="000000"/>
                <w:sz w:val="24"/>
                <w:szCs w:val="24"/>
                <w:lang w:val="ru-RU"/>
              </w:rPr>
              <w:t>проходят</w:t>
            </w:r>
            <w:r w:rsidRPr="009A37F6">
              <w:rPr>
                <w:lang w:val="ru-RU"/>
              </w:rPr>
              <w:t xml:space="preserve"> </w:t>
            </w:r>
            <w:r w:rsidRPr="009A37F6">
              <w:rPr>
                <w:rFonts w:ascii="Times New Roman" w:hAnsi="Times New Roman" w:cs="Times New Roman"/>
                <w:color w:val="000000"/>
                <w:sz w:val="24"/>
                <w:szCs w:val="24"/>
                <w:lang w:val="ru-RU"/>
              </w:rPr>
              <w:t>как</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традиционной</w:t>
            </w:r>
            <w:r w:rsidRPr="009A37F6">
              <w:rPr>
                <w:lang w:val="ru-RU"/>
              </w:rPr>
              <w:t xml:space="preserve"> </w:t>
            </w:r>
            <w:r w:rsidRPr="009A37F6">
              <w:rPr>
                <w:rFonts w:ascii="Times New Roman" w:hAnsi="Times New Roman" w:cs="Times New Roman"/>
                <w:color w:val="000000"/>
                <w:sz w:val="24"/>
                <w:szCs w:val="24"/>
                <w:lang w:val="ru-RU"/>
              </w:rPr>
              <w:t>форме,</w:t>
            </w:r>
            <w:r w:rsidRPr="009A37F6">
              <w:rPr>
                <w:lang w:val="ru-RU"/>
              </w:rPr>
              <w:t xml:space="preserve"> </w:t>
            </w:r>
            <w:r w:rsidRPr="009A37F6">
              <w:rPr>
                <w:rFonts w:ascii="Times New Roman" w:hAnsi="Times New Roman" w:cs="Times New Roman"/>
                <w:color w:val="000000"/>
                <w:sz w:val="24"/>
                <w:szCs w:val="24"/>
                <w:lang w:val="ru-RU"/>
              </w:rPr>
              <w:t>так</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с</w:t>
            </w:r>
            <w:r w:rsidRPr="009A37F6">
              <w:rPr>
                <w:lang w:val="ru-RU"/>
              </w:rPr>
              <w:t xml:space="preserve"> </w:t>
            </w:r>
            <w:r w:rsidRPr="009A37F6">
              <w:rPr>
                <w:rFonts w:ascii="Times New Roman" w:hAnsi="Times New Roman" w:cs="Times New Roman"/>
                <w:color w:val="000000"/>
                <w:sz w:val="24"/>
                <w:szCs w:val="24"/>
                <w:lang w:val="ru-RU"/>
              </w:rPr>
              <w:t>применением</w:t>
            </w:r>
            <w:r w:rsidRPr="009A37F6">
              <w:rPr>
                <w:lang w:val="ru-RU"/>
              </w:rPr>
              <w:t xml:space="preserve"> </w:t>
            </w:r>
            <w:r w:rsidRPr="009A37F6">
              <w:rPr>
                <w:rFonts w:ascii="Times New Roman" w:hAnsi="Times New Roman" w:cs="Times New Roman"/>
                <w:color w:val="000000"/>
                <w:sz w:val="24"/>
                <w:szCs w:val="24"/>
                <w:lang w:val="ru-RU"/>
              </w:rPr>
              <w:t>методов</w:t>
            </w:r>
            <w:r w:rsidRPr="009A37F6">
              <w:rPr>
                <w:lang w:val="ru-RU"/>
              </w:rPr>
              <w:t xml:space="preserve"> </w:t>
            </w:r>
            <w:r w:rsidRPr="009A37F6">
              <w:rPr>
                <w:rFonts w:ascii="Times New Roman" w:hAnsi="Times New Roman" w:cs="Times New Roman"/>
                <w:color w:val="000000"/>
                <w:sz w:val="24"/>
                <w:szCs w:val="24"/>
                <w:lang w:val="ru-RU"/>
              </w:rPr>
              <w:t>активного</w:t>
            </w:r>
            <w:r w:rsidRPr="009A37F6">
              <w:rPr>
                <w:lang w:val="ru-RU"/>
              </w:rPr>
              <w:t xml:space="preserve"> </w:t>
            </w:r>
            <w:r w:rsidRPr="009A37F6">
              <w:rPr>
                <w:rFonts w:ascii="Times New Roman" w:hAnsi="Times New Roman" w:cs="Times New Roman"/>
                <w:color w:val="000000"/>
                <w:sz w:val="24"/>
                <w:szCs w:val="24"/>
                <w:lang w:val="ru-RU"/>
              </w:rPr>
              <w:t>обучения,</w:t>
            </w:r>
            <w:r w:rsidRPr="009A37F6">
              <w:rPr>
                <w:lang w:val="ru-RU"/>
              </w:rPr>
              <w:t xml:space="preserve"> </w:t>
            </w:r>
            <w:r w:rsidRPr="009A37F6">
              <w:rPr>
                <w:rFonts w:ascii="Times New Roman" w:hAnsi="Times New Roman" w:cs="Times New Roman"/>
                <w:color w:val="000000"/>
                <w:sz w:val="24"/>
                <w:szCs w:val="24"/>
                <w:lang w:val="ru-RU"/>
              </w:rPr>
              <w:t>т.е.</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форме</w:t>
            </w:r>
            <w:r w:rsidRPr="009A37F6">
              <w:rPr>
                <w:lang w:val="ru-RU"/>
              </w:rPr>
              <w:t xml:space="preserve"> </w:t>
            </w:r>
            <w:r w:rsidRPr="009A37F6">
              <w:rPr>
                <w:rFonts w:ascii="Times New Roman" w:hAnsi="Times New Roman" w:cs="Times New Roman"/>
                <w:color w:val="000000"/>
                <w:sz w:val="24"/>
                <w:szCs w:val="24"/>
                <w:lang w:val="ru-RU"/>
              </w:rPr>
              <w:t>лекций-консультаций</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проблемных</w:t>
            </w:r>
            <w:r w:rsidRPr="009A37F6">
              <w:rPr>
                <w:lang w:val="ru-RU"/>
              </w:rPr>
              <w:t xml:space="preserve"> </w:t>
            </w:r>
            <w:r w:rsidRPr="009A37F6">
              <w:rPr>
                <w:rFonts w:ascii="Times New Roman" w:hAnsi="Times New Roman" w:cs="Times New Roman"/>
                <w:color w:val="000000"/>
                <w:sz w:val="24"/>
                <w:szCs w:val="24"/>
                <w:lang w:val="ru-RU"/>
              </w:rPr>
              <w:t>лекций.</w:t>
            </w:r>
            <w:r w:rsidRPr="009A37F6">
              <w:rPr>
                <w:lang w:val="ru-RU"/>
              </w:rPr>
              <w:t xml:space="preserve"> </w:t>
            </w:r>
            <w:r w:rsidRPr="009A37F6">
              <w:rPr>
                <w:rFonts w:ascii="Times New Roman" w:hAnsi="Times New Roman" w:cs="Times New Roman"/>
                <w:color w:val="000000"/>
                <w:sz w:val="24"/>
                <w:szCs w:val="24"/>
                <w:lang w:val="ru-RU"/>
              </w:rPr>
              <w:t>Теоретический</w:t>
            </w:r>
            <w:r w:rsidRPr="009A37F6">
              <w:rPr>
                <w:lang w:val="ru-RU"/>
              </w:rPr>
              <w:t xml:space="preserve"> </w:t>
            </w:r>
            <w:r w:rsidRPr="009A37F6">
              <w:rPr>
                <w:rFonts w:ascii="Times New Roman" w:hAnsi="Times New Roman" w:cs="Times New Roman"/>
                <w:color w:val="000000"/>
                <w:sz w:val="24"/>
                <w:szCs w:val="24"/>
                <w:lang w:val="ru-RU"/>
              </w:rPr>
              <w:t>материал</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проблемных</w:t>
            </w:r>
            <w:r w:rsidRPr="009A37F6">
              <w:rPr>
                <w:lang w:val="ru-RU"/>
              </w:rPr>
              <w:t xml:space="preserve"> </w:t>
            </w:r>
            <w:r w:rsidRPr="009A37F6">
              <w:rPr>
                <w:rFonts w:ascii="Times New Roman" w:hAnsi="Times New Roman" w:cs="Times New Roman"/>
                <w:color w:val="000000"/>
                <w:sz w:val="24"/>
                <w:szCs w:val="24"/>
                <w:lang w:val="ru-RU"/>
              </w:rPr>
              <w:t>лекциях</w:t>
            </w:r>
            <w:r w:rsidRPr="009A37F6">
              <w:rPr>
                <w:lang w:val="ru-RU"/>
              </w:rPr>
              <w:t xml:space="preserve"> </w:t>
            </w:r>
            <w:r w:rsidRPr="009A37F6">
              <w:rPr>
                <w:rFonts w:ascii="Times New Roman" w:hAnsi="Times New Roman" w:cs="Times New Roman"/>
                <w:color w:val="000000"/>
                <w:sz w:val="24"/>
                <w:szCs w:val="24"/>
                <w:lang w:val="ru-RU"/>
              </w:rPr>
              <w:t>является</w:t>
            </w:r>
            <w:r w:rsidRPr="009A37F6">
              <w:rPr>
                <w:lang w:val="ru-RU"/>
              </w:rPr>
              <w:t xml:space="preserve"> </w:t>
            </w:r>
            <w:r w:rsidRPr="009A37F6">
              <w:rPr>
                <w:rFonts w:ascii="Times New Roman" w:hAnsi="Times New Roman" w:cs="Times New Roman"/>
                <w:color w:val="000000"/>
                <w:sz w:val="24"/>
                <w:szCs w:val="24"/>
                <w:lang w:val="ru-RU"/>
              </w:rPr>
              <w:t>результатом</w:t>
            </w:r>
            <w:r w:rsidRPr="009A37F6">
              <w:rPr>
                <w:lang w:val="ru-RU"/>
              </w:rPr>
              <w:t xml:space="preserve"> </w:t>
            </w:r>
            <w:r w:rsidRPr="009A37F6">
              <w:rPr>
                <w:rFonts w:ascii="Times New Roman" w:hAnsi="Times New Roman" w:cs="Times New Roman"/>
                <w:color w:val="000000"/>
                <w:sz w:val="24"/>
                <w:szCs w:val="24"/>
                <w:lang w:val="ru-RU"/>
              </w:rPr>
              <w:t>усвоения</w:t>
            </w:r>
            <w:r w:rsidRPr="009A37F6">
              <w:rPr>
                <w:lang w:val="ru-RU"/>
              </w:rPr>
              <w:t xml:space="preserve"> </w:t>
            </w:r>
            <w:r w:rsidRPr="009A37F6">
              <w:rPr>
                <w:rFonts w:ascii="Times New Roman" w:hAnsi="Times New Roman" w:cs="Times New Roman"/>
                <w:color w:val="000000"/>
                <w:sz w:val="24"/>
                <w:szCs w:val="24"/>
                <w:lang w:val="ru-RU"/>
              </w:rPr>
              <w:t>полученной</w:t>
            </w:r>
            <w:r w:rsidRPr="009A37F6">
              <w:rPr>
                <w:lang w:val="ru-RU"/>
              </w:rPr>
              <w:t xml:space="preserve"> </w:t>
            </w:r>
            <w:r w:rsidRPr="009A37F6">
              <w:rPr>
                <w:rFonts w:ascii="Times New Roman" w:hAnsi="Times New Roman" w:cs="Times New Roman"/>
                <w:color w:val="000000"/>
                <w:sz w:val="24"/>
                <w:szCs w:val="24"/>
                <w:lang w:val="ru-RU"/>
              </w:rPr>
              <w:t>информации</w:t>
            </w:r>
            <w:r w:rsidRPr="009A37F6">
              <w:rPr>
                <w:lang w:val="ru-RU"/>
              </w:rPr>
              <w:t xml:space="preserve"> </w:t>
            </w:r>
            <w:r w:rsidRPr="009A37F6">
              <w:rPr>
                <w:rFonts w:ascii="Times New Roman" w:hAnsi="Times New Roman" w:cs="Times New Roman"/>
                <w:color w:val="000000"/>
                <w:sz w:val="24"/>
                <w:szCs w:val="24"/>
                <w:lang w:val="ru-RU"/>
              </w:rPr>
              <w:t>посредством</w:t>
            </w:r>
            <w:r w:rsidRPr="009A37F6">
              <w:rPr>
                <w:lang w:val="ru-RU"/>
              </w:rPr>
              <w:t xml:space="preserve"> </w:t>
            </w:r>
            <w:r w:rsidRPr="009A37F6">
              <w:rPr>
                <w:rFonts w:ascii="Times New Roman" w:hAnsi="Times New Roman" w:cs="Times New Roman"/>
                <w:color w:val="000000"/>
                <w:sz w:val="24"/>
                <w:szCs w:val="24"/>
                <w:lang w:val="ru-RU"/>
              </w:rPr>
              <w:t>постановки</w:t>
            </w:r>
            <w:r w:rsidRPr="009A37F6">
              <w:rPr>
                <w:lang w:val="ru-RU"/>
              </w:rPr>
              <w:t xml:space="preserve"> </w:t>
            </w:r>
            <w:r w:rsidRPr="009A37F6">
              <w:rPr>
                <w:rFonts w:ascii="Times New Roman" w:hAnsi="Times New Roman" w:cs="Times New Roman"/>
                <w:color w:val="000000"/>
                <w:sz w:val="24"/>
                <w:szCs w:val="24"/>
                <w:lang w:val="ru-RU"/>
              </w:rPr>
              <w:t>проблемного</w:t>
            </w:r>
            <w:r w:rsidRPr="009A37F6">
              <w:rPr>
                <w:lang w:val="ru-RU"/>
              </w:rPr>
              <w:t xml:space="preserve"> </w:t>
            </w:r>
            <w:r w:rsidRPr="009A37F6">
              <w:rPr>
                <w:rFonts w:ascii="Times New Roman" w:hAnsi="Times New Roman" w:cs="Times New Roman"/>
                <w:color w:val="000000"/>
                <w:sz w:val="24"/>
                <w:szCs w:val="24"/>
                <w:lang w:val="ru-RU"/>
              </w:rPr>
              <w:t>вопроса</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поиска</w:t>
            </w:r>
            <w:r w:rsidRPr="009A37F6">
              <w:rPr>
                <w:lang w:val="ru-RU"/>
              </w:rPr>
              <w:t xml:space="preserve"> </w:t>
            </w:r>
            <w:r w:rsidRPr="009A37F6">
              <w:rPr>
                <w:rFonts w:ascii="Times New Roman" w:hAnsi="Times New Roman" w:cs="Times New Roman"/>
                <w:color w:val="000000"/>
                <w:sz w:val="24"/>
                <w:szCs w:val="24"/>
                <w:lang w:val="ru-RU"/>
              </w:rPr>
              <w:t>путей</w:t>
            </w:r>
            <w:r w:rsidRPr="009A37F6">
              <w:rPr>
                <w:lang w:val="ru-RU"/>
              </w:rPr>
              <w:t xml:space="preserve"> </w:t>
            </w:r>
            <w:r w:rsidRPr="009A37F6">
              <w:rPr>
                <w:rFonts w:ascii="Times New Roman" w:hAnsi="Times New Roman" w:cs="Times New Roman"/>
                <w:color w:val="000000"/>
                <w:sz w:val="24"/>
                <w:szCs w:val="24"/>
                <w:lang w:val="ru-RU"/>
              </w:rPr>
              <w:t>его</w:t>
            </w:r>
            <w:r w:rsidRPr="009A37F6">
              <w:rPr>
                <w:lang w:val="ru-RU"/>
              </w:rPr>
              <w:t xml:space="preserve"> </w:t>
            </w:r>
            <w:r w:rsidRPr="009A37F6">
              <w:rPr>
                <w:rFonts w:ascii="Times New Roman" w:hAnsi="Times New Roman" w:cs="Times New Roman"/>
                <w:color w:val="000000"/>
                <w:sz w:val="24"/>
                <w:szCs w:val="24"/>
                <w:lang w:val="ru-RU"/>
              </w:rPr>
              <w:t>решения.</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лекциях-консультациях</w:t>
            </w:r>
            <w:r w:rsidRPr="009A37F6">
              <w:rPr>
                <w:lang w:val="ru-RU"/>
              </w:rPr>
              <w:t xml:space="preserve"> </w:t>
            </w:r>
            <w:r w:rsidRPr="009A37F6">
              <w:rPr>
                <w:rFonts w:ascii="Times New Roman" w:hAnsi="Times New Roman" w:cs="Times New Roman"/>
                <w:color w:val="000000"/>
                <w:sz w:val="24"/>
                <w:szCs w:val="24"/>
                <w:lang w:val="ru-RU"/>
              </w:rPr>
              <w:t>изложение</w:t>
            </w:r>
            <w:r w:rsidRPr="009A37F6">
              <w:rPr>
                <w:lang w:val="ru-RU"/>
              </w:rPr>
              <w:t xml:space="preserve"> </w:t>
            </w:r>
            <w:r w:rsidRPr="009A37F6">
              <w:rPr>
                <w:rFonts w:ascii="Times New Roman" w:hAnsi="Times New Roman" w:cs="Times New Roman"/>
                <w:color w:val="000000"/>
                <w:sz w:val="24"/>
                <w:szCs w:val="24"/>
                <w:lang w:val="ru-RU"/>
              </w:rPr>
              <w:t>нового</w:t>
            </w:r>
            <w:r w:rsidRPr="009A37F6">
              <w:rPr>
                <w:lang w:val="ru-RU"/>
              </w:rPr>
              <w:t xml:space="preserve"> </w:t>
            </w:r>
            <w:r w:rsidRPr="009A37F6">
              <w:rPr>
                <w:rFonts w:ascii="Times New Roman" w:hAnsi="Times New Roman" w:cs="Times New Roman"/>
                <w:color w:val="000000"/>
                <w:sz w:val="24"/>
                <w:szCs w:val="24"/>
                <w:lang w:val="ru-RU"/>
              </w:rPr>
              <w:t>материала</w:t>
            </w:r>
            <w:r w:rsidRPr="009A37F6">
              <w:rPr>
                <w:lang w:val="ru-RU"/>
              </w:rPr>
              <w:t xml:space="preserve"> </w:t>
            </w:r>
            <w:r w:rsidRPr="009A37F6">
              <w:rPr>
                <w:rFonts w:ascii="Times New Roman" w:hAnsi="Times New Roman" w:cs="Times New Roman"/>
                <w:color w:val="000000"/>
                <w:sz w:val="24"/>
                <w:szCs w:val="24"/>
                <w:lang w:val="ru-RU"/>
              </w:rPr>
              <w:t>сопровождается</w:t>
            </w:r>
            <w:r w:rsidRPr="009A37F6">
              <w:rPr>
                <w:lang w:val="ru-RU"/>
              </w:rPr>
              <w:t xml:space="preserve"> </w:t>
            </w:r>
            <w:r w:rsidRPr="009A37F6">
              <w:rPr>
                <w:rFonts w:ascii="Times New Roman" w:hAnsi="Times New Roman" w:cs="Times New Roman"/>
                <w:color w:val="000000"/>
                <w:sz w:val="24"/>
                <w:szCs w:val="24"/>
                <w:lang w:val="ru-RU"/>
              </w:rPr>
              <w:t>постановкой</w:t>
            </w:r>
            <w:r w:rsidRPr="009A37F6">
              <w:rPr>
                <w:lang w:val="ru-RU"/>
              </w:rPr>
              <w:t xml:space="preserve"> </w:t>
            </w:r>
            <w:r w:rsidRPr="009A37F6">
              <w:rPr>
                <w:rFonts w:ascii="Times New Roman" w:hAnsi="Times New Roman" w:cs="Times New Roman"/>
                <w:color w:val="000000"/>
                <w:sz w:val="24"/>
                <w:szCs w:val="24"/>
                <w:lang w:val="ru-RU"/>
              </w:rPr>
              <w:t>вопросов</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дискуссией</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поисках</w:t>
            </w:r>
            <w:r w:rsidRPr="009A37F6">
              <w:rPr>
                <w:lang w:val="ru-RU"/>
              </w:rPr>
              <w:t xml:space="preserve"> </w:t>
            </w:r>
            <w:r w:rsidRPr="009A37F6">
              <w:rPr>
                <w:rFonts w:ascii="Times New Roman" w:hAnsi="Times New Roman" w:cs="Times New Roman"/>
                <w:color w:val="000000"/>
                <w:sz w:val="24"/>
                <w:szCs w:val="24"/>
                <w:lang w:val="ru-RU"/>
              </w:rPr>
              <w:t>ответов</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эти</w:t>
            </w:r>
            <w:r w:rsidRPr="009A37F6">
              <w:rPr>
                <w:lang w:val="ru-RU"/>
              </w:rPr>
              <w:t xml:space="preserve"> </w:t>
            </w:r>
            <w:r w:rsidRPr="009A37F6">
              <w:rPr>
                <w:rFonts w:ascii="Times New Roman" w:hAnsi="Times New Roman" w:cs="Times New Roman"/>
                <w:color w:val="000000"/>
                <w:sz w:val="24"/>
                <w:szCs w:val="24"/>
                <w:lang w:val="ru-RU"/>
              </w:rPr>
              <w:t>вопросы.</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Самостоятельная</w:t>
            </w:r>
            <w:r w:rsidRPr="009A37F6">
              <w:rPr>
                <w:lang w:val="ru-RU"/>
              </w:rPr>
              <w:t xml:space="preserve"> </w:t>
            </w:r>
            <w:r w:rsidRPr="009A37F6">
              <w:rPr>
                <w:rFonts w:ascii="Times New Roman" w:hAnsi="Times New Roman" w:cs="Times New Roman"/>
                <w:color w:val="000000"/>
                <w:sz w:val="24"/>
                <w:szCs w:val="24"/>
                <w:lang w:val="ru-RU"/>
              </w:rPr>
              <w:t>работа</w:t>
            </w:r>
            <w:r w:rsidRPr="009A37F6">
              <w:rPr>
                <w:lang w:val="ru-RU"/>
              </w:rPr>
              <w:t xml:space="preserve"> </w:t>
            </w:r>
            <w:r w:rsidRPr="009A37F6">
              <w:rPr>
                <w:rFonts w:ascii="Times New Roman" w:hAnsi="Times New Roman" w:cs="Times New Roman"/>
                <w:color w:val="000000"/>
                <w:sz w:val="24"/>
                <w:szCs w:val="24"/>
                <w:lang w:val="ru-RU"/>
              </w:rPr>
              <w:t>студентов</w:t>
            </w:r>
            <w:r w:rsidRPr="009A37F6">
              <w:rPr>
                <w:lang w:val="ru-RU"/>
              </w:rPr>
              <w:t xml:space="preserve"> </w:t>
            </w:r>
            <w:r w:rsidRPr="009A37F6">
              <w:rPr>
                <w:rFonts w:ascii="Times New Roman" w:hAnsi="Times New Roman" w:cs="Times New Roman"/>
                <w:color w:val="000000"/>
                <w:sz w:val="24"/>
                <w:szCs w:val="24"/>
                <w:lang w:val="ru-RU"/>
              </w:rPr>
              <w:t>стимулируется</w:t>
            </w:r>
            <w:r w:rsidRPr="009A37F6">
              <w:rPr>
                <w:lang w:val="ru-RU"/>
              </w:rPr>
              <w:t xml:space="preserve"> </w:t>
            </w:r>
            <w:r w:rsidRPr="009A37F6">
              <w:rPr>
                <w:rFonts w:ascii="Times New Roman" w:hAnsi="Times New Roman" w:cs="Times New Roman"/>
                <w:color w:val="000000"/>
                <w:sz w:val="24"/>
                <w:szCs w:val="24"/>
                <w:lang w:val="ru-RU"/>
              </w:rPr>
              <w:t>при</w:t>
            </w:r>
            <w:r w:rsidRPr="009A37F6">
              <w:rPr>
                <w:lang w:val="ru-RU"/>
              </w:rPr>
              <w:t xml:space="preserve"> </w:t>
            </w:r>
            <w:r w:rsidRPr="009A37F6">
              <w:rPr>
                <w:rFonts w:ascii="Times New Roman" w:hAnsi="Times New Roman" w:cs="Times New Roman"/>
                <w:color w:val="000000"/>
                <w:sz w:val="24"/>
                <w:szCs w:val="24"/>
                <w:lang w:val="ru-RU"/>
              </w:rPr>
              <w:t>решении</w:t>
            </w:r>
            <w:r w:rsidRPr="009A37F6">
              <w:rPr>
                <w:lang w:val="ru-RU"/>
              </w:rPr>
              <w:t xml:space="preserve"> </w:t>
            </w:r>
            <w:r w:rsidRPr="009A37F6">
              <w:rPr>
                <w:rFonts w:ascii="Times New Roman" w:hAnsi="Times New Roman" w:cs="Times New Roman"/>
                <w:color w:val="000000"/>
                <w:sz w:val="24"/>
                <w:szCs w:val="24"/>
                <w:lang w:val="ru-RU"/>
              </w:rPr>
              <w:t>задач</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практических</w:t>
            </w:r>
            <w:r w:rsidRPr="009A37F6">
              <w:rPr>
                <w:lang w:val="ru-RU"/>
              </w:rPr>
              <w:t xml:space="preserve"> </w:t>
            </w:r>
            <w:r w:rsidRPr="009A37F6">
              <w:rPr>
                <w:rFonts w:ascii="Times New Roman" w:hAnsi="Times New Roman" w:cs="Times New Roman"/>
                <w:color w:val="000000"/>
                <w:sz w:val="24"/>
                <w:szCs w:val="24"/>
                <w:lang w:val="ru-RU"/>
              </w:rPr>
              <w:t>занятиях,</w:t>
            </w:r>
            <w:r w:rsidRPr="009A37F6">
              <w:rPr>
                <w:lang w:val="ru-RU"/>
              </w:rPr>
              <w:t xml:space="preserve"> </w:t>
            </w:r>
            <w:r w:rsidRPr="009A37F6">
              <w:rPr>
                <w:rFonts w:ascii="Times New Roman" w:hAnsi="Times New Roman" w:cs="Times New Roman"/>
                <w:color w:val="000000"/>
                <w:sz w:val="24"/>
                <w:szCs w:val="24"/>
                <w:lang w:val="ru-RU"/>
              </w:rPr>
              <w:t>при</w:t>
            </w:r>
            <w:r w:rsidRPr="009A37F6">
              <w:rPr>
                <w:lang w:val="ru-RU"/>
              </w:rPr>
              <w:t xml:space="preserve"> </w:t>
            </w:r>
            <w:r w:rsidRPr="009A37F6">
              <w:rPr>
                <w:rFonts w:ascii="Times New Roman" w:hAnsi="Times New Roman" w:cs="Times New Roman"/>
                <w:color w:val="000000"/>
                <w:sz w:val="24"/>
                <w:szCs w:val="24"/>
                <w:lang w:val="ru-RU"/>
              </w:rPr>
              <w:t>подготовке</w:t>
            </w:r>
            <w:r w:rsidRPr="009A37F6">
              <w:rPr>
                <w:lang w:val="ru-RU"/>
              </w:rPr>
              <w:t xml:space="preserve"> </w:t>
            </w:r>
            <w:r w:rsidRPr="009A37F6">
              <w:rPr>
                <w:rFonts w:ascii="Times New Roman" w:hAnsi="Times New Roman" w:cs="Times New Roman"/>
                <w:color w:val="000000"/>
                <w:sz w:val="24"/>
                <w:szCs w:val="24"/>
                <w:lang w:val="ru-RU"/>
              </w:rPr>
              <w:t>к</w:t>
            </w:r>
            <w:r w:rsidRPr="009A37F6">
              <w:rPr>
                <w:lang w:val="ru-RU"/>
              </w:rPr>
              <w:t xml:space="preserve"> </w:t>
            </w:r>
            <w:r w:rsidRPr="009A37F6">
              <w:rPr>
                <w:rFonts w:ascii="Times New Roman" w:hAnsi="Times New Roman" w:cs="Times New Roman"/>
                <w:color w:val="000000"/>
                <w:sz w:val="24"/>
                <w:szCs w:val="24"/>
                <w:lang w:val="ru-RU"/>
              </w:rPr>
              <w:t>контрольным</w:t>
            </w:r>
            <w:r w:rsidRPr="009A37F6">
              <w:rPr>
                <w:lang w:val="ru-RU"/>
              </w:rPr>
              <w:t xml:space="preserve"> </w:t>
            </w:r>
            <w:r w:rsidRPr="009A37F6">
              <w:rPr>
                <w:rFonts w:ascii="Times New Roman" w:hAnsi="Times New Roman" w:cs="Times New Roman"/>
                <w:color w:val="000000"/>
                <w:sz w:val="24"/>
                <w:szCs w:val="24"/>
                <w:lang w:val="ru-RU"/>
              </w:rPr>
              <w:t>работам</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итоговой</w:t>
            </w:r>
            <w:r w:rsidRPr="009A37F6">
              <w:rPr>
                <w:lang w:val="ru-RU"/>
              </w:rPr>
              <w:t xml:space="preserve"> </w:t>
            </w:r>
            <w:r w:rsidRPr="009A37F6">
              <w:rPr>
                <w:rFonts w:ascii="Times New Roman" w:hAnsi="Times New Roman" w:cs="Times New Roman"/>
                <w:color w:val="000000"/>
                <w:sz w:val="24"/>
                <w:szCs w:val="24"/>
                <w:lang w:val="ru-RU"/>
              </w:rPr>
              <w:t>аттестации.</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практических</w:t>
            </w:r>
            <w:r w:rsidRPr="009A37F6">
              <w:rPr>
                <w:lang w:val="ru-RU"/>
              </w:rPr>
              <w:t xml:space="preserve"> </w:t>
            </w:r>
            <w:r w:rsidRPr="009A37F6">
              <w:rPr>
                <w:rFonts w:ascii="Times New Roman" w:hAnsi="Times New Roman" w:cs="Times New Roman"/>
                <w:color w:val="000000"/>
                <w:sz w:val="24"/>
                <w:szCs w:val="24"/>
                <w:lang w:val="ru-RU"/>
              </w:rPr>
              <w:t>занятиях</w:t>
            </w:r>
            <w:r w:rsidRPr="009A37F6">
              <w:rPr>
                <w:lang w:val="ru-RU"/>
              </w:rPr>
              <w:t xml:space="preserve"> </w:t>
            </w:r>
            <w:r w:rsidRPr="009A37F6">
              <w:rPr>
                <w:rFonts w:ascii="Times New Roman" w:hAnsi="Times New Roman" w:cs="Times New Roman"/>
                <w:color w:val="000000"/>
                <w:sz w:val="24"/>
                <w:szCs w:val="24"/>
                <w:lang w:val="ru-RU"/>
              </w:rPr>
              <w:t>студентами</w:t>
            </w:r>
            <w:r w:rsidRPr="009A37F6">
              <w:rPr>
                <w:lang w:val="ru-RU"/>
              </w:rPr>
              <w:t xml:space="preserve"> </w:t>
            </w:r>
            <w:r w:rsidRPr="009A37F6">
              <w:rPr>
                <w:rFonts w:ascii="Times New Roman" w:hAnsi="Times New Roman" w:cs="Times New Roman"/>
                <w:color w:val="000000"/>
                <w:sz w:val="24"/>
                <w:szCs w:val="24"/>
                <w:lang w:val="ru-RU"/>
              </w:rPr>
              <w:t>приобретаются</w:t>
            </w:r>
            <w:r w:rsidRPr="009A37F6">
              <w:rPr>
                <w:lang w:val="ru-RU"/>
              </w:rPr>
              <w:t xml:space="preserve"> </w:t>
            </w:r>
            <w:r w:rsidRPr="009A37F6">
              <w:rPr>
                <w:rFonts w:ascii="Times New Roman" w:hAnsi="Times New Roman" w:cs="Times New Roman"/>
                <w:color w:val="000000"/>
                <w:sz w:val="24"/>
                <w:szCs w:val="24"/>
                <w:lang w:val="ru-RU"/>
              </w:rPr>
              <w:t>умения</w:t>
            </w:r>
            <w:r w:rsidRPr="009A37F6">
              <w:rPr>
                <w:lang w:val="ru-RU"/>
              </w:rPr>
              <w:t xml:space="preserve"> </w:t>
            </w:r>
            <w:r w:rsidRPr="009A37F6">
              <w:rPr>
                <w:rFonts w:ascii="Times New Roman" w:hAnsi="Times New Roman" w:cs="Times New Roman"/>
                <w:color w:val="000000"/>
                <w:sz w:val="24"/>
                <w:szCs w:val="24"/>
                <w:lang w:val="ru-RU"/>
              </w:rPr>
              <w:t>решения</w:t>
            </w:r>
            <w:r w:rsidRPr="009A37F6">
              <w:rPr>
                <w:lang w:val="ru-RU"/>
              </w:rPr>
              <w:t xml:space="preserve"> </w:t>
            </w:r>
            <w:r w:rsidRPr="009A37F6">
              <w:rPr>
                <w:rFonts w:ascii="Times New Roman" w:hAnsi="Times New Roman" w:cs="Times New Roman"/>
                <w:color w:val="000000"/>
                <w:sz w:val="24"/>
                <w:szCs w:val="24"/>
                <w:lang w:val="ru-RU"/>
              </w:rPr>
              <w:t>ситуационных</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типовых</w:t>
            </w:r>
            <w:r w:rsidRPr="009A37F6">
              <w:rPr>
                <w:lang w:val="ru-RU"/>
              </w:rPr>
              <w:t xml:space="preserve"> </w:t>
            </w:r>
            <w:r w:rsidRPr="009A37F6">
              <w:rPr>
                <w:rFonts w:ascii="Times New Roman" w:hAnsi="Times New Roman" w:cs="Times New Roman"/>
                <w:color w:val="000000"/>
                <w:sz w:val="24"/>
                <w:szCs w:val="24"/>
                <w:lang w:val="ru-RU"/>
              </w:rPr>
              <w:t>задач</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профессиональной</w:t>
            </w:r>
            <w:r w:rsidRPr="009A37F6">
              <w:rPr>
                <w:lang w:val="ru-RU"/>
              </w:rPr>
              <w:t xml:space="preserve"> </w:t>
            </w:r>
            <w:r w:rsidRPr="009A37F6">
              <w:rPr>
                <w:rFonts w:ascii="Times New Roman" w:hAnsi="Times New Roman" w:cs="Times New Roman"/>
                <w:color w:val="000000"/>
                <w:sz w:val="24"/>
                <w:szCs w:val="24"/>
                <w:lang w:val="ru-RU"/>
              </w:rPr>
              <w:t>области</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разбора</w:t>
            </w:r>
            <w:r w:rsidRPr="009A37F6">
              <w:rPr>
                <w:lang w:val="ru-RU"/>
              </w:rPr>
              <w:t xml:space="preserve"> </w:t>
            </w:r>
            <w:r w:rsidRPr="009A37F6">
              <w:rPr>
                <w:rFonts w:ascii="Times New Roman" w:hAnsi="Times New Roman" w:cs="Times New Roman"/>
                <w:color w:val="000000"/>
                <w:sz w:val="24"/>
                <w:szCs w:val="24"/>
                <w:lang w:val="ru-RU"/>
              </w:rPr>
              <w:t>конкретных</w:t>
            </w:r>
            <w:r w:rsidRPr="009A37F6">
              <w:rPr>
                <w:lang w:val="ru-RU"/>
              </w:rPr>
              <w:t xml:space="preserve"> </w:t>
            </w:r>
            <w:r w:rsidRPr="009A37F6">
              <w:rPr>
                <w:rFonts w:ascii="Times New Roman" w:hAnsi="Times New Roman" w:cs="Times New Roman"/>
                <w:color w:val="000000"/>
                <w:sz w:val="24"/>
                <w:szCs w:val="24"/>
                <w:lang w:val="ru-RU"/>
              </w:rPr>
              <w:t>ситуаций,</w:t>
            </w:r>
            <w:r w:rsidRPr="009A37F6">
              <w:rPr>
                <w:lang w:val="ru-RU"/>
              </w:rPr>
              <w:t xml:space="preserve"> </w:t>
            </w:r>
            <w:r w:rsidRPr="009A37F6">
              <w:rPr>
                <w:rFonts w:ascii="Times New Roman" w:hAnsi="Times New Roman" w:cs="Times New Roman"/>
                <w:color w:val="000000"/>
                <w:sz w:val="24"/>
                <w:szCs w:val="24"/>
                <w:lang w:val="ru-RU"/>
              </w:rPr>
              <w:t>применения</w:t>
            </w:r>
            <w:r w:rsidRPr="009A37F6">
              <w:rPr>
                <w:lang w:val="ru-RU"/>
              </w:rPr>
              <w:t xml:space="preserve"> </w:t>
            </w:r>
            <w:r w:rsidRPr="009A37F6">
              <w:rPr>
                <w:rFonts w:ascii="Times New Roman" w:hAnsi="Times New Roman" w:cs="Times New Roman"/>
                <w:color w:val="000000"/>
                <w:sz w:val="24"/>
                <w:szCs w:val="24"/>
                <w:lang w:val="ru-RU"/>
              </w:rPr>
              <w:t>деловых</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ролевых</w:t>
            </w:r>
            <w:r w:rsidRPr="009A37F6">
              <w:rPr>
                <w:lang w:val="ru-RU"/>
              </w:rPr>
              <w:t xml:space="preserve"> </w:t>
            </w:r>
            <w:r w:rsidRPr="009A37F6">
              <w:rPr>
                <w:rFonts w:ascii="Times New Roman" w:hAnsi="Times New Roman" w:cs="Times New Roman"/>
                <w:color w:val="000000"/>
                <w:sz w:val="24"/>
                <w:szCs w:val="24"/>
                <w:lang w:val="ru-RU"/>
              </w:rPr>
              <w:t>игр.</w:t>
            </w:r>
            <w:r w:rsidRPr="009A37F6">
              <w:rPr>
                <w:lang w:val="ru-RU"/>
              </w:rPr>
              <w:t xml:space="preserve"> </w:t>
            </w:r>
            <w:r w:rsidRPr="009A37F6">
              <w:rPr>
                <w:rFonts w:ascii="Times New Roman" w:hAnsi="Times New Roman" w:cs="Times New Roman"/>
                <w:color w:val="000000"/>
                <w:sz w:val="24"/>
                <w:szCs w:val="24"/>
                <w:lang w:val="ru-RU"/>
              </w:rPr>
              <w:t>Широко</w:t>
            </w:r>
            <w:r w:rsidRPr="009A37F6">
              <w:rPr>
                <w:lang w:val="ru-RU"/>
              </w:rPr>
              <w:t xml:space="preserve"> </w:t>
            </w:r>
            <w:r w:rsidRPr="009A37F6">
              <w:rPr>
                <w:rFonts w:ascii="Times New Roman" w:hAnsi="Times New Roman" w:cs="Times New Roman"/>
                <w:color w:val="000000"/>
                <w:sz w:val="24"/>
                <w:szCs w:val="24"/>
                <w:lang w:val="ru-RU"/>
              </w:rPr>
              <w:t>(более</w:t>
            </w:r>
            <w:r w:rsidRPr="009A37F6">
              <w:rPr>
                <w:lang w:val="ru-RU"/>
              </w:rPr>
              <w:t xml:space="preserve"> </w:t>
            </w:r>
            <w:r w:rsidRPr="009A37F6">
              <w:rPr>
                <w:rFonts w:ascii="Times New Roman" w:hAnsi="Times New Roman" w:cs="Times New Roman"/>
                <w:color w:val="000000"/>
                <w:sz w:val="24"/>
                <w:szCs w:val="24"/>
                <w:lang w:val="ru-RU"/>
              </w:rPr>
              <w:t>20%</w:t>
            </w:r>
            <w:r w:rsidRPr="009A37F6">
              <w:rPr>
                <w:lang w:val="ru-RU"/>
              </w:rPr>
              <w:t xml:space="preserve"> </w:t>
            </w:r>
            <w:r w:rsidRPr="009A37F6">
              <w:rPr>
                <w:rFonts w:ascii="Times New Roman" w:hAnsi="Times New Roman" w:cs="Times New Roman"/>
                <w:color w:val="000000"/>
                <w:sz w:val="24"/>
                <w:szCs w:val="24"/>
                <w:lang w:val="ru-RU"/>
              </w:rPr>
              <w:t>аудиторных</w:t>
            </w:r>
            <w:r w:rsidRPr="009A37F6">
              <w:rPr>
                <w:lang w:val="ru-RU"/>
              </w:rPr>
              <w:t xml:space="preserve"> </w:t>
            </w:r>
            <w:r w:rsidRPr="009A37F6">
              <w:rPr>
                <w:rFonts w:ascii="Times New Roman" w:hAnsi="Times New Roman" w:cs="Times New Roman"/>
                <w:color w:val="000000"/>
                <w:sz w:val="24"/>
                <w:szCs w:val="24"/>
                <w:lang w:val="ru-RU"/>
              </w:rPr>
              <w:t>занятий)</w:t>
            </w:r>
            <w:r w:rsidRPr="009A37F6">
              <w:rPr>
                <w:lang w:val="ru-RU"/>
              </w:rPr>
              <w:t xml:space="preserve"> </w:t>
            </w:r>
            <w:r w:rsidRPr="009A37F6">
              <w:rPr>
                <w:rFonts w:ascii="Times New Roman" w:hAnsi="Times New Roman" w:cs="Times New Roman"/>
                <w:color w:val="000000"/>
                <w:sz w:val="24"/>
                <w:szCs w:val="24"/>
                <w:lang w:val="ru-RU"/>
              </w:rPr>
              <w:t>используются</w:t>
            </w:r>
            <w:r w:rsidRPr="009A37F6">
              <w:rPr>
                <w:lang w:val="ru-RU"/>
              </w:rPr>
              <w:t xml:space="preserve"> </w:t>
            </w:r>
            <w:r w:rsidRPr="009A37F6">
              <w:rPr>
                <w:rFonts w:ascii="Times New Roman" w:hAnsi="Times New Roman" w:cs="Times New Roman"/>
                <w:color w:val="000000"/>
                <w:sz w:val="24"/>
                <w:szCs w:val="24"/>
                <w:lang w:val="ru-RU"/>
              </w:rPr>
              <w:t>активные</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интерактивные</w:t>
            </w:r>
            <w:r w:rsidRPr="009A37F6">
              <w:rPr>
                <w:lang w:val="ru-RU"/>
              </w:rPr>
              <w:t xml:space="preserve"> </w:t>
            </w:r>
            <w:r w:rsidRPr="009A37F6">
              <w:rPr>
                <w:rFonts w:ascii="Times New Roman" w:hAnsi="Times New Roman" w:cs="Times New Roman"/>
                <w:color w:val="000000"/>
                <w:sz w:val="24"/>
                <w:szCs w:val="24"/>
                <w:lang w:val="ru-RU"/>
              </w:rPr>
              <w:t>формы</w:t>
            </w:r>
            <w:r w:rsidRPr="009A37F6">
              <w:rPr>
                <w:lang w:val="ru-RU"/>
              </w:rPr>
              <w:t xml:space="preserve"> </w:t>
            </w:r>
            <w:r w:rsidRPr="009A37F6">
              <w:rPr>
                <w:rFonts w:ascii="Times New Roman" w:hAnsi="Times New Roman" w:cs="Times New Roman"/>
                <w:color w:val="000000"/>
                <w:sz w:val="24"/>
                <w:szCs w:val="24"/>
                <w:lang w:val="ru-RU"/>
              </w:rPr>
              <w:t>проведения</w:t>
            </w:r>
            <w:r w:rsidRPr="009A37F6">
              <w:rPr>
                <w:lang w:val="ru-RU"/>
              </w:rPr>
              <w:t xml:space="preserve"> </w:t>
            </w:r>
            <w:r w:rsidRPr="009A37F6">
              <w:rPr>
                <w:rFonts w:ascii="Times New Roman" w:hAnsi="Times New Roman" w:cs="Times New Roman"/>
                <w:color w:val="000000"/>
                <w:sz w:val="24"/>
                <w:szCs w:val="24"/>
                <w:lang w:val="ru-RU"/>
              </w:rPr>
              <w:t>занятий:</w:t>
            </w:r>
            <w:r w:rsidRPr="009A37F6">
              <w:rPr>
                <w:lang w:val="ru-RU"/>
              </w:rPr>
              <w:t xml:space="preserve"> </w:t>
            </w:r>
            <w:r w:rsidRPr="009A37F6">
              <w:rPr>
                <w:rFonts w:ascii="Times New Roman" w:hAnsi="Times New Roman" w:cs="Times New Roman"/>
                <w:color w:val="000000"/>
                <w:sz w:val="24"/>
                <w:szCs w:val="24"/>
                <w:lang w:val="ru-RU"/>
              </w:rPr>
              <w:t>ситуационный</w:t>
            </w:r>
            <w:r w:rsidRPr="009A37F6">
              <w:rPr>
                <w:lang w:val="ru-RU"/>
              </w:rPr>
              <w:t xml:space="preserve"> </w:t>
            </w:r>
            <w:r w:rsidRPr="009A37F6">
              <w:rPr>
                <w:rFonts w:ascii="Times New Roman" w:hAnsi="Times New Roman" w:cs="Times New Roman"/>
                <w:color w:val="000000"/>
                <w:sz w:val="24"/>
                <w:szCs w:val="24"/>
                <w:lang w:val="ru-RU"/>
              </w:rPr>
              <w:t>анализ,</w:t>
            </w:r>
            <w:r w:rsidRPr="009A37F6">
              <w:rPr>
                <w:lang w:val="ru-RU"/>
              </w:rPr>
              <w:t xml:space="preserve"> </w:t>
            </w:r>
            <w:r w:rsidRPr="009A37F6">
              <w:rPr>
                <w:rFonts w:ascii="Times New Roman" w:hAnsi="Times New Roman" w:cs="Times New Roman"/>
                <w:color w:val="000000"/>
                <w:sz w:val="24"/>
                <w:szCs w:val="24"/>
                <w:lang w:val="ru-RU"/>
              </w:rPr>
              <w:t>ролевые</w:t>
            </w:r>
            <w:r w:rsidRPr="009A37F6">
              <w:rPr>
                <w:lang w:val="ru-RU"/>
              </w:rPr>
              <w:t xml:space="preserve"> </w:t>
            </w:r>
            <w:r w:rsidRPr="009A37F6">
              <w:rPr>
                <w:rFonts w:ascii="Times New Roman" w:hAnsi="Times New Roman" w:cs="Times New Roman"/>
                <w:color w:val="000000"/>
                <w:sz w:val="24"/>
                <w:szCs w:val="24"/>
                <w:lang w:val="ru-RU"/>
              </w:rPr>
              <w:t>игры,</w:t>
            </w:r>
            <w:r w:rsidRPr="009A37F6">
              <w:rPr>
                <w:lang w:val="ru-RU"/>
              </w:rPr>
              <w:t xml:space="preserve"> </w:t>
            </w:r>
            <w:r w:rsidRPr="009A37F6">
              <w:rPr>
                <w:rFonts w:ascii="Times New Roman" w:hAnsi="Times New Roman" w:cs="Times New Roman"/>
                <w:color w:val="000000"/>
                <w:sz w:val="24"/>
                <w:szCs w:val="24"/>
                <w:lang w:val="ru-RU"/>
              </w:rPr>
              <w:t>эвристические</w:t>
            </w:r>
            <w:r w:rsidRPr="009A37F6">
              <w:rPr>
                <w:lang w:val="ru-RU"/>
              </w:rPr>
              <w:t xml:space="preserve"> </w:t>
            </w:r>
            <w:r w:rsidRPr="009A37F6">
              <w:rPr>
                <w:rFonts w:ascii="Times New Roman" w:hAnsi="Times New Roman" w:cs="Times New Roman"/>
                <w:color w:val="000000"/>
                <w:sz w:val="24"/>
                <w:szCs w:val="24"/>
                <w:lang w:val="ru-RU"/>
              </w:rPr>
              <w:t>технологии,</w:t>
            </w:r>
            <w:r w:rsidRPr="009A37F6">
              <w:rPr>
                <w:lang w:val="ru-RU"/>
              </w:rPr>
              <w:t xml:space="preserve"> </w:t>
            </w:r>
            <w:r w:rsidRPr="009A37F6">
              <w:rPr>
                <w:rFonts w:ascii="Times New Roman" w:hAnsi="Times New Roman" w:cs="Times New Roman"/>
                <w:color w:val="000000"/>
                <w:sz w:val="24"/>
                <w:szCs w:val="24"/>
                <w:lang w:val="ru-RU"/>
              </w:rPr>
              <w:t>социально-психологические</w:t>
            </w:r>
            <w:r w:rsidRPr="009A37F6">
              <w:rPr>
                <w:lang w:val="ru-RU"/>
              </w:rPr>
              <w:t xml:space="preserve"> </w:t>
            </w:r>
            <w:r w:rsidRPr="009A37F6">
              <w:rPr>
                <w:rFonts w:ascii="Times New Roman" w:hAnsi="Times New Roman" w:cs="Times New Roman"/>
                <w:color w:val="000000"/>
                <w:sz w:val="24"/>
                <w:szCs w:val="24"/>
                <w:lang w:val="ru-RU"/>
              </w:rPr>
              <w:t>тренинги,</w:t>
            </w:r>
            <w:r w:rsidRPr="009A37F6">
              <w:rPr>
                <w:lang w:val="ru-RU"/>
              </w:rPr>
              <w:t xml:space="preserve"> </w:t>
            </w:r>
            <w:r w:rsidRPr="009A37F6">
              <w:rPr>
                <w:rFonts w:ascii="Times New Roman" w:hAnsi="Times New Roman" w:cs="Times New Roman"/>
                <w:color w:val="000000"/>
                <w:sz w:val="24"/>
                <w:szCs w:val="24"/>
                <w:lang w:val="ru-RU"/>
              </w:rPr>
              <w:t>тестирование.</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Кроме</w:t>
            </w:r>
            <w:r w:rsidRPr="009A37F6">
              <w:rPr>
                <w:lang w:val="ru-RU"/>
              </w:rPr>
              <w:t xml:space="preserve"> </w:t>
            </w:r>
            <w:r w:rsidRPr="009A37F6">
              <w:rPr>
                <w:rFonts w:ascii="Times New Roman" w:hAnsi="Times New Roman" w:cs="Times New Roman"/>
                <w:color w:val="000000"/>
                <w:sz w:val="24"/>
                <w:szCs w:val="24"/>
                <w:lang w:val="ru-RU"/>
              </w:rPr>
              <w:t>традиционных</w:t>
            </w:r>
            <w:r w:rsidRPr="009A37F6">
              <w:rPr>
                <w:lang w:val="ru-RU"/>
              </w:rPr>
              <w:t xml:space="preserve"> </w:t>
            </w:r>
            <w:r w:rsidRPr="009A37F6">
              <w:rPr>
                <w:rFonts w:ascii="Times New Roman" w:hAnsi="Times New Roman" w:cs="Times New Roman"/>
                <w:color w:val="000000"/>
                <w:sz w:val="24"/>
                <w:szCs w:val="24"/>
                <w:lang w:val="ru-RU"/>
              </w:rPr>
              <w:t>занятий</w:t>
            </w:r>
            <w:r w:rsidRPr="009A37F6">
              <w:rPr>
                <w:lang w:val="ru-RU"/>
              </w:rPr>
              <w:t xml:space="preserve"> </w:t>
            </w:r>
            <w:r w:rsidRPr="009A37F6">
              <w:rPr>
                <w:rFonts w:ascii="Times New Roman" w:hAnsi="Times New Roman" w:cs="Times New Roman"/>
                <w:color w:val="000000"/>
                <w:sz w:val="24"/>
                <w:szCs w:val="24"/>
                <w:lang w:val="ru-RU"/>
              </w:rPr>
              <w:t>проводятся</w:t>
            </w:r>
            <w:r w:rsidRPr="009A37F6">
              <w:rPr>
                <w:lang w:val="ru-RU"/>
              </w:rPr>
              <w:t xml:space="preserve"> </w:t>
            </w:r>
            <w:r w:rsidRPr="009A37F6">
              <w:rPr>
                <w:rFonts w:ascii="Times New Roman" w:hAnsi="Times New Roman" w:cs="Times New Roman"/>
                <w:color w:val="000000"/>
                <w:sz w:val="24"/>
                <w:szCs w:val="24"/>
                <w:lang w:val="ru-RU"/>
              </w:rPr>
              <w:t>занятия</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компьютерном</w:t>
            </w:r>
            <w:r w:rsidRPr="009A37F6">
              <w:rPr>
                <w:lang w:val="ru-RU"/>
              </w:rPr>
              <w:t xml:space="preserve"> </w:t>
            </w:r>
            <w:r w:rsidRPr="009A37F6">
              <w:rPr>
                <w:rFonts w:ascii="Times New Roman" w:hAnsi="Times New Roman" w:cs="Times New Roman"/>
                <w:color w:val="000000"/>
                <w:sz w:val="24"/>
                <w:szCs w:val="24"/>
                <w:lang w:val="ru-RU"/>
              </w:rPr>
              <w:t>классе</w:t>
            </w:r>
            <w:r w:rsidRPr="009A37F6">
              <w:rPr>
                <w:lang w:val="ru-RU"/>
              </w:rPr>
              <w:t xml:space="preserve"> </w:t>
            </w:r>
            <w:r w:rsidRPr="009A37F6">
              <w:rPr>
                <w:rFonts w:ascii="Times New Roman" w:hAnsi="Times New Roman" w:cs="Times New Roman"/>
                <w:color w:val="000000"/>
                <w:sz w:val="24"/>
                <w:szCs w:val="24"/>
                <w:lang w:val="ru-RU"/>
              </w:rPr>
              <w:t>с</w:t>
            </w:r>
            <w:r w:rsidRPr="009A37F6">
              <w:rPr>
                <w:lang w:val="ru-RU"/>
              </w:rPr>
              <w:t xml:space="preserve"> </w:t>
            </w:r>
            <w:r w:rsidRPr="009A37F6">
              <w:rPr>
                <w:rFonts w:ascii="Times New Roman" w:hAnsi="Times New Roman" w:cs="Times New Roman"/>
                <w:color w:val="000000"/>
                <w:sz w:val="24"/>
                <w:szCs w:val="24"/>
                <w:lang w:val="ru-RU"/>
              </w:rPr>
              <w:t>использованием</w:t>
            </w:r>
            <w:r w:rsidRPr="009A37F6">
              <w:rPr>
                <w:lang w:val="ru-RU"/>
              </w:rPr>
              <w:t xml:space="preserve"> </w:t>
            </w:r>
            <w:r>
              <w:rPr>
                <w:rFonts w:ascii="Times New Roman" w:hAnsi="Times New Roman" w:cs="Times New Roman"/>
                <w:color w:val="000000"/>
                <w:sz w:val="24"/>
                <w:szCs w:val="24"/>
              </w:rPr>
              <w:t>MSExcel</w:t>
            </w:r>
            <w:r w:rsidRPr="009A37F6">
              <w:rPr>
                <w:lang w:val="ru-RU"/>
              </w:rPr>
              <w:t xml:space="preserve"> </w:t>
            </w:r>
            <w:r w:rsidRPr="009A37F6">
              <w:rPr>
                <w:rFonts w:ascii="Times New Roman" w:hAnsi="Times New Roman" w:cs="Times New Roman"/>
                <w:color w:val="000000"/>
                <w:sz w:val="24"/>
                <w:szCs w:val="24"/>
                <w:lang w:val="ru-RU"/>
              </w:rPr>
              <w:t>для</w:t>
            </w:r>
            <w:r w:rsidRPr="009A37F6">
              <w:rPr>
                <w:lang w:val="ru-RU"/>
              </w:rPr>
              <w:t xml:space="preserve"> </w:t>
            </w:r>
            <w:r w:rsidRPr="009A37F6">
              <w:rPr>
                <w:rFonts w:ascii="Times New Roman" w:hAnsi="Times New Roman" w:cs="Times New Roman"/>
                <w:color w:val="000000"/>
                <w:sz w:val="24"/>
                <w:szCs w:val="24"/>
                <w:lang w:val="ru-RU"/>
              </w:rPr>
              <w:t>решения</w:t>
            </w:r>
            <w:r w:rsidRPr="009A37F6">
              <w:rPr>
                <w:lang w:val="ru-RU"/>
              </w:rPr>
              <w:t xml:space="preserve"> </w:t>
            </w:r>
            <w:r w:rsidRPr="009A37F6">
              <w:rPr>
                <w:rFonts w:ascii="Times New Roman" w:hAnsi="Times New Roman" w:cs="Times New Roman"/>
                <w:color w:val="000000"/>
                <w:sz w:val="24"/>
                <w:szCs w:val="24"/>
                <w:lang w:val="ru-RU"/>
              </w:rPr>
              <w:t>задач</w:t>
            </w:r>
            <w:r w:rsidRPr="009A37F6">
              <w:rPr>
                <w:lang w:val="ru-RU"/>
              </w:rPr>
              <w:t xml:space="preserve"> </w:t>
            </w:r>
            <w:r w:rsidRPr="009A37F6">
              <w:rPr>
                <w:rFonts w:ascii="Times New Roman" w:hAnsi="Times New Roman" w:cs="Times New Roman"/>
                <w:color w:val="000000"/>
                <w:sz w:val="24"/>
                <w:szCs w:val="24"/>
                <w:lang w:val="ru-RU"/>
              </w:rPr>
              <w:t>типового</w:t>
            </w:r>
            <w:r w:rsidRPr="009A37F6">
              <w:rPr>
                <w:lang w:val="ru-RU"/>
              </w:rPr>
              <w:t xml:space="preserve"> </w:t>
            </w:r>
            <w:r w:rsidRPr="009A37F6">
              <w:rPr>
                <w:rFonts w:ascii="Times New Roman" w:hAnsi="Times New Roman" w:cs="Times New Roman"/>
                <w:color w:val="000000"/>
                <w:sz w:val="24"/>
                <w:szCs w:val="24"/>
                <w:lang w:val="ru-RU"/>
              </w:rPr>
              <w:t>расчета.</w:t>
            </w:r>
            <w:r w:rsidRPr="009A37F6">
              <w:rPr>
                <w:lang w:val="ru-RU"/>
              </w:rPr>
              <w:t xml:space="preserve"> </w:t>
            </w:r>
          </w:p>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Дополнительно</w:t>
            </w:r>
            <w:r w:rsidRPr="009A37F6">
              <w:rPr>
                <w:lang w:val="ru-RU"/>
              </w:rPr>
              <w:t xml:space="preserve"> </w:t>
            </w:r>
            <w:r w:rsidRPr="009A37F6">
              <w:rPr>
                <w:rFonts w:ascii="Times New Roman" w:hAnsi="Times New Roman" w:cs="Times New Roman"/>
                <w:color w:val="000000"/>
                <w:sz w:val="24"/>
                <w:szCs w:val="24"/>
                <w:lang w:val="ru-RU"/>
              </w:rPr>
              <w:t>проводятся</w:t>
            </w:r>
            <w:r w:rsidRPr="009A37F6">
              <w:rPr>
                <w:lang w:val="ru-RU"/>
              </w:rPr>
              <w:t xml:space="preserve"> </w:t>
            </w:r>
            <w:r w:rsidRPr="009A37F6">
              <w:rPr>
                <w:rFonts w:ascii="Times New Roman" w:hAnsi="Times New Roman" w:cs="Times New Roman"/>
                <w:color w:val="000000"/>
                <w:sz w:val="24"/>
                <w:szCs w:val="24"/>
                <w:lang w:val="ru-RU"/>
              </w:rPr>
              <w:t>семинары,</w:t>
            </w:r>
            <w:r w:rsidRPr="009A37F6">
              <w:rPr>
                <w:lang w:val="ru-RU"/>
              </w:rPr>
              <w:t xml:space="preserve"> </w:t>
            </w:r>
            <w:r w:rsidRPr="009A37F6">
              <w:rPr>
                <w:rFonts w:ascii="Times New Roman" w:hAnsi="Times New Roman" w:cs="Times New Roman"/>
                <w:color w:val="000000"/>
                <w:sz w:val="24"/>
                <w:szCs w:val="24"/>
                <w:lang w:val="ru-RU"/>
              </w:rPr>
              <w:t>на</w:t>
            </w:r>
            <w:r w:rsidRPr="009A37F6">
              <w:rPr>
                <w:lang w:val="ru-RU"/>
              </w:rPr>
              <w:t xml:space="preserve"> </w:t>
            </w:r>
            <w:r w:rsidRPr="009A37F6">
              <w:rPr>
                <w:rFonts w:ascii="Times New Roman" w:hAnsi="Times New Roman" w:cs="Times New Roman"/>
                <w:color w:val="000000"/>
                <w:sz w:val="24"/>
                <w:szCs w:val="24"/>
                <w:lang w:val="ru-RU"/>
              </w:rPr>
              <w:t>которых</w:t>
            </w:r>
            <w:r w:rsidRPr="009A37F6">
              <w:rPr>
                <w:lang w:val="ru-RU"/>
              </w:rPr>
              <w:t xml:space="preserve"> </w:t>
            </w:r>
            <w:r w:rsidRPr="009A37F6">
              <w:rPr>
                <w:rFonts w:ascii="Times New Roman" w:hAnsi="Times New Roman" w:cs="Times New Roman"/>
                <w:color w:val="000000"/>
                <w:sz w:val="24"/>
                <w:szCs w:val="24"/>
                <w:lang w:val="ru-RU"/>
              </w:rPr>
              <w:t>студенты</w:t>
            </w:r>
            <w:r w:rsidRPr="009A37F6">
              <w:rPr>
                <w:lang w:val="ru-RU"/>
              </w:rPr>
              <w:t xml:space="preserve"> </w:t>
            </w:r>
            <w:r w:rsidRPr="009A37F6">
              <w:rPr>
                <w:rFonts w:ascii="Times New Roman" w:hAnsi="Times New Roman" w:cs="Times New Roman"/>
                <w:color w:val="000000"/>
                <w:sz w:val="24"/>
                <w:szCs w:val="24"/>
                <w:lang w:val="ru-RU"/>
              </w:rPr>
              <w:t>делают</w:t>
            </w:r>
            <w:r w:rsidRPr="009A37F6">
              <w:rPr>
                <w:lang w:val="ru-RU"/>
              </w:rPr>
              <w:t xml:space="preserve"> </w:t>
            </w:r>
            <w:r w:rsidRPr="009A37F6">
              <w:rPr>
                <w:rFonts w:ascii="Times New Roman" w:hAnsi="Times New Roman" w:cs="Times New Roman"/>
                <w:color w:val="000000"/>
                <w:sz w:val="24"/>
                <w:szCs w:val="24"/>
                <w:lang w:val="ru-RU"/>
              </w:rPr>
              <w:t>доклады</w:t>
            </w:r>
            <w:r w:rsidRPr="009A37F6">
              <w:rPr>
                <w:lang w:val="ru-RU"/>
              </w:rPr>
              <w:t xml:space="preserve"> </w:t>
            </w:r>
            <w:r w:rsidRPr="009A37F6">
              <w:rPr>
                <w:rFonts w:ascii="Times New Roman" w:hAnsi="Times New Roman" w:cs="Times New Roman"/>
                <w:color w:val="000000"/>
                <w:sz w:val="24"/>
                <w:szCs w:val="24"/>
                <w:lang w:val="ru-RU"/>
              </w:rPr>
              <w:t>по</w:t>
            </w:r>
            <w:r w:rsidRPr="009A37F6">
              <w:rPr>
                <w:lang w:val="ru-RU"/>
              </w:rPr>
              <w:t xml:space="preserve"> </w:t>
            </w:r>
            <w:r w:rsidRPr="009A37F6">
              <w:rPr>
                <w:rFonts w:ascii="Times New Roman" w:hAnsi="Times New Roman" w:cs="Times New Roman"/>
                <w:color w:val="000000"/>
                <w:sz w:val="24"/>
                <w:szCs w:val="24"/>
                <w:lang w:val="ru-RU"/>
              </w:rPr>
              <w:t>темам,</w:t>
            </w:r>
            <w:r w:rsidRPr="009A37F6">
              <w:rPr>
                <w:lang w:val="ru-RU"/>
              </w:rPr>
              <w:t xml:space="preserve"> </w:t>
            </w:r>
            <w:r w:rsidRPr="009A37F6">
              <w:rPr>
                <w:rFonts w:ascii="Times New Roman" w:hAnsi="Times New Roman" w:cs="Times New Roman"/>
                <w:color w:val="000000"/>
                <w:sz w:val="24"/>
                <w:szCs w:val="24"/>
                <w:lang w:val="ru-RU"/>
              </w:rPr>
              <w:t>освещающим</w:t>
            </w:r>
            <w:r w:rsidRPr="009A37F6">
              <w:rPr>
                <w:lang w:val="ru-RU"/>
              </w:rPr>
              <w:t xml:space="preserve"> </w:t>
            </w:r>
            <w:r w:rsidRPr="009A37F6">
              <w:rPr>
                <w:rFonts w:ascii="Times New Roman" w:hAnsi="Times New Roman" w:cs="Times New Roman"/>
                <w:color w:val="000000"/>
                <w:sz w:val="24"/>
                <w:szCs w:val="24"/>
                <w:lang w:val="ru-RU"/>
              </w:rPr>
              <w:t>современное</w:t>
            </w:r>
            <w:r w:rsidRPr="009A37F6">
              <w:rPr>
                <w:lang w:val="ru-RU"/>
              </w:rPr>
              <w:t xml:space="preserve"> </w:t>
            </w:r>
            <w:r w:rsidRPr="009A37F6">
              <w:rPr>
                <w:rFonts w:ascii="Times New Roman" w:hAnsi="Times New Roman" w:cs="Times New Roman"/>
                <w:color w:val="000000"/>
                <w:sz w:val="24"/>
                <w:szCs w:val="24"/>
                <w:lang w:val="ru-RU"/>
              </w:rPr>
              <w:t>состояние</w:t>
            </w:r>
            <w:r w:rsidRPr="009A37F6">
              <w:rPr>
                <w:lang w:val="ru-RU"/>
              </w:rPr>
              <w:t xml:space="preserve"> </w:t>
            </w:r>
            <w:r w:rsidRPr="009A37F6">
              <w:rPr>
                <w:rFonts w:ascii="Times New Roman" w:hAnsi="Times New Roman" w:cs="Times New Roman"/>
                <w:color w:val="000000"/>
                <w:sz w:val="24"/>
                <w:szCs w:val="24"/>
                <w:lang w:val="ru-RU"/>
              </w:rPr>
              <w:t>ранка</w:t>
            </w:r>
            <w:r w:rsidRPr="009A37F6">
              <w:rPr>
                <w:lang w:val="ru-RU"/>
              </w:rPr>
              <w:t xml:space="preserve"> </w:t>
            </w:r>
            <w:r w:rsidRPr="009A37F6">
              <w:rPr>
                <w:rFonts w:ascii="Times New Roman" w:hAnsi="Times New Roman" w:cs="Times New Roman"/>
                <w:color w:val="000000"/>
                <w:sz w:val="24"/>
                <w:szCs w:val="24"/>
                <w:lang w:val="ru-RU"/>
              </w:rPr>
              <w:t>страховых</w:t>
            </w:r>
            <w:r w:rsidRPr="009A37F6">
              <w:rPr>
                <w:lang w:val="ru-RU"/>
              </w:rPr>
              <w:t xml:space="preserve"> </w:t>
            </w:r>
            <w:r w:rsidRPr="009A37F6">
              <w:rPr>
                <w:rFonts w:ascii="Times New Roman" w:hAnsi="Times New Roman" w:cs="Times New Roman"/>
                <w:color w:val="000000"/>
                <w:sz w:val="24"/>
                <w:szCs w:val="24"/>
                <w:lang w:val="ru-RU"/>
              </w:rPr>
              <w:t>услуг,</w:t>
            </w:r>
            <w:r w:rsidRPr="009A37F6">
              <w:rPr>
                <w:lang w:val="ru-RU"/>
              </w:rPr>
              <w:t xml:space="preserve"> </w:t>
            </w:r>
            <w:r w:rsidRPr="009A37F6">
              <w:rPr>
                <w:rFonts w:ascii="Times New Roman" w:hAnsi="Times New Roman" w:cs="Times New Roman"/>
                <w:color w:val="000000"/>
                <w:sz w:val="24"/>
                <w:szCs w:val="24"/>
                <w:lang w:val="ru-RU"/>
              </w:rPr>
              <w:t>как</w:t>
            </w:r>
            <w:r w:rsidRPr="009A37F6">
              <w:rPr>
                <w:lang w:val="ru-RU"/>
              </w:rPr>
              <w:t xml:space="preserve"> </w:t>
            </w:r>
            <w:r w:rsidRPr="009A37F6">
              <w:rPr>
                <w:rFonts w:ascii="Times New Roman" w:hAnsi="Times New Roman" w:cs="Times New Roman"/>
                <w:color w:val="000000"/>
                <w:sz w:val="24"/>
                <w:szCs w:val="24"/>
                <w:lang w:val="ru-RU"/>
              </w:rPr>
              <w:t>в</w:t>
            </w:r>
            <w:r w:rsidRPr="009A37F6">
              <w:rPr>
                <w:lang w:val="ru-RU"/>
              </w:rPr>
              <w:t xml:space="preserve"> </w:t>
            </w:r>
            <w:r w:rsidRPr="009A37F6">
              <w:rPr>
                <w:rFonts w:ascii="Times New Roman" w:hAnsi="Times New Roman" w:cs="Times New Roman"/>
                <w:color w:val="000000"/>
                <w:sz w:val="24"/>
                <w:szCs w:val="24"/>
                <w:lang w:val="ru-RU"/>
              </w:rPr>
              <w:t>нашей</w:t>
            </w:r>
            <w:r w:rsidRPr="009A37F6">
              <w:rPr>
                <w:lang w:val="ru-RU"/>
              </w:rPr>
              <w:t xml:space="preserve"> </w:t>
            </w:r>
            <w:r w:rsidRPr="009A37F6">
              <w:rPr>
                <w:rFonts w:ascii="Times New Roman" w:hAnsi="Times New Roman" w:cs="Times New Roman"/>
                <w:color w:val="000000"/>
                <w:sz w:val="24"/>
                <w:szCs w:val="24"/>
                <w:lang w:val="ru-RU"/>
              </w:rPr>
              <w:t>стране,</w:t>
            </w:r>
            <w:r w:rsidRPr="009A37F6">
              <w:rPr>
                <w:lang w:val="ru-RU"/>
              </w:rPr>
              <w:t xml:space="preserve"> </w:t>
            </w:r>
            <w:r w:rsidRPr="009A37F6">
              <w:rPr>
                <w:rFonts w:ascii="Times New Roman" w:hAnsi="Times New Roman" w:cs="Times New Roman"/>
                <w:color w:val="000000"/>
                <w:sz w:val="24"/>
                <w:szCs w:val="24"/>
                <w:lang w:val="ru-RU"/>
              </w:rPr>
              <w:t>так</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за</w:t>
            </w:r>
            <w:r w:rsidRPr="009A37F6">
              <w:rPr>
                <w:lang w:val="ru-RU"/>
              </w:rPr>
              <w:t xml:space="preserve"> </w:t>
            </w:r>
            <w:r w:rsidRPr="009A37F6">
              <w:rPr>
                <w:rFonts w:ascii="Times New Roman" w:hAnsi="Times New Roman" w:cs="Times New Roman"/>
                <w:color w:val="000000"/>
                <w:sz w:val="24"/>
                <w:szCs w:val="24"/>
                <w:lang w:val="ru-RU"/>
              </w:rPr>
              <w:t>рубежом.</w:t>
            </w:r>
            <w:r w:rsidRPr="009A37F6">
              <w:rPr>
                <w:lang w:val="ru-RU"/>
              </w:rPr>
              <w:t xml:space="preserve"> </w:t>
            </w:r>
          </w:p>
          <w:p w:rsidR="0087358E" w:rsidRDefault="00FF7B0E">
            <w:pPr>
              <w:spacing w:after="0" w:line="240" w:lineRule="auto"/>
              <w:ind w:firstLine="756"/>
              <w:jc w:val="both"/>
              <w:rPr>
                <w:lang w:val="ru-RU"/>
              </w:rPr>
            </w:pPr>
            <w:r w:rsidRPr="009A37F6">
              <w:rPr>
                <w:rFonts w:ascii="Times New Roman" w:hAnsi="Times New Roman" w:cs="Times New Roman"/>
                <w:color w:val="000000"/>
                <w:sz w:val="24"/>
                <w:szCs w:val="24"/>
                <w:lang w:val="ru-RU"/>
              </w:rPr>
              <w:t>Кроме</w:t>
            </w:r>
            <w:r w:rsidRPr="009A37F6">
              <w:rPr>
                <w:lang w:val="ru-RU"/>
              </w:rPr>
              <w:t xml:space="preserve"> </w:t>
            </w:r>
            <w:r w:rsidRPr="009A37F6">
              <w:rPr>
                <w:rFonts w:ascii="Times New Roman" w:hAnsi="Times New Roman" w:cs="Times New Roman"/>
                <w:color w:val="000000"/>
                <w:sz w:val="24"/>
                <w:szCs w:val="24"/>
                <w:lang w:val="ru-RU"/>
              </w:rPr>
              <w:t>прочего</w:t>
            </w:r>
            <w:r w:rsidRPr="009A37F6">
              <w:rPr>
                <w:lang w:val="ru-RU"/>
              </w:rPr>
              <w:t xml:space="preserve"> </w:t>
            </w:r>
            <w:r w:rsidRPr="009A37F6">
              <w:rPr>
                <w:rFonts w:ascii="Times New Roman" w:hAnsi="Times New Roman" w:cs="Times New Roman"/>
                <w:color w:val="000000"/>
                <w:sz w:val="24"/>
                <w:szCs w:val="24"/>
                <w:lang w:val="ru-RU"/>
              </w:rPr>
              <w:t>предусмотрено</w:t>
            </w:r>
            <w:r w:rsidRPr="009A37F6">
              <w:rPr>
                <w:lang w:val="ru-RU"/>
              </w:rPr>
              <w:t xml:space="preserve"> </w:t>
            </w:r>
            <w:r w:rsidRPr="009A37F6">
              <w:rPr>
                <w:rFonts w:ascii="Times New Roman" w:hAnsi="Times New Roman" w:cs="Times New Roman"/>
                <w:color w:val="000000"/>
                <w:sz w:val="24"/>
                <w:szCs w:val="24"/>
                <w:lang w:val="ru-RU"/>
              </w:rPr>
              <w:t>проведение</w:t>
            </w:r>
            <w:r w:rsidRPr="009A37F6">
              <w:rPr>
                <w:lang w:val="ru-RU"/>
              </w:rPr>
              <w:t xml:space="preserve"> </w:t>
            </w:r>
            <w:r w:rsidRPr="009A37F6">
              <w:rPr>
                <w:rFonts w:ascii="Times New Roman" w:hAnsi="Times New Roman" w:cs="Times New Roman"/>
                <w:color w:val="000000"/>
                <w:sz w:val="24"/>
                <w:szCs w:val="24"/>
                <w:lang w:val="ru-RU"/>
              </w:rPr>
              <w:t>встреч</w:t>
            </w:r>
            <w:r w:rsidRPr="009A37F6">
              <w:rPr>
                <w:lang w:val="ru-RU"/>
              </w:rPr>
              <w:t xml:space="preserve"> </w:t>
            </w:r>
            <w:r w:rsidRPr="009A37F6">
              <w:rPr>
                <w:rFonts w:ascii="Times New Roman" w:hAnsi="Times New Roman" w:cs="Times New Roman"/>
                <w:color w:val="000000"/>
                <w:sz w:val="24"/>
                <w:szCs w:val="24"/>
                <w:lang w:val="ru-RU"/>
              </w:rPr>
              <w:t>с</w:t>
            </w:r>
            <w:r w:rsidRPr="009A37F6">
              <w:rPr>
                <w:lang w:val="ru-RU"/>
              </w:rPr>
              <w:t xml:space="preserve"> </w:t>
            </w:r>
            <w:r w:rsidRPr="009A37F6">
              <w:rPr>
                <w:rFonts w:ascii="Times New Roman" w:hAnsi="Times New Roman" w:cs="Times New Roman"/>
                <w:color w:val="000000"/>
                <w:sz w:val="24"/>
                <w:szCs w:val="24"/>
                <w:lang w:val="ru-RU"/>
              </w:rPr>
              <w:t>представителями</w:t>
            </w:r>
            <w:r w:rsidRPr="009A37F6">
              <w:rPr>
                <w:lang w:val="ru-RU"/>
              </w:rPr>
              <w:t xml:space="preserve"> </w:t>
            </w:r>
            <w:r w:rsidRPr="009A37F6">
              <w:rPr>
                <w:rFonts w:ascii="Times New Roman" w:hAnsi="Times New Roman" w:cs="Times New Roman"/>
                <w:color w:val="000000"/>
                <w:sz w:val="24"/>
                <w:szCs w:val="24"/>
                <w:lang w:val="ru-RU"/>
              </w:rPr>
              <w:t>страховых</w:t>
            </w:r>
            <w:r w:rsidRPr="009A37F6">
              <w:rPr>
                <w:lang w:val="ru-RU"/>
              </w:rPr>
              <w:t xml:space="preserve"> </w:t>
            </w:r>
            <w:r w:rsidRPr="009A37F6">
              <w:rPr>
                <w:rFonts w:ascii="Times New Roman" w:hAnsi="Times New Roman" w:cs="Times New Roman"/>
                <w:color w:val="000000"/>
                <w:sz w:val="24"/>
                <w:szCs w:val="24"/>
                <w:lang w:val="ru-RU"/>
              </w:rPr>
              <w:t>компаний</w:t>
            </w:r>
            <w:r w:rsidRPr="009A37F6">
              <w:rPr>
                <w:lang w:val="ru-RU"/>
              </w:rPr>
              <w:t xml:space="preserve"> </w:t>
            </w:r>
            <w:r w:rsidRPr="009A37F6">
              <w:rPr>
                <w:rFonts w:ascii="Times New Roman" w:hAnsi="Times New Roman" w:cs="Times New Roman"/>
                <w:color w:val="000000"/>
                <w:sz w:val="24"/>
                <w:szCs w:val="24"/>
                <w:lang w:val="ru-RU"/>
              </w:rPr>
              <w:t>города</w:t>
            </w:r>
            <w:r w:rsidRPr="009A37F6">
              <w:rPr>
                <w:lang w:val="ru-RU"/>
              </w:rPr>
              <w:t xml:space="preserve"> </w:t>
            </w:r>
            <w:r w:rsidRPr="009A37F6">
              <w:rPr>
                <w:rFonts w:ascii="Times New Roman" w:hAnsi="Times New Roman" w:cs="Times New Roman"/>
                <w:color w:val="000000"/>
                <w:sz w:val="24"/>
                <w:szCs w:val="24"/>
                <w:lang w:val="ru-RU"/>
              </w:rPr>
              <w:t>(СК</w:t>
            </w:r>
            <w:r w:rsidRPr="009A37F6">
              <w:rPr>
                <w:lang w:val="ru-RU"/>
              </w:rPr>
              <w:t xml:space="preserve"> </w:t>
            </w:r>
            <w:r w:rsidRPr="009A37F6">
              <w:rPr>
                <w:rFonts w:ascii="Times New Roman" w:hAnsi="Times New Roman" w:cs="Times New Roman"/>
                <w:color w:val="000000"/>
                <w:sz w:val="24"/>
                <w:szCs w:val="24"/>
                <w:lang w:val="ru-RU"/>
              </w:rPr>
              <w:t>Энергогарант,</w:t>
            </w:r>
            <w:r w:rsidRPr="009A37F6">
              <w:rPr>
                <w:lang w:val="ru-RU"/>
              </w:rPr>
              <w:t xml:space="preserve"> </w:t>
            </w:r>
            <w:r w:rsidRPr="009A37F6">
              <w:rPr>
                <w:rFonts w:ascii="Times New Roman" w:hAnsi="Times New Roman" w:cs="Times New Roman"/>
                <w:color w:val="000000"/>
                <w:sz w:val="24"/>
                <w:szCs w:val="24"/>
                <w:lang w:val="ru-RU"/>
              </w:rPr>
              <w:t>СК</w:t>
            </w:r>
            <w:r w:rsidRPr="009A37F6">
              <w:rPr>
                <w:lang w:val="ru-RU"/>
              </w:rPr>
              <w:t xml:space="preserve"> </w:t>
            </w:r>
            <w:r w:rsidRPr="009A37F6">
              <w:rPr>
                <w:rFonts w:ascii="Times New Roman" w:hAnsi="Times New Roman" w:cs="Times New Roman"/>
                <w:color w:val="000000"/>
                <w:sz w:val="24"/>
                <w:szCs w:val="24"/>
                <w:lang w:val="ru-RU"/>
              </w:rPr>
              <w:t>Альфастрахование,</w:t>
            </w:r>
            <w:r w:rsidRPr="009A37F6">
              <w:rPr>
                <w:lang w:val="ru-RU"/>
              </w:rPr>
              <w:t xml:space="preserve"> </w:t>
            </w:r>
            <w:r w:rsidRPr="009A37F6">
              <w:rPr>
                <w:rFonts w:ascii="Times New Roman" w:hAnsi="Times New Roman" w:cs="Times New Roman"/>
                <w:color w:val="000000"/>
                <w:sz w:val="24"/>
                <w:szCs w:val="24"/>
                <w:lang w:val="ru-RU"/>
              </w:rPr>
              <w:t>Росгосстрах</w:t>
            </w:r>
            <w:r w:rsidRPr="009A37F6">
              <w:rPr>
                <w:lang w:val="ru-RU"/>
              </w:rPr>
              <w:t xml:space="preserve"> </w:t>
            </w:r>
            <w:r w:rsidRPr="009A37F6">
              <w:rPr>
                <w:rFonts w:ascii="Times New Roman" w:hAnsi="Times New Roman" w:cs="Times New Roman"/>
                <w:color w:val="000000"/>
                <w:sz w:val="24"/>
                <w:szCs w:val="24"/>
                <w:lang w:val="ru-RU"/>
              </w:rPr>
              <w:t>и</w:t>
            </w:r>
            <w:r w:rsidRPr="009A37F6">
              <w:rPr>
                <w:lang w:val="ru-RU"/>
              </w:rPr>
              <w:t xml:space="preserve"> </w:t>
            </w:r>
            <w:r w:rsidRPr="009A37F6">
              <w:rPr>
                <w:rFonts w:ascii="Times New Roman" w:hAnsi="Times New Roman" w:cs="Times New Roman"/>
                <w:color w:val="000000"/>
                <w:sz w:val="24"/>
                <w:szCs w:val="24"/>
                <w:lang w:val="ru-RU"/>
              </w:rPr>
              <w:t>др.)</w:t>
            </w:r>
            <w:r w:rsidRPr="009A37F6">
              <w:rPr>
                <w:lang w:val="ru-RU"/>
              </w:rPr>
              <w:t xml:space="preserve"> </w:t>
            </w:r>
            <w:r w:rsidRPr="009A37F6">
              <w:rPr>
                <w:rFonts w:ascii="Times New Roman" w:hAnsi="Times New Roman" w:cs="Times New Roman"/>
                <w:color w:val="000000"/>
                <w:sz w:val="24"/>
                <w:szCs w:val="24"/>
                <w:lang w:val="ru-RU"/>
              </w:rPr>
              <w:t>с</w:t>
            </w:r>
            <w:r w:rsidRPr="009A37F6">
              <w:rPr>
                <w:lang w:val="ru-RU"/>
              </w:rPr>
              <w:t xml:space="preserve"> </w:t>
            </w:r>
            <w:proofErr w:type="gramStart"/>
            <w:r w:rsidRPr="009A37F6">
              <w:rPr>
                <w:rFonts w:ascii="Times New Roman" w:hAnsi="Times New Roman" w:cs="Times New Roman"/>
                <w:color w:val="000000"/>
                <w:sz w:val="24"/>
                <w:szCs w:val="24"/>
                <w:lang w:val="ru-RU"/>
              </w:rPr>
              <w:t>лекция-ми</w:t>
            </w:r>
            <w:proofErr w:type="gramEnd"/>
            <w:r w:rsidRPr="009A37F6">
              <w:rPr>
                <w:lang w:val="ru-RU"/>
              </w:rPr>
              <w:t xml:space="preserve"> </w:t>
            </w:r>
            <w:r w:rsidRPr="009A37F6">
              <w:rPr>
                <w:rFonts w:ascii="Times New Roman" w:hAnsi="Times New Roman" w:cs="Times New Roman"/>
                <w:color w:val="000000"/>
                <w:sz w:val="24"/>
                <w:szCs w:val="24"/>
                <w:lang w:val="ru-RU"/>
              </w:rPr>
              <w:t>о</w:t>
            </w:r>
            <w:r w:rsidRPr="009A37F6">
              <w:rPr>
                <w:lang w:val="ru-RU"/>
              </w:rPr>
              <w:t xml:space="preserve"> </w:t>
            </w:r>
            <w:r w:rsidRPr="009A37F6">
              <w:rPr>
                <w:rFonts w:ascii="Times New Roman" w:hAnsi="Times New Roman" w:cs="Times New Roman"/>
                <w:color w:val="000000"/>
                <w:sz w:val="24"/>
                <w:szCs w:val="24"/>
                <w:lang w:val="ru-RU"/>
              </w:rPr>
              <w:t>практике</w:t>
            </w:r>
            <w:r w:rsidRPr="009A37F6">
              <w:rPr>
                <w:lang w:val="ru-RU"/>
              </w:rPr>
              <w:t xml:space="preserve"> </w:t>
            </w:r>
            <w:r w:rsidRPr="009A37F6">
              <w:rPr>
                <w:rFonts w:ascii="Times New Roman" w:hAnsi="Times New Roman" w:cs="Times New Roman"/>
                <w:color w:val="000000"/>
                <w:sz w:val="24"/>
                <w:szCs w:val="24"/>
                <w:lang w:val="ru-RU"/>
              </w:rPr>
              <w:t>страховой</w:t>
            </w:r>
            <w:r w:rsidRPr="009A37F6">
              <w:rPr>
                <w:lang w:val="ru-RU"/>
              </w:rPr>
              <w:t xml:space="preserve"> </w:t>
            </w:r>
            <w:r w:rsidRPr="009A37F6">
              <w:rPr>
                <w:rFonts w:ascii="Times New Roman" w:hAnsi="Times New Roman" w:cs="Times New Roman"/>
                <w:color w:val="000000"/>
                <w:sz w:val="24"/>
                <w:szCs w:val="24"/>
                <w:lang w:val="ru-RU"/>
              </w:rPr>
              <w:t>деятельности.</w:t>
            </w:r>
            <w:r w:rsidRPr="009A37F6">
              <w:rPr>
                <w:lang w:val="ru-RU"/>
              </w:rPr>
              <w:t xml:space="preserve"> </w:t>
            </w:r>
          </w:p>
          <w:p w:rsidR="00B9371C" w:rsidRPr="00B9371C" w:rsidRDefault="00B9371C" w:rsidP="00B9371C">
            <w:pPr>
              <w:spacing w:after="0" w:line="240" w:lineRule="auto"/>
              <w:ind w:firstLine="795"/>
              <w:jc w:val="both"/>
              <w:rPr>
                <w:rFonts w:ascii="Times New Roman" w:hAnsi="Times New Roman" w:cs="Times New Roman"/>
                <w:sz w:val="24"/>
                <w:szCs w:val="24"/>
                <w:lang w:val="ru-RU"/>
              </w:rPr>
            </w:pPr>
            <w:r w:rsidRPr="00B9371C">
              <w:rPr>
                <w:rFonts w:ascii="Times New Roman" w:hAnsi="Times New Roman" w:cs="Times New Roman"/>
                <w:sz w:val="24"/>
                <w:szCs w:val="24"/>
                <w:lang w:val="ru-RU"/>
              </w:rPr>
              <w:t>Практические/лабораторные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w:t>
            </w:r>
          </w:p>
          <w:p w:rsidR="00B9371C" w:rsidRPr="009A37F6" w:rsidRDefault="00B9371C">
            <w:pPr>
              <w:spacing w:after="0" w:line="240" w:lineRule="auto"/>
              <w:ind w:firstLine="756"/>
              <w:jc w:val="both"/>
              <w:rPr>
                <w:sz w:val="24"/>
                <w:szCs w:val="24"/>
                <w:lang w:val="ru-RU"/>
              </w:rPr>
            </w:pPr>
          </w:p>
          <w:p w:rsidR="0087358E" w:rsidRPr="009A37F6" w:rsidRDefault="00FF7B0E">
            <w:pPr>
              <w:spacing w:after="0" w:line="240" w:lineRule="auto"/>
              <w:ind w:firstLine="756"/>
              <w:jc w:val="both"/>
              <w:rPr>
                <w:sz w:val="24"/>
                <w:szCs w:val="24"/>
                <w:lang w:val="ru-RU"/>
              </w:rPr>
            </w:pPr>
            <w:r w:rsidRPr="009A37F6">
              <w:rPr>
                <w:lang w:val="ru-RU"/>
              </w:rPr>
              <w:t xml:space="preserve"> </w:t>
            </w:r>
          </w:p>
        </w:tc>
      </w:tr>
      <w:tr w:rsidR="0087358E" w:rsidRPr="00CA0E73" w:rsidTr="002961B3">
        <w:trPr>
          <w:gridBefore w:val="1"/>
          <w:wBefore w:w="68" w:type="dxa"/>
          <w:trHeight w:hRule="exact" w:val="277"/>
        </w:trPr>
        <w:tc>
          <w:tcPr>
            <w:tcW w:w="10307" w:type="dxa"/>
            <w:gridSpan w:val="7"/>
          </w:tcPr>
          <w:p w:rsidR="0087358E" w:rsidRPr="009A37F6" w:rsidRDefault="0087358E">
            <w:pPr>
              <w:rPr>
                <w:lang w:val="ru-RU"/>
              </w:rPr>
            </w:pPr>
          </w:p>
        </w:tc>
      </w:tr>
      <w:tr w:rsidR="0087358E" w:rsidRPr="00CA0E73" w:rsidTr="002961B3">
        <w:trPr>
          <w:gridBefore w:val="1"/>
          <w:wBefore w:w="68" w:type="dxa"/>
          <w:trHeight w:hRule="exact" w:val="285"/>
        </w:trPr>
        <w:tc>
          <w:tcPr>
            <w:tcW w:w="10307" w:type="dxa"/>
            <w:gridSpan w:val="7"/>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6</w:t>
            </w:r>
            <w:r w:rsidRPr="009A37F6">
              <w:rPr>
                <w:lang w:val="ru-RU"/>
              </w:rPr>
              <w:t xml:space="preserve"> </w:t>
            </w:r>
            <w:r w:rsidRPr="009A37F6">
              <w:rPr>
                <w:rFonts w:ascii="Times New Roman" w:hAnsi="Times New Roman" w:cs="Times New Roman"/>
                <w:b/>
                <w:color w:val="000000"/>
                <w:sz w:val="24"/>
                <w:szCs w:val="24"/>
                <w:lang w:val="ru-RU"/>
              </w:rPr>
              <w:t>Учебно-методическое</w:t>
            </w:r>
            <w:r w:rsidRPr="009A37F6">
              <w:rPr>
                <w:lang w:val="ru-RU"/>
              </w:rPr>
              <w:t xml:space="preserve"> </w:t>
            </w:r>
            <w:r w:rsidRPr="009A37F6">
              <w:rPr>
                <w:rFonts w:ascii="Times New Roman" w:hAnsi="Times New Roman" w:cs="Times New Roman"/>
                <w:b/>
                <w:color w:val="000000"/>
                <w:sz w:val="24"/>
                <w:szCs w:val="24"/>
                <w:lang w:val="ru-RU"/>
              </w:rPr>
              <w:t>обеспечение</w:t>
            </w:r>
            <w:r w:rsidRPr="009A37F6">
              <w:rPr>
                <w:lang w:val="ru-RU"/>
              </w:rPr>
              <w:t xml:space="preserve"> </w:t>
            </w:r>
            <w:r w:rsidRPr="009A37F6">
              <w:rPr>
                <w:rFonts w:ascii="Times New Roman" w:hAnsi="Times New Roman" w:cs="Times New Roman"/>
                <w:b/>
                <w:color w:val="000000"/>
                <w:sz w:val="24"/>
                <w:szCs w:val="24"/>
                <w:lang w:val="ru-RU"/>
              </w:rPr>
              <w:t>самостоятельной</w:t>
            </w:r>
            <w:r w:rsidRPr="009A37F6">
              <w:rPr>
                <w:lang w:val="ru-RU"/>
              </w:rPr>
              <w:t xml:space="preserve"> </w:t>
            </w:r>
            <w:r w:rsidRPr="009A37F6">
              <w:rPr>
                <w:rFonts w:ascii="Times New Roman" w:hAnsi="Times New Roman" w:cs="Times New Roman"/>
                <w:b/>
                <w:color w:val="000000"/>
                <w:sz w:val="24"/>
                <w:szCs w:val="24"/>
                <w:lang w:val="ru-RU"/>
              </w:rPr>
              <w:t>работы</w:t>
            </w:r>
            <w:r w:rsidRPr="009A37F6">
              <w:rPr>
                <w:lang w:val="ru-RU"/>
              </w:rPr>
              <w:t xml:space="preserve"> </w:t>
            </w:r>
            <w:r w:rsidRPr="009A37F6">
              <w:rPr>
                <w:rFonts w:ascii="Times New Roman" w:hAnsi="Times New Roman" w:cs="Times New Roman"/>
                <w:b/>
                <w:color w:val="000000"/>
                <w:sz w:val="24"/>
                <w:szCs w:val="24"/>
                <w:lang w:val="ru-RU"/>
              </w:rPr>
              <w:t>обучающихся</w:t>
            </w:r>
            <w:r w:rsidRPr="009A37F6">
              <w:rPr>
                <w:lang w:val="ru-RU"/>
              </w:rPr>
              <w:t xml:space="preserve"> </w:t>
            </w:r>
          </w:p>
        </w:tc>
      </w:tr>
      <w:tr w:rsidR="0087358E" w:rsidTr="002961B3">
        <w:trPr>
          <w:gridBefore w:val="1"/>
          <w:wBefore w:w="68" w:type="dxa"/>
          <w:trHeight w:hRule="exact" w:val="285"/>
        </w:trPr>
        <w:tc>
          <w:tcPr>
            <w:tcW w:w="10307" w:type="dxa"/>
            <w:gridSpan w:val="7"/>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87358E" w:rsidTr="002961B3">
        <w:trPr>
          <w:gridBefore w:val="1"/>
          <w:wBefore w:w="68" w:type="dxa"/>
          <w:trHeight w:hRule="exact" w:val="138"/>
        </w:trPr>
        <w:tc>
          <w:tcPr>
            <w:tcW w:w="10307" w:type="dxa"/>
            <w:gridSpan w:val="7"/>
          </w:tcPr>
          <w:p w:rsidR="0087358E" w:rsidRDefault="0087358E"/>
        </w:tc>
      </w:tr>
      <w:tr w:rsidR="0087358E" w:rsidRPr="00CA0E73" w:rsidTr="002961B3">
        <w:trPr>
          <w:gridBefore w:val="1"/>
          <w:wBefore w:w="68" w:type="dxa"/>
          <w:trHeight w:hRule="exact" w:val="285"/>
        </w:trPr>
        <w:tc>
          <w:tcPr>
            <w:tcW w:w="10307" w:type="dxa"/>
            <w:gridSpan w:val="7"/>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7</w:t>
            </w:r>
            <w:r w:rsidRPr="009A37F6">
              <w:rPr>
                <w:lang w:val="ru-RU"/>
              </w:rPr>
              <w:t xml:space="preserve"> </w:t>
            </w:r>
            <w:r w:rsidRPr="009A37F6">
              <w:rPr>
                <w:rFonts w:ascii="Times New Roman" w:hAnsi="Times New Roman" w:cs="Times New Roman"/>
                <w:b/>
                <w:color w:val="000000"/>
                <w:sz w:val="24"/>
                <w:szCs w:val="24"/>
                <w:lang w:val="ru-RU"/>
              </w:rPr>
              <w:t>Оценочные</w:t>
            </w:r>
            <w:r w:rsidRPr="009A37F6">
              <w:rPr>
                <w:lang w:val="ru-RU"/>
              </w:rPr>
              <w:t xml:space="preserve"> </w:t>
            </w:r>
            <w:r w:rsidRPr="009A37F6">
              <w:rPr>
                <w:rFonts w:ascii="Times New Roman" w:hAnsi="Times New Roman" w:cs="Times New Roman"/>
                <w:b/>
                <w:color w:val="000000"/>
                <w:sz w:val="24"/>
                <w:szCs w:val="24"/>
                <w:lang w:val="ru-RU"/>
              </w:rPr>
              <w:t>средства</w:t>
            </w:r>
            <w:r w:rsidRPr="009A37F6">
              <w:rPr>
                <w:lang w:val="ru-RU"/>
              </w:rPr>
              <w:t xml:space="preserve"> </w:t>
            </w:r>
            <w:r w:rsidRPr="009A37F6">
              <w:rPr>
                <w:rFonts w:ascii="Times New Roman" w:hAnsi="Times New Roman" w:cs="Times New Roman"/>
                <w:b/>
                <w:color w:val="000000"/>
                <w:sz w:val="24"/>
                <w:szCs w:val="24"/>
                <w:lang w:val="ru-RU"/>
              </w:rPr>
              <w:t>для</w:t>
            </w:r>
            <w:r w:rsidRPr="009A37F6">
              <w:rPr>
                <w:lang w:val="ru-RU"/>
              </w:rPr>
              <w:t xml:space="preserve"> </w:t>
            </w:r>
            <w:r w:rsidRPr="009A37F6">
              <w:rPr>
                <w:rFonts w:ascii="Times New Roman" w:hAnsi="Times New Roman" w:cs="Times New Roman"/>
                <w:b/>
                <w:color w:val="000000"/>
                <w:sz w:val="24"/>
                <w:szCs w:val="24"/>
                <w:lang w:val="ru-RU"/>
              </w:rPr>
              <w:t>проведения</w:t>
            </w:r>
            <w:r w:rsidRPr="009A37F6">
              <w:rPr>
                <w:lang w:val="ru-RU"/>
              </w:rPr>
              <w:t xml:space="preserve"> </w:t>
            </w:r>
            <w:r w:rsidRPr="009A37F6">
              <w:rPr>
                <w:rFonts w:ascii="Times New Roman" w:hAnsi="Times New Roman" w:cs="Times New Roman"/>
                <w:b/>
                <w:color w:val="000000"/>
                <w:sz w:val="24"/>
                <w:szCs w:val="24"/>
                <w:lang w:val="ru-RU"/>
              </w:rPr>
              <w:t>промежуточной</w:t>
            </w:r>
            <w:r w:rsidRPr="009A37F6">
              <w:rPr>
                <w:lang w:val="ru-RU"/>
              </w:rPr>
              <w:t xml:space="preserve"> </w:t>
            </w:r>
            <w:r w:rsidRPr="009A37F6">
              <w:rPr>
                <w:rFonts w:ascii="Times New Roman" w:hAnsi="Times New Roman" w:cs="Times New Roman"/>
                <w:b/>
                <w:color w:val="000000"/>
                <w:sz w:val="24"/>
                <w:szCs w:val="24"/>
                <w:lang w:val="ru-RU"/>
              </w:rPr>
              <w:t>аттестации</w:t>
            </w:r>
            <w:r w:rsidRPr="009A37F6">
              <w:rPr>
                <w:lang w:val="ru-RU"/>
              </w:rPr>
              <w:t xml:space="preserve"> </w:t>
            </w:r>
          </w:p>
        </w:tc>
      </w:tr>
      <w:tr w:rsidR="0087358E" w:rsidTr="002961B3">
        <w:trPr>
          <w:gridBefore w:val="1"/>
          <w:wBefore w:w="68" w:type="dxa"/>
          <w:trHeight w:hRule="exact" w:val="285"/>
        </w:trPr>
        <w:tc>
          <w:tcPr>
            <w:tcW w:w="10307" w:type="dxa"/>
            <w:gridSpan w:val="7"/>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87358E" w:rsidTr="002961B3">
        <w:trPr>
          <w:gridBefore w:val="1"/>
          <w:wBefore w:w="68" w:type="dxa"/>
          <w:trHeight w:hRule="exact" w:val="138"/>
        </w:trPr>
        <w:tc>
          <w:tcPr>
            <w:tcW w:w="10307" w:type="dxa"/>
            <w:gridSpan w:val="7"/>
          </w:tcPr>
          <w:p w:rsidR="0087358E" w:rsidRDefault="0087358E"/>
        </w:tc>
      </w:tr>
      <w:tr w:rsidR="0087358E" w:rsidRPr="00CA0E73" w:rsidTr="002961B3">
        <w:trPr>
          <w:gridBefore w:val="1"/>
          <w:wBefore w:w="68" w:type="dxa"/>
          <w:trHeight w:hRule="exact" w:val="277"/>
        </w:trPr>
        <w:tc>
          <w:tcPr>
            <w:tcW w:w="10307" w:type="dxa"/>
            <w:gridSpan w:val="7"/>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8</w:t>
            </w:r>
            <w:r w:rsidRPr="009A37F6">
              <w:rPr>
                <w:lang w:val="ru-RU"/>
              </w:rPr>
              <w:t xml:space="preserve"> </w:t>
            </w:r>
            <w:r w:rsidRPr="009A37F6">
              <w:rPr>
                <w:rFonts w:ascii="Times New Roman" w:hAnsi="Times New Roman" w:cs="Times New Roman"/>
                <w:b/>
                <w:color w:val="000000"/>
                <w:sz w:val="24"/>
                <w:szCs w:val="24"/>
                <w:lang w:val="ru-RU"/>
              </w:rPr>
              <w:t>Учебно-методическое</w:t>
            </w:r>
            <w:r w:rsidRPr="009A37F6">
              <w:rPr>
                <w:lang w:val="ru-RU"/>
              </w:rPr>
              <w:t xml:space="preserve"> </w:t>
            </w:r>
            <w:r w:rsidRPr="009A37F6">
              <w:rPr>
                <w:rFonts w:ascii="Times New Roman" w:hAnsi="Times New Roman" w:cs="Times New Roman"/>
                <w:b/>
                <w:color w:val="000000"/>
                <w:sz w:val="24"/>
                <w:szCs w:val="24"/>
                <w:lang w:val="ru-RU"/>
              </w:rPr>
              <w:t>и</w:t>
            </w:r>
            <w:r w:rsidRPr="009A37F6">
              <w:rPr>
                <w:lang w:val="ru-RU"/>
              </w:rPr>
              <w:t xml:space="preserve"> </w:t>
            </w:r>
            <w:r w:rsidRPr="009A37F6">
              <w:rPr>
                <w:rFonts w:ascii="Times New Roman" w:hAnsi="Times New Roman" w:cs="Times New Roman"/>
                <w:b/>
                <w:color w:val="000000"/>
                <w:sz w:val="24"/>
                <w:szCs w:val="24"/>
                <w:lang w:val="ru-RU"/>
              </w:rPr>
              <w:t>информационное</w:t>
            </w:r>
            <w:r w:rsidRPr="009A37F6">
              <w:rPr>
                <w:lang w:val="ru-RU"/>
              </w:rPr>
              <w:t xml:space="preserve"> </w:t>
            </w:r>
            <w:r w:rsidRPr="009A37F6">
              <w:rPr>
                <w:rFonts w:ascii="Times New Roman" w:hAnsi="Times New Roman" w:cs="Times New Roman"/>
                <w:b/>
                <w:color w:val="000000"/>
                <w:sz w:val="24"/>
                <w:szCs w:val="24"/>
                <w:lang w:val="ru-RU"/>
              </w:rPr>
              <w:t>обеспечение</w:t>
            </w:r>
            <w:r w:rsidRPr="009A37F6">
              <w:rPr>
                <w:lang w:val="ru-RU"/>
              </w:rPr>
              <w:t xml:space="preserve"> </w:t>
            </w:r>
            <w:r w:rsidRPr="009A37F6">
              <w:rPr>
                <w:rFonts w:ascii="Times New Roman" w:hAnsi="Times New Roman" w:cs="Times New Roman"/>
                <w:b/>
                <w:color w:val="000000"/>
                <w:sz w:val="24"/>
                <w:szCs w:val="24"/>
                <w:lang w:val="ru-RU"/>
              </w:rPr>
              <w:t>дисциплины</w:t>
            </w:r>
            <w:r w:rsidRPr="009A37F6">
              <w:rPr>
                <w:lang w:val="ru-RU"/>
              </w:rPr>
              <w:t xml:space="preserve"> </w:t>
            </w:r>
            <w:r w:rsidRPr="009A37F6">
              <w:rPr>
                <w:rFonts w:ascii="Times New Roman" w:hAnsi="Times New Roman" w:cs="Times New Roman"/>
                <w:b/>
                <w:color w:val="000000"/>
                <w:sz w:val="24"/>
                <w:szCs w:val="24"/>
                <w:lang w:val="ru-RU"/>
              </w:rPr>
              <w:t>(модуля)</w:t>
            </w:r>
            <w:r w:rsidRPr="009A37F6">
              <w:rPr>
                <w:lang w:val="ru-RU"/>
              </w:rPr>
              <w:t xml:space="preserve"> </w:t>
            </w:r>
          </w:p>
        </w:tc>
      </w:tr>
      <w:tr w:rsidR="0087358E" w:rsidTr="002961B3">
        <w:trPr>
          <w:gridBefore w:val="1"/>
          <w:wBefore w:w="68" w:type="dxa"/>
          <w:trHeight w:hRule="exact" w:val="277"/>
        </w:trPr>
        <w:tc>
          <w:tcPr>
            <w:tcW w:w="10307" w:type="dxa"/>
            <w:gridSpan w:val="7"/>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87358E" w:rsidRPr="00CA0E73" w:rsidTr="002961B3">
        <w:trPr>
          <w:gridBefore w:val="1"/>
          <w:wBefore w:w="68" w:type="dxa"/>
          <w:trHeight w:hRule="exact" w:val="3582"/>
        </w:trPr>
        <w:tc>
          <w:tcPr>
            <w:tcW w:w="10307" w:type="dxa"/>
            <w:gridSpan w:val="7"/>
            <w:shd w:val="clear" w:color="000000" w:fill="FFFFFF"/>
            <w:tcMar>
              <w:left w:w="34" w:type="dxa"/>
              <w:right w:w="34" w:type="dxa"/>
            </w:tcMar>
          </w:tcPr>
          <w:p w:rsidR="00100B2F" w:rsidRPr="00100B2F" w:rsidRDefault="00100B2F" w:rsidP="00100B2F">
            <w:pPr>
              <w:widowControl w:val="0"/>
              <w:numPr>
                <w:ilvl w:val="0"/>
                <w:numId w:val="27"/>
              </w:numPr>
              <w:tabs>
                <w:tab w:val="left" w:pos="709"/>
                <w:tab w:val="left" w:pos="851"/>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shd w:val="clear" w:color="auto" w:fill="FFFFFF"/>
                <w:lang w:val="ru-RU"/>
              </w:rPr>
            </w:pPr>
            <w:r w:rsidRPr="00100B2F">
              <w:rPr>
                <w:rFonts w:ascii="Times New Roman" w:eastAsia="Calibri" w:hAnsi="Times New Roman" w:cs="Times New Roman"/>
                <w:color w:val="000000"/>
                <w:sz w:val="24"/>
                <w:szCs w:val="24"/>
                <w:shd w:val="clear" w:color="auto" w:fill="FFFFFF"/>
                <w:lang w:val="ru-RU"/>
              </w:rPr>
              <w:lastRenderedPageBreak/>
              <w:t xml:space="preserve">Брусов, П. Н. Финансовая </w:t>
            </w:r>
            <w:proofErr w:type="gramStart"/>
            <w:r w:rsidRPr="00100B2F">
              <w:rPr>
                <w:rFonts w:ascii="Times New Roman" w:eastAsia="Calibri" w:hAnsi="Times New Roman" w:cs="Times New Roman"/>
                <w:color w:val="000000"/>
                <w:sz w:val="24"/>
                <w:szCs w:val="24"/>
                <w:shd w:val="clear" w:color="auto" w:fill="FFFFFF"/>
                <w:lang w:val="ru-RU"/>
              </w:rPr>
              <w:t>математика :</w:t>
            </w:r>
            <w:proofErr w:type="gramEnd"/>
            <w:r w:rsidRPr="00100B2F">
              <w:rPr>
                <w:rFonts w:ascii="Times New Roman" w:eastAsia="Calibri" w:hAnsi="Times New Roman" w:cs="Times New Roman"/>
                <w:color w:val="000000"/>
                <w:sz w:val="24"/>
                <w:szCs w:val="24"/>
                <w:shd w:val="clear" w:color="auto" w:fill="FFFFFF"/>
                <w:lang w:val="ru-RU"/>
              </w:rPr>
              <w:t xml:space="preserve"> учебное пособие / П. Н. Брусов, Т. В. Филатова. - </w:t>
            </w:r>
            <w:proofErr w:type="gramStart"/>
            <w:r w:rsidRPr="00100B2F">
              <w:rPr>
                <w:rFonts w:ascii="Times New Roman" w:eastAsia="Calibri" w:hAnsi="Times New Roman" w:cs="Times New Roman"/>
                <w:color w:val="000000"/>
                <w:sz w:val="24"/>
                <w:szCs w:val="24"/>
                <w:shd w:val="clear" w:color="auto" w:fill="FFFFFF"/>
                <w:lang w:val="ru-RU"/>
              </w:rPr>
              <w:t>Москва :</w:t>
            </w:r>
            <w:proofErr w:type="gramEnd"/>
            <w:r w:rsidRPr="00100B2F">
              <w:rPr>
                <w:rFonts w:ascii="Times New Roman" w:eastAsia="Calibri" w:hAnsi="Times New Roman" w:cs="Times New Roman"/>
                <w:color w:val="000000"/>
                <w:sz w:val="24"/>
                <w:szCs w:val="24"/>
                <w:shd w:val="clear" w:color="auto" w:fill="FFFFFF"/>
                <w:lang w:val="ru-RU"/>
              </w:rPr>
              <w:t xml:space="preserve"> ИНФРА-М, 2020. - 480 с. - (Высшее образование: Магистратура). - </w:t>
            </w:r>
            <w:r w:rsidRPr="00100B2F">
              <w:rPr>
                <w:rFonts w:ascii="Times New Roman" w:eastAsia="Calibri" w:hAnsi="Times New Roman" w:cs="Times New Roman"/>
                <w:color w:val="000000"/>
                <w:sz w:val="24"/>
                <w:szCs w:val="24"/>
                <w:shd w:val="clear" w:color="auto" w:fill="FFFFFF"/>
              </w:rPr>
              <w:t>ISBN</w:t>
            </w:r>
            <w:r w:rsidRPr="00100B2F">
              <w:rPr>
                <w:rFonts w:ascii="Times New Roman" w:eastAsia="Calibri" w:hAnsi="Times New Roman" w:cs="Times New Roman"/>
                <w:color w:val="000000"/>
                <w:sz w:val="24"/>
                <w:szCs w:val="24"/>
                <w:shd w:val="clear" w:color="auto" w:fill="FFFFFF"/>
                <w:lang w:val="ru-RU"/>
              </w:rPr>
              <w:t xml:space="preserve"> 978-5-16-005134-5. - </w:t>
            </w:r>
            <w:proofErr w:type="gramStart"/>
            <w:r w:rsidRPr="00100B2F">
              <w:rPr>
                <w:rFonts w:ascii="Times New Roman" w:eastAsia="Calibri" w:hAnsi="Times New Roman" w:cs="Times New Roman"/>
                <w:color w:val="000000"/>
                <w:sz w:val="24"/>
                <w:szCs w:val="24"/>
                <w:shd w:val="clear" w:color="auto" w:fill="FFFFFF"/>
                <w:lang w:val="ru-RU"/>
              </w:rPr>
              <w:t>Текст :</w:t>
            </w:r>
            <w:proofErr w:type="gramEnd"/>
            <w:r w:rsidRPr="00100B2F">
              <w:rPr>
                <w:rFonts w:ascii="Times New Roman" w:eastAsia="Calibri" w:hAnsi="Times New Roman" w:cs="Times New Roman"/>
                <w:color w:val="000000"/>
                <w:sz w:val="24"/>
                <w:szCs w:val="24"/>
                <w:shd w:val="clear" w:color="auto" w:fill="FFFFFF"/>
                <w:lang w:val="ru-RU"/>
              </w:rPr>
              <w:t xml:space="preserve"> электронный. - </w:t>
            </w:r>
            <w:r w:rsidRPr="00100B2F">
              <w:rPr>
                <w:rFonts w:ascii="Times New Roman" w:eastAsia="Calibri" w:hAnsi="Times New Roman" w:cs="Times New Roman"/>
                <w:color w:val="000000"/>
                <w:sz w:val="24"/>
                <w:szCs w:val="24"/>
                <w:shd w:val="clear" w:color="auto" w:fill="FFFFFF"/>
              </w:rPr>
              <w:t>URL</w:t>
            </w:r>
            <w:r w:rsidRPr="00100B2F">
              <w:rPr>
                <w:rFonts w:ascii="Times New Roman" w:eastAsia="Calibri" w:hAnsi="Times New Roman" w:cs="Times New Roman"/>
                <w:color w:val="000000"/>
                <w:sz w:val="24"/>
                <w:szCs w:val="24"/>
                <w:shd w:val="clear" w:color="auto" w:fill="FFFFFF"/>
                <w:lang w:val="ru-RU"/>
              </w:rPr>
              <w:t xml:space="preserve">: </w:t>
            </w:r>
            <w:hyperlink r:id="rId8" w:history="1">
              <w:r w:rsidRPr="00100B2F">
                <w:rPr>
                  <w:rFonts w:ascii="Times New Roman" w:eastAsia="Calibri" w:hAnsi="Times New Roman" w:cs="Times New Roman"/>
                  <w:color w:val="2E74B5"/>
                  <w:sz w:val="24"/>
                  <w:szCs w:val="24"/>
                  <w:u w:val="single"/>
                  <w:shd w:val="clear" w:color="auto" w:fill="FFFFFF"/>
                </w:rPr>
                <w:t>https</w:t>
              </w:r>
              <w:r w:rsidRPr="002961B3">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z</w:t>
              </w:r>
              <w:r w:rsidRPr="00100B2F">
                <w:rPr>
                  <w:rFonts w:ascii="Times New Roman" w:eastAsia="Calibri" w:hAnsi="Times New Roman" w:cs="Times New Roman"/>
                  <w:color w:val="2E74B5"/>
                  <w:sz w:val="24"/>
                  <w:szCs w:val="24"/>
                  <w:u w:val="single"/>
                  <w:shd w:val="clear" w:color="auto" w:fill="FFFFFF"/>
                </w:rPr>
                <w:t>nanium</w:t>
              </w:r>
              <w:r w:rsidRPr="002961B3">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com</w:t>
              </w:r>
              <w:r w:rsidRPr="002961B3">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read</w:t>
              </w:r>
              <w:r w:rsidRPr="002961B3">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id</w:t>
              </w:r>
              <w:r w:rsidRPr="002961B3">
                <w:rPr>
                  <w:rFonts w:ascii="Times New Roman" w:eastAsia="Calibri" w:hAnsi="Times New Roman" w:cs="Times New Roman"/>
                  <w:color w:val="2E74B5"/>
                  <w:sz w:val="24"/>
                  <w:szCs w:val="24"/>
                  <w:u w:val="single"/>
                  <w:shd w:val="clear" w:color="auto" w:fill="FFFFFF"/>
                  <w:lang w:val="ru-RU"/>
                </w:rPr>
                <w:t>=354672</w:t>
              </w:r>
            </w:hyperlink>
            <w:r w:rsidRPr="002961B3">
              <w:rPr>
                <w:rFonts w:ascii="Times New Roman" w:eastAsia="Calibri" w:hAnsi="Times New Roman" w:cs="Times New Roman"/>
                <w:color w:val="2E74B5"/>
                <w:sz w:val="24"/>
                <w:szCs w:val="24"/>
                <w:u w:val="single"/>
                <w:shd w:val="clear" w:color="auto" w:fill="FFFFFF"/>
                <w:lang w:val="ru-RU"/>
              </w:rPr>
              <w:t xml:space="preserve"> </w:t>
            </w:r>
            <w:r w:rsidRPr="00100B2F">
              <w:rPr>
                <w:rFonts w:ascii="Times New Roman" w:eastAsia="Calibri" w:hAnsi="Times New Roman" w:cs="Times New Roman"/>
                <w:color w:val="000000"/>
                <w:sz w:val="24"/>
                <w:szCs w:val="24"/>
                <w:shd w:val="clear" w:color="auto" w:fill="FFFFFF"/>
                <w:lang w:val="ru-RU"/>
              </w:rPr>
              <w:t>(дата обращения: 01.09.2020)</w:t>
            </w:r>
          </w:p>
          <w:p w:rsidR="0087358E" w:rsidRPr="009A37F6" w:rsidRDefault="00100B2F" w:rsidP="00100B2F">
            <w:pPr>
              <w:spacing w:after="0" w:line="240" w:lineRule="auto"/>
              <w:ind w:left="502" w:firstLine="567"/>
              <w:jc w:val="both"/>
              <w:rPr>
                <w:sz w:val="24"/>
                <w:szCs w:val="24"/>
                <w:lang w:val="ru-RU"/>
              </w:rPr>
            </w:pPr>
            <w:r w:rsidRPr="00100B2F">
              <w:rPr>
                <w:rFonts w:ascii="Times New Roman" w:eastAsia="Times New Roman" w:hAnsi="Times New Roman" w:cs="Times New Roman"/>
                <w:color w:val="000000"/>
                <w:sz w:val="24"/>
                <w:szCs w:val="24"/>
                <w:shd w:val="clear" w:color="auto" w:fill="FFFFFF"/>
                <w:lang w:val="ru-RU" w:eastAsia="ru-RU"/>
              </w:rPr>
              <w:t xml:space="preserve">2. </w:t>
            </w:r>
            <w:r w:rsidRPr="00100B2F">
              <w:rPr>
                <w:rFonts w:ascii="Times New Roman" w:eastAsia="Times New Roman" w:hAnsi="Times New Roman" w:cs="Times New Roman"/>
                <w:color w:val="000000"/>
                <w:sz w:val="24"/>
                <w:szCs w:val="24"/>
                <w:lang w:val="ru-RU" w:eastAsia="ru-RU"/>
              </w:rPr>
              <w:t xml:space="preserve">Кузнецова, М. В. Актуарные расчеты в </w:t>
            </w:r>
            <w:proofErr w:type="gramStart"/>
            <w:r w:rsidRPr="00100B2F">
              <w:rPr>
                <w:rFonts w:ascii="Times New Roman" w:eastAsia="Times New Roman" w:hAnsi="Times New Roman" w:cs="Times New Roman"/>
                <w:color w:val="000000"/>
                <w:sz w:val="24"/>
                <w:szCs w:val="24"/>
                <w:lang w:val="ru-RU" w:eastAsia="ru-RU"/>
              </w:rPr>
              <w:t>страховании :</w:t>
            </w:r>
            <w:proofErr w:type="gramEnd"/>
            <w:r w:rsidRPr="00100B2F">
              <w:rPr>
                <w:rFonts w:ascii="Times New Roman" w:eastAsia="Times New Roman" w:hAnsi="Times New Roman" w:cs="Times New Roman"/>
                <w:color w:val="000000"/>
                <w:sz w:val="24"/>
                <w:szCs w:val="24"/>
                <w:lang w:val="ru-RU" w:eastAsia="ru-RU"/>
              </w:rPr>
              <w:t xml:space="preserve"> учебное пособие [для вузов] / М. В. Кузнецова, Н. В. Скворцова ; Магнитогорский гос. технический ун-т им. Г. И. Носова. - </w:t>
            </w:r>
            <w:proofErr w:type="gramStart"/>
            <w:r w:rsidRPr="00100B2F">
              <w:rPr>
                <w:rFonts w:ascii="Times New Roman" w:eastAsia="Times New Roman" w:hAnsi="Times New Roman" w:cs="Times New Roman"/>
                <w:color w:val="000000"/>
                <w:sz w:val="24"/>
                <w:szCs w:val="24"/>
                <w:lang w:val="ru-RU" w:eastAsia="ru-RU"/>
              </w:rPr>
              <w:t>Магнитогорск :</w:t>
            </w:r>
            <w:proofErr w:type="gramEnd"/>
            <w:r w:rsidRPr="00100B2F">
              <w:rPr>
                <w:rFonts w:ascii="Times New Roman" w:eastAsia="Times New Roman" w:hAnsi="Times New Roman" w:cs="Times New Roman"/>
                <w:color w:val="000000"/>
                <w:sz w:val="24"/>
                <w:szCs w:val="24"/>
                <w:lang w:val="ru-RU" w:eastAsia="ru-RU"/>
              </w:rPr>
              <w:t xml:space="preserve"> МГТУ им. Г. И. Носова, 2019. - 1 CD-ROM. - ISBN 978-5-9967-1847-4. - Загл. с титул. экрана. - URL : </w:t>
            </w:r>
            <w:hyperlink r:id="rId9" w:history="1">
              <w:r w:rsidRPr="00100B2F">
                <w:rPr>
                  <w:rFonts w:ascii="Times New Roman" w:eastAsia="Calibri" w:hAnsi="Times New Roman" w:cs="Times New Roman"/>
                  <w:color w:val="2E74B5"/>
                  <w:sz w:val="24"/>
                  <w:szCs w:val="24"/>
                  <w:u w:val="single"/>
                  <w:shd w:val="clear" w:color="auto" w:fill="FFFFFF"/>
                </w:rPr>
                <w:t>https</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magtu</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informsystema</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ru</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uploader</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fileUpload</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name</w:t>
              </w:r>
              <w:r w:rsidRPr="00100B2F">
                <w:rPr>
                  <w:rFonts w:ascii="Times New Roman" w:eastAsia="Calibri" w:hAnsi="Times New Roman" w:cs="Times New Roman"/>
                  <w:color w:val="2E74B5"/>
                  <w:sz w:val="24"/>
                  <w:szCs w:val="24"/>
                  <w:u w:val="single"/>
                  <w:shd w:val="clear" w:color="auto" w:fill="FFFFFF"/>
                  <w:lang w:val="ru-RU"/>
                </w:rPr>
                <w:t>=4094.</w:t>
              </w:r>
              <w:r w:rsidRPr="00100B2F">
                <w:rPr>
                  <w:rFonts w:ascii="Times New Roman" w:eastAsia="Calibri" w:hAnsi="Times New Roman" w:cs="Times New Roman"/>
                  <w:color w:val="2E74B5"/>
                  <w:sz w:val="24"/>
                  <w:szCs w:val="24"/>
                  <w:u w:val="single"/>
                  <w:shd w:val="clear" w:color="auto" w:fill="FFFFFF"/>
                </w:rPr>
                <w:t>pdf</w:t>
              </w:r>
              <w:r w:rsidRPr="00100B2F">
                <w:rPr>
                  <w:rFonts w:ascii="Times New Roman" w:eastAsia="Calibri" w:hAnsi="Times New Roman" w:cs="Times New Roman"/>
                  <w:color w:val="2E74B5"/>
                  <w:sz w:val="24"/>
                  <w:szCs w:val="24"/>
                  <w:u w:val="single"/>
                  <w:shd w:val="clear" w:color="auto" w:fill="FFFFFF"/>
                  <w:lang w:val="ru-RU"/>
                </w:rPr>
                <w:t>&amp;</w:t>
              </w:r>
              <w:r w:rsidRPr="00100B2F">
                <w:rPr>
                  <w:rFonts w:ascii="Times New Roman" w:eastAsia="Calibri" w:hAnsi="Times New Roman" w:cs="Times New Roman"/>
                  <w:color w:val="2E74B5"/>
                  <w:sz w:val="24"/>
                  <w:szCs w:val="24"/>
                  <w:u w:val="single"/>
                  <w:shd w:val="clear" w:color="auto" w:fill="FFFFFF"/>
                </w:rPr>
                <w:t>show</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dcatalogues</w:t>
              </w:r>
              <w:r w:rsidRPr="00100B2F">
                <w:rPr>
                  <w:rFonts w:ascii="Times New Roman" w:eastAsia="Calibri" w:hAnsi="Times New Roman" w:cs="Times New Roman"/>
                  <w:color w:val="2E74B5"/>
                  <w:sz w:val="24"/>
                  <w:szCs w:val="24"/>
                  <w:u w:val="single"/>
                  <w:shd w:val="clear" w:color="auto" w:fill="FFFFFF"/>
                  <w:lang w:val="ru-RU"/>
                </w:rPr>
                <w:t>/1/1533919/4094.</w:t>
              </w:r>
              <w:r w:rsidRPr="00100B2F">
                <w:rPr>
                  <w:rFonts w:ascii="Times New Roman" w:eastAsia="Calibri" w:hAnsi="Times New Roman" w:cs="Times New Roman"/>
                  <w:color w:val="2E74B5"/>
                  <w:sz w:val="24"/>
                  <w:szCs w:val="24"/>
                  <w:u w:val="single"/>
                  <w:shd w:val="clear" w:color="auto" w:fill="FFFFFF"/>
                </w:rPr>
                <w:t>pdf</w:t>
              </w:r>
              <w:r w:rsidRPr="00100B2F">
                <w:rPr>
                  <w:rFonts w:ascii="Times New Roman" w:eastAsia="Calibri" w:hAnsi="Times New Roman" w:cs="Times New Roman"/>
                  <w:color w:val="2E74B5"/>
                  <w:sz w:val="24"/>
                  <w:szCs w:val="24"/>
                  <w:u w:val="single"/>
                  <w:shd w:val="clear" w:color="auto" w:fill="FFFFFF"/>
                  <w:lang w:val="ru-RU"/>
                </w:rPr>
                <w:t>&amp;</w:t>
              </w:r>
              <w:r w:rsidRPr="00100B2F">
                <w:rPr>
                  <w:rFonts w:ascii="Times New Roman" w:eastAsia="Calibri" w:hAnsi="Times New Roman" w:cs="Times New Roman"/>
                  <w:color w:val="2E74B5"/>
                  <w:sz w:val="24"/>
                  <w:szCs w:val="24"/>
                  <w:u w:val="single"/>
                  <w:shd w:val="clear" w:color="auto" w:fill="FFFFFF"/>
                </w:rPr>
                <w:t>view</w:t>
              </w:r>
              <w:r w:rsidRPr="00100B2F">
                <w:rPr>
                  <w:rFonts w:ascii="Times New Roman" w:eastAsia="Calibri" w:hAnsi="Times New Roman" w:cs="Times New Roman"/>
                  <w:color w:val="2E74B5"/>
                  <w:sz w:val="24"/>
                  <w:szCs w:val="24"/>
                  <w:u w:val="single"/>
                  <w:shd w:val="clear" w:color="auto" w:fill="FFFFFF"/>
                  <w:lang w:val="ru-RU"/>
                </w:rPr>
                <w:t>=</w:t>
              </w:r>
              <w:r w:rsidRPr="00100B2F">
                <w:rPr>
                  <w:rFonts w:ascii="Times New Roman" w:eastAsia="Calibri" w:hAnsi="Times New Roman" w:cs="Times New Roman"/>
                  <w:color w:val="2E74B5"/>
                  <w:sz w:val="24"/>
                  <w:szCs w:val="24"/>
                  <w:u w:val="single"/>
                  <w:shd w:val="clear" w:color="auto" w:fill="FFFFFF"/>
                </w:rPr>
                <w:t>true</w:t>
              </w:r>
            </w:hyperlink>
            <w:r w:rsidRPr="00100B2F">
              <w:rPr>
                <w:rFonts w:ascii="Times New Roman" w:eastAsia="Times New Roman" w:hAnsi="Times New Roman" w:cs="Times New Roman"/>
                <w:color w:val="000000"/>
                <w:sz w:val="24"/>
                <w:szCs w:val="24"/>
                <w:lang w:val="ru-RU" w:eastAsia="ru-RU"/>
              </w:rPr>
              <w:t xml:space="preserve"> </w:t>
            </w:r>
            <w:r w:rsidRPr="00100B2F">
              <w:rPr>
                <w:rFonts w:ascii="Times New Roman" w:eastAsia="Times New Roman" w:hAnsi="Times New Roman" w:cs="Times New Roman"/>
                <w:color w:val="000000"/>
                <w:sz w:val="24"/>
                <w:szCs w:val="24"/>
                <w:shd w:val="clear" w:color="auto" w:fill="FFFFFF"/>
                <w:lang w:val="ru-RU" w:eastAsia="ru-RU"/>
              </w:rPr>
              <w:t xml:space="preserve">(дата обращения: 01.09.2020) </w:t>
            </w:r>
            <w:r w:rsidRPr="00100B2F">
              <w:rPr>
                <w:rFonts w:ascii="Times New Roman" w:eastAsia="Times New Roman" w:hAnsi="Times New Roman" w:cs="Times New Roman"/>
                <w:color w:val="000000"/>
                <w:sz w:val="24"/>
                <w:szCs w:val="24"/>
                <w:lang w:val="ru-RU" w:eastAsia="ru-RU"/>
              </w:rPr>
              <w:t xml:space="preserve"> - Макрообъект. - </w:t>
            </w:r>
            <w:proofErr w:type="gramStart"/>
            <w:r w:rsidRPr="00100B2F">
              <w:rPr>
                <w:rFonts w:ascii="Times New Roman" w:eastAsia="Times New Roman" w:hAnsi="Times New Roman" w:cs="Times New Roman"/>
                <w:color w:val="000000"/>
                <w:sz w:val="24"/>
                <w:szCs w:val="24"/>
                <w:lang w:val="ru-RU" w:eastAsia="ru-RU"/>
              </w:rPr>
              <w:t>Текст :</w:t>
            </w:r>
            <w:proofErr w:type="gramEnd"/>
            <w:r w:rsidRPr="00100B2F">
              <w:rPr>
                <w:rFonts w:ascii="Times New Roman" w:eastAsia="Times New Roman" w:hAnsi="Times New Roman" w:cs="Times New Roman"/>
                <w:color w:val="000000"/>
                <w:sz w:val="24"/>
                <w:szCs w:val="24"/>
                <w:lang w:val="ru-RU" w:eastAsia="ru-RU"/>
              </w:rPr>
              <w:t xml:space="preserve"> электронный. - Сведения доступны также на CD-ROM.</w:t>
            </w:r>
          </w:p>
        </w:tc>
      </w:tr>
      <w:tr w:rsidR="002961B3" w:rsidRPr="00CA0E73" w:rsidTr="002961B3">
        <w:trPr>
          <w:gridBefore w:val="1"/>
          <w:gridAfter w:val="1"/>
          <w:wBefore w:w="68" w:type="dxa"/>
          <w:wAfter w:w="38" w:type="dxa"/>
          <w:trHeight w:hRule="exact" w:val="138"/>
        </w:trPr>
        <w:tc>
          <w:tcPr>
            <w:tcW w:w="68" w:type="dxa"/>
          </w:tcPr>
          <w:p w:rsidR="0087358E" w:rsidRPr="009A37F6" w:rsidRDefault="00FF7B0E">
            <w:pPr>
              <w:rPr>
                <w:lang w:val="ru-RU"/>
              </w:rPr>
            </w:pPr>
            <w:r w:rsidRPr="009A37F6">
              <w:rPr>
                <w:lang w:val="ru-RU"/>
              </w:rPr>
              <w:br w:type="page"/>
            </w:r>
          </w:p>
        </w:tc>
        <w:tc>
          <w:tcPr>
            <w:tcW w:w="3485" w:type="dxa"/>
          </w:tcPr>
          <w:p w:rsidR="0087358E" w:rsidRPr="009A37F6" w:rsidRDefault="0087358E">
            <w:pPr>
              <w:rPr>
                <w:lang w:val="ru-RU"/>
              </w:rPr>
            </w:pPr>
          </w:p>
        </w:tc>
        <w:tc>
          <w:tcPr>
            <w:tcW w:w="2701" w:type="dxa"/>
          </w:tcPr>
          <w:p w:rsidR="0087358E" w:rsidRPr="009A37F6" w:rsidRDefault="0087358E">
            <w:pPr>
              <w:rPr>
                <w:lang w:val="ru-RU"/>
              </w:rPr>
            </w:pPr>
          </w:p>
        </w:tc>
        <w:tc>
          <w:tcPr>
            <w:tcW w:w="3871" w:type="dxa"/>
            <w:gridSpan w:val="2"/>
          </w:tcPr>
          <w:p w:rsidR="0087358E" w:rsidRPr="009A37F6" w:rsidRDefault="0087358E">
            <w:pPr>
              <w:rPr>
                <w:lang w:val="ru-RU"/>
              </w:rPr>
            </w:pPr>
          </w:p>
        </w:tc>
        <w:tc>
          <w:tcPr>
            <w:tcW w:w="144" w:type="dxa"/>
          </w:tcPr>
          <w:p w:rsidR="0087358E" w:rsidRPr="009A37F6" w:rsidRDefault="0087358E">
            <w:pPr>
              <w:rPr>
                <w:lang w:val="ru-RU"/>
              </w:rPr>
            </w:pPr>
          </w:p>
        </w:tc>
      </w:tr>
      <w:tr w:rsidR="0087358E" w:rsidTr="002961B3">
        <w:trPr>
          <w:gridBefore w:val="1"/>
          <w:gridAfter w:val="1"/>
          <w:wBefore w:w="68" w:type="dxa"/>
          <w:wAfter w:w="38" w:type="dxa"/>
          <w:trHeight w:hRule="exact" w:val="285"/>
        </w:trPr>
        <w:tc>
          <w:tcPr>
            <w:tcW w:w="10269" w:type="dxa"/>
            <w:gridSpan w:val="6"/>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87358E" w:rsidRPr="00CA0E73" w:rsidTr="002961B3">
        <w:trPr>
          <w:gridBefore w:val="1"/>
          <w:gridAfter w:val="1"/>
          <w:wBefore w:w="68" w:type="dxa"/>
          <w:wAfter w:w="38" w:type="dxa"/>
          <w:trHeight w:hRule="exact" w:val="2232"/>
        </w:trPr>
        <w:tc>
          <w:tcPr>
            <w:tcW w:w="10269" w:type="dxa"/>
            <w:gridSpan w:val="6"/>
            <w:shd w:val="clear" w:color="000000" w:fill="FFFFFF"/>
            <w:tcMar>
              <w:left w:w="34" w:type="dxa"/>
              <w:right w:w="34" w:type="dxa"/>
            </w:tcMar>
          </w:tcPr>
          <w:p w:rsidR="00DD6513" w:rsidRPr="00DD6513" w:rsidRDefault="00DD6513" w:rsidP="00DD6513">
            <w:pPr>
              <w:widowControl w:val="0"/>
              <w:numPr>
                <w:ilvl w:val="0"/>
                <w:numId w:val="26"/>
              </w:numPr>
              <w:tabs>
                <w:tab w:val="left" w:pos="1508"/>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shd w:val="clear" w:color="auto" w:fill="FFFFFF"/>
                <w:lang w:val="ru-RU"/>
              </w:rPr>
            </w:pPr>
            <w:r w:rsidRPr="00DD6513">
              <w:rPr>
                <w:rFonts w:ascii="Times New Roman" w:eastAsia="Calibri" w:hAnsi="Times New Roman" w:cs="Times New Roman"/>
                <w:color w:val="000000"/>
                <w:sz w:val="24"/>
                <w:szCs w:val="24"/>
                <w:shd w:val="clear" w:color="auto" w:fill="FFFFFF"/>
                <w:lang w:val="ru-RU"/>
              </w:rPr>
              <w:t xml:space="preserve">Финансовый учет для магистров: учебник / Под ред. д-ра экон. наук А.М. Петрова. - Москва: Вузовский учебник: ИНФРА-М, 2019. - 343 с. + Доп. материалы [Электронный ресурс]. - </w:t>
            </w:r>
            <w:r w:rsidRPr="00DD6513">
              <w:rPr>
                <w:rFonts w:ascii="Times New Roman" w:eastAsia="Calibri" w:hAnsi="Times New Roman" w:cs="Times New Roman"/>
                <w:color w:val="000000"/>
                <w:sz w:val="24"/>
                <w:szCs w:val="24"/>
                <w:shd w:val="clear" w:color="auto" w:fill="FFFFFF"/>
              </w:rPr>
              <w:t>ISBN</w:t>
            </w:r>
            <w:r w:rsidRPr="00DD6513">
              <w:rPr>
                <w:rFonts w:ascii="Times New Roman" w:eastAsia="Calibri" w:hAnsi="Times New Roman" w:cs="Times New Roman"/>
                <w:color w:val="000000"/>
                <w:sz w:val="24"/>
                <w:szCs w:val="24"/>
                <w:shd w:val="clear" w:color="auto" w:fill="FFFFFF"/>
                <w:lang w:val="ru-RU"/>
              </w:rPr>
              <w:t xml:space="preserve"> 978-5-9558-0380-7. - </w:t>
            </w:r>
            <w:proofErr w:type="gramStart"/>
            <w:r w:rsidRPr="00DD6513">
              <w:rPr>
                <w:rFonts w:ascii="Times New Roman" w:eastAsia="Calibri" w:hAnsi="Times New Roman" w:cs="Times New Roman"/>
                <w:color w:val="000000"/>
                <w:sz w:val="24"/>
                <w:szCs w:val="24"/>
                <w:shd w:val="clear" w:color="auto" w:fill="FFFFFF"/>
                <w:lang w:val="ru-RU"/>
              </w:rPr>
              <w:t>Текст :</w:t>
            </w:r>
            <w:proofErr w:type="gramEnd"/>
            <w:r w:rsidRPr="00DD6513">
              <w:rPr>
                <w:rFonts w:ascii="Times New Roman" w:eastAsia="Calibri" w:hAnsi="Times New Roman" w:cs="Times New Roman"/>
                <w:color w:val="000000"/>
                <w:sz w:val="24"/>
                <w:szCs w:val="24"/>
                <w:shd w:val="clear" w:color="auto" w:fill="FFFFFF"/>
                <w:lang w:val="ru-RU"/>
              </w:rPr>
              <w:t xml:space="preserve"> электронный. - </w:t>
            </w:r>
            <w:r w:rsidRPr="00DD6513">
              <w:rPr>
                <w:rFonts w:ascii="Times New Roman" w:eastAsia="Calibri" w:hAnsi="Times New Roman" w:cs="Times New Roman"/>
                <w:color w:val="000000"/>
                <w:sz w:val="24"/>
                <w:szCs w:val="24"/>
                <w:shd w:val="clear" w:color="auto" w:fill="FFFFFF"/>
              </w:rPr>
              <w:t>URL</w:t>
            </w:r>
            <w:r w:rsidRPr="00DD6513">
              <w:rPr>
                <w:rFonts w:ascii="Times New Roman" w:eastAsia="Calibri" w:hAnsi="Times New Roman" w:cs="Times New Roman"/>
                <w:color w:val="000000"/>
                <w:sz w:val="24"/>
                <w:szCs w:val="24"/>
                <w:shd w:val="clear" w:color="auto" w:fill="FFFFFF"/>
                <w:lang w:val="ru-RU"/>
              </w:rPr>
              <w:t xml:space="preserve">: </w:t>
            </w:r>
            <w:hyperlink r:id="rId10" w:history="1">
              <w:r w:rsidRPr="00DD6513">
                <w:rPr>
                  <w:rFonts w:ascii="Times New Roman" w:eastAsia="Calibri" w:hAnsi="Times New Roman" w:cs="Times New Roman"/>
                  <w:color w:val="2E74B5"/>
                  <w:sz w:val="24"/>
                  <w:szCs w:val="24"/>
                  <w:u w:val="single"/>
                  <w:shd w:val="clear" w:color="auto" w:fill="FFFFFF"/>
                  <w:lang w:val="ru-RU"/>
                </w:rPr>
                <w:t>https://znanium.com</w:t>
              </w:r>
              <w:r w:rsidRPr="00DD6513">
                <w:rPr>
                  <w:rFonts w:ascii="Times New Roman" w:eastAsia="Calibri" w:hAnsi="Times New Roman" w:cs="Times New Roman"/>
                  <w:color w:val="2E74B5"/>
                  <w:sz w:val="24"/>
                  <w:szCs w:val="24"/>
                  <w:u w:val="single"/>
                  <w:shd w:val="clear" w:color="auto" w:fill="FFFFFF"/>
                  <w:lang w:val="ru-RU"/>
                </w:rPr>
                <w:t>/</w:t>
              </w:r>
              <w:r w:rsidRPr="00DD6513">
                <w:rPr>
                  <w:rFonts w:ascii="Times New Roman" w:eastAsia="Calibri" w:hAnsi="Times New Roman" w:cs="Times New Roman"/>
                  <w:color w:val="2E74B5"/>
                  <w:sz w:val="24"/>
                  <w:szCs w:val="24"/>
                  <w:u w:val="single"/>
                  <w:shd w:val="clear" w:color="auto" w:fill="FFFFFF"/>
                  <w:lang w:val="ru-RU"/>
                </w:rPr>
                <w:t>read?id=361801</w:t>
              </w:r>
            </w:hyperlink>
            <w:r w:rsidRPr="00DD6513">
              <w:rPr>
                <w:rFonts w:ascii="Times New Roman" w:eastAsia="Calibri" w:hAnsi="Times New Roman" w:cs="Times New Roman"/>
                <w:color w:val="2E74B5"/>
                <w:sz w:val="24"/>
                <w:szCs w:val="24"/>
                <w:u w:val="single"/>
                <w:shd w:val="clear" w:color="auto" w:fill="FFFFFF"/>
                <w:lang w:val="ru-RU"/>
              </w:rPr>
              <w:t xml:space="preserve"> </w:t>
            </w:r>
            <w:r w:rsidRPr="00DD6513">
              <w:rPr>
                <w:rFonts w:ascii="Times New Roman" w:eastAsia="Calibri" w:hAnsi="Times New Roman" w:cs="Times New Roman"/>
                <w:color w:val="000000"/>
                <w:sz w:val="24"/>
                <w:szCs w:val="24"/>
                <w:shd w:val="clear" w:color="auto" w:fill="FFFFFF"/>
                <w:lang w:val="ru-RU"/>
              </w:rPr>
              <w:t>(дата обращения: 01.09.2020)</w:t>
            </w:r>
          </w:p>
          <w:p w:rsidR="0087358E" w:rsidRPr="00DD6513" w:rsidRDefault="00DD6513" w:rsidP="00DD6513">
            <w:pPr>
              <w:widowControl w:val="0"/>
              <w:numPr>
                <w:ilvl w:val="0"/>
                <w:numId w:val="26"/>
              </w:numPr>
              <w:tabs>
                <w:tab w:val="left" w:pos="1508"/>
              </w:tabs>
              <w:autoSpaceDE w:val="0"/>
              <w:autoSpaceDN w:val="0"/>
              <w:adjustRightInd w:val="0"/>
              <w:spacing w:after="0" w:line="240" w:lineRule="auto"/>
              <w:ind w:firstLine="567"/>
              <w:contextualSpacing/>
              <w:jc w:val="both"/>
              <w:rPr>
                <w:rFonts w:ascii="Times New Roman" w:eastAsia="Calibri" w:hAnsi="Times New Roman" w:cs="Times New Roman"/>
                <w:color w:val="001329"/>
                <w:sz w:val="24"/>
                <w:szCs w:val="24"/>
                <w:shd w:val="clear" w:color="auto" w:fill="FFFFFF"/>
                <w:lang w:val="ru-RU"/>
              </w:rPr>
            </w:pPr>
            <w:r w:rsidRPr="00DD6513">
              <w:rPr>
                <w:rFonts w:ascii="Times New Roman" w:eastAsia="Calibri" w:hAnsi="Times New Roman" w:cs="Times New Roman"/>
                <w:color w:val="000000"/>
                <w:sz w:val="24"/>
                <w:szCs w:val="24"/>
                <w:shd w:val="clear" w:color="auto" w:fill="FFFFFF"/>
                <w:lang w:val="ru-RU"/>
              </w:rPr>
              <w:t xml:space="preserve">Бончик, В. М. Негосударственные пенсионные фонды. Финансовая устойчивость и актуарные </w:t>
            </w:r>
            <w:proofErr w:type="gramStart"/>
            <w:r w:rsidRPr="00DD6513">
              <w:rPr>
                <w:rFonts w:ascii="Times New Roman" w:eastAsia="Calibri" w:hAnsi="Times New Roman" w:cs="Times New Roman"/>
                <w:color w:val="000000"/>
                <w:sz w:val="24"/>
                <w:szCs w:val="24"/>
                <w:shd w:val="clear" w:color="auto" w:fill="FFFFFF"/>
                <w:lang w:val="ru-RU"/>
              </w:rPr>
              <w:t>расчеты :</w:t>
            </w:r>
            <w:proofErr w:type="gramEnd"/>
            <w:r w:rsidRPr="00DD6513">
              <w:rPr>
                <w:rFonts w:ascii="Times New Roman" w:eastAsia="Calibri" w:hAnsi="Times New Roman" w:cs="Times New Roman"/>
                <w:color w:val="000000"/>
                <w:sz w:val="24"/>
                <w:szCs w:val="24"/>
                <w:shd w:val="clear" w:color="auto" w:fill="FFFFFF"/>
                <w:lang w:val="ru-RU"/>
              </w:rPr>
              <w:t xml:space="preserve"> учебное пособие / В. М. Бончик. - </w:t>
            </w:r>
            <w:proofErr w:type="gramStart"/>
            <w:r w:rsidRPr="00DD6513">
              <w:rPr>
                <w:rFonts w:ascii="Times New Roman" w:eastAsia="Calibri" w:hAnsi="Times New Roman" w:cs="Times New Roman"/>
                <w:color w:val="000000"/>
                <w:sz w:val="24"/>
                <w:szCs w:val="24"/>
                <w:shd w:val="clear" w:color="auto" w:fill="FFFFFF"/>
                <w:lang w:val="ru-RU"/>
              </w:rPr>
              <w:t>Москва :</w:t>
            </w:r>
            <w:proofErr w:type="gramEnd"/>
            <w:r w:rsidRPr="00DD6513">
              <w:rPr>
                <w:rFonts w:ascii="Times New Roman" w:eastAsia="Calibri" w:hAnsi="Times New Roman" w:cs="Times New Roman"/>
                <w:color w:val="000000"/>
                <w:sz w:val="24"/>
                <w:szCs w:val="24"/>
                <w:shd w:val="clear" w:color="auto" w:fill="FFFFFF"/>
                <w:lang w:val="ru-RU"/>
              </w:rPr>
              <w:t xml:space="preserve"> Дашков и К, 2018. - 208 с. - </w:t>
            </w:r>
            <w:r w:rsidRPr="00DD6513">
              <w:rPr>
                <w:rFonts w:ascii="Times New Roman" w:eastAsia="Calibri" w:hAnsi="Times New Roman" w:cs="Times New Roman"/>
                <w:color w:val="000000"/>
                <w:sz w:val="24"/>
                <w:szCs w:val="24"/>
                <w:shd w:val="clear" w:color="auto" w:fill="FFFFFF"/>
              </w:rPr>
              <w:t>ISBN</w:t>
            </w:r>
            <w:r w:rsidRPr="00DD6513">
              <w:rPr>
                <w:rFonts w:ascii="Times New Roman" w:eastAsia="Calibri" w:hAnsi="Times New Roman" w:cs="Times New Roman"/>
                <w:color w:val="000000"/>
                <w:sz w:val="24"/>
                <w:szCs w:val="24"/>
                <w:shd w:val="clear" w:color="auto" w:fill="FFFFFF"/>
                <w:lang w:val="ru-RU"/>
              </w:rPr>
              <w:t xml:space="preserve"> 978-5-394-02381-1. - </w:t>
            </w:r>
            <w:proofErr w:type="gramStart"/>
            <w:r w:rsidRPr="00DD6513">
              <w:rPr>
                <w:rFonts w:ascii="Times New Roman" w:eastAsia="Calibri" w:hAnsi="Times New Roman" w:cs="Times New Roman"/>
                <w:color w:val="000000"/>
                <w:sz w:val="24"/>
                <w:szCs w:val="24"/>
                <w:shd w:val="clear" w:color="auto" w:fill="FFFFFF"/>
                <w:lang w:val="ru-RU"/>
              </w:rPr>
              <w:t>Текст :</w:t>
            </w:r>
            <w:proofErr w:type="gramEnd"/>
            <w:r w:rsidRPr="00DD6513">
              <w:rPr>
                <w:rFonts w:ascii="Times New Roman" w:eastAsia="Calibri" w:hAnsi="Times New Roman" w:cs="Times New Roman"/>
                <w:color w:val="000000"/>
                <w:sz w:val="24"/>
                <w:szCs w:val="24"/>
                <w:shd w:val="clear" w:color="auto" w:fill="FFFFFF"/>
                <w:lang w:val="ru-RU"/>
              </w:rPr>
              <w:t xml:space="preserve"> электронный. - </w:t>
            </w:r>
            <w:r w:rsidRPr="00DD6513">
              <w:rPr>
                <w:rFonts w:ascii="Times New Roman" w:eastAsia="Calibri" w:hAnsi="Times New Roman" w:cs="Times New Roman"/>
                <w:color w:val="000000"/>
                <w:sz w:val="24"/>
                <w:szCs w:val="24"/>
                <w:shd w:val="clear" w:color="auto" w:fill="FFFFFF"/>
              </w:rPr>
              <w:t>URL</w:t>
            </w:r>
            <w:r w:rsidRPr="00DD6513">
              <w:rPr>
                <w:rFonts w:ascii="Times New Roman" w:eastAsia="Calibri" w:hAnsi="Times New Roman" w:cs="Times New Roman"/>
                <w:color w:val="000000"/>
                <w:sz w:val="24"/>
                <w:szCs w:val="24"/>
                <w:shd w:val="clear" w:color="auto" w:fill="FFFFFF"/>
                <w:lang w:val="ru-RU"/>
              </w:rPr>
              <w:t xml:space="preserve">: </w:t>
            </w:r>
            <w:hyperlink r:id="rId11" w:history="1">
              <w:r w:rsidRPr="00DD6513">
                <w:rPr>
                  <w:rFonts w:ascii="Times New Roman" w:eastAsia="Calibri" w:hAnsi="Times New Roman" w:cs="Times New Roman"/>
                  <w:color w:val="2E74B5"/>
                  <w:sz w:val="24"/>
                  <w:szCs w:val="24"/>
                  <w:u w:val="single"/>
                  <w:shd w:val="clear" w:color="auto" w:fill="FFFFFF"/>
                  <w:lang w:val="ru-RU"/>
                </w:rPr>
                <w:t>https</w:t>
              </w:r>
              <w:r w:rsidRPr="00DD6513">
                <w:rPr>
                  <w:rFonts w:ascii="Times New Roman" w:eastAsia="Calibri" w:hAnsi="Times New Roman" w:cs="Times New Roman"/>
                  <w:color w:val="2E74B5"/>
                  <w:sz w:val="24"/>
                  <w:szCs w:val="24"/>
                  <w:u w:val="single"/>
                  <w:shd w:val="clear" w:color="auto" w:fill="FFFFFF"/>
                  <w:lang w:val="ru-RU"/>
                </w:rPr>
                <w:t>:</w:t>
              </w:r>
              <w:r w:rsidRPr="00DD6513">
                <w:rPr>
                  <w:rFonts w:ascii="Times New Roman" w:eastAsia="Calibri" w:hAnsi="Times New Roman" w:cs="Times New Roman"/>
                  <w:color w:val="2E74B5"/>
                  <w:sz w:val="24"/>
                  <w:szCs w:val="24"/>
                  <w:u w:val="single"/>
                  <w:shd w:val="clear" w:color="auto" w:fill="FFFFFF"/>
                  <w:lang w:val="ru-RU"/>
                </w:rPr>
                <w:t>//znanium.com/read?id=530</w:t>
              </w:r>
            </w:hyperlink>
            <w:r>
              <w:rPr>
                <w:rFonts w:ascii="Times New Roman" w:eastAsia="Calibri" w:hAnsi="Times New Roman" w:cs="Times New Roman"/>
                <w:color w:val="001329"/>
                <w:sz w:val="24"/>
                <w:szCs w:val="24"/>
                <w:shd w:val="clear" w:color="auto" w:fill="FFFFFF"/>
                <w:lang w:val="ru-RU"/>
              </w:rPr>
              <w:t xml:space="preserve"> </w:t>
            </w:r>
            <w:r w:rsidRPr="00DD6513">
              <w:rPr>
                <w:rFonts w:ascii="Times New Roman" w:eastAsia="Times New Roman" w:hAnsi="Times New Roman" w:cs="Times New Roman"/>
                <w:color w:val="000000"/>
                <w:sz w:val="24"/>
                <w:szCs w:val="24"/>
                <w:shd w:val="clear" w:color="auto" w:fill="FFFFFF"/>
                <w:lang w:val="ru-RU" w:eastAsia="ru-RU"/>
              </w:rPr>
              <w:t>(дата обращения: 01.09.2020)</w:t>
            </w:r>
          </w:p>
        </w:tc>
      </w:tr>
      <w:tr w:rsidR="002961B3" w:rsidRPr="00CA0E73" w:rsidTr="002961B3">
        <w:trPr>
          <w:gridBefore w:val="1"/>
          <w:gridAfter w:val="1"/>
          <w:wBefore w:w="68" w:type="dxa"/>
          <w:wAfter w:w="38" w:type="dxa"/>
          <w:trHeight w:hRule="exact" w:val="80"/>
        </w:trPr>
        <w:tc>
          <w:tcPr>
            <w:tcW w:w="68" w:type="dxa"/>
          </w:tcPr>
          <w:p w:rsidR="0087358E" w:rsidRPr="009A37F6" w:rsidRDefault="0087358E">
            <w:pPr>
              <w:rPr>
                <w:lang w:val="ru-RU"/>
              </w:rPr>
            </w:pPr>
          </w:p>
        </w:tc>
        <w:tc>
          <w:tcPr>
            <w:tcW w:w="3485" w:type="dxa"/>
          </w:tcPr>
          <w:p w:rsidR="0087358E" w:rsidRPr="009A37F6" w:rsidRDefault="0087358E">
            <w:pPr>
              <w:rPr>
                <w:lang w:val="ru-RU"/>
              </w:rPr>
            </w:pPr>
          </w:p>
        </w:tc>
        <w:tc>
          <w:tcPr>
            <w:tcW w:w="2701" w:type="dxa"/>
          </w:tcPr>
          <w:p w:rsidR="0087358E" w:rsidRPr="009A37F6" w:rsidRDefault="0087358E">
            <w:pPr>
              <w:rPr>
                <w:lang w:val="ru-RU"/>
              </w:rPr>
            </w:pPr>
          </w:p>
        </w:tc>
        <w:tc>
          <w:tcPr>
            <w:tcW w:w="3871" w:type="dxa"/>
            <w:gridSpan w:val="2"/>
          </w:tcPr>
          <w:p w:rsidR="0087358E" w:rsidRPr="009A37F6" w:rsidRDefault="0087358E">
            <w:pPr>
              <w:rPr>
                <w:lang w:val="ru-RU"/>
              </w:rPr>
            </w:pPr>
          </w:p>
        </w:tc>
        <w:tc>
          <w:tcPr>
            <w:tcW w:w="144" w:type="dxa"/>
          </w:tcPr>
          <w:p w:rsidR="0087358E" w:rsidRPr="009A37F6" w:rsidRDefault="0087358E">
            <w:pPr>
              <w:rPr>
                <w:lang w:val="ru-RU"/>
              </w:rPr>
            </w:pPr>
          </w:p>
        </w:tc>
      </w:tr>
      <w:tr w:rsidR="0087358E" w:rsidTr="002961B3">
        <w:trPr>
          <w:gridBefore w:val="1"/>
          <w:gridAfter w:val="1"/>
          <w:wBefore w:w="68" w:type="dxa"/>
          <w:wAfter w:w="38" w:type="dxa"/>
          <w:trHeight w:hRule="exact" w:val="285"/>
        </w:trPr>
        <w:tc>
          <w:tcPr>
            <w:tcW w:w="10269" w:type="dxa"/>
            <w:gridSpan w:val="6"/>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87358E" w:rsidRPr="00CA0E73" w:rsidTr="002961B3">
        <w:trPr>
          <w:gridBefore w:val="1"/>
          <w:gridAfter w:val="1"/>
          <w:wBefore w:w="68" w:type="dxa"/>
          <w:wAfter w:w="38" w:type="dxa"/>
          <w:trHeight w:hRule="exact" w:val="1192"/>
        </w:trPr>
        <w:tc>
          <w:tcPr>
            <w:tcW w:w="10269" w:type="dxa"/>
            <w:gridSpan w:val="6"/>
            <w:shd w:val="clear" w:color="000000" w:fill="FFFFFF"/>
            <w:tcMar>
              <w:left w:w="34" w:type="dxa"/>
              <w:right w:w="34" w:type="dxa"/>
            </w:tcMar>
          </w:tcPr>
          <w:p w:rsidR="002961B3" w:rsidRDefault="00922C5F" w:rsidP="002961B3">
            <w:pPr>
              <w:spacing w:after="0" w:line="240" w:lineRule="auto"/>
              <w:ind w:left="657" w:firstLine="567"/>
              <w:jc w:val="both"/>
              <w:rPr>
                <w:lang w:val="ru-RU"/>
              </w:rPr>
            </w:pPr>
            <w:r>
              <w:rPr>
                <w:rFonts w:ascii="Times New Roman" w:hAnsi="Times New Roman" w:cs="Times New Roman"/>
                <w:color w:val="000000"/>
                <w:sz w:val="24"/>
                <w:szCs w:val="24"/>
                <w:lang w:val="ru-RU"/>
              </w:rPr>
              <w:t>1</w:t>
            </w:r>
            <w:r w:rsidR="00FF7B0E" w:rsidRPr="009A37F6">
              <w:rPr>
                <w:rFonts w:ascii="Times New Roman" w:hAnsi="Times New Roman" w:cs="Times New Roman"/>
                <w:color w:val="000000"/>
                <w:sz w:val="24"/>
                <w:szCs w:val="24"/>
                <w:lang w:val="ru-RU"/>
              </w:rPr>
              <w:t>.</w:t>
            </w:r>
            <w:r w:rsidR="00DD6513">
              <w:rPr>
                <w:lang w:val="ru-RU"/>
              </w:rPr>
              <w:t xml:space="preserve"> </w:t>
            </w:r>
            <w:r w:rsidR="00DD6513" w:rsidRPr="00DD6513">
              <w:rPr>
                <w:rFonts w:ascii="Times New Roman" w:eastAsia="Times New Roman" w:hAnsi="Times New Roman" w:cs="Times New Roman"/>
                <w:color w:val="000000"/>
                <w:sz w:val="24"/>
                <w:szCs w:val="24"/>
                <w:shd w:val="clear" w:color="auto" w:fill="FFFFFF"/>
                <w:lang w:val="ru-RU" w:eastAsia="ru-RU"/>
              </w:rPr>
              <w:t xml:space="preserve">Годин, А. М. Страхование: практикум / Годин А.М., Косов М.Е., Фрумина С.В., - 2-е изд., перераб. и доп. - </w:t>
            </w:r>
            <w:proofErr w:type="gramStart"/>
            <w:r w:rsidR="00DD6513" w:rsidRPr="00DD6513">
              <w:rPr>
                <w:rFonts w:ascii="Times New Roman" w:eastAsia="Times New Roman" w:hAnsi="Times New Roman" w:cs="Times New Roman"/>
                <w:color w:val="000000"/>
                <w:sz w:val="24"/>
                <w:szCs w:val="24"/>
                <w:shd w:val="clear" w:color="auto" w:fill="FFFFFF"/>
                <w:lang w:val="ru-RU" w:eastAsia="ru-RU"/>
              </w:rPr>
              <w:t>Москва :Дашков</w:t>
            </w:r>
            <w:proofErr w:type="gramEnd"/>
            <w:r w:rsidR="00DD6513" w:rsidRPr="00DD6513">
              <w:rPr>
                <w:rFonts w:ascii="Times New Roman" w:eastAsia="Times New Roman" w:hAnsi="Times New Roman" w:cs="Times New Roman"/>
                <w:color w:val="000000"/>
                <w:sz w:val="24"/>
                <w:szCs w:val="24"/>
                <w:shd w:val="clear" w:color="auto" w:fill="FFFFFF"/>
                <w:lang w:val="ru-RU" w:eastAsia="ru-RU"/>
              </w:rPr>
              <w:t xml:space="preserve"> и К, 2018. - 196 с.: ISBN 978-5-394-02684-3. - </w:t>
            </w:r>
            <w:proofErr w:type="gramStart"/>
            <w:r w:rsidR="00DD6513" w:rsidRPr="00DD6513">
              <w:rPr>
                <w:rFonts w:ascii="Times New Roman" w:eastAsia="Times New Roman" w:hAnsi="Times New Roman" w:cs="Times New Roman"/>
                <w:color w:val="000000"/>
                <w:sz w:val="24"/>
                <w:szCs w:val="24"/>
                <w:shd w:val="clear" w:color="auto" w:fill="FFFFFF"/>
                <w:lang w:val="ru-RU" w:eastAsia="ru-RU"/>
              </w:rPr>
              <w:t>Текст :</w:t>
            </w:r>
            <w:proofErr w:type="gramEnd"/>
            <w:r w:rsidR="00DD6513" w:rsidRPr="00DD6513">
              <w:rPr>
                <w:rFonts w:ascii="Times New Roman" w:eastAsia="Times New Roman" w:hAnsi="Times New Roman" w:cs="Times New Roman"/>
                <w:color w:val="000000"/>
                <w:sz w:val="24"/>
                <w:szCs w:val="24"/>
                <w:shd w:val="clear" w:color="auto" w:fill="FFFFFF"/>
                <w:lang w:val="ru-RU" w:eastAsia="ru-RU"/>
              </w:rPr>
              <w:t xml:space="preserve"> электронный. - URL: </w:t>
            </w:r>
            <w:hyperlink r:id="rId12" w:history="1">
              <w:r w:rsidR="00DD6513" w:rsidRPr="00DD6513">
                <w:rPr>
                  <w:rFonts w:ascii="Times New Roman" w:eastAsia="Calibri" w:hAnsi="Times New Roman" w:cs="Times New Roman"/>
                  <w:color w:val="2E74B5"/>
                  <w:sz w:val="24"/>
                  <w:szCs w:val="24"/>
                  <w:u w:val="single"/>
                  <w:shd w:val="clear" w:color="auto" w:fill="FFFFFF"/>
                  <w:lang w:val="ru-RU"/>
                </w:rPr>
                <w:t>https://znanium.com/read?id=72917</w:t>
              </w:r>
            </w:hyperlink>
            <w:r w:rsidR="00DD6513" w:rsidRPr="00DD6513">
              <w:rPr>
                <w:rFonts w:ascii="Times New Roman" w:eastAsia="Times New Roman" w:hAnsi="Times New Roman" w:cs="Times New Roman"/>
                <w:color w:val="000000"/>
                <w:sz w:val="24"/>
                <w:szCs w:val="24"/>
                <w:shd w:val="clear" w:color="auto" w:fill="FFFFFF"/>
                <w:lang w:val="ru-RU" w:eastAsia="ru-RU"/>
              </w:rPr>
              <w:t xml:space="preserve"> (дата обращения: 01.09.2020)</w:t>
            </w:r>
          </w:p>
          <w:p w:rsidR="0087358E" w:rsidRPr="002961B3" w:rsidRDefault="00DD6513" w:rsidP="002961B3">
            <w:pPr>
              <w:spacing w:after="0" w:line="240" w:lineRule="auto"/>
              <w:ind w:left="657" w:firstLine="567"/>
              <w:jc w:val="both"/>
              <w:rPr>
                <w:lang w:val="ru-RU"/>
              </w:rPr>
            </w:pPr>
            <w:r>
              <w:rPr>
                <w:rFonts w:ascii="Times New Roman" w:hAnsi="Times New Roman" w:cs="Times New Roman"/>
                <w:color w:val="000000"/>
                <w:sz w:val="24"/>
                <w:szCs w:val="24"/>
                <w:lang w:val="ru-RU"/>
              </w:rPr>
              <w:t xml:space="preserve">2. </w:t>
            </w:r>
            <w:r w:rsidR="00FF7B0E" w:rsidRPr="009A37F6">
              <w:rPr>
                <w:rFonts w:ascii="Times New Roman" w:hAnsi="Times New Roman" w:cs="Times New Roman"/>
                <w:color w:val="000000"/>
                <w:sz w:val="24"/>
                <w:szCs w:val="24"/>
                <w:lang w:val="ru-RU"/>
              </w:rPr>
              <w:t>Методические</w:t>
            </w:r>
            <w:r w:rsidR="00FF7B0E" w:rsidRPr="009A37F6">
              <w:rPr>
                <w:lang w:val="ru-RU"/>
              </w:rPr>
              <w:t xml:space="preserve"> </w:t>
            </w:r>
            <w:r w:rsidR="00FF7B0E" w:rsidRPr="009A37F6">
              <w:rPr>
                <w:rFonts w:ascii="Times New Roman" w:hAnsi="Times New Roman" w:cs="Times New Roman"/>
                <w:color w:val="000000"/>
                <w:sz w:val="24"/>
                <w:szCs w:val="24"/>
                <w:lang w:val="ru-RU"/>
              </w:rPr>
              <w:t>указания</w:t>
            </w:r>
            <w:r w:rsidR="00FF7B0E" w:rsidRPr="009A37F6">
              <w:rPr>
                <w:lang w:val="ru-RU"/>
              </w:rPr>
              <w:t xml:space="preserve"> </w:t>
            </w:r>
            <w:r w:rsidR="00FF7B0E" w:rsidRPr="009A37F6">
              <w:rPr>
                <w:rFonts w:ascii="Times New Roman" w:hAnsi="Times New Roman" w:cs="Times New Roman"/>
                <w:color w:val="000000"/>
                <w:sz w:val="24"/>
                <w:szCs w:val="24"/>
                <w:lang w:val="ru-RU"/>
              </w:rPr>
              <w:t>для</w:t>
            </w:r>
            <w:r w:rsidR="00FF7B0E" w:rsidRPr="009A37F6">
              <w:rPr>
                <w:lang w:val="ru-RU"/>
              </w:rPr>
              <w:t xml:space="preserve"> </w:t>
            </w:r>
            <w:r w:rsidR="00FF7B0E" w:rsidRPr="009A37F6">
              <w:rPr>
                <w:rFonts w:ascii="Times New Roman" w:hAnsi="Times New Roman" w:cs="Times New Roman"/>
                <w:color w:val="000000"/>
                <w:sz w:val="24"/>
                <w:szCs w:val="24"/>
                <w:lang w:val="ru-RU"/>
              </w:rPr>
              <w:t>написания</w:t>
            </w:r>
            <w:r w:rsidR="00FF7B0E" w:rsidRPr="009A37F6">
              <w:rPr>
                <w:lang w:val="ru-RU"/>
              </w:rPr>
              <w:t xml:space="preserve"> </w:t>
            </w:r>
            <w:r w:rsidR="00FF7B0E" w:rsidRPr="009A37F6">
              <w:rPr>
                <w:rFonts w:ascii="Times New Roman" w:hAnsi="Times New Roman" w:cs="Times New Roman"/>
                <w:color w:val="000000"/>
                <w:sz w:val="24"/>
                <w:szCs w:val="24"/>
                <w:lang w:val="ru-RU"/>
              </w:rPr>
              <w:t>курсовой</w:t>
            </w:r>
            <w:r w:rsidR="00FF7B0E" w:rsidRPr="009A37F6">
              <w:rPr>
                <w:lang w:val="ru-RU"/>
              </w:rPr>
              <w:t xml:space="preserve"> </w:t>
            </w:r>
            <w:r w:rsidR="00FF7B0E" w:rsidRPr="009A37F6">
              <w:rPr>
                <w:rFonts w:ascii="Times New Roman" w:hAnsi="Times New Roman" w:cs="Times New Roman"/>
                <w:color w:val="000000"/>
                <w:sz w:val="24"/>
                <w:szCs w:val="24"/>
                <w:lang w:val="ru-RU"/>
              </w:rPr>
              <w:t>работы</w:t>
            </w:r>
            <w:r w:rsidR="00FF7B0E" w:rsidRPr="009A37F6">
              <w:rPr>
                <w:lang w:val="ru-RU"/>
              </w:rPr>
              <w:t xml:space="preserve"> </w:t>
            </w:r>
            <w:r w:rsidR="00FF7B0E" w:rsidRPr="009A37F6">
              <w:rPr>
                <w:rFonts w:ascii="Times New Roman" w:hAnsi="Times New Roman" w:cs="Times New Roman"/>
                <w:color w:val="000000"/>
                <w:sz w:val="24"/>
                <w:szCs w:val="24"/>
                <w:lang w:val="ru-RU"/>
              </w:rPr>
              <w:t>приведены</w:t>
            </w:r>
            <w:r w:rsidR="00FF7B0E" w:rsidRPr="009A37F6">
              <w:rPr>
                <w:lang w:val="ru-RU"/>
              </w:rPr>
              <w:t xml:space="preserve"> </w:t>
            </w:r>
            <w:r w:rsidR="00FF7B0E" w:rsidRPr="009A37F6">
              <w:rPr>
                <w:rFonts w:ascii="Times New Roman" w:hAnsi="Times New Roman" w:cs="Times New Roman"/>
                <w:color w:val="000000"/>
                <w:sz w:val="24"/>
                <w:szCs w:val="24"/>
                <w:lang w:val="ru-RU"/>
              </w:rPr>
              <w:t>в</w:t>
            </w:r>
            <w:r w:rsidR="00FF7B0E" w:rsidRPr="009A37F6">
              <w:rPr>
                <w:lang w:val="ru-RU"/>
              </w:rPr>
              <w:t xml:space="preserve"> </w:t>
            </w:r>
            <w:r w:rsidR="00FF7B0E" w:rsidRPr="009A37F6">
              <w:rPr>
                <w:rFonts w:ascii="Times New Roman" w:hAnsi="Times New Roman" w:cs="Times New Roman"/>
                <w:color w:val="000000"/>
                <w:sz w:val="24"/>
                <w:szCs w:val="24"/>
                <w:lang w:val="ru-RU"/>
              </w:rPr>
              <w:t>приложении</w:t>
            </w:r>
            <w:r w:rsidR="00FF7B0E" w:rsidRPr="009A37F6">
              <w:rPr>
                <w:lang w:val="ru-RU"/>
              </w:rPr>
              <w:t xml:space="preserve"> </w:t>
            </w:r>
            <w:r w:rsidR="00FF7B0E" w:rsidRPr="009A37F6">
              <w:rPr>
                <w:rFonts w:ascii="Times New Roman" w:hAnsi="Times New Roman" w:cs="Times New Roman"/>
                <w:color w:val="000000"/>
                <w:sz w:val="24"/>
                <w:szCs w:val="24"/>
                <w:lang w:val="ru-RU"/>
              </w:rPr>
              <w:t>3.</w:t>
            </w:r>
            <w:r w:rsidR="00FF7B0E" w:rsidRPr="009A37F6">
              <w:rPr>
                <w:lang w:val="ru-RU"/>
              </w:rPr>
              <w:t xml:space="preserve"> </w:t>
            </w:r>
          </w:p>
        </w:tc>
      </w:tr>
      <w:tr w:rsidR="002961B3" w:rsidRPr="00CA0E73" w:rsidTr="002961B3">
        <w:trPr>
          <w:gridBefore w:val="1"/>
          <w:gridAfter w:val="1"/>
          <w:wBefore w:w="68" w:type="dxa"/>
          <w:wAfter w:w="38" w:type="dxa"/>
          <w:trHeight w:hRule="exact" w:val="80"/>
        </w:trPr>
        <w:tc>
          <w:tcPr>
            <w:tcW w:w="68" w:type="dxa"/>
          </w:tcPr>
          <w:p w:rsidR="0087358E" w:rsidRPr="009A37F6" w:rsidRDefault="0087358E">
            <w:pPr>
              <w:rPr>
                <w:lang w:val="ru-RU"/>
              </w:rPr>
            </w:pPr>
          </w:p>
        </w:tc>
        <w:tc>
          <w:tcPr>
            <w:tcW w:w="3485" w:type="dxa"/>
          </w:tcPr>
          <w:p w:rsidR="0087358E" w:rsidRPr="009A37F6" w:rsidRDefault="0087358E">
            <w:pPr>
              <w:rPr>
                <w:lang w:val="ru-RU"/>
              </w:rPr>
            </w:pPr>
          </w:p>
        </w:tc>
        <w:tc>
          <w:tcPr>
            <w:tcW w:w="2701" w:type="dxa"/>
          </w:tcPr>
          <w:p w:rsidR="0087358E" w:rsidRPr="009A37F6" w:rsidRDefault="0087358E">
            <w:pPr>
              <w:rPr>
                <w:lang w:val="ru-RU"/>
              </w:rPr>
            </w:pPr>
          </w:p>
        </w:tc>
        <w:tc>
          <w:tcPr>
            <w:tcW w:w="3871" w:type="dxa"/>
            <w:gridSpan w:val="2"/>
          </w:tcPr>
          <w:p w:rsidR="0087358E" w:rsidRPr="009A37F6" w:rsidRDefault="0087358E">
            <w:pPr>
              <w:rPr>
                <w:lang w:val="ru-RU"/>
              </w:rPr>
            </w:pPr>
          </w:p>
        </w:tc>
        <w:tc>
          <w:tcPr>
            <w:tcW w:w="144" w:type="dxa"/>
          </w:tcPr>
          <w:p w:rsidR="0087358E" w:rsidRPr="009A37F6" w:rsidRDefault="0087358E">
            <w:pPr>
              <w:rPr>
                <w:lang w:val="ru-RU"/>
              </w:rPr>
            </w:pPr>
          </w:p>
        </w:tc>
      </w:tr>
      <w:tr w:rsidR="0087358E" w:rsidRPr="00CA0E73" w:rsidTr="002961B3">
        <w:trPr>
          <w:gridBefore w:val="1"/>
          <w:gridAfter w:val="1"/>
          <w:wBefore w:w="68" w:type="dxa"/>
          <w:wAfter w:w="38" w:type="dxa"/>
          <w:trHeight w:hRule="exact" w:val="277"/>
        </w:trPr>
        <w:tc>
          <w:tcPr>
            <w:tcW w:w="10269" w:type="dxa"/>
            <w:gridSpan w:val="6"/>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г)</w:t>
            </w:r>
            <w:r w:rsidRPr="009A37F6">
              <w:rPr>
                <w:lang w:val="ru-RU"/>
              </w:rPr>
              <w:t xml:space="preserve"> </w:t>
            </w:r>
            <w:r w:rsidRPr="009A37F6">
              <w:rPr>
                <w:rFonts w:ascii="Times New Roman" w:hAnsi="Times New Roman" w:cs="Times New Roman"/>
                <w:b/>
                <w:color w:val="000000"/>
                <w:sz w:val="24"/>
                <w:szCs w:val="24"/>
                <w:lang w:val="ru-RU"/>
              </w:rPr>
              <w:t>Программное</w:t>
            </w:r>
            <w:r w:rsidRPr="009A37F6">
              <w:rPr>
                <w:lang w:val="ru-RU"/>
              </w:rPr>
              <w:t xml:space="preserve"> </w:t>
            </w:r>
            <w:r w:rsidRPr="009A37F6">
              <w:rPr>
                <w:rFonts w:ascii="Times New Roman" w:hAnsi="Times New Roman" w:cs="Times New Roman"/>
                <w:b/>
                <w:color w:val="000000"/>
                <w:sz w:val="24"/>
                <w:szCs w:val="24"/>
                <w:lang w:val="ru-RU"/>
              </w:rPr>
              <w:t>обеспечение</w:t>
            </w:r>
            <w:r w:rsidRPr="009A37F6">
              <w:rPr>
                <w:lang w:val="ru-RU"/>
              </w:rPr>
              <w:t xml:space="preserve"> </w:t>
            </w:r>
            <w:r w:rsidRPr="009A37F6">
              <w:rPr>
                <w:rFonts w:ascii="Times New Roman" w:hAnsi="Times New Roman" w:cs="Times New Roman"/>
                <w:b/>
                <w:color w:val="000000"/>
                <w:sz w:val="24"/>
                <w:szCs w:val="24"/>
                <w:lang w:val="ru-RU"/>
              </w:rPr>
              <w:t>и</w:t>
            </w:r>
            <w:r w:rsidRPr="009A37F6">
              <w:rPr>
                <w:lang w:val="ru-RU"/>
              </w:rPr>
              <w:t xml:space="preserve"> </w:t>
            </w:r>
            <w:r w:rsidRPr="009A37F6">
              <w:rPr>
                <w:rFonts w:ascii="Times New Roman" w:hAnsi="Times New Roman" w:cs="Times New Roman"/>
                <w:b/>
                <w:color w:val="000000"/>
                <w:sz w:val="24"/>
                <w:szCs w:val="24"/>
                <w:lang w:val="ru-RU"/>
              </w:rPr>
              <w:t>Интернет-ресурсы:</w:t>
            </w:r>
            <w:r w:rsidRPr="009A37F6">
              <w:rPr>
                <w:lang w:val="ru-RU"/>
              </w:rPr>
              <w:t xml:space="preserve"> </w:t>
            </w:r>
          </w:p>
        </w:tc>
      </w:tr>
      <w:tr w:rsidR="0087358E" w:rsidRPr="00CA0E73" w:rsidTr="002961B3">
        <w:trPr>
          <w:gridBefore w:val="1"/>
          <w:gridAfter w:val="1"/>
          <w:wBefore w:w="68" w:type="dxa"/>
          <w:wAfter w:w="38" w:type="dxa"/>
          <w:trHeight w:hRule="exact" w:val="7"/>
        </w:trPr>
        <w:tc>
          <w:tcPr>
            <w:tcW w:w="10269" w:type="dxa"/>
            <w:gridSpan w:val="6"/>
            <w:vMerge w:val="restart"/>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lang w:val="ru-RU"/>
              </w:rPr>
              <w:t xml:space="preserve"> </w:t>
            </w:r>
          </w:p>
        </w:tc>
      </w:tr>
      <w:tr w:rsidR="0087358E" w:rsidRPr="00CA0E73" w:rsidTr="002961B3">
        <w:trPr>
          <w:gridBefore w:val="1"/>
          <w:gridAfter w:val="1"/>
          <w:wBefore w:w="68" w:type="dxa"/>
          <w:wAfter w:w="38" w:type="dxa"/>
          <w:trHeight w:hRule="exact" w:val="277"/>
        </w:trPr>
        <w:tc>
          <w:tcPr>
            <w:tcW w:w="10269" w:type="dxa"/>
            <w:gridSpan w:val="6"/>
            <w:vMerge/>
            <w:shd w:val="clear" w:color="000000" w:fill="FFFFFF"/>
            <w:tcMar>
              <w:left w:w="34" w:type="dxa"/>
              <w:right w:w="34" w:type="dxa"/>
            </w:tcMar>
          </w:tcPr>
          <w:p w:rsidR="0087358E" w:rsidRPr="009A37F6" w:rsidRDefault="0087358E">
            <w:pPr>
              <w:rPr>
                <w:lang w:val="ru-RU"/>
              </w:rPr>
            </w:pPr>
          </w:p>
        </w:tc>
      </w:tr>
      <w:tr w:rsidR="002961B3" w:rsidRPr="00CA0E73" w:rsidTr="002961B3">
        <w:trPr>
          <w:gridBefore w:val="1"/>
          <w:gridAfter w:val="1"/>
          <w:wBefore w:w="68" w:type="dxa"/>
          <w:wAfter w:w="38" w:type="dxa"/>
          <w:trHeight w:hRule="exact" w:val="277"/>
        </w:trPr>
        <w:tc>
          <w:tcPr>
            <w:tcW w:w="68" w:type="dxa"/>
          </w:tcPr>
          <w:p w:rsidR="0087358E" w:rsidRPr="009A37F6" w:rsidRDefault="0087358E">
            <w:pPr>
              <w:rPr>
                <w:lang w:val="ru-RU"/>
              </w:rPr>
            </w:pPr>
          </w:p>
        </w:tc>
        <w:tc>
          <w:tcPr>
            <w:tcW w:w="3485" w:type="dxa"/>
          </w:tcPr>
          <w:p w:rsidR="0087358E" w:rsidRPr="009A37F6" w:rsidRDefault="0087358E">
            <w:pPr>
              <w:rPr>
                <w:lang w:val="ru-RU"/>
              </w:rPr>
            </w:pPr>
          </w:p>
        </w:tc>
        <w:tc>
          <w:tcPr>
            <w:tcW w:w="2701" w:type="dxa"/>
          </w:tcPr>
          <w:p w:rsidR="0087358E" w:rsidRPr="009A37F6" w:rsidRDefault="0087358E">
            <w:pPr>
              <w:rPr>
                <w:lang w:val="ru-RU"/>
              </w:rPr>
            </w:pPr>
          </w:p>
        </w:tc>
        <w:tc>
          <w:tcPr>
            <w:tcW w:w="3871" w:type="dxa"/>
            <w:gridSpan w:val="2"/>
          </w:tcPr>
          <w:p w:rsidR="0087358E" w:rsidRPr="009A37F6" w:rsidRDefault="0087358E">
            <w:pPr>
              <w:rPr>
                <w:lang w:val="ru-RU"/>
              </w:rPr>
            </w:pPr>
          </w:p>
        </w:tc>
        <w:tc>
          <w:tcPr>
            <w:tcW w:w="144" w:type="dxa"/>
          </w:tcPr>
          <w:p w:rsidR="0087358E" w:rsidRPr="009A37F6" w:rsidRDefault="0087358E">
            <w:pPr>
              <w:rPr>
                <w:lang w:val="ru-RU"/>
              </w:rPr>
            </w:pPr>
          </w:p>
        </w:tc>
      </w:tr>
      <w:tr w:rsidR="0087358E" w:rsidTr="002961B3">
        <w:trPr>
          <w:gridBefore w:val="1"/>
          <w:gridAfter w:val="1"/>
          <w:wBefore w:w="68" w:type="dxa"/>
          <w:wAfter w:w="38" w:type="dxa"/>
          <w:trHeight w:hRule="exact" w:val="285"/>
        </w:trPr>
        <w:tc>
          <w:tcPr>
            <w:tcW w:w="10269" w:type="dxa"/>
            <w:gridSpan w:val="6"/>
            <w:shd w:val="clear" w:color="000000" w:fill="FFFFFF"/>
            <w:tcMar>
              <w:left w:w="34" w:type="dxa"/>
              <w:right w:w="34" w:type="dxa"/>
            </w:tcMar>
          </w:tcPr>
          <w:p w:rsidR="0087358E" w:rsidRDefault="00FF7B0E">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2961B3" w:rsidTr="002961B3">
        <w:trPr>
          <w:gridBefore w:val="1"/>
          <w:gridAfter w:val="1"/>
          <w:wBefore w:w="68" w:type="dxa"/>
          <w:wAfter w:w="38" w:type="dxa"/>
          <w:trHeight w:hRule="exact" w:val="555"/>
        </w:trPr>
        <w:tc>
          <w:tcPr>
            <w:tcW w:w="68" w:type="dxa"/>
          </w:tcPr>
          <w:p w:rsidR="0087358E" w:rsidRDefault="0087358E"/>
        </w:tc>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8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4" w:type="dxa"/>
          </w:tcPr>
          <w:p w:rsidR="0087358E" w:rsidRDefault="0087358E"/>
        </w:tc>
      </w:tr>
      <w:tr w:rsidR="002961B3" w:rsidTr="002961B3">
        <w:trPr>
          <w:gridBefore w:val="1"/>
          <w:gridAfter w:val="1"/>
          <w:wBefore w:w="68" w:type="dxa"/>
          <w:wAfter w:w="38" w:type="dxa"/>
          <w:trHeight w:hRule="exact" w:val="818"/>
        </w:trPr>
        <w:tc>
          <w:tcPr>
            <w:tcW w:w="68" w:type="dxa"/>
          </w:tcPr>
          <w:p w:rsidR="0087358E" w:rsidRDefault="0087358E"/>
        </w:tc>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rsidP="002961B3">
            <w:pPr>
              <w:spacing w:after="0" w:line="240" w:lineRule="auto"/>
              <w:rPr>
                <w:rFonts w:ascii="Times New Roman" w:hAnsi="Times New Roman" w:cs="Times New Roman"/>
                <w:sz w:val="24"/>
                <w:szCs w:val="24"/>
              </w:rPr>
            </w:pPr>
            <w:r w:rsidRPr="00922C5F">
              <w:rPr>
                <w:rFonts w:ascii="Times New Roman" w:hAnsi="Times New Roman" w:cs="Times New Roman"/>
                <w:color w:val="000000"/>
                <w:sz w:val="24"/>
                <w:szCs w:val="24"/>
              </w:rPr>
              <w:t>MS</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Windows</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7</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Professional(для</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классов)</w:t>
            </w:r>
            <w:r w:rsidRPr="00922C5F">
              <w:rPr>
                <w:rFonts w:ascii="Times New Roman" w:hAnsi="Times New Roman" w:cs="Times New Roman"/>
                <w:sz w:val="24"/>
                <w:szCs w:val="24"/>
              </w:rPr>
              <w:t xml:space="preserve"> </w:t>
            </w:r>
          </w:p>
        </w:tc>
        <w:tc>
          <w:tcPr>
            <w:tcW w:w="2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pPr>
              <w:spacing w:after="0" w:line="240" w:lineRule="auto"/>
              <w:jc w:val="both"/>
              <w:rPr>
                <w:rFonts w:ascii="Times New Roman" w:hAnsi="Times New Roman" w:cs="Times New Roman"/>
                <w:sz w:val="24"/>
                <w:szCs w:val="24"/>
              </w:rPr>
            </w:pPr>
            <w:r w:rsidRPr="00922C5F">
              <w:rPr>
                <w:rFonts w:ascii="Times New Roman" w:hAnsi="Times New Roman" w:cs="Times New Roman"/>
                <w:color w:val="000000"/>
                <w:sz w:val="24"/>
                <w:szCs w:val="24"/>
              </w:rPr>
              <w:t>Д-1227-18</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от</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08.10.2018</w:t>
            </w:r>
            <w:r w:rsidRPr="00922C5F">
              <w:rPr>
                <w:rFonts w:ascii="Times New Roman" w:hAnsi="Times New Roman" w:cs="Times New Roman"/>
                <w:sz w:val="24"/>
                <w:szCs w:val="24"/>
              </w:rPr>
              <w:t xml:space="preserve"> </w:t>
            </w:r>
          </w:p>
        </w:tc>
        <w:tc>
          <w:tcPr>
            <w:tcW w:w="38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pPr>
              <w:spacing w:after="0" w:line="240" w:lineRule="auto"/>
              <w:jc w:val="center"/>
              <w:rPr>
                <w:rFonts w:ascii="Times New Roman" w:hAnsi="Times New Roman" w:cs="Times New Roman"/>
                <w:sz w:val="24"/>
                <w:szCs w:val="24"/>
              </w:rPr>
            </w:pPr>
            <w:r w:rsidRPr="00922C5F">
              <w:rPr>
                <w:rFonts w:ascii="Times New Roman" w:hAnsi="Times New Roman" w:cs="Times New Roman"/>
                <w:color w:val="000000"/>
                <w:sz w:val="24"/>
                <w:szCs w:val="24"/>
              </w:rPr>
              <w:t>11.10.2021</w:t>
            </w:r>
            <w:r w:rsidRPr="00922C5F">
              <w:rPr>
                <w:rFonts w:ascii="Times New Roman" w:hAnsi="Times New Roman" w:cs="Times New Roman"/>
                <w:sz w:val="24"/>
                <w:szCs w:val="24"/>
              </w:rPr>
              <w:t xml:space="preserve"> </w:t>
            </w:r>
          </w:p>
        </w:tc>
        <w:tc>
          <w:tcPr>
            <w:tcW w:w="144" w:type="dxa"/>
          </w:tcPr>
          <w:p w:rsidR="0087358E" w:rsidRDefault="0087358E"/>
        </w:tc>
      </w:tr>
      <w:tr w:rsidR="002961B3" w:rsidTr="002961B3">
        <w:trPr>
          <w:gridBefore w:val="1"/>
          <w:gridAfter w:val="1"/>
          <w:wBefore w:w="68" w:type="dxa"/>
          <w:wAfter w:w="38" w:type="dxa"/>
          <w:trHeight w:hRule="exact" w:val="555"/>
        </w:trPr>
        <w:tc>
          <w:tcPr>
            <w:tcW w:w="68" w:type="dxa"/>
          </w:tcPr>
          <w:p w:rsidR="0087358E" w:rsidRDefault="0087358E"/>
        </w:tc>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rsidP="002961B3">
            <w:pPr>
              <w:spacing w:after="0" w:line="240" w:lineRule="auto"/>
              <w:rPr>
                <w:rFonts w:ascii="Times New Roman" w:hAnsi="Times New Roman" w:cs="Times New Roman"/>
                <w:sz w:val="24"/>
                <w:szCs w:val="24"/>
              </w:rPr>
            </w:pPr>
            <w:r w:rsidRPr="00922C5F">
              <w:rPr>
                <w:rFonts w:ascii="Times New Roman" w:hAnsi="Times New Roman" w:cs="Times New Roman"/>
                <w:color w:val="000000"/>
                <w:sz w:val="24"/>
                <w:szCs w:val="24"/>
              </w:rPr>
              <w:t>MS</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Office</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2007</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Professional</w:t>
            </w:r>
            <w:r w:rsidRPr="00922C5F">
              <w:rPr>
                <w:rFonts w:ascii="Times New Roman" w:hAnsi="Times New Roman" w:cs="Times New Roman"/>
                <w:sz w:val="24"/>
                <w:szCs w:val="24"/>
              </w:rPr>
              <w:t xml:space="preserve"> </w:t>
            </w:r>
          </w:p>
        </w:tc>
        <w:tc>
          <w:tcPr>
            <w:tcW w:w="2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pPr>
              <w:spacing w:after="0" w:line="240" w:lineRule="auto"/>
              <w:jc w:val="both"/>
              <w:rPr>
                <w:rFonts w:ascii="Times New Roman" w:hAnsi="Times New Roman" w:cs="Times New Roman"/>
                <w:sz w:val="24"/>
                <w:szCs w:val="24"/>
              </w:rPr>
            </w:pPr>
            <w:r w:rsidRPr="00922C5F">
              <w:rPr>
                <w:rFonts w:ascii="Times New Roman" w:hAnsi="Times New Roman" w:cs="Times New Roman"/>
                <w:color w:val="000000"/>
                <w:sz w:val="24"/>
                <w:szCs w:val="24"/>
              </w:rPr>
              <w:t>№</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135</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от</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17.09.2007</w:t>
            </w:r>
            <w:r w:rsidRPr="00922C5F">
              <w:rPr>
                <w:rFonts w:ascii="Times New Roman" w:hAnsi="Times New Roman" w:cs="Times New Roman"/>
                <w:sz w:val="24"/>
                <w:szCs w:val="24"/>
              </w:rPr>
              <w:t xml:space="preserve"> </w:t>
            </w:r>
          </w:p>
        </w:tc>
        <w:tc>
          <w:tcPr>
            <w:tcW w:w="38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pPr>
              <w:spacing w:after="0" w:line="240" w:lineRule="auto"/>
              <w:jc w:val="center"/>
              <w:rPr>
                <w:rFonts w:ascii="Times New Roman" w:hAnsi="Times New Roman" w:cs="Times New Roman"/>
                <w:sz w:val="24"/>
                <w:szCs w:val="24"/>
              </w:rPr>
            </w:pPr>
            <w:r w:rsidRPr="00922C5F">
              <w:rPr>
                <w:rFonts w:ascii="Times New Roman" w:hAnsi="Times New Roman" w:cs="Times New Roman"/>
                <w:color w:val="000000"/>
                <w:sz w:val="24"/>
                <w:szCs w:val="24"/>
              </w:rPr>
              <w:t>бессрочно</w:t>
            </w:r>
            <w:r w:rsidRPr="00922C5F">
              <w:rPr>
                <w:rFonts w:ascii="Times New Roman" w:hAnsi="Times New Roman" w:cs="Times New Roman"/>
                <w:sz w:val="24"/>
                <w:szCs w:val="24"/>
              </w:rPr>
              <w:t xml:space="preserve"> </w:t>
            </w:r>
          </w:p>
        </w:tc>
        <w:tc>
          <w:tcPr>
            <w:tcW w:w="144" w:type="dxa"/>
          </w:tcPr>
          <w:p w:rsidR="0087358E" w:rsidRDefault="0087358E"/>
        </w:tc>
      </w:tr>
      <w:tr w:rsidR="002961B3" w:rsidTr="002961B3">
        <w:trPr>
          <w:gridBefore w:val="1"/>
          <w:gridAfter w:val="1"/>
          <w:wBefore w:w="68" w:type="dxa"/>
          <w:wAfter w:w="38" w:type="dxa"/>
          <w:trHeight w:hRule="exact" w:val="721"/>
        </w:trPr>
        <w:tc>
          <w:tcPr>
            <w:tcW w:w="68" w:type="dxa"/>
          </w:tcPr>
          <w:p w:rsidR="00922C5F" w:rsidRDefault="00922C5F" w:rsidP="00922C5F"/>
        </w:tc>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C5F" w:rsidRPr="00922C5F" w:rsidRDefault="00922C5F" w:rsidP="002961B3">
            <w:pPr>
              <w:rPr>
                <w:rFonts w:ascii="Times New Roman" w:hAnsi="Times New Roman" w:cs="Times New Roman"/>
                <w:sz w:val="24"/>
                <w:szCs w:val="24"/>
              </w:rPr>
            </w:pPr>
            <w:r w:rsidRPr="00922C5F">
              <w:rPr>
                <w:rFonts w:ascii="Times New Roman" w:hAnsi="Times New Roman" w:cs="Times New Roman"/>
                <w:sz w:val="24"/>
                <w:szCs w:val="24"/>
              </w:rPr>
              <w:t>FAR Manager</w:t>
            </w:r>
          </w:p>
        </w:tc>
        <w:tc>
          <w:tcPr>
            <w:tcW w:w="2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C5F" w:rsidRPr="00922C5F" w:rsidRDefault="00922C5F" w:rsidP="00922C5F">
            <w:pPr>
              <w:rPr>
                <w:rFonts w:ascii="Times New Roman" w:hAnsi="Times New Roman" w:cs="Times New Roman"/>
                <w:sz w:val="24"/>
                <w:szCs w:val="24"/>
              </w:rPr>
            </w:pPr>
            <w:r w:rsidRPr="00922C5F">
              <w:rPr>
                <w:rFonts w:ascii="Times New Roman" w:hAnsi="Times New Roman" w:cs="Times New Roman"/>
                <w:sz w:val="24"/>
                <w:szCs w:val="24"/>
              </w:rPr>
              <w:t>свободно распространяемое</w:t>
            </w:r>
          </w:p>
        </w:tc>
        <w:tc>
          <w:tcPr>
            <w:tcW w:w="38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C5F" w:rsidRPr="00922C5F" w:rsidRDefault="00922C5F" w:rsidP="002961B3">
            <w:pPr>
              <w:jc w:val="center"/>
              <w:rPr>
                <w:rFonts w:ascii="Times New Roman" w:hAnsi="Times New Roman" w:cs="Times New Roman"/>
                <w:sz w:val="24"/>
                <w:szCs w:val="24"/>
              </w:rPr>
            </w:pPr>
            <w:r w:rsidRPr="00922C5F">
              <w:rPr>
                <w:rFonts w:ascii="Times New Roman" w:hAnsi="Times New Roman" w:cs="Times New Roman"/>
                <w:sz w:val="24"/>
                <w:szCs w:val="24"/>
              </w:rPr>
              <w:t>бессрочно</w:t>
            </w:r>
          </w:p>
        </w:tc>
        <w:tc>
          <w:tcPr>
            <w:tcW w:w="144" w:type="dxa"/>
          </w:tcPr>
          <w:p w:rsidR="00922C5F" w:rsidRDefault="00922C5F" w:rsidP="00922C5F"/>
        </w:tc>
      </w:tr>
      <w:tr w:rsidR="002961B3" w:rsidTr="002961B3">
        <w:trPr>
          <w:gridBefore w:val="1"/>
          <w:gridAfter w:val="1"/>
          <w:wBefore w:w="68" w:type="dxa"/>
          <w:wAfter w:w="38" w:type="dxa"/>
          <w:trHeight w:hRule="exact" w:val="285"/>
        </w:trPr>
        <w:tc>
          <w:tcPr>
            <w:tcW w:w="68" w:type="dxa"/>
          </w:tcPr>
          <w:p w:rsidR="0087358E" w:rsidRDefault="0087358E"/>
        </w:tc>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rsidP="002961B3">
            <w:pPr>
              <w:spacing w:after="0" w:line="240" w:lineRule="auto"/>
              <w:rPr>
                <w:rFonts w:ascii="Times New Roman" w:hAnsi="Times New Roman" w:cs="Times New Roman"/>
                <w:sz w:val="24"/>
                <w:szCs w:val="24"/>
              </w:rPr>
            </w:pPr>
            <w:r w:rsidRPr="00922C5F">
              <w:rPr>
                <w:rFonts w:ascii="Times New Roman" w:hAnsi="Times New Roman" w:cs="Times New Roman"/>
                <w:color w:val="000000"/>
                <w:sz w:val="24"/>
                <w:szCs w:val="24"/>
              </w:rPr>
              <w:t>7Zip</w:t>
            </w:r>
            <w:r w:rsidRPr="00922C5F">
              <w:rPr>
                <w:rFonts w:ascii="Times New Roman" w:hAnsi="Times New Roman" w:cs="Times New Roman"/>
                <w:sz w:val="24"/>
                <w:szCs w:val="24"/>
              </w:rPr>
              <w:t xml:space="preserve"> </w:t>
            </w:r>
          </w:p>
        </w:tc>
        <w:tc>
          <w:tcPr>
            <w:tcW w:w="2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pPr>
              <w:spacing w:after="0" w:line="240" w:lineRule="auto"/>
              <w:jc w:val="both"/>
              <w:rPr>
                <w:rFonts w:ascii="Times New Roman" w:hAnsi="Times New Roman" w:cs="Times New Roman"/>
                <w:sz w:val="24"/>
                <w:szCs w:val="24"/>
              </w:rPr>
            </w:pPr>
            <w:r w:rsidRPr="00922C5F">
              <w:rPr>
                <w:rFonts w:ascii="Times New Roman" w:hAnsi="Times New Roman" w:cs="Times New Roman"/>
                <w:color w:val="000000"/>
                <w:sz w:val="24"/>
                <w:szCs w:val="24"/>
              </w:rPr>
              <w:t>свободно</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распространяемое</w:t>
            </w:r>
            <w:r w:rsidRPr="00922C5F">
              <w:rPr>
                <w:rFonts w:ascii="Times New Roman" w:hAnsi="Times New Roman" w:cs="Times New Roman"/>
                <w:sz w:val="24"/>
                <w:szCs w:val="24"/>
              </w:rPr>
              <w:t xml:space="preserve"> </w:t>
            </w:r>
            <w:r w:rsidRPr="00922C5F">
              <w:rPr>
                <w:rFonts w:ascii="Times New Roman" w:hAnsi="Times New Roman" w:cs="Times New Roman"/>
                <w:color w:val="000000"/>
                <w:sz w:val="24"/>
                <w:szCs w:val="24"/>
              </w:rPr>
              <w:t>ПО</w:t>
            </w:r>
            <w:r w:rsidRPr="00922C5F">
              <w:rPr>
                <w:rFonts w:ascii="Times New Roman" w:hAnsi="Times New Roman" w:cs="Times New Roman"/>
                <w:sz w:val="24"/>
                <w:szCs w:val="24"/>
              </w:rPr>
              <w:t xml:space="preserve"> </w:t>
            </w:r>
          </w:p>
        </w:tc>
        <w:tc>
          <w:tcPr>
            <w:tcW w:w="38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22C5F" w:rsidRDefault="00FF7B0E">
            <w:pPr>
              <w:spacing w:after="0" w:line="240" w:lineRule="auto"/>
              <w:jc w:val="center"/>
              <w:rPr>
                <w:rFonts w:ascii="Times New Roman" w:hAnsi="Times New Roman" w:cs="Times New Roman"/>
                <w:sz w:val="24"/>
                <w:szCs w:val="24"/>
              </w:rPr>
            </w:pPr>
            <w:r w:rsidRPr="00922C5F">
              <w:rPr>
                <w:rFonts w:ascii="Times New Roman" w:hAnsi="Times New Roman" w:cs="Times New Roman"/>
                <w:color w:val="000000"/>
                <w:sz w:val="24"/>
                <w:szCs w:val="24"/>
              </w:rPr>
              <w:t>бессрочно</w:t>
            </w:r>
            <w:r w:rsidRPr="00922C5F">
              <w:rPr>
                <w:rFonts w:ascii="Times New Roman" w:hAnsi="Times New Roman" w:cs="Times New Roman"/>
                <w:sz w:val="24"/>
                <w:szCs w:val="24"/>
              </w:rPr>
              <w:t xml:space="preserve"> </w:t>
            </w:r>
          </w:p>
        </w:tc>
        <w:tc>
          <w:tcPr>
            <w:tcW w:w="144" w:type="dxa"/>
          </w:tcPr>
          <w:p w:rsidR="0087358E" w:rsidRDefault="0087358E"/>
        </w:tc>
      </w:tr>
      <w:tr w:rsidR="002961B3" w:rsidTr="002961B3">
        <w:trPr>
          <w:gridAfter w:val="2"/>
          <w:wAfter w:w="182" w:type="dxa"/>
          <w:trHeight w:hRule="exact" w:val="285"/>
        </w:trPr>
        <w:tc>
          <w:tcPr>
            <w:tcW w:w="136" w:type="dxa"/>
            <w:gridSpan w:val="2"/>
          </w:tcPr>
          <w:p w:rsidR="0087358E" w:rsidRDefault="00FF7B0E">
            <w:r>
              <w:br w:type="page"/>
            </w:r>
          </w:p>
        </w:tc>
        <w:tc>
          <w:tcPr>
            <w:tcW w:w="34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rsidP="002961B3">
            <w:pPr>
              <w:spacing w:after="0" w:line="240" w:lineRule="auto"/>
              <w:rPr>
                <w:sz w:val="24"/>
                <w:szCs w:val="24"/>
              </w:rPr>
            </w:pPr>
            <w:r>
              <w:rPr>
                <w:rFonts w:ascii="Times New Roman" w:hAnsi="Times New Roman" w:cs="Times New Roman"/>
                <w:color w:val="000000"/>
                <w:sz w:val="24"/>
                <w:szCs w:val="24"/>
              </w:rPr>
              <w:t>STATISTICA</w:t>
            </w:r>
            <w:r>
              <w:t xml:space="preserve"> </w:t>
            </w:r>
            <w:r>
              <w:rPr>
                <w:rFonts w:ascii="Times New Roman" w:hAnsi="Times New Roman" w:cs="Times New Roman"/>
                <w:color w:val="000000"/>
                <w:sz w:val="24"/>
                <w:szCs w:val="24"/>
              </w:rPr>
              <w:t>в.6</w:t>
            </w:r>
            <w:r>
              <w:t xml:space="preserve"> </w:t>
            </w:r>
          </w:p>
        </w:tc>
        <w:tc>
          <w:tcPr>
            <w:tcW w:w="27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24"/>
                <w:szCs w:val="24"/>
              </w:rPr>
            </w:pPr>
            <w:r>
              <w:rPr>
                <w:rFonts w:ascii="Times New Roman" w:hAnsi="Times New Roman" w:cs="Times New Roman"/>
                <w:color w:val="000000"/>
                <w:sz w:val="24"/>
                <w:szCs w:val="24"/>
              </w:rPr>
              <w:t>К-139-08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22.12.2008</w:t>
            </w:r>
            <w: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71" w:type="dxa"/>
          </w:tcPr>
          <w:p w:rsidR="0087358E" w:rsidRDefault="0087358E"/>
        </w:tc>
      </w:tr>
      <w:tr w:rsidR="002961B3" w:rsidTr="002961B3">
        <w:trPr>
          <w:gridAfter w:val="2"/>
          <w:wAfter w:w="182" w:type="dxa"/>
          <w:trHeight w:hRule="exact" w:val="138"/>
        </w:trPr>
        <w:tc>
          <w:tcPr>
            <w:tcW w:w="136" w:type="dxa"/>
            <w:gridSpan w:val="2"/>
          </w:tcPr>
          <w:p w:rsidR="0087358E" w:rsidRDefault="0087358E"/>
        </w:tc>
        <w:tc>
          <w:tcPr>
            <w:tcW w:w="3485" w:type="dxa"/>
          </w:tcPr>
          <w:p w:rsidR="0087358E" w:rsidRDefault="0087358E"/>
        </w:tc>
        <w:tc>
          <w:tcPr>
            <w:tcW w:w="2701" w:type="dxa"/>
          </w:tcPr>
          <w:p w:rsidR="0087358E" w:rsidRDefault="0087358E"/>
        </w:tc>
        <w:tc>
          <w:tcPr>
            <w:tcW w:w="3800" w:type="dxa"/>
          </w:tcPr>
          <w:p w:rsidR="0087358E" w:rsidRDefault="0087358E"/>
        </w:tc>
        <w:tc>
          <w:tcPr>
            <w:tcW w:w="71" w:type="dxa"/>
          </w:tcPr>
          <w:p w:rsidR="0087358E" w:rsidRDefault="0087358E"/>
        </w:tc>
      </w:tr>
      <w:tr w:rsidR="0087358E" w:rsidRPr="00CA0E73" w:rsidTr="002961B3">
        <w:trPr>
          <w:gridAfter w:val="2"/>
          <w:wAfter w:w="182" w:type="dxa"/>
          <w:trHeight w:hRule="exact" w:val="285"/>
        </w:trPr>
        <w:tc>
          <w:tcPr>
            <w:tcW w:w="10193" w:type="dxa"/>
            <w:gridSpan w:val="6"/>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t>Профессиональные</w:t>
            </w:r>
            <w:r w:rsidRPr="009A37F6">
              <w:rPr>
                <w:lang w:val="ru-RU"/>
              </w:rPr>
              <w:t xml:space="preserve"> </w:t>
            </w:r>
            <w:r w:rsidRPr="009A37F6">
              <w:rPr>
                <w:rFonts w:ascii="Times New Roman" w:hAnsi="Times New Roman" w:cs="Times New Roman"/>
                <w:b/>
                <w:color w:val="000000"/>
                <w:sz w:val="24"/>
                <w:szCs w:val="24"/>
                <w:lang w:val="ru-RU"/>
              </w:rPr>
              <w:t>базы</w:t>
            </w:r>
            <w:r w:rsidRPr="009A37F6">
              <w:rPr>
                <w:lang w:val="ru-RU"/>
              </w:rPr>
              <w:t xml:space="preserve"> </w:t>
            </w:r>
            <w:r w:rsidRPr="009A37F6">
              <w:rPr>
                <w:rFonts w:ascii="Times New Roman" w:hAnsi="Times New Roman" w:cs="Times New Roman"/>
                <w:b/>
                <w:color w:val="000000"/>
                <w:sz w:val="24"/>
                <w:szCs w:val="24"/>
                <w:lang w:val="ru-RU"/>
              </w:rPr>
              <w:t>данных</w:t>
            </w:r>
            <w:r w:rsidRPr="009A37F6">
              <w:rPr>
                <w:lang w:val="ru-RU"/>
              </w:rPr>
              <w:t xml:space="preserve"> </w:t>
            </w:r>
            <w:r w:rsidRPr="009A37F6">
              <w:rPr>
                <w:rFonts w:ascii="Times New Roman" w:hAnsi="Times New Roman" w:cs="Times New Roman"/>
                <w:b/>
                <w:color w:val="000000"/>
                <w:sz w:val="24"/>
                <w:szCs w:val="24"/>
                <w:lang w:val="ru-RU"/>
              </w:rPr>
              <w:t>и</w:t>
            </w:r>
            <w:r w:rsidRPr="009A37F6">
              <w:rPr>
                <w:lang w:val="ru-RU"/>
              </w:rPr>
              <w:t xml:space="preserve"> </w:t>
            </w:r>
            <w:r w:rsidRPr="009A37F6">
              <w:rPr>
                <w:rFonts w:ascii="Times New Roman" w:hAnsi="Times New Roman" w:cs="Times New Roman"/>
                <w:b/>
                <w:color w:val="000000"/>
                <w:sz w:val="24"/>
                <w:szCs w:val="24"/>
                <w:lang w:val="ru-RU"/>
              </w:rPr>
              <w:t>информационные</w:t>
            </w:r>
            <w:r w:rsidRPr="009A37F6">
              <w:rPr>
                <w:lang w:val="ru-RU"/>
              </w:rPr>
              <w:t xml:space="preserve"> </w:t>
            </w:r>
            <w:r w:rsidRPr="009A37F6">
              <w:rPr>
                <w:rFonts w:ascii="Times New Roman" w:hAnsi="Times New Roman" w:cs="Times New Roman"/>
                <w:b/>
                <w:color w:val="000000"/>
                <w:sz w:val="24"/>
                <w:szCs w:val="24"/>
                <w:lang w:val="ru-RU"/>
              </w:rPr>
              <w:t>справочные</w:t>
            </w:r>
            <w:r w:rsidRPr="009A37F6">
              <w:rPr>
                <w:lang w:val="ru-RU"/>
              </w:rPr>
              <w:t xml:space="preserve"> </w:t>
            </w:r>
            <w:r w:rsidRPr="009A37F6">
              <w:rPr>
                <w:rFonts w:ascii="Times New Roman" w:hAnsi="Times New Roman" w:cs="Times New Roman"/>
                <w:b/>
                <w:color w:val="000000"/>
                <w:sz w:val="24"/>
                <w:szCs w:val="24"/>
                <w:lang w:val="ru-RU"/>
              </w:rPr>
              <w:t>системы</w:t>
            </w:r>
            <w:r w:rsidRPr="009A37F6">
              <w:rPr>
                <w:lang w:val="ru-RU"/>
              </w:rPr>
              <w:t xml:space="preserve"> </w:t>
            </w:r>
          </w:p>
        </w:tc>
      </w:tr>
      <w:tr w:rsidR="0087358E" w:rsidTr="002961B3">
        <w:trPr>
          <w:gridAfter w:val="2"/>
          <w:wAfter w:w="182" w:type="dxa"/>
          <w:trHeight w:hRule="exact" w:val="270"/>
        </w:trPr>
        <w:tc>
          <w:tcPr>
            <w:tcW w:w="136" w:type="dxa"/>
            <w:gridSpan w:val="2"/>
          </w:tcPr>
          <w:p w:rsidR="0087358E" w:rsidRPr="009A37F6" w:rsidRDefault="0087358E">
            <w:pPr>
              <w:rPr>
                <w:lang w:val="ru-RU"/>
              </w:rPr>
            </w:pPr>
          </w:p>
        </w:tc>
        <w:tc>
          <w:tcPr>
            <w:tcW w:w="6186"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80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71" w:type="dxa"/>
          </w:tcPr>
          <w:p w:rsidR="0087358E" w:rsidRDefault="0087358E"/>
        </w:tc>
      </w:tr>
      <w:tr w:rsidR="0087358E" w:rsidTr="002961B3">
        <w:trPr>
          <w:gridAfter w:val="2"/>
          <w:wAfter w:w="182" w:type="dxa"/>
          <w:trHeight w:hRule="exact" w:val="826"/>
        </w:trPr>
        <w:tc>
          <w:tcPr>
            <w:tcW w:w="136" w:type="dxa"/>
            <w:gridSpan w:val="2"/>
          </w:tcPr>
          <w:p w:rsidR="0087358E" w:rsidRDefault="0087358E"/>
        </w:tc>
        <w:tc>
          <w:tcPr>
            <w:tcW w:w="61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24"/>
                <w:szCs w:val="24"/>
                <w:lang w:val="ru-RU"/>
              </w:rPr>
            </w:pPr>
            <w:r w:rsidRPr="009A37F6">
              <w:rPr>
                <w:rFonts w:ascii="Times New Roman" w:hAnsi="Times New Roman" w:cs="Times New Roman"/>
                <w:color w:val="000000"/>
                <w:sz w:val="24"/>
                <w:szCs w:val="24"/>
                <w:lang w:val="ru-RU"/>
              </w:rPr>
              <w:t>Национальная</w:t>
            </w:r>
            <w:r w:rsidRPr="009A37F6">
              <w:rPr>
                <w:lang w:val="ru-RU"/>
              </w:rPr>
              <w:t xml:space="preserve"> </w:t>
            </w:r>
            <w:r w:rsidRPr="009A37F6">
              <w:rPr>
                <w:rFonts w:ascii="Times New Roman" w:hAnsi="Times New Roman" w:cs="Times New Roman"/>
                <w:color w:val="000000"/>
                <w:sz w:val="24"/>
                <w:szCs w:val="24"/>
                <w:lang w:val="ru-RU"/>
              </w:rPr>
              <w:t>информационно-аналитическая</w:t>
            </w:r>
            <w:r w:rsidRPr="009A37F6">
              <w:rPr>
                <w:lang w:val="ru-RU"/>
              </w:rPr>
              <w:t xml:space="preserve"> </w:t>
            </w:r>
            <w:r w:rsidRPr="009A37F6">
              <w:rPr>
                <w:rFonts w:ascii="Times New Roman" w:hAnsi="Times New Roman" w:cs="Times New Roman"/>
                <w:color w:val="000000"/>
                <w:sz w:val="24"/>
                <w:szCs w:val="24"/>
                <w:lang w:val="ru-RU"/>
              </w:rPr>
              <w:t>система</w:t>
            </w:r>
            <w:r w:rsidRPr="009A37F6">
              <w:rPr>
                <w:lang w:val="ru-RU"/>
              </w:rPr>
              <w:t xml:space="preserve"> </w:t>
            </w:r>
            <w:r w:rsidRPr="009A37F6">
              <w:rPr>
                <w:rFonts w:ascii="Times New Roman" w:hAnsi="Times New Roman" w:cs="Times New Roman"/>
                <w:color w:val="000000"/>
                <w:sz w:val="24"/>
                <w:szCs w:val="24"/>
                <w:lang w:val="ru-RU"/>
              </w:rPr>
              <w:t>–</w:t>
            </w:r>
            <w:r w:rsidRPr="009A37F6">
              <w:rPr>
                <w:lang w:val="ru-RU"/>
              </w:rPr>
              <w:t xml:space="preserve"> </w:t>
            </w:r>
            <w:r w:rsidRPr="009A37F6">
              <w:rPr>
                <w:rFonts w:ascii="Times New Roman" w:hAnsi="Times New Roman" w:cs="Times New Roman"/>
                <w:color w:val="000000"/>
                <w:sz w:val="24"/>
                <w:szCs w:val="24"/>
                <w:lang w:val="ru-RU"/>
              </w:rPr>
              <w:t>Российский</w:t>
            </w:r>
            <w:r w:rsidRPr="009A37F6">
              <w:rPr>
                <w:lang w:val="ru-RU"/>
              </w:rPr>
              <w:t xml:space="preserve"> </w:t>
            </w:r>
            <w:r w:rsidRPr="009A37F6">
              <w:rPr>
                <w:rFonts w:ascii="Times New Roman" w:hAnsi="Times New Roman" w:cs="Times New Roman"/>
                <w:color w:val="000000"/>
                <w:sz w:val="24"/>
                <w:szCs w:val="24"/>
                <w:lang w:val="ru-RU"/>
              </w:rPr>
              <w:t>индекс</w:t>
            </w:r>
            <w:r w:rsidRPr="009A37F6">
              <w:rPr>
                <w:lang w:val="ru-RU"/>
              </w:rPr>
              <w:t xml:space="preserve"> </w:t>
            </w:r>
            <w:r w:rsidRPr="009A37F6">
              <w:rPr>
                <w:rFonts w:ascii="Times New Roman" w:hAnsi="Times New Roman" w:cs="Times New Roman"/>
                <w:color w:val="000000"/>
                <w:sz w:val="24"/>
                <w:szCs w:val="24"/>
                <w:lang w:val="ru-RU"/>
              </w:rPr>
              <w:t>научного</w:t>
            </w:r>
            <w:r w:rsidRPr="009A37F6">
              <w:rPr>
                <w:lang w:val="ru-RU"/>
              </w:rPr>
              <w:t xml:space="preserve"> </w:t>
            </w:r>
            <w:r w:rsidRPr="009A37F6">
              <w:rPr>
                <w:rFonts w:ascii="Times New Roman" w:hAnsi="Times New Roman" w:cs="Times New Roman"/>
                <w:color w:val="000000"/>
                <w:sz w:val="24"/>
                <w:szCs w:val="24"/>
                <w:lang w:val="ru-RU"/>
              </w:rPr>
              <w:t>цитирования</w:t>
            </w:r>
            <w:r w:rsidRPr="009A37F6">
              <w:rPr>
                <w:lang w:val="ru-RU"/>
              </w:rPr>
              <w:t xml:space="preserve"> </w:t>
            </w:r>
            <w:r w:rsidRPr="009A37F6">
              <w:rPr>
                <w:rFonts w:ascii="Times New Roman" w:hAnsi="Times New Roman" w:cs="Times New Roman"/>
                <w:color w:val="000000"/>
                <w:sz w:val="24"/>
                <w:szCs w:val="24"/>
                <w:lang w:val="ru-RU"/>
              </w:rPr>
              <w:t>(РИНЦ)</w:t>
            </w:r>
            <w:r w:rsidRPr="009A37F6">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3" w:history="1">
              <w:r w:rsidR="002961B3" w:rsidRPr="0043120B">
                <w:rPr>
                  <w:rStyle w:val="a3"/>
                  <w:rFonts w:ascii="Times New Roman" w:hAnsi="Times New Roman" w:cs="Times New Roman"/>
                  <w:sz w:val="24"/>
                  <w:szCs w:val="24"/>
                </w:rPr>
                <w:t>https://elibrary.ru/project_risc.asp</w:t>
              </w:r>
            </w:hyperlink>
            <w:r w:rsidR="002961B3" w:rsidRPr="002961B3">
              <w:rPr>
                <w:rFonts w:ascii="Times New Roman" w:hAnsi="Times New Roman" w:cs="Times New Roman"/>
                <w:color w:val="000000"/>
                <w:sz w:val="24"/>
                <w:szCs w:val="24"/>
              </w:rPr>
              <w:t xml:space="preserve"> </w:t>
            </w:r>
            <w:r>
              <w:t xml:space="preserve"> </w:t>
            </w:r>
          </w:p>
        </w:tc>
        <w:tc>
          <w:tcPr>
            <w:tcW w:w="71" w:type="dxa"/>
          </w:tcPr>
          <w:p w:rsidR="0087358E" w:rsidRDefault="0087358E"/>
        </w:tc>
      </w:tr>
      <w:tr w:rsidR="0087358E" w:rsidTr="002961B3">
        <w:trPr>
          <w:gridAfter w:val="2"/>
          <w:wAfter w:w="182" w:type="dxa"/>
          <w:trHeight w:hRule="exact" w:val="555"/>
        </w:trPr>
        <w:tc>
          <w:tcPr>
            <w:tcW w:w="136" w:type="dxa"/>
            <w:gridSpan w:val="2"/>
          </w:tcPr>
          <w:p w:rsidR="0087358E" w:rsidRDefault="0087358E"/>
        </w:tc>
        <w:tc>
          <w:tcPr>
            <w:tcW w:w="61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24"/>
                <w:szCs w:val="24"/>
                <w:lang w:val="ru-RU"/>
              </w:rPr>
            </w:pPr>
            <w:r w:rsidRPr="009A37F6">
              <w:rPr>
                <w:rFonts w:ascii="Times New Roman" w:hAnsi="Times New Roman" w:cs="Times New Roman"/>
                <w:color w:val="000000"/>
                <w:sz w:val="24"/>
                <w:szCs w:val="24"/>
                <w:lang w:val="ru-RU"/>
              </w:rPr>
              <w:t>Поисковая</w:t>
            </w:r>
            <w:r w:rsidRPr="009A37F6">
              <w:rPr>
                <w:lang w:val="ru-RU"/>
              </w:rPr>
              <w:t xml:space="preserve"> </w:t>
            </w:r>
            <w:r w:rsidRPr="009A37F6">
              <w:rPr>
                <w:rFonts w:ascii="Times New Roman" w:hAnsi="Times New Roman" w:cs="Times New Roman"/>
                <w:color w:val="000000"/>
                <w:sz w:val="24"/>
                <w:szCs w:val="24"/>
                <w:lang w:val="ru-RU"/>
              </w:rPr>
              <w:t>система</w:t>
            </w:r>
            <w:r w:rsidRPr="009A37F6">
              <w:rPr>
                <w:lang w:val="ru-RU"/>
              </w:rPr>
              <w:t xml:space="preserve"> </w:t>
            </w:r>
            <w:r w:rsidRPr="009A37F6">
              <w:rPr>
                <w:rFonts w:ascii="Times New Roman" w:hAnsi="Times New Roman" w:cs="Times New Roman"/>
                <w:color w:val="000000"/>
                <w:sz w:val="24"/>
                <w:szCs w:val="24"/>
                <w:lang w:val="ru-RU"/>
              </w:rPr>
              <w:t>Академия</w:t>
            </w:r>
            <w:r w:rsidRPr="009A37F6">
              <w:rPr>
                <w:lang w:val="ru-RU"/>
              </w:rPr>
              <w:t xml:space="preserve"> </w:t>
            </w:r>
            <w:r>
              <w:rPr>
                <w:rFonts w:ascii="Times New Roman" w:hAnsi="Times New Roman" w:cs="Times New Roman"/>
                <w:color w:val="000000"/>
                <w:sz w:val="24"/>
                <w:szCs w:val="24"/>
              </w:rPr>
              <w:t>Google</w:t>
            </w:r>
            <w:r w:rsidRPr="009A37F6">
              <w:rPr>
                <w:lang w:val="ru-RU"/>
              </w:rPr>
              <w:t xml:space="preserve"> </w:t>
            </w:r>
            <w:r w:rsidRPr="009A37F6">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9A37F6">
              <w:rPr>
                <w:lang w:val="ru-RU"/>
              </w:rPr>
              <w:t xml:space="preserve"> </w:t>
            </w:r>
            <w:r>
              <w:rPr>
                <w:rFonts w:ascii="Times New Roman" w:hAnsi="Times New Roman" w:cs="Times New Roman"/>
                <w:color w:val="000000"/>
                <w:sz w:val="24"/>
                <w:szCs w:val="24"/>
              </w:rPr>
              <w:t>Scholar</w:t>
            </w:r>
            <w:r w:rsidRPr="009A37F6">
              <w:rPr>
                <w:rFonts w:ascii="Times New Roman" w:hAnsi="Times New Roman" w:cs="Times New Roman"/>
                <w:color w:val="000000"/>
                <w:sz w:val="24"/>
                <w:szCs w:val="24"/>
                <w:lang w:val="ru-RU"/>
              </w:rPr>
              <w:t>)</w:t>
            </w:r>
            <w:r w:rsidRPr="009A37F6">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4" w:history="1">
              <w:r w:rsidR="002961B3" w:rsidRPr="0043120B">
                <w:rPr>
                  <w:rStyle w:val="a3"/>
                  <w:rFonts w:ascii="Times New Roman" w:hAnsi="Times New Roman" w:cs="Times New Roman"/>
                  <w:sz w:val="24"/>
                  <w:szCs w:val="24"/>
                </w:rPr>
                <w:t>https://scholar.google.ru/</w:t>
              </w:r>
            </w:hyperlink>
            <w:r w:rsidR="002961B3" w:rsidRPr="002961B3">
              <w:rPr>
                <w:rFonts w:ascii="Times New Roman" w:hAnsi="Times New Roman" w:cs="Times New Roman"/>
                <w:color w:val="000000"/>
                <w:sz w:val="24"/>
                <w:szCs w:val="24"/>
              </w:rPr>
              <w:t xml:space="preserve"> </w:t>
            </w:r>
            <w:r>
              <w:t xml:space="preserve"> </w:t>
            </w:r>
          </w:p>
        </w:tc>
        <w:tc>
          <w:tcPr>
            <w:tcW w:w="71" w:type="dxa"/>
          </w:tcPr>
          <w:p w:rsidR="0087358E" w:rsidRDefault="0087358E"/>
        </w:tc>
      </w:tr>
      <w:tr w:rsidR="0087358E" w:rsidTr="002961B3">
        <w:trPr>
          <w:gridAfter w:val="2"/>
          <w:wAfter w:w="182" w:type="dxa"/>
          <w:trHeight w:hRule="exact" w:val="555"/>
        </w:trPr>
        <w:tc>
          <w:tcPr>
            <w:tcW w:w="136" w:type="dxa"/>
            <w:gridSpan w:val="2"/>
          </w:tcPr>
          <w:p w:rsidR="0087358E" w:rsidRDefault="0087358E"/>
        </w:tc>
        <w:tc>
          <w:tcPr>
            <w:tcW w:w="61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24"/>
                <w:szCs w:val="24"/>
                <w:lang w:val="ru-RU"/>
              </w:rPr>
            </w:pPr>
            <w:r w:rsidRPr="009A37F6">
              <w:rPr>
                <w:rFonts w:ascii="Times New Roman" w:hAnsi="Times New Roman" w:cs="Times New Roman"/>
                <w:color w:val="000000"/>
                <w:sz w:val="24"/>
                <w:szCs w:val="24"/>
                <w:lang w:val="ru-RU"/>
              </w:rPr>
              <w:t>Информационная</w:t>
            </w:r>
            <w:r w:rsidRPr="009A37F6">
              <w:rPr>
                <w:lang w:val="ru-RU"/>
              </w:rPr>
              <w:t xml:space="preserve"> </w:t>
            </w:r>
            <w:r w:rsidRPr="009A37F6">
              <w:rPr>
                <w:rFonts w:ascii="Times New Roman" w:hAnsi="Times New Roman" w:cs="Times New Roman"/>
                <w:color w:val="000000"/>
                <w:sz w:val="24"/>
                <w:szCs w:val="24"/>
                <w:lang w:val="ru-RU"/>
              </w:rPr>
              <w:t>система</w:t>
            </w:r>
            <w:r w:rsidRPr="009A37F6">
              <w:rPr>
                <w:lang w:val="ru-RU"/>
              </w:rPr>
              <w:t xml:space="preserve"> </w:t>
            </w:r>
            <w:r w:rsidRPr="009A37F6">
              <w:rPr>
                <w:rFonts w:ascii="Times New Roman" w:hAnsi="Times New Roman" w:cs="Times New Roman"/>
                <w:color w:val="000000"/>
                <w:sz w:val="24"/>
                <w:szCs w:val="24"/>
                <w:lang w:val="ru-RU"/>
              </w:rPr>
              <w:t>-</w:t>
            </w:r>
            <w:r w:rsidRPr="009A37F6">
              <w:rPr>
                <w:lang w:val="ru-RU"/>
              </w:rPr>
              <w:t xml:space="preserve"> </w:t>
            </w:r>
            <w:r w:rsidRPr="009A37F6">
              <w:rPr>
                <w:rFonts w:ascii="Times New Roman" w:hAnsi="Times New Roman" w:cs="Times New Roman"/>
                <w:color w:val="000000"/>
                <w:sz w:val="24"/>
                <w:szCs w:val="24"/>
                <w:lang w:val="ru-RU"/>
              </w:rPr>
              <w:t>Единое</w:t>
            </w:r>
            <w:r w:rsidRPr="009A37F6">
              <w:rPr>
                <w:lang w:val="ru-RU"/>
              </w:rPr>
              <w:t xml:space="preserve"> </w:t>
            </w:r>
            <w:r w:rsidRPr="009A37F6">
              <w:rPr>
                <w:rFonts w:ascii="Times New Roman" w:hAnsi="Times New Roman" w:cs="Times New Roman"/>
                <w:color w:val="000000"/>
                <w:sz w:val="24"/>
                <w:szCs w:val="24"/>
                <w:lang w:val="ru-RU"/>
              </w:rPr>
              <w:t>окно</w:t>
            </w:r>
            <w:r w:rsidRPr="009A37F6">
              <w:rPr>
                <w:lang w:val="ru-RU"/>
              </w:rPr>
              <w:t xml:space="preserve"> </w:t>
            </w:r>
            <w:r w:rsidRPr="009A37F6">
              <w:rPr>
                <w:rFonts w:ascii="Times New Roman" w:hAnsi="Times New Roman" w:cs="Times New Roman"/>
                <w:color w:val="000000"/>
                <w:sz w:val="24"/>
                <w:szCs w:val="24"/>
                <w:lang w:val="ru-RU"/>
              </w:rPr>
              <w:t>доступа</w:t>
            </w:r>
            <w:r w:rsidRPr="009A37F6">
              <w:rPr>
                <w:lang w:val="ru-RU"/>
              </w:rPr>
              <w:t xml:space="preserve"> </w:t>
            </w:r>
            <w:r w:rsidRPr="009A37F6">
              <w:rPr>
                <w:rFonts w:ascii="Times New Roman" w:hAnsi="Times New Roman" w:cs="Times New Roman"/>
                <w:color w:val="000000"/>
                <w:sz w:val="24"/>
                <w:szCs w:val="24"/>
                <w:lang w:val="ru-RU"/>
              </w:rPr>
              <w:t>к</w:t>
            </w:r>
            <w:r w:rsidRPr="009A37F6">
              <w:rPr>
                <w:lang w:val="ru-RU"/>
              </w:rPr>
              <w:t xml:space="preserve"> </w:t>
            </w:r>
            <w:r w:rsidRPr="009A37F6">
              <w:rPr>
                <w:rFonts w:ascii="Times New Roman" w:hAnsi="Times New Roman" w:cs="Times New Roman"/>
                <w:color w:val="000000"/>
                <w:sz w:val="24"/>
                <w:szCs w:val="24"/>
                <w:lang w:val="ru-RU"/>
              </w:rPr>
              <w:t>информационным</w:t>
            </w:r>
            <w:r w:rsidRPr="009A37F6">
              <w:rPr>
                <w:lang w:val="ru-RU"/>
              </w:rPr>
              <w:t xml:space="preserve"> </w:t>
            </w:r>
            <w:r w:rsidRPr="009A37F6">
              <w:rPr>
                <w:rFonts w:ascii="Times New Roman" w:hAnsi="Times New Roman" w:cs="Times New Roman"/>
                <w:color w:val="000000"/>
                <w:sz w:val="24"/>
                <w:szCs w:val="24"/>
                <w:lang w:val="ru-RU"/>
              </w:rPr>
              <w:t>ресурсам</w:t>
            </w:r>
            <w:r w:rsidRPr="009A37F6">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2961B3" w:rsidRPr="0043120B">
                <w:rPr>
                  <w:rStyle w:val="a3"/>
                  <w:rFonts w:ascii="Times New Roman" w:hAnsi="Times New Roman" w:cs="Times New Roman"/>
                  <w:sz w:val="24"/>
                  <w:szCs w:val="24"/>
                </w:rPr>
                <w:t>http://window.edu.ru/</w:t>
              </w:r>
            </w:hyperlink>
            <w:r w:rsidR="002961B3" w:rsidRPr="002961B3">
              <w:rPr>
                <w:rFonts w:ascii="Times New Roman" w:hAnsi="Times New Roman" w:cs="Times New Roman"/>
                <w:color w:val="000000"/>
                <w:sz w:val="24"/>
                <w:szCs w:val="24"/>
              </w:rPr>
              <w:t xml:space="preserve"> </w:t>
            </w:r>
            <w:r>
              <w:t xml:space="preserve"> </w:t>
            </w:r>
          </w:p>
        </w:tc>
        <w:tc>
          <w:tcPr>
            <w:tcW w:w="71" w:type="dxa"/>
          </w:tcPr>
          <w:p w:rsidR="0087358E" w:rsidRDefault="0087358E"/>
        </w:tc>
      </w:tr>
      <w:tr w:rsidR="0087358E" w:rsidTr="002961B3">
        <w:trPr>
          <w:gridAfter w:val="2"/>
          <w:wAfter w:w="182" w:type="dxa"/>
          <w:trHeight w:hRule="exact" w:val="826"/>
        </w:trPr>
        <w:tc>
          <w:tcPr>
            <w:tcW w:w="136" w:type="dxa"/>
            <w:gridSpan w:val="2"/>
          </w:tcPr>
          <w:p w:rsidR="0087358E" w:rsidRDefault="0087358E"/>
        </w:tc>
        <w:tc>
          <w:tcPr>
            <w:tcW w:w="618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Pr="009A37F6" w:rsidRDefault="00FF7B0E">
            <w:pPr>
              <w:spacing w:after="0" w:line="240" w:lineRule="auto"/>
              <w:jc w:val="both"/>
              <w:rPr>
                <w:sz w:val="24"/>
                <w:szCs w:val="24"/>
                <w:lang w:val="ru-RU"/>
              </w:rPr>
            </w:pPr>
            <w:r w:rsidRPr="009A37F6">
              <w:rPr>
                <w:rFonts w:ascii="Times New Roman" w:hAnsi="Times New Roman" w:cs="Times New Roman"/>
                <w:color w:val="000000"/>
                <w:sz w:val="24"/>
                <w:szCs w:val="24"/>
                <w:lang w:val="ru-RU"/>
              </w:rPr>
              <w:t>Федеральное</w:t>
            </w:r>
            <w:r w:rsidRPr="009A37F6">
              <w:rPr>
                <w:lang w:val="ru-RU"/>
              </w:rPr>
              <w:t xml:space="preserve"> </w:t>
            </w:r>
            <w:r w:rsidRPr="009A37F6">
              <w:rPr>
                <w:rFonts w:ascii="Times New Roman" w:hAnsi="Times New Roman" w:cs="Times New Roman"/>
                <w:color w:val="000000"/>
                <w:sz w:val="24"/>
                <w:szCs w:val="24"/>
                <w:lang w:val="ru-RU"/>
              </w:rPr>
              <w:t>государственное</w:t>
            </w:r>
            <w:r w:rsidRPr="009A37F6">
              <w:rPr>
                <w:lang w:val="ru-RU"/>
              </w:rPr>
              <w:t xml:space="preserve"> </w:t>
            </w:r>
            <w:r w:rsidRPr="009A37F6">
              <w:rPr>
                <w:rFonts w:ascii="Times New Roman" w:hAnsi="Times New Roman" w:cs="Times New Roman"/>
                <w:color w:val="000000"/>
                <w:sz w:val="24"/>
                <w:szCs w:val="24"/>
                <w:lang w:val="ru-RU"/>
              </w:rPr>
              <w:t>бюджетное</w:t>
            </w:r>
            <w:r w:rsidRPr="009A37F6">
              <w:rPr>
                <w:lang w:val="ru-RU"/>
              </w:rPr>
              <w:t xml:space="preserve"> </w:t>
            </w:r>
            <w:r w:rsidRPr="009A37F6">
              <w:rPr>
                <w:rFonts w:ascii="Times New Roman" w:hAnsi="Times New Roman" w:cs="Times New Roman"/>
                <w:color w:val="000000"/>
                <w:sz w:val="24"/>
                <w:szCs w:val="24"/>
                <w:lang w:val="ru-RU"/>
              </w:rPr>
              <w:t>учреждение</w:t>
            </w:r>
            <w:r w:rsidRPr="009A37F6">
              <w:rPr>
                <w:lang w:val="ru-RU"/>
              </w:rPr>
              <w:t xml:space="preserve"> </w:t>
            </w:r>
            <w:r w:rsidRPr="009A37F6">
              <w:rPr>
                <w:rFonts w:ascii="Times New Roman" w:hAnsi="Times New Roman" w:cs="Times New Roman"/>
                <w:color w:val="000000"/>
                <w:sz w:val="24"/>
                <w:szCs w:val="24"/>
                <w:lang w:val="ru-RU"/>
              </w:rPr>
              <w:t>«Федеральный</w:t>
            </w:r>
            <w:r w:rsidRPr="009A37F6">
              <w:rPr>
                <w:lang w:val="ru-RU"/>
              </w:rPr>
              <w:t xml:space="preserve"> </w:t>
            </w:r>
            <w:r w:rsidRPr="009A37F6">
              <w:rPr>
                <w:rFonts w:ascii="Times New Roman" w:hAnsi="Times New Roman" w:cs="Times New Roman"/>
                <w:color w:val="000000"/>
                <w:sz w:val="24"/>
                <w:szCs w:val="24"/>
                <w:lang w:val="ru-RU"/>
              </w:rPr>
              <w:t>институт</w:t>
            </w:r>
            <w:r w:rsidRPr="009A37F6">
              <w:rPr>
                <w:lang w:val="ru-RU"/>
              </w:rPr>
              <w:t xml:space="preserve"> </w:t>
            </w:r>
            <w:r w:rsidRPr="009A37F6">
              <w:rPr>
                <w:rFonts w:ascii="Times New Roman" w:hAnsi="Times New Roman" w:cs="Times New Roman"/>
                <w:color w:val="000000"/>
                <w:sz w:val="24"/>
                <w:szCs w:val="24"/>
                <w:lang w:val="ru-RU"/>
              </w:rPr>
              <w:t>промышленной</w:t>
            </w:r>
            <w:r w:rsidRPr="009A37F6">
              <w:rPr>
                <w:lang w:val="ru-RU"/>
              </w:rPr>
              <w:t xml:space="preserve"> </w:t>
            </w:r>
            <w:r w:rsidRPr="009A37F6">
              <w:rPr>
                <w:rFonts w:ascii="Times New Roman" w:hAnsi="Times New Roman" w:cs="Times New Roman"/>
                <w:color w:val="000000"/>
                <w:sz w:val="24"/>
                <w:szCs w:val="24"/>
                <w:lang w:val="ru-RU"/>
              </w:rPr>
              <w:t>собственности»</w:t>
            </w:r>
            <w:r w:rsidRPr="009A37F6">
              <w:rPr>
                <w:lang w:val="ru-RU"/>
              </w:rPr>
              <w:t xml:space="preserve"> </w:t>
            </w:r>
          </w:p>
        </w:tc>
        <w:tc>
          <w:tcPr>
            <w:tcW w:w="38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87358E" w:rsidRDefault="00FF7B0E">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2961B3" w:rsidRPr="0043120B">
                <w:rPr>
                  <w:rStyle w:val="a3"/>
                  <w:rFonts w:ascii="Times New Roman" w:hAnsi="Times New Roman" w:cs="Times New Roman"/>
                  <w:sz w:val="24"/>
                  <w:szCs w:val="24"/>
                </w:rPr>
                <w:t>http://www1.fips.ru/</w:t>
              </w:r>
            </w:hyperlink>
            <w:r w:rsidR="002961B3" w:rsidRPr="009C5929">
              <w:rPr>
                <w:rFonts w:ascii="Times New Roman" w:hAnsi="Times New Roman" w:cs="Times New Roman"/>
                <w:color w:val="000000"/>
                <w:sz w:val="24"/>
                <w:szCs w:val="24"/>
              </w:rPr>
              <w:t xml:space="preserve"> </w:t>
            </w:r>
            <w:r>
              <w:t xml:space="preserve"> </w:t>
            </w:r>
          </w:p>
        </w:tc>
        <w:tc>
          <w:tcPr>
            <w:tcW w:w="71" w:type="dxa"/>
          </w:tcPr>
          <w:p w:rsidR="0087358E" w:rsidRDefault="0087358E"/>
        </w:tc>
      </w:tr>
      <w:tr w:rsidR="0087358E" w:rsidRPr="00CA0E73" w:rsidTr="002961B3">
        <w:trPr>
          <w:gridAfter w:val="2"/>
          <w:wAfter w:w="182" w:type="dxa"/>
          <w:trHeight w:hRule="exact" w:val="285"/>
        </w:trPr>
        <w:tc>
          <w:tcPr>
            <w:tcW w:w="10193" w:type="dxa"/>
            <w:gridSpan w:val="6"/>
            <w:shd w:val="clear" w:color="000000" w:fill="FFFFFF"/>
            <w:tcMar>
              <w:left w:w="34" w:type="dxa"/>
              <w:right w:w="34" w:type="dxa"/>
            </w:tcMar>
          </w:tcPr>
          <w:p w:rsidR="0087358E" w:rsidRPr="009A37F6" w:rsidRDefault="00FF7B0E">
            <w:pPr>
              <w:spacing w:after="0" w:line="240" w:lineRule="auto"/>
              <w:ind w:firstLine="756"/>
              <w:jc w:val="both"/>
              <w:rPr>
                <w:sz w:val="24"/>
                <w:szCs w:val="24"/>
                <w:lang w:val="ru-RU"/>
              </w:rPr>
            </w:pPr>
            <w:r w:rsidRPr="009A37F6">
              <w:rPr>
                <w:rFonts w:ascii="Times New Roman" w:hAnsi="Times New Roman" w:cs="Times New Roman"/>
                <w:b/>
                <w:color w:val="000000"/>
                <w:sz w:val="24"/>
                <w:szCs w:val="24"/>
                <w:lang w:val="ru-RU"/>
              </w:rPr>
              <w:lastRenderedPageBreak/>
              <w:t>9</w:t>
            </w:r>
            <w:r w:rsidRPr="009A37F6">
              <w:rPr>
                <w:lang w:val="ru-RU"/>
              </w:rPr>
              <w:t xml:space="preserve"> </w:t>
            </w:r>
            <w:r w:rsidRPr="009A37F6">
              <w:rPr>
                <w:rFonts w:ascii="Times New Roman" w:hAnsi="Times New Roman" w:cs="Times New Roman"/>
                <w:b/>
                <w:color w:val="000000"/>
                <w:sz w:val="24"/>
                <w:szCs w:val="24"/>
                <w:lang w:val="ru-RU"/>
              </w:rPr>
              <w:t>Материально-техническое</w:t>
            </w:r>
            <w:r w:rsidRPr="009A37F6">
              <w:rPr>
                <w:lang w:val="ru-RU"/>
              </w:rPr>
              <w:t xml:space="preserve"> </w:t>
            </w:r>
            <w:r w:rsidRPr="009A37F6">
              <w:rPr>
                <w:rFonts w:ascii="Times New Roman" w:hAnsi="Times New Roman" w:cs="Times New Roman"/>
                <w:b/>
                <w:color w:val="000000"/>
                <w:sz w:val="24"/>
                <w:szCs w:val="24"/>
                <w:lang w:val="ru-RU"/>
              </w:rPr>
              <w:t>обеспечение</w:t>
            </w:r>
            <w:r w:rsidRPr="009A37F6">
              <w:rPr>
                <w:lang w:val="ru-RU"/>
              </w:rPr>
              <w:t xml:space="preserve"> </w:t>
            </w:r>
            <w:r w:rsidRPr="009A37F6">
              <w:rPr>
                <w:rFonts w:ascii="Times New Roman" w:hAnsi="Times New Roman" w:cs="Times New Roman"/>
                <w:b/>
                <w:color w:val="000000"/>
                <w:sz w:val="24"/>
                <w:szCs w:val="24"/>
                <w:lang w:val="ru-RU"/>
              </w:rPr>
              <w:t>дисциплины</w:t>
            </w:r>
            <w:r w:rsidRPr="009A37F6">
              <w:rPr>
                <w:lang w:val="ru-RU"/>
              </w:rPr>
              <w:t xml:space="preserve"> </w:t>
            </w:r>
            <w:r w:rsidRPr="009A37F6">
              <w:rPr>
                <w:rFonts w:ascii="Times New Roman" w:hAnsi="Times New Roman" w:cs="Times New Roman"/>
                <w:b/>
                <w:color w:val="000000"/>
                <w:sz w:val="24"/>
                <w:szCs w:val="24"/>
                <w:lang w:val="ru-RU"/>
              </w:rPr>
              <w:t>(модуля)</w:t>
            </w:r>
            <w:r w:rsidRPr="009A37F6">
              <w:rPr>
                <w:lang w:val="ru-RU"/>
              </w:rPr>
              <w:t xml:space="preserve"> </w:t>
            </w:r>
          </w:p>
        </w:tc>
      </w:tr>
      <w:tr w:rsidR="002961B3" w:rsidRPr="00CA0E73" w:rsidTr="002961B3">
        <w:trPr>
          <w:gridAfter w:val="2"/>
          <w:wAfter w:w="182" w:type="dxa"/>
          <w:trHeight w:hRule="exact" w:val="138"/>
        </w:trPr>
        <w:tc>
          <w:tcPr>
            <w:tcW w:w="136" w:type="dxa"/>
            <w:gridSpan w:val="2"/>
          </w:tcPr>
          <w:p w:rsidR="0087358E" w:rsidRPr="009A37F6" w:rsidRDefault="0087358E">
            <w:pPr>
              <w:rPr>
                <w:lang w:val="ru-RU"/>
              </w:rPr>
            </w:pPr>
          </w:p>
        </w:tc>
        <w:tc>
          <w:tcPr>
            <w:tcW w:w="3485" w:type="dxa"/>
          </w:tcPr>
          <w:p w:rsidR="0087358E" w:rsidRPr="009A37F6" w:rsidRDefault="0087358E">
            <w:pPr>
              <w:rPr>
                <w:lang w:val="ru-RU"/>
              </w:rPr>
            </w:pPr>
          </w:p>
        </w:tc>
        <w:tc>
          <w:tcPr>
            <w:tcW w:w="2701" w:type="dxa"/>
          </w:tcPr>
          <w:p w:rsidR="0087358E" w:rsidRPr="009A37F6" w:rsidRDefault="0087358E">
            <w:pPr>
              <w:rPr>
                <w:lang w:val="ru-RU"/>
              </w:rPr>
            </w:pPr>
          </w:p>
        </w:tc>
        <w:tc>
          <w:tcPr>
            <w:tcW w:w="3800" w:type="dxa"/>
          </w:tcPr>
          <w:p w:rsidR="0087358E" w:rsidRPr="009A37F6" w:rsidRDefault="0087358E">
            <w:pPr>
              <w:rPr>
                <w:lang w:val="ru-RU"/>
              </w:rPr>
            </w:pPr>
          </w:p>
        </w:tc>
        <w:tc>
          <w:tcPr>
            <w:tcW w:w="71" w:type="dxa"/>
          </w:tcPr>
          <w:p w:rsidR="0087358E" w:rsidRPr="009A37F6" w:rsidRDefault="0087358E">
            <w:pPr>
              <w:rPr>
                <w:lang w:val="ru-RU"/>
              </w:rPr>
            </w:pPr>
          </w:p>
        </w:tc>
      </w:tr>
      <w:tr w:rsidR="0087358E" w:rsidRPr="00CA0E73" w:rsidTr="002961B3">
        <w:trPr>
          <w:gridAfter w:val="2"/>
          <w:wAfter w:w="182" w:type="dxa"/>
          <w:trHeight w:hRule="exact" w:val="270"/>
        </w:trPr>
        <w:tc>
          <w:tcPr>
            <w:tcW w:w="10193" w:type="dxa"/>
            <w:gridSpan w:val="6"/>
            <w:shd w:val="clear" w:color="000000" w:fill="FFFFFF"/>
            <w:tcMar>
              <w:left w:w="34" w:type="dxa"/>
              <w:right w:w="34" w:type="dxa"/>
            </w:tcMar>
          </w:tcPr>
          <w:p w:rsidR="0087358E" w:rsidRDefault="00FF7B0E">
            <w:pPr>
              <w:spacing w:after="0" w:line="240" w:lineRule="auto"/>
              <w:ind w:firstLine="756"/>
              <w:jc w:val="both"/>
              <w:rPr>
                <w:lang w:val="ru-RU"/>
              </w:rPr>
            </w:pPr>
            <w:r w:rsidRPr="009A37F6">
              <w:rPr>
                <w:rFonts w:ascii="Times New Roman" w:hAnsi="Times New Roman" w:cs="Times New Roman"/>
                <w:color w:val="000000"/>
                <w:sz w:val="24"/>
                <w:szCs w:val="24"/>
                <w:lang w:val="ru-RU"/>
              </w:rPr>
              <w:t>Материально-техническое</w:t>
            </w:r>
            <w:r w:rsidRPr="009A37F6">
              <w:rPr>
                <w:lang w:val="ru-RU"/>
              </w:rPr>
              <w:t xml:space="preserve"> </w:t>
            </w:r>
            <w:r w:rsidRPr="009A37F6">
              <w:rPr>
                <w:rFonts w:ascii="Times New Roman" w:hAnsi="Times New Roman" w:cs="Times New Roman"/>
                <w:color w:val="000000"/>
                <w:sz w:val="24"/>
                <w:szCs w:val="24"/>
                <w:lang w:val="ru-RU"/>
              </w:rPr>
              <w:t>обеспечение</w:t>
            </w:r>
            <w:r w:rsidRPr="009A37F6">
              <w:rPr>
                <w:lang w:val="ru-RU"/>
              </w:rPr>
              <w:t xml:space="preserve"> </w:t>
            </w:r>
            <w:r w:rsidRPr="009A37F6">
              <w:rPr>
                <w:rFonts w:ascii="Times New Roman" w:hAnsi="Times New Roman" w:cs="Times New Roman"/>
                <w:color w:val="000000"/>
                <w:sz w:val="24"/>
                <w:szCs w:val="24"/>
                <w:lang w:val="ru-RU"/>
              </w:rPr>
              <w:t>дисциплины</w:t>
            </w:r>
            <w:r w:rsidRPr="009A37F6">
              <w:rPr>
                <w:lang w:val="ru-RU"/>
              </w:rPr>
              <w:t xml:space="preserve"> </w:t>
            </w:r>
            <w:r w:rsidRPr="009A37F6">
              <w:rPr>
                <w:rFonts w:ascii="Times New Roman" w:hAnsi="Times New Roman" w:cs="Times New Roman"/>
                <w:color w:val="000000"/>
                <w:sz w:val="24"/>
                <w:szCs w:val="24"/>
                <w:lang w:val="ru-RU"/>
              </w:rPr>
              <w:t>включает:</w:t>
            </w:r>
            <w:r w:rsidRPr="009A37F6">
              <w:rPr>
                <w:lang w:val="ru-RU"/>
              </w:rPr>
              <w:t xml:space="preserve"> </w:t>
            </w:r>
          </w:p>
          <w:p w:rsidR="0084602E" w:rsidRPr="009A37F6" w:rsidRDefault="0084602E">
            <w:pPr>
              <w:spacing w:after="0" w:line="240" w:lineRule="auto"/>
              <w:ind w:firstLine="756"/>
              <w:jc w:val="both"/>
              <w:rPr>
                <w:sz w:val="24"/>
                <w:szCs w:val="24"/>
                <w:lang w:val="ru-RU"/>
              </w:rPr>
            </w:pPr>
          </w:p>
        </w:tc>
      </w:tr>
      <w:tr w:rsidR="0087358E" w:rsidRPr="00CA0E73" w:rsidTr="002961B3">
        <w:trPr>
          <w:gridAfter w:val="2"/>
          <w:wAfter w:w="182" w:type="dxa"/>
          <w:trHeight w:hRule="exact" w:val="14"/>
        </w:trPr>
        <w:tc>
          <w:tcPr>
            <w:tcW w:w="10193" w:type="dxa"/>
            <w:gridSpan w:val="6"/>
            <w:shd w:val="clear" w:color="000000" w:fill="FFFFFF"/>
            <w:tcMar>
              <w:left w:w="34" w:type="dxa"/>
              <w:right w:w="34" w:type="dxa"/>
            </w:tcMar>
          </w:tcPr>
          <w:p w:rsidR="0087358E" w:rsidRPr="009A37F6" w:rsidRDefault="00FF7B0E" w:rsidP="0084602E">
            <w:pPr>
              <w:spacing w:after="0" w:line="240" w:lineRule="auto"/>
              <w:ind w:firstLine="756"/>
              <w:jc w:val="both"/>
              <w:rPr>
                <w:sz w:val="24"/>
                <w:szCs w:val="24"/>
                <w:lang w:val="ru-RU"/>
              </w:rPr>
            </w:pPr>
            <w:r w:rsidRPr="009A37F6">
              <w:rPr>
                <w:rFonts w:ascii="Times New Roman" w:hAnsi="Times New Roman" w:cs="Times New Roman"/>
                <w:color w:val="000000"/>
                <w:sz w:val="24"/>
                <w:szCs w:val="24"/>
                <w:lang w:val="ru-RU"/>
              </w:rPr>
              <w:t>1.</w:t>
            </w:r>
            <w:r w:rsidRPr="009A37F6">
              <w:rPr>
                <w:lang w:val="ru-RU"/>
              </w:rPr>
              <w:t xml:space="preserve"> </w:t>
            </w:r>
            <w:r w:rsidRPr="009A37F6">
              <w:rPr>
                <w:rFonts w:ascii="Times New Roman" w:hAnsi="Times New Roman" w:cs="Times New Roman"/>
                <w:color w:val="000000"/>
                <w:sz w:val="24"/>
                <w:szCs w:val="24"/>
                <w:lang w:val="ru-RU"/>
              </w:rPr>
              <w:t>Учебные</w:t>
            </w:r>
            <w:r w:rsidRPr="009A37F6">
              <w:rPr>
                <w:lang w:val="ru-RU"/>
              </w:rPr>
              <w:t xml:space="preserve"> </w:t>
            </w:r>
            <w:r w:rsidRPr="009A37F6">
              <w:rPr>
                <w:rFonts w:ascii="Times New Roman" w:hAnsi="Times New Roman" w:cs="Times New Roman"/>
                <w:color w:val="000000"/>
                <w:sz w:val="24"/>
                <w:szCs w:val="24"/>
                <w:lang w:val="ru-RU"/>
              </w:rPr>
              <w:t>аудитории</w:t>
            </w:r>
            <w:r w:rsidRPr="009A37F6">
              <w:rPr>
                <w:lang w:val="ru-RU"/>
              </w:rPr>
              <w:t xml:space="preserve"> </w:t>
            </w:r>
            <w:r w:rsidRPr="009A37F6">
              <w:rPr>
                <w:rFonts w:ascii="Times New Roman" w:hAnsi="Times New Roman" w:cs="Times New Roman"/>
                <w:color w:val="000000"/>
                <w:sz w:val="24"/>
                <w:szCs w:val="24"/>
                <w:lang w:val="ru-RU"/>
              </w:rPr>
              <w:t>для</w:t>
            </w:r>
            <w:r w:rsidRPr="009A37F6">
              <w:rPr>
                <w:lang w:val="ru-RU"/>
              </w:rPr>
              <w:t xml:space="preserve"> </w:t>
            </w:r>
            <w:r w:rsidRPr="009A37F6">
              <w:rPr>
                <w:rFonts w:ascii="Times New Roman" w:hAnsi="Times New Roman" w:cs="Times New Roman"/>
                <w:color w:val="000000"/>
                <w:sz w:val="24"/>
                <w:szCs w:val="24"/>
                <w:lang w:val="ru-RU"/>
              </w:rPr>
              <w:t>проведения</w:t>
            </w:r>
            <w:r w:rsidRPr="009A37F6">
              <w:rPr>
                <w:lang w:val="ru-RU"/>
              </w:rPr>
              <w:t xml:space="preserve"> </w:t>
            </w:r>
            <w:r w:rsidRPr="009A37F6">
              <w:rPr>
                <w:rFonts w:ascii="Times New Roman" w:hAnsi="Times New Roman" w:cs="Times New Roman"/>
                <w:color w:val="000000"/>
                <w:sz w:val="24"/>
                <w:szCs w:val="24"/>
                <w:lang w:val="ru-RU"/>
              </w:rPr>
              <w:t>занятий</w:t>
            </w:r>
            <w:r w:rsidRPr="009A37F6">
              <w:rPr>
                <w:lang w:val="ru-RU"/>
              </w:rPr>
              <w:t xml:space="preserve"> </w:t>
            </w:r>
            <w:r w:rsidRPr="009A37F6">
              <w:rPr>
                <w:rFonts w:ascii="Times New Roman" w:hAnsi="Times New Roman" w:cs="Times New Roman"/>
                <w:color w:val="000000"/>
                <w:sz w:val="24"/>
                <w:szCs w:val="24"/>
                <w:lang w:val="ru-RU"/>
              </w:rPr>
              <w:t>лекционного</w:t>
            </w:r>
            <w:r w:rsidRPr="009A37F6">
              <w:rPr>
                <w:lang w:val="ru-RU"/>
              </w:rPr>
              <w:t xml:space="preserve"> </w:t>
            </w:r>
            <w:r w:rsidRPr="009A37F6">
              <w:rPr>
                <w:rFonts w:ascii="Times New Roman" w:hAnsi="Times New Roman" w:cs="Times New Roman"/>
                <w:color w:val="000000"/>
                <w:sz w:val="24"/>
                <w:szCs w:val="24"/>
                <w:lang w:val="ru-RU"/>
              </w:rPr>
              <w:t>типа:</w:t>
            </w:r>
            <w:r w:rsidRPr="009A37F6">
              <w:rPr>
                <w:lang w:val="ru-RU"/>
              </w:rPr>
              <w:t xml:space="preserve"> </w:t>
            </w:r>
            <w:r w:rsidRPr="009A37F6">
              <w:rPr>
                <w:rFonts w:ascii="Times New Roman" w:hAnsi="Times New Roman" w:cs="Times New Roman"/>
                <w:color w:val="000000"/>
                <w:sz w:val="24"/>
                <w:szCs w:val="24"/>
                <w:lang w:val="ru-RU"/>
              </w:rPr>
              <w:t>мультимедийные</w:t>
            </w:r>
            <w:r w:rsidRPr="009A37F6">
              <w:rPr>
                <w:lang w:val="ru-RU"/>
              </w:rPr>
              <w:t xml:space="preserve"> </w:t>
            </w:r>
          </w:p>
        </w:tc>
      </w:tr>
    </w:tbl>
    <w:p w:rsidR="0084602E" w:rsidRDefault="0084602E" w:rsidP="004A6009">
      <w:pPr>
        <w:jc w:val="right"/>
        <w:rPr>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6403"/>
      </w:tblGrid>
      <w:tr w:rsidR="0084602E" w:rsidRPr="00B01564" w:rsidTr="009C5929">
        <w:trPr>
          <w:tblHeader/>
        </w:trPr>
        <w:tc>
          <w:tcPr>
            <w:tcW w:w="1928" w:type="pct"/>
            <w:vAlign w:val="center"/>
          </w:tcPr>
          <w:p w:rsidR="0084602E" w:rsidRPr="00B01564" w:rsidRDefault="0084602E" w:rsidP="009C5929">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84602E" w:rsidRPr="00B01564" w:rsidRDefault="0084602E" w:rsidP="009C5929">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84602E" w:rsidRPr="00CA0E73" w:rsidTr="009C5929">
        <w:tc>
          <w:tcPr>
            <w:tcW w:w="1928" w:type="pct"/>
            <w:vAlign w:val="center"/>
          </w:tcPr>
          <w:p w:rsidR="0084602E" w:rsidRPr="00B9371C" w:rsidRDefault="0084602E" w:rsidP="009C5929">
            <w:pPr>
              <w:spacing w:after="0" w:line="240" w:lineRule="auto"/>
              <w:rPr>
                <w:rFonts w:ascii="Times New Roman" w:hAnsi="Times New Roman" w:cs="Times New Roman"/>
                <w:sz w:val="24"/>
                <w:szCs w:val="24"/>
                <w:lang w:val="ru-RU"/>
              </w:rPr>
            </w:pPr>
            <w:r w:rsidRPr="00B9371C">
              <w:rPr>
                <w:rFonts w:ascii="Times New Roman" w:hAnsi="Times New Roman" w:cs="Times New Roman"/>
                <w:sz w:val="24"/>
                <w:szCs w:val="24"/>
                <w:lang w:val="ru-RU"/>
              </w:rPr>
              <w:t>Учебные аудитории для проведения занятий лекционного типа</w:t>
            </w:r>
          </w:p>
        </w:tc>
        <w:tc>
          <w:tcPr>
            <w:tcW w:w="3072" w:type="pct"/>
            <w:vAlign w:val="center"/>
          </w:tcPr>
          <w:p w:rsidR="0084602E" w:rsidRPr="00B9371C" w:rsidRDefault="0084602E" w:rsidP="009C5929">
            <w:pPr>
              <w:spacing w:after="0" w:line="240" w:lineRule="auto"/>
              <w:rPr>
                <w:rFonts w:ascii="Times New Roman" w:hAnsi="Times New Roman" w:cs="Times New Roman"/>
                <w:sz w:val="24"/>
                <w:szCs w:val="24"/>
                <w:lang w:val="ru-RU"/>
              </w:rPr>
            </w:pPr>
            <w:r w:rsidRPr="00B9371C">
              <w:rPr>
                <w:rFonts w:ascii="Times New Roman" w:hAnsi="Times New Roman" w:cs="Times New Roman"/>
                <w:sz w:val="24"/>
                <w:szCs w:val="24"/>
                <w:lang w:val="ru-RU"/>
              </w:rPr>
              <w:t>Мультимедийные средства хранения, передачи  и представления информации.</w:t>
            </w:r>
          </w:p>
        </w:tc>
      </w:tr>
      <w:tr w:rsidR="0084602E" w:rsidRPr="00CA0E73" w:rsidTr="009C5929">
        <w:tc>
          <w:tcPr>
            <w:tcW w:w="1928" w:type="pct"/>
            <w:vAlign w:val="center"/>
          </w:tcPr>
          <w:p w:rsidR="0084602E" w:rsidRPr="00B9371C" w:rsidRDefault="0084602E" w:rsidP="009C5929">
            <w:pPr>
              <w:spacing w:after="0" w:line="240" w:lineRule="auto"/>
              <w:rPr>
                <w:rFonts w:ascii="Times New Roman" w:hAnsi="Times New Roman" w:cs="Times New Roman"/>
                <w:sz w:val="24"/>
                <w:szCs w:val="24"/>
                <w:lang w:val="ru-RU"/>
              </w:rPr>
            </w:pPr>
            <w:r w:rsidRPr="00B9371C">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84602E" w:rsidRPr="00B9371C" w:rsidRDefault="0084602E" w:rsidP="009C5929">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sz w:val="24"/>
                <w:szCs w:val="24"/>
                <w:lang w:val="ru-RU"/>
              </w:rPr>
              <w:t xml:space="preserve">Мультимедийные средства хранения, </w:t>
            </w:r>
            <w:proofErr w:type="gramStart"/>
            <w:r w:rsidRPr="00B9371C">
              <w:rPr>
                <w:rFonts w:ascii="Times New Roman" w:hAnsi="Times New Roman" w:cs="Times New Roman"/>
                <w:sz w:val="24"/>
                <w:szCs w:val="24"/>
                <w:lang w:val="ru-RU"/>
              </w:rPr>
              <w:t>передачи  и</w:t>
            </w:r>
            <w:proofErr w:type="gramEnd"/>
            <w:r w:rsidRPr="00B9371C">
              <w:rPr>
                <w:rFonts w:ascii="Times New Roman" w:hAnsi="Times New Roman" w:cs="Times New Roman"/>
                <w:sz w:val="24"/>
                <w:szCs w:val="24"/>
                <w:lang w:val="ru-RU"/>
              </w:rPr>
              <w:t xml:space="preserve"> представления информации.</w:t>
            </w:r>
          </w:p>
          <w:p w:rsidR="0084602E" w:rsidRPr="00B9371C" w:rsidRDefault="0084602E" w:rsidP="009C5929">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84602E" w:rsidRPr="00CA0E73" w:rsidTr="009C5929">
        <w:tc>
          <w:tcPr>
            <w:tcW w:w="1928" w:type="pct"/>
            <w:vAlign w:val="center"/>
          </w:tcPr>
          <w:p w:rsidR="0084602E" w:rsidRPr="00B9371C" w:rsidRDefault="0084602E" w:rsidP="009C5929">
            <w:pPr>
              <w:spacing w:after="0" w:line="240" w:lineRule="auto"/>
              <w:rPr>
                <w:rFonts w:ascii="Times New Roman" w:hAnsi="Times New Roman" w:cs="Times New Roman"/>
                <w:sz w:val="24"/>
                <w:szCs w:val="24"/>
                <w:lang w:val="ru-RU"/>
              </w:rPr>
            </w:pPr>
            <w:r w:rsidRPr="00B9371C">
              <w:rPr>
                <w:rFonts w:ascii="Times New Roman" w:hAnsi="Times New Roman" w:cs="Times New Roman"/>
                <w:sz w:val="24"/>
                <w:szCs w:val="24"/>
                <w:lang w:val="ru-RU"/>
              </w:rPr>
              <w:t>Учебные аудитории для выполнения курсового проектирования</w:t>
            </w:r>
          </w:p>
        </w:tc>
        <w:tc>
          <w:tcPr>
            <w:tcW w:w="3072" w:type="pct"/>
            <w:vAlign w:val="center"/>
          </w:tcPr>
          <w:p w:rsidR="0084602E" w:rsidRPr="00B9371C" w:rsidRDefault="0084602E" w:rsidP="009C5929">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B9371C">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B9371C">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84602E" w:rsidRPr="00CA0E73" w:rsidTr="009C5929">
        <w:tc>
          <w:tcPr>
            <w:tcW w:w="1928" w:type="pct"/>
            <w:vAlign w:val="center"/>
          </w:tcPr>
          <w:p w:rsidR="0084602E" w:rsidRPr="00B9371C" w:rsidRDefault="0084602E" w:rsidP="009C5929">
            <w:pPr>
              <w:spacing w:after="0" w:line="240" w:lineRule="auto"/>
              <w:rPr>
                <w:rFonts w:ascii="Times New Roman" w:hAnsi="Times New Roman" w:cs="Times New Roman"/>
                <w:sz w:val="24"/>
                <w:szCs w:val="24"/>
                <w:lang w:val="ru-RU"/>
              </w:rPr>
            </w:pPr>
            <w:r w:rsidRPr="00B9371C">
              <w:rPr>
                <w:rFonts w:ascii="Times New Roman" w:hAnsi="Times New Roman" w:cs="Times New Roman"/>
                <w:sz w:val="24"/>
                <w:szCs w:val="24"/>
                <w:lang w:val="ru-RU"/>
              </w:rPr>
              <w:t>Помещения для самостоятельной работы обучающихся</w:t>
            </w:r>
          </w:p>
        </w:tc>
        <w:tc>
          <w:tcPr>
            <w:tcW w:w="3072" w:type="pct"/>
            <w:vAlign w:val="center"/>
          </w:tcPr>
          <w:p w:rsidR="0084602E" w:rsidRPr="00B9371C" w:rsidRDefault="0084602E" w:rsidP="009C5929">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B9371C">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B9371C">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84602E" w:rsidRPr="00CA0E73" w:rsidTr="009C5929">
        <w:tc>
          <w:tcPr>
            <w:tcW w:w="1928" w:type="pct"/>
            <w:vAlign w:val="center"/>
          </w:tcPr>
          <w:p w:rsidR="0084602E" w:rsidRPr="00B9371C" w:rsidRDefault="0084602E" w:rsidP="009C5929">
            <w:pPr>
              <w:spacing w:after="0" w:line="240" w:lineRule="auto"/>
              <w:rPr>
                <w:rFonts w:ascii="Times New Roman" w:hAnsi="Times New Roman" w:cs="Times New Roman"/>
                <w:sz w:val="24"/>
                <w:szCs w:val="24"/>
                <w:lang w:val="ru-RU"/>
              </w:rPr>
            </w:pPr>
            <w:r w:rsidRPr="00B9371C">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3072" w:type="pct"/>
            <w:vAlign w:val="center"/>
          </w:tcPr>
          <w:p w:rsidR="0084602E" w:rsidRPr="00B9371C" w:rsidRDefault="0084602E" w:rsidP="009C5929">
            <w:pPr>
              <w:spacing w:after="0" w:line="240" w:lineRule="auto"/>
              <w:jc w:val="both"/>
              <w:rPr>
                <w:rFonts w:ascii="Times New Roman" w:hAnsi="Times New Roman" w:cs="Times New Roman"/>
                <w:sz w:val="24"/>
                <w:szCs w:val="24"/>
                <w:lang w:val="ru-RU"/>
              </w:rPr>
            </w:pPr>
            <w:r w:rsidRPr="00B9371C">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84602E" w:rsidRDefault="0084602E" w:rsidP="004A6009">
      <w:pPr>
        <w:jc w:val="right"/>
        <w:rPr>
          <w:lang w:val="ru-RU"/>
        </w:rPr>
      </w:pPr>
    </w:p>
    <w:p w:rsidR="004A6009" w:rsidRDefault="004A6009" w:rsidP="009C5929">
      <w:pPr>
        <w:pageBreakBefore/>
        <w:jc w:val="right"/>
        <w:rPr>
          <w:rFonts w:ascii="Times New Roman" w:hAnsi="Times New Roman" w:cs="Times New Roman"/>
          <w:i/>
          <w:sz w:val="24"/>
          <w:szCs w:val="24"/>
          <w:lang w:val="ru-RU"/>
        </w:rPr>
      </w:pPr>
      <w:r>
        <w:rPr>
          <w:rFonts w:ascii="Times New Roman" w:hAnsi="Times New Roman" w:cs="Times New Roman"/>
          <w:i/>
          <w:sz w:val="24"/>
          <w:szCs w:val="24"/>
          <w:lang w:val="ru-RU"/>
        </w:rPr>
        <w:lastRenderedPageBreak/>
        <w:t>Приложение 1</w:t>
      </w:r>
    </w:p>
    <w:p w:rsidR="004A6009" w:rsidRDefault="004A6009" w:rsidP="004A6009">
      <w:pPr>
        <w:pStyle w:val="1"/>
        <w:spacing w:before="0" w:after="0"/>
        <w:ind w:left="0" w:firstLine="720"/>
        <w:rPr>
          <w:rStyle w:val="FontStyle31"/>
          <w:rFonts w:ascii="Times New Roman" w:hAnsi="Times New Roman" w:cs="Times New Roman"/>
          <w:sz w:val="24"/>
          <w:szCs w:val="24"/>
        </w:rPr>
      </w:pPr>
      <w:r>
        <w:rPr>
          <w:rStyle w:val="FontStyle31"/>
          <w:rFonts w:ascii="Times New Roman" w:hAnsi="Times New Roman" w:cs="Times New Roman"/>
          <w:sz w:val="24"/>
          <w:szCs w:val="24"/>
        </w:rPr>
        <w:t>Учебно-методическое обеспечение самостоятельной работы обучающихся</w:t>
      </w:r>
    </w:p>
    <w:p w:rsidR="004A6009" w:rsidRDefault="004A6009" w:rsidP="004A6009">
      <w:pPr>
        <w:pStyle w:val="Style8"/>
        <w:widowControl/>
        <w:ind w:firstLine="720"/>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4A6009" w:rsidRDefault="004A6009" w:rsidP="004A6009">
      <w:pPr>
        <w:overflowPunct w:val="0"/>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Организационно-методические рекомендации для подготовки к практическим (семинарским) занятиям</w:t>
      </w:r>
    </w:p>
    <w:p w:rsidR="004A6009" w:rsidRDefault="004A6009" w:rsidP="004A6009">
      <w:pPr>
        <w:pStyle w:val="a6"/>
        <w:ind w:firstLine="720"/>
      </w:pPr>
      <w:r>
        <w:rPr>
          <w:bCs/>
        </w:rPr>
        <w:t>Семинар</w:t>
      </w:r>
      <w:r>
        <w:t xml:space="preserve"> (лат. seminarium </w:t>
      </w:r>
      <w:r>
        <w:rPr>
          <w:lang w:val="ru-RU"/>
        </w:rPr>
        <w:t>-</w:t>
      </w:r>
      <w:r>
        <w:t xml:space="preserve"> буквально: </w:t>
      </w:r>
      <w:r>
        <w:rPr>
          <w:lang w:val="ru-RU"/>
        </w:rPr>
        <w:t>«</w:t>
      </w:r>
      <w:r>
        <w:t>рассадник</w:t>
      </w:r>
      <w:r>
        <w:rPr>
          <w:lang w:val="ru-RU"/>
        </w:rPr>
        <w:t>»</w:t>
      </w:r>
      <w:r>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4A6009" w:rsidRDefault="004A6009" w:rsidP="004A6009">
      <w:pPr>
        <w:suppressLineNumbers/>
        <w:tabs>
          <w:tab w:val="left" w:pos="1080"/>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Подготовка к семинарским занятиям по дисциплине должна включать следующие аспекты: </w:t>
      </w:r>
    </w:p>
    <w:p w:rsidR="004A6009" w:rsidRDefault="004A6009" w:rsidP="004A6009">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4A6009" w:rsidRDefault="004A6009" w:rsidP="004A6009">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чтение конспекта лекции; </w:t>
      </w:r>
    </w:p>
    <w:p w:rsidR="004A6009" w:rsidRDefault="004A6009" w:rsidP="004A6009">
      <w:pPr>
        <w:widowControl w:val="0"/>
        <w:numPr>
          <w:ilvl w:val="0"/>
          <w:numId w:val="1"/>
        </w:numPr>
        <w:suppressLineNumbers/>
        <w:tabs>
          <w:tab w:val="left" w:pos="1080"/>
        </w:tabs>
        <w:spacing w:after="0" w:line="240" w:lineRule="auto"/>
        <w:ind w:left="0"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чтение и осмысление одного-двух источников из приведенного списка литературы. </w:t>
      </w:r>
    </w:p>
    <w:p w:rsidR="004A6009" w:rsidRDefault="004A6009" w:rsidP="004A6009">
      <w:pPr>
        <w:suppressLineNumbers/>
        <w:tabs>
          <w:tab w:val="left" w:pos="1080"/>
        </w:tabs>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Выступление на семинаре должно быть достаточно аргументированным, занимать </w:t>
      </w:r>
      <w:proofErr w:type="gramStart"/>
      <w:r>
        <w:rPr>
          <w:rFonts w:ascii="Times New Roman" w:hAnsi="Times New Roman" w:cs="Times New Roman"/>
          <w:sz w:val="24"/>
          <w:szCs w:val="24"/>
          <w:lang w:val="ru-RU"/>
        </w:rPr>
        <w:t>по  времени</w:t>
      </w:r>
      <w:proofErr w:type="gramEnd"/>
      <w:r>
        <w:rPr>
          <w:rFonts w:ascii="Times New Roman" w:hAnsi="Times New Roman" w:cs="Times New Roman"/>
          <w:sz w:val="24"/>
          <w:szCs w:val="24"/>
          <w:lang w:val="ru-RU"/>
        </w:rPr>
        <w:t xml:space="preserve">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4A6009" w:rsidRDefault="004A6009" w:rsidP="004A6009">
      <w:pPr>
        <w:spacing w:after="0" w:line="240" w:lineRule="auto"/>
        <w:ind w:firstLine="720"/>
        <w:jc w:val="both"/>
        <w:rPr>
          <w:rFonts w:ascii="Times New Roman" w:hAnsi="Times New Roman" w:cs="Times New Roman"/>
          <w:b/>
          <w:sz w:val="24"/>
          <w:szCs w:val="24"/>
          <w:lang w:val="ru-RU"/>
        </w:rPr>
      </w:pPr>
    </w:p>
    <w:p w:rsidR="004A6009" w:rsidRDefault="004A6009" w:rsidP="004A6009">
      <w:pPr>
        <w:pStyle w:val="Style3"/>
        <w:widowControl/>
        <w:ind w:firstLine="720"/>
        <w:rPr>
          <w:rStyle w:val="FontStyle31"/>
          <w:rFonts w:ascii="Times New Roman" w:hAnsi="Times New Roman" w:cs="Times New Roman"/>
          <w:sz w:val="24"/>
          <w:szCs w:val="24"/>
        </w:rPr>
      </w:pPr>
      <w:r>
        <w:rPr>
          <w:b/>
        </w:rPr>
        <w:t>Тема 1 «Понятие актуарных расчетов и основные направления работы актуария»</w:t>
      </w:r>
    </w:p>
    <w:p w:rsidR="004A6009" w:rsidRDefault="004A6009" w:rsidP="004A6009">
      <w:pPr>
        <w:spacing w:after="0" w:line="240" w:lineRule="auto"/>
        <w:ind w:firstLine="720"/>
        <w:jc w:val="both"/>
        <w:rPr>
          <w:lang w:val="ru-RU"/>
        </w:rPr>
      </w:pPr>
      <w:r>
        <w:rPr>
          <w:rFonts w:ascii="Times New Roman" w:hAnsi="Times New Roman" w:cs="Times New Roman"/>
          <w:sz w:val="24"/>
          <w:szCs w:val="24"/>
          <w:lang w:val="ru-RU"/>
        </w:rPr>
        <w:t>Направления работы актуария. Примеры задач актуария в страховой компании. Замечания о работе актуария страховой компании.</w:t>
      </w:r>
    </w:p>
    <w:p w:rsidR="004A6009" w:rsidRDefault="004A6009" w:rsidP="004A6009">
      <w:pPr>
        <w:spacing w:after="0" w:line="240" w:lineRule="auto"/>
        <w:ind w:firstLine="720"/>
        <w:jc w:val="both"/>
        <w:rPr>
          <w:rFonts w:ascii="Times New Roman" w:hAnsi="Times New Roman" w:cs="Times New Roman"/>
          <w:sz w:val="24"/>
          <w:szCs w:val="24"/>
          <w:lang w:val="ru-RU"/>
        </w:rPr>
      </w:pPr>
    </w:p>
    <w:p w:rsidR="004A6009" w:rsidRDefault="004A6009" w:rsidP="004A6009">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2 «Тариф и тарифная политика страховой организации»</w:t>
      </w:r>
    </w:p>
    <w:p w:rsidR="004A6009" w:rsidRDefault="004A6009" w:rsidP="004A6009">
      <w:pPr>
        <w:pStyle w:val="Style3"/>
        <w:widowControl/>
        <w:ind w:firstLine="720"/>
      </w:pPr>
      <w:r>
        <w:t>Понятие и назначение страхового тарифа. Структура страхового тарифа. Тарифная политика страховой организации.</w:t>
      </w:r>
    </w:p>
    <w:p w:rsidR="004A6009" w:rsidRDefault="004A6009" w:rsidP="004A6009">
      <w:pPr>
        <w:pStyle w:val="Style3"/>
        <w:widowControl/>
        <w:ind w:firstLine="720"/>
      </w:pPr>
    </w:p>
    <w:p w:rsidR="004A6009" w:rsidRDefault="004A6009" w:rsidP="004A6009">
      <w:pPr>
        <w:pStyle w:val="Style3"/>
        <w:widowControl/>
        <w:ind w:firstLine="720"/>
        <w:rPr>
          <w:b/>
        </w:rPr>
      </w:pPr>
      <w:r>
        <w:rPr>
          <w:b/>
        </w:rPr>
        <w:t>Тема 3 «Построение тарифов в видах страхования иных, чем страхование жизни»</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Основы расчета тарифа. Пример расчета тарифных ставок по рисковым видам страхования. Расчет тарифных ставок по методике, предлагаемой статистиками.</w:t>
      </w:r>
    </w:p>
    <w:p w:rsidR="004A6009" w:rsidRDefault="004A6009" w:rsidP="004A6009">
      <w:pPr>
        <w:pStyle w:val="Style3"/>
        <w:widowControl/>
        <w:ind w:firstLine="720"/>
        <w:rPr>
          <w:rStyle w:val="FontStyle31"/>
          <w:rFonts w:ascii="Times New Roman" w:hAnsi="Times New Roman" w:cs="Times New Roman"/>
          <w:b/>
          <w:sz w:val="24"/>
          <w:szCs w:val="24"/>
        </w:rPr>
      </w:pPr>
    </w:p>
    <w:p w:rsidR="004A6009" w:rsidRDefault="004A6009" w:rsidP="004A6009">
      <w:pPr>
        <w:pStyle w:val="Style3"/>
        <w:widowControl/>
        <w:ind w:firstLine="720"/>
      </w:pPr>
      <w:r>
        <w:rPr>
          <w:b/>
        </w:rPr>
        <w:t>Тема 4 «Расчет тарифных ставок по страхованию жизни»</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Основные показатели для расчета тарифов. Виды и типы договоров по страхованию жизни. Основные подходы к расчету тарифов по страхованию жизни. Единовременные тарифы по страхованию жизни. Тарифы при периодической уплате страховых взносов. Рентное страхование.</w:t>
      </w:r>
    </w:p>
    <w:p w:rsidR="004A6009" w:rsidRDefault="004A6009" w:rsidP="004A6009">
      <w:pPr>
        <w:spacing w:after="0" w:line="240" w:lineRule="auto"/>
        <w:ind w:firstLine="720"/>
        <w:jc w:val="both"/>
        <w:rPr>
          <w:rFonts w:ascii="Times New Roman" w:hAnsi="Times New Roman" w:cs="Times New Roman"/>
          <w:sz w:val="24"/>
          <w:szCs w:val="24"/>
          <w:lang w:val="ru-RU"/>
        </w:rPr>
      </w:pPr>
    </w:p>
    <w:p w:rsidR="004A6009" w:rsidRDefault="004A6009" w:rsidP="004A6009">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5 «Актуарные расчеты в страховании ответственности»</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Примеры актуарных расчетов в страховании гражданской ответственности владельцев автотранспортных средств, страховании профессиональной ответственности, страховании ответственности перевозчиков, страховании ответственности заёмщиков за непогашение кредитов.</w:t>
      </w:r>
    </w:p>
    <w:p w:rsidR="004A6009" w:rsidRDefault="004A6009" w:rsidP="004A6009">
      <w:pPr>
        <w:pStyle w:val="Style3"/>
        <w:widowControl/>
        <w:ind w:firstLine="720"/>
      </w:pPr>
    </w:p>
    <w:p w:rsidR="004A6009" w:rsidRDefault="004A6009" w:rsidP="004A6009">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6 «Определение ущерба и страхового возмещения в имущественном страховании»</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Принцип имущественного страхования. Системы страховой ответственности страховщика. Франшиза и ее виды. Определение ущерба по ризным видам страхования: при страховании риска непогашения кредита, при гибели товаров в результате страхового случая и т.п.</w:t>
      </w:r>
    </w:p>
    <w:p w:rsidR="004A6009" w:rsidRDefault="004A6009" w:rsidP="004A6009">
      <w:pPr>
        <w:spacing w:after="0" w:line="240" w:lineRule="auto"/>
        <w:ind w:firstLine="720"/>
        <w:jc w:val="both"/>
        <w:rPr>
          <w:rFonts w:ascii="Times New Roman" w:hAnsi="Times New Roman" w:cs="Times New Roman"/>
          <w:sz w:val="24"/>
          <w:szCs w:val="24"/>
          <w:lang w:val="ru-RU"/>
        </w:rPr>
      </w:pPr>
    </w:p>
    <w:p w:rsidR="004A6009" w:rsidRDefault="004A6009" w:rsidP="004A6009">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7 «Актуарные расчеты в перестраховании»</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Моделирование перестраховочной защиты и методы ее </w:t>
      </w:r>
      <w:proofErr w:type="gramStart"/>
      <w:r>
        <w:rPr>
          <w:rFonts w:ascii="Times New Roman" w:hAnsi="Times New Roman" w:cs="Times New Roman"/>
          <w:sz w:val="24"/>
          <w:szCs w:val="24"/>
          <w:lang w:val="ru-RU"/>
        </w:rPr>
        <w:t>оптимизации .</w:t>
      </w:r>
      <w:proofErr w:type="gramEnd"/>
      <w:r>
        <w:rPr>
          <w:rFonts w:ascii="Times New Roman" w:hAnsi="Times New Roman" w:cs="Times New Roman"/>
          <w:sz w:val="24"/>
          <w:szCs w:val="24"/>
          <w:lang w:val="ru-RU"/>
        </w:rPr>
        <w:t xml:space="preserve"> Актуарные расчеты при квотно-пропорциональном перестраховании. Определение величины собственного удержания при эксцедентном перестраховании.</w:t>
      </w:r>
    </w:p>
    <w:p w:rsidR="004A6009" w:rsidRDefault="004A6009" w:rsidP="004A6009">
      <w:pPr>
        <w:spacing w:after="0" w:line="240" w:lineRule="auto"/>
        <w:ind w:firstLine="720"/>
        <w:jc w:val="both"/>
        <w:rPr>
          <w:rFonts w:ascii="Times New Roman" w:hAnsi="Times New Roman" w:cs="Times New Roman"/>
          <w:sz w:val="24"/>
          <w:szCs w:val="24"/>
          <w:lang w:val="ru-RU"/>
        </w:rPr>
      </w:pPr>
    </w:p>
    <w:p w:rsidR="004A6009" w:rsidRDefault="004A6009" w:rsidP="004A6009">
      <w:pPr>
        <w:spacing w:after="0" w:line="240" w:lineRule="auto"/>
        <w:ind w:firstLine="720"/>
        <w:jc w:val="both"/>
        <w:rPr>
          <w:rFonts w:ascii="Times New Roman" w:hAnsi="Times New Roman" w:cs="Times New Roman"/>
          <w:b/>
          <w:sz w:val="24"/>
          <w:szCs w:val="24"/>
          <w:lang w:val="ru-RU"/>
        </w:rPr>
      </w:pPr>
      <w:r>
        <w:rPr>
          <w:rFonts w:ascii="Times New Roman" w:hAnsi="Times New Roman" w:cs="Times New Roman"/>
          <w:b/>
          <w:sz w:val="24"/>
          <w:szCs w:val="24"/>
          <w:lang w:val="ru-RU"/>
        </w:rPr>
        <w:t>Тема 8 «Актуарные расчеты в формировании страховых резервов»</w:t>
      </w:r>
    </w:p>
    <w:p w:rsidR="004A6009" w:rsidRDefault="004A6009" w:rsidP="004A6009">
      <w:pPr>
        <w:spacing w:after="0" w:line="240" w:lineRule="auto"/>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Понятие страховых резервов. Примеры расчетов: резерва по страхованию жизни; резервов по страхованию иному, чем страхование жизни; резерва незаработанной премии; резерва заявленных, но неурегулированных убытков.</w:t>
      </w:r>
    </w:p>
    <w:p w:rsidR="004A6009" w:rsidRDefault="004A6009" w:rsidP="004A6009">
      <w:pPr>
        <w:spacing w:after="0" w:line="240" w:lineRule="auto"/>
        <w:ind w:firstLine="720"/>
        <w:jc w:val="both"/>
        <w:rPr>
          <w:rFonts w:ascii="Times New Roman" w:hAnsi="Times New Roman" w:cs="Times New Roman"/>
          <w:i/>
          <w:color w:val="C00000"/>
          <w:sz w:val="24"/>
          <w:szCs w:val="24"/>
          <w:lang w:val="ru-RU"/>
        </w:rPr>
      </w:pPr>
    </w:p>
    <w:p w:rsidR="004A6009" w:rsidRDefault="004A6009" w:rsidP="004A6009">
      <w:pPr>
        <w:rPr>
          <w:rFonts w:ascii="Times New Roman" w:hAnsi="Times New Roman" w:cs="Times New Roman"/>
          <w:i/>
          <w:color w:val="C00000"/>
          <w:sz w:val="24"/>
          <w:szCs w:val="24"/>
          <w:lang w:val="ru-RU"/>
        </w:rPr>
      </w:pPr>
    </w:p>
    <w:p w:rsidR="004A6009" w:rsidRDefault="004A6009" w:rsidP="004A6009">
      <w:pPr>
        <w:pStyle w:val="Style3"/>
        <w:widowControl/>
        <w:rPr>
          <w:rStyle w:val="FontStyle31"/>
          <w:rFonts w:ascii="Times New Roman" w:hAnsi="Times New Roman" w:cs="Times New Roman"/>
          <w:b/>
          <w:sz w:val="24"/>
          <w:szCs w:val="24"/>
        </w:rPr>
      </w:pPr>
      <w:r>
        <w:rPr>
          <w:rStyle w:val="FontStyle31"/>
          <w:rFonts w:ascii="Times New Roman" w:hAnsi="Times New Roman" w:cs="Times New Roman"/>
          <w:b/>
          <w:sz w:val="24"/>
          <w:szCs w:val="24"/>
        </w:rPr>
        <w:t>Элементарные актуарные задачи</w:t>
      </w:r>
    </w:p>
    <w:p w:rsidR="004A6009" w:rsidRDefault="004A6009" w:rsidP="004A6009">
      <w:pPr>
        <w:pStyle w:val="22"/>
        <w:spacing w:line="240" w:lineRule="auto"/>
      </w:pPr>
      <w:r>
        <w:rPr>
          <w:b/>
          <w:sz w:val="24"/>
          <w:szCs w:val="24"/>
        </w:rPr>
        <w:t>1.</w:t>
      </w:r>
      <w:r>
        <w:rPr>
          <w:sz w:val="24"/>
          <w:szCs w:val="24"/>
        </w:rPr>
        <w:t xml:space="preserve"> Единовременная брутто-премия по договору страхования коттеджа от пожара на срок 5 лет составила 1000*n рублей. Относительная рисковая надбавка составляла 30%, нагрузка – 10%. Через 2 года он был полностью разрушен при землетрясении. Определите, какую часть взноса страховщик обязан вернуть потерпевшему.</w:t>
      </w:r>
    </w:p>
    <w:p w:rsidR="004A6009" w:rsidRDefault="004A6009" w:rsidP="004A6009">
      <w:pPr>
        <w:pStyle w:val="22"/>
        <w:spacing w:line="240" w:lineRule="auto"/>
        <w:rPr>
          <w:sz w:val="24"/>
          <w:szCs w:val="24"/>
        </w:rPr>
      </w:pPr>
      <w:r>
        <w:rPr>
          <w:b/>
          <w:sz w:val="24"/>
          <w:szCs w:val="24"/>
        </w:rPr>
        <w:t>2.</w:t>
      </w:r>
      <w:r>
        <w:rPr>
          <w:sz w:val="24"/>
          <w:szCs w:val="24"/>
        </w:rPr>
        <w:t xml:space="preserve"> Автомобиль ценой (1000*p) у.е. застрахован от аварии, вероятность которой m/200. Величина ущерба распределена равномерно, ущерб компенсируется полностью. Найти характеристики ущерба страховщика.</w:t>
      </w:r>
    </w:p>
    <w:p w:rsidR="004A6009" w:rsidRDefault="004A6009" w:rsidP="004A6009">
      <w:pPr>
        <w:pStyle w:val="22"/>
        <w:spacing w:line="240" w:lineRule="auto"/>
        <w:rPr>
          <w:sz w:val="24"/>
          <w:szCs w:val="24"/>
        </w:rPr>
      </w:pPr>
      <w:r>
        <w:rPr>
          <w:b/>
          <w:sz w:val="24"/>
          <w:szCs w:val="24"/>
        </w:rPr>
        <w:t>3.</w:t>
      </w:r>
      <w:r>
        <w:rPr>
          <w:sz w:val="24"/>
          <w:szCs w:val="24"/>
        </w:rPr>
        <w:t xml:space="preserve"> Автомобиль ценой S у.е застрахован от угона на туже </w:t>
      </w:r>
      <w:proofErr w:type="gramStart"/>
      <w:r>
        <w:rPr>
          <w:sz w:val="24"/>
          <w:szCs w:val="24"/>
        </w:rPr>
        <w:t>сумму  (</w:t>
      </w:r>
      <w:proofErr w:type="gramEnd"/>
      <w:r>
        <w:rPr>
          <w:sz w:val="24"/>
          <w:szCs w:val="24"/>
        </w:rPr>
        <w:t>выплачивается полная стоимость с вероятностью p1) и от аварии, которая может произойти с вероятностью p2; в этом случае ущерб распределен равномерно. Определить единовременные рисковые премии при раздельном и комбинированном страховании. При раздельном страховании найти надбавки на безопасность, считая их равными СКО, при условии, что компания имеет портфель из n подобных договоров. Нагрузка составляет 10% от тарифа.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8"/>
        <w:gridCol w:w="798"/>
        <w:gridCol w:w="679"/>
        <w:gridCol w:w="880"/>
      </w:tblGrid>
      <w:tr w:rsidR="004A6009" w:rsidTr="004A6009">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Вариант</w:t>
            </w:r>
          </w:p>
        </w:tc>
        <w:tc>
          <w:tcPr>
            <w:tcW w:w="9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Цена S</w:t>
            </w:r>
          </w:p>
        </w:tc>
        <w:tc>
          <w:tcPr>
            <w:tcW w:w="7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p1</w:t>
            </w:r>
          </w:p>
        </w:tc>
        <w:tc>
          <w:tcPr>
            <w:tcW w:w="679"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p2</w:t>
            </w:r>
          </w:p>
        </w:tc>
        <w:tc>
          <w:tcPr>
            <w:tcW w:w="880"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n</w:t>
            </w:r>
          </w:p>
        </w:tc>
      </w:tr>
      <w:tr w:rsidR="004A6009" w:rsidTr="004A6009">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1</w:t>
            </w:r>
          </w:p>
        </w:tc>
        <w:tc>
          <w:tcPr>
            <w:tcW w:w="9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10000</w:t>
            </w:r>
          </w:p>
        </w:tc>
        <w:tc>
          <w:tcPr>
            <w:tcW w:w="7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0,03</w:t>
            </w:r>
          </w:p>
        </w:tc>
        <w:tc>
          <w:tcPr>
            <w:tcW w:w="679"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0,05</w:t>
            </w:r>
          </w:p>
        </w:tc>
        <w:tc>
          <w:tcPr>
            <w:tcW w:w="880"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2500</w:t>
            </w:r>
          </w:p>
        </w:tc>
      </w:tr>
      <w:tr w:rsidR="004A6009" w:rsidTr="004A6009">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2</w:t>
            </w:r>
          </w:p>
        </w:tc>
        <w:tc>
          <w:tcPr>
            <w:tcW w:w="9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15000</w:t>
            </w:r>
          </w:p>
        </w:tc>
        <w:tc>
          <w:tcPr>
            <w:tcW w:w="7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0,04</w:t>
            </w:r>
          </w:p>
        </w:tc>
        <w:tc>
          <w:tcPr>
            <w:tcW w:w="679"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0,03</w:t>
            </w:r>
          </w:p>
        </w:tc>
        <w:tc>
          <w:tcPr>
            <w:tcW w:w="880"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1600</w:t>
            </w:r>
          </w:p>
        </w:tc>
      </w:tr>
      <w:tr w:rsidR="004A6009" w:rsidTr="004A6009">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3</w:t>
            </w:r>
          </w:p>
        </w:tc>
        <w:tc>
          <w:tcPr>
            <w:tcW w:w="9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20000</w:t>
            </w:r>
          </w:p>
        </w:tc>
        <w:tc>
          <w:tcPr>
            <w:tcW w:w="7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0,02</w:t>
            </w:r>
          </w:p>
        </w:tc>
        <w:tc>
          <w:tcPr>
            <w:tcW w:w="679"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0,04</w:t>
            </w:r>
          </w:p>
        </w:tc>
        <w:tc>
          <w:tcPr>
            <w:tcW w:w="880"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900</w:t>
            </w:r>
          </w:p>
        </w:tc>
      </w:tr>
      <w:tr w:rsidR="004A6009" w:rsidTr="004A6009">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4</w:t>
            </w:r>
          </w:p>
        </w:tc>
        <w:tc>
          <w:tcPr>
            <w:tcW w:w="9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12000</w:t>
            </w:r>
          </w:p>
        </w:tc>
        <w:tc>
          <w:tcPr>
            <w:tcW w:w="7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0,01</w:t>
            </w:r>
          </w:p>
        </w:tc>
        <w:tc>
          <w:tcPr>
            <w:tcW w:w="679"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0,03</w:t>
            </w:r>
          </w:p>
        </w:tc>
        <w:tc>
          <w:tcPr>
            <w:tcW w:w="880"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1000</w:t>
            </w:r>
          </w:p>
        </w:tc>
      </w:tr>
      <w:tr w:rsidR="004A6009" w:rsidTr="004A6009">
        <w:trPr>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5</w:t>
            </w:r>
          </w:p>
        </w:tc>
        <w:tc>
          <w:tcPr>
            <w:tcW w:w="9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16000</w:t>
            </w:r>
          </w:p>
        </w:tc>
        <w:tc>
          <w:tcPr>
            <w:tcW w:w="798"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0,02</w:t>
            </w:r>
          </w:p>
        </w:tc>
        <w:tc>
          <w:tcPr>
            <w:tcW w:w="679"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0,04</w:t>
            </w:r>
          </w:p>
        </w:tc>
        <w:tc>
          <w:tcPr>
            <w:tcW w:w="880" w:type="dxa"/>
            <w:tcBorders>
              <w:top w:val="single" w:sz="4" w:space="0" w:color="auto"/>
              <w:left w:val="single" w:sz="4" w:space="0" w:color="auto"/>
              <w:bottom w:val="single" w:sz="4" w:space="0" w:color="auto"/>
              <w:right w:val="single" w:sz="4" w:space="0" w:color="auto"/>
            </w:tcBorders>
            <w:vAlign w:val="center"/>
            <w:hideMark/>
          </w:tcPr>
          <w:p w:rsidR="004A6009" w:rsidRDefault="004A6009">
            <w:pPr>
              <w:tabs>
                <w:tab w:val="num" w:pos="0"/>
                <w:tab w:val="left" w:pos="851"/>
              </w:tabs>
              <w:rPr>
                <w:rFonts w:ascii="Times New Roman" w:hAnsi="Times New Roman" w:cs="Times New Roman"/>
                <w:sz w:val="24"/>
                <w:szCs w:val="24"/>
              </w:rPr>
            </w:pPr>
            <w:r>
              <w:rPr>
                <w:rFonts w:ascii="Times New Roman" w:hAnsi="Times New Roman" w:cs="Times New Roman"/>
                <w:sz w:val="24"/>
                <w:szCs w:val="24"/>
              </w:rPr>
              <w:t>2500</w:t>
            </w:r>
          </w:p>
        </w:tc>
      </w:tr>
    </w:tbl>
    <w:p w:rsidR="004A6009" w:rsidRDefault="004A6009" w:rsidP="004A6009">
      <w:pPr>
        <w:pStyle w:val="22"/>
        <w:tabs>
          <w:tab w:val="left" w:pos="426"/>
        </w:tabs>
        <w:spacing w:line="240" w:lineRule="auto"/>
        <w:rPr>
          <w:sz w:val="24"/>
          <w:szCs w:val="24"/>
        </w:rPr>
      </w:pPr>
      <w:r>
        <w:rPr>
          <w:b/>
          <w:sz w:val="24"/>
          <w:szCs w:val="24"/>
        </w:rPr>
        <w:t xml:space="preserve">4. </w:t>
      </w:r>
      <w:r>
        <w:rPr>
          <w:sz w:val="24"/>
          <w:szCs w:val="24"/>
        </w:rPr>
        <w:t>Дом ценой 25000 руб. застрахован от пожара на 1 год на условиях сострахования у четырёх страховщиков, каждый из которых принял на себя риск 5000 руб.  Взносы оплачены единовременно по тарифу 4%. При этом нагрузка составила 10% от тарифа. Через 4 месяца дом был полностью уничтожен наводнением. Но к этому времени один из четырёх страховщиков разорился. Какую компенсацию получит страхователь?</w:t>
      </w:r>
    </w:p>
    <w:p w:rsidR="004A6009" w:rsidRDefault="004A6009" w:rsidP="004A6009">
      <w:pPr>
        <w:pStyle w:val="22"/>
        <w:rPr>
          <w:sz w:val="24"/>
          <w:szCs w:val="24"/>
        </w:rPr>
      </w:pPr>
      <w:r>
        <w:rPr>
          <w:b/>
          <w:sz w:val="24"/>
          <w:szCs w:val="24"/>
        </w:rPr>
        <w:t>5.</w:t>
      </w:r>
      <w:r>
        <w:rPr>
          <w:sz w:val="24"/>
          <w:szCs w:val="24"/>
        </w:rPr>
        <w:t xml:space="preserve"> При возникновении страхового случая р = 0,05 величина ущерба распределена дискретно: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
        <w:gridCol w:w="576"/>
        <w:gridCol w:w="576"/>
        <w:gridCol w:w="576"/>
        <w:gridCol w:w="696"/>
      </w:tblGrid>
      <w:tr w:rsidR="004A6009" w:rsidTr="004A6009">
        <w:trPr>
          <w:jc w:val="center"/>
        </w:trPr>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X</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200</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500</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800</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1000</w:t>
            </w:r>
          </w:p>
        </w:tc>
      </w:tr>
      <w:tr w:rsidR="004A6009" w:rsidTr="004A6009">
        <w:trPr>
          <w:jc w:val="center"/>
        </w:trPr>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P</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0,4</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0,3</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0,2</w:t>
            </w:r>
          </w:p>
        </w:tc>
        <w:tc>
          <w:tcPr>
            <w:tcW w:w="0" w:type="auto"/>
            <w:tcBorders>
              <w:top w:val="single" w:sz="4" w:space="0" w:color="auto"/>
              <w:left w:val="single" w:sz="4" w:space="0" w:color="auto"/>
              <w:bottom w:val="single" w:sz="4" w:space="0" w:color="auto"/>
              <w:right w:val="single" w:sz="4" w:space="0" w:color="auto"/>
            </w:tcBorders>
            <w:hideMark/>
          </w:tcPr>
          <w:p w:rsidR="004A6009" w:rsidRDefault="004A6009" w:rsidP="009C5929">
            <w:pPr>
              <w:numPr>
                <w:ilvl w:val="12"/>
                <w:numId w:val="0"/>
              </w:numPr>
              <w:spacing w:after="0"/>
              <w:rPr>
                <w:rFonts w:ascii="Times New Roman" w:hAnsi="Times New Roman" w:cs="Times New Roman"/>
                <w:b/>
                <w:sz w:val="24"/>
                <w:szCs w:val="24"/>
              </w:rPr>
            </w:pPr>
            <w:r>
              <w:rPr>
                <w:rFonts w:ascii="Times New Roman" w:hAnsi="Times New Roman" w:cs="Times New Roman"/>
                <w:b/>
                <w:sz w:val="24"/>
                <w:szCs w:val="24"/>
              </w:rPr>
              <w:t>0,1</w:t>
            </w:r>
          </w:p>
        </w:tc>
      </w:tr>
    </w:tbl>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Найти математическое ожидание и дисперсию величины ущерба для страховщика, если ущерб компенсируется полностью.</w:t>
      </w:r>
    </w:p>
    <w:p w:rsidR="004A6009" w:rsidRDefault="004A6009" w:rsidP="004A6009">
      <w:pPr>
        <w:pStyle w:val="22"/>
        <w:tabs>
          <w:tab w:val="left" w:pos="426"/>
        </w:tabs>
        <w:spacing w:line="240" w:lineRule="auto"/>
        <w:rPr>
          <w:rStyle w:val="FontStyle31"/>
          <w:rFonts w:ascii="Times New Roman" w:hAnsi="Times New Roman" w:cs="Times New Roman"/>
          <w:b/>
          <w:sz w:val="24"/>
          <w:szCs w:val="24"/>
        </w:rPr>
      </w:pPr>
    </w:p>
    <w:p w:rsidR="004A6009" w:rsidRDefault="004A6009" w:rsidP="004A6009">
      <w:pPr>
        <w:pStyle w:val="22"/>
        <w:tabs>
          <w:tab w:val="left" w:pos="426"/>
        </w:tabs>
        <w:spacing w:line="240" w:lineRule="auto"/>
        <w:rPr>
          <w:rStyle w:val="FontStyle31"/>
          <w:rFonts w:ascii="Times New Roman" w:hAnsi="Times New Roman" w:cs="Times New Roman"/>
          <w:b/>
          <w:sz w:val="24"/>
          <w:szCs w:val="24"/>
        </w:rPr>
      </w:pPr>
      <w:r>
        <w:rPr>
          <w:rStyle w:val="FontStyle31"/>
          <w:rFonts w:ascii="Times New Roman" w:hAnsi="Times New Roman" w:cs="Times New Roman"/>
          <w:b/>
          <w:sz w:val="24"/>
          <w:szCs w:val="24"/>
        </w:rPr>
        <w:t>Усложненные актуарные задачи</w:t>
      </w:r>
    </w:p>
    <w:p w:rsidR="004A6009" w:rsidRDefault="004A6009" w:rsidP="009C5929">
      <w:pPr>
        <w:jc w:val="both"/>
        <w:rPr>
          <w:lang w:val="ru-RU"/>
        </w:rPr>
      </w:pPr>
      <w:r>
        <w:rPr>
          <w:rFonts w:ascii="Times New Roman" w:hAnsi="Times New Roman" w:cs="Times New Roman"/>
          <w:b/>
          <w:sz w:val="24"/>
          <w:szCs w:val="24"/>
          <w:lang w:val="ru-RU"/>
        </w:rPr>
        <w:t>1.</w:t>
      </w:r>
      <w:r>
        <w:rPr>
          <w:rFonts w:ascii="Times New Roman" w:hAnsi="Times New Roman" w:cs="Times New Roman"/>
          <w:sz w:val="24"/>
          <w:szCs w:val="24"/>
          <w:lang w:val="ru-RU"/>
        </w:rPr>
        <w:t xml:space="preserve"> Портфель содержит 4000 договоров с вероятностями 0.002 и суммами 1 млн. у.е. Найти начальный капитал, обеспечивающий надежность не ниже 95%. (Рисковая надбавка отсутствует). (</w:t>
      </w:r>
      <w:r>
        <w:rPr>
          <w:rFonts w:ascii="Times New Roman" w:hAnsi="Times New Roman" w:cs="Times New Roman"/>
          <w:sz w:val="24"/>
          <w:szCs w:val="24"/>
        </w:rPr>
        <w:t>P</w:t>
      </w:r>
      <w:r>
        <w:rPr>
          <w:rFonts w:ascii="Times New Roman" w:hAnsi="Times New Roman" w:cs="Times New Roman"/>
          <w:sz w:val="24"/>
          <w:szCs w:val="24"/>
          <w:lang w:val="ru-RU"/>
        </w:rPr>
        <w:t>(</w:t>
      </w:r>
      <w:r>
        <w:rPr>
          <w:rFonts w:ascii="Times New Roman" w:hAnsi="Times New Roman" w:cs="Times New Roman"/>
          <w:sz w:val="24"/>
          <w:szCs w:val="24"/>
        </w:rPr>
        <w:t>a</w:t>
      </w:r>
      <w:r>
        <w:rPr>
          <w:rFonts w:ascii="Times New Roman" w:hAnsi="Times New Roman" w:cs="Times New Roman"/>
          <w:sz w:val="24"/>
          <w:szCs w:val="24"/>
          <w:lang w:val="ru-RU"/>
        </w:rPr>
        <w:t>&lt;</w:t>
      </w:r>
      <w:r>
        <w:rPr>
          <w:rFonts w:ascii="Times New Roman" w:hAnsi="Times New Roman" w:cs="Times New Roman"/>
          <w:sz w:val="24"/>
          <w:szCs w:val="24"/>
        </w:rPr>
        <w:t>x</w:t>
      </w:r>
      <w:r>
        <w:rPr>
          <w:rFonts w:ascii="Times New Roman" w:hAnsi="Times New Roman" w:cs="Times New Roman"/>
          <w:sz w:val="24"/>
          <w:szCs w:val="24"/>
          <w:lang w:val="ru-RU"/>
        </w:rPr>
        <w:t>&lt;</w:t>
      </w:r>
      <w:r>
        <w:rPr>
          <w:rFonts w:ascii="Times New Roman" w:hAnsi="Times New Roman" w:cs="Times New Roman"/>
          <w:sz w:val="24"/>
          <w:szCs w:val="24"/>
        </w:rPr>
        <w:t>b</w:t>
      </w:r>
      <w:r>
        <w:rPr>
          <w:rFonts w:ascii="Times New Roman" w:hAnsi="Times New Roman" w:cs="Times New Roman"/>
          <w:sz w:val="24"/>
          <w:szCs w:val="24"/>
          <w:lang w:val="ru-RU"/>
        </w:rPr>
        <w:t>)=</w:t>
      </w:r>
      <w:r>
        <w:rPr>
          <w:rFonts w:ascii="Times New Roman" w:hAnsi="Times New Roman" w:cs="Times New Roman"/>
          <w:sz w:val="24"/>
          <w:szCs w:val="24"/>
        </w:rPr>
        <w:object w:dxaOrig="103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5.75pt" o:ole="">
            <v:imagedata r:id="rId17" o:title=""/>
          </v:shape>
          <o:OLEObject Type="Embed" ProgID="Equation.3" ShapeID="_x0000_i1025" DrawAspect="Content" ObjectID="_1668541745" r:id="rId18"/>
        </w:object>
      </w:r>
      <w:r>
        <w:rPr>
          <w:rFonts w:ascii="Times New Roman" w:hAnsi="Times New Roman" w:cs="Times New Roman"/>
          <w:sz w:val="24"/>
          <w:szCs w:val="24"/>
          <w:lang w:val="ru-RU"/>
        </w:rPr>
        <w:t>)</w:t>
      </w:r>
    </w:p>
    <w:p w:rsidR="004A6009" w:rsidRDefault="004A6009" w:rsidP="009C5929">
      <w:pPr>
        <w:jc w:val="both"/>
        <w:rPr>
          <w:rFonts w:ascii="Times New Roman" w:hAnsi="Times New Roman" w:cs="Times New Roman"/>
          <w:sz w:val="24"/>
          <w:szCs w:val="24"/>
          <w:lang w:val="ru-RU"/>
        </w:rPr>
      </w:pPr>
      <w:r>
        <w:rPr>
          <w:rFonts w:ascii="Times New Roman" w:hAnsi="Times New Roman" w:cs="Times New Roman"/>
          <w:b/>
          <w:sz w:val="24"/>
          <w:szCs w:val="24"/>
          <w:lang w:val="ru-RU"/>
        </w:rPr>
        <w:t>2.</w:t>
      </w:r>
      <w:r>
        <w:rPr>
          <w:rFonts w:ascii="Times New Roman" w:hAnsi="Times New Roman" w:cs="Times New Roman"/>
          <w:sz w:val="24"/>
          <w:szCs w:val="24"/>
          <w:lang w:val="ru-RU"/>
        </w:rPr>
        <w:t xml:space="preserve"> Страховая сумма 25 тыс. у.е. Вероятность страхового случая 0.03. По условиям договора сумма выплачивается полностью. Портфель содержит 3000 договоров. Найти степень риска в портфеле. Используя нормальную аппроксимацию закона Пуассона, оценить рисковую надбавку, обеспечивающую надежность 0.95.</w:t>
      </w:r>
    </w:p>
    <w:p w:rsidR="004A6009" w:rsidRDefault="004A6009" w:rsidP="009C5929">
      <w:pPr>
        <w:jc w:val="both"/>
        <w:rPr>
          <w:rFonts w:ascii="Times New Roman" w:hAnsi="Times New Roman" w:cs="Times New Roman"/>
          <w:sz w:val="24"/>
          <w:szCs w:val="24"/>
          <w:lang w:val="ru-RU"/>
        </w:rPr>
      </w:pPr>
      <w:r>
        <w:rPr>
          <w:rFonts w:ascii="Times New Roman" w:hAnsi="Times New Roman" w:cs="Times New Roman"/>
          <w:b/>
          <w:sz w:val="24"/>
          <w:szCs w:val="24"/>
          <w:lang w:val="ru-RU"/>
        </w:rPr>
        <w:t>3.</w:t>
      </w:r>
      <w:r>
        <w:rPr>
          <w:rFonts w:ascii="Times New Roman" w:hAnsi="Times New Roman" w:cs="Times New Roman"/>
          <w:sz w:val="24"/>
          <w:szCs w:val="24"/>
          <w:lang w:val="ru-RU"/>
        </w:rPr>
        <w:t xml:space="preserve"> Пусть число договоров </w:t>
      </w:r>
      <w:r>
        <w:rPr>
          <w:rFonts w:ascii="Times New Roman" w:hAnsi="Times New Roman" w:cs="Times New Roman"/>
          <w:sz w:val="24"/>
          <w:szCs w:val="24"/>
        </w:rPr>
        <w:t>n</w:t>
      </w:r>
      <w:r>
        <w:rPr>
          <w:rFonts w:ascii="Times New Roman" w:hAnsi="Times New Roman" w:cs="Times New Roman"/>
          <w:sz w:val="24"/>
          <w:szCs w:val="24"/>
          <w:lang w:val="ru-RU"/>
        </w:rPr>
        <w:t xml:space="preserve">=1000, </w:t>
      </w:r>
      <w:r>
        <w:rPr>
          <w:rFonts w:ascii="Times New Roman" w:hAnsi="Times New Roman" w:cs="Times New Roman"/>
          <w:sz w:val="24"/>
          <w:szCs w:val="24"/>
        </w:rPr>
        <w:t>p</w:t>
      </w:r>
      <w:r>
        <w:rPr>
          <w:rFonts w:ascii="Times New Roman" w:hAnsi="Times New Roman" w:cs="Times New Roman"/>
          <w:sz w:val="24"/>
          <w:szCs w:val="24"/>
          <w:lang w:val="ru-RU"/>
        </w:rPr>
        <w:t xml:space="preserve">=0.1 - вероятность наступления страхового случая. Тогда </w:t>
      </w:r>
      <w:r>
        <w:rPr>
          <w:rFonts w:ascii="Times New Roman" w:hAnsi="Times New Roman" w:cs="Times New Roman"/>
          <w:sz w:val="24"/>
          <w:szCs w:val="24"/>
        </w:rPr>
        <w:t>np</w:t>
      </w:r>
      <w:r>
        <w:rPr>
          <w:rFonts w:ascii="Times New Roman" w:hAnsi="Times New Roman" w:cs="Times New Roman"/>
          <w:sz w:val="24"/>
          <w:szCs w:val="24"/>
          <w:lang w:val="ru-RU"/>
        </w:rPr>
        <w:t xml:space="preserve">=100 среднее ожидаемое число случаев. Компанию интересует вероятность того, что фактическое число случаев не превысит некоторого заданного значения </w:t>
      </w:r>
      <w:r>
        <w:rPr>
          <w:rFonts w:ascii="Times New Roman" w:hAnsi="Times New Roman" w:cs="Times New Roman"/>
          <w:sz w:val="24"/>
          <w:szCs w:val="24"/>
        </w:rPr>
        <w:t>max</w:t>
      </w:r>
      <w:r>
        <w:rPr>
          <w:rFonts w:ascii="Times New Roman" w:hAnsi="Times New Roman" w:cs="Times New Roman"/>
          <w:sz w:val="24"/>
          <w:szCs w:val="24"/>
          <w:lang w:val="ru-RU"/>
        </w:rPr>
        <w:t>(</w:t>
      </w:r>
      <w:r>
        <w:rPr>
          <w:rFonts w:ascii="Times New Roman" w:hAnsi="Times New Roman" w:cs="Times New Roman"/>
          <w:sz w:val="24"/>
          <w:szCs w:val="24"/>
        </w:rPr>
        <w:t>m</w:t>
      </w:r>
      <w:r>
        <w:rPr>
          <w:rFonts w:ascii="Times New Roman" w:hAnsi="Times New Roman" w:cs="Times New Roman"/>
          <w:sz w:val="24"/>
          <w:szCs w:val="24"/>
          <w:lang w:val="ru-RU"/>
        </w:rPr>
        <w:t>). Если срок действия договоров один год, то какова должна быть эта граница, чтобы она превышалась не чаще, чем 1 раз в 25 лет? Какова при этом рисковая надбавка? Предположим, что в этой подотрасли страхования надбавка, в среднем, составляет 10% от рисковой премии. Оценить конкурентоспособность компании.</w:t>
      </w:r>
    </w:p>
    <w:p w:rsidR="004A6009" w:rsidRDefault="004A6009" w:rsidP="009C592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Решение. </w:t>
      </w:r>
      <w:r>
        <w:rPr>
          <w:rFonts w:ascii="Times New Roman" w:hAnsi="Times New Roman" w:cs="Times New Roman"/>
          <w:sz w:val="24"/>
          <w:szCs w:val="24"/>
        </w:rPr>
        <w:t>npq</w:t>
      </w:r>
      <w:r>
        <w:rPr>
          <w:rFonts w:ascii="Times New Roman" w:hAnsi="Times New Roman" w:cs="Times New Roman"/>
          <w:sz w:val="24"/>
          <w:szCs w:val="24"/>
          <w:lang w:val="ru-RU"/>
        </w:rPr>
        <w:t xml:space="preserve"> = 90, </w:t>
      </w:r>
      <w:r>
        <w:rPr>
          <w:rFonts w:ascii="Times New Roman" w:hAnsi="Times New Roman" w:cs="Times New Roman"/>
          <w:sz w:val="24"/>
          <w:szCs w:val="24"/>
        </w:rPr>
        <w:object w:dxaOrig="630" w:dyaOrig="405">
          <v:shape id="_x0000_i1026" type="#_x0000_t75" style="width:31.5pt;height:20.25pt" o:ole="" fillcolor="window">
            <v:imagedata r:id="rId19" o:title=""/>
          </v:shape>
          <o:OLEObject Type="Embed" ProgID="Equation.3" ShapeID="_x0000_i1026" DrawAspect="Content" ObjectID="_1668541746" r:id="rId20"/>
        </w:object>
      </w:r>
      <w:r>
        <w:rPr>
          <w:rFonts w:ascii="Times New Roman" w:hAnsi="Times New Roman" w:cs="Times New Roman"/>
          <w:sz w:val="24"/>
          <w:szCs w:val="24"/>
          <w:lang w:val="ru-RU"/>
        </w:rPr>
        <w:t>= 9.48. Вероятность нарушения правой границы:  (1-Ф(</w:t>
      </w:r>
      <w:r>
        <w:rPr>
          <w:rFonts w:ascii="Times New Roman" w:hAnsi="Times New Roman" w:cs="Times New Roman"/>
          <w:sz w:val="24"/>
          <w:szCs w:val="24"/>
        </w:rPr>
        <w:t>t</w:t>
      </w:r>
      <w:r>
        <w:rPr>
          <w:rFonts w:ascii="Times New Roman" w:hAnsi="Times New Roman" w:cs="Times New Roman"/>
          <w:sz w:val="24"/>
          <w:szCs w:val="24"/>
          <w:lang w:val="ru-RU"/>
        </w:rPr>
        <w:t>))/2=0.04, тогда Ф(</w:t>
      </w:r>
      <w:r>
        <w:rPr>
          <w:rFonts w:ascii="Times New Roman" w:hAnsi="Times New Roman" w:cs="Times New Roman"/>
          <w:sz w:val="24"/>
          <w:szCs w:val="24"/>
        </w:rPr>
        <w:t>t</w:t>
      </w:r>
      <w:r>
        <w:rPr>
          <w:rFonts w:ascii="Times New Roman" w:hAnsi="Times New Roman" w:cs="Times New Roman"/>
          <w:sz w:val="24"/>
          <w:szCs w:val="24"/>
          <w:lang w:val="ru-RU"/>
        </w:rPr>
        <w:t xml:space="preserve">)=0.92 и по таблице находим  </w:t>
      </w:r>
      <w:r>
        <w:rPr>
          <w:rFonts w:ascii="Times New Roman" w:hAnsi="Times New Roman" w:cs="Times New Roman"/>
          <w:sz w:val="24"/>
          <w:szCs w:val="24"/>
        </w:rPr>
        <w:t>t</w:t>
      </w:r>
      <w:r>
        <w:rPr>
          <w:rFonts w:ascii="Times New Roman" w:hAnsi="Times New Roman" w:cs="Times New Roman"/>
          <w:sz w:val="24"/>
          <w:szCs w:val="24"/>
          <w:lang w:val="ru-RU"/>
        </w:rPr>
        <w:t xml:space="preserve">=1.75  </w:t>
      </w:r>
    </w:p>
    <w:p w:rsidR="004A6009" w:rsidRDefault="004A6009" w:rsidP="009C5929">
      <w:pPr>
        <w:jc w:val="both"/>
        <w:rPr>
          <w:rFonts w:ascii="Times New Roman" w:hAnsi="Times New Roman" w:cs="Times New Roman"/>
          <w:sz w:val="24"/>
          <w:szCs w:val="24"/>
          <w:lang w:val="ru-RU"/>
        </w:rPr>
      </w:pPr>
      <w:r>
        <w:rPr>
          <w:rFonts w:ascii="Times New Roman" w:hAnsi="Times New Roman" w:cs="Times New Roman"/>
          <w:sz w:val="24"/>
          <w:szCs w:val="24"/>
        </w:rPr>
        <w:object w:dxaOrig="2970" w:dyaOrig="330">
          <v:shape id="_x0000_i1027" type="#_x0000_t75" style="width:148.5pt;height:16.5pt" o:ole="" fillcolor="window">
            <v:imagedata r:id="rId21" o:title=""/>
          </v:shape>
          <o:OLEObject Type="Embed" ProgID="Equation.3" ShapeID="_x0000_i1027" DrawAspect="Content" ObjectID="_1668541747" r:id="rId22"/>
        </w:object>
      </w:r>
      <w:r>
        <w:rPr>
          <w:rFonts w:ascii="Times New Roman" w:hAnsi="Times New Roman" w:cs="Times New Roman"/>
          <w:sz w:val="24"/>
          <w:szCs w:val="24"/>
          <w:lang w:val="ru-RU"/>
        </w:rPr>
        <w:tab/>
      </w:r>
      <w:r>
        <w:rPr>
          <w:rFonts w:ascii="Times New Roman" w:hAnsi="Times New Roman" w:cs="Times New Roman"/>
          <w:sz w:val="24"/>
          <w:szCs w:val="24"/>
        </w:rPr>
        <w:sym w:font="Symbol" w:char="F051"/>
      </w:r>
      <w:r>
        <w:rPr>
          <w:rFonts w:ascii="Times New Roman" w:hAnsi="Times New Roman" w:cs="Times New Roman"/>
          <w:sz w:val="24"/>
          <w:szCs w:val="24"/>
          <w:lang w:val="ru-RU"/>
        </w:rPr>
        <w:t>=</w:t>
      </w:r>
      <w:r>
        <w:rPr>
          <w:rFonts w:ascii="Times New Roman" w:hAnsi="Times New Roman" w:cs="Times New Roman"/>
          <w:sz w:val="24"/>
          <w:szCs w:val="24"/>
        </w:rPr>
        <w:t>d</w:t>
      </w:r>
      <w:r>
        <w:rPr>
          <w:rFonts w:ascii="Times New Roman" w:hAnsi="Times New Roman" w:cs="Times New Roman"/>
          <w:sz w:val="24"/>
          <w:szCs w:val="24"/>
          <w:lang w:val="ru-RU"/>
        </w:rPr>
        <w:t>/</w:t>
      </w:r>
      <w:r>
        <w:rPr>
          <w:rFonts w:ascii="Times New Roman" w:hAnsi="Times New Roman" w:cs="Times New Roman"/>
          <w:sz w:val="24"/>
          <w:szCs w:val="24"/>
        </w:rPr>
        <w:t>n</w:t>
      </w:r>
      <w:r>
        <w:rPr>
          <w:rFonts w:ascii="Times New Roman" w:hAnsi="Times New Roman" w:cs="Times New Roman"/>
          <w:sz w:val="24"/>
          <w:szCs w:val="24"/>
        </w:rPr>
        <w:sym w:font="Symbol" w:char="F0D7"/>
      </w:r>
      <w:r>
        <w:rPr>
          <w:rFonts w:ascii="Times New Roman" w:hAnsi="Times New Roman" w:cs="Times New Roman"/>
          <w:sz w:val="24"/>
          <w:szCs w:val="24"/>
        </w:rPr>
        <w:t>p</w:t>
      </w:r>
      <w:r>
        <w:rPr>
          <w:rFonts w:ascii="Times New Roman" w:hAnsi="Times New Roman" w:cs="Times New Roman"/>
          <w:sz w:val="24"/>
          <w:szCs w:val="24"/>
          <w:lang w:val="ru-RU"/>
        </w:rPr>
        <w:t>=16.62/100=0.1662=16.62%</w:t>
      </w:r>
    </w:p>
    <w:p w:rsidR="004A6009" w:rsidRDefault="004A6009" w:rsidP="009C5929">
      <w:pPr>
        <w:jc w:val="both"/>
        <w:rPr>
          <w:rFonts w:ascii="Times New Roman" w:hAnsi="Times New Roman" w:cs="Times New Roman"/>
          <w:sz w:val="24"/>
          <w:szCs w:val="24"/>
          <w:lang w:val="ru-RU"/>
        </w:rPr>
      </w:pPr>
      <w:r>
        <w:rPr>
          <w:rFonts w:ascii="Times New Roman" w:hAnsi="Times New Roman" w:cs="Times New Roman"/>
          <w:sz w:val="24"/>
          <w:szCs w:val="24"/>
          <w:lang w:val="ru-RU"/>
        </w:rPr>
        <w:t>При относительной надбавке 16.62% можно обеспечить с надежностью 0.96 (нарушение не чаще одного раза в 25 лет), что число страховых случаев не превысит 100+16.62=116.62 ≈117.</w:t>
      </w:r>
    </w:p>
    <w:p w:rsidR="004A6009" w:rsidRDefault="004A6009" w:rsidP="009C5929">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 позиции конкурентоспособности надбавка 17% велика, а вероятность разорения (раз в 25 лет) слишком велика (по </w:t>
      </w:r>
      <w:proofErr w:type="gramStart"/>
      <w:r>
        <w:rPr>
          <w:rFonts w:ascii="Times New Roman" w:hAnsi="Times New Roman" w:cs="Times New Roman"/>
          <w:sz w:val="24"/>
          <w:szCs w:val="24"/>
          <w:lang w:val="ru-RU"/>
        </w:rPr>
        <w:t>западно-европейским</w:t>
      </w:r>
      <w:proofErr w:type="gramEnd"/>
      <w:r>
        <w:rPr>
          <w:rFonts w:ascii="Times New Roman" w:hAnsi="Times New Roman" w:cs="Times New Roman"/>
          <w:sz w:val="24"/>
          <w:szCs w:val="24"/>
          <w:lang w:val="ru-RU"/>
        </w:rPr>
        <w:t xml:space="preserve"> стандартам).</w:t>
      </w:r>
    </w:p>
    <w:p w:rsidR="004A6009" w:rsidRDefault="004A6009" w:rsidP="009C5929">
      <w:pPr>
        <w:tabs>
          <w:tab w:val="left" w:pos="851"/>
        </w:tabs>
        <w:jc w:val="both"/>
        <w:rPr>
          <w:rFonts w:ascii="Times New Roman" w:hAnsi="Times New Roman" w:cs="Times New Roman"/>
          <w:sz w:val="24"/>
          <w:szCs w:val="24"/>
          <w:lang w:val="ru-RU"/>
        </w:rPr>
      </w:pPr>
      <w:r>
        <w:rPr>
          <w:rFonts w:ascii="Times New Roman" w:hAnsi="Times New Roman" w:cs="Times New Roman"/>
          <w:b/>
          <w:sz w:val="24"/>
          <w:szCs w:val="24"/>
          <w:lang w:val="ru-RU"/>
        </w:rPr>
        <w:t>4.</w:t>
      </w:r>
      <w:r>
        <w:rPr>
          <w:rFonts w:ascii="Times New Roman" w:hAnsi="Times New Roman" w:cs="Times New Roman"/>
          <w:sz w:val="24"/>
          <w:szCs w:val="24"/>
          <w:lang w:val="ru-RU"/>
        </w:rPr>
        <w:t xml:space="preserve"> Автомобиль ценой 10000 у.е застрахован от угона на туже </w:t>
      </w:r>
      <w:proofErr w:type="gramStart"/>
      <w:r>
        <w:rPr>
          <w:rFonts w:ascii="Times New Roman" w:hAnsi="Times New Roman" w:cs="Times New Roman"/>
          <w:sz w:val="24"/>
          <w:szCs w:val="24"/>
          <w:lang w:val="ru-RU"/>
        </w:rPr>
        <w:t>сумму  (</w:t>
      </w:r>
      <w:proofErr w:type="gramEnd"/>
      <w:r>
        <w:rPr>
          <w:rFonts w:ascii="Times New Roman" w:hAnsi="Times New Roman" w:cs="Times New Roman"/>
          <w:sz w:val="24"/>
          <w:szCs w:val="24"/>
          <w:lang w:val="ru-RU"/>
        </w:rPr>
        <w:t>выплачивается полная стоимость с вероятностью 0,03) и от аварии, которая может произойти с вероятностью 0,05; в этом случае ущерб распределен равномерно. Определить единовременные рисковые премии при раздельном и комбинированном страховании. При раздельном страховании найти надбавки на безопасность, считая их равными СКО, при условии, что компания имеет портфель из 2500 подобных договоров. Нагрузка составляет 10% от тарифа.</w:t>
      </w:r>
    </w:p>
    <w:p w:rsidR="004A6009" w:rsidRDefault="004A6009" w:rsidP="009C5929">
      <w:pPr>
        <w:jc w:val="both"/>
        <w:rPr>
          <w:rFonts w:ascii="Times New Roman" w:hAnsi="Times New Roman" w:cs="Times New Roman"/>
          <w:sz w:val="24"/>
          <w:szCs w:val="24"/>
          <w:lang w:val="ru-RU"/>
        </w:rPr>
      </w:pPr>
      <w:r>
        <w:rPr>
          <w:rFonts w:ascii="Times New Roman" w:hAnsi="Times New Roman" w:cs="Times New Roman"/>
          <w:b/>
          <w:sz w:val="24"/>
          <w:szCs w:val="24"/>
          <w:lang w:val="ru-RU"/>
        </w:rPr>
        <w:t>5.</w:t>
      </w:r>
      <w:r>
        <w:rPr>
          <w:rFonts w:ascii="Times New Roman" w:hAnsi="Times New Roman" w:cs="Times New Roman"/>
          <w:sz w:val="24"/>
          <w:szCs w:val="24"/>
          <w:lang w:val="ru-RU"/>
        </w:rPr>
        <w:t xml:space="preserve"> Величина рисковой надбавки, сложившаяся на рынке страхования автомобилей 22%. Сколько должно быть договоров страхования автомобилей в портфеле у страховщика, </w:t>
      </w:r>
      <w:proofErr w:type="gramStart"/>
      <w:r>
        <w:rPr>
          <w:rFonts w:ascii="Times New Roman" w:hAnsi="Times New Roman" w:cs="Times New Roman"/>
          <w:sz w:val="24"/>
          <w:szCs w:val="24"/>
          <w:lang w:val="ru-RU"/>
        </w:rPr>
        <w:t>что бы</w:t>
      </w:r>
      <w:proofErr w:type="gramEnd"/>
      <w:r>
        <w:rPr>
          <w:rFonts w:ascii="Times New Roman" w:hAnsi="Times New Roman" w:cs="Times New Roman"/>
          <w:sz w:val="24"/>
          <w:szCs w:val="24"/>
          <w:lang w:val="ru-RU"/>
        </w:rPr>
        <w:t xml:space="preserve"> обеспечить вероятность разорения страховой компании не чаше чем 1 раз в 50 лет? Вероятность страхового случая в отдельно взятом договоре 0,05.</w:t>
      </w:r>
    </w:p>
    <w:p w:rsidR="004A6009" w:rsidRDefault="004A6009" w:rsidP="004A6009">
      <w:pPr>
        <w:rPr>
          <w:rFonts w:ascii="Times New Roman" w:hAnsi="Times New Roman" w:cs="Times New Roman"/>
          <w:b/>
          <w:sz w:val="24"/>
          <w:szCs w:val="24"/>
          <w:lang w:val="ru-RU"/>
        </w:rPr>
      </w:pPr>
    </w:p>
    <w:p w:rsidR="004A6009" w:rsidRDefault="004A6009" w:rsidP="004A6009">
      <w:pPr>
        <w:tabs>
          <w:tab w:val="left" w:pos="851"/>
        </w:tabs>
        <w:rPr>
          <w:rFonts w:ascii="Times New Roman" w:hAnsi="Times New Roman" w:cs="Times New Roman"/>
          <w:sz w:val="24"/>
          <w:szCs w:val="24"/>
          <w:lang w:val="ru-RU"/>
        </w:rPr>
      </w:pPr>
      <w:r>
        <w:rPr>
          <w:rStyle w:val="FontStyle31"/>
          <w:rFonts w:ascii="Times New Roman" w:hAnsi="Times New Roman" w:cs="Times New Roman"/>
          <w:b/>
          <w:sz w:val="24"/>
          <w:szCs w:val="24"/>
          <w:lang w:val="ru-RU"/>
        </w:rPr>
        <w:t>Перестрахование</w:t>
      </w:r>
    </w:p>
    <w:p w:rsidR="004A6009" w:rsidRDefault="004A6009" w:rsidP="004A6009">
      <w:pPr>
        <w:pStyle w:val="22"/>
        <w:tabs>
          <w:tab w:val="left" w:pos="426"/>
        </w:tabs>
        <w:spacing w:line="240" w:lineRule="auto"/>
        <w:rPr>
          <w:color w:val="000000"/>
          <w:sz w:val="24"/>
          <w:szCs w:val="24"/>
        </w:rPr>
      </w:pPr>
      <w:r>
        <w:rPr>
          <w:color w:val="000000"/>
          <w:sz w:val="24"/>
          <w:szCs w:val="24"/>
        </w:rPr>
        <w:t>В портфеле 6000 договоров с суммами 15 тыс. у.е. и 4000 договоров с суммами 30 тыс. у.е.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w:t>
      </w:r>
      <w:proofErr w:type="gramStart"/>
      <w:r>
        <w:rPr>
          <w:color w:val="000000"/>
          <w:sz w:val="24"/>
          <w:szCs w:val="24"/>
        </w:rPr>
        <w:t>% .</w:t>
      </w:r>
      <w:proofErr w:type="gramEnd"/>
    </w:p>
    <w:p w:rsidR="004A6009" w:rsidRDefault="004A6009" w:rsidP="004A6009">
      <w:pPr>
        <w:tabs>
          <w:tab w:val="left" w:pos="851"/>
        </w:tabs>
        <w:rPr>
          <w:rFonts w:ascii="Times New Roman" w:hAnsi="Times New Roman" w:cs="Times New Roman"/>
          <w:sz w:val="24"/>
          <w:szCs w:val="24"/>
          <w:lang w:val="ru-RU"/>
        </w:rPr>
      </w:pPr>
    </w:p>
    <w:p w:rsidR="004A6009" w:rsidRDefault="004A6009" w:rsidP="004A6009">
      <w:pPr>
        <w:pStyle w:val="a8"/>
        <w:ind w:firstLine="567"/>
        <w:rPr>
          <w:rFonts w:ascii="Times New Roman" w:hAnsi="Times New Roman" w:cs="Times New Roman"/>
          <w:b/>
          <w:color w:val="000000"/>
          <w:sz w:val="24"/>
          <w:szCs w:val="24"/>
        </w:rPr>
      </w:pPr>
      <w:r>
        <w:rPr>
          <w:rFonts w:ascii="Times New Roman" w:hAnsi="Times New Roman" w:cs="Times New Roman"/>
          <w:b/>
          <w:sz w:val="24"/>
          <w:szCs w:val="24"/>
        </w:rPr>
        <w:t>Франшиза, перестрахование, капитал</w:t>
      </w:r>
    </w:p>
    <w:p w:rsidR="004A6009" w:rsidRDefault="004A6009" w:rsidP="004A6009">
      <w:pPr>
        <w:pStyle w:val="a8"/>
        <w:ind w:firstLine="567"/>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1.</w:t>
      </w:r>
      <w:r>
        <w:rPr>
          <w:rFonts w:ascii="Times New Roman" w:hAnsi="Times New Roman" w:cs="Times New Roman"/>
          <w:snapToGrid w:val="0"/>
          <w:color w:val="000000"/>
          <w:sz w:val="24"/>
          <w:szCs w:val="24"/>
        </w:rPr>
        <w:t xml:space="preserve"> При возникновении страхового случая (р = 0.05) величина ущерба распределена дискретно:</w:t>
      </w:r>
    </w:p>
    <w:p w:rsidR="004A6009" w:rsidRDefault="004A6009" w:rsidP="004A6009">
      <w:pPr>
        <w:pStyle w:val="a8"/>
        <w:ind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X    200     500     800    1000</w:t>
      </w:r>
    </w:p>
    <w:p w:rsidR="004A6009" w:rsidRDefault="004A6009" w:rsidP="004A6009">
      <w:pPr>
        <w:pStyle w:val="a8"/>
        <w:ind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P     0.3      0.4      0.2      0.1</w:t>
      </w:r>
    </w:p>
    <w:p w:rsidR="004A6009" w:rsidRDefault="004A6009" w:rsidP="004A6009">
      <w:pPr>
        <w:pStyle w:val="a8"/>
        <w:ind w:firstLine="567"/>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 xml:space="preserve">Найти математическое ожидание и дисперсию величины ущерба для страхователя и для страховщика, если ущерб компенсируется </w:t>
      </w:r>
      <w:proofErr w:type="gramStart"/>
      <w:r>
        <w:rPr>
          <w:rFonts w:ascii="Times New Roman" w:hAnsi="Times New Roman" w:cs="Times New Roman"/>
          <w:snapToGrid w:val="0"/>
          <w:color w:val="000000"/>
          <w:sz w:val="24"/>
          <w:szCs w:val="24"/>
        </w:rPr>
        <w:t>полностью  и</w:t>
      </w:r>
      <w:proofErr w:type="gramEnd"/>
      <w:r>
        <w:rPr>
          <w:rFonts w:ascii="Times New Roman" w:hAnsi="Times New Roman" w:cs="Times New Roman"/>
          <w:snapToGrid w:val="0"/>
          <w:color w:val="000000"/>
          <w:sz w:val="24"/>
          <w:szCs w:val="24"/>
        </w:rPr>
        <w:t xml:space="preserve"> если объявлена франшиза 300: а) условная; б) безусловная. </w:t>
      </w:r>
    </w:p>
    <w:p w:rsidR="004A6009" w:rsidRDefault="004A6009" w:rsidP="004A6009">
      <w:pPr>
        <w:pStyle w:val="a8"/>
        <w:ind w:firstLine="567"/>
        <w:jc w:val="both"/>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2.</w:t>
      </w:r>
      <w:r>
        <w:rPr>
          <w:rFonts w:ascii="Times New Roman" w:hAnsi="Times New Roman" w:cs="Times New Roman"/>
          <w:snapToGrid w:val="0"/>
          <w:color w:val="000000"/>
          <w:sz w:val="24"/>
          <w:szCs w:val="24"/>
        </w:rPr>
        <w:t xml:space="preserve"> В портфеле 6000 договоров с суммами 15 тыс. у.е. и 4000 договоров с суммами 30 тыс. у.е. Вероятности одинаковы 0.001. Найти характеристики общего ущерба и определить оптимальный уровень собственного удержания, если страховщик хочет повысить на 2% свою надежность за счет перестрахования. Относительная рисковая надбавка у страховщика 40%, а у перестраховщика -  50% </w:t>
      </w:r>
    </w:p>
    <w:p w:rsidR="004A6009" w:rsidRDefault="004A6009" w:rsidP="004A6009">
      <w:pPr>
        <w:pStyle w:val="a8"/>
        <w:ind w:firstLine="567"/>
        <w:jc w:val="both"/>
        <w:rPr>
          <w:rFonts w:ascii="Times New Roman" w:hAnsi="Times New Roman" w:cs="Times New Roman"/>
          <w:snapToGrid w:val="0"/>
          <w:color w:val="000000"/>
          <w:sz w:val="24"/>
          <w:szCs w:val="24"/>
        </w:rPr>
      </w:pPr>
      <w:r>
        <w:rPr>
          <w:rFonts w:ascii="Times New Roman" w:hAnsi="Times New Roman" w:cs="Times New Roman"/>
          <w:b/>
          <w:snapToGrid w:val="0"/>
          <w:color w:val="000000"/>
          <w:sz w:val="24"/>
          <w:szCs w:val="24"/>
        </w:rPr>
        <w:t>3.</w:t>
      </w:r>
      <w:r>
        <w:rPr>
          <w:rFonts w:ascii="Times New Roman" w:hAnsi="Times New Roman" w:cs="Times New Roman"/>
          <w:snapToGrid w:val="0"/>
          <w:color w:val="000000"/>
          <w:sz w:val="24"/>
          <w:szCs w:val="24"/>
        </w:rPr>
        <w:t xml:space="preserve"> Страховая сумма 16 тыс. у.е. Вероятность страхового случая 0.02. По условиям договора сумма выплачивается полностью. Портфель содержит 2000 договоров. Найти степень риска в портфеле. Используя нормальную аппроксимацию закона Пуассона, оценить рисковую надбавку, обеспечивающую надежность 0.9</w:t>
      </w:r>
    </w:p>
    <w:p w:rsidR="004A6009" w:rsidRDefault="004A6009" w:rsidP="004A6009">
      <w:pPr>
        <w:pStyle w:val="a8"/>
        <w:ind w:firstLine="567"/>
        <w:jc w:val="both"/>
        <w:rPr>
          <w:rFonts w:ascii="Times New Roman" w:hAnsi="Times New Roman" w:cs="Times New Roman"/>
          <w:sz w:val="24"/>
          <w:szCs w:val="24"/>
        </w:rPr>
      </w:pPr>
      <w:r>
        <w:rPr>
          <w:rFonts w:ascii="Times New Roman" w:hAnsi="Times New Roman" w:cs="Times New Roman"/>
          <w:b/>
          <w:snapToGrid w:val="0"/>
          <w:color w:val="000000"/>
          <w:sz w:val="24"/>
          <w:szCs w:val="24"/>
        </w:rPr>
        <w:t>4.</w:t>
      </w:r>
      <w:r>
        <w:rPr>
          <w:rFonts w:ascii="Times New Roman" w:hAnsi="Times New Roman" w:cs="Times New Roman"/>
          <w:sz w:val="24"/>
          <w:szCs w:val="24"/>
        </w:rPr>
        <w:t>В портфеле 25 договоров с суммами 1,5 тыс. у.е. и вероятностями 0.04. Какой начальный капитал нужен для того, чтобы с практической достоверностью (0.999) гарантировать выполнение обязательств?</w:t>
      </w:r>
    </w:p>
    <w:p w:rsidR="004A6009" w:rsidRDefault="004A6009" w:rsidP="004A6009">
      <w:pPr>
        <w:rPr>
          <w:rFonts w:ascii="Times New Roman" w:hAnsi="Times New Roman" w:cs="Times New Roman"/>
          <w:sz w:val="24"/>
          <w:szCs w:val="24"/>
          <w:lang w:val="ru-RU"/>
        </w:rPr>
      </w:pPr>
      <w:r>
        <w:rPr>
          <w:rFonts w:ascii="Times New Roman" w:hAnsi="Times New Roman" w:cs="Times New Roman"/>
          <w:b/>
          <w:snapToGrid w:val="0"/>
          <w:color w:val="000000"/>
          <w:sz w:val="24"/>
          <w:szCs w:val="24"/>
          <w:lang w:val="ru-RU"/>
        </w:rPr>
        <w:t>5.</w:t>
      </w:r>
      <w:r>
        <w:rPr>
          <w:rFonts w:ascii="Times New Roman" w:hAnsi="Times New Roman" w:cs="Times New Roman"/>
          <w:sz w:val="24"/>
          <w:szCs w:val="24"/>
          <w:lang w:val="ru-RU"/>
        </w:rPr>
        <w:t>Страховщик имеет 300 договоров с суммами 20 тыс. у.е. и вероятностями 0.015. Целесообразно ли принять новую группу из 25 договоров с суммами 10 тыс. у.е. и вероятностями 0.01?</w:t>
      </w:r>
    </w:p>
    <w:p w:rsidR="004A6009" w:rsidRDefault="004A6009" w:rsidP="004A6009">
      <w:pPr>
        <w:rPr>
          <w:rFonts w:ascii="Times New Roman" w:hAnsi="Times New Roman" w:cs="Times New Roman"/>
          <w:b/>
          <w:iCs/>
          <w:color w:val="000000"/>
          <w:sz w:val="24"/>
          <w:szCs w:val="24"/>
          <w:lang w:val="ru-RU"/>
        </w:rPr>
      </w:pPr>
    </w:p>
    <w:p w:rsidR="004A6009" w:rsidRDefault="004A6009" w:rsidP="004A6009">
      <w:pPr>
        <w:rPr>
          <w:rFonts w:ascii="Times New Roman" w:hAnsi="Times New Roman" w:cs="Times New Roman"/>
          <w:b/>
          <w:iCs/>
          <w:color w:val="000000"/>
          <w:sz w:val="24"/>
          <w:szCs w:val="24"/>
          <w:lang w:val="ru-RU"/>
        </w:rPr>
      </w:pPr>
      <w:r>
        <w:rPr>
          <w:rStyle w:val="FontStyle31"/>
          <w:rFonts w:ascii="Times New Roman" w:hAnsi="Times New Roman" w:cs="Times New Roman"/>
          <w:b/>
          <w:sz w:val="24"/>
          <w:szCs w:val="24"/>
          <w:lang w:val="ru-RU"/>
        </w:rPr>
        <w:t>Статистика смертности. Страхование жизни.</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1.Определить вероятность для женщины в возрасте 42 лет:</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1)   умереть в течение семи лет;</w:t>
      </w:r>
    </w:p>
    <w:p w:rsidR="004A6009" w:rsidRDefault="004A6009" w:rsidP="004A6009">
      <w:pPr>
        <w:numPr>
          <w:ilvl w:val="0"/>
          <w:numId w:val="2"/>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дожить до возраста 55 лет;</w:t>
      </w:r>
    </w:p>
    <w:p w:rsidR="004A6009" w:rsidRDefault="004A6009" w:rsidP="004A6009">
      <w:pPr>
        <w:numPr>
          <w:ilvl w:val="0"/>
          <w:numId w:val="2"/>
        </w:numPr>
        <w:spacing w:after="0" w:line="240" w:lineRule="auto"/>
        <w:ind w:left="0" w:firstLine="567"/>
        <w:jc w:val="both"/>
        <w:rPr>
          <w:rFonts w:ascii="Times New Roman" w:hAnsi="Times New Roman" w:cs="Times New Roman"/>
          <w:sz w:val="24"/>
          <w:szCs w:val="24"/>
          <w:lang w:val="ru-RU"/>
        </w:rPr>
      </w:pPr>
      <w:r>
        <w:rPr>
          <w:rFonts w:ascii="Times New Roman" w:hAnsi="Times New Roman" w:cs="Times New Roman"/>
          <w:sz w:val="24"/>
          <w:szCs w:val="24"/>
          <w:lang w:val="ru-RU"/>
        </w:rPr>
        <w:t>умереть в течение 5 месяцев после дня рождения; интерполяцию для дробных возрастов выполнить при условии Балдуччи.</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2. Определить величину единовременного и ежегодного взноса при заключении договора страхования новорожденного мальчика на дожитие его до 18 лет на сумму $</w:t>
      </w:r>
      <w:proofErr w:type="gramStart"/>
      <w:r>
        <w:rPr>
          <w:rFonts w:ascii="Times New Roman" w:hAnsi="Times New Roman" w:cs="Times New Roman"/>
          <w:sz w:val="24"/>
          <w:szCs w:val="24"/>
          <w:lang w:val="ru-RU"/>
        </w:rPr>
        <w:t>10000  при</w:t>
      </w:r>
      <w:proofErr w:type="gramEnd"/>
      <w:r>
        <w:rPr>
          <w:rFonts w:ascii="Times New Roman" w:hAnsi="Times New Roman" w:cs="Times New Roman"/>
          <w:sz w:val="24"/>
          <w:szCs w:val="24"/>
          <w:lang w:val="ru-RU"/>
        </w:rPr>
        <w:t xml:space="preserve"> ставке 5 %.</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Сколько будет получать 18-летний юноша ежегодно, если купит на эту сумму ренту пренумерандо на 5 лет для оплаты обучения.</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3. Мужчина в возрасте 28 лет решает приобрести пожизненную ренту (пенсию) с 65 лет с ежегодными выплатами $9000. Определите стоимость единовременного взноса и ежегодных взносов в течение 29 лет при ставке 5%. </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Сколько будет стоить ему договор страхования на дожитие до 36 лет?</w:t>
      </w:r>
    </w:p>
    <w:p w:rsidR="004A6009" w:rsidRPr="00922C5F" w:rsidRDefault="004A6009" w:rsidP="004A6009">
      <w:pPr>
        <w:rPr>
          <w:rStyle w:val="FontStyle31"/>
          <w:rFonts w:ascii="Times New Roman" w:hAnsi="Times New Roman" w:cs="Times New Roman"/>
          <w:b/>
          <w:sz w:val="24"/>
          <w:szCs w:val="24"/>
          <w:lang w:val="ru-RU"/>
        </w:rPr>
      </w:pPr>
      <w:r>
        <w:rPr>
          <w:rStyle w:val="FontStyle31"/>
          <w:rFonts w:ascii="Times New Roman" w:hAnsi="Times New Roman" w:cs="Times New Roman"/>
          <w:b/>
          <w:sz w:val="24"/>
          <w:szCs w:val="24"/>
          <w:lang w:val="ru-RU"/>
        </w:rPr>
        <w:t>Расчет тарифов в договорах страхования жизни</w:t>
      </w:r>
    </w:p>
    <w:p w:rsidR="004A6009" w:rsidRDefault="004A6009" w:rsidP="004A6009">
      <w:pPr>
        <w:pStyle w:val="a8"/>
        <w:ind w:firstLine="567"/>
        <w:jc w:val="both"/>
        <w:rPr>
          <w:snapToGrid w:val="0"/>
          <w:color w:val="000000"/>
        </w:rPr>
      </w:pPr>
      <w:r>
        <w:rPr>
          <w:rFonts w:ascii="Times New Roman" w:hAnsi="Times New Roman" w:cs="Times New Roman"/>
          <w:snapToGrid w:val="0"/>
          <w:color w:val="000000"/>
          <w:sz w:val="24"/>
          <w:szCs w:val="24"/>
        </w:rPr>
        <w:t xml:space="preserve">Выполнение типового расчета проводится по пособию [1] Бушманова М.В., Корнилов И.А., Иванова Т.А., Мельникова Г.Г., Реент Н.А., Трофимова В.Ш. «Применение теории вероятностей и математической статистики в </w:t>
      </w:r>
      <w:proofErr w:type="gramStart"/>
      <w:r>
        <w:rPr>
          <w:rFonts w:ascii="Times New Roman" w:hAnsi="Times New Roman" w:cs="Times New Roman"/>
          <w:snapToGrid w:val="0"/>
          <w:color w:val="000000"/>
          <w:sz w:val="24"/>
          <w:szCs w:val="24"/>
        </w:rPr>
        <w:t>страховании»  -</w:t>
      </w:r>
      <w:proofErr w:type="gramEnd"/>
      <w:r>
        <w:rPr>
          <w:rFonts w:ascii="Times New Roman" w:hAnsi="Times New Roman" w:cs="Times New Roman"/>
          <w:snapToGrid w:val="0"/>
          <w:color w:val="000000"/>
          <w:sz w:val="24"/>
          <w:szCs w:val="24"/>
        </w:rPr>
        <w:t xml:space="preserve"> Магнитогорск: МГТУ, 2006. В нем изложены подробные инструкции по выполнению работы и задания по вариантам.</w:t>
      </w:r>
    </w:p>
    <w:p w:rsidR="004A6009" w:rsidRDefault="004A6009" w:rsidP="004A6009">
      <w:pPr>
        <w:pStyle w:val="a8"/>
        <w:ind w:left="34"/>
        <w:jc w:val="both"/>
        <w:rPr>
          <w:rFonts w:ascii="Times New Roman" w:hAnsi="Times New Roman" w:cs="Times New Roman"/>
          <w:snapToGrid w:val="0"/>
          <w:color w:val="000000"/>
          <w:sz w:val="24"/>
          <w:szCs w:val="24"/>
        </w:rPr>
      </w:pPr>
    </w:p>
    <w:p w:rsidR="004A6009" w:rsidRDefault="004A6009" w:rsidP="004A6009">
      <w:pPr>
        <w:rPr>
          <w:rStyle w:val="FontStyle31"/>
          <w:rFonts w:ascii="Times New Roman" w:hAnsi="Times New Roman" w:cs="Times New Roman"/>
          <w:b/>
          <w:sz w:val="24"/>
          <w:szCs w:val="24"/>
          <w:lang w:val="ru-RU"/>
        </w:rPr>
      </w:pPr>
      <w:r>
        <w:rPr>
          <w:rStyle w:val="FontStyle31"/>
          <w:rFonts w:ascii="Times New Roman" w:hAnsi="Times New Roman" w:cs="Times New Roman"/>
          <w:b/>
          <w:sz w:val="24"/>
          <w:szCs w:val="24"/>
          <w:lang w:val="ru-RU"/>
        </w:rPr>
        <w:t>Резервы в страховании жизни</w:t>
      </w:r>
    </w:p>
    <w:p w:rsidR="004A6009" w:rsidRDefault="004A6009" w:rsidP="004A6009">
      <w:pPr>
        <w:pStyle w:val="a8"/>
        <w:ind w:firstLine="567"/>
        <w:jc w:val="both"/>
        <w:rPr>
          <w:snapToGrid w:val="0"/>
          <w:color w:val="000000"/>
        </w:rPr>
      </w:pPr>
      <w:r>
        <w:rPr>
          <w:rFonts w:ascii="Times New Roman" w:hAnsi="Times New Roman" w:cs="Times New Roman"/>
          <w:snapToGrid w:val="0"/>
          <w:color w:val="000000"/>
          <w:sz w:val="24"/>
          <w:szCs w:val="24"/>
        </w:rPr>
        <w:lastRenderedPageBreak/>
        <w:t>Выполнение типового расчета проводится по методическим указаниям Корнилов И.А. «Статистические и актуарные исследования в страховании жизни. Расчет резервов с использованием «EXCEL», выдающимся студентам в электронном виде на занятии в компьютерном классе.</w:t>
      </w:r>
    </w:p>
    <w:p w:rsidR="004A6009" w:rsidRDefault="004A6009" w:rsidP="004A6009">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ЗАДАНИЕ по теме «Резервы в страховании жизни».</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Дайте развернутое описание исследуемого вида договора страхования жизни. Обоснуйте аналитически и вычислите, используя полученные формулы, величину </w:t>
      </w:r>
      <w:r>
        <w:rPr>
          <w:rFonts w:ascii="Times New Roman" w:hAnsi="Times New Roman" w:cs="Times New Roman"/>
          <w:i/>
          <w:sz w:val="24"/>
          <w:szCs w:val="24"/>
          <w:lang w:val="ru-RU"/>
        </w:rPr>
        <w:t>страхового резерва</w:t>
      </w:r>
      <w:r>
        <w:rPr>
          <w:rFonts w:ascii="Times New Roman" w:hAnsi="Times New Roman" w:cs="Times New Roman"/>
          <w:sz w:val="24"/>
          <w:szCs w:val="24"/>
          <w:lang w:val="ru-RU"/>
        </w:rPr>
        <w:t xml:space="preserve"> на каждый момент времени </w:t>
      </w:r>
      <w:r>
        <w:rPr>
          <w:rFonts w:ascii="Times New Roman" w:hAnsi="Times New Roman" w:cs="Times New Roman"/>
          <w:sz w:val="24"/>
          <w:szCs w:val="24"/>
        </w:rPr>
        <w:t>t</w:t>
      </w:r>
      <w:r>
        <w:rPr>
          <w:rFonts w:ascii="Times New Roman" w:hAnsi="Times New Roman" w:cs="Times New Roman"/>
          <w:sz w:val="24"/>
          <w:szCs w:val="24"/>
          <w:lang w:val="ru-RU"/>
        </w:rPr>
        <w:t xml:space="preserve"> (</w:t>
      </w:r>
      <w:r>
        <w:rPr>
          <w:rFonts w:ascii="Times New Roman" w:hAnsi="Times New Roman" w:cs="Times New Roman"/>
          <w:position w:val="-6"/>
          <w:sz w:val="24"/>
          <w:szCs w:val="24"/>
        </w:rPr>
        <w:object w:dxaOrig="945" w:dyaOrig="285">
          <v:shape id="_x0000_i1028" type="#_x0000_t75" style="width:48pt;height:14.25pt" o:ole="">
            <v:imagedata r:id="rId23" o:title=""/>
          </v:shape>
          <o:OLEObject Type="Embed" ProgID="Equation.3" ShapeID="_x0000_i1028" DrawAspect="Content" ObjectID="_1668541748" r:id="rId24"/>
        </w:object>
      </w:r>
      <w:r>
        <w:rPr>
          <w:rFonts w:ascii="Times New Roman" w:hAnsi="Times New Roman" w:cs="Times New Roman"/>
          <w:sz w:val="24"/>
          <w:szCs w:val="24"/>
          <w:lang w:val="ru-RU"/>
        </w:rPr>
        <w:t>) по указанному виду страхования жизни. В случае пожизненного страхования для первых 7 лет (</w:t>
      </w:r>
      <w:r>
        <w:rPr>
          <w:rFonts w:ascii="Times New Roman" w:hAnsi="Times New Roman" w:cs="Times New Roman"/>
          <w:position w:val="-6"/>
          <w:sz w:val="24"/>
          <w:szCs w:val="24"/>
        </w:rPr>
        <w:object w:dxaOrig="900" w:dyaOrig="285">
          <v:shape id="_x0000_i1029" type="#_x0000_t75" style="width:45pt;height:14.25pt" o:ole="">
            <v:imagedata r:id="rId25" o:title=""/>
          </v:shape>
          <o:OLEObject Type="Embed" ProgID="Equation.3" ShapeID="_x0000_i1029" DrawAspect="Content" ObjectID="_1668541749" r:id="rId26"/>
        </w:object>
      </w:r>
      <w:r>
        <w:rPr>
          <w:rFonts w:ascii="Times New Roman" w:hAnsi="Times New Roman" w:cs="Times New Roman"/>
          <w:sz w:val="24"/>
          <w:szCs w:val="24"/>
          <w:lang w:val="ru-RU"/>
        </w:rPr>
        <w:t>). Интерпретируйте результаты. Сделайте сравнительный анализ резервов, вычисленных при варьировании указанного (указанных) параметра (параметров). Как влияют возраст, пол, место проживания, регион проживания, срок страхования, техническая ставка на величину резерва?</w:t>
      </w:r>
    </w:p>
    <w:p w:rsidR="004A6009" w:rsidRDefault="004A6009" w:rsidP="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Для организации расчетов возьмите таблицу для расчета </w:t>
      </w:r>
      <w:r>
        <w:rPr>
          <w:rFonts w:ascii="Times New Roman" w:hAnsi="Times New Roman" w:cs="Times New Roman"/>
          <w:i/>
          <w:sz w:val="24"/>
          <w:szCs w:val="24"/>
          <w:lang w:val="ru-RU"/>
        </w:rPr>
        <w:t>тарифов</w:t>
      </w:r>
      <w:r>
        <w:rPr>
          <w:rFonts w:ascii="Times New Roman" w:hAnsi="Times New Roman" w:cs="Times New Roman"/>
          <w:sz w:val="24"/>
          <w:szCs w:val="24"/>
          <w:lang w:val="ru-RU"/>
        </w:rPr>
        <w:t xml:space="preserve"> по договорам страхования жизни и добавьте в ней дополнительные расчетные столбики.</w:t>
      </w:r>
    </w:p>
    <w:p w:rsidR="004A6009" w:rsidRDefault="004A6009" w:rsidP="004A6009">
      <w:pPr>
        <w:ind w:firstLine="709"/>
        <w:rPr>
          <w:rFonts w:ascii="Times New Roman" w:hAnsi="Times New Roman" w:cs="Times New Roman"/>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1425"/>
        <w:gridCol w:w="1256"/>
        <w:gridCol w:w="1529"/>
        <w:gridCol w:w="1841"/>
        <w:gridCol w:w="1226"/>
        <w:gridCol w:w="984"/>
        <w:gridCol w:w="1029"/>
      </w:tblGrid>
      <w:tr w:rsidR="004A6009" w:rsidTr="004A6009">
        <w:trPr>
          <w:cantSplit/>
          <w:trHeight w:val="1602"/>
          <w:jc w:val="center"/>
        </w:trPr>
        <w:tc>
          <w:tcPr>
            <w:tcW w:w="427"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варианта</w:t>
            </w:r>
          </w:p>
        </w:tc>
        <w:tc>
          <w:tcPr>
            <w:tcW w:w="592"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Контингент</w:t>
            </w:r>
          </w:p>
        </w:tc>
        <w:tc>
          <w:tcPr>
            <w:tcW w:w="445"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w:t>
            </w:r>
          </w:p>
        </w:tc>
        <w:tc>
          <w:tcPr>
            <w:tcW w:w="814"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pStyle w:val="4"/>
              <w:spacing w:before="0" w:after="0"/>
              <w:ind w:firstLine="0"/>
              <w:jc w:val="center"/>
              <w:rPr>
                <w:rFonts w:ascii="Times New Roman" w:hAnsi="Times New Roman"/>
                <w:b w:val="0"/>
                <w:bCs w:val="0"/>
                <w:sz w:val="24"/>
                <w:szCs w:val="24"/>
                <w:lang w:val="en-US" w:eastAsia="en-US"/>
              </w:rPr>
            </w:pPr>
            <w:r>
              <w:rPr>
                <w:rFonts w:ascii="Times New Roman" w:hAnsi="Times New Roman"/>
                <w:b w:val="0"/>
                <w:bCs w:val="0"/>
                <w:sz w:val="24"/>
                <w:szCs w:val="24"/>
                <w:lang w:val="en-US" w:eastAsia="en-US"/>
              </w:rPr>
              <w:t>Регион</w:t>
            </w:r>
          </w:p>
        </w:tc>
        <w:tc>
          <w:tcPr>
            <w:tcW w:w="963"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Вид договора</w:t>
            </w:r>
          </w:p>
        </w:tc>
        <w:tc>
          <w:tcPr>
            <w:tcW w:w="668"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pStyle w:val="4"/>
              <w:spacing w:before="0" w:after="0"/>
              <w:ind w:firstLine="0"/>
              <w:jc w:val="center"/>
              <w:rPr>
                <w:rFonts w:ascii="Times New Roman" w:hAnsi="Times New Roman"/>
                <w:b w:val="0"/>
                <w:bCs w:val="0"/>
                <w:sz w:val="24"/>
                <w:szCs w:val="24"/>
                <w:lang w:val="en-US" w:eastAsia="en-US"/>
              </w:rPr>
            </w:pPr>
            <w:r>
              <w:rPr>
                <w:rFonts w:ascii="Times New Roman" w:hAnsi="Times New Roman"/>
                <w:b w:val="0"/>
                <w:bCs w:val="0"/>
                <w:sz w:val="24"/>
                <w:szCs w:val="24"/>
                <w:lang w:val="en-US" w:eastAsia="en-US"/>
              </w:rPr>
              <w:t>Срок</w:t>
            </w:r>
          </w:p>
        </w:tc>
        <w:tc>
          <w:tcPr>
            <w:tcW w:w="514"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Ставка, %</w:t>
            </w:r>
          </w:p>
        </w:tc>
        <w:tc>
          <w:tcPr>
            <w:tcW w:w="577" w:type="pct"/>
            <w:tcBorders>
              <w:top w:val="single" w:sz="4" w:space="0" w:color="auto"/>
              <w:left w:val="single" w:sz="4" w:space="0" w:color="auto"/>
              <w:bottom w:val="single" w:sz="4" w:space="0" w:color="auto"/>
              <w:right w:val="single" w:sz="4" w:space="0" w:color="auto"/>
            </w:tcBorders>
            <w:vAlign w:val="center"/>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Возраст</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Пермская и Челябинская области</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договор страхования жизни на срок</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9 и 10</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10-35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1997</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Пермская и Челябинская области</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договор страхования жизни на срок</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20-45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1998</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Пермская и Челябинская области</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договор страхования жизни на срок</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5 и 10</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25-50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и Читинская области</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договор страхования жизни на срок</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7 и 12</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15-40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Челябинская обл. и Чукотский округ</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страхования на дожитие</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30-55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и Ярославская области</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страхования на дожитие</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4 и 6</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35-60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Челябинская обл. и респ. Адыгея</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страхования на дожитие</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 и 12</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10-35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мг, мс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смешанного страхования жизни</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4</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20-45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мс, жс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смешанного страхования жизни</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7 и 12</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25-50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10</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жг, мг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Чукотский округ</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смешанного страхования жизни</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7</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15-40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жс,жг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пожизненного страхования</w:t>
            </w:r>
          </w:p>
        </w:tc>
        <w:tc>
          <w:tcPr>
            <w:tcW w:w="668" w:type="pct"/>
            <w:tcBorders>
              <w:top w:val="single" w:sz="4" w:space="0" w:color="auto"/>
              <w:left w:val="single" w:sz="4" w:space="0" w:color="auto"/>
              <w:bottom w:val="single" w:sz="4" w:space="0" w:color="auto"/>
              <w:right w:val="single" w:sz="4" w:space="0" w:color="auto"/>
            </w:tcBorders>
          </w:tcPr>
          <w:p w:rsidR="004A6009" w:rsidRDefault="004A6009" w:rsidP="009C5929">
            <w:pPr>
              <w:spacing w:after="0" w:line="240" w:lineRule="auto"/>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30-55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мг,мс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Адыгея</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пожизненного страхования</w:t>
            </w:r>
          </w:p>
        </w:tc>
        <w:tc>
          <w:tcPr>
            <w:tcW w:w="668" w:type="pct"/>
            <w:tcBorders>
              <w:top w:val="single" w:sz="4" w:space="0" w:color="auto"/>
              <w:left w:val="single" w:sz="4" w:space="0" w:color="auto"/>
              <w:bottom w:val="single" w:sz="4" w:space="0" w:color="auto"/>
              <w:right w:val="single" w:sz="4" w:space="0" w:color="auto"/>
            </w:tcBorders>
          </w:tcPr>
          <w:p w:rsidR="004A6009" w:rsidRDefault="004A6009" w:rsidP="009C5929">
            <w:pPr>
              <w:spacing w:after="0" w:line="240" w:lineRule="auto"/>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4 и 6</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35-60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мс,жс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1998</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Пермская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пожизненного страхования</w:t>
            </w:r>
          </w:p>
        </w:tc>
        <w:tc>
          <w:tcPr>
            <w:tcW w:w="668" w:type="pct"/>
            <w:tcBorders>
              <w:top w:val="single" w:sz="4" w:space="0" w:color="auto"/>
              <w:left w:val="single" w:sz="4" w:space="0" w:color="auto"/>
              <w:bottom w:val="single" w:sz="4" w:space="0" w:color="auto"/>
              <w:right w:val="single" w:sz="4" w:space="0" w:color="auto"/>
            </w:tcBorders>
          </w:tcPr>
          <w:p w:rsidR="004A6009" w:rsidRDefault="004A6009" w:rsidP="009C5929">
            <w:pPr>
              <w:spacing w:after="0" w:line="240" w:lineRule="auto"/>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10-35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жг,мг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Читинская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пожизненного страхования</w:t>
            </w:r>
          </w:p>
        </w:tc>
        <w:tc>
          <w:tcPr>
            <w:tcW w:w="668" w:type="pct"/>
            <w:tcBorders>
              <w:top w:val="single" w:sz="4" w:space="0" w:color="auto"/>
              <w:left w:val="single" w:sz="4" w:space="0" w:color="auto"/>
              <w:bottom w:val="single" w:sz="4" w:space="0" w:color="auto"/>
              <w:right w:val="single" w:sz="4" w:space="0" w:color="auto"/>
            </w:tcBorders>
          </w:tcPr>
          <w:p w:rsidR="004A6009" w:rsidRDefault="004A6009" w:rsidP="009C5929">
            <w:pPr>
              <w:spacing w:after="0" w:line="240" w:lineRule="auto"/>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5 и 6</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20-45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 и2000</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договор страхования жизни на срок</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4 и 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25-50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мг,мс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2000</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страхования на дожитие</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8 и 10</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15-40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1996-1997</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Челябинская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страхования на дожитие</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6</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30-55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мг, мс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1997</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Пермская область</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смешанного страхования жизни</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5</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35-60</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жс,жг</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Чукотский округ</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смешанного страхования жизни</w:t>
            </w:r>
          </w:p>
        </w:tc>
        <w:tc>
          <w:tcPr>
            <w:tcW w:w="668"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5 и 7</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10-35</w:t>
            </w:r>
          </w:p>
        </w:tc>
      </w:tr>
      <w:tr w:rsidR="004A6009" w:rsidTr="004A6009">
        <w:trPr>
          <w:cantSplit/>
          <w:jc w:val="center"/>
        </w:trPr>
        <w:tc>
          <w:tcPr>
            <w:tcW w:w="42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592"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мг,мс</w:t>
            </w:r>
          </w:p>
        </w:tc>
        <w:tc>
          <w:tcPr>
            <w:tcW w:w="445"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8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Республика Адыгея</w:t>
            </w:r>
          </w:p>
        </w:tc>
        <w:tc>
          <w:tcPr>
            <w:tcW w:w="963"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договор пожизненного страхования</w:t>
            </w:r>
          </w:p>
        </w:tc>
        <w:tc>
          <w:tcPr>
            <w:tcW w:w="668" w:type="pct"/>
            <w:tcBorders>
              <w:top w:val="single" w:sz="4" w:space="0" w:color="auto"/>
              <w:left w:val="single" w:sz="4" w:space="0" w:color="auto"/>
              <w:bottom w:val="single" w:sz="4" w:space="0" w:color="auto"/>
              <w:right w:val="single" w:sz="4" w:space="0" w:color="auto"/>
            </w:tcBorders>
          </w:tcPr>
          <w:p w:rsidR="004A6009" w:rsidRDefault="004A6009" w:rsidP="009C5929">
            <w:pPr>
              <w:spacing w:after="0" w:line="240" w:lineRule="auto"/>
              <w:rPr>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3 и 5</w:t>
            </w:r>
          </w:p>
        </w:tc>
        <w:tc>
          <w:tcPr>
            <w:tcW w:w="577" w:type="pct"/>
            <w:tcBorders>
              <w:top w:val="single" w:sz="4" w:space="0" w:color="auto"/>
              <w:left w:val="single" w:sz="4" w:space="0" w:color="auto"/>
              <w:bottom w:val="single" w:sz="4" w:space="0" w:color="auto"/>
              <w:right w:val="single" w:sz="4" w:space="0" w:color="auto"/>
            </w:tcBorders>
            <w:hideMark/>
          </w:tcPr>
          <w:p w:rsidR="004A6009" w:rsidRDefault="004A6009" w:rsidP="009C5929">
            <w:pPr>
              <w:spacing w:after="0" w:line="240" w:lineRule="auto"/>
              <w:rPr>
                <w:rFonts w:ascii="Times New Roman" w:hAnsi="Times New Roman" w:cs="Times New Roman"/>
                <w:sz w:val="24"/>
                <w:szCs w:val="24"/>
              </w:rPr>
            </w:pPr>
            <w:r>
              <w:rPr>
                <w:rFonts w:ascii="Times New Roman" w:hAnsi="Times New Roman" w:cs="Times New Roman"/>
                <w:sz w:val="24"/>
                <w:szCs w:val="24"/>
              </w:rPr>
              <w:t>20-45</w:t>
            </w:r>
          </w:p>
        </w:tc>
      </w:tr>
    </w:tbl>
    <w:p w:rsidR="004A6009" w:rsidRDefault="004A6009" w:rsidP="004A6009">
      <w:pPr>
        <w:pStyle w:val="a8"/>
        <w:ind w:left="34"/>
        <w:jc w:val="both"/>
        <w:rPr>
          <w:rFonts w:ascii="Times New Roman" w:hAnsi="Times New Roman" w:cs="Times New Roman"/>
          <w:snapToGrid w:val="0"/>
          <w:color w:val="000000"/>
          <w:sz w:val="24"/>
          <w:szCs w:val="24"/>
        </w:rPr>
      </w:pPr>
    </w:p>
    <w:p w:rsidR="004A6009" w:rsidRDefault="004A6009" w:rsidP="004A6009">
      <w:pPr>
        <w:rPr>
          <w:rStyle w:val="FontStyle31"/>
          <w:rFonts w:ascii="Times New Roman" w:hAnsi="Times New Roman" w:cs="Times New Roman"/>
          <w:sz w:val="24"/>
          <w:szCs w:val="24"/>
          <w:lang w:val="ru-RU"/>
        </w:rPr>
      </w:pPr>
      <w:r>
        <w:rPr>
          <w:rStyle w:val="FontStyle31"/>
          <w:rFonts w:ascii="Times New Roman" w:hAnsi="Times New Roman" w:cs="Times New Roman"/>
          <w:b/>
          <w:sz w:val="24"/>
          <w:szCs w:val="24"/>
          <w:lang w:val="ru-RU"/>
        </w:rPr>
        <w:t>Расчет нетто-ставок в пенсионном страховании</w:t>
      </w:r>
    </w:p>
    <w:p w:rsidR="004A6009" w:rsidRDefault="004A6009" w:rsidP="009C5929">
      <w:pPr>
        <w:pStyle w:val="a8"/>
        <w:jc w:val="both"/>
      </w:pPr>
      <w:r>
        <w:rPr>
          <w:rFonts w:ascii="Times New Roman" w:hAnsi="Times New Roman" w:cs="Times New Roman"/>
          <w:sz w:val="24"/>
          <w:szCs w:val="24"/>
        </w:rPr>
        <w:t xml:space="preserve">Выполнение типового </w:t>
      </w:r>
      <w:proofErr w:type="gramStart"/>
      <w:r>
        <w:rPr>
          <w:rFonts w:ascii="Times New Roman" w:hAnsi="Times New Roman" w:cs="Times New Roman"/>
          <w:sz w:val="24"/>
          <w:szCs w:val="24"/>
        </w:rPr>
        <w:t>расчета  проводится</w:t>
      </w:r>
      <w:proofErr w:type="gramEnd"/>
      <w:r>
        <w:rPr>
          <w:rFonts w:ascii="Times New Roman" w:hAnsi="Times New Roman" w:cs="Times New Roman"/>
          <w:sz w:val="24"/>
          <w:szCs w:val="24"/>
        </w:rPr>
        <w:t xml:space="preserve"> по методическим указаниям Корнилов И.А. «Методические указания по расчету тарифов и резервов в основных договорах страхования дополнительной пенсии (с использованием M</w:t>
      </w:r>
      <w:r>
        <w:rPr>
          <w:rFonts w:ascii="Times New Roman" w:hAnsi="Times New Roman" w:cs="Times New Roman"/>
          <w:sz w:val="24"/>
          <w:szCs w:val="24"/>
          <w:lang w:val="en-US"/>
        </w:rPr>
        <w:t>S</w:t>
      </w:r>
      <w:r>
        <w:rPr>
          <w:rFonts w:ascii="Times New Roman" w:hAnsi="Times New Roman" w:cs="Times New Roman"/>
          <w:sz w:val="24"/>
          <w:szCs w:val="24"/>
        </w:rPr>
        <w:t xml:space="preserve">Excel)», выдающимся студентам в электронном виде на занятии в компьютерном классе. </w:t>
      </w:r>
      <w:r>
        <w:rPr>
          <w:rFonts w:ascii="Times New Roman" w:hAnsi="Times New Roman" w:cs="Times New Roman"/>
          <w:snapToGrid w:val="0"/>
          <w:color w:val="000000"/>
          <w:sz w:val="24"/>
          <w:szCs w:val="24"/>
        </w:rPr>
        <w:t>В нем изложены подробные инструкции по выполнению расчетов и задания по вариантам.</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t>Задание:</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t xml:space="preserve">Определить стоимость пенсии для сельской жительницы 40 лет, решившей купить пожизненную немедленную пенсию, выплачиваемую в начале года в сумме 1000 рублей. Выплата взносов единовременная, процентная ставка 5%. </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t>В этом случае стоимость такой страховки составит 15504 рубля (</w:t>
      </w:r>
      <w:r>
        <w:rPr>
          <w:color w:val="000000"/>
          <w:position w:val="-12"/>
          <w:sz w:val="24"/>
          <w:szCs w:val="24"/>
        </w:rPr>
        <w:object w:dxaOrig="375" w:dyaOrig="450">
          <v:shape id="_x0000_i1030" type="#_x0000_t75" style="width:18.75pt;height:22.5pt" o:ole="" fillcolor="window">
            <v:imagedata r:id="rId27" o:title=""/>
          </v:shape>
          <o:OLEObject Type="Embed" ProgID="Equation.3" ShapeID="_x0000_i1030" DrawAspect="Content" ObjectID="_1668541750" r:id="rId28"/>
        </w:object>
      </w:r>
      <w:r>
        <w:rPr>
          <w:color w:val="000000"/>
          <w:sz w:val="24"/>
          <w:szCs w:val="24"/>
        </w:rPr>
        <w:t xml:space="preserve">· 1000). </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t>Если покупается пенсия, отложенная на 5 лет, то есть выплаты начнутся не с 40 лет, а с 45 лет (х+k=40+5), то нетто-ставка снизится, и единовременный взнос составит 11990 рублей (</w:t>
      </w:r>
      <w:r>
        <w:rPr>
          <w:color w:val="000000"/>
          <w:position w:val="-18"/>
          <w:sz w:val="24"/>
          <w:szCs w:val="24"/>
        </w:rPr>
        <w:object w:dxaOrig="570" w:dyaOrig="540">
          <v:shape id="_x0000_i1031" type="#_x0000_t75" style="width:27.75pt;height:27pt" o:ole="" fillcolor="window">
            <v:imagedata r:id="rId29" o:title=""/>
          </v:shape>
          <o:OLEObject Type="Embed" ProgID="Equation.3" ShapeID="_x0000_i1031" DrawAspect="Content" ObjectID="_1668541751" r:id="rId30"/>
        </w:object>
      </w:r>
      <w:r>
        <w:rPr>
          <w:color w:val="000000"/>
          <w:sz w:val="24"/>
          <w:szCs w:val="24"/>
        </w:rPr>
        <w:t xml:space="preserve">· 1000) при прочих равных условиях. </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t>За срочную немедленную пенсию, выплачиваемую в начале года в течение 10 лет необходимо заплатить 7954 рублей (</w:t>
      </w:r>
      <w:r>
        <w:rPr>
          <w:color w:val="000000"/>
          <w:position w:val="-18"/>
          <w:sz w:val="24"/>
          <w:szCs w:val="24"/>
        </w:rPr>
        <w:object w:dxaOrig="600" w:dyaOrig="540">
          <v:shape id="_x0000_i1032" type="#_x0000_t75" style="width:30pt;height:27pt" o:ole="" fillcolor="window">
            <v:imagedata r:id="rId31" o:title=""/>
          </v:shape>
          <o:OLEObject Type="Embed" ProgID="Equation.3" ShapeID="_x0000_i1032" DrawAspect="Content" ObjectID="_1668541752" r:id="rId32"/>
        </w:object>
      </w:r>
      <w:r>
        <w:rPr>
          <w:color w:val="000000"/>
          <w:sz w:val="24"/>
          <w:szCs w:val="24"/>
        </w:rPr>
        <w:t xml:space="preserve">*1000) (при страховой сумме в 1000 рублей). </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lastRenderedPageBreak/>
        <w:t>Если такая пенсия отложена на 5 лет (выплаты с 45 лет), то стоимость снижается до 6050 рублей (</w:t>
      </w:r>
      <w:r>
        <w:rPr>
          <w:color w:val="000000"/>
          <w:position w:val="-18"/>
          <w:sz w:val="24"/>
          <w:szCs w:val="24"/>
        </w:rPr>
        <w:object w:dxaOrig="705" w:dyaOrig="540">
          <v:shape id="_x0000_i1033" type="#_x0000_t75" style="width:35.25pt;height:27pt" o:ole="" fillcolor="window">
            <v:imagedata r:id="rId33" o:title=""/>
          </v:shape>
          <o:OLEObject Type="Embed" ProgID="Equation.3" ShapeID="_x0000_i1033" DrawAspect="Content" ObjectID="_1668541753" r:id="rId34"/>
        </w:object>
      </w:r>
      <w:r>
        <w:rPr>
          <w:color w:val="000000"/>
          <w:sz w:val="24"/>
          <w:szCs w:val="24"/>
        </w:rPr>
        <w:t>· 1000).</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t>Если выплаты поквартальные (m1=4). Тогда единовременный взнос при покупке пожизненной немедленной пенсии составит 16,129 (</w:t>
      </w:r>
      <w:r>
        <w:rPr>
          <w:color w:val="000000"/>
          <w:position w:val="-12"/>
          <w:sz w:val="24"/>
          <w:szCs w:val="24"/>
        </w:rPr>
        <w:object w:dxaOrig="705" w:dyaOrig="540">
          <v:shape id="_x0000_i1034" type="#_x0000_t75" style="width:35.25pt;height:27pt" o:ole="" fillcolor="window">
            <v:imagedata r:id="rId35" o:title=""/>
          </v:shape>
          <o:OLEObject Type="Embed" ProgID="Equation.3" ShapeID="_x0000_i1034" DrawAspect="Content" ObjectID="_1668541754" r:id="rId36"/>
        </w:object>
      </w:r>
      <w:r>
        <w:rPr>
          <w:color w:val="000000"/>
          <w:sz w:val="24"/>
          <w:szCs w:val="24"/>
        </w:rPr>
        <w:t xml:space="preserve">) от страховой суммы или 16129 рублей. </w:t>
      </w:r>
    </w:p>
    <w:p w:rsidR="004A6009" w:rsidRDefault="004A6009" w:rsidP="009C5929">
      <w:pPr>
        <w:pStyle w:val="22"/>
        <w:tabs>
          <w:tab w:val="left" w:pos="540"/>
        </w:tabs>
        <w:spacing w:line="240" w:lineRule="auto"/>
        <w:ind w:firstLine="0"/>
        <w:rPr>
          <w:color w:val="000000"/>
          <w:sz w:val="24"/>
          <w:szCs w:val="24"/>
        </w:rPr>
      </w:pPr>
      <w:r>
        <w:rPr>
          <w:color w:val="000000"/>
          <w:sz w:val="24"/>
          <w:szCs w:val="24"/>
        </w:rPr>
        <w:t>Если пенсия отложена на 5 лет (n=5), то ставка при единовременном взносе равна 11,7031 (</w:t>
      </w:r>
      <w:r>
        <w:rPr>
          <w:color w:val="000000"/>
          <w:position w:val="-18"/>
          <w:sz w:val="24"/>
          <w:szCs w:val="24"/>
        </w:rPr>
        <w:object w:dxaOrig="900" w:dyaOrig="600">
          <v:shape id="_x0000_i1035" type="#_x0000_t75" style="width:45pt;height:30pt" o:ole="" fillcolor="window">
            <v:imagedata r:id="rId37" o:title=""/>
          </v:shape>
          <o:OLEObject Type="Embed" ProgID="Equation.3" ShapeID="_x0000_i1035" DrawAspect="Content" ObjectID="_1668541755" r:id="rId38"/>
        </w:object>
      </w:r>
      <w:r>
        <w:rPr>
          <w:color w:val="000000"/>
          <w:sz w:val="24"/>
          <w:szCs w:val="24"/>
        </w:rPr>
        <w:t>) или 11703 рубля.</w:t>
      </w:r>
    </w:p>
    <w:p w:rsidR="004A6009" w:rsidRDefault="004A6009" w:rsidP="004A6009">
      <w:pPr>
        <w:pStyle w:val="22"/>
        <w:tabs>
          <w:tab w:val="left" w:pos="540"/>
        </w:tabs>
        <w:spacing w:line="240" w:lineRule="auto"/>
        <w:ind w:firstLine="0"/>
        <w:rPr>
          <w:color w:val="000000"/>
          <w:sz w:val="24"/>
          <w:szCs w:val="24"/>
        </w:rPr>
      </w:pPr>
    </w:p>
    <w:p w:rsidR="004A6009" w:rsidRDefault="004A6009" w:rsidP="004A6009">
      <w:pPr>
        <w:pStyle w:val="22"/>
        <w:tabs>
          <w:tab w:val="left" w:pos="540"/>
        </w:tabs>
        <w:spacing w:line="240" w:lineRule="auto"/>
        <w:ind w:firstLine="0"/>
        <w:jc w:val="center"/>
        <w:rPr>
          <w:b/>
          <w:color w:val="000000"/>
          <w:sz w:val="24"/>
          <w:szCs w:val="24"/>
        </w:rPr>
      </w:pPr>
      <w:r>
        <w:rPr>
          <w:b/>
          <w:color w:val="000000"/>
          <w:sz w:val="24"/>
          <w:szCs w:val="24"/>
        </w:rPr>
        <w:t>Тест для самопроверки</w:t>
      </w:r>
    </w:p>
    <w:p w:rsidR="004A6009" w:rsidRDefault="004A6009" w:rsidP="004A6009">
      <w:pPr>
        <w:pStyle w:val="22"/>
        <w:tabs>
          <w:tab w:val="left" w:pos="540"/>
        </w:tabs>
        <w:spacing w:line="240" w:lineRule="auto"/>
        <w:ind w:firstLine="0"/>
        <w:jc w:val="center"/>
        <w:rPr>
          <w:b/>
          <w:color w:val="000000"/>
          <w:sz w:val="24"/>
          <w:szCs w:val="24"/>
        </w:rPr>
      </w:pPr>
    </w:p>
    <w:p w:rsidR="004A6009" w:rsidRDefault="004A6009" w:rsidP="004A6009">
      <w:pPr>
        <w:pStyle w:val="22"/>
        <w:numPr>
          <w:ilvl w:val="0"/>
          <w:numId w:val="3"/>
        </w:numPr>
        <w:tabs>
          <w:tab w:val="left" w:pos="540"/>
        </w:tabs>
        <w:spacing w:line="240" w:lineRule="auto"/>
        <w:rPr>
          <w:color w:val="000000"/>
          <w:sz w:val="24"/>
          <w:szCs w:val="24"/>
        </w:rPr>
      </w:pPr>
      <w:r>
        <w:rPr>
          <w:color w:val="000000"/>
          <w:sz w:val="24"/>
          <w:szCs w:val="24"/>
        </w:rPr>
        <w:t xml:space="preserve">Актуарий обязан найти пути для </w:t>
      </w:r>
    </w:p>
    <w:p w:rsidR="004A6009" w:rsidRDefault="004A6009" w:rsidP="004A6009">
      <w:pPr>
        <w:pStyle w:val="22"/>
        <w:tabs>
          <w:tab w:val="left" w:pos="540"/>
        </w:tabs>
        <w:spacing w:line="240" w:lineRule="auto"/>
        <w:rPr>
          <w:color w:val="000000"/>
          <w:sz w:val="24"/>
          <w:szCs w:val="24"/>
        </w:rPr>
      </w:pPr>
      <w:r>
        <w:rPr>
          <w:color w:val="000000"/>
          <w:sz w:val="24"/>
          <w:szCs w:val="24"/>
        </w:rPr>
        <w:t>а) обеспечения максимально высокой надежности СК</w:t>
      </w:r>
    </w:p>
    <w:p w:rsidR="004A6009" w:rsidRDefault="004A6009" w:rsidP="004A6009">
      <w:pPr>
        <w:pStyle w:val="22"/>
        <w:tabs>
          <w:tab w:val="left" w:pos="540"/>
        </w:tabs>
        <w:spacing w:line="240" w:lineRule="auto"/>
        <w:rPr>
          <w:color w:val="000000"/>
          <w:sz w:val="24"/>
          <w:szCs w:val="24"/>
        </w:rPr>
      </w:pPr>
      <w:r>
        <w:rPr>
          <w:color w:val="000000"/>
          <w:sz w:val="24"/>
          <w:szCs w:val="24"/>
        </w:rPr>
        <w:t>б) обеспечения максимально высокой конкурентоспособности</w:t>
      </w:r>
    </w:p>
    <w:p w:rsidR="004A6009" w:rsidRDefault="004A6009" w:rsidP="004A6009">
      <w:pPr>
        <w:pStyle w:val="22"/>
        <w:tabs>
          <w:tab w:val="left" w:pos="540"/>
        </w:tabs>
        <w:spacing w:line="240" w:lineRule="auto"/>
        <w:rPr>
          <w:color w:val="000000"/>
          <w:sz w:val="24"/>
          <w:szCs w:val="24"/>
        </w:rPr>
      </w:pPr>
      <w:r>
        <w:rPr>
          <w:color w:val="000000"/>
          <w:sz w:val="24"/>
          <w:szCs w:val="24"/>
        </w:rPr>
        <w:t>в) обеспечения компромисса между высокими: надежностью и конкурентоспособностью</w:t>
      </w:r>
    </w:p>
    <w:p w:rsidR="004A6009" w:rsidRDefault="004A6009" w:rsidP="004A6009">
      <w:pPr>
        <w:pStyle w:val="22"/>
        <w:tabs>
          <w:tab w:val="left" w:pos="540"/>
        </w:tabs>
        <w:spacing w:line="240" w:lineRule="auto"/>
        <w:rPr>
          <w:color w:val="000000"/>
          <w:sz w:val="24"/>
          <w:szCs w:val="24"/>
        </w:rPr>
      </w:pPr>
      <w:r>
        <w:rPr>
          <w:color w:val="000000"/>
          <w:sz w:val="24"/>
          <w:szCs w:val="24"/>
        </w:rPr>
        <w:t>г) организации проверки правильности счетов, актов и т.д.</w:t>
      </w:r>
    </w:p>
    <w:p w:rsidR="004A6009" w:rsidRDefault="004A6009" w:rsidP="004A6009">
      <w:pPr>
        <w:pStyle w:val="22"/>
        <w:tabs>
          <w:tab w:val="left" w:pos="540"/>
        </w:tabs>
        <w:spacing w:line="240" w:lineRule="auto"/>
        <w:rPr>
          <w:color w:val="000000"/>
          <w:sz w:val="24"/>
          <w:szCs w:val="24"/>
        </w:rPr>
      </w:pPr>
      <w:r>
        <w:rPr>
          <w:color w:val="000000"/>
          <w:sz w:val="24"/>
          <w:szCs w:val="24"/>
        </w:rPr>
        <w:t>д) вычисления количественной оценки риска финансовой деятельности СК</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numPr>
          <w:ilvl w:val="0"/>
          <w:numId w:val="3"/>
        </w:numPr>
        <w:tabs>
          <w:tab w:val="left" w:pos="540"/>
        </w:tabs>
        <w:spacing w:line="240" w:lineRule="auto"/>
        <w:rPr>
          <w:color w:val="000000"/>
          <w:sz w:val="24"/>
          <w:szCs w:val="24"/>
        </w:rPr>
      </w:pPr>
      <w:r>
        <w:rPr>
          <w:color w:val="000000"/>
          <w:sz w:val="24"/>
          <w:szCs w:val="24"/>
        </w:rPr>
        <w:t>Принцип эквивалентности обязательств сторон предполагает</w:t>
      </w:r>
    </w:p>
    <w:p w:rsidR="004A6009" w:rsidRDefault="004A6009" w:rsidP="004A6009">
      <w:pPr>
        <w:pStyle w:val="22"/>
        <w:tabs>
          <w:tab w:val="left" w:pos="540"/>
        </w:tabs>
        <w:spacing w:line="240" w:lineRule="auto"/>
        <w:rPr>
          <w:color w:val="000000"/>
          <w:sz w:val="24"/>
          <w:szCs w:val="24"/>
        </w:rPr>
      </w:pPr>
      <w:r>
        <w:rPr>
          <w:color w:val="000000"/>
          <w:sz w:val="24"/>
          <w:szCs w:val="24"/>
        </w:rPr>
        <w:t>а) равенство современных цен рисков сторон</w:t>
      </w:r>
    </w:p>
    <w:p w:rsidR="004A6009" w:rsidRDefault="004A6009" w:rsidP="004A6009">
      <w:pPr>
        <w:pStyle w:val="22"/>
        <w:tabs>
          <w:tab w:val="left" w:pos="540"/>
        </w:tabs>
        <w:spacing w:line="240" w:lineRule="auto"/>
        <w:rPr>
          <w:color w:val="000000"/>
          <w:sz w:val="24"/>
          <w:szCs w:val="24"/>
        </w:rPr>
      </w:pPr>
      <w:r>
        <w:rPr>
          <w:color w:val="000000"/>
          <w:sz w:val="24"/>
          <w:szCs w:val="24"/>
        </w:rPr>
        <w:t>б) равенства сумм: взносов и возмещений</w:t>
      </w:r>
    </w:p>
    <w:p w:rsidR="004A6009" w:rsidRDefault="004A6009" w:rsidP="004A6009">
      <w:pPr>
        <w:pStyle w:val="22"/>
        <w:tabs>
          <w:tab w:val="left" w:pos="540"/>
        </w:tabs>
        <w:spacing w:line="240" w:lineRule="auto"/>
        <w:rPr>
          <w:color w:val="000000"/>
          <w:sz w:val="24"/>
          <w:szCs w:val="24"/>
        </w:rPr>
      </w:pPr>
      <w:r>
        <w:rPr>
          <w:color w:val="000000"/>
          <w:sz w:val="24"/>
          <w:szCs w:val="24"/>
        </w:rPr>
        <w:t>в) равенства взносов и возмещений в каждый промежуток времени</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numPr>
          <w:ilvl w:val="0"/>
          <w:numId w:val="3"/>
        </w:numPr>
        <w:tabs>
          <w:tab w:val="left" w:pos="540"/>
        </w:tabs>
        <w:spacing w:line="240" w:lineRule="auto"/>
        <w:rPr>
          <w:color w:val="000000"/>
          <w:sz w:val="24"/>
          <w:szCs w:val="24"/>
        </w:rPr>
      </w:pPr>
      <w:r>
        <w:rPr>
          <w:color w:val="000000"/>
          <w:sz w:val="24"/>
          <w:szCs w:val="24"/>
        </w:rPr>
        <w:t>Страховщик заинтересован в том, чтобы его портфель содержал:</w:t>
      </w:r>
    </w:p>
    <w:p w:rsidR="004A6009" w:rsidRDefault="004A6009" w:rsidP="004A6009">
      <w:pPr>
        <w:pStyle w:val="22"/>
        <w:tabs>
          <w:tab w:val="left" w:pos="540"/>
        </w:tabs>
        <w:spacing w:line="240" w:lineRule="auto"/>
        <w:rPr>
          <w:color w:val="000000"/>
          <w:sz w:val="24"/>
          <w:szCs w:val="24"/>
        </w:rPr>
      </w:pPr>
      <w:r>
        <w:rPr>
          <w:color w:val="000000"/>
          <w:sz w:val="24"/>
          <w:szCs w:val="24"/>
        </w:rPr>
        <w:t>а) большое количество одинаковых рисков</w:t>
      </w:r>
    </w:p>
    <w:p w:rsidR="004A6009" w:rsidRDefault="004A6009" w:rsidP="004A6009">
      <w:pPr>
        <w:pStyle w:val="22"/>
        <w:tabs>
          <w:tab w:val="left" w:pos="540"/>
        </w:tabs>
        <w:spacing w:line="240" w:lineRule="auto"/>
        <w:rPr>
          <w:color w:val="000000"/>
          <w:sz w:val="24"/>
          <w:szCs w:val="24"/>
        </w:rPr>
      </w:pPr>
      <w:r>
        <w:rPr>
          <w:color w:val="000000"/>
          <w:sz w:val="24"/>
          <w:szCs w:val="24"/>
        </w:rPr>
        <w:t>б) малое количество одинаковых рисков</w:t>
      </w:r>
    </w:p>
    <w:p w:rsidR="004A6009" w:rsidRDefault="004A6009" w:rsidP="004A6009">
      <w:pPr>
        <w:pStyle w:val="22"/>
        <w:tabs>
          <w:tab w:val="left" w:pos="540"/>
        </w:tabs>
        <w:spacing w:line="240" w:lineRule="auto"/>
        <w:rPr>
          <w:color w:val="000000"/>
          <w:sz w:val="24"/>
          <w:szCs w:val="24"/>
        </w:rPr>
      </w:pPr>
      <w:r>
        <w:rPr>
          <w:color w:val="000000"/>
          <w:sz w:val="24"/>
          <w:szCs w:val="24"/>
        </w:rPr>
        <w:t>в) малое количество различных рисков</w:t>
      </w:r>
    </w:p>
    <w:p w:rsidR="004A6009" w:rsidRDefault="004A6009" w:rsidP="004A6009">
      <w:pPr>
        <w:pStyle w:val="22"/>
        <w:tabs>
          <w:tab w:val="left" w:pos="540"/>
        </w:tabs>
        <w:spacing w:line="240" w:lineRule="auto"/>
        <w:rPr>
          <w:color w:val="000000"/>
          <w:sz w:val="24"/>
          <w:szCs w:val="24"/>
        </w:rPr>
      </w:pPr>
      <w:r>
        <w:rPr>
          <w:color w:val="000000"/>
          <w:sz w:val="24"/>
          <w:szCs w:val="24"/>
        </w:rPr>
        <w:t>г) большое число различных рисков</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numPr>
          <w:ilvl w:val="0"/>
          <w:numId w:val="3"/>
        </w:numPr>
        <w:tabs>
          <w:tab w:val="left" w:pos="540"/>
        </w:tabs>
        <w:spacing w:line="240" w:lineRule="auto"/>
        <w:rPr>
          <w:color w:val="000000"/>
          <w:sz w:val="24"/>
          <w:szCs w:val="24"/>
        </w:rPr>
      </w:pPr>
      <w:r>
        <w:rPr>
          <w:color w:val="000000"/>
          <w:sz w:val="24"/>
          <w:szCs w:val="24"/>
        </w:rPr>
        <w:t>Субпортфель – это:</w:t>
      </w:r>
    </w:p>
    <w:p w:rsidR="004A6009" w:rsidRDefault="004A6009" w:rsidP="004A6009">
      <w:pPr>
        <w:pStyle w:val="22"/>
        <w:tabs>
          <w:tab w:val="left" w:pos="540"/>
        </w:tabs>
        <w:spacing w:line="240" w:lineRule="auto"/>
        <w:rPr>
          <w:color w:val="000000"/>
          <w:sz w:val="24"/>
          <w:szCs w:val="24"/>
        </w:rPr>
      </w:pPr>
      <w:r>
        <w:rPr>
          <w:color w:val="000000"/>
          <w:sz w:val="24"/>
          <w:szCs w:val="24"/>
        </w:rPr>
        <w:t>а) определенная доля всего портфеля</w:t>
      </w:r>
    </w:p>
    <w:p w:rsidR="004A6009" w:rsidRDefault="004A6009" w:rsidP="004A6009">
      <w:pPr>
        <w:pStyle w:val="22"/>
        <w:tabs>
          <w:tab w:val="left" w:pos="540"/>
        </w:tabs>
        <w:spacing w:line="240" w:lineRule="auto"/>
        <w:rPr>
          <w:color w:val="000000"/>
          <w:sz w:val="24"/>
          <w:szCs w:val="24"/>
        </w:rPr>
      </w:pPr>
      <w:r>
        <w:rPr>
          <w:color w:val="000000"/>
          <w:sz w:val="24"/>
          <w:szCs w:val="24"/>
        </w:rPr>
        <w:t>б) однородное подмножество договоров</w:t>
      </w:r>
    </w:p>
    <w:p w:rsidR="004A6009" w:rsidRDefault="004A6009" w:rsidP="004A6009">
      <w:pPr>
        <w:pStyle w:val="22"/>
        <w:tabs>
          <w:tab w:val="left" w:pos="540"/>
        </w:tabs>
        <w:spacing w:line="240" w:lineRule="auto"/>
        <w:rPr>
          <w:color w:val="000000"/>
          <w:sz w:val="24"/>
          <w:szCs w:val="24"/>
        </w:rPr>
      </w:pPr>
      <w:r>
        <w:rPr>
          <w:color w:val="000000"/>
          <w:sz w:val="24"/>
          <w:szCs w:val="24"/>
        </w:rPr>
        <w:t>в) часть всего портфеля, содержащая договора одного вида страхования</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numPr>
          <w:ilvl w:val="0"/>
          <w:numId w:val="3"/>
        </w:numPr>
        <w:tabs>
          <w:tab w:val="left" w:pos="540"/>
        </w:tabs>
        <w:spacing w:line="240" w:lineRule="auto"/>
        <w:rPr>
          <w:color w:val="000000"/>
          <w:sz w:val="24"/>
          <w:szCs w:val="24"/>
        </w:rPr>
      </w:pPr>
      <w:r>
        <w:rPr>
          <w:color w:val="000000"/>
          <w:sz w:val="24"/>
          <w:szCs w:val="24"/>
        </w:rPr>
        <w:t>Для оценки вероятности страхового случая используется:</w:t>
      </w:r>
    </w:p>
    <w:p w:rsidR="004A6009" w:rsidRDefault="004A6009" w:rsidP="004A6009">
      <w:pPr>
        <w:pStyle w:val="22"/>
        <w:tabs>
          <w:tab w:val="left" w:pos="540"/>
        </w:tabs>
        <w:spacing w:line="240" w:lineRule="auto"/>
        <w:rPr>
          <w:color w:val="000000"/>
          <w:sz w:val="24"/>
          <w:szCs w:val="24"/>
        </w:rPr>
      </w:pPr>
      <w:r>
        <w:rPr>
          <w:color w:val="000000"/>
          <w:sz w:val="24"/>
          <w:szCs w:val="24"/>
        </w:rPr>
        <w:t>а) отношение числа страховых случаев к числу заключенных договоров (например, за прошлый год)</w:t>
      </w:r>
    </w:p>
    <w:p w:rsidR="004A6009" w:rsidRDefault="004A6009" w:rsidP="004A6009">
      <w:pPr>
        <w:pStyle w:val="22"/>
        <w:tabs>
          <w:tab w:val="left" w:pos="540"/>
        </w:tabs>
        <w:spacing w:line="240" w:lineRule="auto"/>
        <w:rPr>
          <w:color w:val="000000"/>
          <w:sz w:val="24"/>
          <w:szCs w:val="24"/>
        </w:rPr>
      </w:pPr>
      <w:r>
        <w:rPr>
          <w:color w:val="000000"/>
          <w:sz w:val="24"/>
          <w:szCs w:val="24"/>
        </w:rPr>
        <w:t>б) отношение суммы возмещений к сумме взносов</w:t>
      </w:r>
    </w:p>
    <w:p w:rsidR="004A6009" w:rsidRDefault="004A6009" w:rsidP="004A6009">
      <w:pPr>
        <w:pStyle w:val="22"/>
        <w:tabs>
          <w:tab w:val="left" w:pos="540"/>
        </w:tabs>
        <w:spacing w:line="240" w:lineRule="auto"/>
        <w:rPr>
          <w:color w:val="000000"/>
          <w:sz w:val="24"/>
          <w:szCs w:val="24"/>
        </w:rPr>
      </w:pPr>
      <w:r>
        <w:rPr>
          <w:color w:val="000000"/>
          <w:sz w:val="24"/>
          <w:szCs w:val="24"/>
        </w:rPr>
        <w:t>в) отношение суммы возмещений к общему объему ответственности</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numPr>
          <w:ilvl w:val="0"/>
          <w:numId w:val="3"/>
        </w:numPr>
        <w:tabs>
          <w:tab w:val="left" w:pos="540"/>
        </w:tabs>
        <w:spacing w:line="240" w:lineRule="auto"/>
        <w:rPr>
          <w:color w:val="000000"/>
          <w:sz w:val="24"/>
          <w:szCs w:val="24"/>
        </w:rPr>
      </w:pPr>
      <w:r>
        <w:rPr>
          <w:color w:val="000000"/>
          <w:sz w:val="24"/>
          <w:szCs w:val="24"/>
        </w:rPr>
        <w:t>Увеличение рисковой надбавки:</w:t>
      </w:r>
    </w:p>
    <w:p w:rsidR="004A6009" w:rsidRDefault="004A6009" w:rsidP="004A6009">
      <w:pPr>
        <w:pStyle w:val="22"/>
        <w:tabs>
          <w:tab w:val="left" w:pos="540"/>
        </w:tabs>
        <w:spacing w:line="240" w:lineRule="auto"/>
        <w:rPr>
          <w:color w:val="000000"/>
          <w:sz w:val="24"/>
          <w:szCs w:val="24"/>
        </w:rPr>
      </w:pPr>
      <w:r>
        <w:rPr>
          <w:color w:val="000000"/>
          <w:sz w:val="24"/>
          <w:szCs w:val="24"/>
        </w:rPr>
        <w:t>а) повышает устойчивость</w:t>
      </w:r>
    </w:p>
    <w:p w:rsidR="004A6009" w:rsidRDefault="004A6009" w:rsidP="004A6009">
      <w:pPr>
        <w:pStyle w:val="22"/>
        <w:tabs>
          <w:tab w:val="left" w:pos="540"/>
        </w:tabs>
        <w:spacing w:line="240" w:lineRule="auto"/>
        <w:rPr>
          <w:color w:val="000000"/>
          <w:sz w:val="24"/>
          <w:szCs w:val="24"/>
        </w:rPr>
      </w:pPr>
      <w:r>
        <w:rPr>
          <w:color w:val="000000"/>
          <w:sz w:val="24"/>
          <w:szCs w:val="24"/>
        </w:rPr>
        <w:t>б) повышает конкурентоспособность</w:t>
      </w:r>
    </w:p>
    <w:p w:rsidR="004A6009" w:rsidRDefault="004A6009" w:rsidP="004A6009">
      <w:pPr>
        <w:pStyle w:val="22"/>
        <w:tabs>
          <w:tab w:val="left" w:pos="540"/>
        </w:tabs>
        <w:spacing w:line="240" w:lineRule="auto"/>
        <w:rPr>
          <w:color w:val="000000"/>
          <w:sz w:val="24"/>
          <w:szCs w:val="24"/>
        </w:rPr>
      </w:pPr>
      <w:r>
        <w:rPr>
          <w:color w:val="000000"/>
          <w:sz w:val="24"/>
          <w:szCs w:val="24"/>
        </w:rPr>
        <w:t>в) повышает ожидаемую прибыль</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tabs>
          <w:tab w:val="left" w:pos="540"/>
        </w:tabs>
        <w:spacing w:line="240" w:lineRule="auto"/>
        <w:rPr>
          <w:color w:val="000000"/>
          <w:sz w:val="24"/>
          <w:szCs w:val="24"/>
        </w:rPr>
      </w:pPr>
      <w:r>
        <w:rPr>
          <w:color w:val="000000"/>
          <w:sz w:val="24"/>
          <w:szCs w:val="24"/>
        </w:rPr>
        <w:t>7. Создание значительного начального резерва:</w:t>
      </w:r>
    </w:p>
    <w:p w:rsidR="004A6009" w:rsidRDefault="004A6009" w:rsidP="004A6009">
      <w:pPr>
        <w:pStyle w:val="22"/>
        <w:tabs>
          <w:tab w:val="left" w:pos="540"/>
        </w:tabs>
        <w:spacing w:line="240" w:lineRule="auto"/>
        <w:rPr>
          <w:color w:val="000000"/>
          <w:sz w:val="24"/>
          <w:szCs w:val="24"/>
        </w:rPr>
      </w:pPr>
      <w:r>
        <w:rPr>
          <w:color w:val="000000"/>
          <w:sz w:val="24"/>
          <w:szCs w:val="24"/>
        </w:rPr>
        <w:t>а) повышает устойчивость</w:t>
      </w:r>
    </w:p>
    <w:p w:rsidR="004A6009" w:rsidRDefault="004A6009" w:rsidP="004A6009">
      <w:pPr>
        <w:pStyle w:val="22"/>
        <w:tabs>
          <w:tab w:val="left" w:pos="540"/>
        </w:tabs>
        <w:spacing w:line="240" w:lineRule="auto"/>
        <w:rPr>
          <w:color w:val="000000"/>
          <w:sz w:val="24"/>
          <w:szCs w:val="24"/>
        </w:rPr>
      </w:pPr>
      <w:r>
        <w:rPr>
          <w:color w:val="000000"/>
          <w:sz w:val="24"/>
          <w:szCs w:val="24"/>
        </w:rPr>
        <w:t>б) повышает конкурентоспособность</w:t>
      </w:r>
    </w:p>
    <w:p w:rsidR="004A6009" w:rsidRDefault="004A6009" w:rsidP="004A6009">
      <w:pPr>
        <w:pStyle w:val="22"/>
        <w:tabs>
          <w:tab w:val="left" w:pos="540"/>
        </w:tabs>
        <w:spacing w:line="240" w:lineRule="auto"/>
        <w:rPr>
          <w:color w:val="000000"/>
          <w:sz w:val="24"/>
          <w:szCs w:val="24"/>
        </w:rPr>
      </w:pPr>
      <w:r>
        <w:rPr>
          <w:color w:val="000000"/>
          <w:sz w:val="24"/>
          <w:szCs w:val="24"/>
        </w:rPr>
        <w:t>в) повышает ожидаемую прибыль</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numPr>
          <w:ilvl w:val="0"/>
          <w:numId w:val="4"/>
        </w:numPr>
        <w:tabs>
          <w:tab w:val="left" w:pos="540"/>
        </w:tabs>
        <w:spacing w:line="240" w:lineRule="auto"/>
        <w:rPr>
          <w:color w:val="000000"/>
          <w:sz w:val="24"/>
          <w:szCs w:val="24"/>
        </w:rPr>
      </w:pPr>
      <w:r>
        <w:rPr>
          <w:color w:val="000000"/>
          <w:sz w:val="24"/>
          <w:szCs w:val="24"/>
        </w:rPr>
        <w:t>.  Договор о перестраховании:</w:t>
      </w:r>
    </w:p>
    <w:p w:rsidR="004A6009" w:rsidRDefault="004A6009" w:rsidP="004A6009">
      <w:pPr>
        <w:pStyle w:val="22"/>
        <w:tabs>
          <w:tab w:val="left" w:pos="540"/>
        </w:tabs>
        <w:spacing w:line="240" w:lineRule="auto"/>
        <w:rPr>
          <w:color w:val="000000"/>
          <w:sz w:val="24"/>
          <w:szCs w:val="24"/>
        </w:rPr>
      </w:pPr>
      <w:r>
        <w:rPr>
          <w:color w:val="000000"/>
          <w:sz w:val="24"/>
          <w:szCs w:val="24"/>
        </w:rPr>
        <w:t>а) повышает устойчивость</w:t>
      </w:r>
    </w:p>
    <w:p w:rsidR="004A6009" w:rsidRDefault="004A6009" w:rsidP="004A6009">
      <w:pPr>
        <w:pStyle w:val="22"/>
        <w:tabs>
          <w:tab w:val="left" w:pos="540"/>
        </w:tabs>
        <w:spacing w:line="240" w:lineRule="auto"/>
        <w:rPr>
          <w:color w:val="000000"/>
          <w:sz w:val="24"/>
          <w:szCs w:val="24"/>
        </w:rPr>
      </w:pPr>
      <w:r>
        <w:rPr>
          <w:color w:val="000000"/>
          <w:sz w:val="24"/>
          <w:szCs w:val="24"/>
        </w:rPr>
        <w:t>б) повышает конкурентоспособность</w:t>
      </w:r>
    </w:p>
    <w:p w:rsidR="004A6009" w:rsidRDefault="004A6009" w:rsidP="004A6009">
      <w:pPr>
        <w:pStyle w:val="22"/>
        <w:tabs>
          <w:tab w:val="left" w:pos="540"/>
        </w:tabs>
        <w:spacing w:line="240" w:lineRule="auto"/>
        <w:rPr>
          <w:color w:val="000000"/>
          <w:sz w:val="24"/>
          <w:szCs w:val="24"/>
        </w:rPr>
      </w:pPr>
      <w:r>
        <w:rPr>
          <w:color w:val="000000"/>
          <w:sz w:val="24"/>
          <w:szCs w:val="24"/>
        </w:rPr>
        <w:t>в) повышает ожидаемую прибыль</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tabs>
          <w:tab w:val="left" w:pos="540"/>
        </w:tabs>
        <w:spacing w:line="240" w:lineRule="auto"/>
        <w:rPr>
          <w:color w:val="000000"/>
          <w:sz w:val="24"/>
          <w:szCs w:val="24"/>
        </w:rPr>
      </w:pPr>
      <w:r>
        <w:rPr>
          <w:color w:val="000000"/>
          <w:sz w:val="24"/>
          <w:szCs w:val="24"/>
        </w:rPr>
        <w:lastRenderedPageBreak/>
        <w:t xml:space="preserve"> 9. Страховщик специализируется на страховании домов в сельской местности.  Условно все дома разделены на две группы. В одной – все частные дома крестьян, постоянно проживающих в этой местности, построенные 15 лет назад и более. </w:t>
      </w:r>
    </w:p>
    <w:p w:rsidR="004A6009" w:rsidRDefault="004A6009" w:rsidP="004A6009">
      <w:pPr>
        <w:pStyle w:val="22"/>
        <w:tabs>
          <w:tab w:val="left" w:pos="540"/>
        </w:tabs>
        <w:spacing w:line="240" w:lineRule="auto"/>
        <w:rPr>
          <w:color w:val="000000"/>
          <w:sz w:val="24"/>
          <w:szCs w:val="24"/>
        </w:rPr>
      </w:pPr>
      <w:r>
        <w:rPr>
          <w:color w:val="000000"/>
          <w:sz w:val="24"/>
          <w:szCs w:val="24"/>
        </w:rPr>
        <w:t>В другой – коттеджи, построенные “новыми русскими” за последние 3 года.</w:t>
      </w:r>
    </w:p>
    <w:p w:rsidR="004A6009" w:rsidRDefault="004A6009" w:rsidP="004A6009">
      <w:pPr>
        <w:pStyle w:val="22"/>
        <w:tabs>
          <w:tab w:val="left" w:pos="540"/>
        </w:tabs>
        <w:spacing w:line="240" w:lineRule="auto"/>
        <w:rPr>
          <w:color w:val="000000"/>
          <w:sz w:val="24"/>
          <w:szCs w:val="24"/>
        </w:rPr>
      </w:pPr>
      <w:r>
        <w:rPr>
          <w:color w:val="000000"/>
          <w:sz w:val="24"/>
          <w:szCs w:val="24"/>
        </w:rPr>
        <w:t>Каково соотношение между рисковыми ставками в двух группах, если вероятности страхового события для обеих групп одинаковы?</w:t>
      </w:r>
    </w:p>
    <w:p w:rsidR="004A6009" w:rsidRDefault="004A6009" w:rsidP="004A6009">
      <w:pPr>
        <w:pStyle w:val="22"/>
        <w:tabs>
          <w:tab w:val="left" w:pos="540"/>
        </w:tabs>
        <w:spacing w:line="240" w:lineRule="auto"/>
        <w:rPr>
          <w:color w:val="000000"/>
          <w:sz w:val="24"/>
          <w:szCs w:val="24"/>
        </w:rPr>
      </w:pPr>
      <w:r>
        <w:rPr>
          <w:color w:val="000000"/>
          <w:sz w:val="24"/>
          <w:szCs w:val="24"/>
        </w:rPr>
        <w:t>а) в первой группе больше, чем во второй</w:t>
      </w:r>
    </w:p>
    <w:p w:rsidR="004A6009" w:rsidRDefault="004A6009" w:rsidP="004A6009">
      <w:pPr>
        <w:pStyle w:val="22"/>
        <w:tabs>
          <w:tab w:val="left" w:pos="540"/>
        </w:tabs>
        <w:spacing w:line="240" w:lineRule="auto"/>
        <w:rPr>
          <w:color w:val="000000"/>
          <w:sz w:val="24"/>
          <w:szCs w:val="24"/>
        </w:rPr>
      </w:pPr>
      <w:r>
        <w:rPr>
          <w:color w:val="000000"/>
          <w:sz w:val="24"/>
          <w:szCs w:val="24"/>
        </w:rPr>
        <w:t>б) во второй больше, чем в первой</w:t>
      </w:r>
    </w:p>
    <w:p w:rsidR="004A6009" w:rsidRDefault="004A6009" w:rsidP="004A6009">
      <w:pPr>
        <w:pStyle w:val="22"/>
        <w:tabs>
          <w:tab w:val="left" w:pos="540"/>
        </w:tabs>
        <w:spacing w:line="240" w:lineRule="auto"/>
        <w:rPr>
          <w:color w:val="000000"/>
          <w:sz w:val="24"/>
          <w:szCs w:val="24"/>
        </w:rPr>
      </w:pPr>
      <w:r>
        <w:rPr>
          <w:color w:val="000000"/>
          <w:sz w:val="24"/>
          <w:szCs w:val="24"/>
        </w:rPr>
        <w:t>в) ставки равны</w:t>
      </w:r>
    </w:p>
    <w:p w:rsidR="004A6009" w:rsidRDefault="004A6009" w:rsidP="004A6009">
      <w:pPr>
        <w:pStyle w:val="22"/>
        <w:tabs>
          <w:tab w:val="left" w:pos="540"/>
        </w:tabs>
        <w:spacing w:line="240" w:lineRule="auto"/>
        <w:rPr>
          <w:color w:val="000000"/>
          <w:sz w:val="24"/>
          <w:szCs w:val="24"/>
        </w:rPr>
      </w:pPr>
    </w:p>
    <w:p w:rsidR="004A6009" w:rsidRDefault="004A6009" w:rsidP="004A6009">
      <w:pPr>
        <w:pStyle w:val="22"/>
        <w:tabs>
          <w:tab w:val="left" w:pos="540"/>
        </w:tabs>
        <w:spacing w:line="240" w:lineRule="auto"/>
        <w:rPr>
          <w:color w:val="000000"/>
          <w:sz w:val="24"/>
          <w:szCs w:val="24"/>
        </w:rPr>
      </w:pPr>
      <w:r>
        <w:rPr>
          <w:color w:val="000000"/>
          <w:sz w:val="24"/>
          <w:szCs w:val="24"/>
        </w:rPr>
        <w:t xml:space="preserve">10.   Страховщик специализируется на страховании домов в сельской местности.  Условно все дома разделены на две группы. В одной – все частные дома крестьян, постоянно проживающих в этой местности, построенные 15 лет назад и более. </w:t>
      </w:r>
    </w:p>
    <w:p w:rsidR="004A6009" w:rsidRDefault="004A6009" w:rsidP="004A6009">
      <w:pPr>
        <w:pStyle w:val="22"/>
        <w:tabs>
          <w:tab w:val="left" w:pos="540"/>
        </w:tabs>
        <w:spacing w:line="240" w:lineRule="auto"/>
        <w:rPr>
          <w:color w:val="000000"/>
          <w:sz w:val="24"/>
          <w:szCs w:val="24"/>
        </w:rPr>
      </w:pPr>
      <w:r>
        <w:rPr>
          <w:color w:val="000000"/>
          <w:sz w:val="24"/>
          <w:szCs w:val="24"/>
        </w:rPr>
        <w:t>В другой – коттеджи, построенные “новыми русскими” за последние 3 года.</w:t>
      </w:r>
    </w:p>
    <w:p w:rsidR="004A6009" w:rsidRDefault="004A6009" w:rsidP="004A6009">
      <w:pPr>
        <w:pStyle w:val="22"/>
        <w:tabs>
          <w:tab w:val="left" w:pos="540"/>
        </w:tabs>
        <w:spacing w:line="240" w:lineRule="auto"/>
        <w:rPr>
          <w:color w:val="000000"/>
          <w:sz w:val="24"/>
          <w:szCs w:val="24"/>
        </w:rPr>
      </w:pPr>
      <w:r>
        <w:rPr>
          <w:color w:val="000000"/>
          <w:sz w:val="24"/>
          <w:szCs w:val="24"/>
        </w:rPr>
        <w:t>Каково соотношение между рисковыми премиями в двух группах, если вероятности страхового события для обеих групп одинаковы?</w:t>
      </w:r>
    </w:p>
    <w:p w:rsidR="004A6009" w:rsidRDefault="004A6009" w:rsidP="004A6009">
      <w:pPr>
        <w:pStyle w:val="22"/>
        <w:tabs>
          <w:tab w:val="left" w:pos="540"/>
        </w:tabs>
        <w:spacing w:line="240" w:lineRule="auto"/>
        <w:rPr>
          <w:color w:val="000000"/>
          <w:sz w:val="24"/>
          <w:szCs w:val="24"/>
        </w:rPr>
      </w:pPr>
      <w:r>
        <w:rPr>
          <w:color w:val="000000"/>
          <w:sz w:val="24"/>
          <w:szCs w:val="24"/>
        </w:rPr>
        <w:t>а) в первой группе больше, чем во второй</w:t>
      </w:r>
    </w:p>
    <w:p w:rsidR="004A6009" w:rsidRDefault="004A6009" w:rsidP="004A6009">
      <w:pPr>
        <w:pStyle w:val="22"/>
        <w:tabs>
          <w:tab w:val="left" w:pos="540"/>
        </w:tabs>
        <w:spacing w:line="240" w:lineRule="auto"/>
        <w:rPr>
          <w:color w:val="000000"/>
          <w:sz w:val="24"/>
          <w:szCs w:val="24"/>
        </w:rPr>
      </w:pPr>
      <w:r>
        <w:rPr>
          <w:color w:val="000000"/>
          <w:sz w:val="24"/>
          <w:szCs w:val="24"/>
        </w:rPr>
        <w:t>б) во второй больше, чем в первой</w:t>
      </w:r>
    </w:p>
    <w:p w:rsidR="004A6009" w:rsidRDefault="004A6009" w:rsidP="004A6009">
      <w:pPr>
        <w:pStyle w:val="22"/>
        <w:tabs>
          <w:tab w:val="left" w:pos="540"/>
        </w:tabs>
        <w:spacing w:line="240" w:lineRule="auto"/>
        <w:ind w:firstLine="0"/>
        <w:rPr>
          <w:color w:val="000000"/>
          <w:sz w:val="24"/>
          <w:szCs w:val="24"/>
        </w:rPr>
      </w:pPr>
      <w:r>
        <w:rPr>
          <w:color w:val="000000"/>
          <w:sz w:val="24"/>
          <w:szCs w:val="24"/>
        </w:rPr>
        <w:tab/>
        <w:t>в) премии равны</w:t>
      </w:r>
    </w:p>
    <w:p w:rsidR="004A6009" w:rsidRDefault="009C5929" w:rsidP="004A6009">
      <w:pPr>
        <w:pStyle w:val="22"/>
        <w:tabs>
          <w:tab w:val="left" w:pos="540"/>
        </w:tabs>
        <w:spacing w:line="240" w:lineRule="auto"/>
        <w:ind w:firstLine="0"/>
        <w:rPr>
          <w:color w:val="000000"/>
          <w:sz w:val="24"/>
          <w:szCs w:val="24"/>
        </w:rPr>
      </w:pPr>
      <w:r>
        <w:rPr>
          <w:color w:val="000000"/>
          <w:sz w:val="24"/>
          <w:szCs w:val="24"/>
        </w:rPr>
        <w:t xml:space="preserve">     </w:t>
      </w:r>
      <w:r w:rsidR="004A6009">
        <w:rPr>
          <w:color w:val="000000"/>
          <w:sz w:val="24"/>
          <w:szCs w:val="24"/>
        </w:rPr>
        <w:t>и.т.д.</w:t>
      </w:r>
    </w:p>
    <w:p w:rsidR="004A6009" w:rsidRDefault="004A6009" w:rsidP="004A6009">
      <w:pPr>
        <w:rPr>
          <w:lang w:val="ru-RU"/>
        </w:rPr>
      </w:pPr>
      <w:r>
        <w:rPr>
          <w:lang w:val="ru-RU"/>
        </w:rPr>
        <w:br w:type="page"/>
      </w:r>
    </w:p>
    <w:p w:rsidR="004A6009" w:rsidRDefault="004A6009" w:rsidP="004A6009">
      <w:pPr>
        <w:spacing w:after="0" w:line="240" w:lineRule="auto"/>
        <w:rPr>
          <w:rFonts w:ascii="Times New Roman" w:hAnsi="Times New Roman" w:cs="Times New Roman"/>
          <w:sz w:val="24"/>
          <w:szCs w:val="24"/>
          <w:lang w:val="ru-RU"/>
        </w:rPr>
        <w:sectPr w:rsidR="004A6009">
          <w:pgSz w:w="11907" w:h="16840"/>
          <w:pgMar w:top="567" w:right="851" w:bottom="567" w:left="851" w:header="720" w:footer="720" w:gutter="0"/>
          <w:cols w:space="720"/>
        </w:sectPr>
      </w:pPr>
    </w:p>
    <w:p w:rsidR="004A6009" w:rsidRDefault="004A6009" w:rsidP="004A6009">
      <w:pPr>
        <w:spacing w:after="0" w:line="240" w:lineRule="auto"/>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Приложение 2 </w:t>
      </w:r>
    </w:p>
    <w:p w:rsidR="004A6009" w:rsidRDefault="004A6009" w:rsidP="004A6009">
      <w:pPr>
        <w:spacing w:after="0" w:line="240" w:lineRule="auto"/>
        <w:jc w:val="right"/>
        <w:rPr>
          <w:rFonts w:ascii="Times New Roman" w:hAnsi="Times New Roman" w:cs="Times New Roman"/>
          <w:sz w:val="24"/>
          <w:szCs w:val="24"/>
          <w:lang w:val="ru-RU"/>
        </w:rPr>
      </w:pPr>
    </w:p>
    <w:p w:rsidR="004A6009" w:rsidRDefault="004A6009" w:rsidP="004A6009">
      <w:pPr>
        <w:pStyle w:val="1"/>
        <w:spacing w:before="0" w:after="0"/>
        <w:rPr>
          <w:rStyle w:val="FontStyle20"/>
          <w:rFonts w:ascii="Times New Roman" w:hAnsi="Times New Roman" w:cs="Times New Roman"/>
          <w:sz w:val="24"/>
          <w:szCs w:val="24"/>
        </w:rPr>
      </w:pPr>
      <w:r>
        <w:rPr>
          <w:rStyle w:val="FontStyle20"/>
          <w:rFonts w:ascii="Times New Roman" w:hAnsi="Times New Roman" w:cs="Times New Roman"/>
          <w:sz w:val="24"/>
          <w:szCs w:val="24"/>
        </w:rPr>
        <w:t>Оценочные средства для проведения промежуточной аттестации</w:t>
      </w:r>
    </w:p>
    <w:p w:rsidR="004A6009" w:rsidRDefault="004A6009" w:rsidP="004A6009">
      <w:pPr>
        <w:spacing w:after="0" w:line="240" w:lineRule="auto"/>
        <w:rPr>
          <w:b/>
          <w:lang w:val="ru-RU"/>
        </w:rPr>
      </w:pPr>
      <w:r>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4A6009" w:rsidRDefault="004A6009" w:rsidP="004A6009">
      <w:pPr>
        <w:spacing w:after="0" w:line="240" w:lineRule="auto"/>
        <w:rPr>
          <w:rFonts w:ascii="Times New Roman" w:hAnsi="Times New Roman" w:cs="Times New Roman"/>
          <w:b/>
          <w:i/>
          <w:color w:val="C00000"/>
          <w:sz w:val="24"/>
          <w:szCs w:val="24"/>
          <w:lang w:val="ru-RU"/>
        </w:rPr>
      </w:pPr>
    </w:p>
    <w:tbl>
      <w:tblPr>
        <w:tblW w:w="5000" w:type="pct"/>
        <w:tblCellMar>
          <w:left w:w="0" w:type="dxa"/>
          <w:right w:w="0" w:type="dxa"/>
        </w:tblCellMar>
        <w:tblLook w:val="04A0" w:firstRow="1" w:lastRow="0" w:firstColumn="1" w:lastColumn="0" w:noHBand="0" w:noVBand="1"/>
      </w:tblPr>
      <w:tblGrid>
        <w:gridCol w:w="1545"/>
        <w:gridCol w:w="3241"/>
        <w:gridCol w:w="11080"/>
      </w:tblGrid>
      <w:tr w:rsidR="004A6009" w:rsidTr="004A6009">
        <w:trPr>
          <w:trHeight w:val="753"/>
          <w:tblHeader/>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Структурный элемент </w:t>
            </w:r>
            <w:r>
              <w:rPr>
                <w:rFonts w:ascii="Times New Roman" w:hAnsi="Times New Roman" w:cs="Times New Roman"/>
                <w:sz w:val="24"/>
                <w:szCs w:val="24"/>
              </w:rPr>
              <w:br/>
              <w:t>компетенции</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Планируемые результаты обучения </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Оценочные средства</w:t>
            </w:r>
          </w:p>
        </w:tc>
      </w:tr>
      <w:tr w:rsidR="004A6009" w:rsidRPr="00CA0E73" w:rsidTr="004A6009">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i/>
                <w:color w:val="C00000"/>
                <w:sz w:val="24"/>
                <w:szCs w:val="24"/>
                <w:lang w:val="ru-RU"/>
              </w:rPr>
            </w:pPr>
            <w:r>
              <w:rPr>
                <w:rStyle w:val="FontStyle16"/>
                <w:sz w:val="24"/>
                <w:szCs w:val="24"/>
                <w:lang w:val="ru-RU"/>
              </w:rPr>
              <w:t>ОК-1 способностью к абстрактному мышлению, анализу, синтезу</w:t>
            </w:r>
          </w:p>
        </w:tc>
      </w:tr>
      <w:tr w:rsidR="004A6009" w:rsidRPr="00CA0E73" w:rsidTr="004A6009">
        <w:trPr>
          <w:trHeight w:val="442"/>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-основные законы распределения случайных величин;</w:t>
            </w:r>
          </w:p>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-методы интегрального исчисления;</w:t>
            </w:r>
          </w:p>
          <w:p w:rsidR="004A6009" w:rsidRDefault="004A6009">
            <w:pPr>
              <w:spacing w:after="0" w:line="240" w:lineRule="auto"/>
              <w:rPr>
                <w:rFonts w:ascii="Times New Roman" w:hAnsi="Times New Roman" w:cs="Times New Roman"/>
                <w:i/>
                <w:sz w:val="24"/>
                <w:szCs w:val="24"/>
              </w:rPr>
            </w:pP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 к зачету</w:t>
            </w:r>
          </w:p>
          <w:p w:rsidR="004A6009" w:rsidRPr="00922C5F" w:rsidRDefault="004A6009" w:rsidP="009C5929">
            <w:pPr>
              <w:pStyle w:val="a8"/>
              <w:numPr>
                <w:ilvl w:val="0"/>
                <w:numId w:val="5"/>
              </w:numPr>
              <w:tabs>
                <w:tab w:val="clear" w:pos="1294"/>
              </w:tabs>
              <w:ind w:left="319"/>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Простое и взвешенное правило Байеса.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Эквивалентность обязательств сторон с точек зрения: страхователя и страховщика.</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 xml:space="preserve">Единовременная рисковая премия. </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Структура страхового взноса. Роль каждой составляющей. Пропорции. </w:t>
            </w:r>
            <w:r>
              <w:rPr>
                <w:rFonts w:ascii="Times New Roman" w:hAnsi="Times New Roman" w:cs="Times New Roman"/>
                <w:snapToGrid w:val="0"/>
                <w:color w:val="000000"/>
                <w:sz w:val="24"/>
                <w:szCs w:val="24"/>
                <w:lang w:val="en-US" w:eastAsia="en-US"/>
              </w:rPr>
              <w:t>Брутто-премия, ее роль, метод расчета.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Переход от единовременной премии к периодической.</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расчета коэффициента рассрочки.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Суммарный ущерб в страховом портфеле. </w:t>
            </w:r>
            <w:r>
              <w:rPr>
                <w:rFonts w:ascii="Times New Roman" w:hAnsi="Times New Roman" w:cs="Times New Roman"/>
                <w:snapToGrid w:val="0"/>
                <w:color w:val="000000"/>
                <w:sz w:val="24"/>
                <w:szCs w:val="24"/>
                <w:lang w:val="en-US" w:eastAsia="en-US"/>
              </w:rPr>
              <w:t>Оценка параметров его распределения.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Риск страховщика, зоны ответственности различных составляющих в покрытии этого риска. </w:t>
            </w:r>
            <w:r>
              <w:rPr>
                <w:rFonts w:ascii="Times New Roman" w:hAnsi="Times New Roman" w:cs="Times New Roman"/>
                <w:snapToGrid w:val="0"/>
                <w:color w:val="000000"/>
                <w:sz w:val="24"/>
                <w:szCs w:val="24"/>
                <w:lang w:val="en-US" w:eastAsia="en-US"/>
              </w:rPr>
              <w:t>Структура риска страховщика и пути его покрытия.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страхового резерва и подходы к его определению.</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для комбинированного страхования.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Сравнение позиций «крупной», «средней» и «малой» компаний на страховом рынке с точки зрения </w:t>
            </w:r>
            <w:r w:rsidRPr="00922C5F">
              <w:rPr>
                <w:rFonts w:ascii="Times New Roman" w:hAnsi="Times New Roman" w:cs="Times New Roman"/>
                <w:snapToGrid w:val="0"/>
                <w:color w:val="000000"/>
                <w:sz w:val="24"/>
                <w:szCs w:val="24"/>
                <w:lang w:eastAsia="en-US"/>
              </w:rPr>
              <w:lastRenderedPageBreak/>
              <w:t>возможностей для поиска компромисса между надежностью и конкурентоспособностью.</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и однородность страхового портфеля.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однородных субпортфелей.</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субпортфелей с различными рисками.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Участие страхователя в возмещении ущерба. </w:t>
            </w:r>
            <w:r>
              <w:rPr>
                <w:rFonts w:ascii="Times New Roman" w:hAnsi="Times New Roman" w:cs="Times New Roman"/>
                <w:snapToGrid w:val="0"/>
                <w:color w:val="000000"/>
                <w:sz w:val="24"/>
                <w:szCs w:val="24"/>
                <w:lang w:val="en-US" w:eastAsia="en-US"/>
              </w:rPr>
              <w:t>Виды договоров.</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Франшиза, ее роль, виды и применение. Влияние на ущерб страховщика и последствия для страхователя.</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безусловной франшизы.</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условной франшизы.</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Влияние перестрахования на цену полиса для страхователя. </w:t>
            </w:r>
            <w:r>
              <w:rPr>
                <w:rFonts w:ascii="Times New Roman" w:hAnsi="Times New Roman" w:cs="Times New Roman"/>
                <w:snapToGrid w:val="0"/>
                <w:color w:val="000000"/>
                <w:sz w:val="24"/>
                <w:szCs w:val="24"/>
                <w:lang w:val="en-US" w:eastAsia="en-US"/>
              </w:rPr>
              <w:t>Математическое обоснование.</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инфляции в договоре о перестраховании.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безусловной франшизы и эксцедентного перестрахования.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Перестрахование суммарного распределенного риска.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и примеры перестраховочных договоров.</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распределения суммарной рисковой надбавки между субпортфелями и методы ее решения.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доверительных оценок в страховании.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lastRenderedPageBreak/>
              <w:t xml:space="preserve">Степень риска, статистический смысл, использование в страховании. </w:t>
            </w:r>
            <w:r>
              <w:rPr>
                <w:rFonts w:ascii="Times New Roman" w:hAnsi="Times New Roman" w:cs="Times New Roman"/>
                <w:snapToGrid w:val="0"/>
                <w:color w:val="000000"/>
                <w:sz w:val="24"/>
                <w:szCs w:val="24"/>
                <w:lang w:val="en-US" w:eastAsia="en-US"/>
              </w:rPr>
              <w:t>Роль этого показателя в имущественном 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Примеры задач определения размера возмещения в автотранспортном 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исследование целесообразности объединения субпортфелей и принятия новых рисков.</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Максимальная величина принимаемого риска.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оценки устойчивости страхования.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Показатели, используемые для оценки рисков.</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Показатели тарифной ставки.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Классификация моделей риска. Индивидуальные модели риска и их применение. </w:t>
            </w:r>
            <w:r>
              <w:rPr>
                <w:rFonts w:ascii="Times New Roman" w:hAnsi="Times New Roman" w:cs="Times New Roman"/>
                <w:snapToGrid w:val="0"/>
                <w:color w:val="000000"/>
                <w:sz w:val="24"/>
                <w:szCs w:val="24"/>
                <w:lang w:val="en-US" w:eastAsia="en-US"/>
              </w:rPr>
              <w:t>Характеристики индивидуальных моделей. Их оценки.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Коллективные модели и их </w:t>
            </w:r>
            <w:proofErr w:type="gramStart"/>
            <w:r w:rsidRPr="00922C5F">
              <w:rPr>
                <w:rFonts w:ascii="Times New Roman" w:hAnsi="Times New Roman" w:cs="Times New Roman"/>
                <w:snapToGrid w:val="0"/>
                <w:color w:val="000000"/>
                <w:sz w:val="24"/>
                <w:szCs w:val="24"/>
                <w:lang w:eastAsia="en-US"/>
              </w:rPr>
              <w:t>применение.Характеристики</w:t>
            </w:r>
            <w:proofErr w:type="gramEnd"/>
            <w:r w:rsidRPr="00922C5F">
              <w:rPr>
                <w:rFonts w:ascii="Times New Roman" w:hAnsi="Times New Roman" w:cs="Times New Roman"/>
                <w:snapToGrid w:val="0"/>
                <w:color w:val="000000"/>
                <w:sz w:val="24"/>
                <w:szCs w:val="24"/>
                <w:lang w:eastAsia="en-US"/>
              </w:rPr>
              <w:t xml:space="preserve"> коллективных моделей. </w:t>
            </w:r>
            <w:r>
              <w:rPr>
                <w:rFonts w:ascii="Times New Roman" w:hAnsi="Times New Roman" w:cs="Times New Roman"/>
                <w:snapToGrid w:val="0"/>
                <w:color w:val="000000"/>
                <w:sz w:val="24"/>
                <w:szCs w:val="24"/>
                <w:lang w:val="en-US" w:eastAsia="en-US"/>
              </w:rPr>
              <w:t>Их оценки.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Задача о разорении в 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Вероятность разорения и ее оценка.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Нормальная аппроксимация в задачах о разорении.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Неравенство Лундберга, его решение, роль в 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собственного удержания.</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начального резерва.</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Нормальный закон распределения, его параметры, их оценки, использование нормального закона в страховании. </w:t>
            </w:r>
            <w:r>
              <w:rPr>
                <w:rFonts w:ascii="Times New Roman" w:hAnsi="Times New Roman" w:cs="Times New Roman"/>
                <w:snapToGrid w:val="0"/>
                <w:color w:val="000000"/>
                <w:sz w:val="24"/>
                <w:szCs w:val="24"/>
                <w:lang w:val="en-US" w:eastAsia="en-US"/>
              </w:rPr>
              <w:t>Определение параметров нормального закона по ММП.</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 xml:space="preserve">Определение параметра экспоненциального закона по ММП. </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lastRenderedPageBreak/>
              <w:t xml:space="preserve">Закон Пуассона,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Определение параметра закона Пуассона по ММП.</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Сложное распределение Пуассона и его использование.</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Виды и принципы построения таблиц смертности. </w:t>
            </w:r>
            <w:r>
              <w:rPr>
                <w:rFonts w:ascii="Times New Roman" w:hAnsi="Times New Roman" w:cs="Times New Roman"/>
                <w:snapToGrid w:val="0"/>
                <w:color w:val="000000"/>
                <w:sz w:val="24"/>
                <w:szCs w:val="24"/>
                <w:lang w:val="en-US" w:eastAsia="en-US"/>
              </w:rPr>
              <w:t>Функция дожития.</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Интерполяция таблиц смертности для дробных возрастов. </w:t>
            </w:r>
            <w:r>
              <w:rPr>
                <w:rFonts w:ascii="Times New Roman" w:hAnsi="Times New Roman" w:cs="Times New Roman"/>
                <w:snapToGrid w:val="0"/>
                <w:color w:val="000000"/>
                <w:sz w:val="24"/>
                <w:szCs w:val="24"/>
                <w:lang w:val="en-US" w:eastAsia="en-US"/>
              </w:rPr>
              <w:t>Три гипотезы.</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Пожизненное и срочное страхование жизни. </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Производственные и страховые пенсионные фонды. </w:t>
            </w:r>
            <w:r>
              <w:rPr>
                <w:rFonts w:ascii="Times New Roman" w:hAnsi="Times New Roman" w:cs="Times New Roman"/>
                <w:snapToGrid w:val="0"/>
                <w:color w:val="000000"/>
                <w:sz w:val="24"/>
                <w:szCs w:val="24"/>
                <w:lang w:val="en-US" w:eastAsia="en-US"/>
              </w:rPr>
              <w:t>Страховые аннуитеты.</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Методы оценки стоимости пенсионных аннуитетов.</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4A6009" w:rsidRDefault="004A6009">
            <w:pPr>
              <w:pStyle w:val="a8"/>
              <w:numPr>
                <w:ilvl w:val="0"/>
                <w:numId w:val="5"/>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r>
              <w:rPr>
                <w:rFonts w:ascii="Times New Roman" w:hAnsi="Times New Roman" w:cs="Times New Roman"/>
                <w:snapToGrid w:val="0"/>
                <w:color w:val="000000"/>
                <w:sz w:val="24"/>
                <w:szCs w:val="24"/>
                <w:lang w:val="en-US" w:eastAsia="en-US"/>
              </w:rPr>
              <w:t>m</w:t>
            </w:r>
            <w:r w:rsidRPr="00922C5F">
              <w:rPr>
                <w:rFonts w:ascii="Times New Roman" w:hAnsi="Times New Roman" w:cs="Times New Roman"/>
                <w:snapToGrid w:val="0"/>
                <w:color w:val="000000"/>
                <w:sz w:val="24"/>
                <w:szCs w:val="24"/>
                <w:lang w:eastAsia="en-US"/>
              </w:rPr>
              <w:t xml:space="preserve"> раз в году. </w:t>
            </w:r>
            <w:r>
              <w:rPr>
                <w:rFonts w:ascii="Times New Roman" w:hAnsi="Times New Roman" w:cs="Times New Roman"/>
                <w:snapToGrid w:val="0"/>
                <w:color w:val="000000"/>
                <w:sz w:val="24"/>
                <w:szCs w:val="24"/>
                <w:lang w:val="en-US" w:eastAsia="en-US"/>
              </w:rPr>
              <w:t xml:space="preserve">Рассрочка взносов. </w:t>
            </w:r>
          </w:p>
          <w:p w:rsidR="004A6009" w:rsidRPr="00922C5F" w:rsidRDefault="004A6009">
            <w:pPr>
              <w:pStyle w:val="a8"/>
              <w:numPr>
                <w:ilvl w:val="0"/>
                <w:numId w:val="5"/>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Годовые ставки нетто-премии в пенсионном страховании. Выплаты с возраста </w:t>
            </w:r>
            <w:r>
              <w:rPr>
                <w:rFonts w:ascii="Times New Roman" w:hAnsi="Times New Roman" w:cs="Times New Roman"/>
                <w:snapToGrid w:val="0"/>
                <w:color w:val="000000"/>
                <w:sz w:val="24"/>
                <w:szCs w:val="24"/>
                <w:lang w:val="en-US" w:eastAsia="en-US"/>
              </w:rPr>
              <w:t>L</w:t>
            </w:r>
            <w:r w:rsidRPr="00922C5F">
              <w:rPr>
                <w:rFonts w:ascii="Times New Roman" w:hAnsi="Times New Roman" w:cs="Times New Roman"/>
                <w:snapToGrid w:val="0"/>
                <w:color w:val="000000"/>
                <w:sz w:val="24"/>
                <w:szCs w:val="24"/>
                <w:lang w:eastAsia="en-US"/>
              </w:rPr>
              <w:t xml:space="preserve"> лет.</w:t>
            </w:r>
          </w:p>
          <w:p w:rsidR="004A6009" w:rsidRDefault="004A6009">
            <w:pPr>
              <w:spacing w:after="0" w:line="240" w:lineRule="auto"/>
              <w:rPr>
                <w:rFonts w:ascii="Times New Roman" w:hAnsi="Times New Roman" w:cs="Times New Roman"/>
                <w:i/>
                <w:iCs/>
                <w:sz w:val="24"/>
                <w:szCs w:val="24"/>
                <w:lang w:val="ru-RU"/>
              </w:rPr>
            </w:pPr>
          </w:p>
        </w:tc>
      </w:tr>
      <w:tr w:rsidR="004A6009" w:rsidTr="004A6009">
        <w:trPr>
          <w:trHeight w:val="258"/>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i/>
                <w:sz w:val="24"/>
                <w:szCs w:val="24"/>
                <w:highlight w:val="yellow"/>
                <w:lang w:val="ru-RU"/>
              </w:rPr>
            </w:pPr>
            <w:r>
              <w:rPr>
                <w:rFonts w:ascii="Times New Roman" w:hAnsi="Times New Roman" w:cs="Times New Roman"/>
                <w:sz w:val="24"/>
                <w:szCs w:val="24"/>
                <w:lang w:val="ru-RU"/>
              </w:rPr>
              <w:t>- использовать основные законы распределения случайных величин при решении задач страховой математики на высоком уровне</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pPr>
              <w:spacing w:after="0" w:line="240" w:lineRule="auto"/>
              <w:rPr>
                <w:rFonts w:ascii="Times New Roman" w:hAnsi="Times New Roman" w:cs="Times New Roman"/>
                <w:i/>
                <w:color w:val="000000"/>
                <w:sz w:val="24"/>
                <w:szCs w:val="24"/>
              </w:rPr>
            </w:pPr>
            <w:r>
              <w:rPr>
                <w:rFonts w:ascii="Times New Roman" w:hAnsi="Times New Roman" w:cs="Times New Roman"/>
                <w:i/>
                <w:color w:val="000000"/>
                <w:sz w:val="24"/>
                <w:szCs w:val="24"/>
              </w:rPr>
              <w:t>Выполните тесты:</w:t>
            </w:r>
          </w:p>
          <w:p w:rsidR="004A6009" w:rsidRPr="00922C5F" w:rsidRDefault="004A6009">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922C5F">
              <w:rPr>
                <w:rFonts w:ascii="Times New Roman" w:hAnsi="Times New Roman"/>
                <w:b w:val="0"/>
                <w:color w:val="000000"/>
                <w:sz w:val="24"/>
                <w:szCs w:val="24"/>
                <w:lang w:eastAsia="en-US"/>
              </w:rPr>
              <w:t>На экзамене 51 билет, Валера не выучил 11 из них. Найдите вероятность того, что ему попадется выученный билет.</w:t>
            </w:r>
          </w:p>
          <w:p w:rsidR="004A6009" w:rsidRDefault="004A60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br/>
            </w:r>
            <w:r>
              <w:rPr>
                <w:rFonts w:ascii="Times New Roman" w:hAnsi="Times New Roman" w:cs="Times New Roman"/>
                <w:color w:val="000000"/>
                <w:sz w:val="24"/>
                <w:szCs w:val="24"/>
              </w:rPr>
              <w:object w:dxaOrig="1440" w:dyaOrig="1440">
                <v:shape id="_x0000_i1077" type="#_x0000_t75" style="width:20.25pt;height:18pt" o:ole="">
                  <v:imagedata r:id="rId39" o:title=""/>
                </v:shape>
                <w:control r:id="rId40" w:name="DefaultOcxName" w:shapeid="_x0000_i1077"/>
              </w:object>
            </w:r>
            <w:r>
              <w:rPr>
                <w:rFonts w:ascii="Times New Roman" w:hAnsi="Times New Roman" w:cs="Times New Roman"/>
                <w:color w:val="000000"/>
                <w:sz w:val="24"/>
                <w:szCs w:val="24"/>
              </w:rPr>
              <w:t>11/51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080" type="#_x0000_t75" style="width:20.25pt;height:18pt" o:ole="">
                  <v:imagedata r:id="rId39" o:title=""/>
                </v:shape>
                <w:control r:id="rId41" w:name="DefaultOcxName1" w:shapeid="_x0000_i1080"/>
              </w:object>
            </w:r>
            <w:r>
              <w:rPr>
                <w:rFonts w:ascii="Times New Roman" w:hAnsi="Times New Roman" w:cs="Times New Roman"/>
                <w:color w:val="000000"/>
                <w:sz w:val="24"/>
                <w:szCs w:val="24"/>
              </w:rPr>
              <w:t>40/51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083" type="#_x0000_t75" style="width:20.25pt;height:18pt" o:ole="">
                  <v:imagedata r:id="rId39" o:title=""/>
                </v:shape>
                <w:control r:id="rId42" w:name="DefaultOcxName2" w:shapeid="_x0000_i1083"/>
              </w:object>
            </w:r>
            <w:r>
              <w:rPr>
                <w:rFonts w:ascii="Times New Roman" w:hAnsi="Times New Roman" w:cs="Times New Roman"/>
                <w:color w:val="000000"/>
                <w:sz w:val="24"/>
                <w:szCs w:val="24"/>
              </w:rPr>
              <w:t>11/40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br/>
            </w:r>
            <w:r>
              <w:rPr>
                <w:rFonts w:ascii="Times New Roman" w:hAnsi="Times New Roman" w:cs="Times New Roman"/>
                <w:color w:val="000000"/>
                <w:sz w:val="24"/>
                <w:szCs w:val="24"/>
              </w:rPr>
              <w:object w:dxaOrig="1440" w:dyaOrig="1440">
                <v:shape id="_x0000_i1086" type="#_x0000_t75" style="width:20.25pt;height:18pt" o:ole="">
                  <v:imagedata r:id="rId39" o:title=""/>
                </v:shape>
                <w:control r:id="rId43" w:name="DefaultOcxName3" w:shapeid="_x0000_i1086"/>
              </w:object>
            </w:r>
            <w:r>
              <w:rPr>
                <w:rFonts w:ascii="Times New Roman" w:hAnsi="Times New Roman" w:cs="Times New Roman"/>
                <w:color w:val="000000"/>
                <w:sz w:val="24"/>
                <w:szCs w:val="24"/>
              </w:rPr>
              <w:t>1/2 </w:t>
            </w:r>
          </w:p>
          <w:p w:rsidR="004A6009" w:rsidRPr="00922C5F" w:rsidRDefault="004A6009">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922C5F">
              <w:rPr>
                <w:rFonts w:ascii="Times New Roman" w:hAnsi="Times New Roman"/>
                <w:b w:val="0"/>
                <w:color w:val="000000"/>
                <w:sz w:val="24"/>
                <w:szCs w:val="24"/>
                <w:lang w:eastAsia="en-US"/>
              </w:rPr>
              <w:t>В каждой ш</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стой банк</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коф</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согласно условиям акции </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сть приз. Призы распр</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д</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л</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ны по банкам случайно. Валя покупа</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т банку коф</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в над</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жд</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выиграть приз. Найдит</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в</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роятность того, </w:t>
            </w:r>
            <w:proofErr w:type="gramStart"/>
            <w:r w:rsidRPr="00922C5F">
              <w:rPr>
                <w:rFonts w:ascii="Times New Roman" w:hAnsi="Times New Roman"/>
                <w:b w:val="0"/>
                <w:color w:val="000000"/>
                <w:sz w:val="24"/>
                <w:szCs w:val="24"/>
                <w:lang w:eastAsia="en-US"/>
              </w:rPr>
              <w:t>что</w:t>
            </w:r>
            <w:proofErr w:type="gramEnd"/>
            <w:r w:rsidRPr="00922C5F">
              <w:rPr>
                <w:rFonts w:ascii="Times New Roman" w:hAnsi="Times New Roman"/>
                <w:b w:val="0"/>
                <w:color w:val="000000"/>
                <w:sz w:val="24"/>
                <w:szCs w:val="24"/>
                <w:lang w:eastAsia="en-US"/>
              </w:rPr>
              <w:t xml:space="preserve"> Валя н</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найд</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т приз в сво</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й банк</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w:t>
            </w:r>
          </w:p>
          <w:p w:rsidR="004A6009" w:rsidRDefault="004A60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br/>
            </w:r>
            <w:r>
              <w:rPr>
                <w:rFonts w:ascii="Times New Roman" w:hAnsi="Times New Roman" w:cs="Times New Roman"/>
                <w:color w:val="000000"/>
                <w:sz w:val="24"/>
                <w:szCs w:val="24"/>
              </w:rPr>
              <w:object w:dxaOrig="1440" w:dyaOrig="1440">
                <v:shape id="_x0000_i1089" type="#_x0000_t75" style="width:20.25pt;height:18pt" o:ole="">
                  <v:imagedata r:id="rId39" o:title=""/>
                </v:shape>
                <w:control r:id="rId44" w:name="DefaultOcxName4" w:shapeid="_x0000_i1089"/>
              </w:object>
            </w:r>
            <w:r>
              <w:rPr>
                <w:rFonts w:ascii="Times New Roman" w:hAnsi="Times New Roman" w:cs="Times New Roman"/>
                <w:color w:val="000000"/>
                <w:sz w:val="24"/>
                <w:szCs w:val="24"/>
              </w:rPr>
              <w:t>1/6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092" type="#_x0000_t75" style="width:20.25pt;height:18pt" o:ole="">
                  <v:imagedata r:id="rId39" o:title=""/>
                </v:shape>
                <w:control r:id="rId45" w:name="DefaultOcxName5" w:shapeid="_x0000_i1092"/>
              </w:object>
            </w:r>
            <w:r>
              <w:rPr>
                <w:rFonts w:ascii="Times New Roman" w:hAnsi="Times New Roman" w:cs="Times New Roman"/>
                <w:color w:val="000000"/>
                <w:sz w:val="24"/>
                <w:szCs w:val="24"/>
              </w:rPr>
              <w:t>5/6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095" type="#_x0000_t75" style="width:20.25pt;height:18pt" o:ole="">
                  <v:imagedata r:id="rId39" o:title=""/>
                </v:shape>
                <w:control r:id="rId46" w:name="DefaultOcxName6" w:shapeid="_x0000_i1095"/>
              </w:object>
            </w:r>
            <w:r>
              <w:rPr>
                <w:rFonts w:ascii="Times New Roman" w:hAnsi="Times New Roman" w:cs="Times New Roman"/>
                <w:color w:val="000000"/>
                <w:sz w:val="24"/>
                <w:szCs w:val="24"/>
              </w:rPr>
              <w:t>1/2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098" type="#_x0000_t75" style="width:20.25pt;height:18pt" o:ole="">
                  <v:imagedata r:id="rId39" o:title=""/>
                </v:shape>
                <w:control r:id="rId47" w:name="DefaultOcxName7" w:shapeid="_x0000_i1098"/>
              </w:object>
            </w:r>
            <w:r>
              <w:rPr>
                <w:rFonts w:ascii="Times New Roman" w:hAnsi="Times New Roman" w:cs="Times New Roman"/>
                <w:color w:val="000000"/>
                <w:sz w:val="24"/>
                <w:szCs w:val="24"/>
              </w:rPr>
              <w:t>6/5 </w:t>
            </w:r>
          </w:p>
          <w:p w:rsidR="004A6009" w:rsidRPr="00922C5F" w:rsidRDefault="004A6009">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922C5F">
              <w:rPr>
                <w:rFonts w:ascii="Times New Roman" w:hAnsi="Times New Roman"/>
                <w:b w:val="0"/>
                <w:color w:val="000000"/>
                <w:sz w:val="24"/>
                <w:szCs w:val="24"/>
                <w:lang w:eastAsia="en-US"/>
              </w:rPr>
              <w:t>Родит</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льский комит</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т закупил 9 пазлов для подарков д</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тям на окончани</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года, из них 4 с картинами изв</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стных художников и 5 с изображ</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ниями животных. Подарки распр</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д</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ляются случайным образом. Найдит</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в</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роятность того, что Р</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нат</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 xml:space="preserve"> достан</w:t>
            </w:r>
            <w:r>
              <w:rPr>
                <w:rFonts w:ascii="Times New Roman" w:hAnsi="Times New Roman"/>
                <w:b w:val="0"/>
                <w:color w:val="000000"/>
                <w:sz w:val="24"/>
                <w:szCs w:val="24"/>
                <w:lang w:val="en-US" w:eastAsia="en-US"/>
              </w:rPr>
              <w:t>e</w:t>
            </w:r>
            <w:r w:rsidRPr="00922C5F">
              <w:rPr>
                <w:rFonts w:ascii="Times New Roman" w:hAnsi="Times New Roman"/>
                <w:b w:val="0"/>
                <w:color w:val="000000"/>
                <w:sz w:val="24"/>
                <w:szCs w:val="24"/>
                <w:lang w:eastAsia="en-US"/>
              </w:rPr>
              <w:t>тся пазл с животным.</w:t>
            </w:r>
          </w:p>
          <w:p w:rsidR="004A6009" w:rsidRDefault="004A60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br/>
            </w:r>
            <w:r>
              <w:rPr>
                <w:rFonts w:ascii="Times New Roman" w:hAnsi="Times New Roman" w:cs="Times New Roman"/>
                <w:color w:val="000000"/>
                <w:sz w:val="24"/>
                <w:szCs w:val="24"/>
              </w:rPr>
              <w:object w:dxaOrig="1440" w:dyaOrig="1440">
                <v:shape id="_x0000_i1101" type="#_x0000_t75" style="width:20.25pt;height:18pt" o:ole="">
                  <v:imagedata r:id="rId39" o:title=""/>
                </v:shape>
                <w:control r:id="rId48" w:name="DefaultOcxName8" w:shapeid="_x0000_i1101"/>
              </w:object>
            </w:r>
            <w:r>
              <w:rPr>
                <w:rFonts w:ascii="Times New Roman" w:hAnsi="Times New Roman" w:cs="Times New Roman"/>
                <w:color w:val="000000"/>
                <w:sz w:val="24"/>
                <w:szCs w:val="24"/>
              </w:rPr>
              <w:t>4/5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04" type="#_x0000_t75" style="width:20.25pt;height:18pt" o:ole="">
                  <v:imagedata r:id="rId39" o:title=""/>
                </v:shape>
                <w:control r:id="rId49" w:name="DefaultOcxName9" w:shapeid="_x0000_i1104"/>
              </w:object>
            </w:r>
            <w:r>
              <w:rPr>
                <w:rFonts w:ascii="Times New Roman" w:hAnsi="Times New Roman" w:cs="Times New Roman"/>
                <w:color w:val="000000"/>
                <w:sz w:val="24"/>
                <w:szCs w:val="24"/>
              </w:rPr>
              <w:t>1/2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07" type="#_x0000_t75" style="width:20.25pt;height:18pt" o:ole="">
                  <v:imagedata r:id="rId39" o:title=""/>
                </v:shape>
                <w:control r:id="rId50" w:name="DefaultOcxName10" w:shapeid="_x0000_i1107"/>
              </w:object>
            </w:r>
            <w:r>
              <w:rPr>
                <w:rFonts w:ascii="Times New Roman" w:hAnsi="Times New Roman" w:cs="Times New Roman"/>
                <w:color w:val="000000"/>
                <w:sz w:val="24"/>
                <w:szCs w:val="24"/>
              </w:rPr>
              <w:t>4/9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10" type="#_x0000_t75" style="width:20.25pt;height:18pt" o:ole="">
                  <v:imagedata r:id="rId39" o:title=""/>
                </v:shape>
                <w:control r:id="rId51" w:name="DefaultOcxName11" w:shapeid="_x0000_i1110"/>
              </w:object>
            </w:r>
            <w:r>
              <w:rPr>
                <w:rFonts w:ascii="Times New Roman" w:hAnsi="Times New Roman" w:cs="Times New Roman"/>
                <w:color w:val="000000"/>
                <w:sz w:val="24"/>
                <w:szCs w:val="24"/>
              </w:rPr>
              <w:t>5/9 </w:t>
            </w:r>
          </w:p>
          <w:p w:rsidR="004A6009" w:rsidRPr="00922C5F" w:rsidRDefault="004A6009">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922C5F">
              <w:rPr>
                <w:rFonts w:ascii="Times New Roman" w:hAnsi="Times New Roman"/>
                <w:b w:val="0"/>
                <w:color w:val="000000"/>
                <w:sz w:val="24"/>
                <w:szCs w:val="24"/>
                <w:lang w:eastAsia="en-US"/>
              </w:rPr>
              <w:t>У дедушки 11 чашек: 8 с красными звездами, остальные с золотыми. Дедушка наливает чай в случайно выбранную чашку. Найдите вероятность того, что это будет чашка с золотыми звездами.</w:t>
            </w:r>
          </w:p>
          <w:p w:rsidR="004A6009" w:rsidRDefault="004A60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ru-RU"/>
              </w:rPr>
              <w:br/>
            </w:r>
            <w:r>
              <w:rPr>
                <w:rFonts w:ascii="Times New Roman" w:hAnsi="Times New Roman" w:cs="Times New Roman"/>
                <w:color w:val="000000"/>
                <w:sz w:val="24"/>
                <w:szCs w:val="24"/>
              </w:rPr>
              <w:lastRenderedPageBreak/>
              <w:object w:dxaOrig="1440" w:dyaOrig="1440">
                <v:shape id="_x0000_i1113" type="#_x0000_t75" style="width:20.25pt;height:18pt" o:ole="">
                  <v:imagedata r:id="rId39" o:title=""/>
                </v:shape>
                <w:control r:id="rId52" w:name="DefaultOcxName12" w:shapeid="_x0000_i1113"/>
              </w:object>
            </w:r>
            <w:r>
              <w:rPr>
                <w:rFonts w:ascii="Times New Roman" w:hAnsi="Times New Roman" w:cs="Times New Roman"/>
                <w:color w:val="000000"/>
                <w:sz w:val="24"/>
                <w:szCs w:val="24"/>
              </w:rPr>
              <w:t>3/11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16" type="#_x0000_t75" style="width:20.25pt;height:18pt" o:ole="">
                  <v:imagedata r:id="rId39" o:title=""/>
                </v:shape>
                <w:control r:id="rId53" w:name="DefaultOcxName13" w:shapeid="_x0000_i1116"/>
              </w:object>
            </w:r>
            <w:r>
              <w:rPr>
                <w:rFonts w:ascii="Times New Roman" w:hAnsi="Times New Roman" w:cs="Times New Roman"/>
                <w:color w:val="000000"/>
                <w:sz w:val="24"/>
                <w:szCs w:val="24"/>
              </w:rPr>
              <w:t>3/8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19" type="#_x0000_t75" style="width:20.25pt;height:18pt" o:ole="">
                  <v:imagedata r:id="rId39" o:title=""/>
                </v:shape>
                <w:control r:id="rId54" w:name="DefaultOcxName14" w:shapeid="_x0000_i1119"/>
              </w:object>
            </w:r>
            <w:r>
              <w:rPr>
                <w:rFonts w:ascii="Times New Roman" w:hAnsi="Times New Roman" w:cs="Times New Roman"/>
                <w:color w:val="000000"/>
                <w:sz w:val="24"/>
                <w:szCs w:val="24"/>
              </w:rPr>
              <w:t>8/11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22" type="#_x0000_t75" style="width:20.25pt;height:18pt" o:ole="">
                  <v:imagedata r:id="rId39" o:title=""/>
                </v:shape>
                <w:control r:id="rId55" w:name="DefaultOcxName15" w:shapeid="_x0000_i1122"/>
              </w:object>
            </w:r>
            <w:r>
              <w:rPr>
                <w:rFonts w:ascii="Times New Roman" w:hAnsi="Times New Roman" w:cs="Times New Roman"/>
                <w:color w:val="000000"/>
                <w:sz w:val="24"/>
                <w:szCs w:val="24"/>
              </w:rPr>
              <w:t>1/2 </w:t>
            </w:r>
          </w:p>
          <w:p w:rsidR="004A6009" w:rsidRPr="00922C5F" w:rsidRDefault="004A6009">
            <w:pPr>
              <w:pStyle w:val="4"/>
              <w:numPr>
                <w:ilvl w:val="0"/>
                <w:numId w:val="6"/>
              </w:numPr>
              <w:pBdr>
                <w:bottom w:val="dashed" w:sz="6" w:space="4" w:color="DDDDDD"/>
              </w:pBdr>
              <w:spacing w:before="0" w:after="0"/>
              <w:rPr>
                <w:rFonts w:ascii="Times New Roman" w:hAnsi="Times New Roman"/>
                <w:b w:val="0"/>
                <w:color w:val="000000"/>
                <w:sz w:val="24"/>
                <w:szCs w:val="24"/>
                <w:lang w:eastAsia="en-US"/>
              </w:rPr>
            </w:pPr>
            <w:r w:rsidRPr="00922C5F">
              <w:rPr>
                <w:rFonts w:ascii="Times New Roman" w:hAnsi="Times New Roman"/>
                <w:b w:val="0"/>
                <w:color w:val="000000"/>
                <w:sz w:val="24"/>
                <w:szCs w:val="24"/>
                <w:lang w:eastAsia="en-US"/>
              </w:rPr>
              <w:t>В среднем на 65 карманных фонариков приходится один неисправный. найдите вероятность купить работающий фонарик.</w:t>
            </w:r>
          </w:p>
          <w:p w:rsidR="004A6009" w:rsidRDefault="004A6009">
            <w:pPr>
              <w:widowControl w:val="0"/>
              <w:numPr>
                <w:ilvl w:val="0"/>
                <w:numId w:val="6"/>
              </w:num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color w:val="000000"/>
                <w:sz w:val="24"/>
                <w:szCs w:val="24"/>
                <w:lang w:val="ru-RU"/>
              </w:rPr>
              <w:br/>
            </w:r>
            <w:r>
              <w:rPr>
                <w:rFonts w:ascii="Times New Roman" w:hAnsi="Times New Roman" w:cs="Times New Roman"/>
                <w:color w:val="000000"/>
                <w:sz w:val="24"/>
                <w:szCs w:val="24"/>
              </w:rPr>
              <w:object w:dxaOrig="1440" w:dyaOrig="1440">
                <v:shape id="_x0000_i1125" type="#_x0000_t75" style="width:20.25pt;height:18pt" o:ole="">
                  <v:imagedata r:id="rId39" o:title=""/>
                </v:shape>
                <w:control r:id="rId56" w:name="DefaultOcxName16" w:shapeid="_x0000_i1125"/>
              </w:object>
            </w:r>
            <w:r>
              <w:rPr>
                <w:rFonts w:ascii="Times New Roman" w:hAnsi="Times New Roman" w:cs="Times New Roman"/>
                <w:color w:val="000000"/>
                <w:sz w:val="24"/>
                <w:szCs w:val="24"/>
              </w:rPr>
              <w:t>1/65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28" type="#_x0000_t75" style="width:20.25pt;height:18pt" o:ole="">
                  <v:imagedata r:id="rId39" o:title=""/>
                </v:shape>
                <w:control r:id="rId57" w:name="DefaultOcxName17" w:shapeid="_x0000_i1128"/>
              </w:object>
            </w:r>
            <w:r>
              <w:rPr>
                <w:rFonts w:ascii="Times New Roman" w:hAnsi="Times New Roman" w:cs="Times New Roman"/>
                <w:color w:val="000000"/>
                <w:sz w:val="24"/>
                <w:szCs w:val="24"/>
              </w:rPr>
              <w:t>1/64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31" type="#_x0000_t75" style="width:20.25pt;height:18pt" o:ole="">
                  <v:imagedata r:id="rId39" o:title=""/>
                </v:shape>
                <w:control r:id="rId58" w:name="DefaultOcxName18" w:shapeid="_x0000_i1131"/>
              </w:object>
            </w:r>
            <w:r>
              <w:rPr>
                <w:rFonts w:ascii="Times New Roman" w:hAnsi="Times New Roman" w:cs="Times New Roman"/>
                <w:color w:val="000000"/>
                <w:sz w:val="24"/>
                <w:szCs w:val="24"/>
              </w:rPr>
              <w:t>64/65 </w:t>
            </w:r>
            <w:r>
              <w:rPr>
                <w:rFonts w:ascii="Times New Roman" w:hAnsi="Times New Roman" w:cs="Times New Roman"/>
                <w:color w:val="000000"/>
                <w:sz w:val="24"/>
                <w:szCs w:val="24"/>
              </w:rPr>
              <w:br/>
            </w:r>
            <w:r>
              <w:rPr>
                <w:rFonts w:ascii="Times New Roman" w:hAnsi="Times New Roman" w:cs="Times New Roman"/>
                <w:color w:val="000000"/>
                <w:sz w:val="24"/>
                <w:szCs w:val="24"/>
              </w:rPr>
              <w:br/>
            </w:r>
            <w:r>
              <w:rPr>
                <w:rFonts w:ascii="Times New Roman" w:hAnsi="Times New Roman" w:cs="Times New Roman"/>
                <w:color w:val="000000"/>
                <w:sz w:val="24"/>
                <w:szCs w:val="24"/>
              </w:rPr>
              <w:object w:dxaOrig="1440" w:dyaOrig="1440">
                <v:shape id="_x0000_i1134" type="#_x0000_t75" style="width:20.25pt;height:18pt" o:ole="">
                  <v:imagedata r:id="rId39" o:title=""/>
                </v:shape>
                <w:control r:id="rId59" w:name="DefaultOcxName19" w:shapeid="_x0000_i1134"/>
              </w:object>
            </w:r>
            <w:r>
              <w:rPr>
                <w:rFonts w:ascii="Times New Roman" w:hAnsi="Times New Roman" w:cs="Times New Roman"/>
                <w:color w:val="000000"/>
                <w:sz w:val="24"/>
                <w:szCs w:val="24"/>
              </w:rPr>
              <w:t>65/100</w:t>
            </w:r>
            <w:r>
              <w:rPr>
                <w:rFonts w:ascii="Times New Roman" w:hAnsi="Times New Roman" w:cs="Times New Roman"/>
                <w:sz w:val="24"/>
                <w:szCs w:val="24"/>
              </w:rPr>
              <w:t> </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i/>
                <w:sz w:val="24"/>
                <w:szCs w:val="24"/>
                <w:lang w:val="ru-RU"/>
              </w:rPr>
            </w:pPr>
            <w:r>
              <w:rPr>
                <w:rFonts w:ascii="Times New Roman" w:hAnsi="Times New Roman" w:cs="Times New Roman"/>
                <w:sz w:val="24"/>
                <w:szCs w:val="24"/>
                <w:lang w:val="ru-RU"/>
              </w:rPr>
              <w:t>-методами решения задач с использованием основных понятий теории вероятностей и математической статистики на высоком уровне</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pStyle w:val="a5"/>
              <w:spacing w:before="0" w:beforeAutospacing="0" w:after="0" w:afterAutospacing="0" w:line="240" w:lineRule="auto"/>
              <w:rPr>
                <w:color w:val="000000"/>
                <w:sz w:val="24"/>
                <w:lang w:val="en-US" w:eastAsia="en-US"/>
              </w:rPr>
            </w:pPr>
            <w:r>
              <w:rPr>
                <w:color w:val="000000"/>
                <w:sz w:val="24"/>
                <w:lang w:val="en-US" w:eastAsia="en-US"/>
              </w:rPr>
              <w:t>Решите задачи:</w:t>
            </w:r>
          </w:p>
          <w:p w:rsidR="004A6009" w:rsidRDefault="004A6009">
            <w:pPr>
              <w:spacing w:after="0" w:line="240" w:lineRule="auto"/>
              <w:rPr>
                <w:rFonts w:ascii="Times New Roman" w:hAnsi="Times New Roman" w:cs="Times New Roman"/>
                <w:noProof/>
                <w:color w:val="000000"/>
                <w:sz w:val="24"/>
                <w:szCs w:val="24"/>
              </w:rPr>
            </w:pPr>
            <w:r>
              <w:rPr>
                <w:rFonts w:ascii="Times New Roman" w:hAnsi="Times New Roman" w:cs="Times New Roman"/>
                <w:noProof/>
                <w:color w:val="000000"/>
                <w:sz w:val="24"/>
                <w:szCs w:val="24"/>
              </w:rPr>
              <w:t>Задача 1.</w:t>
            </w:r>
          </w:p>
          <w:p w:rsidR="004A6009" w:rsidRDefault="004A6009">
            <w:pPr>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ru-RU" w:eastAsia="ru-RU"/>
              </w:rPr>
              <w:drawing>
                <wp:inline distT="0" distB="0" distL="0" distR="0">
                  <wp:extent cx="6877050" cy="5429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0" cstate="email">
                            <a:extLst>
                              <a:ext uri="{28A0092B-C50C-407E-A947-70E740481C1C}">
                                <a14:useLocalDpi xmlns:a14="http://schemas.microsoft.com/office/drawing/2010/main"/>
                              </a:ext>
                            </a:extLst>
                          </a:blip>
                          <a:srcRect/>
                          <a:stretch>
                            <a:fillRect/>
                          </a:stretch>
                        </pic:blipFill>
                        <pic:spPr bwMode="auto">
                          <a:xfrm>
                            <a:off x="0" y="0"/>
                            <a:ext cx="6877050" cy="542925"/>
                          </a:xfrm>
                          <a:prstGeom prst="rect">
                            <a:avLst/>
                          </a:prstGeom>
                          <a:noFill/>
                          <a:ln>
                            <a:noFill/>
                          </a:ln>
                        </pic:spPr>
                      </pic:pic>
                    </a:graphicData>
                  </a:graphic>
                </wp:inline>
              </w:drawing>
            </w:r>
          </w:p>
          <w:p w:rsidR="004A6009" w:rsidRDefault="004A600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Задача 2.</w:t>
            </w:r>
          </w:p>
          <w:p w:rsidR="004A6009" w:rsidRDefault="004A6009">
            <w:pPr>
              <w:spacing w:after="0" w:line="240" w:lineRule="auto"/>
              <w:rPr>
                <w:rFonts w:ascii="Times New Roman" w:hAnsi="Times New Roman" w:cs="Times New Roman"/>
                <w:color w:val="000000"/>
                <w:sz w:val="24"/>
                <w:szCs w:val="24"/>
              </w:rPr>
            </w:pPr>
            <w:r>
              <w:rPr>
                <w:rFonts w:ascii="Times New Roman" w:hAnsi="Times New Roman" w:cs="Times New Roman"/>
                <w:noProof/>
                <w:color w:val="000000"/>
                <w:sz w:val="24"/>
                <w:szCs w:val="24"/>
                <w:lang w:val="ru-RU" w:eastAsia="ru-RU"/>
              </w:rPr>
              <w:drawing>
                <wp:inline distT="0" distB="0" distL="0" distR="0">
                  <wp:extent cx="6934200" cy="6572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61" cstate="email">
                            <a:extLst>
                              <a:ext uri="{28A0092B-C50C-407E-A947-70E740481C1C}">
                                <a14:useLocalDpi xmlns:a14="http://schemas.microsoft.com/office/drawing/2010/main"/>
                              </a:ext>
                            </a:extLst>
                          </a:blip>
                          <a:srcRect/>
                          <a:stretch>
                            <a:fillRect/>
                          </a:stretch>
                        </pic:blipFill>
                        <pic:spPr bwMode="auto">
                          <a:xfrm>
                            <a:off x="0" y="0"/>
                            <a:ext cx="6934200" cy="657225"/>
                          </a:xfrm>
                          <a:prstGeom prst="rect">
                            <a:avLst/>
                          </a:prstGeom>
                          <a:noFill/>
                          <a:ln>
                            <a:noFill/>
                          </a:ln>
                        </pic:spPr>
                      </pic:pic>
                    </a:graphicData>
                  </a:graphic>
                </wp:inline>
              </w:drawing>
            </w:r>
          </w:p>
          <w:p w:rsidR="004A6009" w:rsidRPr="00922C5F" w:rsidRDefault="004A6009">
            <w:pPr>
              <w:pStyle w:val="a5"/>
              <w:spacing w:before="0" w:beforeAutospacing="0" w:after="0" w:afterAutospacing="0" w:line="240" w:lineRule="auto"/>
              <w:rPr>
                <w:color w:val="000000"/>
                <w:sz w:val="24"/>
                <w:lang w:eastAsia="en-US"/>
              </w:rPr>
            </w:pPr>
            <w:r w:rsidRPr="00922C5F">
              <w:rPr>
                <w:color w:val="000000"/>
                <w:sz w:val="24"/>
                <w:lang w:eastAsia="en-US"/>
              </w:rPr>
              <w:t xml:space="preserve">Задача 3. В лотерее 1000 билетов; из них на один билет падает выигрыш 500 руб., на 100 билетов – выигрыши по 100 руб., на 50 билетов – выигрыши по 20 руб., на 100 билетов – выигрыши по 5 руб., </w:t>
            </w:r>
            <w:r w:rsidRPr="00922C5F">
              <w:rPr>
                <w:color w:val="000000"/>
                <w:sz w:val="24"/>
                <w:lang w:eastAsia="en-US"/>
              </w:rPr>
              <w:lastRenderedPageBreak/>
              <w:t>остальные билеты невыигрышные. Некто покупает один билет. Найти</w:t>
            </w:r>
            <w:r>
              <w:rPr>
                <w:color w:val="000000"/>
                <w:sz w:val="24"/>
                <w:lang w:val="en-US" w:eastAsia="en-US"/>
              </w:rPr>
              <w:t> </w:t>
            </w:r>
            <w:hyperlink r:id="rId62" w:history="1">
              <w:r w:rsidRPr="00922C5F">
                <w:rPr>
                  <w:rStyle w:val="a3"/>
                  <w:color w:val="000000"/>
                  <w:lang w:eastAsia="en-US"/>
                </w:rPr>
                <w:t>вероятность</w:t>
              </w:r>
            </w:hyperlink>
            <w:r>
              <w:rPr>
                <w:color w:val="000000"/>
                <w:sz w:val="24"/>
                <w:lang w:val="en-US" w:eastAsia="en-US"/>
              </w:rPr>
              <w:t> </w:t>
            </w:r>
            <w:r w:rsidRPr="00922C5F">
              <w:rPr>
                <w:color w:val="000000"/>
                <w:sz w:val="24"/>
                <w:lang w:eastAsia="en-US"/>
              </w:rPr>
              <w:t>выиграть не менее 20 руб.</w:t>
            </w:r>
          </w:p>
          <w:p w:rsidR="004A6009" w:rsidRPr="00922C5F" w:rsidRDefault="004A6009">
            <w:pPr>
              <w:pStyle w:val="a5"/>
              <w:spacing w:before="0" w:beforeAutospacing="0" w:after="0" w:afterAutospacing="0" w:line="240" w:lineRule="auto"/>
              <w:rPr>
                <w:color w:val="000000"/>
                <w:sz w:val="24"/>
                <w:lang w:eastAsia="en-US"/>
              </w:rPr>
            </w:pPr>
            <w:r w:rsidRPr="00922C5F">
              <w:rPr>
                <w:color w:val="000000"/>
                <w:sz w:val="24"/>
                <w:lang w:eastAsia="en-US"/>
              </w:rPr>
              <w:t>Задача 4. Производится бомбометание по трем складам боеприпасов, причем сбрасывается одна бомба.</w:t>
            </w:r>
            <w:r>
              <w:rPr>
                <w:color w:val="000000"/>
                <w:sz w:val="24"/>
                <w:lang w:val="en-US" w:eastAsia="en-US"/>
              </w:rPr>
              <w:t> </w:t>
            </w:r>
            <w:hyperlink r:id="rId63" w:history="1">
              <w:r w:rsidRPr="00922C5F">
                <w:rPr>
                  <w:rStyle w:val="a3"/>
                  <w:color w:val="000000"/>
                  <w:lang w:eastAsia="en-US"/>
                </w:rPr>
                <w:t>Вероятность</w:t>
              </w:r>
            </w:hyperlink>
            <w:r>
              <w:rPr>
                <w:color w:val="000000"/>
                <w:sz w:val="24"/>
                <w:lang w:val="en-US" w:eastAsia="en-US"/>
              </w:rPr>
              <w:t> </w:t>
            </w:r>
            <w:r w:rsidRPr="00922C5F">
              <w:rPr>
                <w:color w:val="000000"/>
                <w:sz w:val="24"/>
                <w:lang w:eastAsia="en-US"/>
              </w:rPr>
              <w:t>попадания в первый склад 0,01; во второй 0,008; в третий 0,025. При попадании в один из складов взрываются все три. Найти вероятность того, что склады будут взорваны.</w:t>
            </w:r>
          </w:p>
          <w:p w:rsidR="004A6009" w:rsidRPr="00922C5F" w:rsidRDefault="004A6009">
            <w:pPr>
              <w:pStyle w:val="a5"/>
              <w:spacing w:before="0" w:beforeAutospacing="0" w:after="0" w:afterAutospacing="0" w:line="240" w:lineRule="auto"/>
              <w:rPr>
                <w:color w:val="000000"/>
                <w:sz w:val="24"/>
                <w:lang w:eastAsia="en-US"/>
              </w:rPr>
            </w:pPr>
          </w:p>
          <w:p w:rsidR="004A6009" w:rsidRDefault="004A6009">
            <w:pPr>
              <w:pStyle w:val="a5"/>
              <w:spacing w:before="0" w:beforeAutospacing="0" w:after="0" w:afterAutospacing="0" w:line="240" w:lineRule="auto"/>
              <w:rPr>
                <w:color w:val="000000"/>
                <w:sz w:val="24"/>
                <w:lang w:val="en-US" w:eastAsia="en-US"/>
              </w:rPr>
            </w:pPr>
            <w:r w:rsidRPr="00922C5F">
              <w:rPr>
                <w:color w:val="000000"/>
                <w:sz w:val="24"/>
                <w:lang w:eastAsia="en-US"/>
              </w:rPr>
              <w:t xml:space="preserve">Задача 5. Круговая мишень (рис. 3.2.1) состоит из трех зон: </w:t>
            </w:r>
            <w:r>
              <w:rPr>
                <w:color w:val="000000"/>
                <w:sz w:val="24"/>
                <w:lang w:val="en-US" w:eastAsia="en-US"/>
              </w:rPr>
              <w:t>I</w:t>
            </w:r>
            <w:r w:rsidRPr="00922C5F">
              <w:rPr>
                <w:color w:val="000000"/>
                <w:sz w:val="24"/>
                <w:lang w:eastAsia="en-US"/>
              </w:rPr>
              <w:t xml:space="preserve">, </w:t>
            </w:r>
            <w:r>
              <w:rPr>
                <w:color w:val="000000"/>
                <w:sz w:val="24"/>
                <w:lang w:val="en-US" w:eastAsia="en-US"/>
              </w:rPr>
              <w:t>II</w:t>
            </w:r>
            <w:r w:rsidRPr="00922C5F">
              <w:rPr>
                <w:color w:val="000000"/>
                <w:sz w:val="24"/>
                <w:lang w:eastAsia="en-US"/>
              </w:rPr>
              <w:t xml:space="preserve"> и </w:t>
            </w:r>
            <w:r>
              <w:rPr>
                <w:color w:val="000000"/>
                <w:sz w:val="24"/>
                <w:lang w:val="en-US" w:eastAsia="en-US"/>
              </w:rPr>
              <w:t>III</w:t>
            </w:r>
            <w:r w:rsidRPr="00922C5F">
              <w:rPr>
                <w:color w:val="000000"/>
                <w:sz w:val="24"/>
                <w:lang w:eastAsia="en-US"/>
              </w:rPr>
              <w:t>.</w:t>
            </w:r>
            <w:r>
              <w:rPr>
                <w:color w:val="000000"/>
                <w:sz w:val="24"/>
                <w:lang w:val="en-US" w:eastAsia="en-US"/>
              </w:rPr>
              <w:t> </w:t>
            </w:r>
            <w:r w:rsidRPr="00922C5F">
              <w:rPr>
                <w:color w:val="000000"/>
                <w:sz w:val="24"/>
                <w:lang w:eastAsia="en-US"/>
              </w:rPr>
              <w:t xml:space="preserve"> </w:t>
            </w:r>
            <w:hyperlink r:id="rId64" w:history="1">
              <w:r w:rsidRPr="00922C5F">
                <w:rPr>
                  <w:rStyle w:val="a3"/>
                  <w:color w:val="000000"/>
                  <w:lang w:eastAsia="en-US"/>
                </w:rPr>
                <w:t>Вероятность</w:t>
              </w:r>
            </w:hyperlink>
            <w:r>
              <w:rPr>
                <w:color w:val="000000"/>
                <w:sz w:val="24"/>
                <w:lang w:val="en-US" w:eastAsia="en-US"/>
              </w:rPr>
              <w:t> </w:t>
            </w:r>
            <w:r w:rsidRPr="00922C5F">
              <w:rPr>
                <w:color w:val="000000"/>
                <w:sz w:val="24"/>
                <w:lang w:eastAsia="en-US"/>
              </w:rPr>
              <w:t xml:space="preserve">попадания в первую зону при одном выстреле 0,15, во вторую 0,23, в третью </w:t>
            </w:r>
            <w:r>
              <w:rPr>
                <w:color w:val="000000"/>
                <w:sz w:val="24"/>
                <w:lang w:val="en-US" w:eastAsia="en-US"/>
              </w:rPr>
              <w:t>0,17. Найти вероятность промаха.</w:t>
            </w:r>
          </w:p>
          <w:p w:rsidR="004A6009" w:rsidRDefault="004A6009">
            <w:pPr>
              <w:pStyle w:val="a5"/>
              <w:spacing w:before="0" w:beforeAutospacing="0" w:after="0" w:afterAutospacing="0" w:line="240" w:lineRule="auto"/>
              <w:jc w:val="center"/>
              <w:rPr>
                <w:color w:val="000000"/>
                <w:sz w:val="24"/>
                <w:lang w:val="en-US" w:eastAsia="en-US"/>
              </w:rPr>
            </w:pPr>
            <w:r>
              <w:rPr>
                <w:noProof/>
                <w:color w:val="000000"/>
                <w:sz w:val="24"/>
              </w:rPr>
              <w:drawing>
                <wp:inline distT="0" distB="0" distL="0" distR="0">
                  <wp:extent cx="1657350" cy="1676400"/>
                  <wp:effectExtent l="0" t="0" r="0" b="0"/>
                  <wp:docPr id="34" name="Рисунок 34" descr="http://sernam.ru/htm/book_tp/tp_10.files/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descr="http://sernam.ru/htm/book_tp/tp_10.files/image040.gif"/>
                          <pic:cNvPicPr>
                            <a:picLocks noChangeAspect="1" noChangeArrowheads="1"/>
                          </pic:cNvPicPr>
                        </pic:nvPicPr>
                        <pic:blipFill>
                          <a:blip r:embed="rId65">
                            <a:extLst>
                              <a:ext uri="{28A0092B-C50C-407E-A947-70E740481C1C}">
                                <a14:useLocalDpi xmlns:a14="http://schemas.microsoft.com/office/drawing/2010/main"/>
                              </a:ext>
                            </a:extLst>
                          </a:blip>
                          <a:srcRect/>
                          <a:stretch>
                            <a:fillRect/>
                          </a:stretch>
                        </pic:blipFill>
                        <pic:spPr bwMode="auto">
                          <a:xfrm>
                            <a:off x="0" y="0"/>
                            <a:ext cx="1657350" cy="1676400"/>
                          </a:xfrm>
                          <a:prstGeom prst="rect">
                            <a:avLst/>
                          </a:prstGeom>
                          <a:noFill/>
                          <a:ln>
                            <a:noFill/>
                          </a:ln>
                        </pic:spPr>
                      </pic:pic>
                    </a:graphicData>
                  </a:graphic>
                </wp:inline>
              </w:drawing>
            </w:r>
          </w:p>
          <w:p w:rsidR="004A6009" w:rsidRPr="00922C5F" w:rsidRDefault="004A6009">
            <w:pPr>
              <w:pStyle w:val="a5"/>
              <w:spacing w:before="0" w:beforeAutospacing="0" w:after="0" w:afterAutospacing="0" w:line="240" w:lineRule="auto"/>
              <w:jc w:val="center"/>
              <w:rPr>
                <w:color w:val="000000"/>
                <w:sz w:val="24"/>
                <w:lang w:eastAsia="en-US"/>
              </w:rPr>
            </w:pPr>
            <w:r w:rsidRPr="00922C5F">
              <w:rPr>
                <w:color w:val="000000"/>
                <w:sz w:val="24"/>
                <w:lang w:eastAsia="en-US"/>
              </w:rPr>
              <w:t>Рис. 3.2.1.</w:t>
            </w:r>
          </w:p>
          <w:p w:rsidR="004A6009" w:rsidRDefault="004A6009">
            <w:pPr>
              <w:spacing w:after="0" w:line="240" w:lineRule="auto"/>
              <w:rPr>
                <w:rFonts w:ascii="Times New Roman" w:hAnsi="Times New Roman" w:cs="Times New Roman"/>
                <w:color w:val="000000"/>
                <w:sz w:val="24"/>
                <w:szCs w:val="24"/>
                <w:lang w:val="ru-RU"/>
              </w:rPr>
            </w:pP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Задача 6.</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Имеются три урны; в первой 3 белых шара и 1 чёрный, во второй - 2 белых шара и 3 чёрных, в третьей - три белых шара. Некто подходит наугад к одной из урн и вынимает из неё один шар. Этот шар оказался белым. Найти послеопытные (апостериорные) вероятности того, что этот шар вынут из первой, второй, третьей урны.</w:t>
            </w:r>
          </w:p>
          <w:p w:rsidR="004A6009" w:rsidRDefault="004A6009">
            <w:pPr>
              <w:shd w:val="clear" w:color="auto" w:fill="FFFFFF"/>
              <w:spacing w:after="0" w:line="240" w:lineRule="auto"/>
              <w:rPr>
                <w:rFonts w:ascii="Times New Roman" w:hAnsi="Times New Roman" w:cs="Times New Roman"/>
                <w:color w:val="000000"/>
                <w:sz w:val="24"/>
                <w:szCs w:val="24"/>
                <w:lang w:val="ru-RU"/>
              </w:rPr>
            </w:pP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Задача 7.</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До опыта об его условиях можно было сделать четыре гипотезы:</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61925" cy="228600"/>
                  <wp:effectExtent l="0" t="0" r="0" b="0"/>
                  <wp:docPr id="33" name="Рисунок 33"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s://function-x.ru/chapter10-2/bf033.gif"/>
                          <pic:cNvPicPr>
                            <a:picLocks noChangeAspect="1" noChangeArrowheads="1"/>
                          </pic:cNvPicPr>
                        </pic:nvPicPr>
                        <pic:blipFill>
                          <a:blip r:embed="rId66">
                            <a:extLst>
                              <a:ext uri="{28A0092B-C50C-407E-A947-70E740481C1C}">
                                <a14:useLocalDpi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32" name="Рисунок 32"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descr="https://function-x.ru/chapter10-2/bf034.gif"/>
                          <pic:cNvPicPr>
                            <a:picLocks noChangeAspect="1" noChangeArrowheads="1"/>
                          </pic:cNvPicPr>
                        </pic:nvPicPr>
                        <pic:blipFill>
                          <a:blip r:embed="rId67">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noProof/>
                <w:color w:val="000000"/>
                <w:sz w:val="24"/>
                <w:szCs w:val="24"/>
                <w:lang w:val="ru-RU" w:eastAsia="ru-RU"/>
              </w:rPr>
              <w:drawing>
                <wp:inline distT="0" distB="0" distL="0" distR="0">
                  <wp:extent cx="171450" cy="228600"/>
                  <wp:effectExtent l="0" t="0" r="0" b="0"/>
                  <wp:docPr id="31" name="Рисунок 31"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https://function-x.ru/chapter10-2/bf035.gif"/>
                          <pic:cNvPicPr>
                            <a:picLocks noChangeAspect="1" noChangeArrowheads="1"/>
                          </pic:cNvPicPr>
                        </pic:nvPicPr>
                        <pic:blipFill>
                          <a:blip r:embed="rId68">
                            <a:extLst>
                              <a:ext uri="{28A0092B-C50C-407E-A947-70E740481C1C}">
                                <a14:useLocalDpi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30" name="Рисунок 30"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s://function-x.ru/chapter10-2/bf069.gif"/>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 вероятностями, равными, соответственно</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771525" cy="247650"/>
                  <wp:effectExtent l="0" t="0" r="0" b="0"/>
                  <wp:docPr id="29" name="Рисунок 29" descr="https://function-x.ru/chapter10-2/bf0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descr="https://function-x.ru/chapter10-2/bf070.gif"/>
                          <pic:cNvPicPr>
                            <a:picLocks noChangeAspect="1" noChangeArrowheads="1"/>
                          </pic:cNvPicPr>
                        </pic:nvPicPr>
                        <pic:blipFill>
                          <a:blip r:embed="rId70">
                            <a:extLst>
                              <a:ext uri="{28A0092B-C50C-407E-A947-70E740481C1C}">
                                <a14:useLocalDpi xmlns:a14="http://schemas.microsoft.com/office/drawing/2010/main"/>
                              </a:ext>
                            </a:extLst>
                          </a:blip>
                          <a:srcRect/>
                          <a:stretch>
                            <a:fillRect/>
                          </a:stretch>
                        </pic:blipFill>
                        <pic:spPr bwMode="auto">
                          <a:xfrm>
                            <a:off x="0" y="0"/>
                            <a:ext cx="771525"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762000" cy="247650"/>
                  <wp:effectExtent l="0" t="0" r="0" b="0"/>
                  <wp:docPr id="28" name="Рисунок 28" descr="https://function-x.ru/chapter10-2/bf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descr="https://function-x.ru/chapter10-2/bf071.gif"/>
                          <pic:cNvPicPr>
                            <a:picLocks noChangeAspect="1" noChangeArrowheads="1"/>
                          </pic:cNvPicPr>
                        </pic:nvPicPr>
                        <pic:blipFill>
                          <a:blip r:embed="rId71">
                            <a:extLst>
                              <a:ext uri="{28A0092B-C50C-407E-A947-70E740481C1C}">
                                <a14:useLocalDpi xmlns:a14="http://schemas.microsoft.com/office/drawing/2010/main"/>
                              </a:ext>
                            </a:extLst>
                          </a:blip>
                          <a:srcRect/>
                          <a:stretch>
                            <a:fillRect/>
                          </a:stretch>
                        </pic:blipFill>
                        <pic:spPr bwMode="auto">
                          <a:xfrm>
                            <a:off x="0" y="0"/>
                            <a:ext cx="76200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781050" cy="247650"/>
                  <wp:effectExtent l="0" t="0" r="0" b="0"/>
                  <wp:docPr id="27" name="Рисунок 27" descr="https://function-x.ru/chapter10-2/bf0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s://function-x.ru/chapter10-2/bf072.gif"/>
                          <pic:cNvPicPr>
                            <a:picLocks noChangeAspect="1" noChangeArrowheads="1"/>
                          </pic:cNvPicPr>
                        </pic:nvPicPr>
                        <pic:blipFill>
                          <a:blip r:embed="rId72">
                            <a:extLst>
                              <a:ext uri="{28A0092B-C50C-407E-A947-70E740481C1C}">
                                <a14:useLocalDpi xmlns:a14="http://schemas.microsoft.com/office/drawing/2010/main"/>
                              </a:ext>
                            </a:extLst>
                          </a:blip>
                          <a:srcRect/>
                          <a:stretch>
                            <a:fillRect/>
                          </a:stretch>
                        </pic:blipFill>
                        <pic:spPr bwMode="auto">
                          <a:xfrm>
                            <a:off x="0" y="0"/>
                            <a:ext cx="78105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800100" cy="247650"/>
                  <wp:effectExtent l="0" t="0" r="0" b="0"/>
                  <wp:docPr id="26" name="Рисунок 26" descr="https://function-x.ru/chapter10-2/bf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descr="https://function-x.ru/chapter10-2/bf073.gif"/>
                          <pic:cNvPicPr>
                            <a:picLocks noChangeAspect="1" noChangeArrowheads="1"/>
                          </pic:cNvPicPr>
                        </pic:nvPicPr>
                        <pic:blipFill>
                          <a:blip r:embed="rId73">
                            <a:extLst>
                              <a:ext uri="{28A0092B-C50C-407E-A947-70E740481C1C}">
                                <a14:useLocalDpi xmlns:a14="http://schemas.microsoft.com/office/drawing/2010/main"/>
                              </a:ext>
                            </a:extLst>
                          </a:blip>
                          <a:srcRect/>
                          <a:stretch>
                            <a:fillRect/>
                          </a:stretch>
                        </pic:blipFill>
                        <pic:spPr bwMode="auto">
                          <a:xfrm>
                            <a:off x="0" y="0"/>
                            <a:ext cx="80010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 результате опыта появилось событие</w:t>
            </w:r>
            <w:r>
              <w:rPr>
                <w:rFonts w:ascii="Times New Roman" w:hAnsi="Times New Roman" w:cs="Times New Roman"/>
                <w:color w:val="000000"/>
                <w:sz w:val="24"/>
                <w:szCs w:val="24"/>
              </w:rPr>
              <w:t> </w:t>
            </w:r>
            <w:r>
              <w:rPr>
                <w:rFonts w:ascii="Times New Roman" w:hAnsi="Times New Roman" w:cs="Times New Roman"/>
                <w:i/>
                <w:iCs/>
                <w:color w:val="000000"/>
                <w:sz w:val="24"/>
                <w:szCs w:val="24"/>
              </w:rPr>
              <w:t>A</w:t>
            </w:r>
            <w:r>
              <w:rPr>
                <w:rFonts w:ascii="Times New Roman" w:hAnsi="Times New Roman" w:cs="Times New Roman"/>
                <w:color w:val="000000"/>
                <w:sz w:val="24"/>
                <w:szCs w:val="24"/>
                <w:lang w:val="ru-RU"/>
              </w:rPr>
              <w:t>, которое невозможно при гипотезах</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61925" cy="228600"/>
                  <wp:effectExtent l="0" t="0" r="0" b="0"/>
                  <wp:docPr id="25" name="Рисунок 25"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descr="https://function-x.ru/chapter10-2/bf033.gif"/>
                          <pic:cNvPicPr>
                            <a:picLocks noChangeAspect="1" noChangeArrowheads="1"/>
                          </pic:cNvPicPr>
                        </pic:nvPicPr>
                        <pic:blipFill>
                          <a:blip r:embed="rId66">
                            <a:extLst>
                              <a:ext uri="{28A0092B-C50C-407E-A947-70E740481C1C}">
                                <a14:useLocalDpi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24" name="Рисунок 24"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s://function-x.ru/chapter10-2/bf034.gif"/>
                          <pic:cNvPicPr>
                            <a:picLocks noChangeAspect="1" noChangeArrowheads="1"/>
                          </pic:cNvPicPr>
                        </pic:nvPicPr>
                        <pic:blipFill>
                          <a:blip r:embed="rId67">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и достоверно при гипотезах</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71450" cy="228600"/>
                  <wp:effectExtent l="0" t="0" r="0" b="0"/>
                  <wp:docPr id="23" name="Рисунок 23"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https://function-x.ru/chapter10-2/bf035.gif"/>
                          <pic:cNvPicPr>
                            <a:picLocks noChangeAspect="1" noChangeArrowheads="1"/>
                          </pic:cNvPicPr>
                        </pic:nvPicPr>
                        <pic:blipFill>
                          <a:blip r:embed="rId68">
                            <a:extLst>
                              <a:ext uri="{28A0092B-C50C-407E-A947-70E740481C1C}">
                                <a14:useLocalDpi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22" name="Рисунок 22"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https://function-x.ru/chapter10-2/bf069.gif"/>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 Найти апостериорные вероятности гипотез.</w:t>
            </w:r>
          </w:p>
          <w:p w:rsidR="004A6009" w:rsidRDefault="004A6009">
            <w:pPr>
              <w:shd w:val="clear" w:color="auto" w:fill="FFFFFF"/>
              <w:spacing w:after="0" w:line="240" w:lineRule="auto"/>
              <w:rPr>
                <w:rFonts w:ascii="Times New Roman" w:hAnsi="Times New Roman" w:cs="Times New Roman"/>
                <w:b/>
                <w:bCs/>
                <w:color w:val="000000"/>
                <w:sz w:val="24"/>
                <w:szCs w:val="24"/>
                <w:lang w:val="ru-RU"/>
              </w:rPr>
            </w:pP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Задача 8.</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Расследуются причины авиационной катастрофы, о которых можно сделать четыре гипотезы:</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61925" cy="228600"/>
                  <wp:effectExtent l="0" t="0" r="0" b="0"/>
                  <wp:docPr id="21" name="Рисунок 21"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s://function-x.ru/chapter10-2/bf033.gif"/>
                          <pic:cNvPicPr>
                            <a:picLocks noChangeAspect="1" noChangeArrowheads="1"/>
                          </pic:cNvPicPr>
                        </pic:nvPicPr>
                        <pic:blipFill>
                          <a:blip r:embed="rId66">
                            <a:extLst>
                              <a:ext uri="{28A0092B-C50C-407E-A947-70E740481C1C}">
                                <a14:useLocalDpi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20" name="Рисунок 20"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descr="https://function-x.ru/chapter10-2/bf034.gif"/>
                          <pic:cNvPicPr>
                            <a:picLocks noChangeAspect="1" noChangeArrowheads="1"/>
                          </pic:cNvPicPr>
                        </pic:nvPicPr>
                        <pic:blipFill>
                          <a:blip r:embed="rId67">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71450" cy="228600"/>
                  <wp:effectExtent l="0" t="0" r="0" b="0"/>
                  <wp:docPr id="19" name="Рисунок 19"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s://function-x.ru/chapter10-2/bf035.gif"/>
                          <pic:cNvPicPr>
                            <a:picLocks noChangeAspect="1" noChangeArrowheads="1"/>
                          </pic:cNvPicPr>
                        </pic:nvPicPr>
                        <pic:blipFill>
                          <a:blip r:embed="rId68">
                            <a:extLst>
                              <a:ext uri="{28A0092B-C50C-407E-A947-70E740481C1C}">
                                <a14:useLocalDpi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18" name="Рисунок 18"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descr="https://function-x.ru/chapter10-2/bf069.gif"/>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 Согласно статистике вероятности гипотез составляют</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771525" cy="247650"/>
                  <wp:effectExtent l="0" t="0" r="0" b="0"/>
                  <wp:docPr id="17" name="Рисунок 17" descr="https://function-x.ru/chapter10-2/bf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descr="https://function-x.ru/chapter10-2/bf079.gif"/>
                          <pic:cNvPicPr>
                            <a:picLocks noChangeAspect="1" noChangeArrowheads="1"/>
                          </pic:cNvPicPr>
                        </pic:nvPicPr>
                        <pic:blipFill>
                          <a:blip r:embed="rId70">
                            <a:extLst>
                              <a:ext uri="{28A0092B-C50C-407E-A947-70E740481C1C}">
                                <a14:useLocalDpi xmlns:a14="http://schemas.microsoft.com/office/drawing/2010/main"/>
                              </a:ext>
                            </a:extLst>
                          </a:blip>
                          <a:srcRect/>
                          <a:stretch>
                            <a:fillRect/>
                          </a:stretch>
                        </pic:blipFill>
                        <pic:spPr bwMode="auto">
                          <a:xfrm>
                            <a:off x="0" y="0"/>
                            <a:ext cx="771525"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800100" cy="247650"/>
                  <wp:effectExtent l="0" t="0" r="0" b="0"/>
                  <wp:docPr id="16" name="Рисунок 16" descr="https://function-x.ru/chapter10-2/bf0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descr="https://function-x.ru/chapter10-2/bf080.gif"/>
                          <pic:cNvPicPr>
                            <a:picLocks noChangeAspect="1" noChangeArrowheads="1"/>
                          </pic:cNvPicPr>
                        </pic:nvPicPr>
                        <pic:blipFill>
                          <a:blip r:embed="rId74">
                            <a:extLst>
                              <a:ext uri="{28A0092B-C50C-407E-A947-70E740481C1C}">
                                <a14:useLocalDpi xmlns:a14="http://schemas.microsoft.com/office/drawing/2010/main"/>
                              </a:ext>
                            </a:extLst>
                          </a:blip>
                          <a:srcRect/>
                          <a:stretch>
                            <a:fillRect/>
                          </a:stretch>
                        </pic:blipFill>
                        <pic:spPr bwMode="auto">
                          <a:xfrm>
                            <a:off x="0" y="0"/>
                            <a:ext cx="80010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781050" cy="247650"/>
                  <wp:effectExtent l="0" t="0" r="0" b="0"/>
                  <wp:docPr id="15" name="Рисунок 15" descr="https://function-x.ru/chapter10-2/bf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descr="https://function-x.ru/chapter10-2/bf081.gif"/>
                          <pic:cNvPicPr>
                            <a:picLocks noChangeAspect="1" noChangeArrowheads="1"/>
                          </pic:cNvPicPr>
                        </pic:nvPicPr>
                        <pic:blipFill>
                          <a:blip r:embed="rId75">
                            <a:extLst>
                              <a:ext uri="{28A0092B-C50C-407E-A947-70E740481C1C}">
                                <a14:useLocalDpi xmlns:a14="http://schemas.microsoft.com/office/drawing/2010/main"/>
                              </a:ext>
                            </a:extLst>
                          </a:blip>
                          <a:srcRect/>
                          <a:stretch>
                            <a:fillRect/>
                          </a:stretch>
                        </pic:blipFill>
                        <pic:spPr bwMode="auto">
                          <a:xfrm>
                            <a:off x="0" y="0"/>
                            <a:ext cx="78105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762000" cy="247650"/>
                  <wp:effectExtent l="0" t="0" r="0" b="0"/>
                  <wp:docPr id="14" name="Рисунок 14" descr="https://function-x.ru/chapter10-2/bf0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descr="https://function-x.ru/chapter10-2/bf082.gif"/>
                          <pic:cNvPicPr>
                            <a:picLocks noChangeAspect="1" noChangeArrowheads="1"/>
                          </pic:cNvPicPr>
                        </pic:nvPicPr>
                        <pic:blipFill>
                          <a:blip r:embed="rId76">
                            <a:extLst>
                              <a:ext uri="{28A0092B-C50C-407E-A947-70E740481C1C}">
                                <a14:useLocalDpi xmlns:a14="http://schemas.microsoft.com/office/drawing/2010/main"/>
                              </a:ext>
                            </a:extLst>
                          </a:blip>
                          <a:srcRect/>
                          <a:stretch>
                            <a:fillRect/>
                          </a:stretch>
                        </pic:blipFill>
                        <pic:spPr bwMode="auto">
                          <a:xfrm>
                            <a:off x="0" y="0"/>
                            <a:ext cx="76200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Осмотр места катастрофы выявляет, что в её ходе произошло событие</w:t>
            </w:r>
            <w:r>
              <w:rPr>
                <w:rFonts w:ascii="Times New Roman" w:hAnsi="Times New Roman" w:cs="Times New Roman"/>
                <w:color w:val="000000"/>
                <w:sz w:val="24"/>
                <w:szCs w:val="24"/>
              </w:rPr>
              <w:t> </w:t>
            </w:r>
            <w:r>
              <w:rPr>
                <w:rFonts w:ascii="Times New Roman" w:hAnsi="Times New Roman" w:cs="Times New Roman"/>
                <w:i/>
                <w:iCs/>
                <w:color w:val="000000"/>
                <w:sz w:val="24"/>
                <w:szCs w:val="24"/>
              </w:rPr>
              <w:t>A</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 воспламенение горючего. Условные вероятности события</w:t>
            </w:r>
            <w:r>
              <w:rPr>
                <w:rFonts w:ascii="Times New Roman" w:hAnsi="Times New Roman" w:cs="Times New Roman"/>
                <w:color w:val="000000"/>
                <w:sz w:val="24"/>
                <w:szCs w:val="24"/>
              </w:rPr>
              <w:t> </w:t>
            </w:r>
            <w:r>
              <w:rPr>
                <w:rFonts w:ascii="Times New Roman" w:hAnsi="Times New Roman" w:cs="Times New Roman"/>
                <w:i/>
                <w:iCs/>
                <w:color w:val="000000"/>
                <w:sz w:val="24"/>
                <w:szCs w:val="24"/>
              </w:rPr>
              <w:t>A</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при гипотезах</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61925" cy="228600"/>
                  <wp:effectExtent l="0" t="0" r="0" b="0"/>
                  <wp:docPr id="13" name="Рисунок 13" descr="https://function-x.ru/chapter10-2/bf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https://function-x.ru/chapter10-2/bf033.gif"/>
                          <pic:cNvPicPr>
                            <a:picLocks noChangeAspect="1" noChangeArrowheads="1"/>
                          </pic:cNvPicPr>
                        </pic:nvPicPr>
                        <pic:blipFill>
                          <a:blip r:embed="rId66">
                            <a:extLst>
                              <a:ext uri="{28A0092B-C50C-407E-A947-70E740481C1C}">
                                <a14:useLocalDpi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12" name="Рисунок 12" descr="https://function-x.ru/chapter10-2/bf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https://function-x.ru/chapter10-2/bf034.gif"/>
                          <pic:cNvPicPr>
                            <a:picLocks noChangeAspect="1" noChangeArrowheads="1"/>
                          </pic:cNvPicPr>
                        </pic:nvPicPr>
                        <pic:blipFill>
                          <a:blip r:embed="rId67">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 </w:t>
            </w:r>
            <w:r>
              <w:rPr>
                <w:rFonts w:ascii="Times New Roman" w:hAnsi="Times New Roman" w:cs="Times New Roman"/>
                <w:noProof/>
                <w:color w:val="000000"/>
                <w:sz w:val="24"/>
                <w:szCs w:val="24"/>
                <w:lang w:val="ru-RU" w:eastAsia="ru-RU"/>
              </w:rPr>
              <w:drawing>
                <wp:inline distT="0" distB="0" distL="0" distR="0">
                  <wp:extent cx="171450" cy="228600"/>
                  <wp:effectExtent l="0" t="0" r="0" b="0"/>
                  <wp:docPr id="11" name="Рисунок 11" descr="https://function-x.ru/chapter10-2/bf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descr="https://function-x.ru/chapter10-2/bf035.gif"/>
                          <pic:cNvPicPr>
                            <a:picLocks noChangeAspect="1" noChangeArrowheads="1"/>
                          </pic:cNvPicPr>
                        </pic:nvPicPr>
                        <pic:blipFill>
                          <a:blip r:embed="rId68">
                            <a:extLst>
                              <a:ext uri="{28A0092B-C50C-407E-A947-70E740481C1C}">
                                <a14:useLocalDpi xmlns:a14="http://schemas.microsoft.com/office/drawing/2010/main"/>
                              </a:ext>
                            </a:extLst>
                          </a:blip>
                          <a:srcRect/>
                          <a:stretch>
                            <a:fillRect/>
                          </a:stretch>
                        </pic:blipFill>
                        <pic:spPr bwMode="auto">
                          <a:xfrm>
                            <a:off x="0" y="0"/>
                            <a:ext cx="171450" cy="228600"/>
                          </a:xfrm>
                          <a:prstGeom prst="rect">
                            <a:avLst/>
                          </a:prstGeom>
                          <a:noFill/>
                          <a:ln>
                            <a:noFill/>
                          </a:ln>
                        </pic:spPr>
                      </pic:pic>
                    </a:graphicData>
                  </a:graphic>
                </wp:inline>
              </w:drawing>
            </w:r>
            <w:r>
              <w:rPr>
                <w:rFonts w:ascii="Times New Roman" w:hAnsi="Times New Roman" w:cs="Times New Roman"/>
                <w:color w:val="000000"/>
                <w:sz w:val="24"/>
                <w:szCs w:val="24"/>
                <w:lang w:val="ru-RU"/>
              </w:rPr>
              <w:t>,</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10" name="Рисунок 10" descr="https://function-x.ru/chapter10-2/bf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descr="https://function-x.ru/chapter10-2/bf069.gif"/>
                          <pic:cNvPicPr>
                            <a:picLocks noChangeAspect="1" noChangeArrowheads="1"/>
                          </pic:cNvPicPr>
                        </pic:nvPicPr>
                        <pic:blipFill>
                          <a:blip r:embed="rId69">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 согласно той же статистике равны</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962025" cy="247650"/>
                  <wp:effectExtent l="0" t="0" r="0" b="0"/>
                  <wp:docPr id="9" name="Рисунок 9" descr="https://function-x.ru/chapter10-2/bf0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descr="https://function-x.ru/chapter10-2/bf083.gif"/>
                          <pic:cNvPicPr>
                            <a:picLocks noChangeAspect="1" noChangeArrowheads="1"/>
                          </pic:cNvPicPr>
                        </pic:nvPicPr>
                        <pic:blipFill>
                          <a:blip r:embed="rId77">
                            <a:extLst>
                              <a:ext uri="{28A0092B-C50C-407E-A947-70E740481C1C}">
                                <a14:useLocalDpi xmlns:a14="http://schemas.microsoft.com/office/drawing/2010/main"/>
                              </a:ext>
                            </a:extLst>
                          </a:blip>
                          <a:srcRect/>
                          <a:stretch>
                            <a:fillRect/>
                          </a:stretch>
                        </pic:blipFill>
                        <pic:spPr bwMode="auto">
                          <a:xfrm>
                            <a:off x="0" y="0"/>
                            <a:ext cx="962025"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847725" cy="247650"/>
                  <wp:effectExtent l="0" t="0" r="0" b="0"/>
                  <wp:docPr id="8" name="Рисунок 8" descr="https://function-x.ru/chapter10-2/bf0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s://function-x.ru/chapter10-2/bf084.gif"/>
                          <pic:cNvPicPr>
                            <a:picLocks noChangeAspect="1" noChangeArrowheads="1"/>
                          </pic:cNvPicPr>
                        </pic:nvPicPr>
                        <pic:blipFill>
                          <a:blip r:embed="rId78">
                            <a:extLst>
                              <a:ext uri="{28A0092B-C50C-407E-A947-70E740481C1C}">
                                <a14:useLocalDpi xmlns:a14="http://schemas.microsoft.com/office/drawing/2010/main"/>
                              </a:ext>
                            </a:extLst>
                          </a:blip>
                          <a:srcRect/>
                          <a:stretch>
                            <a:fillRect/>
                          </a:stretch>
                        </pic:blipFill>
                        <pic:spPr bwMode="auto">
                          <a:xfrm>
                            <a:off x="0" y="0"/>
                            <a:ext cx="847725"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971550" cy="247650"/>
                  <wp:effectExtent l="0" t="0" r="0" b="0"/>
                  <wp:docPr id="7" name="Рисунок 7" descr="https://function-x.ru/chapter10-2/bf0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https://function-x.ru/chapter10-2/bf085.gif"/>
                          <pic:cNvPicPr>
                            <a:picLocks noChangeAspect="1" noChangeArrowheads="1"/>
                          </pic:cNvPicPr>
                        </pic:nvPicPr>
                        <pic:blipFill>
                          <a:blip r:embed="rId79">
                            <a:extLst>
                              <a:ext uri="{28A0092B-C50C-407E-A947-70E740481C1C}">
                                <a14:useLocalDpi xmlns:a14="http://schemas.microsoft.com/office/drawing/2010/main"/>
                              </a:ext>
                            </a:extLst>
                          </a:blip>
                          <a:srcRect/>
                          <a:stretch>
                            <a:fillRect/>
                          </a:stretch>
                        </pic:blipFill>
                        <pic:spPr bwMode="auto">
                          <a:xfrm>
                            <a:off x="0" y="0"/>
                            <a:ext cx="97155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971550" cy="247650"/>
                  <wp:effectExtent l="0" t="0" r="0" b="0"/>
                  <wp:docPr id="6" name="Рисунок 6" descr="https://function-x.ru/chapter10-2/bf0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https://function-x.ru/chapter10-2/bf086.gif"/>
                          <pic:cNvPicPr>
                            <a:picLocks noChangeAspect="1" noChangeArrowheads="1"/>
                          </pic:cNvPicPr>
                        </pic:nvPicPr>
                        <pic:blipFill>
                          <a:blip r:embed="rId80">
                            <a:extLst>
                              <a:ext uri="{28A0092B-C50C-407E-A947-70E740481C1C}">
                                <a14:useLocalDpi xmlns:a14="http://schemas.microsoft.com/office/drawing/2010/main"/>
                              </a:ext>
                            </a:extLst>
                          </a:blip>
                          <a:srcRect/>
                          <a:stretch>
                            <a:fillRect/>
                          </a:stretch>
                        </pic:blipFill>
                        <pic:spPr bwMode="auto">
                          <a:xfrm>
                            <a:off x="0" y="0"/>
                            <a:ext cx="971550" cy="247650"/>
                          </a:xfrm>
                          <a:prstGeom prst="rect">
                            <a:avLst/>
                          </a:prstGeom>
                          <a:noFill/>
                          <a:ln>
                            <a:noFill/>
                          </a:ln>
                        </pic:spPr>
                      </pic:pic>
                    </a:graphicData>
                  </a:graphic>
                </wp:inline>
              </w:drawing>
            </w:r>
            <w:r>
              <w:rPr>
                <w:rFonts w:ascii="Times New Roman" w:hAnsi="Times New Roman" w:cs="Times New Roman"/>
                <w:color w:val="000000"/>
                <w:sz w:val="24"/>
                <w:szCs w:val="24"/>
                <w:lang w:val="ru-RU"/>
              </w:rPr>
              <w:t>.</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Найти апостериорные вероятности гипотез.</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bCs/>
                <w:color w:val="000000"/>
                <w:sz w:val="24"/>
                <w:szCs w:val="24"/>
                <w:lang w:val="ru-RU"/>
              </w:rPr>
              <w:t>Задача 9.</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В учреждении три чиновника готовят копии документов. Первый чиновник (</w:t>
            </w:r>
            <w:r>
              <w:rPr>
                <w:rFonts w:ascii="Times New Roman" w:hAnsi="Times New Roman" w:cs="Times New Roman"/>
                <w:noProof/>
                <w:color w:val="000000"/>
                <w:sz w:val="24"/>
                <w:szCs w:val="24"/>
                <w:lang w:val="ru-RU" w:eastAsia="ru-RU"/>
              </w:rPr>
              <w:drawing>
                <wp:inline distT="0" distB="0" distL="0" distR="0">
                  <wp:extent cx="161925" cy="228600"/>
                  <wp:effectExtent l="0" t="0" r="0" b="0"/>
                  <wp:docPr id="5" name="Рисунок 5" descr="https://function-x.ru/chapter10-2/probabilities2_clip_image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s://function-x.ru/chapter10-2/probabilities2_clip_image101.gif"/>
                          <pic:cNvPicPr>
                            <a:picLocks noChangeAspect="1" noChangeArrowheads="1"/>
                          </pic:cNvPicPr>
                        </pic:nvPicPr>
                        <pic:blipFill>
                          <a:blip r:embed="rId81">
                            <a:extLst>
                              <a:ext uri="{28A0092B-C50C-407E-A947-70E740481C1C}">
                                <a14:useLocalDpi xmlns:a14="http://schemas.microsoft.com/office/drawing/2010/main"/>
                              </a:ext>
                            </a:extLst>
                          </a:blip>
                          <a:srcRect/>
                          <a:stretch>
                            <a:fillRect/>
                          </a:stretch>
                        </pic:blipFill>
                        <pic:spPr bwMode="auto">
                          <a:xfrm>
                            <a:off x="0" y="0"/>
                            <a:ext cx="161925" cy="228600"/>
                          </a:xfrm>
                          <a:prstGeom prst="rect">
                            <a:avLst/>
                          </a:prstGeom>
                          <a:noFill/>
                          <a:ln>
                            <a:noFill/>
                          </a:ln>
                        </pic:spPr>
                      </pic:pic>
                    </a:graphicData>
                  </a:graphic>
                </wp:inline>
              </w:drawing>
            </w:r>
            <w:r>
              <w:rPr>
                <w:rFonts w:ascii="Times New Roman" w:hAnsi="Times New Roman" w:cs="Times New Roman"/>
                <w:color w:val="000000"/>
                <w:sz w:val="24"/>
                <w:szCs w:val="24"/>
                <w:lang w:val="ru-RU"/>
              </w:rPr>
              <w:t>) обрабатывает 40% всех форм, второй (</w:t>
            </w:r>
            <w:r>
              <w:rPr>
                <w:rFonts w:ascii="Times New Roman" w:hAnsi="Times New Roman" w:cs="Times New Roman"/>
                <w:noProof/>
                <w:color w:val="000000"/>
                <w:sz w:val="24"/>
                <w:szCs w:val="24"/>
                <w:lang w:val="ru-RU" w:eastAsia="ru-RU"/>
              </w:rPr>
              <w:drawing>
                <wp:inline distT="0" distB="0" distL="0" distR="0">
                  <wp:extent cx="190500" cy="228600"/>
                  <wp:effectExtent l="0" t="0" r="0" b="0"/>
                  <wp:docPr id="4" name="Рисунок 4" descr="https://function-x.ru/chapter10-2/probabilities2_clip_image1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descr="https://function-x.ru/chapter10-2/probabilities2_clip_image103.gif"/>
                          <pic:cNvPicPr>
                            <a:picLocks noChangeAspect="1" noChangeArrowheads="1"/>
                          </pic:cNvPicPr>
                        </pic:nvPicPr>
                        <pic:blipFill>
                          <a:blip r:embed="rId82">
                            <a:extLst>
                              <a:ext uri="{28A0092B-C50C-407E-A947-70E740481C1C}">
                                <a14:useLocalDpi xmlns:a14="http://schemas.microsoft.com/office/drawing/2010/main"/>
                              </a:ext>
                            </a:extLst>
                          </a:blip>
                          <a:srcRect/>
                          <a:stretch>
                            <a:fillRect/>
                          </a:stretch>
                        </pic:blipFill>
                        <pic:spPr bwMode="auto">
                          <a:xfrm>
                            <a:off x="0" y="0"/>
                            <a:ext cx="190500" cy="228600"/>
                          </a:xfrm>
                          <a:prstGeom prst="rect">
                            <a:avLst/>
                          </a:prstGeom>
                          <a:noFill/>
                          <a:ln>
                            <a:noFill/>
                          </a:ln>
                        </pic:spPr>
                      </pic:pic>
                    </a:graphicData>
                  </a:graphic>
                </wp:inline>
              </w:drawing>
            </w:r>
            <w:r>
              <w:rPr>
                <w:rFonts w:ascii="Times New Roman" w:hAnsi="Times New Roman" w:cs="Times New Roman"/>
                <w:color w:val="000000"/>
                <w:sz w:val="24"/>
                <w:szCs w:val="24"/>
                <w:lang w:val="ru-RU"/>
              </w:rPr>
              <w:t>) – 35%, третий (</w:t>
            </w:r>
            <w:r>
              <w:rPr>
                <w:rFonts w:ascii="Times New Roman" w:hAnsi="Times New Roman" w:cs="Times New Roman"/>
                <w:noProof/>
                <w:color w:val="000000"/>
                <w:sz w:val="24"/>
                <w:szCs w:val="24"/>
                <w:lang w:val="ru-RU" w:eastAsia="ru-RU"/>
              </w:rPr>
              <w:drawing>
                <wp:inline distT="0" distB="0" distL="0" distR="0">
                  <wp:extent cx="180975" cy="228600"/>
                  <wp:effectExtent l="0" t="0" r="0" b="0"/>
                  <wp:docPr id="1" name="Рисунок 1" descr="https://function-x.ru/chapter10-2/probabilities2_clip_image1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s://function-x.ru/chapter10-2/probabilities2_clip_image105.gif"/>
                          <pic:cNvPicPr>
                            <a:picLocks noChangeAspect="1" noChangeArrowheads="1"/>
                          </pic:cNvPicPr>
                        </pic:nvPicPr>
                        <pic:blipFill>
                          <a:blip r:embed="rId83">
                            <a:extLst>
                              <a:ext uri="{28A0092B-C50C-407E-A947-70E740481C1C}">
                                <a14:useLocalDpi xmlns:a14="http://schemas.microsoft.com/office/drawing/2010/main"/>
                              </a:ext>
                            </a:extLst>
                          </a:blip>
                          <a:srcRect/>
                          <a:stretch>
                            <a:fillRect/>
                          </a:stretch>
                        </pic:blipFill>
                        <pic:spPr bwMode="auto">
                          <a:xfrm>
                            <a:off x="0" y="0"/>
                            <a:ext cx="180975" cy="228600"/>
                          </a:xfrm>
                          <a:prstGeom prst="rect">
                            <a:avLst/>
                          </a:prstGeom>
                          <a:noFill/>
                          <a:ln>
                            <a:noFill/>
                          </a:ln>
                        </pic:spPr>
                      </pic:pic>
                    </a:graphicData>
                  </a:graphic>
                </wp:inline>
              </w:drawing>
            </w:r>
            <w:r>
              <w:rPr>
                <w:rFonts w:ascii="Times New Roman" w:hAnsi="Times New Roman" w:cs="Times New Roman"/>
                <w:color w:val="000000"/>
                <w:sz w:val="24"/>
                <w:szCs w:val="24"/>
                <w:lang w:val="ru-RU"/>
              </w:rPr>
              <w:t>) – 25%. У первого чиновника удельный вес ошибок составляет 0,04, у второго – 0,06, у третьего – 0,03. В конце дня, выбрав случайно один из подготовленных документов, руководитель констатировал, что в нём есть ошибка (событие</w:t>
            </w:r>
            <w:r>
              <w:rPr>
                <w:rFonts w:ascii="Times New Roman" w:hAnsi="Times New Roman" w:cs="Times New Roman"/>
                <w:color w:val="000000"/>
                <w:sz w:val="24"/>
                <w:szCs w:val="24"/>
              </w:rPr>
              <w:t> </w:t>
            </w:r>
            <w:r>
              <w:rPr>
                <w:rFonts w:ascii="Times New Roman" w:hAnsi="Times New Roman" w:cs="Times New Roman"/>
                <w:i/>
                <w:iCs/>
                <w:color w:val="000000"/>
                <w:sz w:val="24"/>
                <w:szCs w:val="24"/>
              </w:rPr>
              <w:t>A</w:t>
            </w:r>
            <w:r>
              <w:rPr>
                <w:rFonts w:ascii="Times New Roman" w:hAnsi="Times New Roman" w:cs="Times New Roman"/>
                <w:color w:val="000000"/>
                <w:sz w:val="24"/>
                <w:szCs w:val="24"/>
                <w:lang w:val="ru-RU"/>
              </w:rPr>
              <w:t>). Пользуясь формулой Байеса, выяснить, какова вероятность, что ошибку допустил первый чиновник, второй, третий.</w:t>
            </w:r>
          </w:p>
          <w:p w:rsidR="004A6009" w:rsidRDefault="004A600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r>
          </w:p>
          <w:p w:rsidR="004A6009" w:rsidRDefault="004A6009">
            <w:pPr>
              <w:tabs>
                <w:tab w:val="left" w:pos="567"/>
              </w:tabs>
              <w:spacing w:after="0" w:line="240" w:lineRule="auto"/>
              <w:ind w:left="567"/>
              <w:rPr>
                <w:rFonts w:ascii="Times New Roman" w:hAnsi="Times New Roman" w:cs="Times New Roman"/>
                <w:sz w:val="24"/>
                <w:szCs w:val="24"/>
                <w:lang w:val="ru-RU"/>
              </w:rPr>
            </w:pPr>
          </w:p>
        </w:tc>
      </w:tr>
      <w:tr w:rsidR="004A6009" w:rsidRPr="00CA0E73" w:rsidTr="004A6009">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6009" w:rsidRDefault="004A6009">
            <w:pPr>
              <w:tabs>
                <w:tab w:val="left" w:pos="567"/>
              </w:tabs>
              <w:spacing w:after="0" w:line="240" w:lineRule="auto"/>
              <w:ind w:left="567"/>
              <w:rPr>
                <w:rFonts w:ascii="Times New Roman" w:hAnsi="Times New Roman" w:cs="Times New Roman"/>
                <w:sz w:val="24"/>
                <w:szCs w:val="24"/>
                <w:lang w:val="ru-RU"/>
              </w:rPr>
            </w:pPr>
            <w:r>
              <w:rPr>
                <w:rStyle w:val="FontStyle16"/>
                <w:sz w:val="24"/>
                <w:szCs w:val="24"/>
                <w:lang w:val="ru-RU"/>
              </w:rPr>
              <w:lastRenderedPageBreak/>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-основные проблемы страхования в стране и за рубежом, </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-научные труды и последние достижения ученых в этой области</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 к зачету</w:t>
            </w:r>
          </w:p>
          <w:p w:rsidR="004A6009" w:rsidRPr="00922C5F" w:rsidRDefault="004A6009" w:rsidP="009C5929">
            <w:pPr>
              <w:pStyle w:val="a8"/>
              <w:numPr>
                <w:ilvl w:val="0"/>
                <w:numId w:val="7"/>
              </w:numPr>
              <w:tabs>
                <w:tab w:val="clear" w:pos="1294"/>
                <w:tab w:val="num" w:pos="319"/>
              </w:tabs>
              <w:ind w:left="36" w:firstLine="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Простое и взвешенное правило Байеса.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Эквивалентность обязательств сторон с точек зрения: страхователя и страховщика.</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 xml:space="preserve">Единовременная рисковая премия. </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Структура страхового взноса. Роль каждой составляющей. Пропорции. </w:t>
            </w:r>
            <w:r>
              <w:rPr>
                <w:rFonts w:ascii="Times New Roman" w:hAnsi="Times New Roman" w:cs="Times New Roman"/>
                <w:snapToGrid w:val="0"/>
                <w:color w:val="000000"/>
                <w:sz w:val="24"/>
                <w:szCs w:val="24"/>
                <w:lang w:val="en-US" w:eastAsia="en-US"/>
              </w:rPr>
              <w:t>Брутто-премия, ее роль, метод расчета.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Переход от единовременной премии к периодической.</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расчета коэффициента рассрочки.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Суммарный ущерб в страховом портфеле. </w:t>
            </w:r>
            <w:r>
              <w:rPr>
                <w:rFonts w:ascii="Times New Roman" w:hAnsi="Times New Roman" w:cs="Times New Roman"/>
                <w:snapToGrid w:val="0"/>
                <w:color w:val="000000"/>
                <w:sz w:val="24"/>
                <w:szCs w:val="24"/>
                <w:lang w:val="en-US" w:eastAsia="en-US"/>
              </w:rPr>
              <w:t>Оценка параметров его распределения.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Риск страховщика, зоны ответственности различных составляющих в покрытии этого риска. </w:t>
            </w:r>
            <w:r>
              <w:rPr>
                <w:rFonts w:ascii="Times New Roman" w:hAnsi="Times New Roman" w:cs="Times New Roman"/>
                <w:snapToGrid w:val="0"/>
                <w:color w:val="000000"/>
                <w:sz w:val="24"/>
                <w:szCs w:val="24"/>
                <w:lang w:val="en-US" w:eastAsia="en-US"/>
              </w:rPr>
              <w:t>Структура риска страховщика и пути его покрытия.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страхового резерва и подходы к его определению.</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для комбинированного страхования.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и однородность страхового портфеля.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Объединение в один портфель двух однородных субпортфелей.</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субпортфелей с различными рисками.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Участие страхователя в возмещении ущерба. </w:t>
            </w:r>
            <w:r>
              <w:rPr>
                <w:rFonts w:ascii="Times New Roman" w:hAnsi="Times New Roman" w:cs="Times New Roman"/>
                <w:snapToGrid w:val="0"/>
                <w:color w:val="000000"/>
                <w:sz w:val="24"/>
                <w:szCs w:val="24"/>
                <w:lang w:val="en-US" w:eastAsia="en-US"/>
              </w:rPr>
              <w:t>Виды договоров.</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Франшиза, ее роль, виды и применение. Влияние на ущерб страховщика и последствия для страхователя.</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безусловной франшизы.</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условной франшизы.</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Влияние перестрахования на цену полиса для страхователя. </w:t>
            </w:r>
            <w:r>
              <w:rPr>
                <w:rFonts w:ascii="Times New Roman" w:hAnsi="Times New Roman" w:cs="Times New Roman"/>
                <w:snapToGrid w:val="0"/>
                <w:color w:val="000000"/>
                <w:sz w:val="24"/>
                <w:szCs w:val="24"/>
                <w:lang w:val="en-US" w:eastAsia="en-US"/>
              </w:rPr>
              <w:t>Математическое обоснование.</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инфляции в договоре о перестраховании.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безусловной франшизы и эксцедентного перестрахования.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Перестрахование суммарного распределенного риска.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и примеры перестраховочных договоров.</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распределения суммарной рисковой надбавки между субпортфелями и методы ее решения.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доверительных оценок в страховании.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Степень риска, статистический смысл, использование в страховании. </w:t>
            </w:r>
            <w:r>
              <w:rPr>
                <w:rFonts w:ascii="Times New Roman" w:hAnsi="Times New Roman" w:cs="Times New Roman"/>
                <w:snapToGrid w:val="0"/>
                <w:color w:val="000000"/>
                <w:sz w:val="24"/>
                <w:szCs w:val="24"/>
                <w:lang w:val="en-US" w:eastAsia="en-US"/>
              </w:rPr>
              <w:t>Роль этого показателя в имущественном 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Примеры задач определения размера возмещения в автотранспортном 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исследование целесообразности объединения субпортфелей и принятия новых рисков.</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Максимальная величина принимаемого риска.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оценки устойчивости страхования.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Показатели, используемые для оценки рисков.</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Показатели тарифной ставки.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Классификация моделей риска. Индивидуальные модели риска и их применение. </w:t>
            </w:r>
            <w:r>
              <w:rPr>
                <w:rFonts w:ascii="Times New Roman" w:hAnsi="Times New Roman" w:cs="Times New Roman"/>
                <w:snapToGrid w:val="0"/>
                <w:color w:val="000000"/>
                <w:sz w:val="24"/>
                <w:szCs w:val="24"/>
                <w:lang w:val="en-US" w:eastAsia="en-US"/>
              </w:rPr>
              <w:t>Характеристики индивидуальных моделей. Их оценки.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Коллективные модели и их </w:t>
            </w:r>
            <w:proofErr w:type="gramStart"/>
            <w:r w:rsidRPr="00922C5F">
              <w:rPr>
                <w:rFonts w:ascii="Times New Roman" w:hAnsi="Times New Roman" w:cs="Times New Roman"/>
                <w:snapToGrid w:val="0"/>
                <w:color w:val="000000"/>
                <w:sz w:val="24"/>
                <w:szCs w:val="24"/>
                <w:lang w:eastAsia="en-US"/>
              </w:rPr>
              <w:t>применение.Характеристики</w:t>
            </w:r>
            <w:proofErr w:type="gramEnd"/>
            <w:r w:rsidRPr="00922C5F">
              <w:rPr>
                <w:rFonts w:ascii="Times New Roman" w:hAnsi="Times New Roman" w:cs="Times New Roman"/>
                <w:snapToGrid w:val="0"/>
                <w:color w:val="000000"/>
                <w:sz w:val="24"/>
                <w:szCs w:val="24"/>
                <w:lang w:eastAsia="en-US"/>
              </w:rPr>
              <w:t xml:space="preserve"> коллективных моделей. </w:t>
            </w:r>
            <w:r>
              <w:rPr>
                <w:rFonts w:ascii="Times New Roman" w:hAnsi="Times New Roman" w:cs="Times New Roman"/>
                <w:snapToGrid w:val="0"/>
                <w:color w:val="000000"/>
                <w:sz w:val="24"/>
                <w:szCs w:val="24"/>
                <w:lang w:val="en-US" w:eastAsia="en-US"/>
              </w:rPr>
              <w:t>Их оценки.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Задача о разорении в 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Вероятность разорения и ее оценка.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Нормальная аппроксимация в задачах о разорении.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Неравенство Лундберга, его решение, роль в 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собственного удержания.</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начального резерва.</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Нормальный закон распределения, его параметры, их оценки, использование нормального закона в страховании. </w:t>
            </w:r>
            <w:r>
              <w:rPr>
                <w:rFonts w:ascii="Times New Roman" w:hAnsi="Times New Roman" w:cs="Times New Roman"/>
                <w:snapToGrid w:val="0"/>
                <w:color w:val="000000"/>
                <w:sz w:val="24"/>
                <w:szCs w:val="24"/>
                <w:lang w:val="en-US" w:eastAsia="en-US"/>
              </w:rPr>
              <w:t>Определение параметров нормального закона по ММП.</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 xml:space="preserve">Определение параметра экспоненциального закона по ММП. </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Закон Пуассона,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Определение параметра закона Пуассона по ММП.</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Сложное распределение Пуассона и его использование.</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Логарифмически-нормальное распределение и его использование. Определение параметров </w:t>
            </w:r>
            <w:r w:rsidRPr="00922C5F">
              <w:rPr>
                <w:rFonts w:ascii="Times New Roman" w:hAnsi="Times New Roman" w:cs="Times New Roman"/>
                <w:snapToGrid w:val="0"/>
                <w:color w:val="000000"/>
                <w:sz w:val="24"/>
                <w:szCs w:val="24"/>
                <w:lang w:eastAsia="en-US"/>
              </w:rPr>
              <w:lastRenderedPageBreak/>
              <w:t>логарифмически-нормального закона по ММП.</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Виды и принципы построения таблиц смертности. </w:t>
            </w:r>
            <w:r>
              <w:rPr>
                <w:rFonts w:ascii="Times New Roman" w:hAnsi="Times New Roman" w:cs="Times New Roman"/>
                <w:snapToGrid w:val="0"/>
                <w:color w:val="000000"/>
                <w:sz w:val="24"/>
                <w:szCs w:val="24"/>
                <w:lang w:val="en-US" w:eastAsia="en-US"/>
              </w:rPr>
              <w:t>Функция дожития.</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Интерполяция таблиц смертности для дробных возрастов. </w:t>
            </w:r>
            <w:r>
              <w:rPr>
                <w:rFonts w:ascii="Times New Roman" w:hAnsi="Times New Roman" w:cs="Times New Roman"/>
                <w:snapToGrid w:val="0"/>
                <w:color w:val="000000"/>
                <w:sz w:val="24"/>
                <w:szCs w:val="24"/>
                <w:lang w:val="en-US" w:eastAsia="en-US"/>
              </w:rPr>
              <w:t>Три гипотезы.</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Пожизненное и срочное страхование жизни. </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Производственные и страховые пенсионные фонды. </w:t>
            </w:r>
            <w:r>
              <w:rPr>
                <w:rFonts w:ascii="Times New Roman" w:hAnsi="Times New Roman" w:cs="Times New Roman"/>
                <w:snapToGrid w:val="0"/>
                <w:color w:val="000000"/>
                <w:sz w:val="24"/>
                <w:szCs w:val="24"/>
                <w:lang w:val="en-US" w:eastAsia="en-US"/>
              </w:rPr>
              <w:t>Страховые аннуитеты.</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Методы оценки стоимости пенсионных аннуитетов.</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4A6009" w:rsidRDefault="004A6009">
            <w:pPr>
              <w:pStyle w:val="a8"/>
              <w:numPr>
                <w:ilvl w:val="0"/>
                <w:numId w:val="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r>
              <w:rPr>
                <w:rFonts w:ascii="Times New Roman" w:hAnsi="Times New Roman" w:cs="Times New Roman"/>
                <w:snapToGrid w:val="0"/>
                <w:color w:val="000000"/>
                <w:sz w:val="24"/>
                <w:szCs w:val="24"/>
                <w:lang w:val="en-US" w:eastAsia="en-US"/>
              </w:rPr>
              <w:t>m</w:t>
            </w:r>
            <w:r w:rsidRPr="00922C5F">
              <w:rPr>
                <w:rFonts w:ascii="Times New Roman" w:hAnsi="Times New Roman" w:cs="Times New Roman"/>
                <w:snapToGrid w:val="0"/>
                <w:color w:val="000000"/>
                <w:sz w:val="24"/>
                <w:szCs w:val="24"/>
                <w:lang w:eastAsia="en-US"/>
              </w:rPr>
              <w:t xml:space="preserve"> раз в году. </w:t>
            </w:r>
            <w:r>
              <w:rPr>
                <w:rFonts w:ascii="Times New Roman" w:hAnsi="Times New Roman" w:cs="Times New Roman"/>
                <w:snapToGrid w:val="0"/>
                <w:color w:val="000000"/>
                <w:sz w:val="24"/>
                <w:szCs w:val="24"/>
                <w:lang w:val="en-US" w:eastAsia="en-US"/>
              </w:rPr>
              <w:t xml:space="preserve">Рассрочка взносов. </w:t>
            </w:r>
          </w:p>
          <w:p w:rsidR="004A6009" w:rsidRPr="00922C5F" w:rsidRDefault="004A6009">
            <w:pPr>
              <w:pStyle w:val="a8"/>
              <w:numPr>
                <w:ilvl w:val="0"/>
                <w:numId w:val="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Годовые ставки нетто-премии в пенсионном страховании. Выплаты с возраста </w:t>
            </w:r>
            <w:r>
              <w:rPr>
                <w:rFonts w:ascii="Times New Roman" w:hAnsi="Times New Roman" w:cs="Times New Roman"/>
                <w:snapToGrid w:val="0"/>
                <w:color w:val="000000"/>
                <w:sz w:val="24"/>
                <w:szCs w:val="24"/>
                <w:lang w:val="en-US" w:eastAsia="en-US"/>
              </w:rPr>
              <w:t>L</w:t>
            </w:r>
            <w:r w:rsidRPr="00922C5F">
              <w:rPr>
                <w:rFonts w:ascii="Times New Roman" w:hAnsi="Times New Roman" w:cs="Times New Roman"/>
                <w:snapToGrid w:val="0"/>
                <w:color w:val="000000"/>
                <w:sz w:val="24"/>
                <w:szCs w:val="24"/>
                <w:lang w:eastAsia="en-US"/>
              </w:rPr>
              <w:t xml:space="preserve"> лет.</w:t>
            </w:r>
          </w:p>
          <w:p w:rsidR="004A6009" w:rsidRDefault="004A6009">
            <w:pPr>
              <w:tabs>
                <w:tab w:val="left" w:pos="567"/>
              </w:tabs>
              <w:spacing w:after="0" w:line="240" w:lineRule="auto"/>
              <w:ind w:left="567"/>
              <w:rPr>
                <w:rFonts w:ascii="Times New Roman" w:hAnsi="Times New Roman" w:cs="Times New Roman"/>
                <w:sz w:val="24"/>
                <w:szCs w:val="24"/>
                <w:lang w:val="ru-RU"/>
              </w:rPr>
            </w:pPr>
          </w:p>
        </w:tc>
      </w:tr>
      <w:tr w:rsidR="004A6009"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sidRPr="009C5929">
              <w:rPr>
                <w:rFonts w:ascii="Times New Roman" w:hAnsi="Times New Roman" w:cs="Times New Roman"/>
                <w:sz w:val="24"/>
                <w:szCs w:val="24"/>
                <w:lang w:val="ru-RU"/>
              </w:rPr>
              <w:t>-</w:t>
            </w:r>
            <w:r>
              <w:rPr>
                <w:rFonts w:ascii="Times New Roman" w:hAnsi="Times New Roman" w:cs="Times New Roman"/>
                <w:sz w:val="24"/>
                <w:szCs w:val="24"/>
                <w:lang w:val="ru-RU"/>
              </w:rPr>
              <w:t>обобщать и проводить критический анализ опубликованных работ по выбранной теме исследования;</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выявлять перспективные направления исследования, </w:t>
            </w:r>
          </w:p>
          <w:p w:rsidR="004A6009" w:rsidRDefault="004A6009">
            <w:pPr>
              <w:spacing w:after="0"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t>-разрабатывать программу НИР</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tabs>
                <w:tab w:val="left" w:pos="567"/>
              </w:tabs>
              <w:spacing w:after="0" w:line="240" w:lineRule="auto"/>
              <w:ind w:left="567"/>
              <w:rPr>
                <w:rFonts w:ascii="Times New Roman" w:hAnsi="Times New Roman" w:cs="Times New Roman"/>
                <w:sz w:val="24"/>
                <w:szCs w:val="24"/>
                <w:lang w:val="ru-RU"/>
              </w:rPr>
            </w:pPr>
            <w:r>
              <w:rPr>
                <w:rFonts w:ascii="Times New Roman" w:hAnsi="Times New Roman" w:cs="Times New Roman"/>
                <w:sz w:val="24"/>
                <w:szCs w:val="24"/>
                <w:lang w:val="ru-RU"/>
              </w:rPr>
              <w:t>Решите задачи:</w:t>
            </w:r>
          </w:p>
          <w:p w:rsidR="004A6009" w:rsidRDefault="004A6009">
            <w:pPr>
              <w:tabs>
                <w:tab w:val="left" w:pos="567"/>
              </w:tabs>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1.</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Рассчитать относительные показатели по страховой компании К, исходя из следующих абсолютных показателей:</w:t>
            </w:r>
          </w:p>
          <w:p w:rsidR="004A6009" w:rsidRDefault="004A6009">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застрахованных объектов – 2100.</w:t>
            </w:r>
          </w:p>
          <w:p w:rsidR="004A6009" w:rsidRDefault="004A6009">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страховых событий – 86.</w:t>
            </w:r>
          </w:p>
          <w:p w:rsidR="004A6009" w:rsidRDefault="004A6009">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пострадавших объектов – 104</w:t>
            </w:r>
          </w:p>
          <w:p w:rsidR="004A6009" w:rsidRDefault="004A6009">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Страховая сумма всех застрахованных объектов – 3150 млн руб.</w:t>
            </w:r>
          </w:p>
          <w:p w:rsidR="004A6009" w:rsidRDefault="004A6009">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Страховая сумма пострадавших объектов – 124,8 млн руб.</w:t>
            </w:r>
          </w:p>
          <w:p w:rsidR="004A6009" w:rsidRDefault="004A6009">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Страховое возмещение – 42,64 млн руб.</w:t>
            </w:r>
          </w:p>
          <w:p w:rsidR="004A6009" w:rsidRDefault="004A6009">
            <w:pPr>
              <w:numPr>
                <w:ilvl w:val="0"/>
                <w:numId w:val="8"/>
              </w:numPr>
              <w:tabs>
                <w:tab w:val="left" w:pos="567"/>
              </w:tabs>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Страховая премия – 47,25 млн руб.</w:t>
            </w:r>
          </w:p>
          <w:p w:rsidR="004A6009" w:rsidRDefault="004A6009">
            <w:pPr>
              <w:tabs>
                <w:tab w:val="left" w:pos="567"/>
              </w:tabs>
              <w:spacing w:after="0" w:line="240" w:lineRule="auto"/>
              <w:ind w:left="75" w:right="75" w:firstLine="300"/>
              <w:rPr>
                <w:rFonts w:ascii="Times New Roman" w:hAnsi="Times New Roman" w:cs="Times New Roman"/>
                <w:b/>
                <w:bCs/>
                <w:color w:val="000000"/>
                <w:sz w:val="24"/>
                <w:szCs w:val="24"/>
              </w:rPr>
            </w:pPr>
          </w:p>
          <w:p w:rsidR="004A6009" w:rsidRDefault="004A6009">
            <w:pPr>
              <w:tabs>
                <w:tab w:val="left" w:pos="567"/>
              </w:tabs>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2.</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Рассчитайте показатели страхования по двум регионам:</w:t>
            </w:r>
          </w:p>
          <w:p w:rsidR="004A6009" w:rsidRDefault="004A6009">
            <w:pPr>
              <w:numPr>
                <w:ilvl w:val="0"/>
                <w:numId w:val="9"/>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Частота страховых событий на 100 единиц объектов.</w:t>
            </w:r>
          </w:p>
          <w:p w:rsidR="004A6009" w:rsidRDefault="004A6009">
            <w:pPr>
              <w:numPr>
                <w:ilvl w:val="0"/>
                <w:numId w:val="9"/>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Убыточность страховой суммы на 100 руб. страховой суммы.</w:t>
            </w:r>
          </w:p>
          <w:p w:rsidR="004A6009" w:rsidRDefault="004A6009">
            <w:pPr>
              <w:numPr>
                <w:ilvl w:val="0"/>
                <w:numId w:val="9"/>
              </w:numPr>
              <w:tabs>
                <w:tab w:val="left" w:pos="567"/>
              </w:tabs>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Тяжесть ущерба.</w:t>
            </w:r>
          </w:p>
          <w:p w:rsidR="004A6009" w:rsidRDefault="004A6009">
            <w:pPr>
              <w:tabs>
                <w:tab w:val="left" w:pos="567"/>
              </w:tabs>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Выберите наименее убыточный регион.</w:t>
            </w:r>
          </w:p>
          <w:p w:rsidR="004A6009" w:rsidRDefault="004A6009">
            <w:pPr>
              <w:tabs>
                <w:tab w:val="left" w:pos="567"/>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Показатели по страхованию объектов</w:t>
            </w:r>
          </w:p>
          <w:tbl>
            <w:tblPr>
              <w:tblW w:w="415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firstRow="1" w:lastRow="0" w:firstColumn="1" w:lastColumn="0" w:noHBand="0" w:noVBand="1"/>
            </w:tblPr>
            <w:tblGrid>
              <w:gridCol w:w="5358"/>
              <w:gridCol w:w="1708"/>
              <w:gridCol w:w="2009"/>
            </w:tblGrid>
            <w:tr w:rsidR="004A6009">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Показатели</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Регион 1</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Регион 2</w:t>
                  </w:r>
                </w:p>
              </w:tc>
            </w:tr>
            <w:tr w:rsidR="004A6009">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29"/>
                    <w:rPr>
                      <w:rFonts w:ascii="Times New Roman" w:hAnsi="Times New Roman" w:cs="Times New Roman"/>
                      <w:color w:val="000000"/>
                      <w:sz w:val="24"/>
                      <w:szCs w:val="24"/>
                    </w:rPr>
                  </w:pPr>
                  <w:r>
                    <w:rPr>
                      <w:rFonts w:ascii="Times New Roman" w:hAnsi="Times New Roman" w:cs="Times New Roman"/>
                      <w:color w:val="000000"/>
                      <w:sz w:val="24"/>
                      <w:szCs w:val="24"/>
                    </w:rPr>
                    <w:t>Число застрахованных объектов, ед.</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rPr>
                  </w:pPr>
                  <w:r>
                    <w:rPr>
                      <w:rFonts w:ascii="Times New Roman" w:hAnsi="Times New Roman" w:cs="Times New Roman"/>
                      <w:color w:val="000000"/>
                      <w:sz w:val="24"/>
                      <w:szCs w:val="24"/>
                    </w:rPr>
                    <w:t>32000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rPr>
                  </w:pPr>
                  <w:r>
                    <w:rPr>
                      <w:rFonts w:ascii="Times New Roman" w:hAnsi="Times New Roman" w:cs="Times New Roman"/>
                      <w:color w:val="000000"/>
                      <w:sz w:val="24"/>
                      <w:szCs w:val="24"/>
                    </w:rPr>
                    <w:t>4000</w:t>
                  </w:r>
                </w:p>
              </w:tc>
            </w:tr>
            <w:tr w:rsidR="004A6009" w:rsidRPr="00CA0E7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2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Страховая сумма застрахованных объектов, тыс. руб.</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110000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30300</w:t>
                  </w:r>
                </w:p>
              </w:tc>
            </w:tr>
            <w:tr w:rsidR="004A6009" w:rsidRPr="00CA0E7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2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пострадавших объектов, ед.</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9850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2100</w:t>
                  </w:r>
                </w:p>
              </w:tc>
            </w:tr>
            <w:tr w:rsidR="004A6009" w:rsidRPr="00CA0E7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2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Число страховых событий, ед.</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8800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1950</w:t>
                  </w:r>
                </w:p>
              </w:tc>
            </w:tr>
            <w:tr w:rsidR="004A6009" w:rsidRPr="00CA0E73">
              <w:trPr>
                <w:tblCellSpacing w:w="7" w:type="dxa"/>
                <w:jc w:val="center"/>
              </w:trPr>
              <w:tc>
                <w:tcPr>
                  <w:tcW w:w="294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29"/>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Страховое возмещение, тыс. руб.</w:t>
                  </w:r>
                </w:p>
              </w:tc>
              <w:tc>
                <w:tcPr>
                  <w:tcW w:w="93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2050</w:t>
                  </w:r>
                </w:p>
              </w:tc>
              <w:tc>
                <w:tcPr>
                  <w:tcW w:w="1095"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right"/>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3100</w:t>
                  </w:r>
                </w:p>
              </w:tc>
            </w:tr>
          </w:tbl>
          <w:p w:rsidR="004A6009" w:rsidRDefault="004A6009">
            <w:pPr>
              <w:tabs>
                <w:tab w:val="left" w:pos="567"/>
              </w:tabs>
              <w:spacing w:after="0" w:line="240" w:lineRule="auto"/>
              <w:ind w:left="75" w:right="75" w:firstLine="300"/>
              <w:rPr>
                <w:rFonts w:ascii="Times New Roman" w:eastAsia="Times New Roman" w:hAnsi="Times New Roman" w:cs="Times New Roman"/>
                <w:b/>
                <w:bCs/>
                <w:color w:val="000000"/>
                <w:sz w:val="24"/>
                <w:szCs w:val="24"/>
                <w:lang w:val="ru-RU"/>
              </w:rPr>
            </w:pPr>
          </w:p>
          <w:p w:rsidR="004A6009" w:rsidRDefault="004A6009">
            <w:pPr>
              <w:tabs>
                <w:tab w:val="left" w:pos="567"/>
              </w:tabs>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3</w:t>
            </w:r>
            <w:r>
              <w:rPr>
                <w:rFonts w:ascii="Times New Roman" w:hAnsi="Times New Roman" w:cs="Times New Roman"/>
                <w:color w:val="000000"/>
                <w:sz w:val="24"/>
                <w:szCs w:val="24"/>
                <w:lang w:val="ru-RU"/>
              </w:rPr>
              <w:t>. В среднем по страховой организации сложились следующие показатели убыточности страховой суммы по добровольному страхованию домашнего имущества (в %):</w:t>
            </w:r>
          </w:p>
          <w:tbl>
            <w:tblPr>
              <w:tblW w:w="3675"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firstRow="1" w:lastRow="0" w:firstColumn="1" w:lastColumn="0" w:noHBand="0" w:noVBand="1"/>
            </w:tblPr>
            <w:tblGrid>
              <w:gridCol w:w="4172"/>
              <w:gridCol w:w="768"/>
              <w:gridCol w:w="768"/>
              <w:gridCol w:w="768"/>
              <w:gridCol w:w="768"/>
              <w:gridCol w:w="775"/>
            </w:tblGrid>
            <w:tr w:rsidR="004A6009" w:rsidRPr="00CA0E73">
              <w:trPr>
                <w:tblCellSpacing w:w="7" w:type="dxa"/>
                <w:jc w:val="center"/>
              </w:trPr>
              <w:tc>
                <w:tcPr>
                  <w:tcW w:w="262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Показатели</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Годы</w:t>
                  </w:r>
                </w:p>
              </w:tc>
            </w:tr>
            <w:tr w:rsidR="004A6009" w:rsidRPr="00CA0E73">
              <w:trPr>
                <w:tblCellSpacing w:w="7" w:type="dxa"/>
                <w:jc w:val="center"/>
              </w:trPr>
              <w:tc>
                <w:tcPr>
                  <w:tcW w:w="262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hanging="45"/>
                    <w:rPr>
                      <w:rFonts w:ascii="Times New Roman" w:hAnsi="Times New Roman" w:cs="Times New Roman"/>
                      <w:color w:val="000000"/>
                      <w:sz w:val="24"/>
                      <w:szCs w:val="24"/>
                      <w:lang w:val="ru-RU"/>
                    </w:rPr>
                  </w:pPr>
                  <w:r>
                    <w:rPr>
                      <w:rFonts w:ascii="Times New Roman" w:hAnsi="Times New Roman" w:cs="Times New Roman"/>
                      <w:color w:val="000000"/>
                      <w:sz w:val="24"/>
                      <w:szCs w:val="24"/>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5</w:t>
                  </w:r>
                </w:p>
              </w:tc>
            </w:tr>
            <w:tr w:rsidR="004A6009" w:rsidRPr="00CA0E73">
              <w:trPr>
                <w:tblCellSpacing w:w="7" w:type="dxa"/>
                <w:jc w:val="center"/>
              </w:trPr>
              <w:tc>
                <w:tcPr>
                  <w:tcW w:w="262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hanging="4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Убыточность страховой суммы (</w:t>
                  </w:r>
                  <w:r>
                    <w:rPr>
                      <w:rFonts w:ascii="Times New Roman" w:hAnsi="Times New Roman" w:cs="Times New Roman"/>
                      <w:color w:val="000000"/>
                      <w:sz w:val="24"/>
                      <w:szCs w:val="24"/>
                    </w:rPr>
                    <w:t>q</w:t>
                  </w:r>
                  <w:r>
                    <w:rPr>
                      <w:rFonts w:ascii="Times New Roman" w:hAnsi="Times New Roman" w:cs="Times New Roman"/>
                      <w:color w:val="000000"/>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hanging="4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1,9</w:t>
                  </w:r>
                </w:p>
              </w:tc>
            </w:tr>
          </w:tbl>
          <w:p w:rsidR="004A6009" w:rsidRDefault="004A6009">
            <w:pPr>
              <w:tabs>
                <w:tab w:val="left" w:pos="567"/>
              </w:tabs>
              <w:spacing w:after="0" w:line="240" w:lineRule="auto"/>
              <w:ind w:left="75" w:right="75" w:firstLine="300"/>
              <w:rPr>
                <w:rFonts w:ascii="Times New Roman" w:eastAsia="Times New Roman" w:hAnsi="Times New Roman" w:cs="Times New Roman"/>
                <w:color w:val="000000"/>
                <w:sz w:val="24"/>
                <w:szCs w:val="24"/>
                <w:lang w:val="ru-RU"/>
              </w:rPr>
            </w:pPr>
            <w:r>
              <w:rPr>
                <w:rFonts w:ascii="Times New Roman" w:hAnsi="Times New Roman" w:cs="Times New Roman"/>
                <w:color w:val="000000"/>
                <w:sz w:val="24"/>
                <w:szCs w:val="24"/>
                <w:lang w:val="ru-RU"/>
              </w:rPr>
              <w:t>Определите:</w:t>
            </w:r>
          </w:p>
          <w:p w:rsidR="004A6009" w:rsidRDefault="004A6009">
            <w:pPr>
              <w:numPr>
                <w:ilvl w:val="0"/>
                <w:numId w:val="10"/>
              </w:numPr>
              <w:tabs>
                <w:tab w:val="left" w:pos="567"/>
              </w:tabs>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среднюю убыточность страховой суммы;</w:t>
            </w:r>
          </w:p>
          <w:p w:rsidR="004A6009" w:rsidRDefault="004A6009">
            <w:pPr>
              <w:numPr>
                <w:ilvl w:val="0"/>
                <w:numId w:val="10"/>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 вероятностью 0,954 нетто-ставку и брутто-ставку при условии, что нагрузка по страхованию домашнего имущества составляет 22 % в брутто-ставке.</w:t>
            </w:r>
          </w:p>
          <w:p w:rsidR="004A6009" w:rsidRDefault="004A6009">
            <w:pPr>
              <w:tabs>
                <w:tab w:val="left" w:pos="567"/>
              </w:tabs>
              <w:spacing w:after="0" w:line="240" w:lineRule="auto"/>
              <w:ind w:left="75" w:right="75" w:firstLine="300"/>
              <w:rPr>
                <w:rFonts w:ascii="Times New Roman" w:hAnsi="Times New Roman" w:cs="Times New Roman"/>
                <w:color w:val="000000"/>
                <w:sz w:val="24"/>
                <w:szCs w:val="24"/>
                <w:lang w:val="ru-RU"/>
              </w:rPr>
            </w:pPr>
          </w:p>
          <w:p w:rsidR="004A6009" w:rsidRDefault="004A6009">
            <w:pPr>
              <w:tabs>
                <w:tab w:val="left" w:pos="567"/>
              </w:tabs>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t</w:t>
            </w:r>
            <w:r>
              <w:rPr>
                <w:rFonts w:ascii="Times New Roman" w:hAnsi="Times New Roman" w:cs="Times New Roman"/>
                <w:color w:val="000000"/>
                <w:sz w:val="24"/>
                <w:szCs w:val="24"/>
                <w:lang w:val="ru-RU"/>
              </w:rPr>
              <w:t xml:space="preserve"> – коэффициент доверия, зависящий от требуемой вероятности, с которой собранных взносов хватит на выплаты страховых возмещений по страховым случаям. </w:t>
            </w:r>
            <w:r>
              <w:rPr>
                <w:rFonts w:ascii="Times New Roman" w:hAnsi="Times New Roman" w:cs="Times New Roman"/>
                <w:color w:val="000000"/>
                <w:sz w:val="24"/>
                <w:szCs w:val="24"/>
              </w:rPr>
              <w:t>Некоторые значения t приведены в табл. 1.</w:t>
            </w:r>
          </w:p>
          <w:tbl>
            <w:tblPr>
              <w:tblW w:w="4950" w:type="pct"/>
              <w:jc w:val="center"/>
              <w:tblCellSpacing w:w="0" w:type="dxa"/>
              <w:tblCellMar>
                <w:left w:w="0" w:type="dxa"/>
                <w:right w:w="0" w:type="dxa"/>
              </w:tblCellMar>
              <w:tblLook w:val="04A0" w:firstRow="1" w:lastRow="0" w:firstColumn="1" w:lastColumn="0" w:noHBand="0" w:noVBand="1"/>
            </w:tblPr>
            <w:tblGrid>
              <w:gridCol w:w="7305"/>
              <w:gridCol w:w="3506"/>
            </w:tblGrid>
            <w:tr w:rsidR="004A6009">
              <w:trPr>
                <w:tblCellSpacing w:w="0" w:type="dxa"/>
                <w:jc w:val="center"/>
              </w:trPr>
              <w:tc>
                <w:tcPr>
                  <w:tcW w:w="7305" w:type="dxa"/>
                  <w:hideMark/>
                </w:tcPr>
                <w:p w:rsidR="004A6009" w:rsidRDefault="004A6009">
                  <w:pPr>
                    <w:tabs>
                      <w:tab w:val="left" w:pos="567"/>
                    </w:tabs>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hideMark/>
                </w:tcPr>
                <w:p w:rsidR="004A6009" w:rsidRDefault="004A6009">
                  <w:pPr>
                    <w:tabs>
                      <w:tab w:val="left" w:pos="567"/>
                    </w:tabs>
                    <w:spacing w:after="0" w:line="240" w:lineRule="auto"/>
                    <w:ind w:left="75" w:right="75"/>
                    <w:jc w:val="right"/>
                    <w:rPr>
                      <w:rFonts w:ascii="Times New Roman" w:hAnsi="Times New Roman" w:cs="Times New Roman"/>
                      <w:color w:val="000000"/>
                      <w:sz w:val="24"/>
                      <w:szCs w:val="24"/>
                    </w:rPr>
                  </w:pPr>
                  <w:r>
                    <w:rPr>
                      <w:rFonts w:ascii="Times New Roman" w:hAnsi="Times New Roman" w:cs="Times New Roman"/>
                      <w:color w:val="000000"/>
                      <w:sz w:val="24"/>
                      <w:szCs w:val="24"/>
                    </w:rPr>
                    <w:t>Таблица 1</w:t>
                  </w:r>
                </w:p>
              </w:tc>
            </w:tr>
            <w:tr w:rsidR="004A6009" w:rsidRPr="00CA0E73">
              <w:trPr>
                <w:tblCellSpacing w:w="0" w:type="dxa"/>
                <w:jc w:val="center"/>
              </w:trPr>
              <w:tc>
                <w:tcPr>
                  <w:tcW w:w="0" w:type="auto"/>
                  <w:gridSpan w:val="2"/>
                  <w:hideMark/>
                </w:tcPr>
                <w:p w:rsidR="004A6009" w:rsidRDefault="004A6009">
                  <w:pPr>
                    <w:tabs>
                      <w:tab w:val="left" w:pos="567"/>
                    </w:tabs>
                    <w:spacing w:after="0" w:line="240" w:lineRule="auto"/>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Значение вероятности при разной величине коэффициента доверия </w:t>
                  </w:r>
                  <w:r>
                    <w:rPr>
                      <w:rFonts w:ascii="Times New Roman" w:hAnsi="Times New Roman" w:cs="Times New Roman"/>
                      <w:color w:val="000000"/>
                      <w:sz w:val="24"/>
                      <w:szCs w:val="24"/>
                    </w:rPr>
                    <w:t>t</w:t>
                  </w:r>
                </w:p>
              </w:tc>
            </w:tr>
          </w:tbl>
          <w:p w:rsidR="004A6009" w:rsidRDefault="004A6009">
            <w:pPr>
              <w:tabs>
                <w:tab w:val="left" w:pos="567"/>
              </w:tabs>
              <w:spacing w:after="0" w:line="240" w:lineRule="auto"/>
              <w:rPr>
                <w:rFonts w:ascii="Times New Roman" w:eastAsia="Times New Roman" w:hAnsi="Times New Roman" w:cs="Times New Roman"/>
                <w:vanish/>
                <w:color w:val="000000"/>
                <w:sz w:val="24"/>
                <w:szCs w:val="24"/>
              </w:rPr>
            </w:pPr>
          </w:p>
          <w:tbl>
            <w:tblPr>
              <w:tblW w:w="49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firstRow="1" w:lastRow="0" w:firstColumn="1" w:lastColumn="0" w:noHBand="0" w:noVBand="1"/>
            </w:tblPr>
            <w:tblGrid>
              <w:gridCol w:w="806"/>
              <w:gridCol w:w="2724"/>
              <w:gridCol w:w="800"/>
              <w:gridCol w:w="2725"/>
              <w:gridCol w:w="1014"/>
              <w:gridCol w:w="2732"/>
            </w:tblGrid>
            <w:tr w:rsidR="004A6009" w:rsidRPr="00CA0E7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Вероятность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Вероятность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rPr>
                    <w:t>t</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textAlignment w:val="center"/>
                    <w:rPr>
                      <w:rFonts w:ascii="Times New Roman" w:hAnsi="Times New Roman" w:cs="Times New Roman"/>
                      <w:b/>
                      <w:bCs/>
                      <w:color w:val="000000"/>
                      <w:sz w:val="24"/>
                      <w:szCs w:val="24"/>
                      <w:lang w:val="ru-RU"/>
                    </w:rPr>
                  </w:pPr>
                  <w:r>
                    <w:rPr>
                      <w:rFonts w:ascii="Times New Roman" w:hAnsi="Times New Roman" w:cs="Times New Roman"/>
                      <w:b/>
                      <w:bCs/>
                      <w:color w:val="000000"/>
                      <w:sz w:val="24"/>
                      <w:szCs w:val="24"/>
                      <w:lang w:val="ru-RU"/>
                    </w:rPr>
                    <w:t>Вероятность</w:t>
                  </w:r>
                </w:p>
              </w:tc>
            </w:tr>
            <w:tr w:rsidR="004A6009" w:rsidRPr="00CA0E7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0,6827</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0,9545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3,0</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0,9973</w:t>
                  </w:r>
                </w:p>
              </w:tc>
            </w:tr>
            <w:tr w:rsidR="004A6009" w:rsidRPr="00CA0E73">
              <w:trPr>
                <w:tblCellSpacing w:w="7" w:type="dxa"/>
                <w:jc w:val="center"/>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0,8664</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2,5</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0,9876</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3,28</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45" w:right="45" w:firstLine="29"/>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0,9990</w:t>
                  </w:r>
                </w:p>
              </w:tc>
            </w:tr>
          </w:tbl>
          <w:p w:rsidR="004A6009" w:rsidRDefault="004A6009">
            <w:pPr>
              <w:tabs>
                <w:tab w:val="left" w:pos="567"/>
              </w:tabs>
              <w:spacing w:after="0" w:line="240" w:lineRule="auto"/>
              <w:ind w:left="75" w:right="75" w:firstLine="300"/>
              <w:rPr>
                <w:rFonts w:ascii="Times New Roman" w:eastAsia="Times New Roman" w:hAnsi="Times New Roman" w:cs="Times New Roman"/>
                <w:b/>
                <w:bCs/>
                <w:color w:val="000000"/>
                <w:sz w:val="24"/>
                <w:szCs w:val="24"/>
                <w:lang w:val="ru-RU"/>
              </w:rPr>
            </w:pPr>
          </w:p>
          <w:p w:rsidR="004A6009" w:rsidRDefault="004A6009">
            <w:pPr>
              <w:tabs>
                <w:tab w:val="left" w:pos="567"/>
              </w:tabs>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4.</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 xml:space="preserve">По страхованию домашнего имущества, согласно методике Росстрахнадзора от 8 июля 1993 </w:t>
            </w:r>
            <w:r>
              <w:rPr>
                <w:rFonts w:ascii="Times New Roman" w:hAnsi="Times New Roman" w:cs="Times New Roman"/>
                <w:color w:val="000000"/>
                <w:sz w:val="24"/>
                <w:szCs w:val="24"/>
                <w:lang w:val="ru-RU"/>
              </w:rPr>
              <w:lastRenderedPageBreak/>
              <w:t>г. № 02-03-36, рассчитайте:</w:t>
            </w:r>
          </w:p>
          <w:p w:rsidR="004A6009" w:rsidRDefault="004A6009">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Основную часть нетто-ставки на 100 руб. страховой суммы;</w:t>
            </w:r>
          </w:p>
          <w:p w:rsidR="004A6009" w:rsidRDefault="004A6009">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Рисковую (гарантированную) надбавку при условии гарантии безопасности 0,95 и коэффициента, зависящего от гарантии безопасности, 1,645;</w:t>
            </w:r>
          </w:p>
          <w:p w:rsidR="004A6009" w:rsidRDefault="004A6009">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Нетто-ставку на 100 руб. страховой суммы;</w:t>
            </w:r>
          </w:p>
          <w:p w:rsidR="004A6009" w:rsidRDefault="004A6009">
            <w:pPr>
              <w:numPr>
                <w:ilvl w:val="0"/>
                <w:numId w:val="11"/>
              </w:numPr>
              <w:tabs>
                <w:tab w:val="left" w:pos="567"/>
              </w:tabs>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Брутто-ставку на 100 руб. страховой суммы.</w:t>
            </w:r>
          </w:p>
          <w:p w:rsidR="004A6009" w:rsidRDefault="004A6009">
            <w:pPr>
              <w:tabs>
                <w:tab w:val="left" w:pos="567"/>
              </w:tabs>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Исходные данные</w:t>
            </w:r>
          </w:p>
          <w:tbl>
            <w:tblPr>
              <w:tblW w:w="3174"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0066"/>
              <w:tblLook w:val="04A0" w:firstRow="1" w:lastRow="0" w:firstColumn="1" w:lastColumn="0" w:noHBand="0" w:noVBand="1"/>
            </w:tblPr>
            <w:tblGrid>
              <w:gridCol w:w="5359"/>
              <w:gridCol w:w="1567"/>
            </w:tblGrid>
            <w:tr w:rsidR="004A6009">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color w:val="000000"/>
                      <w:sz w:val="24"/>
                      <w:szCs w:val="24"/>
                    </w:rPr>
                    <w:t>Вероятность наступления страхового случая</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jc w:val="right"/>
                    <w:rPr>
                      <w:rFonts w:ascii="Times New Roman" w:hAnsi="Times New Roman" w:cs="Times New Roman"/>
                      <w:color w:val="000000"/>
                      <w:sz w:val="24"/>
                      <w:szCs w:val="24"/>
                    </w:rPr>
                  </w:pPr>
                  <w:r>
                    <w:rPr>
                      <w:rFonts w:ascii="Times New Roman" w:hAnsi="Times New Roman" w:cs="Times New Roman"/>
                      <w:color w:val="000000"/>
                      <w:sz w:val="24"/>
                      <w:szCs w:val="24"/>
                    </w:rPr>
                    <w:t>0,04</w:t>
                  </w:r>
                </w:p>
              </w:tc>
            </w:tr>
            <w:tr w:rsidR="004A6009">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Средняя страховая сумма, тыс. руб.</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r>
            <w:tr w:rsidR="004A6009">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color w:val="000000"/>
                      <w:sz w:val="24"/>
                      <w:szCs w:val="24"/>
                    </w:rPr>
                    <w:t>Среднее возмещение, тыс. руб.</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jc w:val="right"/>
                    <w:rPr>
                      <w:rFonts w:ascii="Times New Roman" w:hAnsi="Times New Roman" w:cs="Times New Roman"/>
                      <w:color w:val="000000"/>
                      <w:sz w:val="24"/>
                      <w:szCs w:val="24"/>
                    </w:rPr>
                  </w:pPr>
                  <w:r>
                    <w:rPr>
                      <w:rFonts w:ascii="Times New Roman" w:hAnsi="Times New Roman" w:cs="Times New Roman"/>
                      <w:color w:val="000000"/>
                      <w:sz w:val="24"/>
                      <w:szCs w:val="24"/>
                    </w:rPr>
                    <w:t>58</w:t>
                  </w:r>
                </w:p>
              </w:tc>
            </w:tr>
            <w:tr w:rsidR="004A6009">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color w:val="000000"/>
                      <w:sz w:val="24"/>
                      <w:szCs w:val="24"/>
                    </w:rPr>
                    <w:t>Количество заключенных договоров</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jc w:val="right"/>
                    <w:rPr>
                      <w:rFonts w:ascii="Times New Roman" w:hAnsi="Times New Roman" w:cs="Times New Roman"/>
                      <w:color w:val="000000"/>
                      <w:sz w:val="24"/>
                      <w:szCs w:val="24"/>
                    </w:rPr>
                  </w:pPr>
                  <w:r>
                    <w:rPr>
                      <w:rFonts w:ascii="Times New Roman" w:hAnsi="Times New Roman" w:cs="Times New Roman"/>
                      <w:color w:val="000000"/>
                      <w:sz w:val="24"/>
                      <w:szCs w:val="24"/>
                    </w:rPr>
                    <w:t>1350</w:t>
                  </w:r>
                </w:p>
              </w:tc>
            </w:tr>
            <w:tr w:rsidR="004A6009">
              <w:trPr>
                <w:tblCellSpacing w:w="7" w:type="dxa"/>
                <w:jc w:val="center"/>
              </w:trPr>
              <w:tc>
                <w:tcPr>
                  <w:tcW w:w="385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4A6009" w:rsidRDefault="004A6009">
                  <w:pPr>
                    <w:tabs>
                      <w:tab w:val="left" w:pos="567"/>
                    </w:tabs>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Доля нагрузки в структуре тарифа, %</w:t>
                  </w:r>
                </w:p>
              </w:tc>
              <w:tc>
                <w:tcPr>
                  <w:tcW w:w="111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4A6009" w:rsidRDefault="004A6009">
                  <w:pPr>
                    <w:tabs>
                      <w:tab w:val="left" w:pos="567"/>
                    </w:tabs>
                    <w:spacing w:after="0" w:line="240" w:lineRule="auto"/>
                    <w:ind w:left="45" w:right="45"/>
                    <w:jc w:val="right"/>
                    <w:rPr>
                      <w:rFonts w:ascii="Times New Roman" w:hAnsi="Times New Roman" w:cs="Times New Roman"/>
                      <w:color w:val="000000"/>
                      <w:sz w:val="24"/>
                      <w:szCs w:val="24"/>
                    </w:rPr>
                  </w:pPr>
                  <w:r>
                    <w:rPr>
                      <w:rFonts w:ascii="Times New Roman" w:hAnsi="Times New Roman" w:cs="Times New Roman"/>
                      <w:color w:val="000000"/>
                      <w:sz w:val="24"/>
                      <w:szCs w:val="24"/>
                    </w:rPr>
                    <w:t>28</w:t>
                  </w:r>
                </w:p>
              </w:tc>
            </w:tr>
          </w:tbl>
          <w:p w:rsidR="004A6009" w:rsidRDefault="004A6009" w:rsidP="009C5929">
            <w:pPr>
              <w:tabs>
                <w:tab w:val="left" w:pos="567"/>
              </w:tabs>
              <w:spacing w:after="0" w:line="240" w:lineRule="auto"/>
              <w:rPr>
                <w:rFonts w:ascii="Times New Roman" w:hAnsi="Times New Roman" w:cs="Times New Roman"/>
                <w:sz w:val="24"/>
                <w:szCs w:val="24"/>
              </w:rPr>
            </w:pPr>
          </w:p>
        </w:tc>
      </w:tr>
      <w:tr w:rsidR="004A6009"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-владеть навыками работы с научной литературой, реферирования отдельных работ, критической оценки научных результатов</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rsidP="009C5929">
            <w:pPr>
              <w:shd w:val="clear" w:color="auto" w:fill="FFFFFF"/>
              <w:tabs>
                <w:tab w:val="left" w:pos="376"/>
              </w:tabs>
              <w:spacing w:after="0" w:line="240" w:lineRule="auto"/>
              <w:ind w:left="178" w:hanging="178"/>
              <w:jc w:val="center"/>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Темы докладов, эссе, рефератов по дисциплине «Актуарные расчеты»</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Сущность и задачи построения страховых тарифов</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Решающее правило Байеса</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Задачи актуария в страховой компании</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Проблемы развития актуарных расчетов в России</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Зарубежная практика построения страховых тарифов</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Актуарные расчеты в морском страховании</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Правовое регулирование деятельности актуариев</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риска страховщика и пути его снижения</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Анализ поведения страховщика на страховом рынке</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Франшиза</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Актуарные расчеты в перестраховании</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Влияние информации на цену договора</w:t>
            </w:r>
          </w:p>
          <w:p w:rsidR="004A6009" w:rsidRDefault="004A6009" w:rsidP="009C5929">
            <w:pPr>
              <w:numPr>
                <w:ilvl w:val="0"/>
                <w:numId w:val="12"/>
              </w:numPr>
              <w:shd w:val="clear" w:color="auto" w:fill="FFFFFF"/>
              <w:tabs>
                <w:tab w:val="left" w:pos="376"/>
              </w:tabs>
              <w:autoSpaceDN w:val="0"/>
              <w:spacing w:after="0" w:line="240" w:lineRule="auto"/>
              <w:ind w:left="178" w:hanging="178"/>
              <w:rPr>
                <w:rFonts w:ascii="Times New Roman" w:hAnsi="Times New Roman" w:cs="Times New Roman"/>
                <w:color w:val="000000"/>
                <w:sz w:val="24"/>
                <w:szCs w:val="24"/>
              </w:rPr>
            </w:pPr>
            <w:r>
              <w:rPr>
                <w:rFonts w:ascii="Times New Roman" w:hAnsi="Times New Roman" w:cs="Times New Roman"/>
                <w:color w:val="000000"/>
                <w:sz w:val="24"/>
                <w:szCs w:val="24"/>
              </w:rPr>
              <w:t>Функция полезности</w:t>
            </w:r>
          </w:p>
          <w:p w:rsidR="004A6009" w:rsidRDefault="004A6009">
            <w:pPr>
              <w:shd w:val="clear" w:color="auto" w:fill="FFFFFF"/>
              <w:spacing w:after="0" w:line="240" w:lineRule="auto"/>
              <w:ind w:left="720"/>
              <w:rPr>
                <w:rFonts w:ascii="Times New Roman" w:hAnsi="Times New Roman" w:cs="Times New Roman"/>
                <w:sz w:val="24"/>
                <w:szCs w:val="24"/>
              </w:rPr>
            </w:pPr>
          </w:p>
        </w:tc>
      </w:tr>
      <w:tr w:rsidR="004A6009" w:rsidRPr="00CA0E73" w:rsidTr="004A6009">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6009" w:rsidRDefault="004A6009" w:rsidP="009C5929">
            <w:pPr>
              <w:tabs>
                <w:tab w:val="left" w:pos="567"/>
              </w:tabs>
              <w:autoSpaceDN w:val="0"/>
              <w:spacing w:after="0" w:line="240" w:lineRule="auto"/>
              <w:jc w:val="both"/>
              <w:rPr>
                <w:rFonts w:ascii="Times New Roman" w:hAnsi="Times New Roman" w:cs="Times New Roman"/>
                <w:sz w:val="24"/>
                <w:szCs w:val="24"/>
                <w:lang w:val="ru-RU"/>
              </w:rPr>
            </w:pPr>
            <w:r>
              <w:rPr>
                <w:rStyle w:val="FontStyle16"/>
                <w:sz w:val="24"/>
                <w:szCs w:val="24"/>
                <w:lang w:val="ru-RU"/>
              </w:rPr>
              <w:t>ПК-2 способностью обосновывать актуальность, теоретическую и практическую значимость избранной темы научного исследования</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-приоритетные направления научных исследований, включенные в </w:t>
            </w:r>
            <w:r>
              <w:rPr>
                <w:rFonts w:ascii="Times New Roman" w:hAnsi="Times New Roman" w:cs="Times New Roman"/>
                <w:sz w:val="24"/>
                <w:szCs w:val="24"/>
                <w:lang w:val="ru-RU"/>
              </w:rPr>
              <w:lastRenderedPageBreak/>
              <w:t>правительственные, отраслевые и корпоративные программы</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Вопросы к зачету</w:t>
            </w:r>
          </w:p>
          <w:p w:rsidR="004A6009" w:rsidRPr="00922C5F" w:rsidRDefault="004A6009" w:rsidP="009C5929">
            <w:pPr>
              <w:pStyle w:val="a8"/>
              <w:numPr>
                <w:ilvl w:val="0"/>
                <w:numId w:val="14"/>
              </w:numPr>
              <w:tabs>
                <w:tab w:val="clear" w:pos="1294"/>
                <w:tab w:val="num" w:pos="934"/>
              </w:tabs>
              <w:ind w:left="319" w:hanging="319"/>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Простое и взвешенное правило Байеса.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Эквивалентность обязательств сторон с точек зрения: страхователя и страховщика.</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lastRenderedPageBreak/>
              <w:t xml:space="preserve">Единовременная рисковая премия. </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Структура страхового взноса. Роль каждой составляющей. Пропорции. </w:t>
            </w:r>
            <w:r>
              <w:rPr>
                <w:rFonts w:ascii="Times New Roman" w:hAnsi="Times New Roman" w:cs="Times New Roman"/>
                <w:snapToGrid w:val="0"/>
                <w:color w:val="000000"/>
                <w:sz w:val="24"/>
                <w:szCs w:val="24"/>
                <w:lang w:val="en-US" w:eastAsia="en-US"/>
              </w:rPr>
              <w:t>Брутто-премия, ее роль, метод расчета.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Переход от единовременной премии к периодической.</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расчета коэффициента рассрочки.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Суммарный ущерб в страховом портфеле. </w:t>
            </w:r>
            <w:r>
              <w:rPr>
                <w:rFonts w:ascii="Times New Roman" w:hAnsi="Times New Roman" w:cs="Times New Roman"/>
                <w:snapToGrid w:val="0"/>
                <w:color w:val="000000"/>
                <w:sz w:val="24"/>
                <w:szCs w:val="24"/>
                <w:lang w:val="en-US" w:eastAsia="en-US"/>
              </w:rPr>
              <w:t>Оценка параметров его распределения.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Риск страховщика, зоны ответственности различных составляющих в покрытии этого риска. </w:t>
            </w:r>
            <w:r>
              <w:rPr>
                <w:rFonts w:ascii="Times New Roman" w:hAnsi="Times New Roman" w:cs="Times New Roman"/>
                <w:snapToGrid w:val="0"/>
                <w:color w:val="000000"/>
                <w:sz w:val="24"/>
                <w:szCs w:val="24"/>
                <w:lang w:val="en-US" w:eastAsia="en-US"/>
              </w:rPr>
              <w:t>Структура риска страховщика и пути его покрытия.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страхового резерва и подходы к его определению.</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для комбинированного страхования.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и однородность страхового портфеля.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однородных субпортфелей.</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субпортфелей с различными рисками.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lastRenderedPageBreak/>
              <w:t xml:space="preserve">Участие страхователя в возмещении ущерба. </w:t>
            </w:r>
            <w:r>
              <w:rPr>
                <w:rFonts w:ascii="Times New Roman" w:hAnsi="Times New Roman" w:cs="Times New Roman"/>
                <w:snapToGrid w:val="0"/>
                <w:color w:val="000000"/>
                <w:sz w:val="24"/>
                <w:szCs w:val="24"/>
                <w:lang w:val="en-US" w:eastAsia="en-US"/>
              </w:rPr>
              <w:t>Виды договоров.</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Франшиза, ее роль, виды и применение. Влияние на ущерб страховщика и последствия для страхователя.</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безусловной франшизы.</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условной франшизы.</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Влияние перестрахования на цену полиса для страхователя. </w:t>
            </w:r>
            <w:r>
              <w:rPr>
                <w:rFonts w:ascii="Times New Roman" w:hAnsi="Times New Roman" w:cs="Times New Roman"/>
                <w:snapToGrid w:val="0"/>
                <w:color w:val="000000"/>
                <w:sz w:val="24"/>
                <w:szCs w:val="24"/>
                <w:lang w:val="en-US" w:eastAsia="en-US"/>
              </w:rPr>
              <w:t>Математическое обоснование.</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инфляции в договоре о перестраховании.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безусловной франшизы и эксцедентного перестрахования.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Перестрахование суммарного распределенного риска.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и примеры перестраховочных договоров.</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распределения суммарной рисковой надбавки между субпортфелями и методы ее решения.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доверительных оценок в страховании.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Степень риска, статистический смысл, использование в страховании. </w:t>
            </w:r>
            <w:r>
              <w:rPr>
                <w:rFonts w:ascii="Times New Roman" w:hAnsi="Times New Roman" w:cs="Times New Roman"/>
                <w:snapToGrid w:val="0"/>
                <w:color w:val="000000"/>
                <w:sz w:val="24"/>
                <w:szCs w:val="24"/>
                <w:lang w:val="en-US" w:eastAsia="en-US"/>
              </w:rPr>
              <w:t>Роль этого показателя в имущественном 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Примеры задач определения размера возмещения в автотранспортном 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исследование целесообразности объединения субпортфелей и принятия новых рисков.</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Максимальная величина принимаемого риска.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Оценка риска по результатам деятельности страховщика.</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оценки устойчивости страхования.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Показатели, используемые для оценки рисков.</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Показатели тарифной ставки.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Классификация моделей риска. Индивидуальные модели риска и их применение. </w:t>
            </w:r>
            <w:r>
              <w:rPr>
                <w:rFonts w:ascii="Times New Roman" w:hAnsi="Times New Roman" w:cs="Times New Roman"/>
                <w:snapToGrid w:val="0"/>
                <w:color w:val="000000"/>
                <w:sz w:val="24"/>
                <w:szCs w:val="24"/>
                <w:lang w:val="en-US" w:eastAsia="en-US"/>
              </w:rPr>
              <w:t>Характеристики индивидуальных моделей. Их оценки.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Коллективные модели и их </w:t>
            </w:r>
            <w:proofErr w:type="gramStart"/>
            <w:r w:rsidRPr="00922C5F">
              <w:rPr>
                <w:rFonts w:ascii="Times New Roman" w:hAnsi="Times New Roman" w:cs="Times New Roman"/>
                <w:snapToGrid w:val="0"/>
                <w:color w:val="000000"/>
                <w:sz w:val="24"/>
                <w:szCs w:val="24"/>
                <w:lang w:eastAsia="en-US"/>
              </w:rPr>
              <w:t>применение.Характеристики</w:t>
            </w:r>
            <w:proofErr w:type="gramEnd"/>
            <w:r w:rsidRPr="00922C5F">
              <w:rPr>
                <w:rFonts w:ascii="Times New Roman" w:hAnsi="Times New Roman" w:cs="Times New Roman"/>
                <w:snapToGrid w:val="0"/>
                <w:color w:val="000000"/>
                <w:sz w:val="24"/>
                <w:szCs w:val="24"/>
                <w:lang w:eastAsia="en-US"/>
              </w:rPr>
              <w:t xml:space="preserve"> коллективных моделей. </w:t>
            </w:r>
            <w:r>
              <w:rPr>
                <w:rFonts w:ascii="Times New Roman" w:hAnsi="Times New Roman" w:cs="Times New Roman"/>
                <w:snapToGrid w:val="0"/>
                <w:color w:val="000000"/>
                <w:sz w:val="24"/>
                <w:szCs w:val="24"/>
                <w:lang w:val="en-US" w:eastAsia="en-US"/>
              </w:rPr>
              <w:t>Их оценки.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Задача о разорении в 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Вероятность разорения и ее оценка.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Нормальная аппроксимация в задачах о разорении.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Неравенство Лундберга, его решение, роль в 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собственного удержания.</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начального резерва.</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Нормальный закон распределения, его параметры, их оценки, использование нормального закона в страховании. </w:t>
            </w:r>
            <w:r>
              <w:rPr>
                <w:rFonts w:ascii="Times New Roman" w:hAnsi="Times New Roman" w:cs="Times New Roman"/>
                <w:snapToGrid w:val="0"/>
                <w:color w:val="000000"/>
                <w:sz w:val="24"/>
                <w:szCs w:val="24"/>
                <w:lang w:val="en-US" w:eastAsia="en-US"/>
              </w:rPr>
              <w:t>Определение параметров нормального закона по ММП.</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 xml:space="preserve">Определение параметра экспоненциального закона по ММП. </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Закон Пуассона,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Определение параметра закона Пуассона по ММП.</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Сложное распределение Пуассона и его использование.</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Виды и принципы построения таблиц смертности. </w:t>
            </w:r>
            <w:r>
              <w:rPr>
                <w:rFonts w:ascii="Times New Roman" w:hAnsi="Times New Roman" w:cs="Times New Roman"/>
                <w:snapToGrid w:val="0"/>
                <w:color w:val="000000"/>
                <w:sz w:val="24"/>
                <w:szCs w:val="24"/>
                <w:lang w:val="en-US" w:eastAsia="en-US"/>
              </w:rPr>
              <w:t>Функция дожития.</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Интерполяция таблиц смертности для дробных возрастов. </w:t>
            </w:r>
            <w:r>
              <w:rPr>
                <w:rFonts w:ascii="Times New Roman" w:hAnsi="Times New Roman" w:cs="Times New Roman"/>
                <w:snapToGrid w:val="0"/>
                <w:color w:val="000000"/>
                <w:sz w:val="24"/>
                <w:szCs w:val="24"/>
                <w:lang w:val="en-US" w:eastAsia="en-US"/>
              </w:rPr>
              <w:t>Три гипотезы.</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Пожизненное и срочное страхование жизни. </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Краткосрочное и долгосрочное страхование на чистое дожитие.</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Производственные и страховые пенсионные фонды. </w:t>
            </w:r>
            <w:r>
              <w:rPr>
                <w:rFonts w:ascii="Times New Roman" w:hAnsi="Times New Roman" w:cs="Times New Roman"/>
                <w:snapToGrid w:val="0"/>
                <w:color w:val="000000"/>
                <w:sz w:val="24"/>
                <w:szCs w:val="24"/>
                <w:lang w:val="en-US" w:eastAsia="en-US"/>
              </w:rPr>
              <w:t>Страховые аннуитеты.</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Методы оценки стоимости пенсионных аннуитетов.</w:t>
            </w:r>
          </w:p>
          <w:p w:rsidR="004A6009" w:rsidRPr="00922C5F" w:rsidRDefault="004A600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4A6009" w:rsidRDefault="004A6009">
            <w:pPr>
              <w:pStyle w:val="a8"/>
              <w:numPr>
                <w:ilvl w:val="0"/>
                <w:numId w:val="14"/>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r>
              <w:rPr>
                <w:rFonts w:ascii="Times New Roman" w:hAnsi="Times New Roman" w:cs="Times New Roman"/>
                <w:snapToGrid w:val="0"/>
                <w:color w:val="000000"/>
                <w:sz w:val="24"/>
                <w:szCs w:val="24"/>
                <w:lang w:val="en-US" w:eastAsia="en-US"/>
              </w:rPr>
              <w:t>m</w:t>
            </w:r>
            <w:r w:rsidRPr="00922C5F">
              <w:rPr>
                <w:rFonts w:ascii="Times New Roman" w:hAnsi="Times New Roman" w:cs="Times New Roman"/>
                <w:snapToGrid w:val="0"/>
                <w:color w:val="000000"/>
                <w:sz w:val="24"/>
                <w:szCs w:val="24"/>
                <w:lang w:eastAsia="en-US"/>
              </w:rPr>
              <w:t xml:space="preserve"> раз в году. </w:t>
            </w:r>
            <w:r>
              <w:rPr>
                <w:rFonts w:ascii="Times New Roman" w:hAnsi="Times New Roman" w:cs="Times New Roman"/>
                <w:snapToGrid w:val="0"/>
                <w:color w:val="000000"/>
                <w:sz w:val="24"/>
                <w:szCs w:val="24"/>
                <w:lang w:val="en-US" w:eastAsia="en-US"/>
              </w:rPr>
              <w:t xml:space="preserve">Рассрочка взносов. </w:t>
            </w:r>
          </w:p>
          <w:p w:rsidR="004A6009" w:rsidRPr="009C5929" w:rsidRDefault="004A6009" w:rsidP="009C5929">
            <w:pPr>
              <w:pStyle w:val="a8"/>
              <w:numPr>
                <w:ilvl w:val="0"/>
                <w:numId w:val="14"/>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Годовые ставки нетто-премии в пенсионном страховании. Выплаты с возраста </w:t>
            </w:r>
            <w:r>
              <w:rPr>
                <w:rFonts w:ascii="Times New Roman" w:hAnsi="Times New Roman" w:cs="Times New Roman"/>
                <w:snapToGrid w:val="0"/>
                <w:color w:val="000000"/>
                <w:sz w:val="24"/>
                <w:szCs w:val="24"/>
                <w:lang w:val="en-US" w:eastAsia="en-US"/>
              </w:rPr>
              <w:t>L</w:t>
            </w:r>
            <w:r w:rsidRPr="00922C5F">
              <w:rPr>
                <w:rFonts w:ascii="Times New Roman" w:hAnsi="Times New Roman" w:cs="Times New Roman"/>
                <w:snapToGrid w:val="0"/>
                <w:color w:val="000000"/>
                <w:sz w:val="24"/>
                <w:szCs w:val="24"/>
                <w:lang w:eastAsia="en-US"/>
              </w:rPr>
              <w:t xml:space="preserve"> лет.</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-обосновывать актуальность выбранной темы научного исследования, </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-находить его место в общей системе научных исследований в области страхования</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оценивать влияние результатов на эффективность деятельности СК</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pPr>
              <w:tabs>
                <w:tab w:val="left" w:pos="567"/>
              </w:tabs>
              <w:spacing w:after="0" w:line="240" w:lineRule="auto"/>
              <w:ind w:left="567"/>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Тесты </w:t>
            </w:r>
          </w:p>
          <w:p w:rsidR="004A6009" w:rsidRDefault="004A6009">
            <w:pPr>
              <w:tabs>
                <w:tab w:val="left" w:pos="567"/>
              </w:tabs>
              <w:spacing w:after="0" w:line="240" w:lineRule="auto"/>
              <w:ind w:left="567"/>
              <w:rPr>
                <w:rFonts w:ascii="Times New Roman" w:hAnsi="Times New Roman" w:cs="Times New Roman"/>
                <w:sz w:val="24"/>
                <w:szCs w:val="24"/>
                <w:lang w:val="ru-RU"/>
              </w:rPr>
            </w:pPr>
            <w:r>
              <w:rPr>
                <w:rFonts w:ascii="Times New Roman" w:hAnsi="Times New Roman" w:cs="Times New Roman"/>
                <w:color w:val="000000"/>
                <w:sz w:val="24"/>
                <w:szCs w:val="24"/>
                <w:shd w:val="clear" w:color="auto" w:fill="FFFFFF"/>
                <w:lang w:val="ru-RU"/>
              </w:rPr>
              <w:t>1. Определить, какие виды страхования относятся к личному страхованию:</w:t>
            </w:r>
            <w:r>
              <w:rPr>
                <w:rFonts w:ascii="Times New Roman" w:hAnsi="Times New Roman" w:cs="Times New Roman"/>
                <w:color w:val="000000"/>
                <w:sz w:val="24"/>
                <w:szCs w:val="24"/>
                <w:shd w:val="clear" w:color="auto" w:fill="FFFFFF"/>
                <w:lang w:val="ru-RU"/>
              </w:rPr>
              <w:br/>
              <w:t>А) Страхование жизни +</w:t>
            </w:r>
            <w:r>
              <w:rPr>
                <w:rFonts w:ascii="Times New Roman" w:hAnsi="Times New Roman" w:cs="Times New Roman"/>
                <w:color w:val="000000"/>
                <w:sz w:val="24"/>
                <w:szCs w:val="24"/>
                <w:shd w:val="clear" w:color="auto" w:fill="FFFFFF"/>
                <w:lang w:val="ru-RU"/>
              </w:rPr>
              <w:br/>
              <w:t>Б) Страхование домашних животных</w:t>
            </w:r>
            <w:r>
              <w:rPr>
                <w:rFonts w:ascii="Times New Roman" w:hAnsi="Times New Roman" w:cs="Times New Roman"/>
                <w:color w:val="000000"/>
                <w:sz w:val="24"/>
                <w:szCs w:val="24"/>
                <w:shd w:val="clear" w:color="auto" w:fill="FFFFFF"/>
                <w:lang w:val="ru-RU"/>
              </w:rPr>
              <w:br/>
              <w:t>В) Страхование ритуальных услуг +</w:t>
            </w:r>
            <w:r>
              <w:rPr>
                <w:rFonts w:ascii="Times New Roman" w:hAnsi="Times New Roman" w:cs="Times New Roman"/>
                <w:color w:val="000000"/>
                <w:sz w:val="24"/>
                <w:szCs w:val="24"/>
                <w:shd w:val="clear" w:color="auto" w:fill="FFFFFF"/>
                <w:lang w:val="ru-RU"/>
              </w:rPr>
              <w:br/>
              <w:t>Г) Депозитное страхование</w:t>
            </w:r>
            <w:r>
              <w:rPr>
                <w:rFonts w:ascii="Times New Roman" w:hAnsi="Times New Roman" w:cs="Times New Roman"/>
                <w:color w:val="000000"/>
                <w:sz w:val="24"/>
                <w:szCs w:val="24"/>
                <w:shd w:val="clear" w:color="auto" w:fill="FFFFFF"/>
                <w:lang w:val="ru-RU"/>
              </w:rPr>
              <w:br/>
              <w:t>Д) Страхование дачных участков</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2. Определить, какие виды страхования относятся к имущественному страхованию:</w:t>
            </w:r>
            <w:r>
              <w:rPr>
                <w:rFonts w:ascii="Times New Roman" w:hAnsi="Times New Roman" w:cs="Times New Roman"/>
                <w:color w:val="000000"/>
                <w:sz w:val="24"/>
                <w:szCs w:val="24"/>
                <w:shd w:val="clear" w:color="auto" w:fill="FFFFFF"/>
                <w:lang w:val="ru-RU"/>
              </w:rPr>
              <w:br/>
              <w:t>А) Страхование к бракосочетанию</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Б) Страхование детей</w:t>
            </w:r>
            <w:r>
              <w:rPr>
                <w:rFonts w:ascii="Times New Roman" w:hAnsi="Times New Roman" w:cs="Times New Roman"/>
                <w:color w:val="000000"/>
                <w:sz w:val="24"/>
                <w:szCs w:val="24"/>
                <w:shd w:val="clear" w:color="auto" w:fill="FFFFFF"/>
                <w:lang w:val="ru-RU"/>
              </w:rPr>
              <w:br/>
              <w:t>В) Страхование экологических рисков</w:t>
            </w:r>
            <w:r>
              <w:rPr>
                <w:rFonts w:ascii="Times New Roman" w:hAnsi="Times New Roman" w:cs="Times New Roman"/>
                <w:color w:val="000000"/>
                <w:sz w:val="24"/>
                <w:szCs w:val="24"/>
                <w:shd w:val="clear" w:color="auto" w:fill="FFFFFF"/>
                <w:lang w:val="ru-RU"/>
              </w:rPr>
              <w:br/>
              <w:t>Г) Страхование строительно-монтажных работ +</w:t>
            </w:r>
            <w:r>
              <w:rPr>
                <w:rFonts w:ascii="Times New Roman" w:hAnsi="Times New Roman" w:cs="Times New Roman"/>
                <w:color w:val="000000"/>
                <w:sz w:val="24"/>
                <w:szCs w:val="24"/>
                <w:shd w:val="clear" w:color="auto" w:fill="FFFFFF"/>
                <w:lang w:val="ru-RU"/>
              </w:rPr>
              <w:br/>
              <w:t>Д) Страхование финансовых рисков +</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3. Определить, какие виды страхования относятся к страхованию ответственности:</w:t>
            </w:r>
            <w:r>
              <w:rPr>
                <w:rFonts w:ascii="Times New Roman" w:hAnsi="Times New Roman" w:cs="Times New Roman"/>
                <w:color w:val="000000"/>
                <w:sz w:val="24"/>
                <w:szCs w:val="24"/>
                <w:shd w:val="clear" w:color="auto" w:fill="FFFFFF"/>
                <w:lang w:val="ru-RU"/>
              </w:rPr>
              <w:br/>
              <w:t>А) Страхование экологических рисков +</w:t>
            </w:r>
            <w:r>
              <w:rPr>
                <w:rFonts w:ascii="Times New Roman" w:hAnsi="Times New Roman" w:cs="Times New Roman"/>
                <w:color w:val="000000"/>
                <w:sz w:val="24"/>
                <w:szCs w:val="24"/>
                <w:shd w:val="clear" w:color="auto" w:fill="FFFFFF"/>
                <w:lang w:val="ru-RU"/>
              </w:rPr>
              <w:br/>
              <w:t>Б) Страхование средств водного транспорта</w:t>
            </w:r>
            <w:r>
              <w:rPr>
                <w:rFonts w:ascii="Times New Roman" w:hAnsi="Times New Roman" w:cs="Times New Roman"/>
                <w:color w:val="000000"/>
                <w:sz w:val="24"/>
                <w:szCs w:val="24"/>
                <w:shd w:val="clear" w:color="auto" w:fill="FFFFFF"/>
                <w:lang w:val="ru-RU"/>
              </w:rPr>
              <w:br/>
              <w:t>В) Страхование профессиональной ответственности +</w:t>
            </w:r>
            <w:r>
              <w:rPr>
                <w:rFonts w:ascii="Times New Roman" w:hAnsi="Times New Roman" w:cs="Times New Roman"/>
                <w:color w:val="000000"/>
                <w:sz w:val="24"/>
                <w:szCs w:val="24"/>
                <w:shd w:val="clear" w:color="auto" w:fill="FFFFFF"/>
                <w:lang w:val="ru-RU"/>
              </w:rPr>
              <w:br/>
              <w:t>Г) ОСАГО +</w:t>
            </w:r>
            <w:r>
              <w:rPr>
                <w:rFonts w:ascii="Times New Roman" w:hAnsi="Times New Roman" w:cs="Times New Roman"/>
                <w:color w:val="000000"/>
                <w:sz w:val="24"/>
                <w:szCs w:val="24"/>
                <w:shd w:val="clear" w:color="auto" w:fill="FFFFFF"/>
                <w:lang w:val="ru-RU"/>
              </w:rPr>
              <w:br/>
              <w:t>Д) Страхование грузов</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lastRenderedPageBreak/>
              <w:t>Е) Страхование домашних животных</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Ж) Страхование кредитов +</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4. Принципы добровольного страхования:</w:t>
            </w:r>
            <w:r>
              <w:rPr>
                <w:rFonts w:ascii="Times New Roman" w:hAnsi="Times New Roman" w:cs="Times New Roman"/>
                <w:color w:val="000000"/>
                <w:sz w:val="24"/>
                <w:szCs w:val="24"/>
                <w:shd w:val="clear" w:color="auto" w:fill="FFFFFF"/>
                <w:lang w:val="ru-RU"/>
              </w:rPr>
              <w:br/>
              <w:t>А) Принцип бессрочности</w:t>
            </w:r>
            <w:r>
              <w:rPr>
                <w:rFonts w:ascii="Times New Roman" w:hAnsi="Times New Roman" w:cs="Times New Roman"/>
                <w:color w:val="000000"/>
                <w:sz w:val="24"/>
                <w:szCs w:val="24"/>
                <w:shd w:val="clear" w:color="auto" w:fill="FFFFFF"/>
                <w:lang w:val="ru-RU"/>
              </w:rPr>
              <w:br/>
              <w:t>Б) Принцип уплаты разового или периодических страховых взносов +</w:t>
            </w:r>
            <w:r>
              <w:rPr>
                <w:rFonts w:ascii="Times New Roman" w:hAnsi="Times New Roman" w:cs="Times New Roman"/>
                <w:color w:val="000000"/>
                <w:sz w:val="24"/>
                <w:szCs w:val="24"/>
                <w:shd w:val="clear" w:color="auto" w:fill="FFFFFF"/>
                <w:lang w:val="ru-RU"/>
              </w:rPr>
              <w:br/>
              <w:t>В) Принцип нормирования страхового обеспечения</w:t>
            </w:r>
            <w:r>
              <w:rPr>
                <w:rFonts w:ascii="Times New Roman" w:hAnsi="Times New Roman" w:cs="Times New Roman"/>
                <w:color w:val="000000"/>
                <w:sz w:val="24"/>
                <w:szCs w:val="24"/>
                <w:shd w:val="clear" w:color="auto" w:fill="FFFFFF"/>
                <w:lang w:val="ru-RU"/>
              </w:rPr>
              <w:br/>
              <w:t>Г) Принцип приоритетности</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Д) принцип ограничения срока +</w:t>
            </w:r>
            <w:r>
              <w:rPr>
                <w:rFonts w:ascii="Times New Roman" w:hAnsi="Times New Roman" w:cs="Times New Roman"/>
                <w:color w:val="000000"/>
                <w:sz w:val="24"/>
                <w:szCs w:val="24"/>
                <w:shd w:val="clear" w:color="auto" w:fill="FFFFFF"/>
                <w:lang w:val="ru-RU"/>
              </w:rPr>
              <w:br/>
              <w:t>Е) принцип возвратности</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5. Принципы обязательного страхования:</w:t>
            </w:r>
            <w:r>
              <w:rPr>
                <w:rFonts w:ascii="Times New Roman" w:hAnsi="Times New Roman" w:cs="Times New Roman"/>
                <w:color w:val="000000"/>
                <w:sz w:val="24"/>
                <w:szCs w:val="24"/>
                <w:shd w:val="clear" w:color="auto" w:fill="FFFFFF"/>
                <w:lang w:val="ru-RU"/>
              </w:rPr>
              <w:br/>
              <w:t>А) Принцип бессрочности +</w:t>
            </w:r>
            <w:r>
              <w:rPr>
                <w:rFonts w:ascii="Times New Roman" w:hAnsi="Times New Roman" w:cs="Times New Roman"/>
                <w:color w:val="000000"/>
                <w:sz w:val="24"/>
                <w:szCs w:val="24"/>
                <w:shd w:val="clear" w:color="auto" w:fill="FFFFFF"/>
                <w:lang w:val="ru-RU"/>
              </w:rPr>
              <w:br/>
              <w:t>Б) Принцип «</w:t>
            </w:r>
            <w:r>
              <w:rPr>
                <w:rFonts w:ascii="Times New Roman" w:hAnsi="Times New Roman" w:cs="Times New Roman"/>
                <w:color w:val="000000"/>
                <w:sz w:val="24"/>
                <w:szCs w:val="24"/>
                <w:shd w:val="clear" w:color="auto" w:fill="FFFFFF"/>
              </w:rPr>
              <w:t>just</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in</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time</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br/>
              <w:t>В) Принцип «</w:t>
            </w:r>
            <w:r>
              <w:rPr>
                <w:rFonts w:ascii="Times New Roman" w:hAnsi="Times New Roman" w:cs="Times New Roman"/>
                <w:color w:val="000000"/>
                <w:sz w:val="24"/>
                <w:szCs w:val="24"/>
                <w:shd w:val="clear" w:color="auto" w:fill="FFFFFF"/>
              </w:rPr>
              <w:t>pro</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rata</w:t>
            </w:r>
            <w:r>
              <w:rPr>
                <w:rFonts w:ascii="Times New Roman" w:hAnsi="Times New Roman" w:cs="Times New Roman"/>
                <w:color w:val="000000"/>
                <w:sz w:val="24"/>
                <w:szCs w:val="24"/>
                <w:shd w:val="clear" w:color="auto" w:fill="FFFFFF"/>
                <w:lang w:val="ru-RU"/>
              </w:rPr>
              <w:t xml:space="preserve"> </w:t>
            </w:r>
            <w:r>
              <w:rPr>
                <w:rFonts w:ascii="Times New Roman" w:hAnsi="Times New Roman" w:cs="Times New Roman"/>
                <w:color w:val="000000"/>
                <w:sz w:val="24"/>
                <w:szCs w:val="24"/>
                <w:shd w:val="clear" w:color="auto" w:fill="FFFFFF"/>
              </w:rPr>
              <w:t>temporis</w:t>
            </w:r>
            <w:r>
              <w:rPr>
                <w:rFonts w:ascii="Times New Roman" w:hAnsi="Times New Roman" w:cs="Times New Roman"/>
                <w:color w:val="000000"/>
                <w:sz w:val="24"/>
                <w:szCs w:val="24"/>
                <w:shd w:val="clear" w:color="auto" w:fill="FFFFFF"/>
                <w:lang w:val="ru-RU"/>
              </w:rPr>
              <w:t>»</w:t>
            </w:r>
            <w:r>
              <w:rPr>
                <w:rFonts w:ascii="Times New Roman" w:hAnsi="Times New Roman" w:cs="Times New Roman"/>
                <w:color w:val="000000"/>
                <w:sz w:val="24"/>
                <w:szCs w:val="24"/>
                <w:shd w:val="clear" w:color="auto" w:fill="FFFFFF"/>
                <w:lang w:val="ru-RU"/>
              </w:rPr>
              <w:br/>
              <w:t>Г) Принцип действия, независимо от внесения страховых взносов страхователем +</w:t>
            </w:r>
            <w:r>
              <w:rPr>
                <w:rFonts w:ascii="Times New Roman" w:hAnsi="Times New Roman" w:cs="Times New Roman"/>
                <w:color w:val="000000"/>
                <w:sz w:val="24"/>
                <w:szCs w:val="24"/>
                <w:shd w:val="clear" w:color="auto" w:fill="FFFFFF"/>
                <w:lang w:val="ru-RU"/>
              </w:rPr>
              <w:br/>
              <w:t>Д) Принцип нормирования страхового обеспечения +</w:t>
            </w:r>
            <w:r>
              <w:rPr>
                <w:rFonts w:ascii="Times New Roman" w:hAnsi="Times New Roman" w:cs="Times New Roman"/>
                <w:color w:val="000000"/>
                <w:sz w:val="24"/>
                <w:szCs w:val="24"/>
                <w:shd w:val="clear" w:color="auto" w:fill="FFFFFF"/>
                <w:lang w:val="ru-RU"/>
              </w:rPr>
              <w:br/>
              <w:t>Е) Принцип уплаты разового или периодических страховых взносов</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6. Какие из перечисленных видов страхования носят обязательный характер в России</w:t>
            </w:r>
            <w:r>
              <w:rPr>
                <w:rFonts w:ascii="Times New Roman" w:hAnsi="Times New Roman" w:cs="Times New Roman"/>
                <w:color w:val="000000"/>
                <w:sz w:val="24"/>
                <w:szCs w:val="24"/>
                <w:shd w:val="clear" w:color="auto" w:fill="FFFFFF"/>
                <w:lang w:val="ru-RU"/>
              </w:rPr>
              <w:br/>
              <w:t>А) жизни;</w:t>
            </w:r>
            <w:r>
              <w:rPr>
                <w:rFonts w:ascii="Times New Roman" w:hAnsi="Times New Roman" w:cs="Times New Roman"/>
                <w:color w:val="000000"/>
                <w:sz w:val="24"/>
                <w:szCs w:val="24"/>
                <w:shd w:val="clear" w:color="auto" w:fill="FFFFFF"/>
                <w:lang w:val="ru-RU"/>
              </w:rPr>
              <w:br/>
              <w:t>Б) личное страхование сотрудников милиции и пожарной службы;</w:t>
            </w:r>
            <w:r>
              <w:rPr>
                <w:rFonts w:ascii="Times New Roman" w:hAnsi="Times New Roman" w:cs="Times New Roman"/>
                <w:color w:val="000000"/>
                <w:sz w:val="24"/>
                <w:szCs w:val="24"/>
                <w:shd w:val="clear" w:color="auto" w:fill="FFFFFF"/>
                <w:lang w:val="ru-RU"/>
              </w:rPr>
              <w:br/>
              <w:t>В) профессиональной ответственности аудиторов; +</w:t>
            </w:r>
            <w:r>
              <w:rPr>
                <w:rFonts w:ascii="Times New Roman" w:hAnsi="Times New Roman" w:cs="Times New Roman"/>
                <w:color w:val="000000"/>
                <w:sz w:val="24"/>
                <w:szCs w:val="24"/>
                <w:shd w:val="clear" w:color="auto" w:fill="FFFFFF"/>
                <w:lang w:val="ru-RU"/>
              </w:rPr>
              <w:br/>
              <w:t>Г) профессиональной ответственности бухгалтеров;</w:t>
            </w:r>
            <w:r>
              <w:rPr>
                <w:rFonts w:ascii="Times New Roman" w:hAnsi="Times New Roman" w:cs="Times New Roman"/>
                <w:color w:val="000000"/>
                <w:sz w:val="24"/>
                <w:szCs w:val="24"/>
                <w:shd w:val="clear" w:color="auto" w:fill="FFFFFF"/>
                <w:lang w:val="ru-RU"/>
              </w:rPr>
              <w:br/>
              <w:t>Д) строений;</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Ж) медицинское; +</w:t>
            </w:r>
            <w:r>
              <w:rPr>
                <w:rFonts w:ascii="Times New Roman" w:hAnsi="Times New Roman" w:cs="Times New Roman"/>
                <w:color w:val="000000"/>
                <w:sz w:val="24"/>
                <w:szCs w:val="24"/>
                <w:shd w:val="clear" w:color="auto" w:fill="FFFFFF"/>
                <w:lang w:val="ru-RU"/>
              </w:rPr>
              <w:br/>
              <w:t>З) пассажиров воздушного транспорта; +</w:t>
            </w:r>
            <w:r>
              <w:rPr>
                <w:rFonts w:ascii="Times New Roman" w:hAnsi="Times New Roman" w:cs="Times New Roman"/>
                <w:color w:val="000000"/>
                <w:sz w:val="24"/>
                <w:szCs w:val="24"/>
                <w:shd w:val="clear" w:color="auto" w:fill="FFFFFF"/>
                <w:lang w:val="ru-RU"/>
              </w:rPr>
              <w:br/>
              <w:t>И) инвестиций</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7. Первичной формой страхования было:</w:t>
            </w:r>
            <w:r>
              <w:rPr>
                <w:rFonts w:ascii="Times New Roman" w:hAnsi="Times New Roman" w:cs="Times New Roman"/>
                <w:color w:val="000000"/>
                <w:sz w:val="24"/>
                <w:szCs w:val="24"/>
                <w:shd w:val="clear" w:color="auto" w:fill="FFFFFF"/>
                <w:lang w:val="ru-RU"/>
              </w:rPr>
              <w:br/>
              <w:t>А) кредитование;</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Б) сбережение;</w:t>
            </w:r>
            <w:r>
              <w:rPr>
                <w:rFonts w:ascii="Times New Roman" w:hAnsi="Times New Roman" w:cs="Times New Roman"/>
                <w:color w:val="000000"/>
                <w:sz w:val="24"/>
                <w:szCs w:val="24"/>
                <w:shd w:val="clear" w:color="auto" w:fill="FFFFFF"/>
                <w:lang w:val="ru-RU"/>
              </w:rPr>
              <w:br/>
              <w:t>В) взаимопомощь; +</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lastRenderedPageBreak/>
              <w:t>Г) круговая порука;</w:t>
            </w:r>
            <w:r>
              <w:rPr>
                <w:rFonts w:ascii="Times New Roman" w:hAnsi="Times New Roman" w:cs="Times New Roman"/>
                <w:color w:val="000000"/>
                <w:sz w:val="24"/>
                <w:szCs w:val="24"/>
                <w:shd w:val="clear" w:color="auto" w:fill="FFFFFF"/>
                <w:lang w:val="ru-RU"/>
              </w:rPr>
              <w:br/>
              <w:t>Д) дотация</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8. Предметом непосредственной деятельности страховщиков является:</w:t>
            </w:r>
            <w:r>
              <w:rPr>
                <w:rFonts w:ascii="Times New Roman" w:hAnsi="Times New Roman" w:cs="Times New Roman"/>
                <w:color w:val="000000"/>
                <w:sz w:val="24"/>
                <w:szCs w:val="24"/>
                <w:shd w:val="clear" w:color="auto" w:fill="FFFFFF"/>
                <w:lang w:val="ru-RU"/>
              </w:rPr>
              <w:br/>
              <w:t>А) страхование и посредническая деятельность</w:t>
            </w:r>
            <w:r>
              <w:rPr>
                <w:rFonts w:ascii="Times New Roman" w:hAnsi="Times New Roman" w:cs="Times New Roman"/>
                <w:color w:val="000000"/>
                <w:sz w:val="24"/>
                <w:szCs w:val="24"/>
                <w:shd w:val="clear" w:color="auto" w:fill="FFFFFF"/>
                <w:lang w:val="ru-RU"/>
              </w:rPr>
              <w:br/>
              <w:t>Б) страхование и инвестирование +</w:t>
            </w:r>
            <w:r>
              <w:rPr>
                <w:rFonts w:ascii="Times New Roman" w:hAnsi="Times New Roman" w:cs="Times New Roman"/>
                <w:color w:val="000000"/>
                <w:sz w:val="24"/>
                <w:szCs w:val="24"/>
                <w:shd w:val="clear" w:color="auto" w:fill="FFFFFF"/>
                <w:lang w:val="ru-RU"/>
              </w:rPr>
              <w:br/>
              <w:t>В) страхование и производственная деятельность</w:t>
            </w:r>
            <w:r>
              <w:rPr>
                <w:rFonts w:ascii="Times New Roman" w:hAnsi="Times New Roman" w:cs="Times New Roman"/>
                <w:color w:val="000000"/>
                <w:sz w:val="24"/>
                <w:szCs w:val="24"/>
                <w:shd w:val="clear" w:color="auto" w:fill="FFFFFF"/>
                <w:lang w:val="ru-RU"/>
              </w:rPr>
              <w:br/>
              <w:t>Г) страхование и банковская деятельность</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9. Для страховой деятельности характерны денежные отношения:</w:t>
            </w:r>
            <w:r>
              <w:rPr>
                <w:rFonts w:ascii="Times New Roman" w:hAnsi="Times New Roman" w:cs="Times New Roman"/>
                <w:color w:val="000000"/>
                <w:sz w:val="24"/>
                <w:szCs w:val="24"/>
                <w:shd w:val="clear" w:color="auto" w:fill="FFFFFF"/>
                <w:lang w:val="ru-RU"/>
              </w:rPr>
              <w:br/>
              <w:t>А) производственные;</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Б) распределительные;</w:t>
            </w:r>
            <w:r>
              <w:rPr>
                <w:rFonts w:ascii="Times New Roman" w:hAnsi="Times New Roman" w:cs="Times New Roman"/>
                <w:color w:val="000000"/>
                <w:sz w:val="24"/>
                <w:szCs w:val="24"/>
                <w:shd w:val="clear" w:color="auto" w:fill="FFFFFF"/>
                <w:lang w:val="ru-RU"/>
              </w:rPr>
              <w:br/>
              <w:t>В) товарные;</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Г) перераспределительные +</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10. Страховой фонд формируется с целью:</w:t>
            </w:r>
            <w:r>
              <w:rPr>
                <w:rFonts w:ascii="Times New Roman" w:hAnsi="Times New Roman" w:cs="Times New Roman"/>
                <w:color w:val="000000"/>
                <w:sz w:val="24"/>
                <w:szCs w:val="24"/>
                <w:shd w:val="clear" w:color="auto" w:fill="FFFFFF"/>
                <w:lang w:val="ru-RU"/>
              </w:rPr>
              <w:br/>
              <w:t>А) выплат налогов;</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Б) возмещения ущерба; +</w:t>
            </w:r>
            <w:r>
              <w:rPr>
                <w:rFonts w:ascii="Times New Roman" w:hAnsi="Times New Roman" w:cs="Times New Roman"/>
                <w:color w:val="000000"/>
                <w:sz w:val="24"/>
                <w:szCs w:val="24"/>
                <w:shd w:val="clear" w:color="auto" w:fill="FFFFFF"/>
                <w:lang w:val="ru-RU"/>
              </w:rPr>
              <w:br/>
              <w:t>В) для кредитования физических и юридических лиц;</w:t>
            </w:r>
            <w:r>
              <w:rPr>
                <w:rFonts w:ascii="Times New Roman" w:hAnsi="Times New Roman" w:cs="Times New Roman"/>
                <w:color w:val="000000"/>
                <w:sz w:val="24"/>
                <w:szCs w:val="24"/>
                <w:shd w:val="clear" w:color="auto" w:fill="FFFFFF"/>
                <w:lang w:val="ru-RU"/>
              </w:rPr>
              <w:br/>
              <w:t>Г) для обеспечения финансовой устойчивости.</w:t>
            </w:r>
            <w:r>
              <w:rPr>
                <w:rFonts w:ascii="Times New Roman" w:hAnsi="Times New Roman" w:cs="Times New Roman"/>
                <w:color w:val="000000"/>
                <w:sz w:val="24"/>
                <w:szCs w:val="24"/>
                <w:shd w:val="clear" w:color="auto" w:fill="FFFFFF"/>
                <w:lang w:val="ru-RU"/>
              </w:rPr>
              <w:br/>
              <w:t>Д) Собирания страховых взносов;</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Е) Выплаты дивидендов.</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11. Источники формирования страховых фондов – это:</w:t>
            </w:r>
            <w:r>
              <w:rPr>
                <w:rFonts w:ascii="Times New Roman" w:hAnsi="Times New Roman" w:cs="Times New Roman"/>
                <w:color w:val="000000"/>
                <w:sz w:val="24"/>
                <w:szCs w:val="24"/>
                <w:shd w:val="clear" w:color="auto" w:fill="FFFFFF"/>
                <w:lang w:val="ru-RU"/>
              </w:rPr>
              <w:br/>
              <w:t>А) налоги;</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Б) добровольные платежи; +</w:t>
            </w:r>
            <w:r>
              <w:rPr>
                <w:rFonts w:ascii="Times New Roman" w:hAnsi="Times New Roman" w:cs="Times New Roman"/>
                <w:color w:val="000000"/>
                <w:sz w:val="24"/>
                <w:szCs w:val="24"/>
                <w:shd w:val="clear" w:color="auto" w:fill="FFFFFF"/>
                <w:lang w:val="ru-RU"/>
              </w:rPr>
              <w:br/>
              <w:t>В) благотворительные взносы;</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Г) трансферты и субвенции.</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12. Укажите особенные организационно-правовые формы, характерные для</w:t>
            </w:r>
            <w:r>
              <w:rPr>
                <w:rFonts w:ascii="Times New Roman" w:hAnsi="Times New Roman" w:cs="Times New Roman"/>
                <w:color w:val="000000"/>
                <w:sz w:val="24"/>
                <w:szCs w:val="24"/>
                <w:shd w:val="clear" w:color="auto" w:fill="FFFFFF"/>
                <w:lang w:val="ru-RU"/>
              </w:rPr>
              <w:br/>
              <w:t>страховой деятельности:</w:t>
            </w:r>
            <w:r>
              <w:rPr>
                <w:rFonts w:ascii="Times New Roman" w:hAnsi="Times New Roman" w:cs="Times New Roman"/>
                <w:color w:val="000000"/>
                <w:sz w:val="24"/>
                <w:szCs w:val="24"/>
                <w:shd w:val="clear" w:color="auto" w:fill="FFFFFF"/>
                <w:lang w:val="ru-RU"/>
              </w:rPr>
              <w:br/>
              <w:t>А) общества с ограниченной ответственностью;</w:t>
            </w:r>
            <w:r>
              <w:rPr>
                <w:rFonts w:ascii="Times New Roman" w:hAnsi="Times New Roman" w:cs="Times New Roman"/>
                <w:color w:val="000000"/>
                <w:sz w:val="24"/>
                <w:szCs w:val="24"/>
                <w:shd w:val="clear" w:color="auto" w:fill="FFFFFF"/>
                <w:lang w:val="ru-RU"/>
              </w:rPr>
              <w:br/>
              <w:t>Б) негосударственные пенсионные фонды; +</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lastRenderedPageBreak/>
              <w:t>В) унитарные предприятия;</w:t>
            </w:r>
            <w:r>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lang w:val="ru-RU"/>
              </w:rPr>
              <w:br/>
              <w:t>Г) общества взаимного страхования; +</w:t>
            </w:r>
            <w:r>
              <w:rPr>
                <w:rFonts w:ascii="Times New Roman" w:hAnsi="Times New Roman" w:cs="Times New Roman"/>
                <w:color w:val="000000"/>
                <w:sz w:val="24"/>
                <w:szCs w:val="24"/>
                <w:shd w:val="clear" w:color="auto" w:fill="FFFFFF"/>
                <w:lang w:val="ru-RU"/>
              </w:rPr>
              <w:br/>
              <w:t>Д) некоммерческие фонды.</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13. Создание страховых пулов преследует цели:</w:t>
            </w:r>
            <w:r>
              <w:rPr>
                <w:rFonts w:ascii="Times New Roman" w:hAnsi="Times New Roman" w:cs="Times New Roman"/>
                <w:color w:val="000000"/>
                <w:sz w:val="24"/>
                <w:szCs w:val="24"/>
                <w:shd w:val="clear" w:color="auto" w:fill="FFFFFF"/>
                <w:lang w:val="ru-RU"/>
              </w:rPr>
              <w:br/>
              <w:t>А) обеспечения финансовой устойчивости страховых операций; +</w:t>
            </w:r>
            <w:r>
              <w:rPr>
                <w:rFonts w:ascii="Times New Roman" w:hAnsi="Times New Roman" w:cs="Times New Roman"/>
                <w:color w:val="000000"/>
                <w:sz w:val="24"/>
                <w:szCs w:val="24"/>
                <w:shd w:val="clear" w:color="auto" w:fill="FFFFFF"/>
                <w:lang w:val="ru-RU"/>
              </w:rPr>
              <w:br/>
              <w:t>Б) ограничения страховых операций для некоторых страховщиков, например</w:t>
            </w:r>
            <w:r>
              <w:rPr>
                <w:rFonts w:ascii="Times New Roman" w:hAnsi="Times New Roman" w:cs="Times New Roman"/>
                <w:color w:val="000000"/>
                <w:sz w:val="24"/>
                <w:szCs w:val="24"/>
                <w:shd w:val="clear" w:color="auto" w:fill="FFFFFF"/>
                <w:lang w:val="ru-RU"/>
              </w:rPr>
              <w:br/>
              <w:t>иностранных;</w:t>
            </w:r>
            <w:r>
              <w:rPr>
                <w:rFonts w:ascii="Times New Roman" w:hAnsi="Times New Roman" w:cs="Times New Roman"/>
                <w:color w:val="000000"/>
                <w:sz w:val="24"/>
                <w:szCs w:val="24"/>
                <w:shd w:val="clear" w:color="auto" w:fill="FFFFFF"/>
                <w:lang w:val="ru-RU"/>
              </w:rPr>
              <w:br/>
              <w:t>В) проведения контролирующих функций;</w:t>
            </w:r>
            <w:r>
              <w:rPr>
                <w:rFonts w:ascii="Times New Roman" w:hAnsi="Times New Roman" w:cs="Times New Roman"/>
                <w:color w:val="000000"/>
                <w:sz w:val="24"/>
                <w:szCs w:val="24"/>
                <w:shd w:val="clear" w:color="auto" w:fill="FFFFFF"/>
                <w:lang w:val="ru-RU"/>
              </w:rPr>
              <w:br/>
              <w:t>Г) увеличения страховой емкости регионального страхового рынка +</w:t>
            </w:r>
            <w:r>
              <w:rPr>
                <w:rFonts w:ascii="Times New Roman" w:hAnsi="Times New Roman" w:cs="Times New Roman"/>
                <w:color w:val="000000"/>
                <w:sz w:val="24"/>
                <w:szCs w:val="24"/>
                <w:shd w:val="clear" w:color="auto" w:fill="FFFFFF"/>
                <w:lang w:val="ru-RU"/>
              </w:rPr>
              <w:br/>
            </w:r>
            <w:r>
              <w:rPr>
                <w:rFonts w:ascii="Times New Roman" w:hAnsi="Times New Roman" w:cs="Times New Roman"/>
                <w:color w:val="000000"/>
                <w:sz w:val="24"/>
                <w:szCs w:val="24"/>
                <w:shd w:val="clear" w:color="auto" w:fill="FFFFFF"/>
                <w:lang w:val="ru-RU"/>
              </w:rPr>
              <w:br/>
              <w:t>14. Укажите, кто из перечисленных лиц является страховым агентом:</w:t>
            </w:r>
            <w:r>
              <w:rPr>
                <w:rFonts w:ascii="Times New Roman" w:hAnsi="Times New Roman" w:cs="Times New Roman"/>
                <w:color w:val="000000"/>
                <w:sz w:val="24"/>
                <w:szCs w:val="24"/>
                <w:shd w:val="clear" w:color="auto" w:fill="FFFFFF"/>
                <w:lang w:val="ru-RU"/>
              </w:rPr>
              <w:br/>
              <w:t>А) любое юридическое или физическое лицо, заключившее договор страхования;</w:t>
            </w:r>
            <w:r>
              <w:rPr>
                <w:rFonts w:ascii="Times New Roman" w:hAnsi="Times New Roman" w:cs="Times New Roman"/>
                <w:color w:val="000000"/>
                <w:sz w:val="24"/>
                <w:szCs w:val="24"/>
                <w:shd w:val="clear" w:color="auto" w:fill="FFFFFF"/>
                <w:lang w:val="ru-RU"/>
              </w:rPr>
              <w:br/>
              <w:t>Б) любое юридическое или физическое лицо, заключающее договор страхования</w:t>
            </w:r>
            <w:r>
              <w:rPr>
                <w:rFonts w:ascii="Times New Roman" w:hAnsi="Times New Roman" w:cs="Times New Roman"/>
                <w:color w:val="000000"/>
                <w:sz w:val="24"/>
                <w:szCs w:val="24"/>
                <w:shd w:val="clear" w:color="auto" w:fill="FFFFFF"/>
                <w:lang w:val="ru-RU"/>
              </w:rPr>
              <w:br/>
              <w:t>от имени и по поручению страховщика; +</w:t>
            </w:r>
            <w:r>
              <w:rPr>
                <w:rFonts w:ascii="Times New Roman" w:hAnsi="Times New Roman" w:cs="Times New Roman"/>
                <w:color w:val="000000"/>
                <w:sz w:val="24"/>
                <w:szCs w:val="24"/>
                <w:shd w:val="clear" w:color="auto" w:fill="FFFFFF"/>
                <w:lang w:val="ru-RU"/>
              </w:rPr>
              <w:br/>
              <w:t>В) любое юридическое или физическое лицо, заключающее договор страхования</w:t>
            </w:r>
            <w:r>
              <w:rPr>
                <w:rFonts w:ascii="Times New Roman" w:hAnsi="Times New Roman" w:cs="Times New Roman"/>
                <w:color w:val="000000"/>
                <w:sz w:val="24"/>
                <w:szCs w:val="24"/>
                <w:shd w:val="clear" w:color="auto" w:fill="FFFFFF"/>
                <w:lang w:val="ru-RU"/>
              </w:rPr>
              <w:br/>
              <w:t>от имени страхователя и по поручению страховщика</w:t>
            </w:r>
            <w:r>
              <w:rPr>
                <w:rFonts w:ascii="Times New Roman" w:hAnsi="Times New Roman" w:cs="Times New Roman"/>
                <w:color w:val="000000"/>
                <w:sz w:val="24"/>
                <w:szCs w:val="24"/>
                <w:shd w:val="clear" w:color="auto" w:fill="FFFFFF"/>
                <w:lang w:val="ru-RU"/>
              </w:rPr>
              <w:br/>
              <w:t>Г) любое юридическое или физическое лицо, заключающее договор страхования</w:t>
            </w:r>
            <w:r>
              <w:rPr>
                <w:rFonts w:ascii="Times New Roman" w:hAnsi="Times New Roman" w:cs="Times New Roman"/>
                <w:color w:val="000000"/>
                <w:sz w:val="24"/>
                <w:szCs w:val="24"/>
                <w:shd w:val="clear" w:color="auto" w:fill="FFFFFF"/>
                <w:lang w:val="ru-RU"/>
              </w:rPr>
              <w:br/>
              <w:t>от своего имени и по поручению страхователя.</w:t>
            </w:r>
          </w:p>
        </w:tc>
      </w:tr>
      <w:tr w:rsidR="004A6009"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-навыками научного поиска, обработки и систематизации информации, научного предвидения ожидаемых результатов, оценки их научной и практической значимости</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rsidP="009C5929">
            <w:pPr>
              <w:shd w:val="clear" w:color="auto" w:fill="FFFFFF"/>
              <w:spacing w:after="0" w:line="240" w:lineRule="auto"/>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Темы докладов, эссе, рефератов по дисциплине «Актуарные расчеты»</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Актуарные расчеты в страховании гражданско-правовой ответственности автовладельцев</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rPr>
            </w:pPr>
            <w:r>
              <w:rPr>
                <w:rFonts w:ascii="Times New Roman" w:hAnsi="Times New Roman" w:cs="Times New Roman"/>
                <w:color w:val="000000"/>
                <w:sz w:val="24"/>
                <w:szCs w:val="24"/>
              </w:rPr>
              <w:t>Доверительные оценки в страховании</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rPr>
            </w:pPr>
            <w:r>
              <w:rPr>
                <w:rFonts w:ascii="Times New Roman" w:hAnsi="Times New Roman" w:cs="Times New Roman"/>
                <w:color w:val="000000"/>
                <w:sz w:val="24"/>
                <w:szCs w:val="24"/>
              </w:rPr>
              <w:t>Степень риска</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rPr>
            </w:pPr>
            <w:r>
              <w:rPr>
                <w:rFonts w:ascii="Times New Roman" w:hAnsi="Times New Roman" w:cs="Times New Roman"/>
                <w:color w:val="000000"/>
                <w:sz w:val="24"/>
                <w:szCs w:val="24"/>
              </w:rPr>
              <w:t>Экспоненциальное распределение в расчетах</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rPr>
            </w:pPr>
            <w:r>
              <w:rPr>
                <w:rFonts w:ascii="Times New Roman" w:hAnsi="Times New Roman" w:cs="Times New Roman"/>
                <w:color w:val="000000"/>
                <w:sz w:val="24"/>
                <w:szCs w:val="24"/>
              </w:rPr>
              <w:t>Методы построения тарифа</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rPr>
            </w:pPr>
            <w:r>
              <w:rPr>
                <w:rFonts w:ascii="Times New Roman" w:hAnsi="Times New Roman" w:cs="Times New Roman"/>
                <w:color w:val="000000"/>
                <w:sz w:val="24"/>
                <w:szCs w:val="24"/>
              </w:rPr>
              <w:t>Расходы на ведение дела</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rPr>
            </w:pPr>
            <w:r>
              <w:rPr>
                <w:rFonts w:ascii="Times New Roman" w:hAnsi="Times New Roman" w:cs="Times New Roman"/>
                <w:color w:val="000000"/>
                <w:sz w:val="24"/>
                <w:szCs w:val="24"/>
              </w:rPr>
              <w:t>Страховая премия: сущность и виды</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Методы определения ущерба в имущественном страховании</w:t>
            </w:r>
          </w:p>
          <w:p w:rsidR="004A6009" w:rsidRDefault="004A6009" w:rsidP="009C5929">
            <w:pPr>
              <w:numPr>
                <w:ilvl w:val="0"/>
                <w:numId w:val="15"/>
              </w:numPr>
              <w:shd w:val="clear" w:color="auto" w:fill="FFFFFF"/>
              <w:tabs>
                <w:tab w:val="clear" w:pos="720"/>
                <w:tab w:val="left" w:pos="256"/>
              </w:tabs>
              <w:autoSpaceDN w:val="0"/>
              <w:spacing w:after="0" w:line="240" w:lineRule="auto"/>
              <w:ind w:left="36" w:firstLine="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Страховая сумма и страховое обеспечение в договоре личного страхования</w:t>
            </w:r>
          </w:p>
          <w:p w:rsidR="004A6009" w:rsidRDefault="004A6009" w:rsidP="009C5929">
            <w:pPr>
              <w:numPr>
                <w:ilvl w:val="0"/>
                <w:numId w:val="15"/>
              </w:numPr>
              <w:shd w:val="clear" w:color="auto" w:fill="FFFFFF"/>
              <w:tabs>
                <w:tab w:val="clear" w:pos="720"/>
                <w:tab w:val="left" w:pos="461"/>
              </w:tabs>
              <w:autoSpaceDN w:val="0"/>
              <w:spacing w:after="0" w:line="240" w:lineRule="auto"/>
              <w:ind w:left="36" w:firstLine="0"/>
              <w:rPr>
                <w:rFonts w:ascii="Times New Roman" w:hAnsi="Times New Roman" w:cs="Times New Roman"/>
                <w:color w:val="000000"/>
                <w:sz w:val="24"/>
                <w:szCs w:val="24"/>
              </w:rPr>
            </w:pPr>
            <w:r>
              <w:rPr>
                <w:rFonts w:ascii="Times New Roman" w:hAnsi="Times New Roman" w:cs="Times New Roman"/>
                <w:color w:val="000000"/>
                <w:sz w:val="24"/>
                <w:szCs w:val="24"/>
              </w:rPr>
              <w:t>Актуарные расчеты в страховании жизни</w:t>
            </w:r>
          </w:p>
          <w:p w:rsidR="004A6009" w:rsidRDefault="004A6009" w:rsidP="009C5929">
            <w:pPr>
              <w:numPr>
                <w:ilvl w:val="0"/>
                <w:numId w:val="15"/>
              </w:numPr>
              <w:shd w:val="clear" w:color="auto" w:fill="FFFFFF"/>
              <w:tabs>
                <w:tab w:val="clear" w:pos="720"/>
                <w:tab w:val="left" w:pos="461"/>
              </w:tabs>
              <w:autoSpaceDN w:val="0"/>
              <w:spacing w:after="0" w:line="240" w:lineRule="auto"/>
              <w:ind w:left="36" w:firstLine="0"/>
              <w:rPr>
                <w:rFonts w:ascii="Times New Roman" w:hAnsi="Times New Roman" w:cs="Times New Roman"/>
                <w:sz w:val="24"/>
                <w:szCs w:val="24"/>
              </w:rPr>
            </w:pPr>
            <w:r>
              <w:rPr>
                <w:rFonts w:ascii="Times New Roman" w:hAnsi="Times New Roman" w:cs="Times New Roman"/>
                <w:color w:val="000000"/>
                <w:sz w:val="24"/>
                <w:szCs w:val="24"/>
              </w:rPr>
              <w:t>Устойчивость страховой компании</w:t>
            </w:r>
          </w:p>
          <w:p w:rsidR="004A6009" w:rsidRDefault="004A6009" w:rsidP="009C5929">
            <w:pPr>
              <w:numPr>
                <w:ilvl w:val="0"/>
                <w:numId w:val="15"/>
              </w:numPr>
              <w:shd w:val="clear" w:color="auto" w:fill="FFFFFF"/>
              <w:tabs>
                <w:tab w:val="clear" w:pos="720"/>
                <w:tab w:val="left" w:pos="461"/>
              </w:tabs>
              <w:autoSpaceDN w:val="0"/>
              <w:spacing w:after="0" w:line="240" w:lineRule="auto"/>
              <w:ind w:left="36" w:firstLine="0"/>
              <w:rPr>
                <w:rFonts w:ascii="Times New Roman" w:hAnsi="Times New Roman" w:cs="Times New Roman"/>
                <w:sz w:val="24"/>
                <w:szCs w:val="24"/>
              </w:rPr>
            </w:pPr>
            <w:r>
              <w:rPr>
                <w:rFonts w:ascii="Times New Roman" w:hAnsi="Times New Roman" w:cs="Times New Roman"/>
                <w:color w:val="000000"/>
                <w:sz w:val="24"/>
                <w:szCs w:val="24"/>
              </w:rPr>
              <w:t>Ущерб в личном страховании</w:t>
            </w:r>
          </w:p>
        </w:tc>
      </w:tr>
      <w:tr w:rsidR="004A6009" w:rsidRPr="00CA0E73" w:rsidTr="004A6009">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6009" w:rsidRDefault="004A6009">
            <w:pPr>
              <w:tabs>
                <w:tab w:val="left" w:pos="567"/>
              </w:tabs>
              <w:spacing w:after="0" w:line="240" w:lineRule="auto"/>
              <w:ind w:left="567"/>
              <w:rPr>
                <w:rFonts w:ascii="Times New Roman" w:hAnsi="Times New Roman" w:cs="Times New Roman"/>
                <w:sz w:val="24"/>
                <w:szCs w:val="24"/>
                <w:lang w:val="ru-RU"/>
              </w:rPr>
            </w:pPr>
            <w:r>
              <w:rPr>
                <w:rStyle w:val="FontStyle16"/>
                <w:sz w:val="24"/>
                <w:szCs w:val="24"/>
                <w:lang w:val="ru-RU"/>
              </w:rPr>
              <w:lastRenderedPageBreak/>
              <w:t>ПК-3 способностью проводить самостоятельные исследования в соответствии с разработанной программой</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способы сбора и обработки данных; </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задачи актуария;</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методы решения актуарных задач;</w:t>
            </w:r>
          </w:p>
          <w:p w:rsidR="004A6009" w:rsidRDefault="004A6009">
            <w:pPr>
              <w:spacing w:after="0" w:line="240" w:lineRule="auto"/>
              <w:rPr>
                <w:rFonts w:ascii="Times New Roman" w:hAnsi="Times New Roman" w:cs="Times New Roman"/>
                <w:i/>
                <w:sz w:val="24"/>
                <w:szCs w:val="24"/>
              </w:rPr>
            </w:pPr>
            <w:r>
              <w:rPr>
                <w:rFonts w:ascii="Times New Roman" w:hAnsi="Times New Roman" w:cs="Times New Roman"/>
                <w:sz w:val="24"/>
                <w:szCs w:val="24"/>
              </w:rPr>
              <w:t>-методику организации научного исследования</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Вопросы к зачету</w:t>
            </w:r>
          </w:p>
          <w:p w:rsidR="004A6009" w:rsidRPr="00922C5F" w:rsidRDefault="004A6009" w:rsidP="009C5929">
            <w:pPr>
              <w:pStyle w:val="a8"/>
              <w:numPr>
                <w:ilvl w:val="0"/>
                <w:numId w:val="16"/>
              </w:numPr>
              <w:tabs>
                <w:tab w:val="clear" w:pos="1294"/>
                <w:tab w:val="num" w:pos="319"/>
              </w:tabs>
              <w:ind w:left="0" w:firstLine="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Простое и взвешенное правило Байеса.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Эквивалентность обязательств сторон с точек зрения: страхователя и страховщика.</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 xml:space="preserve">Единовременная рисковая премия. </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Структура страхового взноса. Роль каждой составляющей. Пропорции. </w:t>
            </w:r>
            <w:r>
              <w:rPr>
                <w:rFonts w:ascii="Times New Roman" w:hAnsi="Times New Roman" w:cs="Times New Roman"/>
                <w:snapToGrid w:val="0"/>
                <w:color w:val="000000"/>
                <w:sz w:val="24"/>
                <w:szCs w:val="24"/>
                <w:lang w:val="en-US" w:eastAsia="en-US"/>
              </w:rPr>
              <w:t>Брутто-премия, ее роль, метод расчета.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Переход от единовременной премии к периодической.</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расчета коэффициента рассрочки.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Суммарный ущерб в страховом портфеле. </w:t>
            </w:r>
            <w:r>
              <w:rPr>
                <w:rFonts w:ascii="Times New Roman" w:hAnsi="Times New Roman" w:cs="Times New Roman"/>
                <w:snapToGrid w:val="0"/>
                <w:color w:val="000000"/>
                <w:sz w:val="24"/>
                <w:szCs w:val="24"/>
                <w:lang w:val="en-US" w:eastAsia="en-US"/>
              </w:rPr>
              <w:t>Оценка параметров его распределения.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Риск страховщика, зоны ответственности различных составляющих в покрытии этого риска. </w:t>
            </w:r>
            <w:r>
              <w:rPr>
                <w:rFonts w:ascii="Times New Roman" w:hAnsi="Times New Roman" w:cs="Times New Roman"/>
                <w:snapToGrid w:val="0"/>
                <w:color w:val="000000"/>
                <w:sz w:val="24"/>
                <w:szCs w:val="24"/>
                <w:lang w:val="en-US" w:eastAsia="en-US"/>
              </w:rPr>
              <w:t>Структура риска страховщика и пути его покрытия.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страхового резерва и подходы к его определению.</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для комбинированного страхования.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и однородность страхового портфеля.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Объединение в один портфель двух однородных субпортфелей.</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субпортфелей с различными рисками.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Участие страхователя в возмещении ущерба. </w:t>
            </w:r>
            <w:r>
              <w:rPr>
                <w:rFonts w:ascii="Times New Roman" w:hAnsi="Times New Roman" w:cs="Times New Roman"/>
                <w:snapToGrid w:val="0"/>
                <w:color w:val="000000"/>
                <w:sz w:val="24"/>
                <w:szCs w:val="24"/>
                <w:lang w:val="en-US" w:eastAsia="en-US"/>
              </w:rPr>
              <w:t>Виды договоров.</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Франшиза, ее роль, виды и применение. Влияние на ущерб страховщика и последствия для страхователя.</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безусловной франшизы.</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условной франшизы.</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Влияние перестрахования на цену полиса для страхователя. </w:t>
            </w:r>
            <w:r>
              <w:rPr>
                <w:rFonts w:ascii="Times New Roman" w:hAnsi="Times New Roman" w:cs="Times New Roman"/>
                <w:snapToGrid w:val="0"/>
                <w:color w:val="000000"/>
                <w:sz w:val="24"/>
                <w:szCs w:val="24"/>
                <w:lang w:val="en-US" w:eastAsia="en-US"/>
              </w:rPr>
              <w:t>Математическое обоснование.</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инфляции в договоре о перестраховании.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безусловной франшизы и эксцедентного перестрахования.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Перестрахование суммарного распределенного риска.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и примеры перестраховочных договоров.</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распределения суммарной рисковой надбавки между субпортфелями и методы ее решения.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доверительных оценок в страховании.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Степень риска, статистический смысл, использование в страховании. </w:t>
            </w:r>
            <w:r>
              <w:rPr>
                <w:rFonts w:ascii="Times New Roman" w:hAnsi="Times New Roman" w:cs="Times New Roman"/>
                <w:snapToGrid w:val="0"/>
                <w:color w:val="000000"/>
                <w:sz w:val="24"/>
                <w:szCs w:val="24"/>
                <w:lang w:val="en-US" w:eastAsia="en-US"/>
              </w:rPr>
              <w:t>Роль этого показателя в имущественном 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Примеры задач определения размера возмещения в автотранспортном 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исследование целесообразности объединения субпортфелей и принятия новых рисков.</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Максимальная величина принимаемого риска.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оценки устойчивости страхования.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Показатели, используемые для оценки рисков.</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Показатели тарифной ставки.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Классификация моделей риска. Индивидуальные модели риска и их применение. </w:t>
            </w:r>
            <w:r>
              <w:rPr>
                <w:rFonts w:ascii="Times New Roman" w:hAnsi="Times New Roman" w:cs="Times New Roman"/>
                <w:snapToGrid w:val="0"/>
                <w:color w:val="000000"/>
                <w:sz w:val="24"/>
                <w:szCs w:val="24"/>
                <w:lang w:val="en-US" w:eastAsia="en-US"/>
              </w:rPr>
              <w:t>Характеристики индивидуальных моделей. Их оценки.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Коллективные модели и их </w:t>
            </w:r>
            <w:proofErr w:type="gramStart"/>
            <w:r w:rsidRPr="00922C5F">
              <w:rPr>
                <w:rFonts w:ascii="Times New Roman" w:hAnsi="Times New Roman" w:cs="Times New Roman"/>
                <w:snapToGrid w:val="0"/>
                <w:color w:val="000000"/>
                <w:sz w:val="24"/>
                <w:szCs w:val="24"/>
                <w:lang w:eastAsia="en-US"/>
              </w:rPr>
              <w:t>применение.Характеристики</w:t>
            </w:r>
            <w:proofErr w:type="gramEnd"/>
            <w:r w:rsidRPr="00922C5F">
              <w:rPr>
                <w:rFonts w:ascii="Times New Roman" w:hAnsi="Times New Roman" w:cs="Times New Roman"/>
                <w:snapToGrid w:val="0"/>
                <w:color w:val="000000"/>
                <w:sz w:val="24"/>
                <w:szCs w:val="24"/>
                <w:lang w:eastAsia="en-US"/>
              </w:rPr>
              <w:t xml:space="preserve"> коллективных моделей. </w:t>
            </w:r>
            <w:r>
              <w:rPr>
                <w:rFonts w:ascii="Times New Roman" w:hAnsi="Times New Roman" w:cs="Times New Roman"/>
                <w:snapToGrid w:val="0"/>
                <w:color w:val="000000"/>
                <w:sz w:val="24"/>
                <w:szCs w:val="24"/>
                <w:lang w:val="en-US" w:eastAsia="en-US"/>
              </w:rPr>
              <w:t>Их оценки.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Задача о разорении в 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Вероятность разорения и ее оценка.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Нормальная аппроксимация в задачах о разорении.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Неравенство Лундберга, его решение, роль в 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собственного удержания.</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начального резерва.</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Нормальный закон распределения, его параметры, их оценки, использование нормального закона в страховании. </w:t>
            </w:r>
            <w:r>
              <w:rPr>
                <w:rFonts w:ascii="Times New Roman" w:hAnsi="Times New Roman" w:cs="Times New Roman"/>
                <w:snapToGrid w:val="0"/>
                <w:color w:val="000000"/>
                <w:sz w:val="24"/>
                <w:szCs w:val="24"/>
                <w:lang w:val="en-US" w:eastAsia="en-US"/>
              </w:rPr>
              <w:t>Определение параметров нормального закона по ММП.</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 xml:space="preserve">Определение параметра экспоненциального закона по ММП. </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Закон Пуассона,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Определение параметра закона Пуассона по ММП.</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Сложное распределение Пуассона и его использование.</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Логарифмически-нормальное распределение и его использование. Определение параметров </w:t>
            </w:r>
            <w:r w:rsidRPr="00922C5F">
              <w:rPr>
                <w:rFonts w:ascii="Times New Roman" w:hAnsi="Times New Roman" w:cs="Times New Roman"/>
                <w:snapToGrid w:val="0"/>
                <w:color w:val="000000"/>
                <w:sz w:val="24"/>
                <w:szCs w:val="24"/>
                <w:lang w:eastAsia="en-US"/>
              </w:rPr>
              <w:lastRenderedPageBreak/>
              <w:t>логарифмически-нормального закона по ММП.</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Виды и принципы построения таблиц смертности. </w:t>
            </w:r>
            <w:r>
              <w:rPr>
                <w:rFonts w:ascii="Times New Roman" w:hAnsi="Times New Roman" w:cs="Times New Roman"/>
                <w:snapToGrid w:val="0"/>
                <w:color w:val="000000"/>
                <w:sz w:val="24"/>
                <w:szCs w:val="24"/>
                <w:lang w:val="en-US" w:eastAsia="en-US"/>
              </w:rPr>
              <w:t>Функция дожития.</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Интерполяция таблиц смертности для дробных возрастов. </w:t>
            </w:r>
            <w:r>
              <w:rPr>
                <w:rFonts w:ascii="Times New Roman" w:hAnsi="Times New Roman" w:cs="Times New Roman"/>
                <w:snapToGrid w:val="0"/>
                <w:color w:val="000000"/>
                <w:sz w:val="24"/>
                <w:szCs w:val="24"/>
                <w:lang w:val="en-US" w:eastAsia="en-US"/>
              </w:rPr>
              <w:t>Три гипотезы.</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Пожизненное и срочное страхование жизни. </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Производственные и страховые пенсионные фонды. </w:t>
            </w:r>
            <w:r>
              <w:rPr>
                <w:rFonts w:ascii="Times New Roman" w:hAnsi="Times New Roman" w:cs="Times New Roman"/>
                <w:snapToGrid w:val="0"/>
                <w:color w:val="000000"/>
                <w:sz w:val="24"/>
                <w:szCs w:val="24"/>
                <w:lang w:val="en-US" w:eastAsia="en-US"/>
              </w:rPr>
              <w:t>Страховые аннуитеты.</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Методы оценки стоимости пенсионных аннуитетов.</w:t>
            </w:r>
          </w:p>
          <w:p w:rsidR="004A6009" w:rsidRPr="00922C5F" w:rsidRDefault="004A600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4A6009" w:rsidRDefault="004A6009">
            <w:pPr>
              <w:pStyle w:val="a8"/>
              <w:numPr>
                <w:ilvl w:val="0"/>
                <w:numId w:val="16"/>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r>
              <w:rPr>
                <w:rFonts w:ascii="Times New Roman" w:hAnsi="Times New Roman" w:cs="Times New Roman"/>
                <w:snapToGrid w:val="0"/>
                <w:color w:val="000000"/>
                <w:sz w:val="24"/>
                <w:szCs w:val="24"/>
                <w:lang w:val="en-US" w:eastAsia="en-US"/>
              </w:rPr>
              <w:t>m</w:t>
            </w:r>
            <w:r w:rsidRPr="00922C5F">
              <w:rPr>
                <w:rFonts w:ascii="Times New Roman" w:hAnsi="Times New Roman" w:cs="Times New Roman"/>
                <w:snapToGrid w:val="0"/>
                <w:color w:val="000000"/>
                <w:sz w:val="24"/>
                <w:szCs w:val="24"/>
                <w:lang w:eastAsia="en-US"/>
              </w:rPr>
              <w:t xml:space="preserve"> раз в году. </w:t>
            </w:r>
            <w:r>
              <w:rPr>
                <w:rFonts w:ascii="Times New Roman" w:hAnsi="Times New Roman" w:cs="Times New Roman"/>
                <w:snapToGrid w:val="0"/>
                <w:color w:val="000000"/>
                <w:sz w:val="24"/>
                <w:szCs w:val="24"/>
                <w:lang w:val="en-US" w:eastAsia="en-US"/>
              </w:rPr>
              <w:t xml:space="preserve">Рассрочка взносов. </w:t>
            </w:r>
          </w:p>
          <w:p w:rsidR="004A6009" w:rsidRPr="009C5929" w:rsidRDefault="004A6009" w:rsidP="009C5929">
            <w:pPr>
              <w:pStyle w:val="a8"/>
              <w:numPr>
                <w:ilvl w:val="0"/>
                <w:numId w:val="16"/>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Годовые ставки нетто-премии в пенсионном страховании. Выплаты с возраста </w:t>
            </w:r>
            <w:r>
              <w:rPr>
                <w:rFonts w:ascii="Times New Roman" w:hAnsi="Times New Roman" w:cs="Times New Roman"/>
                <w:snapToGrid w:val="0"/>
                <w:color w:val="000000"/>
                <w:sz w:val="24"/>
                <w:szCs w:val="24"/>
                <w:lang w:val="en-US" w:eastAsia="en-US"/>
              </w:rPr>
              <w:t>L</w:t>
            </w:r>
            <w:r w:rsidRPr="00922C5F">
              <w:rPr>
                <w:rFonts w:ascii="Times New Roman" w:hAnsi="Times New Roman" w:cs="Times New Roman"/>
                <w:snapToGrid w:val="0"/>
                <w:color w:val="000000"/>
                <w:sz w:val="24"/>
                <w:szCs w:val="24"/>
                <w:lang w:eastAsia="en-US"/>
              </w:rPr>
              <w:t xml:space="preserve"> лет.</w:t>
            </w:r>
          </w:p>
        </w:tc>
      </w:tr>
      <w:tr w:rsidR="004A6009" w:rsidRPr="009C5929"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осуществлять поиск информации по полученному заданию, сбор, анализ данных, необходимых для решения поставленных актуарных задач</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Тест</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 Брутто ставка содержит элементы:</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нагрузку;</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фонд страхования;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страховую премию;</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нетто-ставку.</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а, г</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 Укажите, влияет ли на базовую ставку страхового тарифа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при обязательном страховании гражданской ответственности</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владельцев транспортных средств тип транспортного средства: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да;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нет.</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 Назовите основные принципы тарифной политики страховщика: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обеспечение эквивалентности экономических отношений между страховщиком и страхователем;</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возможность определения страхового возмещения;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в) стабильность страховых тарифов;</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обеспечение самоокупаемости и рентабельности страховых</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операций;</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д) максимизация прибыльности страховых операций.</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а, в, г</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 К расходам по ведению страховых операций относятся: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расходы на формирование страховых резервов;</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выплаты по возмещению ущерба;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ликвидационные расходы;</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административно-хозяйственные расходы.</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Ответ: </w:t>
            </w:r>
            <w:proofErr w:type="gramStart"/>
            <w:r>
              <w:rPr>
                <w:rFonts w:ascii="Times New Roman" w:hAnsi="Times New Roman" w:cs="Times New Roman"/>
                <w:color w:val="000000"/>
                <w:sz w:val="24"/>
                <w:szCs w:val="24"/>
                <w:lang w:val="ru-RU"/>
              </w:rPr>
              <w:t>в ,г</w:t>
            </w:r>
            <w:proofErr w:type="gramEnd"/>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 Цена за единицу страховых услуг - это:</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страховой тариф;</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страховая премия;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страховая выплата;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страховая сумма.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 Укажите условие договора страхования, которое не является существенным согласно ст. 48 Гражданского кодекса РФ:</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страховая сумма;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срок действия договора;</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размер страховой премии;</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 характер страхового случая.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в</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 В основе расчета тарифов по рисковым видам страхования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лежат:</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вероятность наступления страхового случая, убыточность</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страховой суммы, уровень нагрузки;</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страховое возмещение, страховая сумма, вероятность наступления страхового случая;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другой вариант.</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в</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 Гарантией обеспечения финансовой устойчивости страховщика являются: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оптимизация объема страховых выплат и налоговых платежей;</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б) обоснованность страховой политики;</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экономически обоснованные страховые тарифы.</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в</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9. Убыточность страховой суммы - это:</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отношение страховой суммы к страховой выплате;</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отношение суммы страховых возмещений к совокупной страховой сумме;</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отношение суммы страховых премий к сумме страховых выплат.</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Ответ: б</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 За счет нагрузки не могут покрываться: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а) заработная плата штатным сотрудникам страховой организации;</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 амортизационные отчисления;</w:t>
            </w:r>
          </w:p>
          <w:p w:rsidR="004A6009" w:rsidRDefault="004A6009">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 начисления на заработную плату;</w:t>
            </w:r>
          </w:p>
          <w:p w:rsidR="004A6009" w:rsidRPr="009C5929" w:rsidRDefault="004A6009">
            <w:pPr>
              <w:spacing w:after="0" w:line="240" w:lineRule="auto"/>
              <w:rPr>
                <w:rFonts w:ascii="Times New Roman" w:hAnsi="Times New Roman" w:cs="Times New Roman"/>
                <w:color w:val="000000"/>
                <w:sz w:val="24"/>
                <w:szCs w:val="24"/>
                <w:lang w:val="ru-RU"/>
              </w:rPr>
            </w:pPr>
            <w:r w:rsidRPr="009C5929">
              <w:rPr>
                <w:rFonts w:ascii="Times New Roman" w:hAnsi="Times New Roman" w:cs="Times New Roman"/>
                <w:color w:val="000000"/>
                <w:sz w:val="24"/>
                <w:szCs w:val="24"/>
                <w:lang w:val="ru-RU"/>
              </w:rPr>
              <w:t>г) страховые выплаты.</w:t>
            </w:r>
          </w:p>
          <w:p w:rsidR="004A6009" w:rsidRPr="009C5929" w:rsidRDefault="004A6009" w:rsidP="009C5929">
            <w:pPr>
              <w:spacing w:after="0" w:line="240" w:lineRule="auto"/>
              <w:rPr>
                <w:rFonts w:ascii="Times New Roman" w:hAnsi="Times New Roman" w:cs="Times New Roman"/>
                <w:color w:val="333333"/>
                <w:sz w:val="24"/>
                <w:szCs w:val="24"/>
                <w:lang w:val="ru-RU"/>
              </w:rPr>
            </w:pPr>
            <w:r w:rsidRPr="009C5929">
              <w:rPr>
                <w:rFonts w:ascii="Times New Roman" w:hAnsi="Times New Roman" w:cs="Times New Roman"/>
                <w:color w:val="000000"/>
                <w:sz w:val="24"/>
                <w:szCs w:val="24"/>
                <w:lang w:val="ru-RU"/>
              </w:rPr>
              <w:t>Ответ: г</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методами проведения научных исследований и оценки получаемых результатов;</w:t>
            </w:r>
          </w:p>
          <w:p w:rsidR="004A6009" w:rsidRDefault="004A6009">
            <w:pPr>
              <w:spacing w:after="0" w:line="240" w:lineRule="auto"/>
              <w:rPr>
                <w:rFonts w:ascii="Times New Roman" w:hAnsi="Times New Roman" w:cs="Times New Roman"/>
                <w:sz w:val="24"/>
                <w:szCs w:val="24"/>
              </w:rPr>
            </w:pPr>
            <w:r>
              <w:rPr>
                <w:rStyle w:val="FontStyle16"/>
                <w:b w:val="0"/>
                <w:sz w:val="24"/>
                <w:szCs w:val="24"/>
                <w:lang w:val="ru-RU"/>
              </w:rPr>
              <w:t xml:space="preserve">- всеми навыками обработки информации с помощью </w:t>
            </w:r>
            <w:r>
              <w:rPr>
                <w:rStyle w:val="FontStyle16"/>
                <w:b w:val="0"/>
                <w:sz w:val="24"/>
                <w:szCs w:val="24"/>
              </w:rPr>
              <w:t>ПППMS ЕXCEL, STATISTICA, SPSS</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pPr>
              <w:shd w:val="clear" w:color="auto" w:fill="FFFFFF"/>
              <w:tabs>
                <w:tab w:val="left" w:pos="567"/>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Рассчитайте на своем примере </w:t>
            </w:r>
            <w:r>
              <w:rPr>
                <w:rStyle w:val="FontStyle16"/>
                <w:b w:val="0"/>
                <w:sz w:val="24"/>
                <w:szCs w:val="24"/>
                <w:lang w:val="ru-RU"/>
              </w:rPr>
              <w:t>с помощью ППП</w:t>
            </w:r>
            <w:r>
              <w:rPr>
                <w:rStyle w:val="FontStyle16"/>
                <w:b w:val="0"/>
                <w:sz w:val="24"/>
                <w:szCs w:val="24"/>
              </w:rPr>
              <w:t>MS</w:t>
            </w:r>
            <w:r>
              <w:rPr>
                <w:rStyle w:val="FontStyle16"/>
                <w:b w:val="0"/>
                <w:sz w:val="24"/>
                <w:szCs w:val="24"/>
                <w:lang w:val="ru-RU"/>
              </w:rPr>
              <w:t xml:space="preserve"> Е</w:t>
            </w:r>
            <w:r>
              <w:rPr>
                <w:rStyle w:val="FontStyle16"/>
                <w:b w:val="0"/>
                <w:sz w:val="24"/>
                <w:szCs w:val="24"/>
              </w:rPr>
              <w:t>XCEL</w:t>
            </w:r>
            <w:r>
              <w:rPr>
                <w:rStyle w:val="FontStyle16"/>
                <w:b w:val="0"/>
                <w:sz w:val="24"/>
                <w:szCs w:val="24"/>
                <w:lang w:val="ru-RU"/>
              </w:rPr>
              <w:t xml:space="preserve">, </w:t>
            </w:r>
            <w:r>
              <w:rPr>
                <w:rStyle w:val="FontStyle16"/>
                <w:b w:val="0"/>
                <w:sz w:val="24"/>
                <w:szCs w:val="24"/>
              </w:rPr>
              <w:t>STATISTICA</w:t>
            </w:r>
            <w:r>
              <w:rPr>
                <w:rStyle w:val="FontStyle16"/>
                <w:b w:val="0"/>
                <w:sz w:val="24"/>
                <w:szCs w:val="24"/>
                <w:lang w:val="ru-RU"/>
              </w:rPr>
              <w:t xml:space="preserve">, </w:t>
            </w:r>
            <w:r>
              <w:rPr>
                <w:rStyle w:val="FontStyle16"/>
                <w:b w:val="0"/>
                <w:sz w:val="24"/>
                <w:szCs w:val="24"/>
              </w:rPr>
              <w:t>SPSS</w:t>
            </w:r>
          </w:p>
          <w:p w:rsidR="004A6009" w:rsidRDefault="004A6009">
            <w:pPr>
              <w:tabs>
                <w:tab w:val="left" w:pos="567"/>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страховой тарих на случай дожития до определённого возраста</w:t>
            </w:r>
          </w:p>
          <w:p w:rsidR="004A6009" w:rsidRDefault="004A6009">
            <w:pPr>
              <w:tabs>
                <w:tab w:val="left" w:pos="567"/>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страховой тариф на случай смерти</w:t>
            </w:r>
          </w:p>
          <w:p w:rsidR="004A6009" w:rsidRDefault="004A6009">
            <w:pPr>
              <w:tabs>
                <w:tab w:val="left" w:pos="567"/>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страховой тариф ри смешанном страховании</w:t>
            </w:r>
          </w:p>
        </w:tc>
      </w:tr>
      <w:tr w:rsidR="004A6009" w:rsidRPr="00CA0E73" w:rsidTr="004A6009">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6009" w:rsidRDefault="004A6009">
            <w:pPr>
              <w:numPr>
                <w:ilvl w:val="0"/>
                <w:numId w:val="13"/>
              </w:numPr>
              <w:tabs>
                <w:tab w:val="clear" w:pos="312"/>
                <w:tab w:val="left" w:pos="567"/>
              </w:tabs>
              <w:autoSpaceDN w:val="0"/>
              <w:spacing w:after="0" w:line="240" w:lineRule="auto"/>
              <w:ind w:left="567" w:hanging="567"/>
              <w:jc w:val="both"/>
              <w:rPr>
                <w:rFonts w:ascii="Times New Roman" w:hAnsi="Times New Roman" w:cs="Times New Roman"/>
                <w:sz w:val="24"/>
                <w:szCs w:val="24"/>
                <w:lang w:val="ru-RU"/>
              </w:rPr>
            </w:pPr>
            <w:r>
              <w:rPr>
                <w:rStyle w:val="FontStyle16"/>
                <w:sz w:val="24"/>
                <w:szCs w:val="24"/>
                <w:lang w:val="ru-RU"/>
              </w:rPr>
              <w:t>ПК-4 способностью представлять результаты проведенного исследования научному сообществу в виде статьи или доклада</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tabs>
                <w:tab w:val="left" w:pos="851"/>
              </w:tabs>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-методы обобщения результатов исследования,</w:t>
            </w:r>
          </w:p>
          <w:p w:rsidR="004A6009" w:rsidRDefault="004A6009">
            <w:pPr>
              <w:tabs>
                <w:tab w:val="left" w:pos="851"/>
              </w:tabs>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-т</w:t>
            </w:r>
            <w:r>
              <w:rPr>
                <w:rFonts w:ascii="Times New Roman" w:hAnsi="Times New Roman" w:cs="Times New Roman"/>
                <w:sz w:val="24"/>
                <w:szCs w:val="24"/>
                <w:lang w:val="ru-RU"/>
              </w:rPr>
              <w:t>ребования, предъявляемые к научным исследованиям</w:t>
            </w:r>
            <w:r>
              <w:rPr>
                <w:rFonts w:ascii="Times New Roman" w:hAnsi="Times New Roman" w:cs="Times New Roman"/>
                <w:bCs/>
                <w:sz w:val="24"/>
                <w:szCs w:val="24"/>
                <w:lang w:val="ru-RU"/>
              </w:rPr>
              <w:t>;</w:t>
            </w:r>
          </w:p>
          <w:p w:rsidR="004A6009" w:rsidRDefault="004A6009">
            <w:pPr>
              <w:tabs>
                <w:tab w:val="left" w:pos="851"/>
              </w:tabs>
              <w:spacing w:after="0" w:line="240" w:lineRule="auto"/>
              <w:rPr>
                <w:rFonts w:ascii="Times New Roman" w:hAnsi="Times New Roman" w:cs="Times New Roman"/>
                <w:bCs/>
                <w:sz w:val="24"/>
                <w:szCs w:val="24"/>
                <w:lang w:val="ru-RU"/>
              </w:rPr>
            </w:pPr>
            <w:r>
              <w:rPr>
                <w:rFonts w:ascii="Times New Roman" w:hAnsi="Times New Roman" w:cs="Times New Roman"/>
                <w:sz w:val="24"/>
                <w:szCs w:val="24"/>
                <w:lang w:val="ru-RU"/>
              </w:rPr>
              <w:t>-виды и формы научно-исследовательской деятельности и оформления ее результатов (</w:t>
            </w:r>
            <w:r>
              <w:rPr>
                <w:rFonts w:ascii="Times New Roman" w:hAnsi="Times New Roman" w:cs="Times New Roman"/>
                <w:bCs/>
                <w:sz w:val="24"/>
                <w:szCs w:val="24"/>
                <w:lang w:val="ru-RU"/>
              </w:rPr>
              <w:t xml:space="preserve">научные статьи, доклады и </w:t>
            </w:r>
            <w:r>
              <w:rPr>
                <w:rFonts w:ascii="Times New Roman" w:hAnsi="Times New Roman" w:cs="Times New Roman"/>
                <w:bCs/>
                <w:sz w:val="24"/>
                <w:szCs w:val="24"/>
                <w:lang w:val="ru-RU"/>
              </w:rPr>
              <w:lastRenderedPageBreak/>
              <w:t>презентационные материалы);</w:t>
            </w:r>
          </w:p>
          <w:p w:rsidR="004A6009" w:rsidRPr="00922C5F" w:rsidRDefault="004A6009">
            <w:pPr>
              <w:tabs>
                <w:tab w:val="left" w:pos="851"/>
              </w:tabs>
              <w:spacing w:after="0" w:line="240" w:lineRule="auto"/>
              <w:rPr>
                <w:rStyle w:val="FontStyle16"/>
                <w:b w:val="0"/>
                <w:sz w:val="24"/>
                <w:szCs w:val="24"/>
                <w:lang w:val="ru-RU"/>
              </w:rPr>
            </w:pPr>
            <w:r>
              <w:rPr>
                <w:rFonts w:ascii="Times New Roman" w:hAnsi="Times New Roman" w:cs="Times New Roman"/>
                <w:sz w:val="24"/>
                <w:szCs w:val="24"/>
                <w:lang w:val="ru-RU"/>
              </w:rPr>
              <w:t>-информацию о журналах и конференциях различного уровня</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spacing w:after="0" w:line="240" w:lineRule="auto"/>
              <w:rPr>
                <w:b/>
              </w:rPr>
            </w:pPr>
            <w:r>
              <w:rPr>
                <w:rFonts w:ascii="Times New Roman" w:hAnsi="Times New Roman" w:cs="Times New Roman"/>
                <w:b/>
                <w:bCs/>
                <w:sz w:val="24"/>
                <w:szCs w:val="24"/>
              </w:rPr>
              <w:lastRenderedPageBreak/>
              <w:t>Вопросы к зачету</w:t>
            </w:r>
          </w:p>
          <w:p w:rsidR="004A6009" w:rsidRPr="00922C5F" w:rsidRDefault="004A6009">
            <w:pPr>
              <w:pStyle w:val="a8"/>
              <w:numPr>
                <w:ilvl w:val="0"/>
                <w:numId w:val="17"/>
              </w:numPr>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Простое и взвешенное правило Байеса.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Эквивалентность обязательств сторон с точек зрения: страхователя и страховщика.</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 xml:space="preserve">Единовременная рисковая премия. </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Структура страхового взноса. Роль каждой составляющей. Пропорции. </w:t>
            </w:r>
            <w:r>
              <w:rPr>
                <w:rFonts w:ascii="Times New Roman" w:hAnsi="Times New Roman" w:cs="Times New Roman"/>
                <w:snapToGrid w:val="0"/>
                <w:color w:val="000000"/>
                <w:sz w:val="24"/>
                <w:szCs w:val="24"/>
                <w:lang w:val="en-US" w:eastAsia="en-US"/>
              </w:rPr>
              <w:t>Брутто-премия, ее роль, метод расчета.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актуарных задач при распределенной величине ущерба. Принцип расчета рисковой премии в договоре с распределенным ущербом.</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Переход от единовременной премии к периодической.</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расчета коэффициента рассрочки.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Суммарный ущерб в страховом портфеле. </w:t>
            </w:r>
            <w:r>
              <w:rPr>
                <w:rFonts w:ascii="Times New Roman" w:hAnsi="Times New Roman" w:cs="Times New Roman"/>
                <w:snapToGrid w:val="0"/>
                <w:color w:val="000000"/>
                <w:sz w:val="24"/>
                <w:szCs w:val="24"/>
                <w:lang w:val="en-US" w:eastAsia="en-US"/>
              </w:rPr>
              <w:t>Оценка параметров его распределения.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Риск страховщика, зоны ответственности различных составляющих в покрытии этого риска. </w:t>
            </w:r>
            <w:r>
              <w:rPr>
                <w:rFonts w:ascii="Times New Roman" w:hAnsi="Times New Roman" w:cs="Times New Roman"/>
                <w:snapToGrid w:val="0"/>
                <w:color w:val="000000"/>
                <w:sz w:val="24"/>
                <w:szCs w:val="24"/>
                <w:lang w:val="en-US" w:eastAsia="en-US"/>
              </w:rPr>
              <w:t>Структура риска страховщика и пути его покрытия.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страхового резерва и подходы к его определению.</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для комбинированного страхования.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и однородность страхового портфеля.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однородных субпортфелей.</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субпортфелей с различными рисками.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Участие страхователя в возмещении ущерба. </w:t>
            </w:r>
            <w:r>
              <w:rPr>
                <w:rFonts w:ascii="Times New Roman" w:hAnsi="Times New Roman" w:cs="Times New Roman"/>
                <w:snapToGrid w:val="0"/>
                <w:color w:val="000000"/>
                <w:sz w:val="24"/>
                <w:szCs w:val="24"/>
                <w:lang w:val="en-US" w:eastAsia="en-US"/>
              </w:rPr>
              <w:t>Виды договоров.</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Франшиза, ее роль, виды и применение. Влияние на ущерб страховщика и последствия для страхователя.</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безусловной франшизы.</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lastRenderedPageBreak/>
              <w:t>Математический аппарат условной франшизы.</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Влияние перестрахования на цену полиса для страхователя. </w:t>
            </w:r>
            <w:r>
              <w:rPr>
                <w:rFonts w:ascii="Times New Roman" w:hAnsi="Times New Roman" w:cs="Times New Roman"/>
                <w:snapToGrid w:val="0"/>
                <w:color w:val="000000"/>
                <w:sz w:val="24"/>
                <w:szCs w:val="24"/>
                <w:lang w:val="en-US" w:eastAsia="en-US"/>
              </w:rPr>
              <w:t>Математическое обоснование.</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инфляции в договоре о перестраховании.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безусловной франшизы и эксцедентного перестрахования.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Перестрахование суммарного распределенного риска.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и примеры перестраховочных договоров.</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распределения суммарной рисковой надбавки между субпортфелями и методы ее решения.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доверительных оценок в страховании.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Степень риска, статистический смысл, использование в страховании. </w:t>
            </w:r>
            <w:r>
              <w:rPr>
                <w:rFonts w:ascii="Times New Roman" w:hAnsi="Times New Roman" w:cs="Times New Roman"/>
                <w:snapToGrid w:val="0"/>
                <w:color w:val="000000"/>
                <w:sz w:val="24"/>
                <w:szCs w:val="24"/>
                <w:lang w:val="en-US" w:eastAsia="en-US"/>
              </w:rPr>
              <w:t>Роль этого показателя в имущественном 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Примеры задач определения размера возмещения в автотранспортном 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исследование целесообразности объединения субпортфелей и принятия новых рисков.</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Максимальная величина принимаемого риска.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оценки устойчивости страхования.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Показатели, используемые для оценки рисков.</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Показатели тарифной ставки.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Классификация моделей риска. Индивидуальные модели риска и их применение. </w:t>
            </w:r>
            <w:r>
              <w:rPr>
                <w:rFonts w:ascii="Times New Roman" w:hAnsi="Times New Roman" w:cs="Times New Roman"/>
                <w:snapToGrid w:val="0"/>
                <w:color w:val="000000"/>
                <w:sz w:val="24"/>
                <w:szCs w:val="24"/>
                <w:lang w:val="en-US" w:eastAsia="en-US"/>
              </w:rPr>
              <w:t xml:space="preserve">Характеристики </w:t>
            </w:r>
            <w:r>
              <w:rPr>
                <w:rFonts w:ascii="Times New Roman" w:hAnsi="Times New Roman" w:cs="Times New Roman"/>
                <w:snapToGrid w:val="0"/>
                <w:color w:val="000000"/>
                <w:sz w:val="24"/>
                <w:szCs w:val="24"/>
                <w:lang w:val="en-US" w:eastAsia="en-US"/>
              </w:rPr>
              <w:lastRenderedPageBreak/>
              <w:t>индивидуальных моделей. Их оценки.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Коллективные модели и их </w:t>
            </w:r>
            <w:proofErr w:type="gramStart"/>
            <w:r w:rsidRPr="00922C5F">
              <w:rPr>
                <w:rFonts w:ascii="Times New Roman" w:hAnsi="Times New Roman" w:cs="Times New Roman"/>
                <w:snapToGrid w:val="0"/>
                <w:color w:val="000000"/>
                <w:sz w:val="24"/>
                <w:szCs w:val="24"/>
                <w:lang w:eastAsia="en-US"/>
              </w:rPr>
              <w:t>применение.Характеристики</w:t>
            </w:r>
            <w:proofErr w:type="gramEnd"/>
            <w:r w:rsidRPr="00922C5F">
              <w:rPr>
                <w:rFonts w:ascii="Times New Roman" w:hAnsi="Times New Roman" w:cs="Times New Roman"/>
                <w:snapToGrid w:val="0"/>
                <w:color w:val="000000"/>
                <w:sz w:val="24"/>
                <w:szCs w:val="24"/>
                <w:lang w:eastAsia="en-US"/>
              </w:rPr>
              <w:t xml:space="preserve"> коллективных моделей. </w:t>
            </w:r>
            <w:r>
              <w:rPr>
                <w:rFonts w:ascii="Times New Roman" w:hAnsi="Times New Roman" w:cs="Times New Roman"/>
                <w:snapToGrid w:val="0"/>
                <w:color w:val="000000"/>
                <w:sz w:val="24"/>
                <w:szCs w:val="24"/>
                <w:lang w:val="en-US" w:eastAsia="en-US"/>
              </w:rPr>
              <w:t>Их оценки.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Задача о разорении в 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Вероятность разорения и ее оценка.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Нормальная аппроксимация в задачах о разорении.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Неравенство Лундберга, его решение, роль в 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собственного удержания.</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начального резерва.</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Нормальный закон распределения, его параметры, их оценки, использование нормального закона в страховании. </w:t>
            </w:r>
            <w:r>
              <w:rPr>
                <w:rFonts w:ascii="Times New Roman" w:hAnsi="Times New Roman" w:cs="Times New Roman"/>
                <w:snapToGrid w:val="0"/>
                <w:color w:val="000000"/>
                <w:sz w:val="24"/>
                <w:szCs w:val="24"/>
                <w:lang w:val="en-US" w:eastAsia="en-US"/>
              </w:rPr>
              <w:t>Определение параметров нормального закона по ММП.</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 xml:space="preserve">Определение параметра экспоненциального закона по ММП. </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Закон Пуассона,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Определение параметра закона Пуассона по ММП.</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Сложное распределение Пуассона и его использование.</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Виды и принципы построения таблиц смертности. </w:t>
            </w:r>
            <w:r>
              <w:rPr>
                <w:rFonts w:ascii="Times New Roman" w:hAnsi="Times New Roman" w:cs="Times New Roman"/>
                <w:snapToGrid w:val="0"/>
                <w:color w:val="000000"/>
                <w:sz w:val="24"/>
                <w:szCs w:val="24"/>
                <w:lang w:val="en-US" w:eastAsia="en-US"/>
              </w:rPr>
              <w:t>Функция дожития.</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Интерполяция таблиц смертности для дробных возрастов. </w:t>
            </w:r>
            <w:r>
              <w:rPr>
                <w:rFonts w:ascii="Times New Roman" w:hAnsi="Times New Roman" w:cs="Times New Roman"/>
                <w:snapToGrid w:val="0"/>
                <w:color w:val="000000"/>
                <w:sz w:val="24"/>
                <w:szCs w:val="24"/>
                <w:lang w:val="en-US" w:eastAsia="en-US"/>
              </w:rPr>
              <w:t>Три гипотезы.</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Пожизненное и срочное страхование жизни. </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Особенности пенсионного страхования в сравнении со страхованием жизни.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lastRenderedPageBreak/>
              <w:t xml:space="preserve">Производственные и страховые пенсионные фонды. </w:t>
            </w:r>
            <w:r>
              <w:rPr>
                <w:rFonts w:ascii="Times New Roman" w:hAnsi="Times New Roman" w:cs="Times New Roman"/>
                <w:snapToGrid w:val="0"/>
                <w:color w:val="000000"/>
                <w:sz w:val="24"/>
                <w:szCs w:val="24"/>
                <w:lang w:val="en-US" w:eastAsia="en-US"/>
              </w:rPr>
              <w:t>Страховые аннуитеты.</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Методы оценки стоимости пенсионных аннуитетов.</w:t>
            </w:r>
          </w:p>
          <w:p w:rsidR="004A6009" w:rsidRPr="00922C5F" w:rsidRDefault="004A600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4A6009" w:rsidRDefault="004A6009">
            <w:pPr>
              <w:pStyle w:val="a8"/>
              <w:numPr>
                <w:ilvl w:val="0"/>
                <w:numId w:val="17"/>
              </w:numPr>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r>
              <w:rPr>
                <w:rFonts w:ascii="Times New Roman" w:hAnsi="Times New Roman" w:cs="Times New Roman"/>
                <w:snapToGrid w:val="0"/>
                <w:color w:val="000000"/>
                <w:sz w:val="24"/>
                <w:szCs w:val="24"/>
                <w:lang w:val="en-US" w:eastAsia="en-US"/>
              </w:rPr>
              <w:t>m</w:t>
            </w:r>
            <w:r w:rsidRPr="00922C5F">
              <w:rPr>
                <w:rFonts w:ascii="Times New Roman" w:hAnsi="Times New Roman" w:cs="Times New Roman"/>
                <w:snapToGrid w:val="0"/>
                <w:color w:val="000000"/>
                <w:sz w:val="24"/>
                <w:szCs w:val="24"/>
                <w:lang w:eastAsia="en-US"/>
              </w:rPr>
              <w:t xml:space="preserve"> раз в году. </w:t>
            </w:r>
            <w:r>
              <w:rPr>
                <w:rFonts w:ascii="Times New Roman" w:hAnsi="Times New Roman" w:cs="Times New Roman"/>
                <w:snapToGrid w:val="0"/>
                <w:color w:val="000000"/>
                <w:sz w:val="24"/>
                <w:szCs w:val="24"/>
                <w:lang w:val="en-US" w:eastAsia="en-US"/>
              </w:rPr>
              <w:t xml:space="preserve">Рассрочка взносов. </w:t>
            </w:r>
          </w:p>
          <w:p w:rsidR="004A6009" w:rsidRPr="009C5929" w:rsidRDefault="004A6009" w:rsidP="009C5929">
            <w:pPr>
              <w:pStyle w:val="a8"/>
              <w:numPr>
                <w:ilvl w:val="0"/>
                <w:numId w:val="17"/>
              </w:numPr>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Годовые ставки нетто-премии в пенсионном страховании. Выплаты с возраста </w:t>
            </w:r>
            <w:r>
              <w:rPr>
                <w:rFonts w:ascii="Times New Roman" w:hAnsi="Times New Roman" w:cs="Times New Roman"/>
                <w:snapToGrid w:val="0"/>
                <w:color w:val="000000"/>
                <w:sz w:val="24"/>
                <w:szCs w:val="24"/>
                <w:lang w:val="en-US" w:eastAsia="en-US"/>
              </w:rPr>
              <w:t>L</w:t>
            </w:r>
            <w:r w:rsidRPr="00922C5F">
              <w:rPr>
                <w:rFonts w:ascii="Times New Roman" w:hAnsi="Times New Roman" w:cs="Times New Roman"/>
                <w:snapToGrid w:val="0"/>
                <w:color w:val="000000"/>
                <w:sz w:val="24"/>
                <w:szCs w:val="24"/>
                <w:lang w:eastAsia="en-US"/>
              </w:rPr>
              <w:t xml:space="preserve"> лет.</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-оценивать полученные научные результаты, </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-осуществлять подготовку научного отчета, научной статьи, доклада в соответствии с требованиями;</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-выбирать журнал или конференцию для публикации</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rsidP="009C5929">
            <w:pPr>
              <w:tabs>
                <w:tab w:val="left" w:pos="178"/>
              </w:tabs>
              <w:spacing w:after="0" w:line="240" w:lineRule="auto"/>
              <w:ind w:left="36"/>
              <w:rPr>
                <w:rFonts w:ascii="Times New Roman" w:hAnsi="Times New Roman" w:cs="Times New Roman"/>
                <w:sz w:val="24"/>
                <w:szCs w:val="24"/>
                <w:lang w:val="ru-RU"/>
              </w:rPr>
            </w:pPr>
            <w:r>
              <w:rPr>
                <w:rFonts w:ascii="Times New Roman" w:hAnsi="Times New Roman" w:cs="Times New Roman"/>
                <w:sz w:val="24"/>
                <w:szCs w:val="24"/>
                <w:lang w:val="ru-RU"/>
              </w:rPr>
              <w:t>Выберите конференцию, в которой можно было бы представить результаты исследований по актуальным вопросам актуарных расчетов</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Владеть: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-навыками подготовки и оформления научных материалов (отчетов, статей, докладов) в соответствии с требованиями и представления их заинтересованным лицам и организациям</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rsidP="009C5929">
            <w:pPr>
              <w:tabs>
                <w:tab w:val="left" w:pos="178"/>
              </w:tabs>
              <w:spacing w:after="0" w:line="240" w:lineRule="auto"/>
              <w:ind w:left="36"/>
              <w:rPr>
                <w:rFonts w:ascii="Times New Roman" w:hAnsi="Times New Roman" w:cs="Times New Roman"/>
                <w:sz w:val="24"/>
                <w:szCs w:val="24"/>
                <w:lang w:val="ru-RU"/>
              </w:rPr>
            </w:pPr>
            <w:r>
              <w:rPr>
                <w:rFonts w:ascii="Times New Roman" w:hAnsi="Times New Roman" w:cs="Times New Roman"/>
                <w:sz w:val="24"/>
                <w:szCs w:val="24"/>
                <w:lang w:val="ru-RU"/>
              </w:rPr>
              <w:t>Напишите и опубликуйте статью по актуальным вопросам актуарных расчетов</w:t>
            </w:r>
          </w:p>
        </w:tc>
      </w:tr>
      <w:tr w:rsidR="004A6009" w:rsidRPr="00CA0E73" w:rsidTr="004A6009">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4A6009" w:rsidRDefault="004A6009" w:rsidP="00EA6895">
            <w:pPr>
              <w:tabs>
                <w:tab w:val="left" w:pos="567"/>
              </w:tabs>
              <w:spacing w:after="0" w:line="240" w:lineRule="auto"/>
              <w:jc w:val="both"/>
              <w:rPr>
                <w:rFonts w:ascii="Times New Roman" w:hAnsi="Times New Roman" w:cs="Times New Roman"/>
                <w:sz w:val="24"/>
                <w:szCs w:val="24"/>
                <w:lang w:val="ru-RU"/>
              </w:rPr>
            </w:pPr>
            <w:r>
              <w:rPr>
                <w:rStyle w:val="FontStyle16"/>
                <w:sz w:val="24"/>
                <w:szCs w:val="24"/>
                <w:lang w:val="ru-RU"/>
              </w:rPr>
              <w:t>ПК-12 способностью разрабатывать варианты управленческих решений и обосновывать их выбор на основе критериев социально-экономической эффективности</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tabs>
                <w:tab w:val="left" w:pos="851"/>
              </w:tabs>
              <w:spacing w:after="0" w:line="240" w:lineRule="auto"/>
              <w:rPr>
                <w:rFonts w:ascii="Times New Roman" w:hAnsi="Times New Roman" w:cs="Times New Roman"/>
                <w:bCs/>
                <w:sz w:val="24"/>
                <w:szCs w:val="24"/>
                <w:lang w:val="ru-RU"/>
              </w:rPr>
            </w:pPr>
            <w:r>
              <w:rPr>
                <w:rFonts w:ascii="Times New Roman" w:hAnsi="Times New Roman" w:cs="Times New Roman"/>
                <w:bCs/>
                <w:sz w:val="24"/>
                <w:szCs w:val="24"/>
                <w:lang w:val="ru-RU"/>
              </w:rPr>
              <w:t>-теорию принятия оптимальных управленческих решений в области рисков и страхования:</w:t>
            </w:r>
          </w:p>
          <w:p w:rsidR="004A6009" w:rsidRDefault="004A6009">
            <w:pPr>
              <w:tabs>
                <w:tab w:val="left" w:pos="851"/>
              </w:tabs>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-критерии социально-экономической эффективности;</w:t>
            </w:r>
          </w:p>
          <w:p w:rsidR="004A6009" w:rsidRPr="00922C5F" w:rsidRDefault="004A6009">
            <w:pPr>
              <w:tabs>
                <w:tab w:val="left" w:pos="851"/>
              </w:tabs>
              <w:spacing w:after="0" w:line="240" w:lineRule="auto"/>
              <w:rPr>
                <w:rStyle w:val="FontStyle16"/>
                <w:b w:val="0"/>
                <w:sz w:val="24"/>
                <w:szCs w:val="24"/>
                <w:lang w:val="ru-RU"/>
              </w:rPr>
            </w:pPr>
            <w:r>
              <w:rPr>
                <w:rFonts w:ascii="Times New Roman" w:hAnsi="Times New Roman" w:cs="Times New Roman"/>
                <w:b/>
                <w:bCs/>
                <w:sz w:val="24"/>
                <w:szCs w:val="24"/>
                <w:lang w:val="ru-RU"/>
              </w:rPr>
              <w:t>-</w:t>
            </w:r>
            <w:r>
              <w:rPr>
                <w:rStyle w:val="FontStyle16"/>
                <w:b w:val="0"/>
                <w:sz w:val="24"/>
                <w:szCs w:val="24"/>
                <w:lang w:val="ru-RU"/>
              </w:rPr>
              <w:t xml:space="preserve">теоретические основы и </w:t>
            </w:r>
            <w:r>
              <w:rPr>
                <w:rStyle w:val="FontStyle16"/>
                <w:b w:val="0"/>
                <w:sz w:val="24"/>
                <w:szCs w:val="24"/>
                <w:lang w:val="ru-RU"/>
              </w:rPr>
              <w:lastRenderedPageBreak/>
              <w:t>практические методы выполнения актуарных расчетов в имущественном  и личном страховании с требуемой гарантированной достоверностью результатов</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spacing w:after="0" w:line="240" w:lineRule="auto"/>
              <w:rPr>
                <w:b/>
              </w:rPr>
            </w:pPr>
            <w:r>
              <w:rPr>
                <w:rFonts w:ascii="Times New Roman" w:hAnsi="Times New Roman" w:cs="Times New Roman"/>
                <w:b/>
                <w:bCs/>
                <w:sz w:val="24"/>
                <w:szCs w:val="24"/>
              </w:rPr>
              <w:lastRenderedPageBreak/>
              <w:t>Вопросы к зачету</w:t>
            </w:r>
          </w:p>
          <w:p w:rsidR="004A6009" w:rsidRPr="00922C5F" w:rsidRDefault="004A6009" w:rsidP="00EA6895">
            <w:pPr>
              <w:pStyle w:val="a8"/>
              <w:numPr>
                <w:ilvl w:val="0"/>
                <w:numId w:val="18"/>
              </w:numPr>
              <w:tabs>
                <w:tab w:val="clear" w:pos="1294"/>
                <w:tab w:val="left" w:pos="196"/>
                <w:tab w:val="num" w:pos="1028"/>
              </w:tabs>
              <w:ind w:left="0" w:firstLine="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Простое и взвешенное правило Байеса.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Эквивалентность обязательств сторон с точек зрения: страхователя и страховщика.</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 xml:space="preserve">Единовременная рисковая премия. </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Структура страхового взноса. Роль каждой составляющей. Пропорции. </w:t>
            </w:r>
            <w:r>
              <w:rPr>
                <w:rFonts w:ascii="Times New Roman" w:hAnsi="Times New Roman" w:cs="Times New Roman"/>
                <w:snapToGrid w:val="0"/>
                <w:color w:val="000000"/>
                <w:sz w:val="24"/>
                <w:szCs w:val="24"/>
                <w:lang w:val="en-US" w:eastAsia="en-US"/>
              </w:rPr>
              <w:t>Брутто-премия, ее роль, метод расчета.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изменения цены денег при заключении страховых контрактов.</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Особенности актуарных задач при распределенной величине ущерба. Принцип расчета рисковой </w:t>
            </w:r>
            <w:r w:rsidRPr="00922C5F">
              <w:rPr>
                <w:rFonts w:ascii="Times New Roman" w:hAnsi="Times New Roman" w:cs="Times New Roman"/>
                <w:snapToGrid w:val="0"/>
                <w:color w:val="000000"/>
                <w:sz w:val="24"/>
                <w:szCs w:val="24"/>
                <w:lang w:eastAsia="en-US"/>
              </w:rPr>
              <w:lastRenderedPageBreak/>
              <w:t>премии в договоре с распределенным ущербом.</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Переход от единовременной премии к периодической.</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расчета коэффициента рассрочки.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Суммарный ущерб в страховом портфеле. </w:t>
            </w:r>
            <w:r>
              <w:rPr>
                <w:rFonts w:ascii="Times New Roman" w:hAnsi="Times New Roman" w:cs="Times New Roman"/>
                <w:snapToGrid w:val="0"/>
                <w:color w:val="000000"/>
                <w:sz w:val="24"/>
                <w:szCs w:val="24"/>
                <w:lang w:val="en-US" w:eastAsia="en-US"/>
              </w:rPr>
              <w:t>Оценка параметров его распределения.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ее роль, метод расчета при фиксированном ущербе.</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надбавка, ее роль, метод расчета при фиксированном ущербе.</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объема портфеля на надежность, на величину абсолютной и относительной рисковой надбавки.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Риск страховщика, зоны ответственности различных составляющих в покрытии этого риска. </w:t>
            </w:r>
            <w:r>
              <w:rPr>
                <w:rFonts w:ascii="Times New Roman" w:hAnsi="Times New Roman" w:cs="Times New Roman"/>
                <w:snapToGrid w:val="0"/>
                <w:color w:val="000000"/>
                <w:sz w:val="24"/>
                <w:szCs w:val="24"/>
                <w:lang w:val="en-US" w:eastAsia="en-US"/>
              </w:rPr>
              <w:t>Структура риска страховщика и пути его покрытия.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надбавки на безопасность и подходы к ее определению.</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страхового резерва и подходы к его определению.</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Роль перестрахования и возникающие при этом задачи. </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Актуарный поиск компромисса между конкурентоспособностью и надежностью. Выбор рациональных значений надбавки, начального резерва, объема передаваемого на перестрахование риска.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Рисковая премия для комбинированного страхования.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обоснование тарифной политики в договорах о страховании ответственности владельца автомобиля.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позиций «крупной», «средней» и «малой» компаний на страховом рынке с точки зрения возможностей для поиска компромисса между надежностью и конкурентоспособностью.</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Распределенный риск. Дискретная и непрерывная величина ущерба.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рисков. Процедура свертки и ее использование в актуарных расчетах.</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и однородность страхового портфеля.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однородных субпортфелей.</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Объединение в один портфель двух субпортфелей с различными рисками.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Актуарные задачи в договорах, допускающих возникновение более одного страхового случая за время действия договора.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Отрицательное биномиальное распределение, пример его использования в актуарных расчетах.</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Участие страхователя в возмещении ущерба. </w:t>
            </w:r>
            <w:r>
              <w:rPr>
                <w:rFonts w:ascii="Times New Roman" w:hAnsi="Times New Roman" w:cs="Times New Roman"/>
                <w:snapToGrid w:val="0"/>
                <w:color w:val="000000"/>
                <w:sz w:val="24"/>
                <w:szCs w:val="24"/>
                <w:lang w:val="en-US" w:eastAsia="en-US"/>
              </w:rPr>
              <w:t>Виды договоров.</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полной защитой. Анализ договора с пропорциональной защитой.</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Анализ договора с ответственностью по правилу первого риска.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Франшиза, ее роль, виды и применение. Влияние на ущерб страховщика и последствия для страхователя.</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lastRenderedPageBreak/>
              <w:t>Математический аппарат безусловной франшизы.</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Математический аппарат условной франшизы.</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Перестрахование. Виды перестраховочных договоров. Их математическая запись.</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Роль перестрахования в повышении устойчивости цедента и размере его ожидаемой прибыли.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Влияние перестрахования на цену полиса для страхователя. </w:t>
            </w:r>
            <w:r>
              <w:rPr>
                <w:rFonts w:ascii="Times New Roman" w:hAnsi="Times New Roman" w:cs="Times New Roman"/>
                <w:snapToGrid w:val="0"/>
                <w:color w:val="000000"/>
                <w:sz w:val="24"/>
                <w:szCs w:val="24"/>
                <w:lang w:val="en-US" w:eastAsia="en-US"/>
              </w:rPr>
              <w:t>Математическое обоснование.</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Учет инфляции в договоре о перестраховании.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безусловной франшизы и эксцедентного перестрахования.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Классификация рисков при наличии договора о перестраховании и последствия этого договора для страхователя.</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Перестрахование суммарного распределенного риска.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и примеры перестраховочных договоров.</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различных перестраховочных договоров и выбор перестраховочной программы.</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формирования рисковой надбавки и различные подходы к ее решению.</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Формирование рисковой надбавки с учетом дисперсии ущерба.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Проблема распределения суммарной рисковой надбавки между субпортфелями и методы ее решения.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элементов теории полезности в 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Математическое обоснование условий, при которых возможно заключение страхового контракта.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Принцип сравнения различных договоров при помощи функции полезности.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Использование доверительных оценок в страховании.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Степень риска, статистический смысл, использование в страховании. </w:t>
            </w:r>
            <w:r>
              <w:rPr>
                <w:rFonts w:ascii="Times New Roman" w:hAnsi="Times New Roman" w:cs="Times New Roman"/>
                <w:snapToGrid w:val="0"/>
                <w:color w:val="000000"/>
                <w:sz w:val="24"/>
                <w:szCs w:val="24"/>
                <w:lang w:val="en-US" w:eastAsia="en-US"/>
              </w:rPr>
              <w:t>Роль этого показателя в имущественном 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Сравнение степени риска при фиксированном ущербе и при распределенном.</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на степень риска всего портфеля его объема и других его характеристик.</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Примеры задач определения размера возмещения в автотранспортном 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Частичные убытки. Принципы выполнения актуарных расчетов при работе с ними.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Актуарное исследование целесообразности объединения субпортфелей и принятия новых рисков.</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Максимальная величина принимаемого риска.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Размер начального капитала и его влияние на максимальную величину принимаемого риска.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риска по результатам деятельности страховщика.</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Принципы оценки устойчивости страхования.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Показатели, используемые для оценки рисков.</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Показатели тарифной ставки.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Динамические актуарные задачи в имущественном страховании.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lastRenderedPageBreak/>
              <w:t xml:space="preserve">Классификация моделей риска. Индивидуальные модели риска и их применение. </w:t>
            </w:r>
            <w:r>
              <w:rPr>
                <w:rFonts w:ascii="Times New Roman" w:hAnsi="Times New Roman" w:cs="Times New Roman"/>
                <w:snapToGrid w:val="0"/>
                <w:color w:val="000000"/>
                <w:sz w:val="24"/>
                <w:szCs w:val="24"/>
                <w:lang w:val="en-US" w:eastAsia="en-US"/>
              </w:rPr>
              <w:t>Характеристики индивидуальных моделей. Их оценки.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Коллективные модели и их </w:t>
            </w:r>
            <w:proofErr w:type="gramStart"/>
            <w:r w:rsidRPr="00922C5F">
              <w:rPr>
                <w:rFonts w:ascii="Times New Roman" w:hAnsi="Times New Roman" w:cs="Times New Roman"/>
                <w:snapToGrid w:val="0"/>
                <w:color w:val="000000"/>
                <w:sz w:val="24"/>
                <w:szCs w:val="24"/>
                <w:lang w:eastAsia="en-US"/>
              </w:rPr>
              <w:t>применение.Характеристики</w:t>
            </w:r>
            <w:proofErr w:type="gramEnd"/>
            <w:r w:rsidRPr="00922C5F">
              <w:rPr>
                <w:rFonts w:ascii="Times New Roman" w:hAnsi="Times New Roman" w:cs="Times New Roman"/>
                <w:snapToGrid w:val="0"/>
                <w:color w:val="000000"/>
                <w:sz w:val="24"/>
                <w:szCs w:val="24"/>
                <w:lang w:eastAsia="en-US"/>
              </w:rPr>
              <w:t xml:space="preserve"> коллективных моделей. </w:t>
            </w:r>
            <w:r>
              <w:rPr>
                <w:rFonts w:ascii="Times New Roman" w:hAnsi="Times New Roman" w:cs="Times New Roman"/>
                <w:snapToGrid w:val="0"/>
                <w:color w:val="000000"/>
                <w:sz w:val="24"/>
                <w:szCs w:val="24"/>
                <w:lang w:val="en-US" w:eastAsia="en-US"/>
              </w:rPr>
              <w:t>Их оценки.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Задача о разорении в 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Вероятность разорения и ее оценка.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Нормальная аппроксимация в задачах о разорении.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Зависимость вероятности разорения от начального капитала.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Сложные пуассоновские процессы и их использование в 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Неравенство Лундберга, его решение, роль в 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Оценка стабильности страхования на основе дисперсии ущерба.</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собственного удержания.</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Pr>
                <w:rFonts w:ascii="Times New Roman" w:hAnsi="Times New Roman" w:cs="Times New Roman"/>
                <w:snapToGrid w:val="0"/>
                <w:color w:val="000000"/>
                <w:sz w:val="24"/>
                <w:szCs w:val="24"/>
                <w:lang w:val="en-US" w:eastAsia="en-US"/>
              </w:rPr>
              <w:t>Определение размера начального резерва.</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Влияние размера начального резерва на размер собственного удержания.</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Виды перестраховочных договоров в имущественном страховании. Принципы выбора цедентом оптимального перестраховочного договора.</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Нормальный закон распределения, его параметры, их оценки, использование нормального закона в страховании. </w:t>
            </w:r>
            <w:r>
              <w:rPr>
                <w:rFonts w:ascii="Times New Roman" w:hAnsi="Times New Roman" w:cs="Times New Roman"/>
                <w:snapToGrid w:val="0"/>
                <w:color w:val="000000"/>
                <w:sz w:val="24"/>
                <w:szCs w:val="24"/>
                <w:lang w:val="en-US" w:eastAsia="en-US"/>
              </w:rPr>
              <w:t>Определение параметров нормального закона по ММП.</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Экспоненциальный закон распределения,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 xml:space="preserve">Определение параметра экспоненциального закона по ММП. </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Закон Пуассона, его параметры, их оценки, использование этого закона в страховании. </w:t>
            </w:r>
            <w:r>
              <w:rPr>
                <w:rFonts w:ascii="Times New Roman" w:hAnsi="Times New Roman" w:cs="Times New Roman"/>
                <w:snapToGrid w:val="0"/>
                <w:color w:val="000000"/>
                <w:sz w:val="24"/>
                <w:szCs w:val="24"/>
                <w:lang w:val="en-US" w:eastAsia="en-US"/>
              </w:rPr>
              <w:t>Определение параметра закона Пуассона по ММП.</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Сложное распределение Пуассона и его использование.</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Логарифмически-нормальное распределение и его использование. Определение параметров логарифмически-нормального закона по ММП.</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Виды и принципы построения таблиц смертности. </w:t>
            </w:r>
            <w:r>
              <w:rPr>
                <w:rFonts w:ascii="Times New Roman" w:hAnsi="Times New Roman" w:cs="Times New Roman"/>
                <w:snapToGrid w:val="0"/>
                <w:color w:val="000000"/>
                <w:sz w:val="24"/>
                <w:szCs w:val="24"/>
                <w:lang w:val="en-US" w:eastAsia="en-US"/>
              </w:rPr>
              <w:t>Функция дожития.</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Интерполяция таблиц смертности для дробных возрастов. </w:t>
            </w:r>
            <w:r>
              <w:rPr>
                <w:rFonts w:ascii="Times New Roman" w:hAnsi="Times New Roman" w:cs="Times New Roman"/>
                <w:snapToGrid w:val="0"/>
                <w:color w:val="000000"/>
                <w:sz w:val="24"/>
                <w:szCs w:val="24"/>
                <w:lang w:val="en-US" w:eastAsia="en-US"/>
              </w:rPr>
              <w:t>Три гипотезы.</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Коммутационные функции и их использование при страховании.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Пожизненное и срочное страхование жизни. </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на чистое дожитие.</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Краткосрочное и долгосрочное страхование жизни. Единовременные и рассроченные нетто-ставки.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Рассроченные нетто-ставки на случай дожития и смерти.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Смешанное страхование жизни. Расчет единовременных и рассроченных нетто-ставок.</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Нагрузки, резервы, перестрахование при страховании жизни.</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lastRenderedPageBreak/>
              <w:t>Особенности пенсионного страхования в сравнении со страхованием жизни.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Производственные и страховые пенсионные фонды. </w:t>
            </w:r>
            <w:r>
              <w:rPr>
                <w:rFonts w:ascii="Times New Roman" w:hAnsi="Times New Roman" w:cs="Times New Roman"/>
                <w:snapToGrid w:val="0"/>
                <w:color w:val="000000"/>
                <w:sz w:val="24"/>
                <w:szCs w:val="24"/>
                <w:lang w:val="en-US" w:eastAsia="en-US"/>
              </w:rPr>
              <w:t>Страховые аннуитеты.</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Методы оценки стоимости пенсионных аннуитетов.</w:t>
            </w:r>
          </w:p>
          <w:p w:rsidR="004A6009" w:rsidRPr="00922C5F" w:rsidRDefault="004A6009">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Расчет тарифов и резервов при индивидуальном страховании.</w:t>
            </w:r>
          </w:p>
          <w:p w:rsidR="004A6009" w:rsidRDefault="004A6009">
            <w:pPr>
              <w:pStyle w:val="a8"/>
              <w:numPr>
                <w:ilvl w:val="0"/>
                <w:numId w:val="18"/>
              </w:numPr>
              <w:tabs>
                <w:tab w:val="num" w:pos="360"/>
              </w:tabs>
              <w:ind w:left="360"/>
              <w:rPr>
                <w:rFonts w:ascii="Times New Roman" w:hAnsi="Times New Roman" w:cs="Times New Roman"/>
                <w:snapToGrid w:val="0"/>
                <w:color w:val="000000"/>
                <w:sz w:val="24"/>
                <w:szCs w:val="24"/>
                <w:lang w:val="en-US" w:eastAsia="en-US"/>
              </w:rPr>
            </w:pPr>
            <w:r w:rsidRPr="00922C5F">
              <w:rPr>
                <w:rFonts w:ascii="Times New Roman" w:hAnsi="Times New Roman" w:cs="Times New Roman"/>
                <w:snapToGrid w:val="0"/>
                <w:color w:val="000000"/>
                <w:sz w:val="24"/>
                <w:szCs w:val="24"/>
                <w:lang w:eastAsia="en-US"/>
              </w:rPr>
              <w:t xml:space="preserve">Нетто-премии при единовременном страховании, для пенсий с выплатой </w:t>
            </w:r>
            <w:r>
              <w:rPr>
                <w:rFonts w:ascii="Times New Roman" w:hAnsi="Times New Roman" w:cs="Times New Roman"/>
                <w:snapToGrid w:val="0"/>
                <w:color w:val="000000"/>
                <w:sz w:val="24"/>
                <w:szCs w:val="24"/>
                <w:lang w:val="en-US" w:eastAsia="en-US"/>
              </w:rPr>
              <w:t>m</w:t>
            </w:r>
            <w:r w:rsidRPr="00922C5F">
              <w:rPr>
                <w:rFonts w:ascii="Times New Roman" w:hAnsi="Times New Roman" w:cs="Times New Roman"/>
                <w:snapToGrid w:val="0"/>
                <w:color w:val="000000"/>
                <w:sz w:val="24"/>
                <w:szCs w:val="24"/>
                <w:lang w:eastAsia="en-US"/>
              </w:rPr>
              <w:t xml:space="preserve"> раз в году. </w:t>
            </w:r>
            <w:r>
              <w:rPr>
                <w:rFonts w:ascii="Times New Roman" w:hAnsi="Times New Roman" w:cs="Times New Roman"/>
                <w:snapToGrid w:val="0"/>
                <w:color w:val="000000"/>
                <w:sz w:val="24"/>
                <w:szCs w:val="24"/>
                <w:lang w:val="en-US" w:eastAsia="en-US"/>
              </w:rPr>
              <w:t xml:space="preserve">Рассрочка взносов. </w:t>
            </w:r>
          </w:p>
          <w:p w:rsidR="004A6009" w:rsidRPr="00EA6895" w:rsidRDefault="004A6009" w:rsidP="00EA6895">
            <w:pPr>
              <w:pStyle w:val="a8"/>
              <w:numPr>
                <w:ilvl w:val="0"/>
                <w:numId w:val="18"/>
              </w:numPr>
              <w:tabs>
                <w:tab w:val="num" w:pos="360"/>
              </w:tabs>
              <w:ind w:left="360"/>
              <w:rPr>
                <w:rFonts w:ascii="Times New Roman" w:hAnsi="Times New Roman" w:cs="Times New Roman"/>
                <w:snapToGrid w:val="0"/>
                <w:color w:val="000000"/>
                <w:sz w:val="24"/>
                <w:szCs w:val="24"/>
                <w:lang w:eastAsia="en-US"/>
              </w:rPr>
            </w:pPr>
            <w:r w:rsidRPr="00922C5F">
              <w:rPr>
                <w:rFonts w:ascii="Times New Roman" w:hAnsi="Times New Roman" w:cs="Times New Roman"/>
                <w:snapToGrid w:val="0"/>
                <w:color w:val="000000"/>
                <w:sz w:val="24"/>
                <w:szCs w:val="24"/>
                <w:lang w:eastAsia="en-US"/>
              </w:rPr>
              <w:t xml:space="preserve">Годовые ставки нетто-премии в пенсионном страховании. Выплаты с возраста </w:t>
            </w:r>
            <w:r>
              <w:rPr>
                <w:rFonts w:ascii="Times New Roman" w:hAnsi="Times New Roman" w:cs="Times New Roman"/>
                <w:snapToGrid w:val="0"/>
                <w:color w:val="000000"/>
                <w:sz w:val="24"/>
                <w:szCs w:val="24"/>
                <w:lang w:val="en-US" w:eastAsia="en-US"/>
              </w:rPr>
              <w:t>L</w:t>
            </w:r>
            <w:r w:rsidRPr="00922C5F">
              <w:rPr>
                <w:rFonts w:ascii="Times New Roman" w:hAnsi="Times New Roman" w:cs="Times New Roman"/>
                <w:snapToGrid w:val="0"/>
                <w:color w:val="000000"/>
                <w:sz w:val="24"/>
                <w:szCs w:val="24"/>
                <w:lang w:eastAsia="en-US"/>
              </w:rPr>
              <w:t xml:space="preserve"> лет.</w:t>
            </w: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-определять тарифную политику СК в имущественном и личном страховании;</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-определять страховые резервы по всем видам страхования;</w:t>
            </w:r>
          </w:p>
          <w:p w:rsidR="004A6009" w:rsidRDefault="004A6009">
            <w:pPr>
              <w:spacing w:after="0" w:line="240" w:lineRule="auto"/>
              <w:rPr>
                <w:rFonts w:ascii="Times New Roman" w:hAnsi="Times New Roman" w:cs="Times New Roman"/>
                <w:b/>
                <w:sz w:val="24"/>
                <w:szCs w:val="24"/>
                <w:lang w:val="ru-RU"/>
              </w:rPr>
            </w:pPr>
            <w:r>
              <w:rPr>
                <w:rFonts w:ascii="Times New Roman" w:hAnsi="Times New Roman" w:cs="Times New Roman"/>
                <w:sz w:val="24"/>
                <w:szCs w:val="24"/>
                <w:lang w:val="ru-RU"/>
              </w:rPr>
              <w:t xml:space="preserve">-определять </w:t>
            </w:r>
            <w:r>
              <w:rPr>
                <w:rStyle w:val="FontStyle16"/>
                <w:b w:val="0"/>
                <w:sz w:val="24"/>
                <w:szCs w:val="24"/>
                <w:lang w:val="ru-RU"/>
              </w:rPr>
              <w:t>величину передаваемой в перестрахование ответственности</w:t>
            </w:r>
            <w:r>
              <w:rPr>
                <w:rFonts w:ascii="Times New Roman" w:hAnsi="Times New Roman" w:cs="Times New Roman"/>
                <w:b/>
                <w:sz w:val="24"/>
                <w:szCs w:val="24"/>
                <w:lang w:val="ru-RU"/>
              </w:rPr>
              <w:t>;</w:t>
            </w:r>
          </w:p>
          <w:p w:rsidR="004A6009" w:rsidRDefault="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-оценивать надежность СК (</w:t>
            </w:r>
            <w:r>
              <w:rPr>
                <w:rStyle w:val="FontStyle16"/>
                <w:b w:val="0"/>
                <w:sz w:val="24"/>
                <w:szCs w:val="24"/>
                <w:lang w:val="ru-RU"/>
              </w:rPr>
              <w:t>вероятность разорения страховщика)</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4A6009" w:rsidRDefault="004A6009">
            <w:pPr>
              <w:tabs>
                <w:tab w:val="left" w:pos="567"/>
              </w:tabs>
              <w:spacing w:after="0" w:line="240" w:lineRule="auto"/>
              <w:ind w:left="567"/>
              <w:rPr>
                <w:rFonts w:ascii="Times New Roman" w:hAnsi="Times New Roman" w:cs="Times New Roman"/>
                <w:sz w:val="24"/>
                <w:szCs w:val="24"/>
                <w:lang w:val="ru-RU"/>
              </w:rPr>
            </w:pPr>
            <w:r>
              <w:rPr>
                <w:rFonts w:ascii="Times New Roman" w:hAnsi="Times New Roman" w:cs="Times New Roman"/>
                <w:sz w:val="24"/>
                <w:szCs w:val="24"/>
                <w:lang w:val="ru-RU"/>
              </w:rPr>
              <w:t>Решите задачи:</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1.</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Для лица в возрасте 42 лет рассчитайте:</w:t>
            </w:r>
          </w:p>
          <w:p w:rsidR="004A6009" w:rsidRDefault="004A6009">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прожить еще один год;</w:t>
            </w:r>
          </w:p>
          <w:p w:rsidR="004A6009" w:rsidRDefault="004A6009">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в течение предстоящего года жизни;</w:t>
            </w:r>
          </w:p>
          <w:p w:rsidR="004A6009" w:rsidRDefault="004A6009">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прожить еще три года;</w:t>
            </w:r>
          </w:p>
          <w:p w:rsidR="004A6009" w:rsidRDefault="004A6009">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в течение предстоящих трех лет;</w:t>
            </w:r>
          </w:p>
          <w:p w:rsidR="004A6009" w:rsidRDefault="004A6009">
            <w:pPr>
              <w:numPr>
                <w:ilvl w:val="0"/>
                <w:numId w:val="19"/>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на четвертом году жизни (в возрасте 46 лет).</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2.</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Для лица в возрасте 43 лет рассчитайте:</w:t>
            </w:r>
          </w:p>
          <w:p w:rsidR="004A6009" w:rsidRDefault="004A6009">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прожить еще один год;</w:t>
            </w:r>
          </w:p>
          <w:p w:rsidR="004A6009" w:rsidRDefault="004A6009">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в течение предстоящего года жизни;</w:t>
            </w:r>
          </w:p>
          <w:p w:rsidR="004A6009" w:rsidRDefault="004A6009">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прожить еще три года;</w:t>
            </w:r>
          </w:p>
          <w:p w:rsidR="004A6009" w:rsidRDefault="004A6009">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в течение предстоящих трех лет;</w:t>
            </w:r>
          </w:p>
          <w:p w:rsidR="004A6009" w:rsidRDefault="004A6009">
            <w:pPr>
              <w:numPr>
                <w:ilvl w:val="0"/>
                <w:numId w:val="20"/>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на четвертом году жизни (в возрасте 47 лет).</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3.</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Рассчитайте для лица в возрасте 46 лет:</w:t>
            </w:r>
          </w:p>
          <w:p w:rsidR="004A6009" w:rsidRDefault="004A6009">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прожить еще один год;</w:t>
            </w:r>
          </w:p>
          <w:p w:rsidR="004A6009" w:rsidRDefault="004A6009">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в течение предстоящего года жизни;</w:t>
            </w:r>
          </w:p>
          <w:p w:rsidR="004A6009" w:rsidRDefault="004A6009">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прожить еще три года;</w:t>
            </w:r>
          </w:p>
          <w:p w:rsidR="004A6009" w:rsidRDefault="004A6009">
            <w:pPr>
              <w:numPr>
                <w:ilvl w:val="0"/>
                <w:numId w:val="21"/>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Вероятность умереть в течение предстоящих трех лет;</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4.</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 xml:space="preserve">Рассчитайте единовременную брутто-премию для страхователя в возрасте 45 лет, застрахованного по смешанному страхованию жизни сроком на три года. Норма доходности – 8 %. Страховая сумма – 25 тыс. руб. Доля нагрузки в брутто-ставке – 10 %. </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5.</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Страхователь в возрасте 44 лет заключил договор страхования на случай смерти сроком на пять лет (норма доходности – 8 %, страховая сумма – 20 тыс. руб., доля нагрузки – 9 %).</w:t>
            </w:r>
          </w:p>
          <w:p w:rsidR="004A6009" w:rsidRDefault="004A6009">
            <w:pPr>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color w:val="000000"/>
                <w:sz w:val="24"/>
                <w:szCs w:val="24"/>
              </w:rPr>
              <w:t>Определите через коммутационные числа:</w:t>
            </w:r>
          </w:p>
          <w:p w:rsidR="004A6009" w:rsidRDefault="004A6009">
            <w:pPr>
              <w:numPr>
                <w:ilvl w:val="0"/>
                <w:numId w:val="22"/>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единовременную нетто-ставку, брутто ставку и брутто-премию;</w:t>
            </w:r>
          </w:p>
          <w:p w:rsidR="004A6009" w:rsidRDefault="004A6009">
            <w:pPr>
              <w:numPr>
                <w:ilvl w:val="0"/>
                <w:numId w:val="22"/>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годовую нетто-ставку, брутто-ставку и брутто-премию.</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Что выгоднее для страхователя: платить взносы по частям ежегодно или единовременно?</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6.</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Рассчитайте единовременную брутто-премию для страхователя в возрасте 45 лет, застрахованного по смешанному страхованию жизни сроком на три года с использованием коммутационных чисел. Норма доходности – 8%. Страховая сумма – 25 тыс. руб. Доля нагрузки в брутто-ставке – 10%.</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7.</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Рассчитайте единовременную нетто-ставку на 100 руб. страховой суммы по страхованию гражданина на случай смерти через 5лет, используя коммутационные числа. Известно, что возраст страхователя 41 год, срок страхования 5 лет. Коммутационные числа: М</w:t>
            </w:r>
            <w:r>
              <w:rPr>
                <w:rFonts w:ascii="Times New Roman" w:hAnsi="Times New Roman" w:cs="Times New Roman"/>
                <w:color w:val="000000"/>
                <w:sz w:val="24"/>
                <w:szCs w:val="24"/>
                <w:vertAlign w:val="subscript"/>
                <w:lang w:val="ru-RU"/>
              </w:rPr>
              <w:t>41</w:t>
            </w:r>
            <w:r>
              <w:rPr>
                <w:rFonts w:ascii="Times New Roman" w:hAnsi="Times New Roman" w:cs="Times New Roman"/>
                <w:color w:val="000000"/>
                <w:sz w:val="24"/>
                <w:szCs w:val="24"/>
                <w:lang w:val="ru-RU"/>
              </w:rPr>
              <w:t>=10992; М</w:t>
            </w:r>
            <w:r>
              <w:rPr>
                <w:rFonts w:ascii="Times New Roman" w:hAnsi="Times New Roman" w:cs="Times New Roman"/>
                <w:color w:val="000000"/>
                <w:sz w:val="24"/>
                <w:szCs w:val="24"/>
                <w:vertAlign w:val="subscript"/>
                <w:lang w:val="ru-RU"/>
              </w:rPr>
              <w:t>45</w:t>
            </w:r>
            <w:r>
              <w:rPr>
                <w:rFonts w:ascii="Times New Roman" w:hAnsi="Times New Roman" w:cs="Times New Roman"/>
                <w:color w:val="000000"/>
                <w:sz w:val="24"/>
                <w:szCs w:val="24"/>
                <w:lang w:val="ru-RU"/>
              </w:rPr>
              <w:t xml:space="preserve">= 10502; </w:t>
            </w:r>
            <w:r>
              <w:rPr>
                <w:rFonts w:ascii="Times New Roman" w:hAnsi="Times New Roman" w:cs="Times New Roman"/>
                <w:color w:val="000000"/>
                <w:sz w:val="24"/>
                <w:szCs w:val="24"/>
              </w:rPr>
              <w:t>D</w:t>
            </w:r>
            <w:r>
              <w:rPr>
                <w:rFonts w:ascii="Times New Roman" w:hAnsi="Times New Roman" w:cs="Times New Roman"/>
                <w:color w:val="000000"/>
                <w:sz w:val="24"/>
                <w:szCs w:val="24"/>
                <w:vertAlign w:val="subscript"/>
                <w:lang w:val="ru-RU"/>
              </w:rPr>
              <w:t>41</w:t>
            </w:r>
            <w:r>
              <w:rPr>
                <w:rFonts w:ascii="Times New Roman" w:hAnsi="Times New Roman" w:cs="Times New Roman"/>
                <w:color w:val="000000"/>
                <w:sz w:val="24"/>
                <w:szCs w:val="24"/>
                <w:lang w:val="ru-RU"/>
              </w:rPr>
              <w:t>=27341.</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8.</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Страхователь в возрасте 42 лет заключил договор страхования на случай смерти сроком на два года (норма доходности – 8%.)</w:t>
            </w:r>
          </w:p>
          <w:p w:rsidR="004A6009" w:rsidRDefault="004A6009">
            <w:pPr>
              <w:spacing w:after="0" w:line="240" w:lineRule="auto"/>
              <w:ind w:left="75" w:right="75" w:firstLine="300"/>
              <w:rPr>
                <w:rFonts w:ascii="Times New Roman" w:hAnsi="Times New Roman" w:cs="Times New Roman"/>
                <w:color w:val="000000"/>
                <w:sz w:val="24"/>
                <w:szCs w:val="24"/>
              </w:rPr>
            </w:pPr>
            <w:r>
              <w:rPr>
                <w:rFonts w:ascii="Times New Roman" w:hAnsi="Times New Roman" w:cs="Times New Roman"/>
                <w:color w:val="000000"/>
                <w:sz w:val="24"/>
                <w:szCs w:val="24"/>
              </w:rPr>
              <w:t>Определите:</w:t>
            </w:r>
          </w:p>
          <w:p w:rsidR="004A6009" w:rsidRDefault="004A6009">
            <w:pPr>
              <w:numPr>
                <w:ilvl w:val="0"/>
                <w:numId w:val="23"/>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Единовременную нетто-ставку на случай смерти двумя способами:</w:t>
            </w:r>
          </w:p>
          <w:p w:rsidR="004A6009" w:rsidRDefault="004A6009">
            <w:pPr>
              <w:numPr>
                <w:ilvl w:val="1"/>
                <w:numId w:val="23"/>
              </w:numPr>
              <w:autoSpaceDN w:val="0"/>
              <w:spacing w:after="0" w:line="240" w:lineRule="auto"/>
              <w:ind w:left="151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используя данные таблицы смертности;</w:t>
            </w:r>
          </w:p>
          <w:p w:rsidR="004A6009" w:rsidRDefault="004A6009">
            <w:pPr>
              <w:numPr>
                <w:ilvl w:val="1"/>
                <w:numId w:val="23"/>
              </w:numPr>
              <w:autoSpaceDN w:val="0"/>
              <w:spacing w:after="0" w:line="240" w:lineRule="auto"/>
              <w:ind w:left="151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используя коммутационные числа.</w:t>
            </w:r>
          </w:p>
          <w:p w:rsidR="004A6009" w:rsidRDefault="004A6009">
            <w:pPr>
              <w:numPr>
                <w:ilvl w:val="0"/>
                <w:numId w:val="23"/>
              </w:numPr>
              <w:autoSpaceDN w:val="0"/>
              <w:spacing w:after="0" w:line="240" w:lineRule="auto"/>
              <w:ind w:left="79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Годовую нетто-ставку.</w:t>
            </w:r>
          </w:p>
          <w:p w:rsidR="004A6009" w:rsidRDefault="004A6009">
            <w:pPr>
              <w:numPr>
                <w:ilvl w:val="0"/>
                <w:numId w:val="23"/>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Брутто-ставку (единовременную и годовую), если нагрузка составляет 11 %.</w:t>
            </w:r>
          </w:p>
          <w:p w:rsidR="004A6009" w:rsidRDefault="004A6009">
            <w:pPr>
              <w:numPr>
                <w:ilvl w:val="0"/>
                <w:numId w:val="23"/>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Брутто-премию (единовременную и годовую), если страховая сумма – 30 тыс. руб.</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color w:val="000000"/>
                <w:sz w:val="24"/>
                <w:szCs w:val="24"/>
                <w:lang w:val="ru-RU"/>
              </w:rPr>
              <w:t>Задача 9.</w:t>
            </w:r>
            <w:r>
              <w:rPr>
                <w:rFonts w:ascii="Times New Roman" w:hAnsi="Times New Roman" w:cs="Times New Roman"/>
                <w:b/>
                <w:bCs/>
                <w:color w:val="000000"/>
                <w:sz w:val="24"/>
                <w:szCs w:val="24"/>
              </w:rPr>
              <w:t> </w:t>
            </w:r>
            <w:r>
              <w:rPr>
                <w:rFonts w:ascii="Times New Roman" w:hAnsi="Times New Roman" w:cs="Times New Roman"/>
                <w:color w:val="000000"/>
                <w:sz w:val="24"/>
                <w:szCs w:val="24"/>
                <w:lang w:val="ru-RU"/>
              </w:rPr>
              <w:t>Для страхователя в возрасте 41 года, заключившего договор страхования жизни сроком на два года (норма доходности – 8 %, страховая сумма – 15 тыс. руб.) рассчитайте:</w:t>
            </w:r>
          </w:p>
          <w:p w:rsidR="004A6009" w:rsidRDefault="004A6009">
            <w:pPr>
              <w:numPr>
                <w:ilvl w:val="0"/>
                <w:numId w:val="24"/>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Размер единовременной нетто-ставки на дожитие и на случай смерти рассчитайте двумя способами:</w:t>
            </w:r>
          </w:p>
          <w:p w:rsidR="004A6009" w:rsidRDefault="004A6009">
            <w:pPr>
              <w:numPr>
                <w:ilvl w:val="1"/>
                <w:numId w:val="24"/>
              </w:numPr>
              <w:autoSpaceDN w:val="0"/>
              <w:spacing w:after="0" w:line="240" w:lineRule="auto"/>
              <w:ind w:left="151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используя данные таблицы смертности;</w:t>
            </w:r>
          </w:p>
          <w:p w:rsidR="004A6009" w:rsidRDefault="004A6009">
            <w:pPr>
              <w:numPr>
                <w:ilvl w:val="1"/>
                <w:numId w:val="24"/>
              </w:numPr>
              <w:autoSpaceDN w:val="0"/>
              <w:spacing w:after="0" w:line="240" w:lineRule="auto"/>
              <w:ind w:left="1515" w:right="75"/>
              <w:jc w:val="both"/>
              <w:rPr>
                <w:rFonts w:ascii="Times New Roman" w:hAnsi="Times New Roman" w:cs="Times New Roman"/>
                <w:color w:val="000000"/>
                <w:sz w:val="24"/>
                <w:szCs w:val="24"/>
              </w:rPr>
            </w:pPr>
            <w:r>
              <w:rPr>
                <w:rFonts w:ascii="Times New Roman" w:hAnsi="Times New Roman" w:cs="Times New Roman"/>
                <w:color w:val="000000"/>
                <w:sz w:val="24"/>
                <w:szCs w:val="24"/>
              </w:rPr>
              <w:t>через коммутационные числа;</w:t>
            </w:r>
          </w:p>
          <w:p w:rsidR="004A6009" w:rsidRDefault="004A6009">
            <w:pPr>
              <w:numPr>
                <w:ilvl w:val="0"/>
                <w:numId w:val="24"/>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Размер единовременной брутто-ставки при смешанном страховании жизни (в рублях на 100 руб. страховой суммы), если доля нагрузки в брутто-ставке – 11 %;</w:t>
            </w:r>
          </w:p>
          <w:p w:rsidR="004A6009" w:rsidRDefault="004A6009">
            <w:pPr>
              <w:numPr>
                <w:ilvl w:val="0"/>
                <w:numId w:val="24"/>
              </w:numPr>
              <w:autoSpaceDN w:val="0"/>
              <w:spacing w:after="0" w:line="240" w:lineRule="auto"/>
              <w:ind w:left="795" w:right="75"/>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Единовременную брутто-премию при смешанном страховании жизни.</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iCs/>
                <w:color w:val="000000"/>
                <w:sz w:val="24"/>
                <w:szCs w:val="24"/>
                <w:lang w:val="ru-RU"/>
              </w:rPr>
              <w:t>Задача 10.</w:t>
            </w:r>
            <w:r>
              <w:rPr>
                <w:rFonts w:ascii="Times New Roman" w:hAnsi="Times New Roman" w:cs="Times New Roman"/>
                <w:b/>
                <w:bCs/>
                <w:iCs/>
                <w:color w:val="000000"/>
                <w:sz w:val="24"/>
                <w:szCs w:val="24"/>
              </w:rPr>
              <w:t> </w:t>
            </w:r>
            <w:r>
              <w:rPr>
                <w:rFonts w:ascii="Times New Roman" w:hAnsi="Times New Roman" w:cs="Times New Roman"/>
                <w:iCs/>
                <w:color w:val="000000"/>
                <w:sz w:val="24"/>
                <w:szCs w:val="24"/>
                <w:lang w:val="ru-RU"/>
              </w:rPr>
              <w:t>Рассчитайте единовременную брутто-премию для страхователя в возрасте 45 лет, застрахованного по смешанному страхованию жизни сроком на три года. Норма доходности – 8 %. Страховая сумма – 25 тыс. руб. Доля нагрузки в брутто-ставке – 10 %.</w:t>
            </w:r>
          </w:p>
          <w:p w:rsidR="004A6009" w:rsidRDefault="004A6009">
            <w:pPr>
              <w:spacing w:after="0" w:line="240" w:lineRule="auto"/>
              <w:ind w:left="75" w:right="75" w:firstLine="300"/>
              <w:rPr>
                <w:rFonts w:ascii="Times New Roman" w:hAnsi="Times New Roman" w:cs="Times New Roman"/>
                <w:color w:val="000000"/>
                <w:sz w:val="24"/>
                <w:szCs w:val="24"/>
                <w:lang w:val="ru-RU"/>
              </w:rPr>
            </w:pPr>
            <w:r>
              <w:rPr>
                <w:rFonts w:ascii="Times New Roman" w:hAnsi="Times New Roman" w:cs="Times New Roman"/>
                <w:b/>
                <w:bCs/>
                <w:iCs/>
                <w:color w:val="000000"/>
                <w:sz w:val="24"/>
                <w:szCs w:val="24"/>
                <w:lang w:val="ru-RU"/>
              </w:rPr>
              <w:t>Задача 11.</w:t>
            </w:r>
            <w:r>
              <w:rPr>
                <w:rFonts w:ascii="Times New Roman" w:hAnsi="Times New Roman" w:cs="Times New Roman"/>
                <w:b/>
                <w:bCs/>
                <w:iCs/>
                <w:color w:val="000000"/>
                <w:sz w:val="24"/>
                <w:szCs w:val="24"/>
              </w:rPr>
              <w:t> </w:t>
            </w:r>
            <w:r>
              <w:rPr>
                <w:rFonts w:ascii="Times New Roman" w:hAnsi="Times New Roman" w:cs="Times New Roman"/>
                <w:iCs/>
                <w:color w:val="000000"/>
                <w:sz w:val="24"/>
                <w:szCs w:val="24"/>
                <w:lang w:val="ru-RU"/>
              </w:rPr>
              <w:t>По данным предыдущей задачи 10 рассчитать нетто-ставки через коммутационные числа, используя таблицы.</w:t>
            </w:r>
          </w:p>
          <w:p w:rsidR="004A6009" w:rsidRDefault="004A6009">
            <w:pPr>
              <w:spacing w:after="0" w:line="240" w:lineRule="auto"/>
              <w:ind w:left="75" w:right="75" w:firstLine="300"/>
              <w:rPr>
                <w:rFonts w:ascii="Times New Roman" w:hAnsi="Times New Roman" w:cs="Times New Roman"/>
                <w:sz w:val="24"/>
                <w:szCs w:val="24"/>
                <w:lang w:val="ru-RU"/>
              </w:rPr>
            </w:pPr>
          </w:p>
        </w:tc>
      </w:tr>
      <w:tr w:rsidR="004A6009" w:rsidRPr="00CA0E73" w:rsidTr="004A6009">
        <w:trPr>
          <w:trHeight w:val="446"/>
        </w:trPr>
        <w:tc>
          <w:tcPr>
            <w:tcW w:w="48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023"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4A6009" w:rsidRDefault="004A6009">
            <w:pPr>
              <w:spacing w:after="0" w:line="240" w:lineRule="auto"/>
              <w:rPr>
                <w:rStyle w:val="FontStyle16"/>
                <w:b w:val="0"/>
                <w:sz w:val="24"/>
                <w:szCs w:val="24"/>
                <w:lang w:val="ru-RU"/>
              </w:rPr>
            </w:pPr>
            <w:r>
              <w:rPr>
                <w:rStyle w:val="FontStyle16"/>
                <w:b w:val="0"/>
                <w:sz w:val="24"/>
                <w:szCs w:val="24"/>
                <w:lang w:val="ru-RU"/>
              </w:rPr>
              <w:t>-методами исследования страхового портфеля и риска страховщика;</w:t>
            </w:r>
          </w:p>
          <w:p w:rsidR="004A6009" w:rsidRPr="00922C5F" w:rsidRDefault="004A6009">
            <w:pPr>
              <w:spacing w:after="0" w:line="240" w:lineRule="auto"/>
              <w:rPr>
                <w:b/>
                <w:lang w:val="ru-RU"/>
              </w:rPr>
            </w:pPr>
            <w:r>
              <w:rPr>
                <w:rStyle w:val="FontStyle16"/>
                <w:b w:val="0"/>
                <w:sz w:val="24"/>
                <w:szCs w:val="24"/>
                <w:lang w:val="ru-RU"/>
              </w:rPr>
              <w:t>-навыками содержательной интерпретации результатов расчетов</w:t>
            </w:r>
          </w:p>
        </w:tc>
        <w:tc>
          <w:tcPr>
            <w:tcW w:w="3490"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4A6009" w:rsidRDefault="004A6009">
            <w:pPr>
              <w:tabs>
                <w:tab w:val="left" w:pos="567"/>
              </w:tabs>
              <w:spacing w:after="0" w:line="240" w:lineRule="auto"/>
              <w:ind w:left="567"/>
              <w:rPr>
                <w:rFonts w:ascii="Times New Roman" w:hAnsi="Times New Roman" w:cs="Times New Roman"/>
                <w:sz w:val="24"/>
                <w:szCs w:val="24"/>
                <w:lang w:val="ru-RU"/>
              </w:rPr>
            </w:pPr>
            <w:r>
              <w:rPr>
                <w:rFonts w:ascii="Times New Roman" w:hAnsi="Times New Roman" w:cs="Times New Roman"/>
                <w:sz w:val="24"/>
                <w:szCs w:val="24"/>
                <w:lang w:val="ru-RU"/>
              </w:rPr>
              <w:t xml:space="preserve">Проанализируйте предложения страховых компаний в плане страхования жизни и имущества, выберите наиболее приемлемый для вас вариант и обоснуйте ваш выбор. </w:t>
            </w:r>
          </w:p>
        </w:tc>
      </w:tr>
    </w:tbl>
    <w:p w:rsidR="004A6009" w:rsidRDefault="004A6009" w:rsidP="004A6009">
      <w:pPr>
        <w:spacing w:after="0" w:line="240" w:lineRule="auto"/>
        <w:rPr>
          <w:rFonts w:ascii="Times New Roman" w:eastAsia="Times New Roman" w:hAnsi="Times New Roman" w:cs="Times New Roman"/>
          <w:i/>
          <w:color w:val="C00000"/>
          <w:sz w:val="24"/>
          <w:szCs w:val="24"/>
          <w:lang w:val="ru-RU" w:eastAsia="ru-RU"/>
        </w:rPr>
      </w:pPr>
    </w:p>
    <w:p w:rsidR="004A6009" w:rsidRDefault="004A6009" w:rsidP="004A6009">
      <w:pPr>
        <w:spacing w:after="0" w:line="240" w:lineRule="auto"/>
        <w:rPr>
          <w:rFonts w:ascii="Times New Roman" w:hAnsi="Times New Roman" w:cs="Times New Roman"/>
          <w:i/>
          <w:color w:val="C00000"/>
          <w:sz w:val="24"/>
          <w:szCs w:val="24"/>
          <w:lang w:val="ru-RU"/>
        </w:rPr>
      </w:pPr>
    </w:p>
    <w:p w:rsidR="004A6009" w:rsidRDefault="004A6009" w:rsidP="004A6009">
      <w:pPr>
        <w:shd w:val="clear" w:color="auto" w:fill="FFFFFF"/>
        <w:spacing w:after="0" w:line="240" w:lineRule="auto"/>
        <w:ind w:firstLine="397"/>
        <w:rPr>
          <w:rFonts w:ascii="Times New Roman" w:hAnsi="Times New Roman" w:cs="Times New Roman"/>
          <w:b/>
          <w:color w:val="000000"/>
          <w:sz w:val="24"/>
          <w:szCs w:val="24"/>
          <w:lang w:val="ru-RU"/>
        </w:rPr>
      </w:pPr>
    </w:p>
    <w:p w:rsidR="004A6009" w:rsidRDefault="004A6009" w:rsidP="004A6009">
      <w:pPr>
        <w:shd w:val="clear" w:color="auto" w:fill="FFFFFF"/>
        <w:spacing w:after="0" w:line="240" w:lineRule="auto"/>
        <w:ind w:firstLine="397"/>
        <w:rPr>
          <w:rFonts w:ascii="Times New Roman" w:hAnsi="Times New Roman" w:cs="Times New Roman"/>
          <w:color w:val="000000"/>
          <w:sz w:val="24"/>
          <w:szCs w:val="24"/>
          <w:lang w:val="ru-RU"/>
        </w:rPr>
      </w:pPr>
    </w:p>
    <w:p w:rsidR="004A6009" w:rsidRDefault="004A6009" w:rsidP="004A6009">
      <w:pPr>
        <w:spacing w:after="0" w:line="240" w:lineRule="auto"/>
        <w:rPr>
          <w:rFonts w:ascii="Times New Roman" w:hAnsi="Times New Roman" w:cs="Times New Roman"/>
          <w:b/>
          <w:sz w:val="24"/>
          <w:szCs w:val="24"/>
          <w:lang w:val="ru-RU"/>
        </w:rPr>
        <w:sectPr w:rsidR="004A6009">
          <w:pgSz w:w="16840" w:h="11907" w:orient="landscape"/>
          <w:pgMar w:top="851" w:right="567" w:bottom="851" w:left="567" w:header="720" w:footer="720" w:gutter="0"/>
          <w:cols w:space="720"/>
        </w:sectPr>
      </w:pPr>
    </w:p>
    <w:p w:rsidR="004A6009" w:rsidRDefault="004A6009" w:rsidP="004A6009">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4A6009" w:rsidRDefault="004A6009" w:rsidP="004A6009">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Промежуточная аттестация по дисциплине «Актуарные расчёты в страховании»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r w:rsidR="00EA6895">
        <w:rPr>
          <w:rFonts w:ascii="Times New Roman" w:hAnsi="Times New Roman" w:cs="Times New Roman"/>
          <w:sz w:val="24"/>
          <w:szCs w:val="24"/>
          <w:lang w:val="ru-RU"/>
        </w:rPr>
        <w:t xml:space="preserve"> и подготовки, защиты курсовой работы</w:t>
      </w:r>
      <w:r>
        <w:rPr>
          <w:rFonts w:ascii="Times New Roman" w:hAnsi="Times New Roman" w:cs="Times New Roman"/>
          <w:sz w:val="24"/>
          <w:szCs w:val="24"/>
          <w:lang w:val="ru-RU"/>
        </w:rPr>
        <w:t>.</w:t>
      </w:r>
    </w:p>
    <w:p w:rsidR="004A6009" w:rsidRDefault="004A6009" w:rsidP="004A6009">
      <w:pPr>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Зачет по данной дисциплине проводится в устной форме. </w:t>
      </w:r>
    </w:p>
    <w:p w:rsidR="004A6009" w:rsidRDefault="004A6009" w:rsidP="004A6009">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b/>
          <w:sz w:val="24"/>
          <w:szCs w:val="24"/>
          <w:lang w:val="ru-RU"/>
        </w:rPr>
        <w:t>Показатели и критерии оценивания зачета:</w:t>
      </w:r>
    </w:p>
    <w:p w:rsidR="004A6009" w:rsidRDefault="004A6009" w:rsidP="004A6009">
      <w:pPr>
        <w:spacing w:after="0" w:line="240" w:lineRule="auto"/>
        <w:ind w:firstLine="567"/>
        <w:jc w:val="both"/>
        <w:rPr>
          <w:rFonts w:ascii="Times New Roman" w:hAnsi="Times New Roman" w:cs="Times New Roman"/>
          <w:color w:val="000000"/>
          <w:sz w:val="24"/>
          <w:szCs w:val="24"/>
          <w:shd w:val="clear" w:color="auto" w:fill="FFFFFF"/>
          <w:lang w:val="ru-RU"/>
        </w:rPr>
      </w:pPr>
      <w:r>
        <w:rPr>
          <w:rFonts w:ascii="Times New Roman" w:hAnsi="Times New Roman" w:cs="Times New Roman"/>
          <w:color w:val="000000"/>
          <w:sz w:val="24"/>
          <w:szCs w:val="24"/>
          <w:shd w:val="clear" w:color="auto" w:fill="FFFFFF"/>
          <w:lang w:val="ru-RU"/>
        </w:rPr>
        <w:t>На «зачет» оценивается ответ, если обучающийся свободно, с глубоким знанием материала, правильно, последовательно и полно выберет тактику действий, и ответит на дополнительные вопросы; если обучающийся достаточно убедительно,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w:t>
      </w:r>
      <w:r>
        <w:rPr>
          <w:rFonts w:ascii="Times New Roman" w:hAnsi="Times New Roman" w:cs="Times New Roman"/>
          <w:color w:val="000000"/>
          <w:sz w:val="24"/>
          <w:szCs w:val="24"/>
          <w:shd w:val="clear" w:color="auto" w:fill="FFFFFF"/>
        </w:rPr>
        <w:t> </w:t>
      </w:r>
    </w:p>
    <w:p w:rsidR="004A6009" w:rsidRDefault="004A6009" w:rsidP="004A6009">
      <w:pPr>
        <w:spacing w:after="0" w:line="240" w:lineRule="auto"/>
        <w:ind w:firstLine="567"/>
        <w:jc w:val="both"/>
        <w:rPr>
          <w:rFonts w:ascii="Times New Roman" w:hAnsi="Times New Roman" w:cs="Times New Roman"/>
          <w:b/>
          <w:sz w:val="24"/>
          <w:szCs w:val="24"/>
          <w:lang w:val="ru-RU"/>
        </w:rPr>
      </w:pPr>
      <w:r>
        <w:rPr>
          <w:rFonts w:ascii="Times New Roman" w:hAnsi="Times New Roman" w:cs="Times New Roman"/>
          <w:color w:val="000000"/>
          <w:sz w:val="24"/>
          <w:szCs w:val="24"/>
          <w:shd w:val="clear" w:color="auto" w:fill="FFFFFF"/>
          <w:lang w:val="ru-RU"/>
        </w:rPr>
        <w:t>«Незачет» выставляется, если обучающийся только имеет очень слабое представление о предмете и недостаточно, или вообще не освоил умения по разрешению производственной ситуации. Допустил существенные ошибки в ответе на большинство вопросов ситуационной задачи, неверно отвечал на дополнительно заданные ему вопросы, не может справиться с решением подобной ситуационной задачи на практике.</w:t>
      </w:r>
    </w:p>
    <w:p w:rsidR="004A6009" w:rsidRDefault="004A6009" w:rsidP="004A6009">
      <w:pPr>
        <w:tabs>
          <w:tab w:val="left" w:pos="851"/>
        </w:tabs>
        <w:spacing w:after="0" w:line="240" w:lineRule="auto"/>
        <w:ind w:firstLine="567"/>
        <w:jc w:val="both"/>
        <w:rPr>
          <w:rFonts w:ascii="Times New Roman" w:hAnsi="Times New Roman" w:cs="Times New Roman"/>
          <w:i/>
          <w:color w:val="C00000"/>
          <w:sz w:val="24"/>
          <w:szCs w:val="24"/>
          <w:lang w:val="ru-RU"/>
        </w:rPr>
      </w:pPr>
    </w:p>
    <w:p w:rsidR="004A6009" w:rsidRPr="00922C5F" w:rsidRDefault="004A6009" w:rsidP="004A6009">
      <w:pPr>
        <w:tabs>
          <w:tab w:val="left" w:pos="851"/>
        </w:tabs>
        <w:spacing w:after="0" w:line="240" w:lineRule="auto"/>
        <w:ind w:firstLine="567"/>
        <w:jc w:val="both"/>
        <w:rPr>
          <w:rStyle w:val="FontStyle20"/>
          <w:rFonts w:ascii="Times New Roman" w:hAnsi="Times New Roman" w:cs="Times New Roman"/>
          <w:sz w:val="24"/>
          <w:szCs w:val="24"/>
          <w:lang w:val="ru-RU"/>
        </w:rPr>
      </w:pPr>
      <w:r>
        <w:rPr>
          <w:rStyle w:val="FontStyle20"/>
          <w:rFonts w:ascii="Times New Roman" w:hAnsi="Times New Roman" w:cs="Times New Roman"/>
          <w:b/>
          <w:sz w:val="24"/>
          <w:szCs w:val="24"/>
          <w:lang w:val="ru-RU"/>
        </w:rPr>
        <w:t>Критерии оценки курсовой работы</w:t>
      </w:r>
      <w:r>
        <w:rPr>
          <w:rStyle w:val="FontStyle20"/>
          <w:rFonts w:ascii="Times New Roman" w:hAnsi="Times New Roman" w:cs="Times New Roman"/>
          <w:sz w:val="24"/>
          <w:szCs w:val="24"/>
          <w:lang w:val="ru-RU"/>
        </w:rPr>
        <w:t xml:space="preserve"> </w:t>
      </w:r>
      <w:r>
        <w:rPr>
          <w:rFonts w:ascii="Times New Roman" w:hAnsi="Times New Roman" w:cs="Times New Roman"/>
          <w:sz w:val="24"/>
          <w:szCs w:val="24"/>
          <w:lang w:val="ru-RU"/>
        </w:rPr>
        <w:t>(в соответствии с формируемыми компетенциями и планируемыми результатами обучения)</w:t>
      </w:r>
      <w:r>
        <w:rPr>
          <w:rStyle w:val="FontStyle20"/>
          <w:rFonts w:ascii="Times New Roman" w:hAnsi="Times New Roman" w:cs="Times New Roman"/>
          <w:sz w:val="24"/>
          <w:szCs w:val="24"/>
          <w:lang w:val="ru-RU"/>
        </w:rPr>
        <w:t>:</w:t>
      </w:r>
    </w:p>
    <w:p w:rsidR="004A6009" w:rsidRPr="00922C5F" w:rsidRDefault="004A6009" w:rsidP="004A6009">
      <w:pPr>
        <w:shd w:val="clear" w:color="auto" w:fill="FFFFFF"/>
        <w:spacing w:after="0" w:line="240" w:lineRule="auto"/>
        <w:ind w:firstLine="567"/>
        <w:jc w:val="both"/>
        <w:rPr>
          <w:color w:val="000000"/>
          <w:lang w:val="ru-RU"/>
        </w:rPr>
      </w:pPr>
      <w:r>
        <w:rPr>
          <w:rFonts w:ascii="Times New Roman" w:hAnsi="Times New Roman" w:cs="Times New Roman"/>
          <w:color w:val="000000"/>
          <w:sz w:val="24"/>
          <w:szCs w:val="24"/>
          <w:lang w:val="ru-RU"/>
        </w:rPr>
        <w:t>Анализ результатов курсового проектирования проводиться по следующим критериям:</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Навыки самостоятельной работы с материалами, по их обработке, анализу и структурированию.</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правильно применять методы исследования.</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грамотно интерпретировать полученные результаты.</w:t>
      </w:r>
    </w:p>
    <w:p w:rsidR="004A6009" w:rsidRPr="00EA6895" w:rsidRDefault="004A6009" w:rsidP="00EA6895">
      <w:pPr>
        <w:shd w:val="clear" w:color="auto" w:fill="FFFFFF"/>
        <w:spacing w:after="0" w:line="240" w:lineRule="auto"/>
        <w:ind w:firstLine="567"/>
        <w:jc w:val="both"/>
        <w:rPr>
          <w:iCs/>
          <w:color w:val="000000"/>
          <w:lang w:val="ru-RU"/>
        </w:rPr>
      </w:pPr>
      <w:bookmarkStart w:id="0" w:name="_GoBack"/>
      <w:r w:rsidRPr="00EA6895">
        <w:rPr>
          <w:rFonts w:ascii="Times New Roman" w:hAnsi="Times New Roman" w:cs="Times New Roman"/>
          <w:color w:val="000000"/>
          <w:sz w:val="24"/>
          <w:szCs w:val="24"/>
          <w:lang w:val="ru-RU"/>
        </w:rPr>
        <w:t>4.   Способность осуществлять необходимые расчеты, получать результаты и грамотно излагать их в отчетной документации</w:t>
      </w:r>
    </w:p>
    <w:bookmarkEnd w:id="0"/>
    <w:p w:rsidR="004A6009" w:rsidRDefault="004A6009" w:rsidP="004A6009">
      <w:pPr>
        <w:shd w:val="clear" w:color="auto" w:fill="FFFFFF"/>
        <w:spacing w:after="0" w:line="240" w:lineRule="auto"/>
        <w:ind w:firstLine="567"/>
        <w:jc w:val="both"/>
        <w:rPr>
          <w:color w:val="000000"/>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выявить проблему, предложить способы ее разрешения, умение делать выводы.</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оформить итоговый отчет в соответствии со стандартными требованиями.</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Пункты с 1 по 6 дают до 50% вклада в итоговую оценку студента.</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защищать результаты своей работы, грамотное построение речи, использование при выступлении специальных терминов.</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Способность кратко и наглядно изложить результаты работы.</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Пункты 7,8 дают до 35% вклада в итоговую оценку студента.</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pacing w:val="-4"/>
          <w:sz w:val="24"/>
          <w:szCs w:val="24"/>
          <w:lang w:val="ru-RU"/>
        </w:rPr>
        <w:t>9.</w:t>
      </w:r>
      <w:r>
        <w:rPr>
          <w:rFonts w:ascii="Times New Roman" w:hAnsi="Times New Roman" w:cs="Times New Roman"/>
          <w:color w:val="000000"/>
          <w:spacing w:val="-4"/>
          <w:sz w:val="24"/>
          <w:szCs w:val="24"/>
        </w:rPr>
        <w:t>   </w:t>
      </w:r>
      <w:r>
        <w:rPr>
          <w:rFonts w:ascii="Times New Roman" w:hAnsi="Times New Roman" w:cs="Times New Roman"/>
          <w:color w:val="000000"/>
          <w:spacing w:val="-4"/>
          <w:sz w:val="24"/>
          <w:szCs w:val="24"/>
          <w:lang w:val="ru-RU"/>
        </w:rPr>
        <w:t>Уровень самостоятельности, творческой активности и оригинальности при выполнении работы.</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Выступления на конференциях и подготовка к публикации тезисов для печати по итогам работы.</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Пункты 9, 10 дают до 15 % вклада в итоговую оценку студента.</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w:t>
      </w:r>
      <w:r>
        <w:rPr>
          <w:rFonts w:ascii="Times New Roman" w:hAnsi="Times New Roman" w:cs="Times New Roman"/>
          <w:color w:val="000000"/>
          <w:sz w:val="24"/>
          <w:szCs w:val="24"/>
        </w:rPr>
        <w:t> </w:t>
      </w:r>
      <w:r>
        <w:rPr>
          <w:rFonts w:ascii="Times New Roman" w:hAnsi="Times New Roman" w:cs="Times New Roman"/>
          <w:b/>
          <w:bCs/>
          <w:color w:val="000000"/>
          <w:sz w:val="24"/>
          <w:szCs w:val="24"/>
          <w:lang w:val="ru-RU"/>
        </w:rPr>
        <w:t>«отлично»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ставится студенту, который в срок, в полном объеме и на высоком уровне выполнил курсовой проект. При защите и написании работы студент продемонстрировал вышеперечисленные навыки и умения. Тема, заявленная в работе, раскрыта полностью, все выводы студента подтверждены материалами исследования и расчетами. Отчет подготовлен в соответствии с предъявляемыми требованиями. Отзыв руководителя положительный.</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w:t>
      </w:r>
      <w:r>
        <w:rPr>
          <w:rFonts w:ascii="Times New Roman" w:hAnsi="Times New Roman" w:cs="Times New Roman"/>
          <w:color w:val="000000"/>
          <w:sz w:val="24"/>
          <w:szCs w:val="24"/>
        </w:rPr>
        <w:t> </w:t>
      </w:r>
      <w:r>
        <w:rPr>
          <w:rFonts w:ascii="Times New Roman" w:hAnsi="Times New Roman" w:cs="Times New Roman"/>
          <w:b/>
          <w:bCs/>
          <w:color w:val="000000"/>
          <w:sz w:val="24"/>
          <w:szCs w:val="24"/>
          <w:lang w:val="ru-RU"/>
        </w:rPr>
        <w:t>«хорошо»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ставиться студенту, который выполнил курсовую работу, но с незначительными замечаниями, был менее самостоятелен и инициативен. Тема работы раскрыта, но выводы носят поверхностный характер, практические материалы обработаны не полностью. Отзыв руководителя положительный.</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w:t>
      </w:r>
      <w:r>
        <w:rPr>
          <w:rFonts w:ascii="Times New Roman" w:hAnsi="Times New Roman" w:cs="Times New Roman"/>
          <w:color w:val="000000"/>
          <w:sz w:val="24"/>
          <w:szCs w:val="24"/>
        </w:rPr>
        <w:t> </w:t>
      </w:r>
      <w:r>
        <w:rPr>
          <w:rFonts w:ascii="Times New Roman" w:hAnsi="Times New Roman" w:cs="Times New Roman"/>
          <w:b/>
          <w:bCs/>
          <w:color w:val="000000"/>
          <w:sz w:val="24"/>
          <w:szCs w:val="24"/>
          <w:lang w:val="ru-RU"/>
        </w:rPr>
        <w:t>«удовлетворительно»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ставится студенту, который допускал просчеты и ошибки в работе, не полностью раскрыл заявленную тему, делал поверхностные выводы, слабо продемонстрировал аналитические способности и навыки работы с теоретическими источниками. Отзыв руководителя с замечаниями.</w:t>
      </w:r>
    </w:p>
    <w:p w:rsidR="004A6009" w:rsidRDefault="004A6009" w:rsidP="004A6009">
      <w:pPr>
        <w:shd w:val="clear" w:color="auto" w:fill="FFFFFF"/>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pacing w:val="-4"/>
          <w:sz w:val="24"/>
          <w:szCs w:val="24"/>
          <w:lang w:val="ru-RU"/>
        </w:rPr>
        <w:t>Оценка</w:t>
      </w:r>
      <w:r>
        <w:rPr>
          <w:rFonts w:ascii="Times New Roman" w:hAnsi="Times New Roman" w:cs="Times New Roman"/>
          <w:color w:val="000000"/>
          <w:spacing w:val="-4"/>
          <w:sz w:val="24"/>
          <w:szCs w:val="24"/>
        </w:rPr>
        <w:t> </w:t>
      </w:r>
      <w:r>
        <w:rPr>
          <w:rFonts w:ascii="Times New Roman" w:hAnsi="Times New Roman" w:cs="Times New Roman"/>
          <w:b/>
          <w:bCs/>
          <w:color w:val="000000"/>
          <w:spacing w:val="-4"/>
          <w:sz w:val="24"/>
          <w:szCs w:val="24"/>
          <w:lang w:val="ru-RU"/>
        </w:rPr>
        <w:t>«неудовлетворительно»</w:t>
      </w:r>
      <w:r>
        <w:rPr>
          <w:rFonts w:ascii="Times New Roman" w:hAnsi="Times New Roman" w:cs="Times New Roman"/>
          <w:color w:val="000000"/>
          <w:spacing w:val="-4"/>
          <w:sz w:val="24"/>
          <w:szCs w:val="24"/>
        </w:rPr>
        <w:t> </w:t>
      </w:r>
      <w:r>
        <w:rPr>
          <w:rFonts w:ascii="Times New Roman" w:hAnsi="Times New Roman" w:cs="Times New Roman"/>
          <w:color w:val="000000"/>
          <w:spacing w:val="-4"/>
          <w:sz w:val="24"/>
          <w:szCs w:val="24"/>
          <w:lang w:val="ru-RU"/>
        </w:rPr>
        <w:t>ставится студенту, который не выполнил курсовую работу, либо выполнил с грубыми нарушениями требований, не раскрыл заявленную тему, не выполнил практической части работы.</w:t>
      </w:r>
    </w:p>
    <w:p w:rsidR="004A6009" w:rsidRDefault="004A6009" w:rsidP="004A6009">
      <w:pPr>
        <w:spacing w:after="0" w:line="240" w:lineRule="auto"/>
        <w:ind w:firstLine="567"/>
        <w:jc w:val="both"/>
        <w:rPr>
          <w:rFonts w:ascii="Times New Roman" w:hAnsi="Times New Roman" w:cs="Times New Roman"/>
          <w:sz w:val="24"/>
          <w:szCs w:val="24"/>
          <w:lang w:val="ru-RU"/>
        </w:rPr>
      </w:pPr>
    </w:p>
    <w:p w:rsidR="004A6009" w:rsidRDefault="004A6009" w:rsidP="004A6009">
      <w:pPr>
        <w:spacing w:after="0" w:line="240" w:lineRule="auto"/>
        <w:ind w:firstLine="567"/>
        <w:jc w:val="both"/>
        <w:rPr>
          <w:rFonts w:ascii="Times New Roman" w:hAnsi="Times New Roman" w:cs="Times New Roman"/>
          <w:sz w:val="24"/>
          <w:szCs w:val="24"/>
          <w:lang w:val="ru-RU"/>
        </w:rPr>
      </w:pPr>
    </w:p>
    <w:p w:rsidR="004A6009" w:rsidRDefault="004A6009" w:rsidP="004A6009">
      <w:pPr>
        <w:spacing w:after="0" w:line="240" w:lineRule="auto"/>
        <w:ind w:firstLine="567"/>
        <w:jc w:val="right"/>
        <w:rPr>
          <w:rFonts w:ascii="Times New Roman" w:hAnsi="Times New Roman" w:cs="Times New Roman"/>
          <w:sz w:val="24"/>
          <w:szCs w:val="24"/>
          <w:lang w:val="ru-RU"/>
        </w:rPr>
      </w:pPr>
      <w:r>
        <w:rPr>
          <w:rFonts w:ascii="Times New Roman" w:hAnsi="Times New Roman" w:cs="Times New Roman"/>
          <w:sz w:val="24"/>
          <w:szCs w:val="24"/>
          <w:lang w:val="ru-RU"/>
        </w:rPr>
        <w:t>Приложение 3</w:t>
      </w:r>
    </w:p>
    <w:p w:rsidR="004A6009" w:rsidRDefault="004A6009" w:rsidP="004A6009">
      <w:pPr>
        <w:spacing w:after="0" w:line="240" w:lineRule="auto"/>
        <w:ind w:firstLine="567"/>
        <w:jc w:val="both"/>
        <w:rPr>
          <w:rFonts w:ascii="Times New Roman" w:hAnsi="Times New Roman" w:cs="Times New Roman"/>
          <w:sz w:val="24"/>
          <w:szCs w:val="24"/>
          <w:lang w:val="ru-RU"/>
        </w:rPr>
      </w:pPr>
    </w:p>
    <w:p w:rsidR="004A6009" w:rsidRDefault="004A6009" w:rsidP="004A6009">
      <w:pPr>
        <w:pStyle w:val="a8"/>
        <w:ind w:left="360"/>
        <w:rPr>
          <w:rStyle w:val="FontStyle31"/>
          <w:rFonts w:ascii="Times New Roman" w:hAnsi="Times New Roman" w:cs="Times New Roman"/>
          <w:b/>
          <w:iCs/>
          <w:sz w:val="24"/>
          <w:szCs w:val="24"/>
        </w:rPr>
      </w:pPr>
      <w:r>
        <w:rPr>
          <w:rStyle w:val="FontStyle31"/>
          <w:rFonts w:ascii="Times New Roman" w:hAnsi="Times New Roman" w:cs="Times New Roman"/>
          <w:b/>
          <w:iCs/>
          <w:sz w:val="24"/>
          <w:szCs w:val="24"/>
        </w:rPr>
        <w:t>Примерный перечень тем курсовых работ по дисциплине «Актуарные расчеты в страховании»:</w:t>
      </w:r>
    </w:p>
    <w:p w:rsidR="004A6009" w:rsidRDefault="004A6009" w:rsidP="004A6009">
      <w:pPr>
        <w:pStyle w:val="Style3"/>
        <w:widowControl/>
        <w:ind w:firstLine="720"/>
        <w:rPr>
          <w:rStyle w:val="FontStyle32"/>
          <w:i w:val="0"/>
          <w:sz w:val="24"/>
          <w:szCs w:val="24"/>
        </w:rPr>
      </w:pPr>
    </w:p>
    <w:p w:rsidR="004A6009" w:rsidRDefault="004A6009" w:rsidP="004A6009">
      <w:pPr>
        <w:numPr>
          <w:ilvl w:val="0"/>
          <w:numId w:val="25"/>
        </w:numPr>
        <w:autoSpaceDN w:val="0"/>
        <w:spacing w:after="0" w:line="240" w:lineRule="auto"/>
      </w:pPr>
      <w:r>
        <w:rPr>
          <w:rFonts w:ascii="Times New Roman" w:hAnsi="Times New Roman" w:cs="Times New Roman"/>
          <w:sz w:val="24"/>
          <w:szCs w:val="24"/>
        </w:rPr>
        <w:t>Основные принципы расчета страховой премии</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Актуарная оценка резервов в личном страховании</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Имущественное страхование: статистическое исследование ущерба страховщика.</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Процесс формирования страховой премии и надбавки.</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Оценка влияния величины собственного капитала на вероятность разорения страховщика.</w:t>
      </w:r>
    </w:p>
    <w:p w:rsidR="004A6009" w:rsidRDefault="004A6009" w:rsidP="004A6009">
      <w:pPr>
        <w:numPr>
          <w:ilvl w:val="0"/>
          <w:numId w:val="25"/>
        </w:num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Расчет периодических рисковых премий.</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w:t>
      </w:r>
      <w:r>
        <w:rPr>
          <w:rFonts w:ascii="Times New Roman" w:hAnsi="Times New Roman" w:cs="Times New Roman"/>
          <w:snapToGrid w:val="0"/>
          <w:color w:val="000000"/>
          <w:sz w:val="24"/>
          <w:szCs w:val="24"/>
          <w:lang w:val="ru-RU"/>
        </w:rPr>
        <w:t>сследование риска в автотранспортном страховании</w:t>
      </w:r>
      <w:r>
        <w:rPr>
          <w:rFonts w:ascii="Times New Roman" w:hAnsi="Times New Roman" w:cs="Times New Roman"/>
          <w:sz w:val="24"/>
          <w:szCs w:val="24"/>
          <w:lang w:val="ru-RU"/>
        </w:rPr>
        <w:t>.</w:t>
      </w:r>
    </w:p>
    <w:p w:rsidR="004A6009" w:rsidRDefault="004A6009" w:rsidP="004A6009">
      <w:pPr>
        <w:numPr>
          <w:ilvl w:val="0"/>
          <w:numId w:val="25"/>
        </w:num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Актуарные расчеты в медицинском страховании</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Влияние дополнительных условий договора страхования на величину страховой премии: пропорциональное страхование, по правилу первого риска, франшиза.</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Измерение риска страховщика. Страховые резервы.</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Перестрахование: виды договоров, определение размера собственного удержания.</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Страхование жизни: виды договоров; таблицы смертности; методы тарификации страхования жизни.</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Анализ смертности по данным страховой компании.</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Оценка рисков в страховании жизни.</w:t>
      </w:r>
    </w:p>
    <w:p w:rsidR="004A6009" w:rsidRDefault="004A6009" w:rsidP="004A6009">
      <w:pPr>
        <w:numPr>
          <w:ilvl w:val="0"/>
          <w:numId w:val="25"/>
        </w:numPr>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Актуарное оценивание развития пенсионных систем</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Методы оценивания страховых резервов по страхованию жизни.</w:t>
      </w:r>
    </w:p>
    <w:p w:rsidR="004A6009" w:rsidRDefault="004A6009" w:rsidP="004A6009">
      <w:pPr>
        <w:numPr>
          <w:ilvl w:val="0"/>
          <w:numId w:val="25"/>
        </w:numPr>
        <w:autoSpaceDN w:val="0"/>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Актуарные расчеты в пенсионном страховании: расчет ставок и резервов в пенсионном страховании; страховые аннуитеты.</w:t>
      </w:r>
    </w:p>
    <w:p w:rsidR="004A6009" w:rsidRDefault="004A6009" w:rsidP="004A6009">
      <w:pPr>
        <w:spacing w:after="0" w:line="240" w:lineRule="auto"/>
        <w:ind w:firstLine="680"/>
        <w:rPr>
          <w:rFonts w:ascii="Times New Roman" w:hAnsi="Times New Roman" w:cs="Times New Roman"/>
          <w:iCs/>
          <w:sz w:val="24"/>
          <w:szCs w:val="24"/>
          <w:lang w:val="ru-RU"/>
        </w:rPr>
      </w:pPr>
    </w:p>
    <w:p w:rsidR="004A6009" w:rsidRDefault="004A6009" w:rsidP="004A6009">
      <w:pPr>
        <w:spacing w:after="0" w:line="240" w:lineRule="auto"/>
        <w:ind w:firstLine="680"/>
        <w:rPr>
          <w:rFonts w:ascii="Times New Roman" w:hAnsi="Times New Roman" w:cs="Times New Roman"/>
          <w:b/>
          <w:sz w:val="24"/>
          <w:szCs w:val="24"/>
          <w:lang w:val="ru-RU"/>
        </w:rPr>
      </w:pPr>
      <w:r>
        <w:rPr>
          <w:rFonts w:ascii="Times New Roman" w:hAnsi="Times New Roman" w:cs="Times New Roman"/>
          <w:b/>
          <w:sz w:val="24"/>
          <w:szCs w:val="24"/>
          <w:lang w:val="ru-RU"/>
        </w:rPr>
        <w:t>Методические указания для подготовки курсовой работы: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Написание и защита курсовой работы является обязательным элементом в соответствии с утвержденным учебным планом по направлению 38.04.01 «Экономика».</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Порядок выполнения курсовой работы состоит из следующих этапов:</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1. Выбор и утверждение студентом темы курсовой работы.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2. Составление списка необходимой литературы, ознакомление с законодательными актами, нормативными документами и другими источниками, относящимися к теме курсовой работы и их изучение.</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3. Обоснование актуальности темы, определение и формулирование цели и задач работы, составление плана курсовой работы.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4. Сбор и обработка фактического и статистического материала.</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5. Анализ и оценка полученной информации. Решение поставленных задач, раскрывающих содержание темы курсовой работы.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6. Описание и иллюстрация результатов исследования.</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7. Разработка рекомендаций, необходимых для принятия соответствующих управленческих решений. Формулирование выводов.</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9. Оформление курсовой работы в соответствии с установленными требованиями.</w:t>
      </w:r>
    </w:p>
    <w:p w:rsidR="004A6009" w:rsidRDefault="004A6009" w:rsidP="004A6009">
      <w:pPr>
        <w:spacing w:after="0" w:line="240" w:lineRule="auto"/>
        <w:ind w:firstLine="680"/>
        <w:rPr>
          <w:rFonts w:ascii="Times New Roman" w:hAnsi="Times New Roman" w:cs="Times New Roman"/>
          <w:sz w:val="24"/>
          <w:szCs w:val="24"/>
          <w:lang w:val="ru-RU"/>
        </w:rPr>
      </w:pP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Обучающимся предоставляется право выбора темы курсовой работы. Он осуществляется исходя из интереса к проблеме, возможности получения фактических данных, а также наличия специальной научной литературы. При выборе темы обучающийся руководствуется перечнем тем курсовых работ, разработанных кафедрой, за которой утверждена дисциплина в соответствии с учебным планом.</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Объем курсовой работы составляет не более 25-30 страниц формата А4.</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Объем приложений не ограничивается.</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xml:space="preserve">Текст работы должен быть оформлен на белой бумаге формата А4 с одной стороны с полуторным интервалом, тип шрифта </w:t>
      </w:r>
      <w:r>
        <w:rPr>
          <w:rFonts w:ascii="Times New Roman" w:hAnsi="Times New Roman" w:cs="Times New Roman"/>
          <w:sz w:val="24"/>
          <w:szCs w:val="24"/>
        </w:rPr>
        <w:t>Times</w:t>
      </w:r>
      <w:r>
        <w:rPr>
          <w:rFonts w:ascii="Times New Roman" w:hAnsi="Times New Roman" w:cs="Times New Roman"/>
          <w:sz w:val="24"/>
          <w:szCs w:val="24"/>
          <w:lang w:val="ru-RU"/>
        </w:rPr>
        <w:t xml:space="preserve"> </w:t>
      </w:r>
      <w:r>
        <w:rPr>
          <w:rFonts w:ascii="Times New Roman" w:hAnsi="Times New Roman" w:cs="Times New Roman"/>
          <w:sz w:val="24"/>
          <w:szCs w:val="24"/>
        </w:rPr>
        <w:t>New</w:t>
      </w:r>
      <w:r>
        <w:rPr>
          <w:rFonts w:ascii="Times New Roman" w:hAnsi="Times New Roman" w:cs="Times New Roman"/>
          <w:sz w:val="24"/>
          <w:szCs w:val="24"/>
          <w:lang w:val="ru-RU"/>
        </w:rPr>
        <w:t xml:space="preserve"> </w:t>
      </w:r>
      <w:r>
        <w:rPr>
          <w:rFonts w:ascii="Times New Roman" w:hAnsi="Times New Roman" w:cs="Times New Roman"/>
          <w:sz w:val="24"/>
          <w:szCs w:val="24"/>
        </w:rPr>
        <w:t>Roman</w:t>
      </w:r>
      <w:r>
        <w:rPr>
          <w:rFonts w:ascii="Times New Roman" w:hAnsi="Times New Roman" w:cs="Times New Roman"/>
          <w:sz w:val="24"/>
          <w:szCs w:val="24"/>
          <w:lang w:val="ru-RU"/>
        </w:rPr>
        <w:t xml:space="preserve"> 12 или 14 кегель. </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Размеры полей: верхнее и нижнее – 2 см., правое – 1см., левое 2,5 см.</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lastRenderedPageBreak/>
        <w:t>Страницы курсовой работы нумеруются арабскими цифрами, тем же шрифтом что и текст работы, с соблюдением сквозной нумерации по всему тексту. Номер страницы проставляется в центре нижней части листа без точки.</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Курсовая работа должна содержать следующие основные элементы: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титульный лист</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задание на выполнении курсовой работы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содержание</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введение</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основная часть</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заключение</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список использованных источников</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 приложения</w:t>
      </w:r>
    </w:p>
    <w:p w:rsidR="004A6009" w:rsidRDefault="004A6009" w:rsidP="004A6009">
      <w:pPr>
        <w:spacing w:after="0" w:line="240" w:lineRule="auto"/>
        <w:ind w:firstLine="680"/>
        <w:rPr>
          <w:rFonts w:ascii="Times New Roman" w:hAnsi="Times New Roman" w:cs="Times New Roman"/>
          <w:sz w:val="24"/>
          <w:szCs w:val="24"/>
          <w:lang w:val="ru-RU"/>
        </w:rPr>
      </w:pP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b/>
          <w:bCs/>
          <w:sz w:val="24"/>
          <w:szCs w:val="24"/>
          <w:lang w:val="ru-RU"/>
        </w:rPr>
        <w:t xml:space="preserve">Во введении </w:t>
      </w:r>
      <w:r>
        <w:rPr>
          <w:rFonts w:ascii="Times New Roman" w:hAnsi="Times New Roman" w:cs="Times New Roman"/>
          <w:sz w:val="24"/>
          <w:szCs w:val="24"/>
          <w:lang w:val="ru-RU"/>
        </w:rPr>
        <w:t>дается общая характеристика курсовой работы: обоснование актуальности выбранной темы, цель, задачи.</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Объем введения составляет 1-2 страниц.</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b/>
          <w:bCs/>
          <w:sz w:val="24"/>
          <w:szCs w:val="24"/>
          <w:lang w:val="ru-RU"/>
        </w:rPr>
        <w:t>Первая глава</w:t>
      </w:r>
      <w:r>
        <w:rPr>
          <w:rFonts w:ascii="Times New Roman" w:hAnsi="Times New Roman" w:cs="Times New Roman"/>
          <w:sz w:val="24"/>
          <w:szCs w:val="24"/>
          <w:lang w:val="ru-RU"/>
        </w:rPr>
        <w:t>, как правило, носит теоретический характер. Дается краткое описание истории вопроса, освещается степень его изученности на основе обзора соответствующей отечественной и зарубежной литературы, нормативно-правовое регулирование изучаемого вопроса.</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В первой главе должны быть раскрыты понятия и сущность изучаемого явления или процесса, уточнены формулировки и др. Кроме того, в первой главе можно остановиться на тенденциях развития тех или иных процессов, например, формировании новых экономических структур. При этом целесообразно использовать справочные и обзорные таблицы, графики, диаграммы.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По объему первая глава, как правило, не должна превышать 30% всей работы.</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b/>
          <w:bCs/>
          <w:sz w:val="24"/>
          <w:szCs w:val="24"/>
          <w:lang w:val="ru-RU"/>
        </w:rPr>
        <w:t xml:space="preserve">Содержание второй главы </w:t>
      </w:r>
      <w:r>
        <w:rPr>
          <w:rFonts w:ascii="Times New Roman" w:hAnsi="Times New Roman" w:cs="Times New Roman"/>
          <w:sz w:val="24"/>
          <w:szCs w:val="24"/>
          <w:lang w:val="ru-RU"/>
        </w:rPr>
        <w:t>носит практический характер. Это решение задач по вариантам.</w:t>
      </w:r>
    </w:p>
    <w:p w:rsidR="004A6009" w:rsidRDefault="004A6009" w:rsidP="004A6009">
      <w:pPr>
        <w:spacing w:after="0" w:line="240" w:lineRule="auto"/>
        <w:ind w:firstLine="680"/>
        <w:rPr>
          <w:rFonts w:ascii="Times New Roman" w:hAnsi="Times New Roman" w:cs="Times New Roman"/>
          <w:sz w:val="24"/>
          <w:szCs w:val="24"/>
          <w:lang w:val="ru-RU"/>
        </w:rPr>
      </w:pPr>
      <w:r>
        <w:rPr>
          <w:rFonts w:ascii="Times New Roman" w:hAnsi="Times New Roman" w:cs="Times New Roman"/>
          <w:sz w:val="24"/>
          <w:szCs w:val="24"/>
          <w:lang w:val="ru-RU"/>
        </w:rPr>
        <w:t>В тексте курсовой работы обязательно приводить формулы и описывать методы, содержащиеся в специальной литературе. При этом ссылка на использованную литературу обязательна. Все расчеты, выполненные с применением вычислительной техники, следует вынести в приложение.</w:t>
      </w:r>
    </w:p>
    <w:p w:rsidR="004A6009" w:rsidRDefault="004A6009" w:rsidP="004A6009">
      <w:pPr>
        <w:tabs>
          <w:tab w:val="left" w:pos="851"/>
        </w:tabs>
        <w:spacing w:after="0" w:line="240" w:lineRule="auto"/>
        <w:rPr>
          <w:rFonts w:ascii="Times New Roman" w:hAnsi="Times New Roman" w:cs="Times New Roman"/>
          <w:b/>
          <w:sz w:val="24"/>
          <w:szCs w:val="24"/>
          <w:lang w:val="ru-RU"/>
        </w:rPr>
      </w:pPr>
    </w:p>
    <w:p w:rsidR="004A6009" w:rsidRDefault="004A6009" w:rsidP="004A6009">
      <w:pPr>
        <w:tabs>
          <w:tab w:val="left" w:pos="851"/>
        </w:tabs>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Задачи:</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r>
        <w:rPr>
          <w:rFonts w:ascii="Times New Roman" w:hAnsi="Times New Roman" w:cs="Times New Roman"/>
          <w:sz w:val="24"/>
          <w:szCs w:val="24"/>
          <w:lang w:val="ru-RU"/>
        </w:rPr>
        <w:tab/>
        <w:t xml:space="preserve">Вкладчик вложил 100000 рублей при простой ставке А % годовых. Рассчитайте какая сумма будет на его лицевом счету через </w:t>
      </w:r>
      <w:r>
        <w:rPr>
          <w:rFonts w:ascii="Times New Roman" w:hAnsi="Times New Roman" w:cs="Times New Roman"/>
          <w:sz w:val="24"/>
          <w:szCs w:val="24"/>
        </w:rPr>
        <w:t>B</w:t>
      </w:r>
      <w:r>
        <w:rPr>
          <w:rFonts w:ascii="Times New Roman" w:hAnsi="Times New Roman" w:cs="Times New Roman"/>
          <w:sz w:val="24"/>
          <w:szCs w:val="24"/>
          <w:lang w:val="ru-RU"/>
        </w:rPr>
        <w:t xml:space="preserve"> лет.</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w:t>
      </w:r>
      <w:r>
        <w:rPr>
          <w:rFonts w:ascii="Times New Roman" w:hAnsi="Times New Roman" w:cs="Times New Roman"/>
          <w:sz w:val="24"/>
          <w:szCs w:val="24"/>
          <w:lang w:val="ru-RU"/>
        </w:rPr>
        <w:tab/>
        <w:t xml:space="preserve">Вкладчик вложил 100000 рублей при простой ставке А % годовых. Рассчитайте какая сумма будет на его лицевом счету через </w:t>
      </w:r>
      <w:r>
        <w:rPr>
          <w:rFonts w:ascii="Times New Roman" w:hAnsi="Times New Roman" w:cs="Times New Roman"/>
          <w:sz w:val="24"/>
          <w:szCs w:val="24"/>
        </w:rPr>
        <w:t>B</w:t>
      </w:r>
      <w:r>
        <w:rPr>
          <w:rFonts w:ascii="Times New Roman" w:hAnsi="Times New Roman" w:cs="Times New Roman"/>
          <w:sz w:val="24"/>
          <w:szCs w:val="24"/>
          <w:lang w:val="ru-RU"/>
        </w:rPr>
        <w:t xml:space="preserve"> месяцев.</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12,0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pStyle w:val="a5"/>
        <w:shd w:val="clear" w:color="auto" w:fill="FFFFFF" w:themeFill="background1"/>
        <w:spacing w:before="0" w:beforeAutospacing="0" w:after="0" w:afterAutospacing="0" w:line="240" w:lineRule="auto"/>
        <w:outlineLvl w:val="1"/>
        <w:rPr>
          <w:rStyle w:val="ac"/>
          <w:b w:val="0"/>
          <w:color w:val="000000" w:themeColor="text1"/>
        </w:rPr>
      </w:pPr>
      <w:r>
        <w:rPr>
          <w:rStyle w:val="ac"/>
          <w:color w:val="000000" w:themeColor="text1"/>
          <w:sz w:val="24"/>
        </w:rPr>
        <w:t>3. За А лет при простой ставке В% в год на счету у вкладчика стало 1500 тыс. руб. Сколько он вложил в банк?</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pStyle w:val="a5"/>
        <w:shd w:val="clear" w:color="auto" w:fill="FFFFFF" w:themeFill="background1"/>
        <w:spacing w:before="0" w:beforeAutospacing="0" w:after="0" w:afterAutospacing="0" w:line="240" w:lineRule="auto"/>
        <w:outlineLvl w:val="1"/>
        <w:rPr>
          <w:rStyle w:val="ac"/>
          <w:b w:val="0"/>
          <w:color w:val="000000" w:themeColor="text1"/>
        </w:rPr>
      </w:pPr>
      <w:r>
        <w:rPr>
          <w:sz w:val="24"/>
        </w:rPr>
        <w:t xml:space="preserve">4. </w:t>
      </w:r>
      <w:r>
        <w:rPr>
          <w:rStyle w:val="ac"/>
          <w:color w:val="000000" w:themeColor="text1"/>
          <w:sz w:val="24"/>
        </w:rPr>
        <w:t>Через сколько лет сумма вклада вырастет с А рублей до Б рублей при простой ставке С% годовых?</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2120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2590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1600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2700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8250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3240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4800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5900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3700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8750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27800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19000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91100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9870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9,2</w:t>
            </w:r>
          </w:p>
        </w:tc>
      </w:tr>
    </w:tbl>
    <w:p w:rsidR="004A6009" w:rsidRDefault="004A6009" w:rsidP="004A6009">
      <w:pPr>
        <w:pStyle w:val="a5"/>
        <w:shd w:val="clear" w:color="auto" w:fill="FFFFFF" w:themeFill="background1"/>
        <w:spacing w:before="0" w:beforeAutospacing="0" w:after="0" w:afterAutospacing="0" w:line="240" w:lineRule="auto"/>
        <w:outlineLvl w:val="1"/>
        <w:rPr>
          <w:bCs/>
          <w:color w:val="000000" w:themeColor="text1"/>
          <w:kern w:val="36"/>
          <w:sz w:val="24"/>
        </w:rPr>
      </w:pPr>
    </w:p>
    <w:p w:rsidR="004A6009" w:rsidRDefault="004A6009" w:rsidP="004A6009">
      <w:pPr>
        <w:shd w:val="clear" w:color="auto" w:fill="FFFFFF" w:themeFill="background1"/>
        <w:spacing w:after="0" w:line="240" w:lineRule="auto"/>
        <w:rPr>
          <w:rFonts w:ascii="Times New Roman" w:hAnsi="Times New Roman" w:cs="Times New Roman"/>
          <w:color w:val="000000" w:themeColor="text1"/>
          <w:sz w:val="24"/>
          <w:szCs w:val="24"/>
          <w:lang w:val="ru-RU"/>
        </w:rPr>
      </w:pPr>
      <w:r>
        <w:rPr>
          <w:rFonts w:ascii="Times New Roman" w:hAnsi="Times New Roman" w:cs="Times New Roman"/>
          <w:bCs/>
          <w:color w:val="000000" w:themeColor="text1"/>
          <w:sz w:val="24"/>
          <w:szCs w:val="24"/>
          <w:lang w:val="ru-RU"/>
        </w:rPr>
        <w:t>5.</w:t>
      </w:r>
      <w:r>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lang w:val="ru-RU"/>
        </w:rPr>
        <w:t xml:space="preserve">Под какой процент была вложено </w:t>
      </w:r>
      <w:proofErr w:type="gramStart"/>
      <w:r>
        <w:rPr>
          <w:rFonts w:ascii="Times New Roman" w:hAnsi="Times New Roman" w:cs="Times New Roman"/>
          <w:color w:val="000000" w:themeColor="text1"/>
          <w:sz w:val="24"/>
          <w:szCs w:val="24"/>
          <w:lang w:val="ru-RU"/>
        </w:rPr>
        <w:t>А</w:t>
      </w:r>
      <w:proofErr w:type="gramEnd"/>
      <w:r>
        <w:rPr>
          <w:rFonts w:ascii="Times New Roman" w:hAnsi="Times New Roman" w:cs="Times New Roman"/>
          <w:color w:val="000000" w:themeColor="text1"/>
          <w:sz w:val="24"/>
          <w:szCs w:val="24"/>
          <w:lang w:val="ru-RU"/>
        </w:rPr>
        <w:t xml:space="preserve"> тысяч рублей,</w:t>
      </w:r>
      <w:r>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lang w:val="ru-RU"/>
        </w:rPr>
        <w:t>если через В лет сумма наращенного капитала составила</w:t>
      </w:r>
      <w:r>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lang w:val="ru-RU"/>
        </w:rPr>
        <w:t>С тысяч рублей.</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27,5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33,8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98,5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50,2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75,0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42,0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56,2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75,5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42,7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94,0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127,0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116,9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82,3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100,0</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pStyle w:val="a5"/>
        <w:shd w:val="clear" w:color="auto" w:fill="FFFFFF" w:themeFill="background1"/>
        <w:spacing w:before="0" w:beforeAutospacing="0" w:after="0" w:afterAutospacing="0" w:line="240" w:lineRule="auto"/>
        <w:outlineLvl w:val="1"/>
        <w:rPr>
          <w:rStyle w:val="ac"/>
          <w:b w:val="0"/>
          <w:color w:val="000000" w:themeColor="text1"/>
        </w:rPr>
      </w:pPr>
      <w:r>
        <w:rPr>
          <w:rStyle w:val="ac"/>
          <w:color w:val="000000" w:themeColor="text1"/>
          <w:sz w:val="24"/>
        </w:rPr>
        <w:t xml:space="preserve">6. Рассчитать сумму вклада через А лет при сложной процентной ставке В% годовых, если было вложено </w:t>
      </w:r>
      <w:proofErr w:type="gramStart"/>
      <w:r>
        <w:rPr>
          <w:rStyle w:val="ac"/>
          <w:color w:val="000000" w:themeColor="text1"/>
          <w:sz w:val="24"/>
        </w:rPr>
        <w:t>С</w:t>
      </w:r>
      <w:proofErr w:type="gramEnd"/>
      <w:r>
        <w:rPr>
          <w:rStyle w:val="ac"/>
          <w:color w:val="000000" w:themeColor="text1"/>
          <w:sz w:val="24"/>
        </w:rPr>
        <w:t xml:space="preserve"> тысяч рублей.</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12,1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7,7</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190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1020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880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2030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1450</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rPr>
          <w:rStyle w:val="ac"/>
          <w:b w:val="0"/>
          <w:color w:val="000000" w:themeColor="text1"/>
          <w:lang w:val="ru-RU"/>
        </w:rPr>
      </w:pPr>
      <w:r>
        <w:rPr>
          <w:rFonts w:ascii="Times New Roman" w:hAnsi="Times New Roman" w:cs="Times New Roman"/>
          <w:sz w:val="24"/>
          <w:szCs w:val="24"/>
          <w:lang w:val="ru-RU"/>
        </w:rPr>
        <w:t xml:space="preserve">7. </w:t>
      </w:r>
      <w:r>
        <w:rPr>
          <w:rStyle w:val="ac"/>
          <w:rFonts w:ascii="Times New Roman" w:hAnsi="Times New Roman" w:cs="Times New Roman"/>
          <w:color w:val="000000" w:themeColor="text1"/>
          <w:sz w:val="24"/>
          <w:szCs w:val="24"/>
          <w:lang w:val="ru-RU"/>
        </w:rPr>
        <w:t>Через сколько лет сумма вклада по сложной процентной ставке А% годовых вырастет с В тысяч рублей до С тысяч рублей?</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11,1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12,0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1030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740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480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930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1800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1100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1030</w:t>
            </w:r>
          </w:p>
        </w:tc>
      </w:tr>
    </w:tbl>
    <w:p w:rsidR="004A6009" w:rsidRDefault="004A6009" w:rsidP="004A6009">
      <w:pPr>
        <w:spacing w:after="0" w:line="240" w:lineRule="auto"/>
        <w:rPr>
          <w:rStyle w:val="ac"/>
          <w:b w:val="0"/>
          <w:color w:val="000000" w:themeColor="text1"/>
        </w:rPr>
      </w:pPr>
    </w:p>
    <w:p w:rsidR="004A6009" w:rsidRDefault="004A6009" w:rsidP="004A6009">
      <w:pPr>
        <w:spacing w:after="0" w:line="240" w:lineRule="auto"/>
        <w:rPr>
          <w:rStyle w:val="ac"/>
          <w:b w:val="0"/>
          <w:color w:val="000000" w:themeColor="text1"/>
          <w:sz w:val="24"/>
          <w:szCs w:val="24"/>
        </w:rPr>
      </w:pPr>
      <w:r>
        <w:rPr>
          <w:rStyle w:val="ac"/>
          <w:color w:val="000000" w:themeColor="text1"/>
          <w:sz w:val="24"/>
          <w:szCs w:val="24"/>
          <w:lang w:val="ru-RU"/>
        </w:rPr>
        <w:t xml:space="preserve">8. За А лет при сложной процентной ставке В% годовых на счету у вкладчика стало </w:t>
      </w:r>
      <w:proofErr w:type="gramStart"/>
      <w:r>
        <w:rPr>
          <w:rStyle w:val="ac"/>
          <w:color w:val="000000" w:themeColor="text1"/>
          <w:sz w:val="24"/>
          <w:szCs w:val="24"/>
          <w:lang w:val="ru-RU"/>
        </w:rPr>
        <w:t>С</w:t>
      </w:r>
      <w:proofErr w:type="gramEnd"/>
      <w:r>
        <w:rPr>
          <w:rStyle w:val="ac"/>
          <w:color w:val="000000" w:themeColor="text1"/>
          <w:sz w:val="24"/>
          <w:szCs w:val="24"/>
          <w:lang w:val="ru-RU"/>
        </w:rPr>
        <w:t xml:space="preserve"> рублей. </w:t>
      </w:r>
      <w:r>
        <w:rPr>
          <w:rStyle w:val="ac"/>
          <w:color w:val="000000" w:themeColor="text1"/>
          <w:sz w:val="24"/>
          <w:szCs w:val="24"/>
        </w:rPr>
        <w:t>Сколько денег он вложил в банк?</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12,0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8,2</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2060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3040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280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630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240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950</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rPr>
          <w:rFonts w:ascii="Times New Roman" w:hAnsi="Times New Roman" w:cs="Times New Roman"/>
          <w:color w:val="000000"/>
          <w:sz w:val="24"/>
          <w:szCs w:val="24"/>
        </w:rPr>
      </w:pPr>
      <w:r>
        <w:rPr>
          <w:rFonts w:ascii="Times New Roman" w:hAnsi="Times New Roman" w:cs="Times New Roman"/>
          <w:sz w:val="24"/>
          <w:szCs w:val="24"/>
          <w:lang w:val="ru-RU"/>
        </w:rPr>
        <w:t xml:space="preserve">9. </w:t>
      </w:r>
      <w:r>
        <w:rPr>
          <w:rFonts w:ascii="Times New Roman" w:hAnsi="Times New Roman" w:cs="Times New Roman"/>
          <w:color w:val="000000"/>
          <w:sz w:val="24"/>
          <w:szCs w:val="24"/>
          <w:lang w:val="ru-RU"/>
        </w:rPr>
        <w:t xml:space="preserve">Бросаем две игральные кости. Какова вероятность, что в сумме выпадет А? </w:t>
      </w:r>
      <w:r>
        <w:rPr>
          <w:rFonts w:ascii="Times New Roman" w:hAnsi="Times New Roman" w:cs="Times New Roman"/>
          <w:color w:val="000000"/>
          <w:sz w:val="24"/>
          <w:szCs w:val="24"/>
        </w:rPr>
        <w:t>(округлить до сотых)</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rPr>
          <w:rFonts w:ascii="Times New Roman" w:hAnsi="Times New Roman" w:cs="Times New Roman"/>
          <w:color w:val="333333"/>
          <w:sz w:val="24"/>
          <w:szCs w:val="24"/>
          <w:shd w:val="clear" w:color="auto" w:fill="FFFFFF"/>
        </w:rPr>
      </w:pPr>
      <w:r>
        <w:rPr>
          <w:rFonts w:ascii="Times New Roman" w:hAnsi="Times New Roman" w:cs="Times New Roman"/>
          <w:sz w:val="24"/>
          <w:szCs w:val="24"/>
          <w:lang w:val="ru-RU"/>
        </w:rPr>
        <w:t xml:space="preserve">10. </w:t>
      </w:r>
      <w:r>
        <w:rPr>
          <w:rFonts w:ascii="Times New Roman" w:hAnsi="Times New Roman" w:cs="Times New Roman"/>
          <w:color w:val="333333"/>
          <w:sz w:val="24"/>
          <w:szCs w:val="24"/>
          <w:shd w:val="clear" w:color="auto" w:fill="FFFFFF"/>
          <w:lang w:val="ru-RU"/>
        </w:rPr>
        <w:t xml:space="preserve">Вероятность того, что батарейка бракованная, равна А%. Покупатель в магазине выбирает случайную упаковку, в которой две таких батарейки. </w:t>
      </w:r>
      <w:r>
        <w:rPr>
          <w:rFonts w:ascii="Times New Roman" w:hAnsi="Times New Roman" w:cs="Times New Roman"/>
          <w:color w:val="333333"/>
          <w:sz w:val="24"/>
          <w:szCs w:val="24"/>
          <w:shd w:val="clear" w:color="auto" w:fill="FFFFFF"/>
        </w:rPr>
        <w:t>Найдите вероятность того, что обе батарейки окажутся исправными.</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 Автоматическая линия изготавливает батарейки.  Вероятность того, что готовая батарейка будет неисправна, равна А. Перед упаковкой каждая батарейка проходит систему контроля. Вероятность того, что система заблокирует неисправную батарейку, равна В. Вероятность того, что система по ошибке забракует исправную батарейку, равна С. Найдите вероятность того, что случайно выбранная батарейка будет забракована.</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0,02</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0,96</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0,05</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 Рассчитать относительные показатели по страховой компании К, исходя из следующих абсолютных показателей:</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Число застрахованных объектов – А.</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Число страховых событий – В.</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Число пострадавших объектов – С</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Страховая сумма всех застрахованных объектов – </w:t>
      </w:r>
      <w:r>
        <w:rPr>
          <w:rFonts w:ascii="Times New Roman" w:hAnsi="Times New Roman" w:cs="Times New Roman"/>
          <w:sz w:val="24"/>
          <w:szCs w:val="24"/>
        </w:rPr>
        <w:t>D</w:t>
      </w:r>
      <w:r>
        <w:rPr>
          <w:rFonts w:ascii="Times New Roman" w:hAnsi="Times New Roman" w:cs="Times New Roman"/>
          <w:sz w:val="24"/>
          <w:szCs w:val="24"/>
          <w:lang w:val="ru-RU"/>
        </w:rPr>
        <w:t xml:space="preserve"> млн руб.</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Страховая сумма пострадавших объектов – </w:t>
      </w:r>
      <w:r>
        <w:rPr>
          <w:rFonts w:ascii="Times New Roman" w:hAnsi="Times New Roman" w:cs="Times New Roman"/>
          <w:sz w:val="24"/>
          <w:szCs w:val="24"/>
        </w:rPr>
        <w:t>E</w:t>
      </w:r>
      <w:r>
        <w:rPr>
          <w:rFonts w:ascii="Times New Roman" w:hAnsi="Times New Roman" w:cs="Times New Roman"/>
          <w:sz w:val="24"/>
          <w:szCs w:val="24"/>
          <w:lang w:val="ru-RU"/>
        </w:rPr>
        <w:t xml:space="preserve"> млн руб.</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Страховое возмещение – </w:t>
      </w:r>
      <w:r>
        <w:rPr>
          <w:rFonts w:ascii="Times New Roman" w:hAnsi="Times New Roman" w:cs="Times New Roman"/>
          <w:sz w:val="24"/>
          <w:szCs w:val="24"/>
        </w:rPr>
        <w:t>F</w:t>
      </w:r>
      <w:r>
        <w:rPr>
          <w:rFonts w:ascii="Times New Roman" w:hAnsi="Times New Roman" w:cs="Times New Roman"/>
          <w:sz w:val="24"/>
          <w:szCs w:val="24"/>
          <w:lang w:val="ru-RU"/>
        </w:rPr>
        <w:t xml:space="preserve"> млн руб.</w:t>
      </w:r>
    </w:p>
    <w:p w:rsidR="004A6009" w:rsidRDefault="004A6009" w:rsidP="004A60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lang w:val="ru-RU"/>
        </w:rPr>
        <w:tab/>
        <w:t xml:space="preserve">Страховая премия – </w:t>
      </w:r>
      <w:r>
        <w:rPr>
          <w:rFonts w:ascii="Times New Roman" w:hAnsi="Times New Roman" w:cs="Times New Roman"/>
          <w:sz w:val="24"/>
          <w:szCs w:val="24"/>
        </w:rPr>
        <w:t>G</w:t>
      </w:r>
      <w:r>
        <w:rPr>
          <w:rFonts w:ascii="Times New Roman" w:hAnsi="Times New Roman" w:cs="Times New Roman"/>
          <w:sz w:val="24"/>
          <w:szCs w:val="24"/>
          <w:lang w:val="ru-RU"/>
        </w:rPr>
        <w:t xml:space="preserve"> млн руб.</w:t>
      </w:r>
    </w:p>
    <w:tbl>
      <w:tblPr>
        <w:tblStyle w:val="ab"/>
        <w:tblW w:w="10485" w:type="dxa"/>
        <w:tblLook w:val="04A0" w:firstRow="1" w:lastRow="0" w:firstColumn="1" w:lastColumn="0" w:noHBand="0" w:noVBand="1"/>
      </w:tblPr>
      <w:tblGrid>
        <w:gridCol w:w="1696"/>
        <w:gridCol w:w="878"/>
        <w:gridCol w:w="879"/>
        <w:gridCol w:w="879"/>
        <w:gridCol w:w="879"/>
        <w:gridCol w:w="879"/>
        <w:gridCol w:w="879"/>
        <w:gridCol w:w="879"/>
        <w:gridCol w:w="879"/>
        <w:gridCol w:w="879"/>
        <w:gridCol w:w="879"/>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780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10100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900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45000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37200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840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125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90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290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580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130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112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662</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810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44</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D</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15000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20000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50000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1400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17900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28000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40000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1400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E</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5200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18000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140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120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130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2800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F</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2800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16000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1600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1800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3500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700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G</w:t>
            </w:r>
          </w:p>
        </w:tc>
        <w:tc>
          <w:tcPr>
            <w:tcW w:w="878"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1700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15000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55</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18</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1200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2700</w:t>
            </w:r>
          </w:p>
        </w:tc>
        <w:tc>
          <w:tcPr>
            <w:tcW w:w="879"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400</w:t>
            </w:r>
          </w:p>
        </w:tc>
      </w:tr>
    </w:tbl>
    <w:p w:rsidR="004A6009" w:rsidRDefault="004A6009" w:rsidP="004A6009">
      <w:pPr>
        <w:spacing w:after="0" w:line="240" w:lineRule="auto"/>
        <w:rPr>
          <w:rFonts w:ascii="Times New Roman" w:hAnsi="Times New Roman" w:cs="Times New Roman"/>
          <w:sz w:val="24"/>
          <w:szCs w:val="24"/>
          <w:lang w:val="ru-RU"/>
        </w:rPr>
      </w:pPr>
    </w:p>
    <w:p w:rsidR="004A6009" w:rsidRDefault="004A6009" w:rsidP="004A6009">
      <w:pPr>
        <w:spacing w:after="0" w:line="240" w:lineRule="auto"/>
        <w:ind w:right="75"/>
        <w:rPr>
          <w:rFonts w:ascii="Times New Roman" w:hAnsi="Times New Roman" w:cs="Times New Roman"/>
          <w:color w:val="000000" w:themeColor="text1"/>
          <w:sz w:val="24"/>
          <w:szCs w:val="24"/>
          <w:lang w:val="ru-RU"/>
        </w:rPr>
      </w:pPr>
      <w:r>
        <w:rPr>
          <w:rFonts w:ascii="Times New Roman" w:hAnsi="Times New Roman" w:cs="Times New Roman"/>
          <w:bCs/>
          <w:color w:val="000000" w:themeColor="text1"/>
          <w:sz w:val="24"/>
          <w:szCs w:val="24"/>
          <w:lang w:val="ru-RU"/>
        </w:rPr>
        <w:t>13</w:t>
      </w:r>
      <w:r>
        <w:rPr>
          <w:rFonts w:ascii="Times New Roman" w:hAnsi="Times New Roman" w:cs="Times New Roman"/>
          <w:color w:val="000000" w:themeColor="text1"/>
          <w:sz w:val="24"/>
          <w:szCs w:val="24"/>
          <w:lang w:val="ru-RU"/>
        </w:rPr>
        <w:t>. В среднем по страховой организации сложились следующие показатели убыточности страховой суммы по добровольному страхованию домашнего имущества (в %):</w:t>
      </w:r>
    </w:p>
    <w:tbl>
      <w:tblPr>
        <w:tblpPr w:leftFromText="180" w:rightFromText="180" w:bottomFromText="200" w:vertAnchor="text" w:tblpXSpec="center" w:tblpY="1"/>
        <w:tblOverlap w:val="never"/>
        <w:tblW w:w="5000" w:type="pct"/>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660066"/>
        <w:tblLook w:val="04A0" w:firstRow="1" w:lastRow="0" w:firstColumn="1" w:lastColumn="0" w:noHBand="0" w:noVBand="1"/>
      </w:tblPr>
      <w:tblGrid>
        <w:gridCol w:w="4286"/>
        <w:gridCol w:w="563"/>
        <w:gridCol w:w="578"/>
        <w:gridCol w:w="560"/>
        <w:gridCol w:w="574"/>
        <w:gridCol w:w="590"/>
        <w:gridCol w:w="558"/>
        <w:gridCol w:w="574"/>
        <w:gridCol w:w="574"/>
        <w:gridCol w:w="574"/>
        <w:gridCol w:w="842"/>
      </w:tblGrid>
      <w:tr w:rsidR="004A6009" w:rsidTr="004A6009">
        <w:trPr>
          <w:tblCellSpacing w:w="7" w:type="dxa"/>
        </w:trPr>
        <w:tc>
          <w:tcPr>
            <w:tcW w:w="2100" w:type="pct"/>
            <w:vMerge w:val="restar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Показатель </w:t>
            </w:r>
          </w:p>
          <w:p w:rsidR="004A6009" w:rsidRDefault="004A6009">
            <w:pPr>
              <w:spacing w:after="0"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 </w:t>
            </w:r>
          </w:p>
        </w:tc>
        <w:tc>
          <w:tcPr>
            <w:tcW w:w="2877" w:type="pct"/>
            <w:gridSpan w:val="10"/>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Годы</w:t>
            </w:r>
          </w:p>
        </w:tc>
      </w:tr>
      <w:tr w:rsidR="004A6009" w:rsidTr="004A6009">
        <w:trPr>
          <w:tblCellSpacing w:w="7" w:type="dxa"/>
        </w:trPr>
        <w:tc>
          <w:tcPr>
            <w:tcW w:w="0" w:type="auto"/>
            <w:vMerge/>
            <w:tcBorders>
              <w:top w:val="single" w:sz="2" w:space="0" w:color="auto"/>
              <w:left w:val="single" w:sz="2" w:space="0" w:color="auto"/>
              <w:bottom w:val="single" w:sz="2" w:space="0" w:color="auto"/>
              <w:right w:val="single" w:sz="2" w:space="0" w:color="auto"/>
            </w:tcBorders>
            <w:shd w:val="clear" w:color="auto" w:fill="660066"/>
            <w:vAlign w:val="center"/>
            <w:hideMark/>
          </w:tcPr>
          <w:p w:rsidR="004A6009" w:rsidRDefault="004A6009">
            <w:pPr>
              <w:spacing w:after="0"/>
              <w:rPr>
                <w:rFonts w:ascii="Times New Roman" w:hAnsi="Times New Roman" w:cs="Times New Roman"/>
                <w:bCs/>
                <w:color w:val="000000" w:themeColor="text1"/>
                <w:sz w:val="24"/>
                <w:szCs w:val="24"/>
              </w:rPr>
            </w:pPr>
          </w:p>
        </w:tc>
        <w:tc>
          <w:tcPr>
            <w:tcW w:w="27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w:t>
            </w:r>
          </w:p>
        </w:tc>
        <w:tc>
          <w:tcPr>
            <w:tcW w:w="27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w:t>
            </w:r>
          </w:p>
        </w:tc>
        <w:tc>
          <w:tcPr>
            <w:tcW w:w="26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w:t>
            </w:r>
          </w:p>
        </w:tc>
        <w:tc>
          <w:tcPr>
            <w:tcW w:w="284"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5</w:t>
            </w:r>
          </w:p>
        </w:tc>
        <w:tc>
          <w:tcPr>
            <w:tcW w:w="26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6</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7</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9</w:t>
            </w:r>
          </w:p>
        </w:tc>
        <w:tc>
          <w:tcPr>
            <w:tcW w:w="33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45" w:right="45"/>
              <w:jc w:val="center"/>
              <w:textAlignment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10</w:t>
            </w:r>
          </w:p>
        </w:tc>
      </w:tr>
      <w:tr w:rsidR="004A6009" w:rsidTr="004A6009">
        <w:trPr>
          <w:tblCellSpacing w:w="7" w:type="dxa"/>
        </w:trPr>
        <w:tc>
          <w:tcPr>
            <w:tcW w:w="210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75" w:right="7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Убыточность страховой суммы (q)</w:t>
            </w:r>
          </w:p>
        </w:tc>
        <w:tc>
          <w:tcPr>
            <w:tcW w:w="270"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27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26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84"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26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rPr>
              <w:t>1,4</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276"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338"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vAlign w:val="center"/>
            <w:hideMark/>
          </w:tcPr>
          <w:p w:rsidR="004A6009" w:rsidRDefault="004A6009">
            <w:pPr>
              <w:spacing w:after="0" w:line="240" w:lineRule="auto"/>
              <w:ind w:left="45" w:righ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r>
    </w:tbl>
    <w:p w:rsidR="004A6009" w:rsidRDefault="004A6009" w:rsidP="004A6009">
      <w:pPr>
        <w:spacing w:after="0" w:line="240" w:lineRule="auto"/>
        <w:ind w:right="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Определите:</w:t>
      </w:r>
    </w:p>
    <w:p w:rsidR="004A6009" w:rsidRDefault="004A6009" w:rsidP="004A6009">
      <w:pPr>
        <w:numPr>
          <w:ilvl w:val="0"/>
          <w:numId w:val="10"/>
        </w:numPr>
        <w:autoSpaceDN w:val="0"/>
        <w:spacing w:after="0" w:line="240" w:lineRule="auto"/>
        <w:ind w:left="795" w:right="75"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среднюю убыточность страховой суммы;</w:t>
      </w:r>
    </w:p>
    <w:p w:rsidR="004A6009" w:rsidRDefault="004A6009" w:rsidP="004A6009">
      <w:pPr>
        <w:numPr>
          <w:ilvl w:val="0"/>
          <w:numId w:val="10"/>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с вероятностью А нетто-ставку и брутто-ставку при условии, что нагрузка по страхованию домашнего имущества составляет </w:t>
      </w: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lang w:val="ru-RU"/>
        </w:rPr>
        <w:t xml:space="preserve"> % в брутто-ставке.</w:t>
      </w:r>
    </w:p>
    <w:p w:rsidR="004A6009" w:rsidRDefault="004A6009" w:rsidP="004A6009">
      <w:pPr>
        <w:spacing w:after="0" w:line="240" w:lineRule="auto"/>
        <w:ind w:left="75" w:right="75"/>
        <w:rPr>
          <w:rFonts w:ascii="Times New Roman" w:hAnsi="Times New Roman" w:cs="Times New Roman"/>
          <w:color w:val="000000" w:themeColor="text1"/>
          <w:sz w:val="24"/>
          <w:szCs w:val="24"/>
          <w:lang w:val="ru-RU"/>
        </w:rPr>
      </w:pPr>
    </w:p>
    <w:tbl>
      <w:tblPr>
        <w:tblStyle w:val="ab"/>
        <w:tblW w:w="0" w:type="auto"/>
        <w:tblLook w:val="04A0" w:firstRow="1" w:lastRow="0" w:firstColumn="1" w:lastColumn="0" w:noHBand="0" w:noVBand="1"/>
      </w:tblPr>
      <w:tblGrid>
        <w:gridCol w:w="1661"/>
        <w:gridCol w:w="876"/>
        <w:gridCol w:w="876"/>
        <w:gridCol w:w="876"/>
        <w:gridCol w:w="876"/>
        <w:gridCol w:w="876"/>
        <w:gridCol w:w="876"/>
        <w:gridCol w:w="876"/>
        <w:gridCol w:w="876"/>
        <w:gridCol w:w="876"/>
        <w:gridCol w:w="876"/>
      </w:tblGrid>
      <w:tr w:rsidR="004A6009" w:rsidTr="004A6009">
        <w:tc>
          <w:tcPr>
            <w:tcW w:w="1696"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764"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764"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0,9990</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0,8664</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0,9990</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0,9545</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0,9876</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0,9545</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0,6827</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0,9876</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0,9973</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val="ru-RU"/>
              </w:rPr>
              <w:t>0,8664</w:t>
            </w:r>
          </w:p>
        </w:tc>
      </w:tr>
      <w:tr w:rsidR="004A6009" w:rsidTr="004A6009">
        <w:tc>
          <w:tcPr>
            <w:tcW w:w="1696"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764"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765"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bl>
    <w:p w:rsidR="004A6009" w:rsidRDefault="004A6009" w:rsidP="004A6009">
      <w:pPr>
        <w:spacing w:after="0" w:line="240" w:lineRule="auto"/>
        <w:ind w:left="75" w:right="75"/>
        <w:rPr>
          <w:rFonts w:ascii="Times New Roman" w:hAnsi="Times New Roman" w:cs="Times New Roman"/>
          <w:color w:val="000000" w:themeColor="text1"/>
          <w:sz w:val="24"/>
          <w:szCs w:val="24"/>
        </w:rPr>
      </w:pPr>
    </w:p>
    <w:p w:rsidR="004A6009" w:rsidRDefault="004A6009" w:rsidP="004A6009">
      <w:pPr>
        <w:spacing w:after="0" w:line="240" w:lineRule="auto"/>
        <w:ind w:right="75"/>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14. </w:t>
      </w:r>
      <w:r>
        <w:rPr>
          <w:rFonts w:ascii="Times New Roman" w:hAnsi="Times New Roman" w:cs="Times New Roman"/>
          <w:color w:val="000000" w:themeColor="text1"/>
          <w:sz w:val="24"/>
          <w:szCs w:val="24"/>
        </w:rPr>
        <w:t>Для страхования имущества рассчитайте:</w:t>
      </w:r>
    </w:p>
    <w:p w:rsidR="004A6009" w:rsidRDefault="004A6009" w:rsidP="004A6009">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Основную часть нетто-ставки на 100 руб. страховой суммы;</w:t>
      </w:r>
    </w:p>
    <w:p w:rsidR="004A6009" w:rsidRDefault="004A6009" w:rsidP="004A6009">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Рисковую (гарантированную) надбавку при условии гарантии безопасности 0,95 и коэффициента, зависящего от гарантии безопасности, 1,645;</w:t>
      </w:r>
    </w:p>
    <w:p w:rsidR="004A6009" w:rsidRDefault="004A6009" w:rsidP="004A6009">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Нетто-ставку на 100 руб. страховой суммы;</w:t>
      </w:r>
    </w:p>
    <w:p w:rsidR="004A6009" w:rsidRDefault="004A6009" w:rsidP="004A6009">
      <w:pPr>
        <w:numPr>
          <w:ilvl w:val="0"/>
          <w:numId w:val="11"/>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Брутто-ставку на 100 руб. страховой суммы.</w:t>
      </w:r>
    </w:p>
    <w:p w:rsidR="004A6009" w:rsidRDefault="004A6009" w:rsidP="004A6009">
      <w:pPr>
        <w:spacing w:after="0"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Исходные данные</w:t>
      </w:r>
    </w:p>
    <w:tbl>
      <w:tblPr>
        <w:tblW w:w="2621"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660066"/>
        <w:tblLook w:val="04A0" w:firstRow="1" w:lastRow="0" w:firstColumn="1" w:lastColumn="0" w:noHBand="0" w:noVBand="1"/>
      </w:tblPr>
      <w:tblGrid>
        <w:gridCol w:w="4865"/>
        <w:gridCol w:w="520"/>
      </w:tblGrid>
      <w:tr w:rsidR="004A6009" w:rsidTr="004A6009">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75" w:right="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Вероятность наступления страхового случая</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
        </w:tc>
      </w:tr>
      <w:tr w:rsidR="004A6009" w:rsidTr="004A6009">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75" w:right="7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Средняя страховая сумма, тыс. руб.</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w:t>
            </w:r>
          </w:p>
        </w:tc>
      </w:tr>
      <w:tr w:rsidR="004A6009" w:rsidTr="004A6009">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75" w:right="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Среднее возмещение, тыс. руб.</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w:t>
            </w:r>
          </w:p>
        </w:tc>
      </w:tr>
      <w:tr w:rsidR="004A6009" w:rsidTr="004A6009">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75" w:right="75"/>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Количество заключенных договоров</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w:t>
            </w:r>
          </w:p>
        </w:tc>
      </w:tr>
      <w:tr w:rsidR="004A6009" w:rsidTr="004A6009">
        <w:trPr>
          <w:tblCellSpacing w:w="7" w:type="dxa"/>
          <w:jc w:val="center"/>
        </w:trPr>
        <w:tc>
          <w:tcPr>
            <w:tcW w:w="4499"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ind w:left="75" w:right="75"/>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Доля нагрузки в структуре тарифа, %</w:t>
            </w:r>
          </w:p>
        </w:tc>
        <w:tc>
          <w:tcPr>
            <w:tcW w:w="463" w:type="pct"/>
            <w:tcBorders>
              <w:top w:val="single" w:sz="2" w:space="0" w:color="auto"/>
              <w:left w:val="single" w:sz="2" w:space="0" w:color="auto"/>
              <w:bottom w:val="single" w:sz="2" w:space="0" w:color="auto"/>
              <w:right w:val="single" w:sz="2" w:space="0" w:color="auto"/>
            </w:tcBorders>
            <w:shd w:val="clear" w:color="auto" w:fill="FFFFFF"/>
            <w:tcMar>
              <w:top w:w="15" w:type="dxa"/>
              <w:left w:w="15" w:type="dxa"/>
              <w:bottom w:w="15" w:type="dxa"/>
              <w:right w:w="15" w:type="dxa"/>
            </w:tcMar>
            <w:hideMark/>
          </w:tcPr>
          <w:p w:rsidR="004A6009" w:rsidRDefault="004A600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w:t>
            </w:r>
          </w:p>
        </w:tc>
      </w:tr>
    </w:tbl>
    <w:p w:rsidR="004A6009" w:rsidRDefault="004A6009" w:rsidP="004A6009">
      <w:pPr>
        <w:spacing w:after="0" w:line="240" w:lineRule="auto"/>
        <w:ind w:left="75" w:right="75"/>
        <w:rPr>
          <w:rFonts w:ascii="Times New Roman" w:hAnsi="Times New Roman" w:cs="Times New Roman"/>
          <w:bCs/>
          <w:color w:val="000000" w:themeColor="text1"/>
          <w:sz w:val="24"/>
          <w:szCs w:val="24"/>
          <w:lang w:val="ru-RU"/>
        </w:rPr>
      </w:pPr>
    </w:p>
    <w:tbl>
      <w:tblPr>
        <w:tblStyle w:val="ab"/>
        <w:tblW w:w="10485" w:type="dxa"/>
        <w:tblLook w:val="04A0" w:firstRow="1" w:lastRow="0" w:firstColumn="1" w:lastColumn="0" w:noHBand="0" w:noVBand="1"/>
      </w:tblPr>
      <w:tblGrid>
        <w:gridCol w:w="1673"/>
        <w:gridCol w:w="881"/>
        <w:gridCol w:w="881"/>
        <w:gridCol w:w="881"/>
        <w:gridCol w:w="881"/>
        <w:gridCol w:w="882"/>
        <w:gridCol w:w="881"/>
        <w:gridCol w:w="881"/>
        <w:gridCol w:w="881"/>
        <w:gridCol w:w="881"/>
        <w:gridCol w:w="882"/>
      </w:tblGrid>
      <w:tr w:rsidR="004A6009" w:rsidTr="004A6009">
        <w:tc>
          <w:tcPr>
            <w:tcW w:w="1673"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0,1</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0,03</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0,06</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1500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1250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1300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480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2500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760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940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750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1000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1250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350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300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D</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270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3250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4530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560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5410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480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940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400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6250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5000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E</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21</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ind w:right="75"/>
        <w:rPr>
          <w:rFonts w:ascii="Times New Roman" w:hAnsi="Times New Roman" w:cs="Times New Roman"/>
          <w:color w:val="000000" w:themeColor="text1"/>
          <w:sz w:val="24"/>
          <w:szCs w:val="24"/>
          <w:lang w:val="ru-RU"/>
        </w:rPr>
      </w:pPr>
      <w:r>
        <w:rPr>
          <w:rFonts w:ascii="Times New Roman" w:hAnsi="Times New Roman" w:cs="Times New Roman"/>
          <w:bCs/>
          <w:color w:val="000000" w:themeColor="text1"/>
          <w:sz w:val="24"/>
          <w:szCs w:val="24"/>
          <w:lang w:val="ru-RU"/>
        </w:rPr>
        <w:t>15.</w:t>
      </w:r>
      <w:r>
        <w:rPr>
          <w:rFonts w:ascii="Times New Roman" w:hAnsi="Times New Roman" w:cs="Times New Roman"/>
          <w:bCs/>
          <w:color w:val="000000" w:themeColor="text1"/>
          <w:sz w:val="24"/>
          <w:szCs w:val="24"/>
        </w:rPr>
        <w:t> </w:t>
      </w:r>
      <w:r>
        <w:rPr>
          <w:rFonts w:ascii="Times New Roman" w:hAnsi="Times New Roman" w:cs="Times New Roman"/>
          <w:color w:val="000000" w:themeColor="text1"/>
          <w:sz w:val="24"/>
          <w:szCs w:val="24"/>
          <w:lang w:val="ru-RU"/>
        </w:rPr>
        <w:t>Для лица в возрасте А лет рассчитайте:</w:t>
      </w:r>
    </w:p>
    <w:p w:rsidR="004A6009" w:rsidRDefault="004A6009" w:rsidP="004A6009">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Вероятность прожить еще один год;</w:t>
      </w:r>
    </w:p>
    <w:p w:rsidR="004A6009" w:rsidRDefault="004A6009" w:rsidP="004A6009">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Вероятность умереть в течение предстоящего года жизни;</w:t>
      </w:r>
    </w:p>
    <w:p w:rsidR="004A6009" w:rsidRDefault="004A6009" w:rsidP="004A6009">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Вероятность прожить еще </w:t>
      </w: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lang w:val="ru-RU"/>
        </w:rPr>
        <w:t xml:space="preserve"> лет;</w:t>
      </w:r>
    </w:p>
    <w:p w:rsidR="004A6009" w:rsidRDefault="004A6009" w:rsidP="004A6009">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Вероятность умереть в течение предстоящих </w:t>
      </w: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lang w:val="ru-RU"/>
        </w:rPr>
        <w:t xml:space="preserve"> лет;</w:t>
      </w:r>
    </w:p>
    <w:p w:rsidR="004A6009" w:rsidRDefault="004A6009" w:rsidP="004A6009">
      <w:pPr>
        <w:numPr>
          <w:ilvl w:val="0"/>
          <w:numId w:val="19"/>
        </w:numPr>
        <w:autoSpaceDN w:val="0"/>
        <w:spacing w:after="0" w:line="240" w:lineRule="auto"/>
        <w:ind w:left="795" w:right="75" w:firstLine="0"/>
        <w:jc w:val="both"/>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 xml:space="preserve">Вероятность умереть на </w:t>
      </w:r>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lang w:val="ru-RU"/>
        </w:rPr>
        <w:t>+1 году жизни.</w:t>
      </w:r>
    </w:p>
    <w:p w:rsidR="004A6009" w:rsidRDefault="004A6009" w:rsidP="004A6009">
      <w:pPr>
        <w:spacing w:after="0" w:line="240" w:lineRule="auto"/>
        <w:ind w:left="795" w:right="75"/>
        <w:rPr>
          <w:rFonts w:ascii="Times New Roman" w:hAnsi="Times New Roman" w:cs="Times New Roman"/>
          <w:color w:val="000000" w:themeColor="text1"/>
          <w:sz w:val="24"/>
          <w:szCs w:val="24"/>
          <w:lang w:val="ru-RU"/>
        </w:rPr>
      </w:pPr>
    </w:p>
    <w:tbl>
      <w:tblPr>
        <w:tblStyle w:val="ab"/>
        <w:tblW w:w="10485" w:type="dxa"/>
        <w:tblLook w:val="04A0" w:firstRow="1" w:lastRow="0" w:firstColumn="1" w:lastColumn="0" w:noHBand="0" w:noVBand="1"/>
      </w:tblPr>
      <w:tblGrid>
        <w:gridCol w:w="1673"/>
        <w:gridCol w:w="881"/>
        <w:gridCol w:w="881"/>
        <w:gridCol w:w="881"/>
        <w:gridCol w:w="881"/>
        <w:gridCol w:w="882"/>
        <w:gridCol w:w="881"/>
        <w:gridCol w:w="881"/>
        <w:gridCol w:w="881"/>
        <w:gridCol w:w="881"/>
        <w:gridCol w:w="882"/>
      </w:tblGrid>
      <w:tr w:rsidR="004A6009" w:rsidTr="004A6009">
        <w:tc>
          <w:tcPr>
            <w:tcW w:w="1673"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43</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w:t>
            </w:r>
          </w:p>
        </w:tc>
      </w:tr>
    </w:tbl>
    <w:p w:rsidR="004A6009" w:rsidRDefault="004A6009" w:rsidP="004A6009">
      <w:pPr>
        <w:spacing w:after="0" w:line="240" w:lineRule="auto"/>
        <w:ind w:left="795" w:right="75"/>
        <w:rPr>
          <w:rFonts w:ascii="Times New Roman" w:hAnsi="Times New Roman" w:cs="Times New Roman"/>
          <w:color w:val="000000" w:themeColor="text1"/>
          <w:sz w:val="24"/>
          <w:szCs w:val="24"/>
          <w:lang w:val="ru-RU"/>
        </w:rPr>
      </w:pPr>
    </w:p>
    <w:p w:rsidR="004A6009" w:rsidRDefault="004A6009" w:rsidP="004A6009">
      <w:pPr>
        <w:spacing w:after="0" w:line="240" w:lineRule="auto"/>
        <w:rPr>
          <w:rFonts w:ascii="Times New Roman" w:hAnsi="Times New Roman" w:cs="Times New Roman"/>
          <w:sz w:val="24"/>
          <w:szCs w:val="24"/>
        </w:rPr>
      </w:pPr>
    </w:p>
    <w:p w:rsidR="004A6009" w:rsidRDefault="004A6009" w:rsidP="004A6009">
      <w:pPr>
        <w:spacing w:after="0" w:line="240" w:lineRule="auto"/>
        <w:ind w:left="75" w:right="75"/>
        <w:rPr>
          <w:rFonts w:ascii="Times New Roman" w:hAnsi="Times New Roman" w:cs="Times New Roman"/>
          <w:color w:val="000000" w:themeColor="text1"/>
          <w:sz w:val="24"/>
          <w:szCs w:val="24"/>
          <w:lang w:val="ru-RU"/>
        </w:rPr>
      </w:pPr>
      <w:r>
        <w:rPr>
          <w:rFonts w:ascii="Times New Roman" w:hAnsi="Times New Roman" w:cs="Times New Roman"/>
          <w:bCs/>
          <w:iCs/>
          <w:color w:val="000000" w:themeColor="text1"/>
          <w:sz w:val="24"/>
          <w:szCs w:val="24"/>
          <w:lang w:val="ru-RU"/>
        </w:rPr>
        <w:t>16.</w:t>
      </w:r>
      <w:r>
        <w:rPr>
          <w:rFonts w:ascii="Times New Roman" w:hAnsi="Times New Roman" w:cs="Times New Roman"/>
          <w:b/>
          <w:bCs/>
          <w:iCs/>
          <w:color w:val="000000" w:themeColor="text1"/>
          <w:sz w:val="24"/>
          <w:szCs w:val="24"/>
        </w:rPr>
        <w:t> </w:t>
      </w:r>
      <w:r>
        <w:rPr>
          <w:rFonts w:ascii="Times New Roman" w:hAnsi="Times New Roman" w:cs="Times New Roman"/>
          <w:iCs/>
          <w:color w:val="000000" w:themeColor="text1"/>
          <w:sz w:val="24"/>
          <w:szCs w:val="24"/>
          <w:lang w:val="ru-RU"/>
        </w:rPr>
        <w:t xml:space="preserve">Рассчитайте единовременную брутто-премию для страхователя в возрасте А лет, застрахованного по смешанному страхованию жизни сроком на три года. Норма доходности – </w:t>
      </w:r>
      <w:r>
        <w:rPr>
          <w:rFonts w:ascii="Times New Roman" w:hAnsi="Times New Roman" w:cs="Times New Roman"/>
          <w:iCs/>
          <w:color w:val="000000" w:themeColor="text1"/>
          <w:sz w:val="24"/>
          <w:szCs w:val="24"/>
        </w:rPr>
        <w:t>B</w:t>
      </w:r>
      <w:r>
        <w:rPr>
          <w:rFonts w:ascii="Times New Roman" w:hAnsi="Times New Roman" w:cs="Times New Roman"/>
          <w:iCs/>
          <w:color w:val="000000" w:themeColor="text1"/>
          <w:sz w:val="24"/>
          <w:szCs w:val="24"/>
          <w:lang w:val="ru-RU"/>
        </w:rPr>
        <w:t xml:space="preserve"> %. Страховая сумма – </w:t>
      </w:r>
      <w:r>
        <w:rPr>
          <w:rFonts w:ascii="Times New Roman" w:hAnsi="Times New Roman" w:cs="Times New Roman"/>
          <w:iCs/>
          <w:color w:val="000000" w:themeColor="text1"/>
          <w:sz w:val="24"/>
          <w:szCs w:val="24"/>
        </w:rPr>
        <w:t>C</w:t>
      </w:r>
      <w:r>
        <w:rPr>
          <w:rFonts w:ascii="Times New Roman" w:hAnsi="Times New Roman" w:cs="Times New Roman"/>
          <w:iCs/>
          <w:color w:val="000000" w:themeColor="text1"/>
          <w:sz w:val="24"/>
          <w:szCs w:val="24"/>
          <w:lang w:val="ru-RU"/>
        </w:rPr>
        <w:t xml:space="preserve"> тыс. руб. Доля нагрузки в брутто-ставке – </w:t>
      </w:r>
      <w:r>
        <w:rPr>
          <w:rFonts w:ascii="Times New Roman" w:hAnsi="Times New Roman" w:cs="Times New Roman"/>
          <w:iCs/>
          <w:color w:val="000000" w:themeColor="text1"/>
          <w:sz w:val="24"/>
          <w:szCs w:val="24"/>
        </w:rPr>
        <w:t>D</w:t>
      </w:r>
      <w:r>
        <w:rPr>
          <w:rFonts w:ascii="Times New Roman" w:hAnsi="Times New Roman" w:cs="Times New Roman"/>
          <w:iCs/>
          <w:color w:val="000000" w:themeColor="text1"/>
          <w:sz w:val="24"/>
          <w:szCs w:val="24"/>
          <w:lang w:val="ru-RU"/>
        </w:rPr>
        <w:t xml:space="preserve"> %.</w:t>
      </w:r>
    </w:p>
    <w:tbl>
      <w:tblPr>
        <w:tblStyle w:val="ab"/>
        <w:tblW w:w="10485" w:type="dxa"/>
        <w:tblLook w:val="04A0" w:firstRow="1" w:lastRow="0" w:firstColumn="1" w:lastColumn="0" w:noHBand="0" w:noVBand="1"/>
      </w:tblPr>
      <w:tblGrid>
        <w:gridCol w:w="1673"/>
        <w:gridCol w:w="881"/>
        <w:gridCol w:w="881"/>
        <w:gridCol w:w="881"/>
        <w:gridCol w:w="881"/>
        <w:gridCol w:w="882"/>
        <w:gridCol w:w="881"/>
        <w:gridCol w:w="881"/>
        <w:gridCol w:w="881"/>
        <w:gridCol w:w="881"/>
        <w:gridCol w:w="882"/>
      </w:tblGrid>
      <w:tr w:rsidR="004A6009" w:rsidTr="004A6009">
        <w:tc>
          <w:tcPr>
            <w:tcW w:w="1673"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21</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35</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2000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900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650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D</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10</w:t>
            </w:r>
          </w:p>
        </w:tc>
      </w:tr>
    </w:tbl>
    <w:p w:rsidR="004A6009" w:rsidRDefault="004A6009" w:rsidP="004A6009">
      <w:pPr>
        <w:pStyle w:val="Base1"/>
        <w:tabs>
          <w:tab w:val="left" w:pos="1418"/>
        </w:tabs>
        <w:spacing w:line="240" w:lineRule="auto"/>
        <w:ind w:left="0"/>
        <w:rPr>
          <w:rFonts w:ascii="Times New Roman" w:hAnsi="Times New Roman"/>
          <w:i w:val="0"/>
          <w:sz w:val="24"/>
          <w:szCs w:val="24"/>
          <w:lang w:val="ru-RU"/>
        </w:rPr>
      </w:pPr>
    </w:p>
    <w:p w:rsidR="004A6009" w:rsidRDefault="004A6009" w:rsidP="004A6009">
      <w:pPr>
        <w:pStyle w:val="Base1"/>
        <w:tabs>
          <w:tab w:val="left" w:pos="1418"/>
        </w:tabs>
        <w:spacing w:line="240" w:lineRule="auto"/>
        <w:ind w:left="0"/>
        <w:rPr>
          <w:rFonts w:ascii="Times New Roman" w:hAnsi="Times New Roman"/>
          <w:i w:val="0"/>
          <w:sz w:val="24"/>
          <w:szCs w:val="24"/>
          <w:lang w:val="ru-RU"/>
        </w:rPr>
      </w:pPr>
      <w:r>
        <w:rPr>
          <w:rFonts w:ascii="Times New Roman" w:hAnsi="Times New Roman"/>
          <w:i w:val="0"/>
          <w:sz w:val="24"/>
          <w:szCs w:val="24"/>
          <w:lang w:val="ru-RU"/>
        </w:rPr>
        <w:t xml:space="preserve">17. Найти стоимость пожизненной ренты с годовыми выплатами в </w:t>
      </w:r>
      <w:r>
        <w:rPr>
          <w:rFonts w:ascii="Times New Roman" w:hAnsi="Times New Roman"/>
          <w:i w:val="0"/>
          <w:sz w:val="24"/>
          <w:szCs w:val="24"/>
        </w:rPr>
        <w:t>A</w:t>
      </w:r>
      <w:r>
        <w:rPr>
          <w:rFonts w:ascii="Times New Roman" w:hAnsi="Times New Roman"/>
          <w:i w:val="0"/>
          <w:sz w:val="24"/>
          <w:szCs w:val="24"/>
          <w:lang w:val="ru-RU"/>
        </w:rPr>
        <w:t xml:space="preserve"> тыс. руб. для лица в возрасте В лет. Рассмотреть случаи обыкновенной и приведенной ренты.</w:t>
      </w:r>
    </w:p>
    <w:tbl>
      <w:tblPr>
        <w:tblStyle w:val="ab"/>
        <w:tblW w:w="10485" w:type="dxa"/>
        <w:tblLook w:val="04A0" w:firstRow="1" w:lastRow="0" w:firstColumn="1" w:lastColumn="0" w:noHBand="0" w:noVBand="1"/>
      </w:tblPr>
      <w:tblGrid>
        <w:gridCol w:w="1673"/>
        <w:gridCol w:w="881"/>
        <w:gridCol w:w="881"/>
        <w:gridCol w:w="881"/>
        <w:gridCol w:w="881"/>
        <w:gridCol w:w="882"/>
        <w:gridCol w:w="881"/>
        <w:gridCol w:w="881"/>
        <w:gridCol w:w="881"/>
        <w:gridCol w:w="881"/>
        <w:gridCol w:w="882"/>
      </w:tblGrid>
      <w:tr w:rsidR="004A6009" w:rsidTr="004A6009">
        <w:tc>
          <w:tcPr>
            <w:tcW w:w="1673"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530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270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980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1020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920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880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350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660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B</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r>
    </w:tbl>
    <w:p w:rsidR="004A6009" w:rsidRDefault="004A6009" w:rsidP="004A6009">
      <w:pPr>
        <w:spacing w:after="0" w:line="240" w:lineRule="auto"/>
        <w:rPr>
          <w:rFonts w:ascii="Times New Roman" w:hAnsi="Times New Roman" w:cs="Times New Roman"/>
          <w:sz w:val="24"/>
          <w:szCs w:val="24"/>
        </w:rPr>
      </w:pPr>
    </w:p>
    <w:p w:rsidR="004A6009" w:rsidRDefault="004A6009" w:rsidP="004A6009">
      <w:pPr>
        <w:pStyle w:val="Base1"/>
        <w:tabs>
          <w:tab w:val="left" w:pos="1418"/>
        </w:tabs>
        <w:spacing w:line="240" w:lineRule="auto"/>
        <w:ind w:left="0" w:right="140"/>
        <w:rPr>
          <w:rFonts w:ascii="Times New Roman" w:hAnsi="Times New Roman"/>
          <w:i w:val="0"/>
          <w:sz w:val="24"/>
          <w:szCs w:val="24"/>
          <w:lang w:val="ru-RU"/>
        </w:rPr>
      </w:pPr>
      <w:r>
        <w:rPr>
          <w:rFonts w:ascii="Times New Roman" w:hAnsi="Times New Roman"/>
          <w:i w:val="0"/>
          <w:sz w:val="24"/>
          <w:szCs w:val="24"/>
          <w:lang w:val="ru-RU"/>
        </w:rPr>
        <w:lastRenderedPageBreak/>
        <w:t xml:space="preserve">18. Девушка возраста А лет получает наследство в B млн. </w:t>
      </w:r>
      <w:proofErr w:type="gramStart"/>
      <w:r>
        <w:rPr>
          <w:rFonts w:ascii="Times New Roman" w:hAnsi="Times New Roman"/>
          <w:i w:val="0"/>
          <w:sz w:val="24"/>
          <w:szCs w:val="24"/>
          <w:lang w:val="ru-RU"/>
        </w:rPr>
        <w:t>руб..</w:t>
      </w:r>
      <w:proofErr w:type="gramEnd"/>
      <w:r>
        <w:rPr>
          <w:rFonts w:ascii="Times New Roman" w:hAnsi="Times New Roman"/>
          <w:i w:val="0"/>
          <w:sz w:val="24"/>
          <w:szCs w:val="24"/>
          <w:lang w:val="ru-RU"/>
        </w:rPr>
        <w:t xml:space="preserve"> Она предполагает поступить в университет в возрасте </w:t>
      </w:r>
      <w:r>
        <w:rPr>
          <w:rFonts w:ascii="Times New Roman" w:hAnsi="Times New Roman"/>
          <w:i w:val="0"/>
          <w:sz w:val="24"/>
          <w:szCs w:val="24"/>
        </w:rPr>
        <w:t>C</w:t>
      </w:r>
      <w:r>
        <w:rPr>
          <w:rFonts w:ascii="Times New Roman" w:hAnsi="Times New Roman"/>
          <w:i w:val="0"/>
          <w:sz w:val="24"/>
          <w:szCs w:val="24"/>
          <w:lang w:val="ru-RU"/>
        </w:rPr>
        <w:t xml:space="preserve"> лет и покупает пожизненную ренту с выплатами, начиная с этого возраста, для обеспечения образования и последующего трудоустройства. Какова величина ежегодных выплат?</w:t>
      </w:r>
    </w:p>
    <w:tbl>
      <w:tblPr>
        <w:tblStyle w:val="ab"/>
        <w:tblW w:w="10485" w:type="dxa"/>
        <w:tblLook w:val="04A0" w:firstRow="1" w:lastRow="0" w:firstColumn="1" w:lastColumn="0" w:noHBand="0" w:noVBand="1"/>
      </w:tblPr>
      <w:tblGrid>
        <w:gridCol w:w="1673"/>
        <w:gridCol w:w="881"/>
        <w:gridCol w:w="881"/>
        <w:gridCol w:w="881"/>
        <w:gridCol w:w="881"/>
        <w:gridCol w:w="882"/>
        <w:gridCol w:w="881"/>
        <w:gridCol w:w="881"/>
        <w:gridCol w:w="881"/>
        <w:gridCol w:w="881"/>
        <w:gridCol w:w="882"/>
      </w:tblGrid>
      <w:tr w:rsidR="004A6009" w:rsidTr="004A6009">
        <w:tc>
          <w:tcPr>
            <w:tcW w:w="1673"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22</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44</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26</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r>
    </w:tbl>
    <w:p w:rsidR="004A6009" w:rsidRDefault="004A6009" w:rsidP="004A6009">
      <w:pPr>
        <w:pStyle w:val="Base1"/>
        <w:tabs>
          <w:tab w:val="left" w:pos="1418"/>
        </w:tabs>
        <w:spacing w:line="240" w:lineRule="auto"/>
        <w:ind w:left="0"/>
        <w:rPr>
          <w:rFonts w:ascii="Times New Roman" w:hAnsi="Times New Roman"/>
          <w:sz w:val="24"/>
          <w:szCs w:val="24"/>
          <w:lang w:val="ru-RU"/>
        </w:rPr>
      </w:pPr>
    </w:p>
    <w:p w:rsidR="004A6009" w:rsidRDefault="004A6009" w:rsidP="004A6009">
      <w:pPr>
        <w:pStyle w:val="Base1"/>
        <w:tabs>
          <w:tab w:val="left" w:pos="1418"/>
        </w:tabs>
        <w:spacing w:line="240" w:lineRule="auto"/>
        <w:ind w:left="0" w:right="140"/>
        <w:rPr>
          <w:rFonts w:ascii="Times New Roman" w:hAnsi="Times New Roman"/>
          <w:i w:val="0"/>
          <w:sz w:val="24"/>
          <w:szCs w:val="24"/>
          <w:lang w:val="ru-RU"/>
        </w:rPr>
      </w:pPr>
      <w:r>
        <w:rPr>
          <w:rFonts w:ascii="Times New Roman" w:hAnsi="Times New Roman"/>
          <w:i w:val="0"/>
          <w:sz w:val="24"/>
          <w:szCs w:val="24"/>
          <w:lang w:val="ru-RU"/>
        </w:rPr>
        <w:t xml:space="preserve">19. Какова стоимость приведенной ренты сроком А лет в B тыс. руб. ежегодно для </w:t>
      </w:r>
      <w:r>
        <w:rPr>
          <w:rFonts w:ascii="Times New Roman" w:hAnsi="Times New Roman"/>
          <w:i w:val="0"/>
          <w:sz w:val="24"/>
          <w:szCs w:val="24"/>
        </w:rPr>
        <w:t>C</w:t>
      </w:r>
      <w:r>
        <w:rPr>
          <w:rFonts w:ascii="Times New Roman" w:hAnsi="Times New Roman"/>
          <w:i w:val="0"/>
          <w:sz w:val="24"/>
          <w:szCs w:val="24"/>
          <w:lang w:val="ru-RU"/>
        </w:rPr>
        <w:t>-летнего юноши?</w:t>
      </w:r>
    </w:p>
    <w:tbl>
      <w:tblPr>
        <w:tblStyle w:val="ab"/>
        <w:tblW w:w="10485" w:type="dxa"/>
        <w:tblLook w:val="04A0" w:firstRow="1" w:lastRow="0" w:firstColumn="1" w:lastColumn="0" w:noHBand="0" w:noVBand="1"/>
      </w:tblPr>
      <w:tblGrid>
        <w:gridCol w:w="1673"/>
        <w:gridCol w:w="881"/>
        <w:gridCol w:w="881"/>
        <w:gridCol w:w="881"/>
        <w:gridCol w:w="881"/>
        <w:gridCol w:w="882"/>
        <w:gridCol w:w="881"/>
        <w:gridCol w:w="881"/>
        <w:gridCol w:w="881"/>
        <w:gridCol w:w="881"/>
        <w:gridCol w:w="882"/>
      </w:tblGrid>
      <w:tr w:rsidR="004A6009" w:rsidTr="004A6009">
        <w:tc>
          <w:tcPr>
            <w:tcW w:w="1673"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600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750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320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800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400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550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18</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rPr>
            </w:pPr>
            <w:r>
              <w:rPr>
                <w:rFonts w:ascii="Times New Roman" w:hAnsi="Times New Roman" w:cs="Times New Roman"/>
                <w:sz w:val="24"/>
                <w:szCs w:val="24"/>
              </w:rPr>
              <w:t>20</w:t>
            </w:r>
          </w:p>
        </w:tc>
      </w:tr>
    </w:tbl>
    <w:p w:rsidR="004A6009" w:rsidRDefault="004A6009" w:rsidP="004A6009">
      <w:pPr>
        <w:spacing w:after="0" w:line="240" w:lineRule="auto"/>
        <w:rPr>
          <w:rFonts w:ascii="Times New Roman" w:hAnsi="Times New Roman" w:cs="Times New Roman"/>
          <w:sz w:val="24"/>
          <w:szCs w:val="24"/>
          <w:lang w:val="ru-RU"/>
        </w:rPr>
      </w:pPr>
    </w:p>
    <w:p w:rsidR="004A6009" w:rsidRDefault="004A6009" w:rsidP="004A6009">
      <w:pPr>
        <w:pStyle w:val="Base1"/>
        <w:tabs>
          <w:tab w:val="left" w:pos="1418"/>
        </w:tabs>
        <w:spacing w:line="240" w:lineRule="auto"/>
        <w:ind w:left="0" w:right="140"/>
        <w:rPr>
          <w:rFonts w:ascii="Times New Roman" w:hAnsi="Times New Roman"/>
          <w:i w:val="0"/>
          <w:sz w:val="24"/>
          <w:szCs w:val="24"/>
          <w:lang w:val="ru-RU"/>
        </w:rPr>
      </w:pPr>
      <w:r>
        <w:rPr>
          <w:rFonts w:ascii="Times New Roman" w:hAnsi="Times New Roman"/>
          <w:i w:val="0"/>
          <w:sz w:val="24"/>
          <w:szCs w:val="24"/>
          <w:lang w:val="ru-RU"/>
        </w:rPr>
        <w:t xml:space="preserve">20. Найти стоимость А-летней ренты </w:t>
      </w:r>
      <w:proofErr w:type="gramStart"/>
      <w:r>
        <w:rPr>
          <w:rFonts w:ascii="Times New Roman" w:hAnsi="Times New Roman"/>
          <w:i w:val="0"/>
          <w:sz w:val="24"/>
          <w:szCs w:val="24"/>
          <w:lang w:val="ru-RU"/>
        </w:rPr>
        <w:t>для  B</w:t>
      </w:r>
      <w:proofErr w:type="gramEnd"/>
      <w:r>
        <w:rPr>
          <w:rFonts w:ascii="Times New Roman" w:hAnsi="Times New Roman"/>
          <w:i w:val="0"/>
          <w:sz w:val="24"/>
          <w:szCs w:val="24"/>
          <w:lang w:val="ru-RU"/>
        </w:rPr>
        <w:t xml:space="preserve"> млн. руб., выплачиваемых ежегодно, для </w:t>
      </w:r>
      <w:r>
        <w:rPr>
          <w:rFonts w:ascii="Times New Roman" w:hAnsi="Times New Roman"/>
          <w:i w:val="0"/>
          <w:sz w:val="24"/>
          <w:szCs w:val="24"/>
        </w:rPr>
        <w:t>C</w:t>
      </w:r>
      <w:r>
        <w:rPr>
          <w:rFonts w:ascii="Times New Roman" w:hAnsi="Times New Roman"/>
          <w:i w:val="0"/>
          <w:sz w:val="24"/>
          <w:szCs w:val="24"/>
          <w:lang w:val="ru-RU"/>
        </w:rPr>
        <w:t xml:space="preserve">-летней женщины, если первая выплата приходится на возраст </w:t>
      </w:r>
      <w:r>
        <w:rPr>
          <w:rFonts w:ascii="Times New Roman" w:hAnsi="Times New Roman"/>
          <w:i w:val="0"/>
          <w:sz w:val="24"/>
          <w:szCs w:val="24"/>
        </w:rPr>
        <w:t>D</w:t>
      </w:r>
      <w:r>
        <w:rPr>
          <w:rFonts w:ascii="Times New Roman" w:hAnsi="Times New Roman"/>
          <w:i w:val="0"/>
          <w:sz w:val="24"/>
          <w:szCs w:val="24"/>
          <w:lang w:val="ru-RU"/>
        </w:rPr>
        <w:t xml:space="preserve"> лет.</w:t>
      </w:r>
    </w:p>
    <w:tbl>
      <w:tblPr>
        <w:tblStyle w:val="ab"/>
        <w:tblW w:w="10485" w:type="dxa"/>
        <w:tblLook w:val="04A0" w:firstRow="1" w:lastRow="0" w:firstColumn="1" w:lastColumn="0" w:noHBand="0" w:noVBand="1"/>
      </w:tblPr>
      <w:tblGrid>
        <w:gridCol w:w="1673"/>
        <w:gridCol w:w="881"/>
        <w:gridCol w:w="881"/>
        <w:gridCol w:w="881"/>
        <w:gridCol w:w="881"/>
        <w:gridCol w:w="882"/>
        <w:gridCol w:w="881"/>
        <w:gridCol w:w="881"/>
        <w:gridCol w:w="881"/>
        <w:gridCol w:w="881"/>
        <w:gridCol w:w="882"/>
      </w:tblGrid>
      <w:tr w:rsidR="004A6009" w:rsidTr="004A6009">
        <w:tc>
          <w:tcPr>
            <w:tcW w:w="1673" w:type="dxa"/>
            <w:tcBorders>
              <w:top w:val="single" w:sz="4" w:space="0" w:color="auto"/>
              <w:left w:val="single" w:sz="4" w:space="0" w:color="auto"/>
              <w:bottom w:val="single" w:sz="4" w:space="0" w:color="auto"/>
              <w:right w:val="single" w:sz="4" w:space="0" w:color="auto"/>
              <w:tl2br w:val="single" w:sz="4" w:space="0" w:color="auto"/>
            </w:tcBorders>
          </w:tcPr>
          <w:p w:rsidR="004A6009" w:rsidRDefault="004A6009">
            <w:pPr>
              <w:jc w:val="right"/>
              <w:rPr>
                <w:rFonts w:ascii="Times New Roman" w:hAnsi="Times New Roman" w:cs="Times New Roman"/>
                <w:sz w:val="24"/>
                <w:szCs w:val="24"/>
                <w:lang w:val="ru-RU"/>
              </w:rPr>
            </w:pPr>
            <w:r>
              <w:rPr>
                <w:rFonts w:ascii="Times New Roman" w:hAnsi="Times New Roman" w:cs="Times New Roman"/>
                <w:sz w:val="24"/>
                <w:szCs w:val="24"/>
                <w:lang w:val="ru-RU"/>
              </w:rPr>
              <w:t xml:space="preserve">    Вариант </w:t>
            </w:r>
          </w:p>
          <w:p w:rsidR="004A6009" w:rsidRDefault="004A6009">
            <w:pPr>
              <w:rPr>
                <w:rFonts w:ascii="Times New Roman" w:hAnsi="Times New Roman" w:cs="Times New Roman"/>
                <w:sz w:val="24"/>
                <w:szCs w:val="24"/>
                <w:lang w:val="ru-RU"/>
              </w:rPr>
            </w:pPr>
          </w:p>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 xml:space="preserve">Показатель </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А</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В</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lang w:val="ru-RU"/>
              </w:rPr>
            </w:pPr>
            <w:r>
              <w:rPr>
                <w:rFonts w:ascii="Times New Roman" w:hAnsi="Times New Roman" w:cs="Times New Roman"/>
                <w:sz w:val="24"/>
                <w:szCs w:val="24"/>
                <w:lang w:val="ru-RU"/>
              </w:rPr>
              <w:t>С</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52</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57</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51</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58</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r>
      <w:tr w:rsidR="004A6009" w:rsidTr="004A6009">
        <w:tc>
          <w:tcPr>
            <w:tcW w:w="1673" w:type="dxa"/>
            <w:tcBorders>
              <w:top w:val="single" w:sz="4" w:space="0" w:color="auto"/>
              <w:left w:val="single" w:sz="4" w:space="0" w:color="auto"/>
              <w:bottom w:val="single" w:sz="4" w:space="0" w:color="auto"/>
              <w:right w:val="single" w:sz="4" w:space="0" w:color="auto"/>
            </w:tcBorders>
            <w:hideMark/>
          </w:tcPr>
          <w:p w:rsidR="004A6009" w:rsidRDefault="004A6009">
            <w:pPr>
              <w:rPr>
                <w:rFonts w:ascii="Times New Roman" w:hAnsi="Times New Roman" w:cs="Times New Roman"/>
                <w:sz w:val="24"/>
                <w:szCs w:val="24"/>
              </w:rPr>
            </w:pPr>
            <w:r>
              <w:rPr>
                <w:rFonts w:ascii="Times New Roman" w:hAnsi="Times New Roman" w:cs="Times New Roman"/>
                <w:sz w:val="24"/>
                <w:szCs w:val="24"/>
              </w:rPr>
              <w:t>D</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56</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81"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60</w:t>
            </w:r>
          </w:p>
        </w:tc>
        <w:tc>
          <w:tcPr>
            <w:tcW w:w="882" w:type="dxa"/>
            <w:tcBorders>
              <w:top w:val="single" w:sz="4" w:space="0" w:color="auto"/>
              <w:left w:val="single" w:sz="4" w:space="0" w:color="auto"/>
              <w:bottom w:val="single" w:sz="4" w:space="0" w:color="auto"/>
              <w:right w:val="single" w:sz="4" w:space="0" w:color="auto"/>
            </w:tcBorders>
            <w:hideMark/>
          </w:tcPr>
          <w:p w:rsidR="004A6009" w:rsidRDefault="004A6009">
            <w:pPr>
              <w:jc w:val="center"/>
              <w:rPr>
                <w:rFonts w:ascii="Times New Roman" w:hAnsi="Times New Roman" w:cs="Times New Roman"/>
                <w:sz w:val="24"/>
                <w:szCs w:val="24"/>
                <w:lang w:val="ru-RU"/>
              </w:rPr>
            </w:pPr>
            <w:r>
              <w:rPr>
                <w:rFonts w:ascii="Times New Roman" w:hAnsi="Times New Roman" w:cs="Times New Roman"/>
                <w:sz w:val="24"/>
                <w:szCs w:val="24"/>
                <w:lang w:val="ru-RU"/>
              </w:rPr>
              <w:t>65</w:t>
            </w:r>
          </w:p>
        </w:tc>
      </w:tr>
    </w:tbl>
    <w:p w:rsidR="004A6009" w:rsidRDefault="004A6009" w:rsidP="004A6009">
      <w:pPr>
        <w:pStyle w:val="Base1"/>
        <w:tabs>
          <w:tab w:val="left" w:pos="1418"/>
        </w:tabs>
        <w:spacing w:line="240" w:lineRule="auto"/>
        <w:rPr>
          <w:rFonts w:ascii="Times New Roman" w:hAnsi="Times New Roman"/>
          <w:sz w:val="24"/>
          <w:szCs w:val="24"/>
          <w:lang w:val="ru-RU"/>
        </w:rPr>
      </w:pPr>
    </w:p>
    <w:p w:rsidR="004A6009" w:rsidRDefault="004A6009" w:rsidP="004A6009">
      <w:pPr>
        <w:tabs>
          <w:tab w:val="left" w:pos="851"/>
        </w:tabs>
        <w:spacing w:after="0" w:line="240" w:lineRule="auto"/>
        <w:rPr>
          <w:rFonts w:ascii="Times New Roman" w:hAnsi="Times New Roman" w:cs="Times New Roman"/>
          <w:b/>
          <w:sz w:val="24"/>
          <w:szCs w:val="24"/>
          <w:lang w:val="ru-RU"/>
        </w:rPr>
      </w:pPr>
    </w:p>
    <w:p w:rsidR="004A6009" w:rsidRDefault="004A6009" w:rsidP="004A6009">
      <w:pPr>
        <w:spacing w:after="0" w:line="240" w:lineRule="auto"/>
        <w:ind w:firstLine="680"/>
        <w:jc w:val="both"/>
        <w:rPr>
          <w:rFonts w:ascii="Times New Roman" w:hAnsi="Times New Roman" w:cs="Times New Roman"/>
          <w:sz w:val="24"/>
          <w:szCs w:val="24"/>
          <w:lang w:val="ru-RU"/>
        </w:rPr>
      </w:pPr>
      <w:r>
        <w:rPr>
          <w:rFonts w:ascii="Times New Roman" w:hAnsi="Times New Roman" w:cs="Times New Roman"/>
          <w:b/>
          <w:bCs/>
          <w:sz w:val="24"/>
          <w:szCs w:val="24"/>
          <w:lang w:val="ru-RU"/>
        </w:rPr>
        <w:t xml:space="preserve">Заключение </w:t>
      </w:r>
      <w:r>
        <w:rPr>
          <w:rFonts w:ascii="Times New Roman" w:hAnsi="Times New Roman" w:cs="Times New Roman"/>
          <w:sz w:val="24"/>
          <w:szCs w:val="24"/>
          <w:lang w:val="ru-RU"/>
        </w:rPr>
        <w:t>должно содержать общие выводы, обобщенное изложение основных проблем, авторскую оценку работы с точки зрения решения задач, поставленных в курсовой работе.</w:t>
      </w:r>
    </w:p>
    <w:p w:rsidR="004A6009" w:rsidRDefault="004A6009" w:rsidP="004A6009">
      <w:pPr>
        <w:spacing w:after="0" w:line="240" w:lineRule="auto"/>
        <w:ind w:firstLine="680"/>
        <w:jc w:val="both"/>
        <w:rPr>
          <w:rFonts w:ascii="Times New Roman" w:hAnsi="Times New Roman" w:cs="Times New Roman"/>
          <w:sz w:val="24"/>
          <w:szCs w:val="24"/>
          <w:lang w:val="ru-RU"/>
        </w:rPr>
      </w:pPr>
      <w:r>
        <w:rPr>
          <w:rFonts w:ascii="Times New Roman" w:hAnsi="Times New Roman" w:cs="Times New Roman"/>
          <w:b/>
          <w:sz w:val="24"/>
          <w:szCs w:val="24"/>
          <w:lang w:val="ru-RU"/>
        </w:rPr>
        <w:t>С</w:t>
      </w:r>
      <w:r>
        <w:rPr>
          <w:rFonts w:ascii="Times New Roman" w:hAnsi="Times New Roman" w:cs="Times New Roman"/>
          <w:b/>
          <w:bCs/>
          <w:sz w:val="24"/>
          <w:szCs w:val="24"/>
          <w:lang w:val="ru-RU"/>
        </w:rPr>
        <w:t xml:space="preserve">писок использованной литературы </w:t>
      </w:r>
      <w:r>
        <w:rPr>
          <w:rFonts w:ascii="Times New Roman" w:hAnsi="Times New Roman" w:cs="Times New Roman"/>
          <w:sz w:val="24"/>
          <w:szCs w:val="24"/>
          <w:lang w:val="ru-RU"/>
        </w:rPr>
        <w:t>включает в себя нормативно-правовые акты, специальную научную и учебную литературу, интернет-ресурсы, другие использованные материалы, и должен быть организован в соответствии с общими требованиями к библиографическому описанию произведений печати.</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p>
    <w:p w:rsidR="004A6009" w:rsidRPr="004A6009" w:rsidRDefault="004A6009" w:rsidP="004A6009">
      <w:pPr>
        <w:tabs>
          <w:tab w:val="left" w:pos="851"/>
        </w:tabs>
        <w:spacing w:after="0" w:line="240" w:lineRule="auto"/>
        <w:jc w:val="both"/>
        <w:rPr>
          <w:rStyle w:val="FontStyle20"/>
          <w:rFonts w:ascii="Times New Roman" w:hAnsi="Times New Roman" w:cs="Times New Roman"/>
          <w:b/>
          <w:sz w:val="24"/>
          <w:szCs w:val="24"/>
          <w:lang w:val="ru-RU"/>
        </w:rPr>
      </w:pPr>
      <w:r>
        <w:rPr>
          <w:rFonts w:ascii="Times New Roman" w:hAnsi="Times New Roman" w:cs="Times New Roman"/>
          <w:b/>
          <w:sz w:val="24"/>
          <w:szCs w:val="24"/>
          <w:lang w:val="ru-RU"/>
        </w:rPr>
        <w:t>Критерии оценки (в соответствии с формируемыми компетенциями и планируемыми результатами обучения)</w:t>
      </w:r>
      <w:r>
        <w:rPr>
          <w:rStyle w:val="FontStyle20"/>
          <w:rFonts w:ascii="Times New Roman" w:hAnsi="Times New Roman" w:cs="Times New Roman"/>
          <w:b/>
          <w:sz w:val="24"/>
          <w:szCs w:val="24"/>
          <w:lang w:val="ru-RU"/>
        </w:rPr>
        <w:t>:</w:t>
      </w:r>
    </w:p>
    <w:p w:rsidR="004A6009" w:rsidRPr="004A6009" w:rsidRDefault="004A6009" w:rsidP="004A6009">
      <w:pPr>
        <w:shd w:val="clear" w:color="auto" w:fill="FFFFFF"/>
        <w:spacing w:after="0" w:line="240" w:lineRule="auto"/>
        <w:ind w:firstLine="397"/>
        <w:jc w:val="both"/>
        <w:rPr>
          <w:color w:val="000000"/>
          <w:lang w:val="ru-RU"/>
        </w:rPr>
      </w:pPr>
      <w:r>
        <w:rPr>
          <w:rFonts w:ascii="Times New Roman" w:hAnsi="Times New Roman" w:cs="Times New Roman"/>
          <w:color w:val="000000"/>
          <w:sz w:val="24"/>
          <w:szCs w:val="24"/>
          <w:lang w:val="ru-RU"/>
        </w:rPr>
        <w:t>Анализ результатов курсового проектирования проводиться по следующим критериям:</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Навыки самостоятельной работы с материалами, по их обработке, анализу и структурированию.</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правильно применять методы исследования.</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грамотно интерпретировать полученные результаты.</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Способность осуществлять необходимые расчеты, получать результаты и грамотно излагать их в отчетной документации.</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выявить проблему, предложить способы ее разрешения, умение делать выводы.</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оформить итоговый отчет в соответствии со стандартными требованиями.</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7.</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Умение защищать результаты своей работы, грамотное построение речи, использование при выступлении специальных терминов.</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Способность кратко и наглядно изложить результаты работы.</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pacing w:val="-4"/>
          <w:sz w:val="24"/>
          <w:szCs w:val="24"/>
          <w:lang w:val="ru-RU"/>
        </w:rPr>
        <w:t>9.</w:t>
      </w:r>
      <w:r>
        <w:rPr>
          <w:rFonts w:ascii="Times New Roman" w:hAnsi="Times New Roman" w:cs="Times New Roman"/>
          <w:color w:val="000000"/>
          <w:spacing w:val="-4"/>
          <w:sz w:val="24"/>
          <w:szCs w:val="24"/>
        </w:rPr>
        <w:t>   </w:t>
      </w:r>
      <w:r>
        <w:rPr>
          <w:rFonts w:ascii="Times New Roman" w:hAnsi="Times New Roman" w:cs="Times New Roman"/>
          <w:color w:val="000000"/>
          <w:spacing w:val="-4"/>
          <w:sz w:val="24"/>
          <w:szCs w:val="24"/>
          <w:lang w:val="ru-RU"/>
        </w:rPr>
        <w:t>Уровень самостоятельности, творческой активности и оригинальности при выполнении работы.</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10.</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Выступления на конференциях и подготовка к публикации тезисов для печати по итогам работы.</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Оценка</w:t>
      </w:r>
      <w:r>
        <w:rPr>
          <w:rFonts w:ascii="Times New Roman" w:hAnsi="Times New Roman" w:cs="Times New Roman"/>
          <w:color w:val="000000"/>
          <w:sz w:val="24"/>
          <w:szCs w:val="24"/>
        </w:rPr>
        <w:t> </w:t>
      </w:r>
      <w:r>
        <w:rPr>
          <w:rFonts w:ascii="Times New Roman" w:hAnsi="Times New Roman" w:cs="Times New Roman"/>
          <w:b/>
          <w:bCs/>
          <w:color w:val="000000"/>
          <w:sz w:val="24"/>
          <w:szCs w:val="24"/>
          <w:lang w:val="ru-RU"/>
        </w:rPr>
        <w:t>«отлично»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ставится студенту, который в срок, в полном объеме и на высоком уровне выполнил курсовой проект. При защите и написании работы студент продемонстрировал вышеперечисленные навыки и умения. Тема, заявленная в работе раскрыта полностью.</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w:t>
      </w:r>
      <w:r>
        <w:rPr>
          <w:rFonts w:ascii="Times New Roman" w:hAnsi="Times New Roman" w:cs="Times New Roman"/>
          <w:color w:val="000000"/>
          <w:sz w:val="24"/>
          <w:szCs w:val="24"/>
        </w:rPr>
        <w:t> </w:t>
      </w:r>
      <w:r>
        <w:rPr>
          <w:rFonts w:ascii="Times New Roman" w:hAnsi="Times New Roman" w:cs="Times New Roman"/>
          <w:b/>
          <w:bCs/>
          <w:color w:val="000000"/>
          <w:sz w:val="24"/>
          <w:szCs w:val="24"/>
          <w:lang w:val="ru-RU"/>
        </w:rPr>
        <w:t>«хорошо»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ставиться студенту, который выполнил курсовую работу, но с незначительными замечаниями, был менее самостоятелен и инициативен. Тема работы раскрыта, но выводы носят поверхностный характер, практические материалы обработаны не полностью. Отзыв руководителя положительный.</w:t>
      </w:r>
    </w:p>
    <w:p w:rsidR="004A6009" w:rsidRDefault="004A6009" w:rsidP="004A6009">
      <w:pPr>
        <w:shd w:val="clear" w:color="auto" w:fill="FFFFFF"/>
        <w:spacing w:after="0" w:line="240" w:lineRule="auto"/>
        <w:ind w:firstLine="39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Оценка</w:t>
      </w:r>
      <w:r>
        <w:rPr>
          <w:rFonts w:ascii="Times New Roman" w:hAnsi="Times New Roman" w:cs="Times New Roman"/>
          <w:color w:val="000000"/>
          <w:sz w:val="24"/>
          <w:szCs w:val="24"/>
        </w:rPr>
        <w:t> </w:t>
      </w:r>
      <w:r>
        <w:rPr>
          <w:rFonts w:ascii="Times New Roman" w:hAnsi="Times New Roman" w:cs="Times New Roman"/>
          <w:b/>
          <w:bCs/>
          <w:color w:val="000000"/>
          <w:sz w:val="24"/>
          <w:szCs w:val="24"/>
          <w:lang w:val="ru-RU"/>
        </w:rPr>
        <w:t>«удовлетворительно»</w:t>
      </w:r>
      <w:r>
        <w:rPr>
          <w:rFonts w:ascii="Times New Roman" w:hAnsi="Times New Roman" w:cs="Times New Roman"/>
          <w:color w:val="000000"/>
          <w:sz w:val="24"/>
          <w:szCs w:val="24"/>
        </w:rPr>
        <w:t> </w:t>
      </w:r>
      <w:r>
        <w:rPr>
          <w:rFonts w:ascii="Times New Roman" w:hAnsi="Times New Roman" w:cs="Times New Roman"/>
          <w:color w:val="000000"/>
          <w:sz w:val="24"/>
          <w:szCs w:val="24"/>
          <w:lang w:val="ru-RU"/>
        </w:rPr>
        <w:t>ставится студенту, который допускал просчеты и ошибки в работе, не полностью раскрыл заявленную тему, делал поверхностные выводы, слабо продемонстрировал аналитические способности и навыки работы с теоретическими источниками. Отзыв руководителя с замечаниями.</w:t>
      </w:r>
    </w:p>
    <w:p w:rsidR="004A6009" w:rsidRDefault="004A6009" w:rsidP="004A6009">
      <w:pPr>
        <w:shd w:val="clear" w:color="auto" w:fill="FFFFFF"/>
        <w:spacing w:after="0" w:line="240" w:lineRule="auto"/>
        <w:ind w:firstLine="397"/>
        <w:jc w:val="both"/>
        <w:rPr>
          <w:rFonts w:ascii="Times New Roman" w:hAnsi="Times New Roman" w:cs="Times New Roman"/>
          <w:b/>
          <w:color w:val="000000"/>
          <w:sz w:val="24"/>
          <w:szCs w:val="24"/>
          <w:lang w:val="ru-RU"/>
        </w:rPr>
      </w:pPr>
      <w:r>
        <w:rPr>
          <w:rFonts w:ascii="Times New Roman" w:hAnsi="Times New Roman" w:cs="Times New Roman"/>
          <w:color w:val="000000"/>
          <w:spacing w:val="-4"/>
          <w:sz w:val="24"/>
          <w:szCs w:val="24"/>
          <w:lang w:val="ru-RU"/>
        </w:rPr>
        <w:t>Оценка</w:t>
      </w:r>
      <w:r>
        <w:rPr>
          <w:rFonts w:ascii="Times New Roman" w:hAnsi="Times New Roman" w:cs="Times New Roman"/>
          <w:color w:val="000000"/>
          <w:spacing w:val="-4"/>
          <w:sz w:val="24"/>
          <w:szCs w:val="24"/>
        </w:rPr>
        <w:t> </w:t>
      </w:r>
      <w:r>
        <w:rPr>
          <w:rFonts w:ascii="Times New Roman" w:hAnsi="Times New Roman" w:cs="Times New Roman"/>
          <w:b/>
          <w:bCs/>
          <w:color w:val="000000"/>
          <w:spacing w:val="-4"/>
          <w:sz w:val="24"/>
          <w:szCs w:val="24"/>
          <w:lang w:val="ru-RU"/>
        </w:rPr>
        <w:t>«неудовлетворительно»</w:t>
      </w:r>
      <w:r>
        <w:rPr>
          <w:rFonts w:ascii="Times New Roman" w:hAnsi="Times New Roman" w:cs="Times New Roman"/>
          <w:color w:val="000000"/>
          <w:spacing w:val="-4"/>
          <w:sz w:val="24"/>
          <w:szCs w:val="24"/>
        </w:rPr>
        <w:t> </w:t>
      </w:r>
      <w:r>
        <w:rPr>
          <w:rFonts w:ascii="Times New Roman" w:hAnsi="Times New Roman" w:cs="Times New Roman"/>
          <w:color w:val="000000"/>
          <w:spacing w:val="-4"/>
          <w:sz w:val="24"/>
          <w:szCs w:val="24"/>
          <w:lang w:val="ru-RU"/>
        </w:rPr>
        <w:t>ставится студенту, который не выполнил курсовую работу, либо выполнил с грубыми нарушениями требований, не раскрыл заявленную тему, не выполнил практической части работы.</w:t>
      </w:r>
    </w:p>
    <w:p w:rsidR="004A6009" w:rsidRDefault="004A6009" w:rsidP="004A6009">
      <w:pPr>
        <w:spacing w:after="0" w:line="240" w:lineRule="auto"/>
        <w:rPr>
          <w:rFonts w:ascii="Times New Roman" w:hAnsi="Times New Roman" w:cs="Times New Roman"/>
          <w:sz w:val="24"/>
          <w:szCs w:val="24"/>
          <w:lang w:val="ru-RU"/>
        </w:rPr>
        <w:sectPr w:rsidR="004A6009">
          <w:pgSz w:w="11907" w:h="16840"/>
          <w:pgMar w:top="567" w:right="851" w:bottom="567" w:left="851" w:header="720" w:footer="720" w:gutter="0"/>
          <w:cols w:space="720"/>
        </w:sectPr>
      </w:pPr>
    </w:p>
    <w:p w:rsidR="004A6009" w:rsidRDefault="004A6009">
      <w:pPr>
        <w:rPr>
          <w:lang w:val="ru-RU"/>
        </w:rPr>
      </w:pPr>
    </w:p>
    <w:p w:rsidR="00FF7B0E" w:rsidRDefault="00FF7B0E">
      <w:pPr>
        <w:rPr>
          <w:lang w:val="ru-RU"/>
        </w:rPr>
      </w:pPr>
    </w:p>
    <w:p w:rsidR="0087358E" w:rsidRPr="009A37F6" w:rsidRDefault="0087358E">
      <w:pPr>
        <w:rPr>
          <w:lang w:val="ru-RU"/>
        </w:rPr>
      </w:pPr>
    </w:p>
    <w:sectPr w:rsidR="0087358E" w:rsidRPr="009A37F6">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DL">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77859"/>
    <w:multiLevelType w:val="multilevel"/>
    <w:tmpl w:val="702A9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8125663"/>
    <w:multiLevelType w:val="multilevel"/>
    <w:tmpl w:val="A3C69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16031"/>
    <w:multiLevelType w:val="hybridMultilevel"/>
    <w:tmpl w:val="2BD03C7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15:restartNumberingAfterBreak="0">
    <w:nsid w:val="09536C25"/>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4" w15:restartNumberingAfterBreak="0">
    <w:nsid w:val="0F183A5E"/>
    <w:multiLevelType w:val="multilevel"/>
    <w:tmpl w:val="C75A50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4506424"/>
    <w:multiLevelType w:val="multilevel"/>
    <w:tmpl w:val="E7FA15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82155AF"/>
    <w:multiLevelType w:val="multilevel"/>
    <w:tmpl w:val="3A0C5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DF74D41"/>
    <w:multiLevelType w:val="hybridMultilevel"/>
    <w:tmpl w:val="E176E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DE4B3E"/>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9" w15:restartNumberingAfterBreak="0">
    <w:nsid w:val="2085541F"/>
    <w:multiLevelType w:val="multilevel"/>
    <w:tmpl w:val="BE5A19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3E5EF3"/>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11" w15:restartNumberingAfterBreak="0">
    <w:nsid w:val="2DD4588C"/>
    <w:multiLevelType w:val="hybridMultilevel"/>
    <w:tmpl w:val="88443F36"/>
    <w:lvl w:ilvl="0" w:tplc="EB4C8AAC">
      <w:start w:val="1"/>
      <w:numFmt w:val="decimal"/>
      <w:lvlText w:val="%1."/>
      <w:lvlJc w:val="left"/>
      <w:pPr>
        <w:ind w:left="502" w:hanging="360"/>
      </w:pPr>
      <w:rPr>
        <w:rFonts w:hint="default"/>
        <w:color w:val="001329"/>
        <w:u w:val="non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15:restartNumberingAfterBreak="0">
    <w:nsid w:val="314572EF"/>
    <w:multiLevelType w:val="hybridMultilevel"/>
    <w:tmpl w:val="CBC4BE96"/>
    <w:lvl w:ilvl="0" w:tplc="2248960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32CA3402"/>
    <w:multiLevelType w:val="hybridMultilevel"/>
    <w:tmpl w:val="33A48FBA"/>
    <w:lvl w:ilvl="0" w:tplc="466C044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15:restartNumberingAfterBreak="0">
    <w:nsid w:val="37F275C2"/>
    <w:multiLevelType w:val="hybridMultilevel"/>
    <w:tmpl w:val="2F66EC1C"/>
    <w:lvl w:ilvl="0" w:tplc="04190011">
      <w:start w:val="2"/>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D621933"/>
    <w:multiLevelType w:val="hybridMultilevel"/>
    <w:tmpl w:val="D0BAFE28"/>
    <w:lvl w:ilvl="0" w:tplc="0C20797A">
      <w:start w:val="8"/>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3DF802C4"/>
    <w:multiLevelType w:val="multilevel"/>
    <w:tmpl w:val="ACDE5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116A38"/>
    <w:multiLevelType w:val="multilevel"/>
    <w:tmpl w:val="4BB034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3814853"/>
    <w:multiLevelType w:val="multilevel"/>
    <w:tmpl w:val="B7828F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60247FD"/>
    <w:multiLevelType w:val="hybridMultilevel"/>
    <w:tmpl w:val="5C7C9952"/>
    <w:lvl w:ilvl="0" w:tplc="5DA61CC6">
      <w:start w:val="1"/>
      <w:numFmt w:val="decimal"/>
      <w:lvlText w:val="%1)"/>
      <w:lvlJc w:val="left"/>
      <w:pPr>
        <w:tabs>
          <w:tab w:val="num" w:pos="1875"/>
        </w:tabs>
        <w:ind w:left="1875" w:hanging="1155"/>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0" w15:restartNumberingAfterBreak="0">
    <w:nsid w:val="61985BAC"/>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1" w15:restartNumberingAfterBreak="0">
    <w:nsid w:val="67CE1287"/>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2" w15:restartNumberingAfterBreak="0">
    <w:nsid w:val="681717AE"/>
    <w:multiLevelType w:val="hybridMultilevel"/>
    <w:tmpl w:val="61661A1A"/>
    <w:lvl w:ilvl="0" w:tplc="FFFFFFFF">
      <w:start w:val="1"/>
      <w:numFmt w:val="decimal"/>
      <w:lvlText w:val="%1."/>
      <w:lvlJc w:val="left"/>
      <w:pPr>
        <w:tabs>
          <w:tab w:val="num" w:pos="1294"/>
        </w:tabs>
        <w:ind w:left="1294" w:hanging="360"/>
      </w:pPr>
    </w:lvl>
    <w:lvl w:ilvl="1" w:tplc="FFFFFFFF">
      <w:start w:val="1"/>
      <w:numFmt w:val="lowerLetter"/>
      <w:lvlText w:val="%2."/>
      <w:lvlJc w:val="left"/>
      <w:pPr>
        <w:tabs>
          <w:tab w:val="num" w:pos="1474"/>
        </w:tabs>
        <w:ind w:left="1474" w:hanging="360"/>
      </w:pPr>
    </w:lvl>
    <w:lvl w:ilvl="2" w:tplc="FFFFFFFF">
      <w:start w:val="1"/>
      <w:numFmt w:val="lowerRoman"/>
      <w:lvlText w:val="%3."/>
      <w:lvlJc w:val="right"/>
      <w:pPr>
        <w:tabs>
          <w:tab w:val="num" w:pos="2194"/>
        </w:tabs>
        <w:ind w:left="2194" w:hanging="180"/>
      </w:pPr>
    </w:lvl>
    <w:lvl w:ilvl="3" w:tplc="FFFFFFFF">
      <w:start w:val="1"/>
      <w:numFmt w:val="decimal"/>
      <w:lvlText w:val="%4."/>
      <w:lvlJc w:val="left"/>
      <w:pPr>
        <w:tabs>
          <w:tab w:val="num" w:pos="2914"/>
        </w:tabs>
        <w:ind w:left="2914" w:hanging="360"/>
      </w:pPr>
    </w:lvl>
    <w:lvl w:ilvl="4" w:tplc="FFFFFFFF">
      <w:start w:val="1"/>
      <w:numFmt w:val="lowerLetter"/>
      <w:lvlText w:val="%5."/>
      <w:lvlJc w:val="left"/>
      <w:pPr>
        <w:tabs>
          <w:tab w:val="num" w:pos="3634"/>
        </w:tabs>
        <w:ind w:left="3634" w:hanging="360"/>
      </w:pPr>
    </w:lvl>
    <w:lvl w:ilvl="5" w:tplc="FFFFFFFF">
      <w:start w:val="1"/>
      <w:numFmt w:val="lowerRoman"/>
      <w:lvlText w:val="%6."/>
      <w:lvlJc w:val="right"/>
      <w:pPr>
        <w:tabs>
          <w:tab w:val="num" w:pos="4354"/>
        </w:tabs>
        <w:ind w:left="4354" w:hanging="180"/>
      </w:pPr>
    </w:lvl>
    <w:lvl w:ilvl="6" w:tplc="FFFFFFFF">
      <w:start w:val="1"/>
      <w:numFmt w:val="decimal"/>
      <w:lvlText w:val="%7."/>
      <w:lvlJc w:val="left"/>
      <w:pPr>
        <w:tabs>
          <w:tab w:val="num" w:pos="5074"/>
        </w:tabs>
        <w:ind w:left="5074" w:hanging="360"/>
      </w:pPr>
    </w:lvl>
    <w:lvl w:ilvl="7" w:tplc="FFFFFFFF">
      <w:start w:val="1"/>
      <w:numFmt w:val="lowerLetter"/>
      <w:lvlText w:val="%8."/>
      <w:lvlJc w:val="left"/>
      <w:pPr>
        <w:tabs>
          <w:tab w:val="num" w:pos="5794"/>
        </w:tabs>
        <w:ind w:left="5794" w:hanging="360"/>
      </w:pPr>
    </w:lvl>
    <w:lvl w:ilvl="8" w:tplc="FFFFFFFF">
      <w:start w:val="1"/>
      <w:numFmt w:val="lowerRoman"/>
      <w:lvlText w:val="%9."/>
      <w:lvlJc w:val="right"/>
      <w:pPr>
        <w:tabs>
          <w:tab w:val="num" w:pos="6514"/>
        </w:tabs>
        <w:ind w:left="6514" w:hanging="180"/>
      </w:pPr>
    </w:lvl>
  </w:abstractNum>
  <w:abstractNum w:abstractNumId="23"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2847807"/>
    <w:multiLevelType w:val="multilevel"/>
    <w:tmpl w:val="ED6E22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AD05CF0"/>
    <w:multiLevelType w:val="multilevel"/>
    <w:tmpl w:val="3A0C55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DC23F98"/>
    <w:multiLevelType w:val="multilevel"/>
    <w:tmpl w:val="C8225D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00B2F"/>
    <w:rsid w:val="001F0BC7"/>
    <w:rsid w:val="002961B3"/>
    <w:rsid w:val="004A6009"/>
    <w:rsid w:val="0084602E"/>
    <w:rsid w:val="0087358E"/>
    <w:rsid w:val="00922C5F"/>
    <w:rsid w:val="009A37F6"/>
    <w:rsid w:val="009C5929"/>
    <w:rsid w:val="00A764EF"/>
    <w:rsid w:val="00B9371C"/>
    <w:rsid w:val="00CA0E73"/>
    <w:rsid w:val="00D31453"/>
    <w:rsid w:val="00DD6513"/>
    <w:rsid w:val="00E209E2"/>
    <w:rsid w:val="00EA6895"/>
    <w:rsid w:val="00FF7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ocId w14:val="5EC0FBD5"/>
  <w15:docId w15:val="{F40C2B1D-9B4F-43F3-BEE2-ED168B66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4A6009"/>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4">
    <w:name w:val="heading 4"/>
    <w:basedOn w:val="a"/>
    <w:next w:val="a"/>
    <w:link w:val="40"/>
    <w:semiHidden/>
    <w:unhideWhenUsed/>
    <w:qFormat/>
    <w:rsid w:val="004A6009"/>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009"/>
    <w:rPr>
      <w:rFonts w:ascii="Times New Roman" w:eastAsia="Times New Roman" w:hAnsi="Times New Roman" w:cs="Times New Roman"/>
      <w:b/>
      <w:iCs/>
      <w:sz w:val="24"/>
      <w:szCs w:val="20"/>
      <w:lang w:val="ru-RU" w:eastAsia="ru-RU"/>
    </w:rPr>
  </w:style>
  <w:style w:type="character" w:customStyle="1" w:styleId="40">
    <w:name w:val="Заголовок 4 Знак"/>
    <w:basedOn w:val="a0"/>
    <w:link w:val="4"/>
    <w:semiHidden/>
    <w:rsid w:val="004A6009"/>
    <w:rPr>
      <w:rFonts w:ascii="Calibri" w:eastAsia="Times New Roman" w:hAnsi="Calibri" w:cs="Times New Roman"/>
      <w:b/>
      <w:bCs/>
      <w:sz w:val="28"/>
      <w:szCs w:val="28"/>
      <w:lang w:val="ru-RU" w:eastAsia="ru-RU"/>
    </w:rPr>
  </w:style>
  <w:style w:type="character" w:styleId="a3">
    <w:name w:val="Hyperlink"/>
    <w:uiPriority w:val="99"/>
    <w:unhideWhenUsed/>
    <w:rsid w:val="004A6009"/>
    <w:rPr>
      <w:rFonts w:ascii="Arial" w:hAnsi="Arial" w:cs="Arial" w:hint="default"/>
      <w:color w:val="143057"/>
      <w:u w:val="single"/>
    </w:rPr>
  </w:style>
  <w:style w:type="character" w:styleId="a4">
    <w:name w:val="FollowedHyperlink"/>
    <w:basedOn w:val="a0"/>
    <w:uiPriority w:val="99"/>
    <w:semiHidden/>
    <w:unhideWhenUsed/>
    <w:rsid w:val="004A6009"/>
    <w:rPr>
      <w:color w:val="954F72" w:themeColor="followedHyperlink"/>
      <w:u w:val="single"/>
    </w:rPr>
  </w:style>
  <w:style w:type="paragraph" w:styleId="a5">
    <w:name w:val="Normal (Web)"/>
    <w:basedOn w:val="a"/>
    <w:uiPriority w:val="99"/>
    <w:semiHidden/>
    <w:unhideWhenUsed/>
    <w:rsid w:val="004A6009"/>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6">
    <w:name w:val="Body Text Indent"/>
    <w:basedOn w:val="a"/>
    <w:link w:val="a7"/>
    <w:uiPriority w:val="99"/>
    <w:semiHidden/>
    <w:unhideWhenUsed/>
    <w:rsid w:val="004A6009"/>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7">
    <w:name w:val="Основной текст с отступом Знак"/>
    <w:basedOn w:val="a0"/>
    <w:link w:val="a6"/>
    <w:uiPriority w:val="99"/>
    <w:semiHidden/>
    <w:rsid w:val="004A6009"/>
    <w:rPr>
      <w:rFonts w:ascii="Times New Roman" w:eastAsia="Times New Roman" w:hAnsi="Times New Roman" w:cs="Times New Roman"/>
      <w:i/>
      <w:iCs/>
      <w:sz w:val="24"/>
      <w:szCs w:val="24"/>
      <w:lang w:val="x-none" w:eastAsia="x-none"/>
    </w:rPr>
  </w:style>
  <w:style w:type="paragraph" w:styleId="a8">
    <w:name w:val="Plain Text"/>
    <w:basedOn w:val="a"/>
    <w:link w:val="a9"/>
    <w:uiPriority w:val="99"/>
    <w:unhideWhenUsed/>
    <w:rsid w:val="004A6009"/>
    <w:pPr>
      <w:spacing w:after="0" w:line="240" w:lineRule="auto"/>
    </w:pPr>
    <w:rPr>
      <w:rFonts w:ascii="Courier New" w:eastAsia="Times New Roman" w:hAnsi="Courier New" w:cs="Courier New"/>
      <w:sz w:val="20"/>
      <w:szCs w:val="20"/>
      <w:lang w:val="ru-RU" w:eastAsia="ru-RU"/>
    </w:rPr>
  </w:style>
  <w:style w:type="character" w:customStyle="1" w:styleId="a9">
    <w:name w:val="Текст Знак"/>
    <w:basedOn w:val="a0"/>
    <w:link w:val="a8"/>
    <w:uiPriority w:val="99"/>
    <w:rsid w:val="004A6009"/>
    <w:rPr>
      <w:rFonts w:ascii="Courier New" w:eastAsia="Times New Roman" w:hAnsi="Courier New" w:cs="Courier New"/>
      <w:sz w:val="20"/>
      <w:szCs w:val="20"/>
      <w:lang w:val="ru-RU" w:eastAsia="ru-RU"/>
    </w:rPr>
  </w:style>
  <w:style w:type="paragraph" w:styleId="aa">
    <w:name w:val="List Paragraph"/>
    <w:basedOn w:val="a"/>
    <w:uiPriority w:val="34"/>
    <w:qFormat/>
    <w:rsid w:val="004A6009"/>
    <w:pPr>
      <w:spacing w:after="160" w:line="254" w:lineRule="auto"/>
      <w:ind w:left="720"/>
      <w:contextualSpacing/>
    </w:pPr>
    <w:rPr>
      <w:rFonts w:eastAsiaTheme="minorHAnsi"/>
      <w:lang w:val="ru-RU"/>
    </w:rPr>
  </w:style>
  <w:style w:type="paragraph" w:customStyle="1" w:styleId="Style3">
    <w:name w:val="Style3"/>
    <w:basedOn w:val="a"/>
    <w:uiPriority w:val="99"/>
    <w:semiHidden/>
    <w:rsid w:val="004A600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uiPriority w:val="99"/>
    <w:semiHidden/>
    <w:rsid w:val="004A6009"/>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2">
    <w:name w:val="Основной текст 22"/>
    <w:basedOn w:val="a"/>
    <w:uiPriority w:val="99"/>
    <w:semiHidden/>
    <w:rsid w:val="004A6009"/>
    <w:pPr>
      <w:tabs>
        <w:tab w:val="left" w:pos="720"/>
      </w:tabs>
      <w:spacing w:after="0" w:line="360" w:lineRule="auto"/>
      <w:ind w:firstLine="567"/>
      <w:jc w:val="both"/>
    </w:pPr>
    <w:rPr>
      <w:rFonts w:ascii="Times New Roman" w:eastAsia="Times New Roman" w:hAnsi="Times New Roman" w:cs="Times New Roman"/>
      <w:sz w:val="28"/>
      <w:szCs w:val="20"/>
      <w:lang w:val="ru-RU" w:eastAsia="ru-RU"/>
    </w:rPr>
  </w:style>
  <w:style w:type="paragraph" w:customStyle="1" w:styleId="Base1">
    <w:name w:val="Base_1"/>
    <w:basedOn w:val="a"/>
    <w:uiPriority w:val="99"/>
    <w:semiHidden/>
    <w:rsid w:val="004A6009"/>
    <w:pPr>
      <w:spacing w:after="0" w:line="360" w:lineRule="atLeast"/>
      <w:ind w:left="720" w:right="720"/>
      <w:jc w:val="both"/>
    </w:pPr>
    <w:rPr>
      <w:rFonts w:ascii="HelvDL" w:eastAsia="Times New Roman" w:hAnsi="HelvDL" w:cs="Times New Roman"/>
      <w:i/>
      <w:szCs w:val="20"/>
      <w:lang w:eastAsia="ru-RU"/>
    </w:rPr>
  </w:style>
  <w:style w:type="character" w:customStyle="1" w:styleId="FontStyle31">
    <w:name w:val="Font Style31"/>
    <w:rsid w:val="004A6009"/>
    <w:rPr>
      <w:rFonts w:ascii="Georgia" w:hAnsi="Georgia" w:cs="Georgia" w:hint="default"/>
      <w:sz w:val="12"/>
      <w:szCs w:val="12"/>
    </w:rPr>
  </w:style>
  <w:style w:type="character" w:customStyle="1" w:styleId="FontStyle16">
    <w:name w:val="Font Style16"/>
    <w:rsid w:val="004A6009"/>
    <w:rPr>
      <w:rFonts w:ascii="Times New Roman" w:hAnsi="Times New Roman" w:cs="Times New Roman" w:hint="default"/>
      <w:b/>
      <w:bCs/>
      <w:sz w:val="16"/>
      <w:szCs w:val="16"/>
    </w:rPr>
  </w:style>
  <w:style w:type="character" w:customStyle="1" w:styleId="FontStyle20">
    <w:name w:val="Font Style20"/>
    <w:rsid w:val="004A6009"/>
    <w:rPr>
      <w:rFonts w:ascii="Georgia" w:hAnsi="Georgia" w:cs="Georgia" w:hint="default"/>
      <w:sz w:val="12"/>
      <w:szCs w:val="12"/>
    </w:rPr>
  </w:style>
  <w:style w:type="character" w:customStyle="1" w:styleId="FontStyle32">
    <w:name w:val="Font Style32"/>
    <w:rsid w:val="004A6009"/>
    <w:rPr>
      <w:rFonts w:ascii="Times New Roman" w:hAnsi="Times New Roman" w:cs="Times New Roman" w:hint="default"/>
      <w:i/>
      <w:iCs/>
      <w:sz w:val="12"/>
      <w:szCs w:val="12"/>
    </w:rPr>
  </w:style>
  <w:style w:type="table" w:styleId="ab">
    <w:name w:val="Table Grid"/>
    <w:basedOn w:val="a1"/>
    <w:uiPriority w:val="39"/>
    <w:rsid w:val="004A600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4A60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832423">
      <w:bodyDiv w:val="1"/>
      <w:marLeft w:val="0"/>
      <w:marRight w:val="0"/>
      <w:marTop w:val="0"/>
      <w:marBottom w:val="0"/>
      <w:divBdr>
        <w:top w:val="none" w:sz="0" w:space="0" w:color="auto"/>
        <w:left w:val="none" w:sz="0" w:space="0" w:color="auto"/>
        <w:bottom w:val="none" w:sz="0" w:space="0" w:color="auto"/>
        <w:right w:val="none" w:sz="0" w:space="0" w:color="auto"/>
      </w:divBdr>
    </w:div>
    <w:div w:id="1482305336">
      <w:bodyDiv w:val="1"/>
      <w:marLeft w:val="0"/>
      <w:marRight w:val="0"/>
      <w:marTop w:val="0"/>
      <w:marBottom w:val="0"/>
      <w:divBdr>
        <w:top w:val="none" w:sz="0" w:space="0" w:color="auto"/>
        <w:left w:val="none" w:sz="0" w:space="0" w:color="auto"/>
        <w:bottom w:val="none" w:sz="0" w:space="0" w:color="auto"/>
        <w:right w:val="none" w:sz="0" w:space="0" w:color="auto"/>
      </w:divBdr>
    </w:div>
    <w:div w:id="19959840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6.wmf"/><Relationship Id="rId42" Type="http://schemas.openxmlformats.org/officeDocument/2006/relationships/control" Target="activeX/activeX3.xml"/><Relationship Id="rId47" Type="http://schemas.openxmlformats.org/officeDocument/2006/relationships/control" Target="activeX/activeX8.xml"/><Relationship Id="rId63" Type="http://schemas.openxmlformats.org/officeDocument/2006/relationships/hyperlink" Target="http://edu.sernam.ru/book_kiber1.php?id=227" TargetMode="External"/><Relationship Id="rId68" Type="http://schemas.openxmlformats.org/officeDocument/2006/relationships/image" Target="media/image21.gif"/><Relationship Id="rId84" Type="http://schemas.openxmlformats.org/officeDocument/2006/relationships/fontTable" Target="fontTable.xml"/><Relationship Id="rId16" Type="http://schemas.openxmlformats.org/officeDocument/2006/relationships/hyperlink" Target="http://www1.fips.ru/" TargetMode="External"/><Relationship Id="rId11" Type="http://schemas.openxmlformats.org/officeDocument/2006/relationships/hyperlink" Target="https://znanium.com/read?id=530" TargetMode="External"/><Relationship Id="rId32" Type="http://schemas.openxmlformats.org/officeDocument/2006/relationships/oleObject" Target="embeddings/oleObject8.bin"/><Relationship Id="rId37" Type="http://schemas.openxmlformats.org/officeDocument/2006/relationships/image" Target="media/image14.wmf"/><Relationship Id="rId53" Type="http://schemas.openxmlformats.org/officeDocument/2006/relationships/control" Target="activeX/activeX14.xml"/><Relationship Id="rId58" Type="http://schemas.openxmlformats.org/officeDocument/2006/relationships/control" Target="activeX/activeX19.xml"/><Relationship Id="rId74" Type="http://schemas.openxmlformats.org/officeDocument/2006/relationships/image" Target="media/image27.gif"/><Relationship Id="rId79" Type="http://schemas.openxmlformats.org/officeDocument/2006/relationships/image" Target="media/image32.gif"/><Relationship Id="rId5" Type="http://schemas.openxmlformats.org/officeDocument/2006/relationships/image" Target="media/image1.png"/><Relationship Id="rId19" Type="http://schemas.openxmlformats.org/officeDocument/2006/relationships/image" Target="media/image5.wmf"/><Relationship Id="rId14" Type="http://schemas.openxmlformats.org/officeDocument/2006/relationships/hyperlink" Target="https://scholar.google.ru/" TargetMode="External"/><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oleObject" Target="embeddings/oleObject7.bin"/><Relationship Id="rId35" Type="http://schemas.openxmlformats.org/officeDocument/2006/relationships/image" Target="media/image13.wmf"/><Relationship Id="rId43" Type="http://schemas.openxmlformats.org/officeDocument/2006/relationships/control" Target="activeX/activeX4.xml"/><Relationship Id="rId48" Type="http://schemas.openxmlformats.org/officeDocument/2006/relationships/control" Target="activeX/activeX9.xml"/><Relationship Id="rId56" Type="http://schemas.openxmlformats.org/officeDocument/2006/relationships/control" Target="activeX/activeX17.xml"/><Relationship Id="rId64" Type="http://schemas.openxmlformats.org/officeDocument/2006/relationships/hyperlink" Target="http://edu.sernam.ru/book_kiber1.php?id=227" TargetMode="External"/><Relationship Id="rId69" Type="http://schemas.openxmlformats.org/officeDocument/2006/relationships/image" Target="media/image22.gif"/><Relationship Id="rId77" Type="http://schemas.openxmlformats.org/officeDocument/2006/relationships/image" Target="media/image30.gif"/><Relationship Id="rId8" Type="http://schemas.openxmlformats.org/officeDocument/2006/relationships/hyperlink" Target="https://znanium.com/read?id=354672" TargetMode="External"/><Relationship Id="rId51" Type="http://schemas.openxmlformats.org/officeDocument/2006/relationships/control" Target="activeX/activeX12.xml"/><Relationship Id="rId72" Type="http://schemas.openxmlformats.org/officeDocument/2006/relationships/image" Target="media/image25.gif"/><Relationship Id="rId80" Type="http://schemas.openxmlformats.org/officeDocument/2006/relationships/image" Target="media/image33.gif"/><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nanium.com/read?id=72917"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1.bin"/><Relationship Id="rId46" Type="http://schemas.openxmlformats.org/officeDocument/2006/relationships/control" Target="activeX/activeX7.xml"/><Relationship Id="rId59" Type="http://schemas.openxmlformats.org/officeDocument/2006/relationships/control" Target="activeX/activeX20.xml"/><Relationship Id="rId67" Type="http://schemas.openxmlformats.org/officeDocument/2006/relationships/image" Target="media/image20.gif"/><Relationship Id="rId20" Type="http://schemas.openxmlformats.org/officeDocument/2006/relationships/oleObject" Target="embeddings/oleObject2.bin"/><Relationship Id="rId41" Type="http://schemas.openxmlformats.org/officeDocument/2006/relationships/control" Target="activeX/activeX2.xml"/><Relationship Id="rId54" Type="http://schemas.openxmlformats.org/officeDocument/2006/relationships/control" Target="activeX/activeX15.xml"/><Relationship Id="rId62" Type="http://schemas.openxmlformats.org/officeDocument/2006/relationships/hyperlink" Target="http://edu.sernam.ru/book_kiber1.php?id=227" TargetMode="External"/><Relationship Id="rId70" Type="http://schemas.openxmlformats.org/officeDocument/2006/relationships/image" Target="media/image23.gif"/><Relationship Id="rId75" Type="http://schemas.openxmlformats.org/officeDocument/2006/relationships/image" Target="media/image28.gif"/><Relationship Id="rId83" Type="http://schemas.openxmlformats.org/officeDocument/2006/relationships/image" Target="media/image36.gi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window.edu.ru/" TargetMode="External"/><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control" Target="activeX/activeX10.xml"/><Relationship Id="rId57" Type="http://schemas.openxmlformats.org/officeDocument/2006/relationships/control" Target="activeX/activeX18.xml"/><Relationship Id="rId10" Type="http://schemas.openxmlformats.org/officeDocument/2006/relationships/hyperlink" Target="https://znanium.com/read?id=361801" TargetMode="External"/><Relationship Id="rId31" Type="http://schemas.openxmlformats.org/officeDocument/2006/relationships/image" Target="media/image11.wmf"/><Relationship Id="rId44" Type="http://schemas.openxmlformats.org/officeDocument/2006/relationships/control" Target="activeX/activeX5.xml"/><Relationship Id="rId52" Type="http://schemas.openxmlformats.org/officeDocument/2006/relationships/control" Target="activeX/activeX13.xml"/><Relationship Id="rId60" Type="http://schemas.openxmlformats.org/officeDocument/2006/relationships/image" Target="media/image16.png"/><Relationship Id="rId65" Type="http://schemas.openxmlformats.org/officeDocument/2006/relationships/image" Target="media/image18.gif"/><Relationship Id="rId73" Type="http://schemas.openxmlformats.org/officeDocument/2006/relationships/image" Target="media/image26.gif"/><Relationship Id="rId78" Type="http://schemas.openxmlformats.org/officeDocument/2006/relationships/image" Target="media/image31.gif"/><Relationship Id="rId81" Type="http://schemas.openxmlformats.org/officeDocument/2006/relationships/image" Target="media/image34.gif"/><Relationship Id="rId4" Type="http://schemas.openxmlformats.org/officeDocument/2006/relationships/webSettings" Target="webSettings.xml"/><Relationship Id="rId9" Type="http://schemas.openxmlformats.org/officeDocument/2006/relationships/hyperlink" Target="https://magtu.informsystema.ru/uploader/fileUpload?name=4094.pdf&amp;show=dcatalogues/1/1533919/4094.pdf&amp;view=true" TargetMode="External"/><Relationship Id="rId13" Type="http://schemas.openxmlformats.org/officeDocument/2006/relationships/hyperlink" Target="https://elibrary.ru/project_risc.asp" TargetMode="External"/><Relationship Id="rId18" Type="http://schemas.openxmlformats.org/officeDocument/2006/relationships/oleObject" Target="embeddings/oleObject1.bin"/><Relationship Id="rId39" Type="http://schemas.openxmlformats.org/officeDocument/2006/relationships/image" Target="media/image15.wmf"/><Relationship Id="rId34" Type="http://schemas.openxmlformats.org/officeDocument/2006/relationships/oleObject" Target="embeddings/oleObject9.bin"/><Relationship Id="rId50" Type="http://schemas.openxmlformats.org/officeDocument/2006/relationships/control" Target="activeX/activeX11.xml"/><Relationship Id="rId55" Type="http://schemas.openxmlformats.org/officeDocument/2006/relationships/control" Target="activeX/activeX16.xml"/><Relationship Id="rId76" Type="http://schemas.openxmlformats.org/officeDocument/2006/relationships/image" Target="media/image29.gif"/><Relationship Id="rId7" Type="http://schemas.openxmlformats.org/officeDocument/2006/relationships/image" Target="media/image3.jpeg"/><Relationship Id="rId71" Type="http://schemas.openxmlformats.org/officeDocument/2006/relationships/image" Target="media/image24.gif"/><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oleObject" Target="embeddings/oleObject4.bin"/><Relationship Id="rId40" Type="http://schemas.openxmlformats.org/officeDocument/2006/relationships/control" Target="activeX/activeX1.xml"/><Relationship Id="rId45" Type="http://schemas.openxmlformats.org/officeDocument/2006/relationships/control" Target="activeX/activeX6.xml"/><Relationship Id="rId66" Type="http://schemas.openxmlformats.org/officeDocument/2006/relationships/image" Target="media/image19.gif"/><Relationship Id="rId61" Type="http://schemas.openxmlformats.org/officeDocument/2006/relationships/image" Target="media/image17.png"/><Relationship Id="rId82" Type="http://schemas.openxmlformats.org/officeDocument/2006/relationships/image" Target="media/image35.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65</Pages>
  <Words>17562</Words>
  <Characters>100106</Characters>
  <Application>Microsoft Office Word</Application>
  <DocSecurity>0</DocSecurity>
  <Lines>834</Lines>
  <Paragraphs>234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2019-2020_38_04_01-зЭЭм-19-2_69_plx_Актуарные расчеты в страховании</vt:lpstr>
      <vt:lpstr>Лист1</vt:lpstr>
    </vt:vector>
  </TitlesOfParts>
  <Company/>
  <LinksUpToDate>false</LinksUpToDate>
  <CharactersWithSpaces>117434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2019-2020_38_04_01-зЭЭм-19-2_69_plx_Актуарные расчеты в страховании</dc:title>
  <dc:creator>FastReport.NET</dc:creator>
  <cp:lastModifiedBy>Анастасия</cp:lastModifiedBy>
  <cp:revision>13</cp:revision>
  <dcterms:created xsi:type="dcterms:W3CDTF">2020-03-29T11:34:00Z</dcterms:created>
  <dcterms:modified xsi:type="dcterms:W3CDTF">2020-12-03T17:59:00Z</dcterms:modified>
</cp:coreProperties>
</file>