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7679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76793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CC098B" w:rsidRDefault="00CC098B" w:rsidP="00CC098B">
      <w:pPr>
        <w:pStyle w:val="1"/>
        <w:tabs>
          <w:tab w:val="left" w:pos="851"/>
        </w:tabs>
        <w:ind w:left="0" w:right="850" w:firstLine="142"/>
        <w:jc w:val="center"/>
        <w:rPr>
          <w:rStyle w:val="FontStyle16"/>
          <w:b/>
          <w:bCs w:val="0"/>
          <w:sz w:val="24"/>
          <w:szCs w:val="24"/>
        </w:rPr>
      </w:pPr>
      <w:r w:rsidRPr="00CC098B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940425" cy="8458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8B" w:rsidRDefault="00CC098B" w:rsidP="00CC098B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C6F0B" w:rsidRPr="005E34EA" w:rsidRDefault="00CC6F0B" w:rsidP="00CC6F0B">
      <w:pPr>
        <w:pStyle w:val="1"/>
        <w:tabs>
          <w:tab w:val="left" w:pos="851"/>
        </w:tabs>
        <w:ind w:firstLine="567"/>
        <w:jc w:val="center"/>
        <w:rPr>
          <w:rStyle w:val="FontStyle16"/>
          <w:b/>
          <w:bCs w:val="0"/>
          <w:sz w:val="24"/>
          <w:szCs w:val="24"/>
        </w:rPr>
      </w:pPr>
      <w:r w:rsidRPr="005E34EA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CC6F0B" w:rsidRPr="005E34EA" w:rsidRDefault="00CC6F0B" w:rsidP="00CC6F0B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Целями освоения дисциплины (модуля) Б</w:t>
      </w:r>
      <w:proofErr w:type="gramStart"/>
      <w:r w:rsidRPr="005E34EA">
        <w:rPr>
          <w:rStyle w:val="FontStyle16"/>
          <w:b w:val="0"/>
          <w:sz w:val="24"/>
          <w:szCs w:val="24"/>
        </w:rPr>
        <w:t>1</w:t>
      </w:r>
      <w:proofErr w:type="gramEnd"/>
      <w:r w:rsidRPr="005E34EA">
        <w:rPr>
          <w:rStyle w:val="FontStyle16"/>
          <w:b w:val="0"/>
          <w:sz w:val="24"/>
          <w:szCs w:val="24"/>
        </w:rPr>
        <w:t xml:space="preserve">.Б14.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5E34EA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CC6F0B" w:rsidRPr="005E34EA" w:rsidRDefault="00CC6F0B" w:rsidP="00CC6F0B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E34EA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5E34EA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C6F0B" w:rsidRPr="005E34EA" w:rsidRDefault="00CC6F0B" w:rsidP="00CC6F0B">
      <w:pPr>
        <w:tabs>
          <w:tab w:val="left" w:pos="851"/>
        </w:tabs>
      </w:pPr>
      <w:r w:rsidRPr="005E34EA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  <w:r w:rsidRPr="005E34EA">
        <w:t xml:space="preserve"> </w:t>
      </w:r>
    </w:p>
    <w:p w:rsidR="0072104C" w:rsidRPr="007D6A57" w:rsidRDefault="0072104C" w:rsidP="0072104C">
      <w:r w:rsidRPr="007D6A57">
        <w:t xml:space="preserve">Данная дисциплина изучает компетенции совместно со следующими дисциплинами: «Социология», </w:t>
      </w:r>
      <w:r w:rsidRPr="007D6A57">
        <w:rPr>
          <w:rStyle w:val="FontStyle16"/>
          <w:b w:val="0"/>
          <w:sz w:val="24"/>
          <w:szCs w:val="24"/>
        </w:rPr>
        <w:t>«</w:t>
      </w:r>
      <w:r w:rsidRPr="007D6A57">
        <w:t>Планирование карьеры», «Корпоративная социальная ответственность».</w:t>
      </w:r>
    </w:p>
    <w:p w:rsidR="00CC6F0B" w:rsidRPr="005E34EA" w:rsidRDefault="00CC6F0B" w:rsidP="00CC6F0B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E34EA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5E34E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3"/>
        <w:gridCol w:w="8420"/>
      </w:tblGrid>
      <w:tr w:rsidR="00CC6F0B" w:rsidRPr="005E34EA" w:rsidTr="00167F6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b/>
              </w:rPr>
            </w:pPr>
            <w:r w:rsidRPr="005E34EA">
              <w:rPr>
                <w:b/>
              </w:rPr>
              <w:t xml:space="preserve">Структурный </w:t>
            </w:r>
            <w:r w:rsidRPr="005E34EA">
              <w:rPr>
                <w:b/>
              </w:rPr>
              <w:br/>
              <w:t xml:space="preserve">элемент </w:t>
            </w:r>
            <w:r w:rsidRPr="005E34EA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 xml:space="preserve"> </w:t>
            </w:r>
          </w:p>
        </w:tc>
      </w:tr>
      <w:tr w:rsidR="00CC6F0B" w:rsidRPr="005E34EA" w:rsidTr="00167F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определения и понятия дисциплины (группа, команда, коллектив)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CC6F0B" w:rsidRPr="005E34EA" w:rsidTr="00167F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</w:t>
            </w:r>
          </w:p>
        </w:tc>
      </w:tr>
      <w:tr w:rsidR="00CC6F0B" w:rsidRPr="005E34EA" w:rsidTr="00167F6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ОК- 7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(способностью к самоорганизации и самообразованию)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CC6F0B" w:rsidRPr="005E34EA" w:rsidTr="00167F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5E34EA">
              <w:rPr>
                <w:lang w:val="ru-RU"/>
              </w:rPr>
              <w:t>подбирать способы своего самообразования</w:t>
            </w:r>
          </w:p>
        </w:tc>
      </w:tr>
      <w:tr w:rsidR="00CC6F0B" w:rsidRPr="005E34EA" w:rsidTr="00167F6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5E34EA">
              <w:rPr>
                <w:lang w:val="ru-RU"/>
              </w:rPr>
              <w:t xml:space="preserve"> навыками самообразования</w:t>
            </w:r>
          </w:p>
        </w:tc>
      </w:tr>
    </w:tbl>
    <w:p w:rsidR="00CC6F0B" w:rsidRPr="005E34EA" w:rsidRDefault="00CC6F0B" w:rsidP="00CC6F0B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5E34E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6661C" w:rsidRPr="00770FFA" w:rsidRDefault="0076661C" w:rsidP="007666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0FF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B711CE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770FFA">
        <w:rPr>
          <w:rStyle w:val="FontStyle18"/>
          <w:b w:val="0"/>
          <w:sz w:val="24"/>
          <w:szCs w:val="24"/>
        </w:rPr>
        <w:t>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770FFA">
        <w:rPr>
          <w:rStyle w:val="FontStyle18"/>
          <w:b w:val="0"/>
          <w:sz w:val="24"/>
          <w:szCs w:val="24"/>
        </w:rPr>
        <w:t xml:space="preserve">, </w:t>
      </w:r>
      <w:r w:rsidRPr="00770FFA">
        <w:rPr>
          <w:rStyle w:val="FontStyle18"/>
          <w:b w:val="0"/>
          <w:sz w:val="24"/>
          <w:szCs w:val="24"/>
          <w:u w:val="single"/>
        </w:rPr>
        <w:t xml:space="preserve">108 </w:t>
      </w:r>
      <w:r w:rsidRPr="00770FF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C6F0B" w:rsidRPr="005E34EA" w:rsidRDefault="00CC6F0B" w:rsidP="00CC6F0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>–</w:t>
      </w:r>
      <w:r w:rsidRPr="005E34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5E34EA">
        <w:rPr>
          <w:rStyle w:val="FontStyle18"/>
          <w:b w:val="0"/>
          <w:sz w:val="24"/>
          <w:szCs w:val="24"/>
          <w:u w:val="single"/>
        </w:rPr>
        <w:t>37</w:t>
      </w:r>
      <w:r w:rsidRPr="005E34EA">
        <w:rPr>
          <w:rStyle w:val="FontStyle18"/>
          <w:b w:val="0"/>
          <w:sz w:val="24"/>
          <w:szCs w:val="24"/>
        </w:rPr>
        <w:t xml:space="preserve">  акад. часов:</w:t>
      </w:r>
    </w:p>
    <w:p w:rsidR="00CC6F0B" w:rsidRPr="005E34EA" w:rsidRDefault="00CC6F0B" w:rsidP="00CC6F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ab/>
        <w:t>–</w:t>
      </w:r>
      <w:r w:rsidRPr="005E34EA">
        <w:rPr>
          <w:rStyle w:val="FontStyle18"/>
          <w:b w:val="0"/>
          <w:sz w:val="24"/>
          <w:szCs w:val="24"/>
        </w:rPr>
        <w:tab/>
      </w:r>
      <w:proofErr w:type="gramStart"/>
      <w:r w:rsidRPr="005E34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E34EA">
        <w:rPr>
          <w:rStyle w:val="FontStyle18"/>
          <w:b w:val="0"/>
          <w:sz w:val="24"/>
          <w:szCs w:val="24"/>
        </w:rPr>
        <w:t xml:space="preserve"> – </w:t>
      </w:r>
      <w:r w:rsidRPr="005E34EA">
        <w:rPr>
          <w:rStyle w:val="FontStyle18"/>
          <w:b w:val="0"/>
          <w:sz w:val="24"/>
          <w:szCs w:val="24"/>
          <w:u w:val="single"/>
        </w:rPr>
        <w:t>36</w:t>
      </w:r>
      <w:r w:rsidRPr="005E34EA">
        <w:rPr>
          <w:rStyle w:val="FontStyle18"/>
          <w:b w:val="0"/>
          <w:sz w:val="24"/>
          <w:szCs w:val="24"/>
        </w:rPr>
        <w:t xml:space="preserve"> акад. часов;</w:t>
      </w:r>
    </w:p>
    <w:p w:rsidR="00CC6F0B" w:rsidRPr="005E34EA" w:rsidRDefault="00CC6F0B" w:rsidP="00CC6F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ab/>
        <w:t>–</w:t>
      </w:r>
      <w:r w:rsidRPr="005E34EA">
        <w:rPr>
          <w:rStyle w:val="FontStyle18"/>
          <w:b w:val="0"/>
          <w:sz w:val="24"/>
          <w:szCs w:val="24"/>
        </w:rPr>
        <w:tab/>
      </w:r>
      <w:proofErr w:type="gramStart"/>
      <w:r w:rsidRPr="005E34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E34EA">
        <w:rPr>
          <w:rStyle w:val="FontStyle18"/>
          <w:b w:val="0"/>
          <w:sz w:val="24"/>
          <w:szCs w:val="24"/>
        </w:rPr>
        <w:t xml:space="preserve"> – </w:t>
      </w:r>
      <w:r w:rsidRPr="005E34EA">
        <w:rPr>
          <w:rStyle w:val="FontStyle18"/>
          <w:b w:val="0"/>
          <w:sz w:val="24"/>
          <w:szCs w:val="24"/>
          <w:u w:val="single"/>
        </w:rPr>
        <w:t>1</w:t>
      </w:r>
      <w:r w:rsidRPr="005E34EA">
        <w:rPr>
          <w:rStyle w:val="FontStyle18"/>
          <w:b w:val="0"/>
          <w:sz w:val="24"/>
          <w:szCs w:val="24"/>
        </w:rPr>
        <w:t xml:space="preserve">  акад. часов </w:t>
      </w:r>
    </w:p>
    <w:p w:rsidR="00CC6F0B" w:rsidRPr="005E34EA" w:rsidRDefault="00CC6F0B" w:rsidP="00CC6F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>–</w:t>
      </w:r>
      <w:r w:rsidRPr="005E34E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5E34EA">
        <w:rPr>
          <w:rStyle w:val="FontStyle18"/>
          <w:b w:val="0"/>
          <w:sz w:val="24"/>
          <w:szCs w:val="24"/>
          <w:u w:val="single"/>
        </w:rPr>
        <w:t>71</w:t>
      </w:r>
      <w:r w:rsidRPr="005E34EA">
        <w:rPr>
          <w:rStyle w:val="FontStyle18"/>
          <w:b w:val="0"/>
          <w:sz w:val="24"/>
          <w:szCs w:val="24"/>
        </w:rPr>
        <w:t xml:space="preserve"> акад. часов;</w:t>
      </w:r>
    </w:p>
    <w:p w:rsidR="00CC6F0B" w:rsidRPr="005E34EA" w:rsidRDefault="00CC6F0B" w:rsidP="00CC6F0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89"/>
        <w:gridCol w:w="609"/>
        <w:gridCol w:w="763"/>
        <w:gridCol w:w="758"/>
        <w:gridCol w:w="756"/>
        <w:gridCol w:w="1038"/>
        <w:gridCol w:w="1673"/>
        <w:gridCol w:w="1707"/>
        <w:gridCol w:w="1188"/>
      </w:tblGrid>
      <w:tr w:rsidR="00CC6F0B" w:rsidRPr="005E34EA" w:rsidTr="00167F6D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CC6F0B" w:rsidRPr="005E34EA" w:rsidRDefault="00CC6F0B" w:rsidP="00167F6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CC6F0B" w:rsidRPr="005E34EA" w:rsidRDefault="00CC6F0B" w:rsidP="00167F6D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CC6F0B" w:rsidRPr="005E34EA" w:rsidRDefault="00CC6F0B" w:rsidP="00167F6D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5E34EA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CC6F0B" w:rsidRPr="005E34EA" w:rsidRDefault="00CC6F0B" w:rsidP="00167F6D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CC6F0B" w:rsidRPr="005E34EA" w:rsidTr="00167F6D">
        <w:trPr>
          <w:cantSplit/>
          <w:trHeight w:val="1134"/>
          <w:tblHeader/>
        </w:trPr>
        <w:tc>
          <w:tcPr>
            <w:tcW w:w="1025" w:type="pct"/>
            <w:vMerge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vMerge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</w:rPr>
            </w:pPr>
            <w:r w:rsidRPr="005E34EA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proofErr w:type="spellStart"/>
            <w:r w:rsidRPr="005E34EA">
              <w:rPr>
                <w:b/>
                <w:sz w:val="20"/>
                <w:szCs w:val="20"/>
              </w:rPr>
              <w:t>лаборат</w:t>
            </w:r>
            <w:proofErr w:type="spellEnd"/>
            <w:r w:rsidRPr="005E34EA">
              <w:rPr>
                <w:b/>
                <w:sz w:val="20"/>
                <w:szCs w:val="20"/>
              </w:rPr>
              <w:t>.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r w:rsidRPr="005E34EA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proofErr w:type="spellStart"/>
            <w:r w:rsidRPr="005E34EA">
              <w:rPr>
                <w:b/>
                <w:sz w:val="20"/>
                <w:szCs w:val="20"/>
              </w:rPr>
              <w:t>практич</w:t>
            </w:r>
            <w:proofErr w:type="spellEnd"/>
            <w:r w:rsidRPr="005E34EA">
              <w:rPr>
                <w:b/>
                <w:sz w:val="20"/>
                <w:szCs w:val="20"/>
              </w:rPr>
              <w:t>. занятия</w:t>
            </w:r>
          </w:p>
        </w:tc>
        <w:tc>
          <w:tcPr>
            <w:tcW w:w="486" w:type="pct"/>
            <w:vMerge/>
            <w:textDirection w:val="btL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CC6F0B" w:rsidRPr="005E34EA" w:rsidTr="00167F6D">
        <w:trPr>
          <w:trHeight w:val="268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5E34EA">
              <w:rPr>
                <w:b/>
              </w:rPr>
              <w:t>1.Раздел</w:t>
            </w:r>
            <w:r w:rsidRPr="005E34EA">
              <w:rPr>
                <w:b/>
                <w:bCs/>
              </w:rPr>
              <w:t xml:space="preserve"> «Теоретико-методологические основы </w:t>
            </w:r>
            <w:proofErr w:type="spellStart"/>
            <w:r w:rsidRPr="005E34EA">
              <w:rPr>
                <w:b/>
                <w:bCs/>
              </w:rPr>
              <w:t>командообразования</w:t>
            </w:r>
            <w:proofErr w:type="spellEnd"/>
            <w:r w:rsidRPr="005E34EA">
              <w:rPr>
                <w:b/>
                <w:bCs/>
              </w:rPr>
              <w:t xml:space="preserve"> и самоорганизации»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5E34EA">
              <w:t>1</w:t>
            </w:r>
          </w:p>
          <w:p w:rsidR="00CC6F0B" w:rsidRPr="005E34EA" w:rsidRDefault="00CC6F0B" w:rsidP="00167F6D">
            <w:pPr>
              <w:ind w:left="-669" w:right="113" w:firstLine="680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70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5E34EA">
              <w:rPr>
                <w:b/>
                <w:bCs/>
              </w:rPr>
              <w:t>2.Раздел «Личностные характеристики членов команды»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5E34EA">
              <w:rPr>
                <w:b/>
              </w:rPr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E34E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E34E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5E34EA">
              <w:rPr>
                <w:b/>
              </w:rPr>
              <w:lastRenderedPageBreak/>
              <w:t>3.Раздел</w:t>
            </w:r>
            <w:r w:rsidRPr="005E34EA">
              <w:t xml:space="preserve">  «</w:t>
            </w:r>
            <w:r w:rsidRPr="005E34EA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5E34EA">
              <w:rPr>
                <w:b/>
              </w:rPr>
              <w:t>4.Раздел</w:t>
            </w:r>
            <w:r w:rsidRPr="005E34EA">
              <w:t xml:space="preserve">  «</w:t>
            </w:r>
            <w:r w:rsidRPr="005E34EA">
              <w:rPr>
                <w:b/>
                <w:bCs/>
              </w:rPr>
              <w:t>Технология создания команды»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ind w:firstLine="0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</w:pPr>
            <w:r w:rsidRPr="005E34EA">
              <w:rPr>
                <w:b/>
              </w:rPr>
              <w:t>5.Раздел</w:t>
            </w:r>
            <w:r w:rsidRPr="005E34EA">
              <w:t xml:space="preserve">  </w:t>
            </w:r>
            <w:r w:rsidRPr="005E34EA">
              <w:rPr>
                <w:b/>
                <w:bCs/>
              </w:rPr>
              <w:t>«Саморазвитие как условие повышения эффективности» личности</w:t>
            </w:r>
            <w:r w:rsidRPr="005E34EA">
              <w:t xml:space="preserve"> 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2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2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proofErr w:type="gramStart"/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ind w:firstLine="0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2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2/2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за семестр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18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18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зачет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5E34EA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5E34EA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5E34EA">
              <w:rPr>
                <w:b/>
              </w:rPr>
              <w:t>18</w:t>
            </w:r>
          </w:p>
        </w:tc>
        <w:tc>
          <w:tcPr>
            <w:tcW w:w="355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5E34EA">
              <w:rPr>
                <w:b/>
              </w:rPr>
              <w:t>18</w:t>
            </w:r>
          </w:p>
        </w:tc>
        <w:tc>
          <w:tcPr>
            <w:tcW w:w="486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5E34EA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:rsidR="00CC6F0B" w:rsidRPr="005E34EA" w:rsidRDefault="00CC6F0B" w:rsidP="00517D71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5E34EA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Реализация </w:t>
      </w:r>
      <w:proofErr w:type="spellStart"/>
      <w:r w:rsidRPr="005E34EA">
        <w:t>компетентностного</w:t>
      </w:r>
      <w:proofErr w:type="spellEnd"/>
      <w:r w:rsidRPr="005E34EA">
        <w:t xml:space="preserve"> подхода предусматривает использование в учебном </w:t>
      </w:r>
      <w:r w:rsidRPr="005E34EA">
        <w:lastRenderedPageBreak/>
        <w:t xml:space="preserve">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При обучении студентов дисциплине </w:t>
      </w:r>
      <w:r w:rsidRPr="005E34EA">
        <w:rPr>
          <w:bCs/>
        </w:rPr>
        <w:t xml:space="preserve">«Технология </w:t>
      </w:r>
      <w:proofErr w:type="spellStart"/>
      <w:r w:rsidRPr="005E34EA">
        <w:rPr>
          <w:bCs/>
        </w:rPr>
        <w:t>командообразования</w:t>
      </w:r>
      <w:proofErr w:type="spellEnd"/>
      <w:r w:rsidRPr="005E34EA">
        <w:rPr>
          <w:bCs/>
        </w:rPr>
        <w:t xml:space="preserve"> и саморазвития» </w:t>
      </w:r>
      <w:r w:rsidRPr="005E34EA">
        <w:t xml:space="preserve">следует осуществлять следующие образовательные технологии: 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традиционных технологий:</w:t>
      </w:r>
    </w:p>
    <w:p w:rsidR="00CC6F0B" w:rsidRPr="005E34EA" w:rsidRDefault="00CC6F0B" w:rsidP="005E34EA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CC6F0B" w:rsidRPr="005E34EA" w:rsidRDefault="00CC6F0B" w:rsidP="005E34EA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технологий проблемного обучения: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Проблемная лекция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5E34EA">
        <w:rPr>
          <w:szCs w:val="24"/>
        </w:rPr>
        <w:t> 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 Формы учебных занятий с использованием специализированных интерактивных технологий: 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Семинар-дискуссия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Лекция</w:t>
      </w:r>
      <w:proofErr w:type="spellEnd"/>
      <w:r w:rsidRPr="005E34EA">
        <w:rPr>
          <w:szCs w:val="24"/>
        </w:rPr>
        <w:t xml:space="preserve"> – </w:t>
      </w:r>
      <w:proofErr w:type="spellStart"/>
      <w:r w:rsidRPr="005E34EA">
        <w:rPr>
          <w:szCs w:val="24"/>
        </w:rPr>
        <w:t>диалог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Лекция</w:t>
      </w:r>
      <w:proofErr w:type="spellEnd"/>
      <w:r w:rsidRPr="005E34EA">
        <w:rPr>
          <w:szCs w:val="24"/>
        </w:rPr>
        <w:t xml:space="preserve"> – </w:t>
      </w:r>
      <w:proofErr w:type="spellStart"/>
      <w:r w:rsidRPr="005E34EA">
        <w:rPr>
          <w:szCs w:val="24"/>
        </w:rPr>
        <w:t>пресс-конференция</w:t>
      </w:r>
      <w:proofErr w:type="spellEnd"/>
    </w:p>
    <w:p w:rsidR="00CC6F0B" w:rsidRPr="005E34EA" w:rsidRDefault="00CC6F0B" w:rsidP="00CC6F0B">
      <w:pPr>
        <w:tabs>
          <w:tab w:val="left" w:pos="851"/>
        </w:tabs>
      </w:pPr>
      <w:r w:rsidRPr="005E34EA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игровых технологий: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Деловая игра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Ролевая игра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CC6F0B" w:rsidRPr="005E34EA" w:rsidRDefault="00CC6F0B" w:rsidP="00CC6F0B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E34E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E34E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По дисциплине </w:t>
      </w:r>
      <w:r w:rsidRPr="005E34EA">
        <w:rPr>
          <w:bCs/>
        </w:rPr>
        <w:t xml:space="preserve">«Технология </w:t>
      </w:r>
      <w:proofErr w:type="spellStart"/>
      <w:r w:rsidRPr="005E34EA">
        <w:rPr>
          <w:bCs/>
        </w:rPr>
        <w:t>командообразования</w:t>
      </w:r>
      <w:proofErr w:type="spellEnd"/>
      <w:r w:rsidRPr="005E34EA">
        <w:rPr>
          <w:bCs/>
        </w:rPr>
        <w:t xml:space="preserve"> и саморазвития» </w:t>
      </w:r>
      <w:r w:rsidRPr="005E34EA">
        <w:t xml:space="preserve">предусмотрена аудиторная и внеаудиторная самостоятельная работа </w:t>
      </w:r>
      <w:proofErr w:type="gramStart"/>
      <w:r w:rsidRPr="005E34EA">
        <w:t>обучающихся</w:t>
      </w:r>
      <w:proofErr w:type="gramEnd"/>
      <w:r w:rsidRPr="005E34EA">
        <w:t xml:space="preserve">.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5E34EA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 xml:space="preserve">По дисциплине «Технология </w:t>
      </w:r>
      <w:proofErr w:type="spellStart"/>
      <w:r w:rsidRPr="005E34EA">
        <w:t>командообразования</w:t>
      </w:r>
      <w:proofErr w:type="spellEnd"/>
      <w:r w:rsidRPr="005E34EA">
        <w:t xml:space="preserve"> и саморазвития» предусмотрена аудиторная и внеаудиторная самостоятельная работа </w:t>
      </w:r>
      <w:proofErr w:type="gramStart"/>
      <w:r w:rsidRPr="005E34EA">
        <w:t>обучающихся</w:t>
      </w:r>
      <w:proofErr w:type="gram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5E34EA">
        <w:rPr>
          <w:b/>
        </w:rPr>
        <w:t>Методические рекомендации к самостоятельной работе студентов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lastRenderedPageBreak/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E34EA">
        <w:rPr>
          <w:b/>
          <w:bCs/>
          <w:color w:val="auto"/>
        </w:rPr>
        <w:t>Перечень тем для подготовки к семинарским занятиям (18 час.):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 w:rsidRPr="005E34EA">
        <w:rPr>
          <w:b/>
          <w:bCs/>
          <w:color w:val="auto"/>
        </w:rPr>
        <w:t>командообразования</w:t>
      </w:r>
      <w:proofErr w:type="spellEnd"/>
      <w:r w:rsidRPr="005E34EA">
        <w:rPr>
          <w:b/>
          <w:bCs/>
          <w:color w:val="auto"/>
        </w:rPr>
        <w:t xml:space="preserve"> и самоорганизации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1: </w:t>
      </w:r>
      <w:r w:rsidRPr="005E34EA">
        <w:rPr>
          <w:b/>
          <w:color w:val="auto"/>
        </w:rPr>
        <w:t>Команда: признаки и функции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Основные функции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Основные признаки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Критерии успешной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Причины неэффективной работы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Влияние командного подхода на организацию.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2: </w:t>
      </w:r>
      <w:r w:rsidRPr="005E34EA">
        <w:rPr>
          <w:b/>
          <w:color w:val="auto"/>
        </w:rPr>
        <w:t xml:space="preserve">Технологии </w:t>
      </w:r>
      <w:proofErr w:type="spellStart"/>
      <w:r w:rsidRPr="005E34EA">
        <w:rPr>
          <w:b/>
          <w:color w:val="auto"/>
        </w:rPr>
        <w:t>командообразования</w:t>
      </w:r>
      <w:proofErr w:type="spellEnd"/>
      <w:r w:rsidRPr="005E34EA">
        <w:rPr>
          <w:b/>
          <w:color w:val="auto"/>
        </w:rPr>
        <w:t xml:space="preserve"> и их характеристика (2 часа).</w:t>
      </w:r>
      <w:r w:rsidRPr="005E34EA">
        <w:rPr>
          <w:color w:val="auto"/>
        </w:rPr>
        <w:t xml:space="preserve">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 xml:space="preserve">Основные стадии </w:t>
      </w:r>
      <w:proofErr w:type="spellStart"/>
      <w:r w:rsidRPr="005E34EA">
        <w:rPr>
          <w:color w:val="auto"/>
        </w:rPr>
        <w:t>командообразования</w:t>
      </w:r>
      <w:proofErr w:type="spellEnd"/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Процессы комплектования команд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 xml:space="preserve">Тренинги </w:t>
      </w:r>
      <w:proofErr w:type="spellStart"/>
      <w:r w:rsidRPr="005E34EA">
        <w:rPr>
          <w:color w:val="auto"/>
        </w:rPr>
        <w:t>командообразования</w:t>
      </w:r>
      <w:proofErr w:type="spellEnd"/>
    </w:p>
    <w:p w:rsidR="00CC6F0B" w:rsidRPr="005E34EA" w:rsidRDefault="00CC6F0B" w:rsidP="00CC6F0B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Раздел 2. </w:t>
      </w:r>
      <w:r w:rsidRPr="005E34EA">
        <w:rPr>
          <w:b/>
          <w:color w:val="auto"/>
        </w:rPr>
        <w:t>Личностные характеристики членов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3: </w:t>
      </w:r>
      <w:r w:rsidRPr="005E34EA">
        <w:rPr>
          <w:b/>
          <w:color w:val="auto"/>
        </w:rPr>
        <w:t>Типологический подход к комплектованию команды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Специфика типологического подхода к формированию сбалансированных команд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4: </w:t>
      </w:r>
      <w:r w:rsidRPr="005E34EA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Командная роль, ее определение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Виды командных ролей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Социометрия как метод изучения командных ролей</w:t>
      </w:r>
    </w:p>
    <w:p w:rsidR="00CC6F0B" w:rsidRPr="005E34EA" w:rsidRDefault="00CC6F0B" w:rsidP="00CC6F0B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5E34EA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5: </w:t>
      </w:r>
      <w:r w:rsidRPr="005E34EA">
        <w:rPr>
          <w:b/>
          <w:color w:val="auto"/>
        </w:rPr>
        <w:t>Жизненные циклы команды (2 часа).</w:t>
      </w:r>
    </w:p>
    <w:p w:rsidR="00CC6F0B" w:rsidRPr="005E34EA" w:rsidRDefault="00CC6F0B" w:rsidP="00CC6F0B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ab/>
      </w:r>
      <w:r w:rsidRPr="005E34EA">
        <w:rPr>
          <w:color w:val="auto"/>
        </w:rPr>
        <w:tab/>
        <w:t xml:space="preserve"> </w:t>
      </w: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инноваций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конфликта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стресса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смены руководства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6: </w:t>
      </w:r>
      <w:r w:rsidRPr="005E34EA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Лидерство как феномен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Отличие лидерства от руководства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Классификация лидеров</w:t>
      </w:r>
    </w:p>
    <w:p w:rsidR="00CC6F0B" w:rsidRPr="005E34EA" w:rsidRDefault="00CC6F0B" w:rsidP="00CC6F0B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5E34EA">
        <w:rPr>
          <w:b/>
          <w:bCs/>
        </w:rPr>
        <w:t>Раздел 4 Технология создания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5E34EA">
        <w:rPr>
          <w:b/>
          <w:bCs/>
          <w:color w:val="auto"/>
        </w:rPr>
        <w:lastRenderedPageBreak/>
        <w:t xml:space="preserve">Практическое занятие 7: </w:t>
      </w:r>
      <w:r w:rsidRPr="005E34EA">
        <w:rPr>
          <w:b/>
          <w:color w:val="auto"/>
        </w:rPr>
        <w:t xml:space="preserve">Планирование и прогнозирование – стратегическая сторона </w:t>
      </w:r>
      <w:proofErr w:type="spellStart"/>
      <w:r w:rsidRPr="005E34EA">
        <w:rPr>
          <w:b/>
          <w:color w:val="auto"/>
        </w:rPr>
        <w:t>командообразования</w:t>
      </w:r>
      <w:proofErr w:type="spellEnd"/>
      <w:r w:rsidRPr="005E34EA">
        <w:rPr>
          <w:b/>
          <w:color w:val="auto"/>
        </w:rPr>
        <w:t xml:space="preserve">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Тайм – менеджмента, его основные принципы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Основы планирования перспективных и ближних целей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8: </w:t>
      </w:r>
      <w:r w:rsidRPr="005E34EA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Принципы самоорганизации команды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Приемы самоорганизации команды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Управление психическими состояниями членов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9: </w:t>
      </w:r>
      <w:r w:rsidRPr="005E34EA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Саморазвитие, его определение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Задачи саморазвития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Принципы саморазвития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Способы саморазвития</w:t>
      </w:r>
    </w:p>
    <w:p w:rsidR="00CC6F0B" w:rsidRPr="005E34EA" w:rsidRDefault="00CC6F0B" w:rsidP="00CC6F0B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CC6F0B" w:rsidRPr="005E34EA" w:rsidRDefault="00CC6F0B" w:rsidP="00CC6F0B">
      <w:pPr>
        <w:tabs>
          <w:tab w:val="left" w:pos="851"/>
        </w:tabs>
        <w:contextualSpacing/>
        <w:jc w:val="center"/>
        <w:rPr>
          <w:b/>
        </w:rPr>
      </w:pPr>
      <w:r w:rsidRPr="005E34EA">
        <w:rPr>
          <w:b/>
        </w:rPr>
        <w:t>Методические рекомендации для подготовки к практическому занятию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 xml:space="preserve"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</w:t>
      </w:r>
      <w:proofErr w:type="gramStart"/>
      <w:r w:rsidRPr="005E34EA">
        <w:rPr>
          <w:kern w:val="24"/>
        </w:rPr>
        <w:t>всего</w:t>
      </w:r>
      <w:proofErr w:type="gramEnd"/>
      <w:r w:rsidRPr="005E34EA">
        <w:rPr>
          <w:kern w:val="24"/>
        </w:rPr>
        <w:t xml:space="preserve">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lastRenderedPageBreak/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5E34EA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ознакомиться с вопросами плана,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прочитать конспект лекции по изучаемой теме,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прочитать соответствующие главы учебников,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выучить определения понятий, составляющих основу данной темы.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>Участие студента в работе семинара</w:t>
      </w:r>
      <w:r w:rsidRPr="005E34EA">
        <w:rPr>
          <w:kern w:val="24"/>
        </w:rPr>
        <w:t>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5E34EA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 xml:space="preserve"> Работа студентов после семинара</w:t>
      </w:r>
      <w:r w:rsidRPr="005E34EA">
        <w:rPr>
          <w:kern w:val="24"/>
        </w:rPr>
        <w:t xml:space="preserve">. Вполне естественно, что у студента и после семинара могут остаться невыясненными отдельные вопросы.  Целесообразно продолжить поиск ответов </w:t>
      </w:r>
      <w:r w:rsidRPr="005E34EA">
        <w:rPr>
          <w:kern w:val="24"/>
        </w:rPr>
        <w:lastRenderedPageBreak/>
        <w:t>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E34EA">
        <w:rPr>
          <w:b/>
          <w:bCs/>
          <w:color w:val="auto"/>
        </w:rPr>
        <w:t>Перечень тем для рефератов и устных докладов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1. Веревочный курс.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 xml:space="preserve">2. Тренинги </w:t>
      </w:r>
      <w:proofErr w:type="spellStart"/>
      <w:r w:rsidRPr="005E34EA">
        <w:t>командообразования</w:t>
      </w:r>
      <w:proofErr w:type="spell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3. Корпоративные праздники.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4. Спортивные мероприятия.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 xml:space="preserve">6. Риски </w:t>
      </w:r>
      <w:proofErr w:type="spellStart"/>
      <w:r w:rsidRPr="005E34EA">
        <w:t>командообразования</w:t>
      </w:r>
      <w:proofErr w:type="spell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7. Раскол команды.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8. Потенциальная группа.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9. Команда высшего качества.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10. Командная роль.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11. Организационная психология.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12. Командные традиции, ритуалы, нормы. 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Методические рекомендации по написанию и защите рефератов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Для студентов учебная цель написания реферата состоит в том, чтобы: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видеть позицию того или иного автора;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соотносить различные точки зрения, позиции между собой;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определять свое отношение к проблеме;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bCs/>
          <w:kern w:val="24"/>
        </w:rPr>
        <w:t>Требования к реферату: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наличие плана;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лаконичность, четкость, ясность изложения;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использование научно-литературного языка;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грамотное применение научной терминологии, понятий из исследуемой области;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наличие списка использованной литературы в алфавитном порядке;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 xml:space="preserve">описание литературных источников с соблюдением </w:t>
      </w:r>
      <w:proofErr w:type="spellStart"/>
      <w:r w:rsidRPr="005E34EA">
        <w:rPr>
          <w:kern w:val="24"/>
        </w:rPr>
        <w:t>ГОСТа</w:t>
      </w:r>
      <w:proofErr w:type="spellEnd"/>
      <w:r w:rsidRPr="005E34EA">
        <w:rPr>
          <w:kern w:val="24"/>
        </w:rPr>
        <w:t>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корректное цитирование и изложение мыслей авторов;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 xml:space="preserve">обязательные ссылки на </w:t>
      </w:r>
      <w:proofErr w:type="gramStart"/>
      <w:r w:rsidRPr="005E34EA">
        <w:rPr>
          <w:kern w:val="24"/>
        </w:rPr>
        <w:t>авторов</w:t>
      </w:r>
      <w:proofErr w:type="gramEnd"/>
      <w:r w:rsidRPr="005E34EA">
        <w:rPr>
          <w:kern w:val="24"/>
        </w:rPr>
        <w:t xml:space="preserve"> приводимых в тексте реферата данных, выводов, суждений, примеров, умозаключений.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Структура реферата: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bCs/>
          <w:kern w:val="24"/>
        </w:rPr>
        <w:t xml:space="preserve">Второй раздел — основная часть, </w:t>
      </w:r>
      <w:r w:rsidRPr="005E34EA">
        <w:rPr>
          <w:kern w:val="24"/>
        </w:rPr>
        <w:t>в которой представлено изложение рассматриваемой проблемы.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В </w:t>
      </w:r>
      <w:r w:rsidRPr="005E34EA">
        <w:rPr>
          <w:bCs/>
          <w:kern w:val="24"/>
        </w:rPr>
        <w:t xml:space="preserve">третьем </w:t>
      </w:r>
      <w:r w:rsidRPr="005E34EA">
        <w:rPr>
          <w:kern w:val="24"/>
        </w:rPr>
        <w:t xml:space="preserve">разделе — </w:t>
      </w:r>
      <w:r w:rsidRPr="005E34EA">
        <w:rPr>
          <w:bCs/>
          <w:kern w:val="24"/>
        </w:rPr>
        <w:t xml:space="preserve">заключении </w:t>
      </w:r>
      <w:r w:rsidRPr="005E34EA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нового я узнал (узнала) в процессе работы?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соответствует моим представлениям о предмете изучения?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вызывает сомнения, не принимается?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Завершается реферат списком использованной литературы.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В заключение следует особо подчеркнуть мысль, что овладение умением писать рефераты </w:t>
      </w:r>
      <w:r w:rsidRPr="005E34EA">
        <w:rPr>
          <w:kern w:val="24"/>
        </w:rPr>
        <w:lastRenderedPageBreak/>
        <w:t>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Текущий контроль: проверочные тесты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Тест 1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команды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командообразование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самообразование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личностный потенциал</w:t>
      </w:r>
    </w:p>
    <w:p w:rsidR="00CC6F0B" w:rsidRPr="005E34EA" w:rsidRDefault="00CC6F0B" w:rsidP="005E34EA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функциональная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высокоэффективная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рабочая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6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5E34EA">
        <w:rPr>
          <w:b/>
          <w:sz w:val="24"/>
        </w:rPr>
        <w:t>самоактуализация</w:t>
      </w:r>
      <w:proofErr w:type="spellEnd"/>
      <w:r w:rsidRPr="005E34EA">
        <w:rPr>
          <w:b/>
          <w:sz w:val="24"/>
        </w:rPr>
        <w:t xml:space="preserve"> личности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духовные потребности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психическое развитие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Эмотивная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функция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общения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проявляется</w:t>
      </w:r>
      <w:proofErr w:type="spellEnd"/>
      <w:r w:rsidRPr="005E34EA">
        <w:rPr>
          <w:szCs w:val="24"/>
        </w:rPr>
        <w:t xml:space="preserve">: </w:t>
      </w:r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E34EA">
        <w:rPr>
          <w:szCs w:val="24"/>
        </w:rPr>
        <w:t xml:space="preserve">в </w:t>
      </w:r>
      <w:proofErr w:type="spellStart"/>
      <w:r w:rsidRPr="005E34EA">
        <w:rPr>
          <w:szCs w:val="24"/>
        </w:rPr>
        <w:t>установлении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контактов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между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людьми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в развитии людей и формировании новых отношений между ними</w:t>
      </w:r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в эмоциональной связи индивида с действительностью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прокастинация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стресс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вредные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привычки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5E34EA">
        <w:rPr>
          <w:szCs w:val="24"/>
          <w:lang w:val="ru-RU"/>
        </w:rPr>
        <w:t>Т</w:t>
      </w:r>
      <w:r w:rsidRPr="005E34EA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личностный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рост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5E34EA">
        <w:rPr>
          <w:b/>
          <w:szCs w:val="24"/>
        </w:rPr>
        <w:t>коучинг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велнес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bCs/>
          <w:szCs w:val="24"/>
        </w:rPr>
        <w:t>устремленность</w:t>
      </w:r>
      <w:proofErr w:type="spellEnd"/>
      <w:r w:rsidRPr="005E34EA">
        <w:rPr>
          <w:bCs/>
          <w:szCs w:val="24"/>
        </w:rPr>
        <w:t xml:space="preserve"> в </w:t>
      </w:r>
      <w:proofErr w:type="spellStart"/>
      <w:r w:rsidRPr="005E34EA">
        <w:rPr>
          <w:bCs/>
          <w:szCs w:val="24"/>
        </w:rPr>
        <w:t>будущее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мотивация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потребности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самореализация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E34EA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5E34EA">
        <w:rPr>
          <w:szCs w:val="24"/>
        </w:rPr>
        <w:t xml:space="preserve">В </w:t>
      </w:r>
      <w:proofErr w:type="spellStart"/>
      <w:r w:rsidRPr="005E34EA">
        <w:rPr>
          <w:szCs w:val="24"/>
        </w:rPr>
        <w:t>профессиональной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ценностные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конфликты</w:t>
      </w:r>
      <w:proofErr w:type="spellEnd"/>
      <w:r w:rsidRPr="005E34EA">
        <w:rPr>
          <w:szCs w:val="24"/>
        </w:rPr>
        <w:t>:</w:t>
      </w:r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невозможны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могут долгие годы находиться в скрытом состоянии</w:t>
      </w:r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имеют место быть с определенной периодичностью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5E34EA">
        <w:rPr>
          <w:szCs w:val="24"/>
          <w:shd w:val="clear" w:color="auto" w:fill="FFFFFF"/>
          <w:lang w:val="ru-RU"/>
        </w:rPr>
        <w:lastRenderedPageBreak/>
        <w:t>Жизненные отношения, способ их реализации, отвечающий (или не отвечающий) потребностям, ценностям личности – это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E34EA">
        <w:rPr>
          <w:rStyle w:val="apple-converted-space"/>
          <w:iCs/>
          <w:szCs w:val="24"/>
        </w:rPr>
        <w:t>внутренняя</w:t>
      </w:r>
      <w:proofErr w:type="spellEnd"/>
      <w:r w:rsidRPr="005E34EA">
        <w:rPr>
          <w:rStyle w:val="apple-converted-space"/>
          <w:iCs/>
          <w:szCs w:val="24"/>
        </w:rPr>
        <w:t xml:space="preserve"> </w:t>
      </w:r>
      <w:proofErr w:type="spellStart"/>
      <w:r w:rsidRPr="005E34EA">
        <w:rPr>
          <w:rStyle w:val="apple-converted-space"/>
          <w:iCs/>
          <w:szCs w:val="24"/>
        </w:rPr>
        <w:t>жизнь</w:t>
      </w:r>
      <w:proofErr w:type="spellEnd"/>
      <w:r w:rsidRPr="005E34EA">
        <w:rPr>
          <w:rStyle w:val="apple-converted-space"/>
          <w:iCs/>
          <w:szCs w:val="24"/>
        </w:rPr>
        <w:t xml:space="preserve">; 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5E34EA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E34EA">
        <w:rPr>
          <w:rStyle w:val="apple-converted-space"/>
          <w:iCs/>
          <w:szCs w:val="24"/>
        </w:rPr>
        <w:t>жизнедеятельность</w:t>
      </w:r>
      <w:proofErr w:type="spellEnd"/>
      <w:r w:rsidRPr="005E34EA">
        <w:rPr>
          <w:rStyle w:val="apple-converted-space"/>
          <w:iCs/>
          <w:szCs w:val="24"/>
        </w:rPr>
        <w:t xml:space="preserve"> </w:t>
      </w:r>
      <w:proofErr w:type="spellStart"/>
      <w:r w:rsidRPr="005E34EA">
        <w:rPr>
          <w:rStyle w:val="apple-converted-space"/>
          <w:iCs/>
          <w:szCs w:val="24"/>
        </w:rPr>
        <w:t>человека</w:t>
      </w:r>
      <w:proofErr w:type="spellEnd"/>
      <w:r w:rsidRPr="005E34EA">
        <w:rPr>
          <w:rStyle w:val="apple-converted-space"/>
          <w:iCs/>
          <w:szCs w:val="24"/>
        </w:rPr>
        <w:t>;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 w:rsidRPr="005E34EA"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 w:rsidRPr="005E34EA">
        <w:rPr>
          <w:rStyle w:val="apple-converted-space"/>
          <w:b/>
          <w:iCs/>
          <w:szCs w:val="24"/>
        </w:rPr>
        <w:t xml:space="preserve"> </w:t>
      </w:r>
      <w:proofErr w:type="spellStart"/>
      <w:r w:rsidRPr="005E34EA">
        <w:rPr>
          <w:rStyle w:val="apple-converted-space"/>
          <w:b/>
          <w:iCs/>
          <w:szCs w:val="24"/>
        </w:rPr>
        <w:t>позиция</w:t>
      </w:r>
      <w:proofErr w:type="spellEnd"/>
      <w:r w:rsidRPr="005E34EA">
        <w:rPr>
          <w:rStyle w:val="apple-converted-space"/>
          <w:b/>
          <w:iCs/>
          <w:szCs w:val="24"/>
        </w:rPr>
        <w:t>.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Тест 2</w:t>
      </w:r>
    </w:p>
    <w:p w:rsidR="00CC6F0B" w:rsidRPr="005E34EA" w:rsidRDefault="00CC6F0B" w:rsidP="005E34EA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5E34EA">
        <w:rPr>
          <w:szCs w:val="24"/>
          <w:lang w:val="ru-RU"/>
        </w:rPr>
        <w:t>взаимозаменяющих</w:t>
      </w:r>
      <w:proofErr w:type="spellEnd"/>
      <w:r w:rsidRPr="005E34EA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малая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коллектив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личностный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рост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создание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положительных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установок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личностный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потенциал</w:t>
      </w:r>
      <w:proofErr w:type="spellEnd"/>
    </w:p>
    <w:p w:rsidR="00CC6F0B" w:rsidRPr="005E34EA" w:rsidRDefault="00CC6F0B" w:rsidP="005E34EA">
      <w:pPr>
        <w:pStyle w:val="af9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5E34EA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5E34EA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этап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комплектования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этап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диагностики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этап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сыгровки</w:t>
      </w:r>
      <w:proofErr w:type="spellEnd"/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rFonts w:eastAsia="Calibri"/>
          <w:lang w:eastAsia="en-US"/>
        </w:rPr>
        <w:t xml:space="preserve">4. Автор концепции </w:t>
      </w:r>
      <w:proofErr w:type="spellStart"/>
      <w:r w:rsidRPr="005E34EA">
        <w:rPr>
          <w:rFonts w:eastAsia="Calibri"/>
          <w:lang w:eastAsia="en-US"/>
        </w:rPr>
        <w:t>самоактуализации</w:t>
      </w:r>
      <w:proofErr w:type="spellEnd"/>
      <w:r w:rsidRPr="005E34EA">
        <w:rPr>
          <w:rFonts w:eastAsia="Calibri"/>
          <w:lang w:eastAsia="en-US"/>
        </w:rPr>
        <w:t xml:space="preserve"> личности</w:t>
      </w:r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b/>
          <w:sz w:val="24"/>
        </w:rPr>
        <w:t xml:space="preserve">А. </w:t>
      </w:r>
      <w:proofErr w:type="spellStart"/>
      <w:r w:rsidRPr="005E34EA">
        <w:rPr>
          <w:b/>
          <w:sz w:val="24"/>
        </w:rPr>
        <w:t>Маслоу</w:t>
      </w:r>
      <w:proofErr w:type="spellEnd"/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sz w:val="24"/>
        </w:rPr>
        <w:t xml:space="preserve">Э. </w:t>
      </w:r>
      <w:proofErr w:type="spellStart"/>
      <w:r w:rsidRPr="005E34EA">
        <w:rPr>
          <w:sz w:val="24"/>
        </w:rPr>
        <w:t>Фромм</w:t>
      </w:r>
      <w:proofErr w:type="spellEnd"/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sz w:val="24"/>
        </w:rPr>
        <w:t xml:space="preserve">Б.Ф. </w:t>
      </w:r>
      <w:proofErr w:type="spellStart"/>
      <w:r w:rsidRPr="005E34EA">
        <w:rPr>
          <w:sz w:val="24"/>
        </w:rPr>
        <w:t>Скинер</w:t>
      </w:r>
      <w:proofErr w:type="spellEnd"/>
    </w:p>
    <w:p w:rsidR="00CC6F0B" w:rsidRPr="005E34EA" w:rsidRDefault="00CC6F0B" w:rsidP="00CC6F0B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руки</w:t>
      </w:r>
      <w:proofErr w:type="spellEnd"/>
      <w:r w:rsidRPr="005E34EA">
        <w:rPr>
          <w:szCs w:val="24"/>
        </w:rPr>
        <w:t xml:space="preserve">, </w:t>
      </w:r>
      <w:proofErr w:type="spellStart"/>
      <w:r w:rsidRPr="005E34EA">
        <w:rPr>
          <w:szCs w:val="24"/>
        </w:rPr>
        <w:t>скрещенные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на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груди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прикрывание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рукой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рта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или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лица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раскрытые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ладони</w:t>
      </w:r>
      <w:proofErr w:type="spellEnd"/>
    </w:p>
    <w:p w:rsidR="00CC6F0B" w:rsidRPr="005E34EA" w:rsidRDefault="00CC6F0B" w:rsidP="00CC6F0B">
      <w:pPr>
        <w:tabs>
          <w:tab w:val="left" w:pos="851"/>
        </w:tabs>
        <w:rPr>
          <w:bCs/>
        </w:rPr>
      </w:pPr>
      <w:r w:rsidRPr="005E34EA">
        <w:rPr>
          <w:bCs/>
        </w:rPr>
        <w:t>6.Лень, негативный жизненный опыт, слепое доверие авторитетам – это</w:t>
      </w:r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вредные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привычки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негативные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качества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личности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преграды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на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пути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самореализации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</w:pPr>
      <w:r w:rsidRPr="005E34EA">
        <w:t xml:space="preserve">7.Этап </w:t>
      </w:r>
      <w:proofErr w:type="spellStart"/>
      <w:r w:rsidRPr="005E34EA">
        <w:t>командообразования</w:t>
      </w:r>
      <w:proofErr w:type="spellEnd"/>
      <w:r w:rsidRPr="005E34EA">
        <w:t>, на котором команда постоянно отслеживает, насколько эффективно она продвигается вперед, называется:</w:t>
      </w:r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знакомство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позиционирование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рефлексия</w:t>
      </w:r>
      <w:proofErr w:type="spellEnd"/>
    </w:p>
    <w:p w:rsidR="00CC6F0B" w:rsidRPr="005E34EA" w:rsidRDefault="00CC6F0B" w:rsidP="00CC6F0B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5E34EA">
        <w:rPr>
          <w:rStyle w:val="a8"/>
          <w:b/>
          <w:i w:val="0"/>
          <w:szCs w:val="24"/>
          <w:lang w:val="ru-RU"/>
        </w:rPr>
        <w:t>мотивация персонала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формирование командного духа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тренинг личностного роста</w:t>
      </w:r>
    </w:p>
    <w:p w:rsidR="00CC6F0B" w:rsidRPr="005E34EA" w:rsidRDefault="00CC6F0B" w:rsidP="00CC6F0B">
      <w:pPr>
        <w:tabs>
          <w:tab w:val="left" w:pos="851"/>
          <w:tab w:val="left" w:pos="916"/>
        </w:tabs>
      </w:pPr>
      <w:r w:rsidRPr="005E34EA">
        <w:t xml:space="preserve">9.Объединение команды против одного из своих членов, выражающееся в его скрытой травле: </w:t>
      </w:r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групповое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табу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моббинг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самоизоляция</w:t>
      </w:r>
      <w:proofErr w:type="spellEnd"/>
    </w:p>
    <w:p w:rsidR="00CC6F0B" w:rsidRPr="005E34EA" w:rsidRDefault="00CC6F0B" w:rsidP="00CC6F0B">
      <w:pPr>
        <w:tabs>
          <w:tab w:val="left" w:pos="331"/>
          <w:tab w:val="left" w:pos="851"/>
        </w:tabs>
      </w:pPr>
      <w:r w:rsidRPr="005E34EA">
        <w:t>10.Вид саморазвития личности, связанный со стремлением создавать что-то новое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lastRenderedPageBreak/>
        <w:t>интеллектуальное саморазвитие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духовное саморазвитие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jc w:val="center"/>
        <w:sectPr w:rsidR="00CC6F0B" w:rsidRPr="005E34EA" w:rsidSect="00CC098B">
          <w:footerReference w:type="even" r:id="rId10"/>
          <w:footerReference w:type="default" r:id="rId11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CC6F0B" w:rsidRPr="005E34EA" w:rsidRDefault="00CC6F0B" w:rsidP="00CC6F0B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E34E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</w:p>
    <w:p w:rsidR="00CC6F0B" w:rsidRPr="005E34EA" w:rsidRDefault="00CC6F0B" w:rsidP="00CC6F0B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95"/>
        <w:gridCol w:w="4614"/>
        <w:gridCol w:w="63"/>
        <w:gridCol w:w="9323"/>
      </w:tblGrid>
      <w:tr w:rsidR="00CC6F0B" w:rsidRPr="005E34EA" w:rsidTr="00167F6D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</w:rPr>
              <w:t xml:space="preserve">Структурный элемент </w:t>
            </w:r>
            <w:r w:rsidRPr="005E34EA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5E34EA">
              <w:rPr>
                <w:b/>
              </w:rPr>
              <w:t>Оценочные средства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 – 6(способностью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определения и понятия дисциплины (группа, команда, коллектив)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5E34EA">
              <w:t xml:space="preserve">основные способы и приемы организации эффективной работы в команде (коллективе) </w:t>
            </w:r>
          </w:p>
          <w:p w:rsidR="00CC6F0B" w:rsidRPr="005E34EA" w:rsidRDefault="00CC6F0B" w:rsidP="00167F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Теоретические вопросы: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Дайте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определение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Перечислите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признаки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Перечислите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стадии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развития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Виды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коллективов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Характеристика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трудового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Основные признаки и функции команды.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E34EA">
              <w:t>Этапы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и </w:t>
            </w:r>
            <w:proofErr w:type="spellStart"/>
            <w:r w:rsidRPr="005E34EA">
              <w:t>их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характеристика</w:t>
            </w:r>
            <w:proofErr w:type="spellEnd"/>
            <w:r w:rsidRPr="005E34EA">
              <w:t xml:space="preserve">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E34EA">
              <w:t>Ролевая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структура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команды</w:t>
            </w:r>
            <w:proofErr w:type="spellEnd"/>
            <w:r w:rsidRPr="005E34EA">
              <w:t xml:space="preserve">. </w:t>
            </w:r>
          </w:p>
        </w:tc>
      </w:tr>
      <w:tr w:rsidR="00CC6F0B" w:rsidRPr="005E34EA" w:rsidTr="00167F6D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Практические задания: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5E34EA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</w:t>
            </w:r>
            <w:r w:rsidRPr="005E34EA">
              <w:rPr>
                <w:kern w:val="24"/>
                <w:szCs w:val="24"/>
                <w:lang w:val="ru-RU"/>
              </w:rPr>
              <w:lastRenderedPageBreak/>
              <w:t xml:space="preserve">доверительные партнерские отношения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CC6F0B" w:rsidRPr="005E34EA" w:rsidTr="00167F6D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5E34EA">
              <w:rPr>
                <w:lang w:val="ru-RU"/>
              </w:rPr>
              <w:t xml:space="preserve">социального взаимодействия </w:t>
            </w:r>
            <w:r w:rsidRPr="005E34EA">
              <w:rPr>
                <w:szCs w:val="24"/>
                <w:lang w:val="ru-RU"/>
              </w:rPr>
              <w:t>в исследуемой группе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Организуйте </w:t>
            </w:r>
            <w:proofErr w:type="gramStart"/>
            <w:r w:rsidRPr="005E34EA">
              <w:rPr>
                <w:szCs w:val="24"/>
                <w:lang w:val="ru-RU"/>
              </w:rPr>
              <w:t>своих</w:t>
            </w:r>
            <w:proofErr w:type="gramEnd"/>
            <w:r w:rsidRPr="005E34EA">
              <w:rPr>
                <w:szCs w:val="24"/>
                <w:lang w:val="ru-RU"/>
              </w:rPr>
              <w:t xml:space="preserve"> </w:t>
            </w:r>
            <w:proofErr w:type="spellStart"/>
            <w:r w:rsidRPr="005E34EA">
              <w:rPr>
                <w:szCs w:val="24"/>
                <w:lang w:val="ru-RU"/>
              </w:rPr>
              <w:t>одногруппников</w:t>
            </w:r>
            <w:proofErr w:type="spellEnd"/>
            <w:r w:rsidRPr="005E34EA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ОК- 7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(способностью к самоорганизации и самообразованию)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Что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такое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саморазвитие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личности</w:t>
            </w:r>
            <w:proofErr w:type="spellEnd"/>
            <w:r w:rsidRPr="005E34EA">
              <w:rPr>
                <w:szCs w:val="24"/>
              </w:rPr>
              <w:t>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5E34EA">
              <w:rPr>
                <w:lang w:val="ru-RU"/>
              </w:rPr>
              <w:t>самоорганизации и самообразованию</w:t>
            </w:r>
            <w:r w:rsidRPr="005E34EA">
              <w:rPr>
                <w:szCs w:val="24"/>
                <w:lang w:val="ru-RU"/>
              </w:rPr>
              <w:t>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C6F0B" w:rsidRPr="005E34EA" w:rsidTr="00167F6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намечать пути и средства </w:t>
            </w:r>
            <w:r w:rsidRPr="005E34EA">
              <w:rPr>
                <w:lang w:val="ru-RU"/>
              </w:rPr>
              <w:lastRenderedPageBreak/>
              <w:t xml:space="preserve">самоорганизации и самообразования;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</w:t>
            </w:r>
            <w:r w:rsidRPr="005E34EA">
              <w:rPr>
                <w:szCs w:val="24"/>
                <w:lang w:val="ru-RU"/>
              </w:rPr>
              <w:lastRenderedPageBreak/>
              <w:t xml:space="preserve">стимулировать </w:t>
            </w:r>
            <w:r w:rsidRPr="005E34EA">
              <w:rPr>
                <w:lang w:val="ru-RU"/>
              </w:rPr>
              <w:t>самообразование</w:t>
            </w:r>
            <w:r w:rsidRPr="005E34EA">
              <w:rPr>
                <w:szCs w:val="24"/>
                <w:lang w:val="ru-RU"/>
              </w:rPr>
              <w:t xml:space="preserve"> человека.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</w:t>
            </w:r>
            <w:proofErr w:type="gramStart"/>
            <w:r w:rsidRPr="005E34EA">
              <w:rPr>
                <w:szCs w:val="24"/>
                <w:lang w:val="ru-RU"/>
              </w:rPr>
              <w:t>и(</w:t>
            </w:r>
            <w:proofErr w:type="gramEnd"/>
            <w:r w:rsidRPr="005E34EA">
              <w:rPr>
                <w:szCs w:val="24"/>
                <w:lang w:val="ru-RU"/>
              </w:rPr>
              <w:t xml:space="preserve">или) препятствующих </w:t>
            </w:r>
            <w:r w:rsidRPr="005E34EA">
              <w:rPr>
                <w:lang w:val="ru-RU"/>
              </w:rPr>
              <w:t>самоорганизации и самообразованию</w:t>
            </w:r>
            <w:r w:rsidRPr="005E34EA">
              <w:rPr>
                <w:szCs w:val="24"/>
                <w:lang w:val="ru-RU"/>
              </w:rPr>
              <w:t xml:space="preserve"> человека.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CC6F0B" w:rsidRPr="005E34EA" w:rsidTr="00167F6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rPr>
          <w:b/>
        </w:rPr>
        <w:sectPr w:rsidR="00CC6F0B" w:rsidRPr="005E34EA" w:rsidSect="00A2114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Промежуточная аттестация по дисциплине </w:t>
      </w:r>
      <w:r w:rsidRPr="005E34EA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</w:t>
      </w:r>
      <w:r w:rsidRPr="005E34EA">
        <w:t>проводится в форме зачета по вопросам, охватывающие теоретические и практические основы дисциплины</w:t>
      </w:r>
    </w:p>
    <w:p w:rsidR="00CC6F0B" w:rsidRPr="005E34EA" w:rsidRDefault="00CC6F0B" w:rsidP="00CC6F0B">
      <w:pPr>
        <w:pStyle w:val="af6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5E34EA">
        <w:rPr>
          <w:b/>
          <w:bCs/>
          <w:sz w:val="24"/>
        </w:rPr>
        <w:t>При оценке знаний и умений по дисциплине учитываются:</w:t>
      </w:r>
    </w:p>
    <w:p w:rsidR="00CC6F0B" w:rsidRPr="005E34EA" w:rsidRDefault="00CC6F0B" w:rsidP="00CC6F0B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E34EA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CC6F0B" w:rsidRPr="005E34EA" w:rsidRDefault="00CC6F0B" w:rsidP="00CC6F0B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E34EA">
        <w:rPr>
          <w:sz w:val="24"/>
        </w:rPr>
        <w:t>самостоятельность, логичность и  доказательность ответов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знание фактического материала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программе курса, 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также истории науки;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степень активности студента на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семинарских занятиях;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наличие пропусков семинарских и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лекционных занятий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неуважительным причинам.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E34EA">
        <w:rPr>
          <w:szCs w:val="24"/>
          <w:u w:val="single"/>
        </w:rPr>
        <w:t>Оценка</w:t>
      </w:r>
      <w:proofErr w:type="spellEnd"/>
      <w:r w:rsidRPr="005E34EA">
        <w:rPr>
          <w:szCs w:val="24"/>
          <w:u w:val="single"/>
        </w:rPr>
        <w:t xml:space="preserve"> «</w:t>
      </w:r>
      <w:proofErr w:type="spellStart"/>
      <w:r w:rsidRPr="005E34EA">
        <w:rPr>
          <w:szCs w:val="24"/>
          <w:u w:val="single"/>
        </w:rPr>
        <w:t>зачтено</w:t>
      </w:r>
      <w:proofErr w:type="spellEnd"/>
      <w:r w:rsidRPr="005E34EA">
        <w:rPr>
          <w:szCs w:val="24"/>
          <w:u w:val="single"/>
        </w:rPr>
        <w:t>»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E34EA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достаточно полные ответы на вопросы;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E34EA">
        <w:rPr>
          <w:szCs w:val="24"/>
        </w:rPr>
        <w:t>последовательное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изложение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материала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курса</w:t>
      </w:r>
      <w:proofErr w:type="spellEnd"/>
      <w:r w:rsidRPr="005E34EA">
        <w:rPr>
          <w:szCs w:val="24"/>
        </w:rPr>
        <w:t xml:space="preserve">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E34EA">
        <w:rPr>
          <w:szCs w:val="24"/>
          <w:u w:val="single"/>
        </w:rPr>
        <w:t>Оценка</w:t>
      </w:r>
      <w:proofErr w:type="spellEnd"/>
      <w:r w:rsidRPr="005E34EA">
        <w:rPr>
          <w:szCs w:val="24"/>
          <w:u w:val="single"/>
        </w:rPr>
        <w:t xml:space="preserve"> «</w:t>
      </w:r>
      <w:proofErr w:type="spellStart"/>
      <w:r w:rsidRPr="005E34EA">
        <w:rPr>
          <w:szCs w:val="24"/>
          <w:u w:val="single"/>
        </w:rPr>
        <w:t>не</w:t>
      </w:r>
      <w:proofErr w:type="spellEnd"/>
      <w:r w:rsidRPr="005E34EA">
        <w:rPr>
          <w:szCs w:val="24"/>
          <w:u w:val="single"/>
        </w:rPr>
        <w:t xml:space="preserve"> </w:t>
      </w:r>
      <w:proofErr w:type="spellStart"/>
      <w:r w:rsidRPr="005E34EA">
        <w:rPr>
          <w:szCs w:val="24"/>
          <w:u w:val="single"/>
        </w:rPr>
        <w:t>зачтено</w:t>
      </w:r>
      <w:proofErr w:type="spellEnd"/>
      <w:r w:rsidRPr="005E34EA">
        <w:rPr>
          <w:szCs w:val="24"/>
          <w:u w:val="single"/>
        </w:rPr>
        <w:t xml:space="preserve">» 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E34EA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Итоговый тест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коллектив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малая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команда</w:t>
      </w:r>
      <w:proofErr w:type="spellEnd"/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самопознание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самообразование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lastRenderedPageBreak/>
        <w:t>самореализация</w:t>
      </w:r>
    </w:p>
    <w:p w:rsidR="00CC6F0B" w:rsidRPr="005E34EA" w:rsidRDefault="00CC6F0B" w:rsidP="00CC6F0B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CC6F0B" w:rsidRPr="005E34EA" w:rsidRDefault="00CC6F0B" w:rsidP="005E34EA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компетентное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стратегическое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разделенное</w:t>
      </w:r>
      <w:proofErr w:type="spellEnd"/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Саморазвитие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человека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начинается</w:t>
      </w:r>
      <w:proofErr w:type="spellEnd"/>
      <w:r w:rsidRPr="005E34EA">
        <w:rPr>
          <w:szCs w:val="24"/>
        </w:rPr>
        <w:t xml:space="preserve"> с </w:t>
      </w:r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b/>
        </w:rPr>
        <w:t>осознания необходимости изменений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познания своих возможностей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составления стратегии саморазвития</w:t>
      </w:r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В соответствии с теорией </w:t>
      </w:r>
      <w:proofErr w:type="spellStart"/>
      <w:r w:rsidRPr="005E34EA">
        <w:rPr>
          <w:szCs w:val="24"/>
          <w:lang w:val="ru-RU"/>
        </w:rPr>
        <w:t>трансактного</w:t>
      </w:r>
      <w:proofErr w:type="spellEnd"/>
      <w:r w:rsidRPr="005E34EA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5E34EA">
        <w:rPr>
          <w:b/>
          <w:szCs w:val="24"/>
        </w:rPr>
        <w:t>«</w:t>
      </w:r>
      <w:proofErr w:type="spellStart"/>
      <w:r w:rsidRPr="005E34EA">
        <w:rPr>
          <w:b/>
          <w:szCs w:val="24"/>
        </w:rPr>
        <w:t>взрослый</w:t>
      </w:r>
      <w:proofErr w:type="spellEnd"/>
      <w:r w:rsidRPr="005E34EA">
        <w:rPr>
          <w:b/>
          <w:szCs w:val="24"/>
        </w:rPr>
        <w:t>» - «</w:t>
      </w:r>
      <w:proofErr w:type="spellStart"/>
      <w:r w:rsidRPr="005E34EA">
        <w:rPr>
          <w:b/>
          <w:szCs w:val="24"/>
        </w:rPr>
        <w:t>взрослый</w:t>
      </w:r>
      <w:proofErr w:type="spellEnd"/>
      <w:r w:rsidRPr="005E34EA">
        <w:rPr>
          <w:b/>
          <w:szCs w:val="24"/>
        </w:rPr>
        <w:t>»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E34EA">
        <w:rPr>
          <w:szCs w:val="24"/>
        </w:rPr>
        <w:t>«</w:t>
      </w:r>
      <w:proofErr w:type="spellStart"/>
      <w:r w:rsidRPr="005E34EA">
        <w:rPr>
          <w:szCs w:val="24"/>
        </w:rPr>
        <w:t>родитель</w:t>
      </w:r>
      <w:proofErr w:type="spellEnd"/>
      <w:r w:rsidRPr="005E34EA">
        <w:rPr>
          <w:szCs w:val="24"/>
        </w:rPr>
        <w:t>» - «</w:t>
      </w:r>
      <w:proofErr w:type="spellStart"/>
      <w:r w:rsidRPr="005E34EA">
        <w:rPr>
          <w:szCs w:val="24"/>
        </w:rPr>
        <w:t>родитель</w:t>
      </w:r>
      <w:proofErr w:type="spellEnd"/>
      <w:r w:rsidRPr="005E34EA">
        <w:rPr>
          <w:szCs w:val="24"/>
        </w:rPr>
        <w:t>»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E34EA">
        <w:rPr>
          <w:szCs w:val="24"/>
        </w:rPr>
        <w:t>«</w:t>
      </w:r>
      <w:proofErr w:type="spellStart"/>
      <w:r w:rsidRPr="005E34EA">
        <w:rPr>
          <w:szCs w:val="24"/>
        </w:rPr>
        <w:t>ребенок</w:t>
      </w:r>
      <w:proofErr w:type="spellEnd"/>
      <w:r w:rsidRPr="005E34EA">
        <w:rPr>
          <w:szCs w:val="24"/>
        </w:rPr>
        <w:t>» - «</w:t>
      </w:r>
      <w:proofErr w:type="spellStart"/>
      <w:r w:rsidRPr="005E34EA">
        <w:rPr>
          <w:szCs w:val="24"/>
        </w:rPr>
        <w:t>ребенок</w:t>
      </w:r>
      <w:proofErr w:type="spellEnd"/>
      <w:r w:rsidRPr="005E34EA">
        <w:rPr>
          <w:szCs w:val="24"/>
        </w:rPr>
        <w:t>»</w:t>
      </w:r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E34EA">
        <w:rPr>
          <w:b/>
          <w:bCs/>
          <w:szCs w:val="24"/>
        </w:rPr>
        <w:t>самосовершенствование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самопознание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bCs/>
          <w:szCs w:val="24"/>
        </w:rPr>
        <w:t>самоактуализация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</w:rPr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r w:rsidRPr="005E34EA">
        <w:rPr>
          <w:b/>
          <w:bCs/>
        </w:rPr>
        <w:t>формирование общего видения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r w:rsidRPr="005E34EA">
        <w:t>знакомство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proofErr w:type="spellStart"/>
      <w:r w:rsidRPr="005E34EA">
        <w:t>институциализация</w:t>
      </w:r>
      <w:proofErr w:type="spellEnd"/>
    </w:p>
    <w:p w:rsidR="00CC6F0B" w:rsidRPr="005E34EA" w:rsidRDefault="00CC6F0B" w:rsidP="00CC6F0B">
      <w:pPr>
        <w:tabs>
          <w:tab w:val="left" w:pos="259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мотив</w:t>
      </w:r>
      <w:proofErr w:type="spellEnd"/>
      <w:r w:rsidRPr="005E34EA">
        <w:rPr>
          <w:b/>
          <w:szCs w:val="24"/>
        </w:rPr>
        <w:t xml:space="preserve"> </w:t>
      </w:r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szCs w:val="24"/>
        </w:rPr>
        <w:t>потребность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szCs w:val="24"/>
        </w:rPr>
        <w:t>интерес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5E34EA">
        <w:rPr>
          <w:szCs w:val="24"/>
          <w:lang w:val="ru-RU"/>
        </w:rPr>
        <w:t>Самовосприятие</w:t>
      </w:r>
      <w:proofErr w:type="spellEnd"/>
      <w:r w:rsidRPr="005E34EA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коллективистическое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самосознание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E34EA">
        <w:rPr>
          <w:b/>
          <w:bCs/>
          <w:szCs w:val="24"/>
        </w:rPr>
        <w:t>групповая</w:t>
      </w:r>
      <w:proofErr w:type="spellEnd"/>
      <w:r w:rsidRPr="005E34EA">
        <w:rPr>
          <w:b/>
          <w:bCs/>
          <w:szCs w:val="24"/>
        </w:rPr>
        <w:t xml:space="preserve"> </w:t>
      </w:r>
      <w:proofErr w:type="spellStart"/>
      <w:r w:rsidRPr="005E34EA">
        <w:rPr>
          <w:b/>
          <w:bCs/>
          <w:szCs w:val="24"/>
        </w:rPr>
        <w:t>идентичность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5E34EA">
        <w:rPr>
          <w:szCs w:val="24"/>
        </w:rPr>
        <w:t>групповая</w:t>
      </w:r>
      <w:proofErr w:type="spellEnd"/>
      <w:proofErr w:type="gram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сплоченность</w:t>
      </w:r>
      <w:proofErr w:type="spellEnd"/>
      <w:r w:rsidRPr="005E34EA">
        <w:rPr>
          <w:szCs w:val="24"/>
        </w:rPr>
        <w:t xml:space="preserve">. 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5E34EA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5E34EA">
        <w:rPr>
          <w:rFonts w:eastAsia="Times New Roman"/>
          <w:szCs w:val="24"/>
          <w:lang w:eastAsia="ru-RU"/>
        </w:rPr>
        <w:t xml:space="preserve"> </w:t>
      </w:r>
      <w:proofErr w:type="spellStart"/>
      <w:r w:rsidRPr="005E34EA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CC6F0B" w:rsidRPr="005E34EA" w:rsidRDefault="00CC6F0B" w:rsidP="00CC6F0B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Вопросы к зачету</w:t>
      </w:r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Дайте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определение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Перечислите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признаки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5E34EA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Перечислите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стадии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развития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E34EA">
        <w:rPr>
          <w:szCs w:val="24"/>
          <w:lang w:val="ru-RU"/>
        </w:rPr>
        <w:t>Перечислите в</w:t>
      </w:r>
      <w:proofErr w:type="spellStart"/>
      <w:r w:rsidRPr="005E34EA">
        <w:rPr>
          <w:szCs w:val="24"/>
        </w:rPr>
        <w:t>иды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коллективов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E34EA">
        <w:rPr>
          <w:szCs w:val="24"/>
          <w:lang w:val="ru-RU"/>
        </w:rPr>
        <w:t xml:space="preserve">Дайте </w:t>
      </w:r>
      <w:proofErr w:type="spellStart"/>
      <w:r w:rsidRPr="005E34EA">
        <w:rPr>
          <w:szCs w:val="24"/>
          <w:lang w:val="ru-RU"/>
        </w:rPr>
        <w:t>х</w:t>
      </w:r>
      <w:r w:rsidRPr="005E34EA">
        <w:rPr>
          <w:szCs w:val="24"/>
        </w:rPr>
        <w:t>арактеристик</w:t>
      </w:r>
      <w:proofErr w:type="spellEnd"/>
      <w:r w:rsidRPr="005E34EA">
        <w:rPr>
          <w:szCs w:val="24"/>
          <w:lang w:val="ru-RU"/>
        </w:rPr>
        <w:t>у</w:t>
      </w:r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трудового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Что такое самообразование? В чем его отличие от образования?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Что входит в понятие « самоорганизация деятельности»?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5E34EA">
        <w:rPr>
          <w:szCs w:val="24"/>
        </w:rPr>
        <w:t>Что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такое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саморазвитие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личности</w:t>
      </w:r>
      <w:proofErr w:type="spellEnd"/>
      <w:r w:rsidRPr="005E34EA">
        <w:rPr>
          <w:szCs w:val="24"/>
        </w:rPr>
        <w:t>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Какие личностные качества человека способствуют его </w:t>
      </w:r>
      <w:r w:rsidRPr="005E34EA">
        <w:rPr>
          <w:lang w:val="ru-RU"/>
        </w:rPr>
        <w:t>самоорганизации и самообразованию</w:t>
      </w:r>
      <w:r w:rsidRPr="005E34EA">
        <w:rPr>
          <w:szCs w:val="24"/>
          <w:lang w:val="ru-RU"/>
        </w:rPr>
        <w:t>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Понятия «команда» и «группа»: сходства и отличия.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Основные признаки и функции команды.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Этапы </w:t>
      </w:r>
      <w:proofErr w:type="spellStart"/>
      <w:r w:rsidRPr="005E34EA">
        <w:rPr>
          <w:szCs w:val="24"/>
          <w:lang w:val="ru-RU"/>
        </w:rPr>
        <w:t>командообразования</w:t>
      </w:r>
      <w:proofErr w:type="spellEnd"/>
      <w:r w:rsidRPr="005E34EA">
        <w:rPr>
          <w:szCs w:val="24"/>
          <w:lang w:val="ru-RU"/>
        </w:rPr>
        <w:t xml:space="preserve"> и их характеристика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Ролевая структура команды.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ind w:left="720"/>
        <w:jc w:val="center"/>
        <w:rPr>
          <w:b/>
        </w:rPr>
      </w:pPr>
      <w:r w:rsidRPr="005E34EA">
        <w:rPr>
          <w:b/>
        </w:rPr>
        <w:t>Методические рекомендации для подготовки к зачету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</w:pPr>
      <w:r w:rsidRPr="005E34EA">
        <w:rPr>
          <w:kern w:val="24"/>
        </w:rPr>
        <w:t>В процессе подготовке к зачету рекомендуется: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1) ознакомиться с перечнем вопросов, выносимых на зачет,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4) выучить определения основных понятий и категорий.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CC6F0B" w:rsidRPr="005E34EA" w:rsidRDefault="00CC6F0B" w:rsidP="00CC6F0B">
      <w:pPr>
        <w:tabs>
          <w:tab w:val="left" w:pos="851"/>
        </w:tabs>
      </w:pPr>
    </w:p>
    <w:p w:rsidR="007D6A57" w:rsidRPr="00F34DE6" w:rsidRDefault="007D6A57" w:rsidP="007D6A57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34DE6">
        <w:rPr>
          <w:rStyle w:val="FontStyle31"/>
          <w:spacing w:val="-4"/>
          <w:sz w:val="24"/>
          <w:szCs w:val="24"/>
        </w:rPr>
        <w:lastRenderedPageBreak/>
        <w:t>Учебно-методическое и информационное обеспечение дисциплины (модуля)</w:t>
      </w:r>
    </w:p>
    <w:p w:rsidR="007D6A57" w:rsidRPr="007D6A57" w:rsidRDefault="007D6A57" w:rsidP="007D6A57">
      <w:pPr>
        <w:pStyle w:val="Style10"/>
        <w:widowControl/>
        <w:tabs>
          <w:tab w:val="left" w:pos="851"/>
        </w:tabs>
        <w:jc w:val="center"/>
        <w:rPr>
          <w:rStyle w:val="FontStyle22"/>
          <w:b/>
          <w:sz w:val="24"/>
          <w:szCs w:val="24"/>
        </w:rPr>
      </w:pPr>
      <w:r w:rsidRPr="007D6A57">
        <w:rPr>
          <w:rStyle w:val="FontStyle18"/>
          <w:sz w:val="24"/>
          <w:szCs w:val="24"/>
        </w:rPr>
        <w:t xml:space="preserve">а) Основная </w:t>
      </w:r>
      <w:r w:rsidRPr="007D6A57">
        <w:rPr>
          <w:rStyle w:val="FontStyle22"/>
          <w:b/>
          <w:sz w:val="24"/>
          <w:szCs w:val="24"/>
        </w:rPr>
        <w:t>литература:</w:t>
      </w:r>
    </w:p>
    <w:p w:rsidR="00E66D8E" w:rsidRDefault="00E66D8E" w:rsidP="00E66D8E">
      <w:pPr>
        <w:pStyle w:val="Default"/>
        <w:numPr>
          <w:ilvl w:val="0"/>
          <w:numId w:val="54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proofErr w:type="spellStart"/>
      <w:r>
        <w:rPr>
          <w:color w:val="auto"/>
        </w:rPr>
        <w:t>Лапыгин</w:t>
      </w:r>
      <w:proofErr w:type="spellEnd"/>
      <w:r>
        <w:rPr>
          <w:color w:val="auto"/>
        </w:rPr>
        <w:t xml:space="preserve">, Ю.Н. Построение управленческой команды /Ю.Н. </w:t>
      </w:r>
      <w:proofErr w:type="spellStart"/>
      <w:r>
        <w:rPr>
          <w:color w:val="auto"/>
        </w:rPr>
        <w:t>Лапыгин</w:t>
      </w:r>
      <w:proofErr w:type="spellEnd"/>
      <w:r>
        <w:rPr>
          <w:color w:val="auto"/>
        </w:rPr>
        <w:t>. – М.: НИЦ ИНФРА-М, 2016. – 300с. - - Режим</w:t>
      </w:r>
      <w:proofErr w:type="gramStart"/>
      <w:r>
        <w:rPr>
          <w:color w:val="auto"/>
        </w:rPr>
        <w:t>.</w:t>
      </w:r>
      <w:proofErr w:type="gramEnd"/>
      <w:r>
        <w:rPr>
          <w:color w:val="auto"/>
        </w:rPr>
        <w:t xml:space="preserve"> </w:t>
      </w:r>
      <w:proofErr w:type="gramStart"/>
      <w:r>
        <w:rPr>
          <w:color w:val="auto"/>
        </w:rPr>
        <w:t>д</w:t>
      </w:r>
      <w:proofErr w:type="gramEnd"/>
      <w:r>
        <w:rPr>
          <w:color w:val="auto"/>
        </w:rPr>
        <w:t xml:space="preserve">оступа: Режим доступа: </w:t>
      </w:r>
      <w:proofErr w:type="spellStart"/>
      <w:r>
        <w:rPr>
          <w:color w:val="auto"/>
        </w:rPr>
        <w:t>http</w:t>
      </w:r>
      <w:proofErr w:type="spellEnd"/>
      <w:r>
        <w:rPr>
          <w:color w:val="auto"/>
        </w:rPr>
        <w:t xml:space="preserve">// </w:t>
      </w:r>
      <w:proofErr w:type="spellStart"/>
      <w:r>
        <w:rPr>
          <w:color w:val="auto"/>
        </w:rPr>
        <w:t>portal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magtu.ru</w:t>
      </w:r>
      <w:proofErr w:type="spellEnd"/>
      <w:r>
        <w:rPr>
          <w:color w:val="auto"/>
        </w:rPr>
        <w:t>, электронная библиотечная система «</w:t>
      </w:r>
      <w:proofErr w:type="spellStart"/>
      <w:r>
        <w:rPr>
          <w:color w:val="auto"/>
        </w:rPr>
        <w:t>znanium</w:t>
      </w:r>
      <w:proofErr w:type="spellEnd"/>
      <w:r>
        <w:rPr>
          <w:color w:val="auto"/>
        </w:rPr>
        <w:t xml:space="preserve">».- </w:t>
      </w:r>
      <w:proofErr w:type="spellStart"/>
      <w:r>
        <w:rPr>
          <w:color w:val="auto"/>
        </w:rPr>
        <w:t>Загл</w:t>
      </w:r>
      <w:proofErr w:type="spellEnd"/>
      <w:r>
        <w:rPr>
          <w:color w:val="auto"/>
        </w:rPr>
        <w:t>. с экрана. - ISBN 978-5-16-1051-32-0.</w:t>
      </w:r>
    </w:p>
    <w:p w:rsidR="00E66D8E" w:rsidRDefault="00E66D8E" w:rsidP="00E66D8E">
      <w:pPr>
        <w:pStyle w:val="Default"/>
        <w:numPr>
          <w:ilvl w:val="0"/>
          <w:numId w:val="54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>
        <w:rPr>
          <w:color w:val="auto"/>
        </w:rPr>
        <w:t xml:space="preserve"> </w:t>
      </w:r>
      <w:r>
        <w:t xml:space="preserve">Технология </w:t>
      </w:r>
      <w:proofErr w:type="spellStart"/>
      <w:r>
        <w:t>командообразования</w:t>
      </w:r>
      <w:proofErr w:type="spellEnd"/>
      <w:r>
        <w:t xml:space="preserve"> и саморазвития</w:t>
      </w:r>
      <w:proofErr w:type="gramStart"/>
      <w:r>
        <w:t xml:space="preserve"> :</w:t>
      </w:r>
      <w:proofErr w:type="gramEnd"/>
      <w:r>
        <w:t xml:space="preserve"> учебно-методическое пособие / [И. В. Гурьянова, Н. А. Кобзева, И. В. </w:t>
      </w:r>
      <w:proofErr w:type="spellStart"/>
      <w:r>
        <w:t>Лапчинская</w:t>
      </w:r>
      <w:proofErr w:type="spellEnd"/>
      <w:r>
        <w:t xml:space="preserve"> и др.]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2" w:history="1">
        <w:r>
          <w:rPr>
            <w:rStyle w:val="afa"/>
          </w:rPr>
          <w:t>https://magtu.informsystema.ru/uploader/fileUpload?name=2930.pdf&amp;show=dcatalogues/1/1134610/2930.pdf&amp;view=true</w:t>
        </w:r>
      </w:hyperlink>
      <w:r>
        <w:t xml:space="preserve"> (дата обращения: 04.10.2019). - Макрообъект. - Текст: электронный. - Сведения доступны также на CD-ROM.</w:t>
      </w:r>
    </w:p>
    <w:p w:rsidR="007D6A57" w:rsidRPr="003C1316" w:rsidRDefault="007D6A57" w:rsidP="007D6A57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7D6A57" w:rsidRPr="007D6A57" w:rsidRDefault="007D6A57" w:rsidP="007D6A57">
      <w:pPr>
        <w:pStyle w:val="Style10"/>
        <w:widowControl/>
        <w:tabs>
          <w:tab w:val="left" w:pos="851"/>
        </w:tabs>
        <w:jc w:val="center"/>
        <w:rPr>
          <w:b/>
        </w:rPr>
      </w:pPr>
      <w:r w:rsidRPr="007D6A57">
        <w:rPr>
          <w:rStyle w:val="FontStyle22"/>
          <w:b/>
          <w:sz w:val="24"/>
          <w:szCs w:val="24"/>
        </w:rPr>
        <w:t>б) Дополнительная литература:</w:t>
      </w:r>
    </w:p>
    <w:p w:rsidR="007D6A57" w:rsidRPr="003C1316" w:rsidRDefault="007D6A57" w:rsidP="007D6A57">
      <w:pPr>
        <w:pStyle w:val="af5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Акулова И. С. Управление общественными отношениями: курс лекций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учебное пособие / И. С. Акулова. - Магнитогорск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МГТУ, 2012.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3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=970.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/1/1119057/970.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3C1316">
        <w:rPr>
          <w:rFonts w:eastAsia="Times New Roman"/>
          <w:szCs w:val="24"/>
          <w:lang w:val="ru-RU" w:eastAsia="ru-RU"/>
        </w:rPr>
        <w:t>Балынская</w:t>
      </w:r>
      <w:proofErr w:type="spellEnd"/>
      <w:r w:rsidRPr="003C1316">
        <w:rPr>
          <w:rFonts w:eastAsia="Times New Roman"/>
          <w:szCs w:val="24"/>
          <w:lang w:val="ru-RU" w:eastAsia="ru-RU"/>
        </w:rPr>
        <w:t xml:space="preserve"> Н. Р. Управление социальным развитием персонала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учебно-методическое пособие / Н. Р. </w:t>
      </w:r>
      <w:proofErr w:type="spellStart"/>
      <w:r w:rsidRPr="003C1316">
        <w:rPr>
          <w:rFonts w:eastAsia="Times New Roman"/>
          <w:szCs w:val="24"/>
          <w:lang w:val="ru-RU" w:eastAsia="ru-RU"/>
        </w:rPr>
        <w:t>Балынская</w:t>
      </w:r>
      <w:proofErr w:type="spellEnd"/>
      <w:r w:rsidRPr="003C1316">
        <w:rPr>
          <w:rFonts w:eastAsia="Times New Roman"/>
          <w:szCs w:val="24"/>
          <w:lang w:val="ru-RU" w:eastAsia="ru-RU"/>
        </w:rPr>
        <w:t>, М. В. Александрова ; МГТУ. - Магнитогорск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=1279.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/1/1123474/1279.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 xml:space="preserve">Беляев А. А. Антикризисное управление [Электронный ресурс] : учебник / А. А. Беляев, Э. М. Коротков. - 2-е изд., </w:t>
      </w:r>
      <w:proofErr w:type="spellStart"/>
      <w:r w:rsidRPr="003C1316">
        <w:rPr>
          <w:rFonts w:eastAsia="Times New Roman"/>
          <w:szCs w:val="24"/>
          <w:lang w:val="ru-RU" w:eastAsia="ru-RU"/>
        </w:rPr>
        <w:t>перераб</w:t>
      </w:r>
      <w:proofErr w:type="spellEnd"/>
      <w:r w:rsidRPr="003C1316">
        <w:rPr>
          <w:rFonts w:eastAsia="Times New Roman"/>
          <w:szCs w:val="24"/>
          <w:lang w:val="ru-RU" w:eastAsia="ru-RU"/>
        </w:rPr>
        <w:t>. и доп. - М. : ЮНИТИ-ДАНА , 2011.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(Учебная литература для </w:t>
      </w:r>
      <w:proofErr w:type="spellStart"/>
      <w:r w:rsidRPr="003C1316">
        <w:rPr>
          <w:rFonts w:eastAsia="Times New Roman"/>
          <w:szCs w:val="24"/>
          <w:lang w:val="ru-RU" w:eastAsia="ru-RU"/>
        </w:rPr>
        <w:t>высш</w:t>
      </w:r>
      <w:proofErr w:type="spellEnd"/>
      <w:r w:rsidRPr="003C1316">
        <w:rPr>
          <w:rFonts w:eastAsia="Times New Roman"/>
          <w:szCs w:val="24"/>
          <w:lang w:val="ru-RU" w:eastAsia="ru-RU"/>
        </w:rPr>
        <w:t>. и сред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п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роф. образ.). - Режим доступа: </w:t>
      </w:r>
      <w:hyperlink r:id="rId15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=408.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/1/1079371/408.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учебное пособие / Т. Н. Зайцева, И. А. Долматова, Н. И. Барышникова, В. Ф. Рябова ; МГТУ. - Магнитогорск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6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=2873.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/1/1134041/2873.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Default"/>
        <w:numPr>
          <w:ilvl w:val="0"/>
          <w:numId w:val="23"/>
        </w:numPr>
        <w:tabs>
          <w:tab w:val="left" w:pos="851"/>
          <w:tab w:val="left" w:pos="993"/>
        </w:tabs>
        <w:ind w:left="0" w:firstLine="567"/>
        <w:rPr>
          <w:color w:val="auto"/>
        </w:rPr>
      </w:pPr>
      <w:r w:rsidRPr="003C1316">
        <w:rPr>
          <w:color w:val="auto"/>
        </w:rPr>
        <w:t>Попкова, С.В. Деловые коммуникации: учебник / С.В. Попкова. – М.: вузовский учебник. – ИНФРА-М, 2017. –160с.- Режим</w:t>
      </w:r>
      <w:proofErr w:type="gramStart"/>
      <w:r w:rsidRPr="003C1316">
        <w:rPr>
          <w:color w:val="auto"/>
        </w:rPr>
        <w:t>.</w:t>
      </w:r>
      <w:proofErr w:type="gramEnd"/>
      <w:r w:rsidRPr="003C1316">
        <w:rPr>
          <w:color w:val="auto"/>
        </w:rPr>
        <w:t xml:space="preserve"> </w:t>
      </w:r>
      <w:proofErr w:type="gramStart"/>
      <w:r w:rsidRPr="003C1316">
        <w:rPr>
          <w:color w:val="auto"/>
        </w:rPr>
        <w:t>д</w:t>
      </w:r>
      <w:proofErr w:type="gramEnd"/>
      <w:r w:rsidRPr="003C1316">
        <w:rPr>
          <w:color w:val="auto"/>
        </w:rPr>
        <w:t xml:space="preserve">оступа: Режим доступа: </w:t>
      </w:r>
      <w:proofErr w:type="spellStart"/>
      <w:r w:rsidRPr="003C1316">
        <w:rPr>
          <w:color w:val="auto"/>
        </w:rPr>
        <w:t>http</w:t>
      </w:r>
      <w:proofErr w:type="spellEnd"/>
      <w:r w:rsidRPr="003C1316">
        <w:rPr>
          <w:color w:val="auto"/>
        </w:rPr>
        <w:t xml:space="preserve">// </w:t>
      </w:r>
      <w:proofErr w:type="spellStart"/>
      <w:r w:rsidRPr="003C1316">
        <w:rPr>
          <w:color w:val="auto"/>
        </w:rPr>
        <w:t>portal</w:t>
      </w:r>
      <w:proofErr w:type="spellEnd"/>
      <w:r w:rsidRPr="003C1316">
        <w:rPr>
          <w:color w:val="auto"/>
        </w:rPr>
        <w:t xml:space="preserve"> </w:t>
      </w:r>
      <w:proofErr w:type="spellStart"/>
      <w:r w:rsidRPr="003C1316">
        <w:rPr>
          <w:color w:val="auto"/>
        </w:rPr>
        <w:t>magtu.ru</w:t>
      </w:r>
      <w:proofErr w:type="spellEnd"/>
      <w:r w:rsidRPr="003C1316">
        <w:rPr>
          <w:color w:val="auto"/>
        </w:rPr>
        <w:t>, электронная библиотечная система «</w:t>
      </w:r>
      <w:proofErr w:type="spellStart"/>
      <w:r w:rsidRPr="003C1316">
        <w:rPr>
          <w:color w:val="auto"/>
        </w:rPr>
        <w:t>znanium</w:t>
      </w:r>
      <w:proofErr w:type="spellEnd"/>
      <w:r w:rsidRPr="003C1316">
        <w:rPr>
          <w:color w:val="auto"/>
        </w:rPr>
        <w:t xml:space="preserve">».- </w:t>
      </w:r>
      <w:proofErr w:type="spellStart"/>
      <w:r w:rsidRPr="003C1316">
        <w:rPr>
          <w:color w:val="auto"/>
        </w:rPr>
        <w:t>Загл</w:t>
      </w:r>
      <w:proofErr w:type="spellEnd"/>
      <w:r w:rsidRPr="003C1316">
        <w:rPr>
          <w:color w:val="auto"/>
        </w:rPr>
        <w:t xml:space="preserve">. с экрана. - ISBN 978-5-9558-031-2. 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proofErr w:type="spellStart"/>
      <w:r w:rsidRPr="003C1316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C1316">
        <w:rPr>
          <w:rFonts w:eastAsia="Times New Roman"/>
          <w:szCs w:val="24"/>
          <w:lang w:val="ru-RU" w:eastAsia="ru-RU"/>
        </w:rPr>
        <w:t xml:space="preserve"> А. А. Управление организацией (предприятием)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учебник / А. А. </w:t>
      </w:r>
      <w:proofErr w:type="spellStart"/>
      <w:r w:rsidRPr="003C1316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C1316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7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=203.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/1/1053303/203.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3C1316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C1316">
        <w:rPr>
          <w:rFonts w:eastAsia="Times New Roman"/>
          <w:szCs w:val="24"/>
          <w:lang w:val="ru-RU" w:eastAsia="ru-RU"/>
        </w:rPr>
        <w:t xml:space="preserve"> А. А. Управление организацией (предприятием)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учебник / А. А. </w:t>
      </w:r>
      <w:proofErr w:type="spellStart"/>
      <w:r w:rsidRPr="003C1316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3C1316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8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=203.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/1/1053303/203.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Управление персоналом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учебник / </w:t>
      </w:r>
      <w:proofErr w:type="spellStart"/>
      <w:r w:rsidRPr="003C1316">
        <w:rPr>
          <w:rFonts w:eastAsia="Times New Roman"/>
          <w:szCs w:val="24"/>
          <w:lang w:val="ru-RU" w:eastAsia="ru-RU"/>
        </w:rPr>
        <w:t>Гос</w:t>
      </w:r>
      <w:proofErr w:type="spellEnd"/>
      <w:r w:rsidRPr="003C1316">
        <w:rPr>
          <w:rFonts w:eastAsia="Times New Roman"/>
          <w:szCs w:val="24"/>
          <w:lang w:val="ru-RU" w:eastAsia="ru-RU"/>
        </w:rPr>
        <w:t xml:space="preserve">. ун-т </w:t>
      </w:r>
      <w:proofErr w:type="spellStart"/>
      <w:r w:rsidRPr="003C1316">
        <w:rPr>
          <w:rFonts w:eastAsia="Times New Roman"/>
          <w:szCs w:val="24"/>
          <w:lang w:val="ru-RU" w:eastAsia="ru-RU"/>
        </w:rPr>
        <w:t>управл</w:t>
      </w:r>
      <w:proofErr w:type="spellEnd"/>
      <w:r w:rsidRPr="003C1316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=183.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/1/1052644/183.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Style10"/>
        <w:widowControl/>
        <w:numPr>
          <w:ilvl w:val="0"/>
          <w:numId w:val="23"/>
        </w:numPr>
        <w:tabs>
          <w:tab w:val="left" w:pos="851"/>
          <w:tab w:val="left" w:pos="993"/>
        </w:tabs>
        <w:ind w:left="0" w:firstLine="567"/>
      </w:pPr>
      <w:r w:rsidRPr="003C1316">
        <w:t>Управление персоналом: учебник / Е.А. Аксенова, Т.Ю. базаров, Б.Л. Еремин и [др.]; под ред. Т.Ю. Базарова, Б.Л. Еремина. – 2-е изд.</w:t>
      </w:r>
      <w:proofErr w:type="gramStart"/>
      <w:r w:rsidRPr="003C1316">
        <w:t xml:space="preserve"> ,</w:t>
      </w:r>
      <w:proofErr w:type="gramEnd"/>
      <w:r w:rsidRPr="003C1316">
        <w:t xml:space="preserve"> </w:t>
      </w:r>
      <w:proofErr w:type="spellStart"/>
      <w:r w:rsidRPr="003C1316">
        <w:t>перераб</w:t>
      </w:r>
      <w:proofErr w:type="spellEnd"/>
      <w:r w:rsidRPr="003C1316">
        <w:t>. И доп. – М.: ЮНИТИ, 2009. – 554с. – 10экз.</w:t>
      </w:r>
    </w:p>
    <w:p w:rsidR="007D6A57" w:rsidRPr="003C1316" w:rsidRDefault="007D6A57" w:rsidP="007D6A57">
      <w:pPr>
        <w:pStyle w:val="Default"/>
        <w:numPr>
          <w:ilvl w:val="0"/>
          <w:numId w:val="23"/>
        </w:numPr>
        <w:tabs>
          <w:tab w:val="left" w:pos="851"/>
          <w:tab w:val="left" w:pos="993"/>
          <w:tab w:val="left" w:pos="1560"/>
        </w:tabs>
        <w:ind w:left="0" w:firstLine="567"/>
        <w:jc w:val="both"/>
        <w:rPr>
          <w:color w:val="auto"/>
        </w:rPr>
      </w:pPr>
      <w:r w:rsidRPr="003C1316">
        <w:rPr>
          <w:color w:val="auto"/>
        </w:rPr>
        <w:t xml:space="preserve">Хохлова, Т.П. Организационное поведение. Практикум: </w:t>
      </w:r>
      <w:proofErr w:type="spellStart"/>
      <w:r w:rsidRPr="003C1316">
        <w:rPr>
          <w:color w:val="auto"/>
        </w:rPr>
        <w:t>Уч</w:t>
      </w:r>
      <w:proofErr w:type="spellEnd"/>
      <w:r w:rsidRPr="003C1316">
        <w:rPr>
          <w:color w:val="auto"/>
        </w:rPr>
        <w:t>. пособие / Т.П. Хохлова. – М.: Магистр: ИНФРА-М, 2015. – 256с. - Режим</w:t>
      </w:r>
      <w:proofErr w:type="gramStart"/>
      <w:r w:rsidRPr="003C1316">
        <w:rPr>
          <w:color w:val="auto"/>
        </w:rPr>
        <w:t>.</w:t>
      </w:r>
      <w:proofErr w:type="gramEnd"/>
      <w:r w:rsidRPr="003C1316">
        <w:rPr>
          <w:color w:val="auto"/>
        </w:rPr>
        <w:t xml:space="preserve"> </w:t>
      </w:r>
      <w:proofErr w:type="gramStart"/>
      <w:r w:rsidRPr="003C1316">
        <w:rPr>
          <w:color w:val="auto"/>
        </w:rPr>
        <w:t>д</w:t>
      </w:r>
      <w:proofErr w:type="gramEnd"/>
      <w:r w:rsidRPr="003C1316">
        <w:rPr>
          <w:color w:val="auto"/>
        </w:rPr>
        <w:t xml:space="preserve">оступа: Режим доступа: </w:t>
      </w:r>
      <w:proofErr w:type="spellStart"/>
      <w:r w:rsidRPr="003C1316">
        <w:rPr>
          <w:color w:val="auto"/>
        </w:rPr>
        <w:t>http</w:t>
      </w:r>
      <w:proofErr w:type="spellEnd"/>
      <w:r w:rsidRPr="003C1316">
        <w:rPr>
          <w:color w:val="auto"/>
        </w:rPr>
        <w:t xml:space="preserve">// </w:t>
      </w:r>
      <w:proofErr w:type="spellStart"/>
      <w:r w:rsidRPr="003C1316">
        <w:rPr>
          <w:color w:val="auto"/>
        </w:rPr>
        <w:t>portal</w:t>
      </w:r>
      <w:proofErr w:type="spellEnd"/>
      <w:r w:rsidRPr="003C1316">
        <w:rPr>
          <w:color w:val="auto"/>
        </w:rPr>
        <w:t xml:space="preserve"> </w:t>
      </w:r>
      <w:proofErr w:type="spellStart"/>
      <w:r w:rsidRPr="003C1316">
        <w:rPr>
          <w:color w:val="auto"/>
        </w:rPr>
        <w:t>magtu.ru</w:t>
      </w:r>
      <w:proofErr w:type="spellEnd"/>
      <w:r w:rsidRPr="003C1316">
        <w:rPr>
          <w:color w:val="auto"/>
        </w:rPr>
        <w:t>, электронная библиотечная система «</w:t>
      </w:r>
      <w:proofErr w:type="spellStart"/>
      <w:r w:rsidRPr="003C1316">
        <w:rPr>
          <w:color w:val="auto"/>
        </w:rPr>
        <w:t>znanium</w:t>
      </w:r>
      <w:proofErr w:type="spellEnd"/>
      <w:r w:rsidRPr="003C1316">
        <w:rPr>
          <w:color w:val="auto"/>
        </w:rPr>
        <w:t xml:space="preserve">».- </w:t>
      </w:r>
      <w:proofErr w:type="spellStart"/>
      <w:r w:rsidRPr="003C1316">
        <w:rPr>
          <w:color w:val="auto"/>
        </w:rPr>
        <w:t>Загл</w:t>
      </w:r>
      <w:proofErr w:type="spellEnd"/>
      <w:r w:rsidRPr="003C1316">
        <w:rPr>
          <w:color w:val="auto"/>
        </w:rPr>
        <w:t xml:space="preserve">. с экрана. - ISBN 978-5-9776-03-67-6 – 200экз </w:t>
      </w:r>
    </w:p>
    <w:p w:rsidR="007D6A57" w:rsidRPr="003C1316" w:rsidRDefault="007D6A57" w:rsidP="007D6A57">
      <w:pPr>
        <w:pStyle w:val="Style10"/>
        <w:widowControl/>
        <w:numPr>
          <w:ilvl w:val="0"/>
          <w:numId w:val="23"/>
        </w:numPr>
        <w:tabs>
          <w:tab w:val="left" w:pos="851"/>
          <w:tab w:val="left" w:pos="993"/>
        </w:tabs>
        <w:ind w:left="0" w:firstLine="567"/>
      </w:pPr>
      <w:proofErr w:type="spellStart"/>
      <w:r w:rsidRPr="003C1316">
        <w:t>Чанько</w:t>
      </w:r>
      <w:proofErr w:type="spellEnd"/>
      <w:r w:rsidRPr="003C1316">
        <w:t xml:space="preserve">, А.Д. Команды в современных организациях: учебник [Электронный ресурс]: / Л.Д. </w:t>
      </w:r>
      <w:proofErr w:type="spellStart"/>
      <w:r w:rsidRPr="003C1316">
        <w:t>Чанько</w:t>
      </w:r>
      <w:proofErr w:type="spellEnd"/>
      <w:r w:rsidRPr="003C1316">
        <w:t>. – СПб: Изд-во « Высшая школа менеджмента», 2011. – 408с. - Режим</w:t>
      </w:r>
      <w:proofErr w:type="gramStart"/>
      <w:r w:rsidRPr="003C1316">
        <w:t>.</w:t>
      </w:r>
      <w:proofErr w:type="gramEnd"/>
      <w:r w:rsidRPr="003C1316">
        <w:t xml:space="preserve"> </w:t>
      </w:r>
      <w:proofErr w:type="gramStart"/>
      <w:r w:rsidRPr="003C1316">
        <w:t>д</w:t>
      </w:r>
      <w:proofErr w:type="gramEnd"/>
      <w:r w:rsidRPr="003C1316">
        <w:t xml:space="preserve">оступа: Режим доступа: </w:t>
      </w:r>
      <w:proofErr w:type="spellStart"/>
      <w:r w:rsidRPr="003C1316">
        <w:t>http</w:t>
      </w:r>
      <w:proofErr w:type="spellEnd"/>
      <w:r w:rsidRPr="003C1316">
        <w:t xml:space="preserve">// </w:t>
      </w:r>
      <w:proofErr w:type="spellStart"/>
      <w:r w:rsidRPr="003C1316">
        <w:t>portal</w:t>
      </w:r>
      <w:proofErr w:type="spellEnd"/>
      <w:r w:rsidRPr="003C1316">
        <w:t xml:space="preserve"> </w:t>
      </w:r>
      <w:proofErr w:type="spellStart"/>
      <w:r w:rsidRPr="003C1316">
        <w:t>magtu.ru</w:t>
      </w:r>
      <w:proofErr w:type="spellEnd"/>
      <w:r w:rsidRPr="003C1316">
        <w:t>, электронная библиотечная система «</w:t>
      </w:r>
      <w:proofErr w:type="spellStart"/>
      <w:r w:rsidRPr="003C1316">
        <w:t>znanium</w:t>
      </w:r>
      <w:proofErr w:type="spellEnd"/>
      <w:r w:rsidRPr="003C1316">
        <w:t xml:space="preserve">».- </w:t>
      </w:r>
      <w:proofErr w:type="spellStart"/>
      <w:r w:rsidRPr="003C1316">
        <w:t>Загл</w:t>
      </w:r>
      <w:proofErr w:type="spellEnd"/>
      <w:r w:rsidRPr="003C1316">
        <w:t xml:space="preserve">. с экрана. - ISBN 978-5-9924-00625. </w:t>
      </w:r>
    </w:p>
    <w:p w:rsidR="007D6A57" w:rsidRPr="003C1316" w:rsidRDefault="007D6A57" w:rsidP="007D6A57">
      <w:pPr>
        <w:pStyle w:val="af5"/>
        <w:numPr>
          <w:ilvl w:val="0"/>
          <w:numId w:val="23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Юревич С. Н. Теория организации [Электронный ресурс]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учебно-методическое пособие / С. Н. Юревич ; МГТУ. - Магнитогорск</w:t>
      </w:r>
      <w:proofErr w:type="gramStart"/>
      <w:r w:rsidRPr="003C131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3C1316">
        <w:rPr>
          <w:rFonts w:eastAsia="Times New Roman"/>
          <w:szCs w:val="24"/>
          <w:lang w:val="ru-RU" w:eastAsia="ru-RU"/>
        </w:rPr>
        <w:t>.</w:t>
      </w:r>
      <w:proofErr w:type="gramEnd"/>
      <w:r w:rsidRPr="003C131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3C1316">
        <w:rPr>
          <w:rFonts w:eastAsia="Times New Roman"/>
          <w:szCs w:val="24"/>
          <w:lang w:val="ru-RU" w:eastAsia="ru-RU"/>
        </w:rPr>
        <w:t>о</w:t>
      </w:r>
      <w:proofErr w:type="gramEnd"/>
      <w:r w:rsidRPr="003C1316">
        <w:rPr>
          <w:rFonts w:eastAsia="Times New Roman"/>
          <w:szCs w:val="24"/>
          <w:lang w:val="ru-RU" w:eastAsia="ru-RU"/>
        </w:rPr>
        <w:t>пт. диск (</w:t>
      </w:r>
      <w:r w:rsidRPr="003C1316">
        <w:rPr>
          <w:rFonts w:eastAsia="Times New Roman"/>
          <w:szCs w:val="24"/>
          <w:lang w:eastAsia="ru-RU"/>
        </w:rPr>
        <w:t>CD</w:t>
      </w:r>
      <w:r w:rsidRPr="003C1316">
        <w:rPr>
          <w:rFonts w:eastAsia="Times New Roman"/>
          <w:szCs w:val="24"/>
          <w:lang w:val="ru-RU" w:eastAsia="ru-RU"/>
        </w:rPr>
        <w:t>-</w:t>
      </w:r>
      <w:r w:rsidRPr="003C1316">
        <w:rPr>
          <w:rFonts w:eastAsia="Times New Roman"/>
          <w:szCs w:val="24"/>
          <w:lang w:eastAsia="ru-RU"/>
        </w:rPr>
        <w:t>ROM</w:t>
      </w:r>
      <w:r w:rsidRPr="003C1316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0" w:history="1">
        <w:r w:rsidRPr="003C1316">
          <w:rPr>
            <w:rStyle w:val="afa"/>
            <w:rFonts w:eastAsia="Times New Roman"/>
            <w:szCs w:val="24"/>
            <w:lang w:eastAsia="ru-RU"/>
          </w:rPr>
          <w:t>https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://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magtu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informsystema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ru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uploader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fileUpload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3C1316">
          <w:rPr>
            <w:rStyle w:val="afa"/>
            <w:rFonts w:eastAsia="Times New Roman"/>
            <w:szCs w:val="24"/>
            <w:lang w:eastAsia="ru-RU"/>
          </w:rPr>
          <w:t>name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=1282.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show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dcatalogues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/1/1123479/1282.</w:t>
        </w:r>
        <w:proofErr w:type="spellStart"/>
        <w:r w:rsidRPr="003C1316">
          <w:rPr>
            <w:rStyle w:val="afa"/>
            <w:rFonts w:eastAsia="Times New Roman"/>
            <w:szCs w:val="24"/>
            <w:lang w:eastAsia="ru-RU"/>
          </w:rPr>
          <w:t>pdf</w:t>
        </w:r>
        <w:proofErr w:type="spellEnd"/>
        <w:r w:rsidRPr="003C1316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3C1316">
          <w:rPr>
            <w:rStyle w:val="afa"/>
            <w:rFonts w:eastAsia="Times New Roman"/>
            <w:szCs w:val="24"/>
            <w:lang w:eastAsia="ru-RU"/>
          </w:rPr>
          <w:t>view</w:t>
        </w:r>
        <w:r w:rsidRPr="003C1316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3C1316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3C1316">
        <w:rPr>
          <w:rFonts w:eastAsia="Times New Roman"/>
          <w:szCs w:val="24"/>
          <w:lang w:val="ru-RU" w:eastAsia="ru-RU"/>
        </w:rPr>
        <w:t>. - Макрообъект.</w:t>
      </w:r>
    </w:p>
    <w:p w:rsidR="007D6A57" w:rsidRPr="003C1316" w:rsidRDefault="007D6A57" w:rsidP="007D6A57">
      <w:pPr>
        <w:pStyle w:val="Style8"/>
        <w:widowControl/>
        <w:tabs>
          <w:tab w:val="left" w:pos="851"/>
          <w:tab w:val="left" w:pos="993"/>
        </w:tabs>
        <w:ind w:firstLine="0"/>
        <w:rPr>
          <w:rStyle w:val="FontStyle15"/>
          <w:color w:val="C00000"/>
          <w:spacing w:val="40"/>
          <w:sz w:val="24"/>
          <w:szCs w:val="24"/>
        </w:rPr>
      </w:pPr>
    </w:p>
    <w:p w:rsidR="007D6A57" w:rsidRPr="007D6A57" w:rsidRDefault="007D6A57" w:rsidP="007D6A57">
      <w:pPr>
        <w:pStyle w:val="Style8"/>
        <w:widowControl/>
        <w:tabs>
          <w:tab w:val="left" w:pos="851"/>
          <w:tab w:val="left" w:pos="993"/>
        </w:tabs>
        <w:jc w:val="center"/>
        <w:rPr>
          <w:rStyle w:val="FontStyle21"/>
          <w:b/>
          <w:sz w:val="24"/>
          <w:szCs w:val="24"/>
        </w:rPr>
      </w:pPr>
      <w:r w:rsidRPr="007D6A57">
        <w:rPr>
          <w:rStyle w:val="FontStyle15"/>
          <w:spacing w:val="40"/>
          <w:sz w:val="24"/>
          <w:szCs w:val="24"/>
        </w:rPr>
        <w:t>в)</w:t>
      </w:r>
      <w:r w:rsidRPr="007D6A57">
        <w:rPr>
          <w:rStyle w:val="FontStyle15"/>
          <w:b w:val="0"/>
          <w:sz w:val="24"/>
          <w:szCs w:val="24"/>
        </w:rPr>
        <w:t xml:space="preserve"> </w:t>
      </w:r>
      <w:r w:rsidRPr="007D6A57">
        <w:rPr>
          <w:rStyle w:val="FontStyle21"/>
          <w:b/>
          <w:sz w:val="24"/>
          <w:szCs w:val="24"/>
        </w:rPr>
        <w:t>Методические указания:</w:t>
      </w:r>
    </w:p>
    <w:p w:rsidR="007D6A57" w:rsidRPr="003C1316" w:rsidRDefault="007D6A57" w:rsidP="007D6A57">
      <w:pPr>
        <w:pStyle w:val="Default"/>
        <w:numPr>
          <w:ilvl w:val="0"/>
          <w:numId w:val="52"/>
        </w:numPr>
        <w:tabs>
          <w:tab w:val="left" w:pos="142"/>
          <w:tab w:val="left" w:pos="851"/>
        </w:tabs>
        <w:ind w:left="0" w:firstLine="567"/>
        <w:rPr>
          <w:color w:val="auto"/>
        </w:rPr>
      </w:pPr>
      <w:proofErr w:type="gramStart"/>
      <w:r w:rsidRPr="003C1316">
        <w:rPr>
          <w:color w:val="auto"/>
        </w:rPr>
        <w:t xml:space="preserve">Резник, С.Д. Организационное поведение (практикум, деловые игры, тесты:: учебное пособие / С.Д. Резник, И.А. Игошина, О.И. </w:t>
      </w:r>
      <w:proofErr w:type="spellStart"/>
      <w:r w:rsidRPr="003C1316">
        <w:rPr>
          <w:color w:val="auto"/>
        </w:rPr>
        <w:t>Шестеркина</w:t>
      </w:r>
      <w:proofErr w:type="spellEnd"/>
      <w:r w:rsidRPr="003C1316">
        <w:rPr>
          <w:color w:val="auto"/>
        </w:rPr>
        <w:t xml:space="preserve"> и др. – М.: ИНФРА-М, 2013. –320с.</w:t>
      </w:r>
      <w:proofErr w:type="gramEnd"/>
      <w:r w:rsidRPr="003C1316">
        <w:rPr>
          <w:color w:val="auto"/>
        </w:rPr>
        <w:t>- Режим</w:t>
      </w:r>
      <w:proofErr w:type="gramStart"/>
      <w:r w:rsidRPr="003C1316">
        <w:rPr>
          <w:color w:val="auto"/>
        </w:rPr>
        <w:t>.</w:t>
      </w:r>
      <w:proofErr w:type="gramEnd"/>
      <w:r w:rsidRPr="003C1316">
        <w:rPr>
          <w:color w:val="auto"/>
        </w:rPr>
        <w:t xml:space="preserve"> </w:t>
      </w:r>
      <w:proofErr w:type="gramStart"/>
      <w:r w:rsidRPr="003C1316">
        <w:rPr>
          <w:color w:val="auto"/>
        </w:rPr>
        <w:t>д</w:t>
      </w:r>
      <w:proofErr w:type="gramEnd"/>
      <w:r w:rsidRPr="003C1316">
        <w:rPr>
          <w:color w:val="auto"/>
        </w:rPr>
        <w:t xml:space="preserve">оступа: Режим доступа: </w:t>
      </w:r>
      <w:proofErr w:type="spellStart"/>
      <w:r w:rsidRPr="003C1316">
        <w:rPr>
          <w:color w:val="auto"/>
        </w:rPr>
        <w:t>http</w:t>
      </w:r>
      <w:proofErr w:type="spellEnd"/>
      <w:r w:rsidRPr="003C1316">
        <w:rPr>
          <w:color w:val="auto"/>
        </w:rPr>
        <w:t xml:space="preserve">// </w:t>
      </w:r>
      <w:proofErr w:type="spellStart"/>
      <w:r w:rsidRPr="003C1316">
        <w:rPr>
          <w:color w:val="auto"/>
        </w:rPr>
        <w:t>portal</w:t>
      </w:r>
      <w:proofErr w:type="spellEnd"/>
      <w:r w:rsidRPr="003C1316">
        <w:rPr>
          <w:color w:val="auto"/>
        </w:rPr>
        <w:t xml:space="preserve"> </w:t>
      </w:r>
      <w:proofErr w:type="spellStart"/>
      <w:r w:rsidRPr="003C1316">
        <w:rPr>
          <w:color w:val="auto"/>
        </w:rPr>
        <w:t>magtu.ru</w:t>
      </w:r>
      <w:proofErr w:type="spellEnd"/>
      <w:r w:rsidRPr="003C1316">
        <w:rPr>
          <w:color w:val="auto"/>
        </w:rPr>
        <w:t>, электронная библиотечная система «</w:t>
      </w:r>
      <w:proofErr w:type="spellStart"/>
      <w:r w:rsidRPr="003C1316">
        <w:rPr>
          <w:color w:val="auto"/>
        </w:rPr>
        <w:t>znanium</w:t>
      </w:r>
      <w:proofErr w:type="spellEnd"/>
      <w:r w:rsidRPr="003C1316">
        <w:rPr>
          <w:color w:val="auto"/>
        </w:rPr>
        <w:t xml:space="preserve">».- </w:t>
      </w:r>
      <w:proofErr w:type="spellStart"/>
      <w:r w:rsidRPr="003C1316">
        <w:rPr>
          <w:color w:val="auto"/>
        </w:rPr>
        <w:t>Загл</w:t>
      </w:r>
      <w:proofErr w:type="spellEnd"/>
      <w:r w:rsidRPr="003C1316">
        <w:rPr>
          <w:color w:val="auto"/>
        </w:rPr>
        <w:t xml:space="preserve">. с экрана. - ISBN 978-5-1600-5000-3. </w:t>
      </w:r>
    </w:p>
    <w:p w:rsidR="007D6A57" w:rsidRPr="003C1316" w:rsidRDefault="007D6A57" w:rsidP="007D6A57">
      <w:pPr>
        <w:pStyle w:val="Default"/>
        <w:numPr>
          <w:ilvl w:val="0"/>
          <w:numId w:val="52"/>
        </w:numPr>
        <w:tabs>
          <w:tab w:val="left" w:pos="142"/>
          <w:tab w:val="left" w:pos="851"/>
        </w:tabs>
        <w:ind w:left="0" w:firstLine="567"/>
        <w:rPr>
          <w:color w:val="auto"/>
        </w:rPr>
      </w:pPr>
      <w:r w:rsidRPr="003C1316">
        <w:rPr>
          <w:color w:val="auto"/>
        </w:rPr>
        <w:t xml:space="preserve">Хохлова, Т.П. Организационное поведение. Практикум: </w:t>
      </w:r>
      <w:proofErr w:type="spellStart"/>
      <w:r w:rsidRPr="003C1316">
        <w:rPr>
          <w:color w:val="auto"/>
        </w:rPr>
        <w:t>Уч</w:t>
      </w:r>
      <w:proofErr w:type="spellEnd"/>
      <w:r w:rsidRPr="003C1316">
        <w:rPr>
          <w:color w:val="auto"/>
        </w:rPr>
        <w:t>. пособие / Т.П. Хохлова. – М.: Магистр: ИНФРА-М, 2015. – 256с. - Режим</w:t>
      </w:r>
      <w:proofErr w:type="gramStart"/>
      <w:r w:rsidRPr="003C1316">
        <w:rPr>
          <w:color w:val="auto"/>
        </w:rPr>
        <w:t>.</w:t>
      </w:r>
      <w:proofErr w:type="gramEnd"/>
      <w:r w:rsidRPr="003C1316">
        <w:rPr>
          <w:color w:val="auto"/>
        </w:rPr>
        <w:t xml:space="preserve"> </w:t>
      </w:r>
      <w:proofErr w:type="gramStart"/>
      <w:r w:rsidRPr="003C1316">
        <w:rPr>
          <w:color w:val="auto"/>
        </w:rPr>
        <w:t>д</w:t>
      </w:r>
      <w:proofErr w:type="gramEnd"/>
      <w:r w:rsidRPr="003C1316">
        <w:rPr>
          <w:color w:val="auto"/>
        </w:rPr>
        <w:t xml:space="preserve">оступа: Режим доступа: </w:t>
      </w:r>
      <w:proofErr w:type="spellStart"/>
      <w:r w:rsidRPr="003C1316">
        <w:rPr>
          <w:color w:val="auto"/>
        </w:rPr>
        <w:t>http</w:t>
      </w:r>
      <w:proofErr w:type="spellEnd"/>
      <w:r w:rsidRPr="003C1316">
        <w:rPr>
          <w:color w:val="auto"/>
        </w:rPr>
        <w:t xml:space="preserve">// </w:t>
      </w:r>
      <w:proofErr w:type="spellStart"/>
      <w:r w:rsidRPr="003C1316">
        <w:rPr>
          <w:color w:val="auto"/>
        </w:rPr>
        <w:t>portal</w:t>
      </w:r>
      <w:proofErr w:type="spellEnd"/>
      <w:r w:rsidRPr="003C1316">
        <w:rPr>
          <w:color w:val="auto"/>
        </w:rPr>
        <w:t xml:space="preserve"> </w:t>
      </w:r>
      <w:proofErr w:type="spellStart"/>
      <w:r w:rsidRPr="003C1316">
        <w:rPr>
          <w:color w:val="auto"/>
        </w:rPr>
        <w:t>magtu.ru</w:t>
      </w:r>
      <w:proofErr w:type="spellEnd"/>
      <w:r w:rsidRPr="003C1316">
        <w:rPr>
          <w:color w:val="auto"/>
        </w:rPr>
        <w:t>, электронная библиотечная система «</w:t>
      </w:r>
      <w:proofErr w:type="spellStart"/>
      <w:r w:rsidRPr="003C1316">
        <w:rPr>
          <w:color w:val="auto"/>
        </w:rPr>
        <w:t>znanium</w:t>
      </w:r>
      <w:proofErr w:type="spellEnd"/>
      <w:r w:rsidRPr="003C1316">
        <w:rPr>
          <w:color w:val="auto"/>
        </w:rPr>
        <w:t xml:space="preserve">».- </w:t>
      </w:r>
      <w:proofErr w:type="spellStart"/>
      <w:r w:rsidRPr="003C1316">
        <w:rPr>
          <w:color w:val="auto"/>
        </w:rPr>
        <w:t>Загл</w:t>
      </w:r>
      <w:proofErr w:type="spellEnd"/>
      <w:r w:rsidRPr="003C1316">
        <w:rPr>
          <w:color w:val="auto"/>
        </w:rPr>
        <w:t xml:space="preserve">. с экрана. - ISBN 978-5-9776-03-67-6 – 200экз </w:t>
      </w:r>
    </w:p>
    <w:p w:rsidR="007D6A57" w:rsidRPr="007D6A57" w:rsidRDefault="007D6A57" w:rsidP="007D6A57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7D6A57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fb"/>
        <w:tblW w:w="0" w:type="auto"/>
        <w:tblLook w:val="04A0"/>
      </w:tblPr>
      <w:tblGrid>
        <w:gridCol w:w="3190"/>
        <w:gridCol w:w="3190"/>
        <w:gridCol w:w="3191"/>
      </w:tblGrid>
      <w:tr w:rsidR="007D6A57" w:rsidRPr="003C1316" w:rsidTr="00016F29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3C1316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Срок действия лицензии</w:t>
            </w:r>
          </w:p>
        </w:tc>
      </w:tr>
      <w:tr w:rsidR="007D6A57" w:rsidRPr="003C1316" w:rsidTr="00016F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 xml:space="preserve">MS </w:t>
            </w:r>
            <w:proofErr w:type="spellStart"/>
            <w:r w:rsidRPr="003C1316">
              <w:rPr>
                <w:sz w:val="24"/>
                <w:szCs w:val="24"/>
              </w:rPr>
              <w:t>Windows</w:t>
            </w:r>
            <w:proofErr w:type="spellEnd"/>
            <w:r w:rsidRPr="003C1316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11.10.2021</w:t>
            </w:r>
          </w:p>
        </w:tc>
      </w:tr>
      <w:tr w:rsidR="007D6A57" w:rsidRPr="003C1316" w:rsidTr="00016F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 xml:space="preserve">MS </w:t>
            </w:r>
            <w:proofErr w:type="spellStart"/>
            <w:r w:rsidRPr="003C1316">
              <w:rPr>
                <w:sz w:val="24"/>
                <w:szCs w:val="24"/>
              </w:rPr>
              <w:t>Office</w:t>
            </w:r>
            <w:proofErr w:type="spellEnd"/>
            <w:r w:rsidRPr="003C1316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бессрочно</w:t>
            </w:r>
          </w:p>
        </w:tc>
      </w:tr>
      <w:tr w:rsidR="007D6A57" w:rsidRPr="003C1316" w:rsidTr="00016F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3C1316">
              <w:rPr>
                <w:sz w:val="24"/>
                <w:szCs w:val="24"/>
              </w:rPr>
              <w:t>Kaspersky</w:t>
            </w:r>
            <w:proofErr w:type="spellEnd"/>
            <w:r w:rsidRPr="003C1316">
              <w:rPr>
                <w:sz w:val="24"/>
                <w:szCs w:val="24"/>
              </w:rPr>
              <w:t xml:space="preserve"> </w:t>
            </w:r>
            <w:proofErr w:type="spellStart"/>
            <w:r w:rsidRPr="003C1316">
              <w:rPr>
                <w:sz w:val="24"/>
                <w:szCs w:val="24"/>
              </w:rPr>
              <w:t>Endpoint</w:t>
            </w:r>
            <w:proofErr w:type="spellEnd"/>
            <w:r w:rsidRPr="003C1316">
              <w:rPr>
                <w:sz w:val="24"/>
                <w:szCs w:val="24"/>
              </w:rPr>
              <w:t xml:space="preserve"> </w:t>
            </w:r>
            <w:proofErr w:type="spellStart"/>
            <w:r w:rsidRPr="003C1316">
              <w:rPr>
                <w:sz w:val="24"/>
                <w:szCs w:val="24"/>
              </w:rPr>
              <w:t>Security</w:t>
            </w:r>
            <w:proofErr w:type="spellEnd"/>
            <w:r w:rsidRPr="003C1316">
              <w:rPr>
                <w:sz w:val="24"/>
                <w:szCs w:val="24"/>
              </w:rPr>
              <w:t xml:space="preserve"> для </w:t>
            </w:r>
            <w:proofErr w:type="spellStart"/>
            <w:proofErr w:type="gramStart"/>
            <w:r w:rsidRPr="003C1316">
              <w:rPr>
                <w:sz w:val="24"/>
                <w:szCs w:val="24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28.01.2020</w:t>
            </w:r>
          </w:p>
        </w:tc>
      </w:tr>
      <w:tr w:rsidR="007D6A57" w:rsidRPr="003C1316" w:rsidTr="00016F2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бессрочно</w:t>
            </w:r>
          </w:p>
        </w:tc>
      </w:tr>
    </w:tbl>
    <w:p w:rsidR="007D6A57" w:rsidRPr="003C1316" w:rsidRDefault="007D6A57" w:rsidP="007D6A57">
      <w:pPr>
        <w:pStyle w:val="1"/>
        <w:tabs>
          <w:tab w:val="left" w:pos="851"/>
        </w:tabs>
        <w:ind w:firstLine="567"/>
        <w:jc w:val="center"/>
        <w:rPr>
          <w:rStyle w:val="FontStyle14"/>
          <w:b/>
          <w:sz w:val="24"/>
          <w:szCs w:val="24"/>
        </w:rPr>
      </w:pPr>
      <w:r w:rsidRPr="003C1316">
        <w:rPr>
          <w:rStyle w:val="FontStyle14"/>
          <w:b/>
          <w:sz w:val="24"/>
          <w:szCs w:val="24"/>
        </w:rPr>
        <w:t>Интернет-ресурсы:</w:t>
      </w:r>
    </w:p>
    <w:p w:rsidR="007D6A57" w:rsidRPr="003C1316" w:rsidRDefault="007D6A57" w:rsidP="007D6A57">
      <w:pPr>
        <w:pStyle w:val="Style10"/>
        <w:widowControl/>
        <w:numPr>
          <w:ilvl w:val="0"/>
          <w:numId w:val="53"/>
        </w:numPr>
        <w:tabs>
          <w:tab w:val="left" w:pos="851"/>
        </w:tabs>
        <w:ind w:left="-142" w:firstLine="709"/>
        <w:contextualSpacing/>
        <w:rPr>
          <w:rStyle w:val="FontStyle18"/>
          <w:b w:val="0"/>
          <w:sz w:val="24"/>
          <w:szCs w:val="24"/>
        </w:rPr>
      </w:pPr>
      <w:r w:rsidRPr="003C1316">
        <w:rPr>
          <w:rStyle w:val="FontStyle18"/>
          <w:b w:val="0"/>
          <w:sz w:val="24"/>
          <w:szCs w:val="24"/>
        </w:rPr>
        <w:t xml:space="preserve">Международная </w:t>
      </w:r>
      <w:r w:rsidRPr="003C1316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3C1316">
        <w:rPr>
          <w:rStyle w:val="FontStyle18"/>
          <w:b w:val="0"/>
          <w:sz w:val="24"/>
          <w:szCs w:val="24"/>
        </w:rPr>
        <w:t>ая</w:t>
      </w:r>
      <w:r w:rsidRPr="003C1316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3C1316">
        <w:rPr>
          <w:rStyle w:val="FontStyle18"/>
          <w:b w:val="0"/>
          <w:sz w:val="24"/>
          <w:szCs w:val="24"/>
        </w:rPr>
        <w:t>а</w:t>
      </w:r>
      <w:r w:rsidRPr="003C1316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21" w:history="1">
        <w:r w:rsidRPr="003C1316">
          <w:rPr>
            <w:rStyle w:val="FontStyle18"/>
            <w:rFonts w:eastAsia="+mn-ea"/>
            <w:b w:val="0"/>
            <w:sz w:val="24"/>
            <w:szCs w:val="24"/>
          </w:rPr>
          <w:t>«Полпред»</w:t>
        </w:r>
      </w:hyperlink>
      <w:r w:rsidRPr="003C1316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22" w:history="1">
        <w:r w:rsidRPr="003C1316">
          <w:rPr>
            <w:rStyle w:val="FontStyle18"/>
            <w:b w:val="0"/>
            <w:sz w:val="24"/>
            <w:szCs w:val="24"/>
          </w:rPr>
          <w:t>polpred.com</w:t>
        </w:r>
      </w:hyperlink>
      <w:r w:rsidRPr="003C1316">
        <w:rPr>
          <w:rStyle w:val="FontStyle18"/>
          <w:b w:val="0"/>
          <w:sz w:val="24"/>
          <w:szCs w:val="24"/>
        </w:rPr>
        <w:t xml:space="preserve"> отрасль «Образование, наука». – URL: </w:t>
      </w:r>
      <w:hyperlink r:id="rId23" w:history="1">
        <w:r w:rsidRPr="003C1316">
          <w:rPr>
            <w:rStyle w:val="afa"/>
          </w:rPr>
          <w:t>http://education.polpred.com/</w:t>
        </w:r>
      </w:hyperlink>
    </w:p>
    <w:p w:rsidR="007D6A57" w:rsidRPr="007461C8" w:rsidRDefault="007D6A57" w:rsidP="007D6A57">
      <w:pPr>
        <w:pStyle w:val="Style10"/>
        <w:widowControl/>
        <w:numPr>
          <w:ilvl w:val="0"/>
          <w:numId w:val="53"/>
        </w:numPr>
        <w:tabs>
          <w:tab w:val="left" w:pos="851"/>
        </w:tabs>
        <w:ind w:left="-142" w:firstLine="709"/>
        <w:contextualSpacing/>
        <w:rPr>
          <w:bCs/>
        </w:rPr>
      </w:pPr>
      <w:r w:rsidRPr="003C1316">
        <w:t>Национальная информационно-аналитическая система – Российский индекс научного цитирования (РИНЦ)</w:t>
      </w:r>
      <w:r w:rsidRPr="003C1316">
        <w:rPr>
          <w:bCs/>
        </w:rPr>
        <w:t xml:space="preserve">. – </w:t>
      </w:r>
      <w:hyperlink r:id="rId24">
        <w:r w:rsidRPr="00863E2D">
          <w:rPr>
            <w:rStyle w:val="afa"/>
          </w:rPr>
          <w:t>http</w:t>
        </w:r>
        <w:r w:rsidRPr="00883121">
          <w:rPr>
            <w:rStyle w:val="afa"/>
          </w:rPr>
          <w:t>://</w:t>
        </w:r>
        <w:r w:rsidRPr="00863E2D">
          <w:rPr>
            <w:rStyle w:val="afa"/>
          </w:rPr>
          <w:t>elibrary</w:t>
        </w:r>
        <w:r w:rsidRPr="00883121">
          <w:rPr>
            <w:rStyle w:val="afa"/>
          </w:rPr>
          <w:t>.</w:t>
        </w:r>
        <w:r w:rsidRPr="00863E2D">
          <w:rPr>
            <w:rStyle w:val="afa"/>
          </w:rPr>
          <w:t>ru</w:t>
        </w:r>
      </w:hyperlink>
    </w:p>
    <w:p w:rsidR="007D6A57" w:rsidRPr="003C1316" w:rsidRDefault="007D6A57" w:rsidP="007D6A57">
      <w:pPr>
        <w:pStyle w:val="Style10"/>
        <w:widowControl/>
        <w:numPr>
          <w:ilvl w:val="0"/>
          <w:numId w:val="53"/>
        </w:numPr>
        <w:tabs>
          <w:tab w:val="left" w:pos="851"/>
        </w:tabs>
        <w:ind w:left="-142" w:firstLine="709"/>
        <w:contextualSpacing/>
        <w:rPr>
          <w:bCs/>
        </w:rPr>
      </w:pPr>
      <w:r w:rsidRPr="003C1316">
        <w:t xml:space="preserve">Поисковая система Академия </w:t>
      </w:r>
      <w:proofErr w:type="spellStart"/>
      <w:r w:rsidRPr="003C1316">
        <w:t>Google</w:t>
      </w:r>
      <w:proofErr w:type="spellEnd"/>
      <w:r w:rsidRPr="003C1316">
        <w:t xml:space="preserve"> (</w:t>
      </w:r>
      <w:proofErr w:type="spellStart"/>
      <w:r w:rsidRPr="003C1316">
        <w:t>Google</w:t>
      </w:r>
      <w:proofErr w:type="spellEnd"/>
      <w:r w:rsidRPr="003C1316">
        <w:t xml:space="preserve"> </w:t>
      </w:r>
      <w:proofErr w:type="spellStart"/>
      <w:r w:rsidRPr="003C1316">
        <w:t>Scholar</w:t>
      </w:r>
      <w:proofErr w:type="spellEnd"/>
      <w:r w:rsidRPr="003C1316">
        <w:t>)</w:t>
      </w:r>
      <w:r w:rsidRPr="003C1316">
        <w:rPr>
          <w:bCs/>
        </w:rPr>
        <w:t xml:space="preserve">. – </w:t>
      </w:r>
      <w:r w:rsidRPr="003C1316">
        <w:rPr>
          <w:rStyle w:val="FontStyle18"/>
          <w:b w:val="0"/>
          <w:sz w:val="24"/>
          <w:szCs w:val="24"/>
        </w:rPr>
        <w:t>URL</w:t>
      </w:r>
      <w:r w:rsidRPr="003C1316">
        <w:rPr>
          <w:bCs/>
        </w:rPr>
        <w:t xml:space="preserve">: </w:t>
      </w:r>
      <w:hyperlink r:id="rId25" w:history="1">
        <w:r w:rsidRPr="003C1316">
          <w:t>https://scholar.google.ru/</w:t>
        </w:r>
      </w:hyperlink>
    </w:p>
    <w:p w:rsidR="007D6A57" w:rsidRDefault="007D6A57" w:rsidP="007D6A57">
      <w:pPr>
        <w:pStyle w:val="Style10"/>
        <w:widowControl/>
        <w:numPr>
          <w:ilvl w:val="0"/>
          <w:numId w:val="53"/>
        </w:numPr>
        <w:tabs>
          <w:tab w:val="left" w:pos="851"/>
        </w:tabs>
        <w:ind w:left="-142" w:firstLine="709"/>
        <w:contextualSpacing/>
        <w:rPr>
          <w:bCs/>
        </w:rPr>
      </w:pPr>
      <w:bookmarkStart w:id="0" w:name="_GoBack"/>
      <w:bookmarkEnd w:id="0"/>
      <w:r w:rsidRPr="003C1316">
        <w:rPr>
          <w:bCs/>
        </w:rPr>
        <w:t xml:space="preserve">Информационная система  - Единое окно доступа к информационным ресурсам. – </w:t>
      </w:r>
      <w:r w:rsidRPr="003C1316">
        <w:rPr>
          <w:rStyle w:val="FontStyle18"/>
          <w:b w:val="0"/>
          <w:sz w:val="24"/>
          <w:szCs w:val="24"/>
        </w:rPr>
        <w:t>URL</w:t>
      </w:r>
      <w:r w:rsidRPr="003C1316">
        <w:rPr>
          <w:bCs/>
        </w:rPr>
        <w:t xml:space="preserve">: </w:t>
      </w:r>
      <w:hyperlink r:id="rId26" w:history="1">
        <w:r w:rsidRPr="003C1316">
          <w:t>http://window.edu.ru</w:t>
        </w:r>
      </w:hyperlink>
    </w:p>
    <w:p w:rsidR="007D6A57" w:rsidRPr="0076455A" w:rsidRDefault="007D6A57" w:rsidP="007D6A57">
      <w:pPr>
        <w:pStyle w:val="Style10"/>
        <w:widowControl/>
        <w:numPr>
          <w:ilvl w:val="0"/>
          <w:numId w:val="53"/>
        </w:numPr>
        <w:tabs>
          <w:tab w:val="left" w:pos="851"/>
        </w:tabs>
        <w:ind w:left="-142" w:firstLine="709"/>
        <w:contextualSpacing/>
        <w:rPr>
          <w:bCs/>
        </w:rPr>
      </w:pPr>
      <w:r w:rsidRPr="00883121">
        <w:t>Ун</w:t>
      </w:r>
      <w:r>
        <w:t xml:space="preserve">иверситетская библиотека </w:t>
      </w:r>
      <w:proofErr w:type="spellStart"/>
      <w:r>
        <w:t>онлайн</w:t>
      </w:r>
      <w:proofErr w:type="spellEnd"/>
      <w:r>
        <w:t xml:space="preserve"> - </w:t>
      </w:r>
      <w:r w:rsidRPr="00863E2D">
        <w:t> </w:t>
      </w:r>
      <w:hyperlink r:id="rId27">
        <w:r w:rsidRPr="00863E2D">
          <w:rPr>
            <w:rStyle w:val="afa"/>
          </w:rPr>
          <w:t>http</w:t>
        </w:r>
        <w:r w:rsidRPr="00883121">
          <w:rPr>
            <w:rStyle w:val="afa"/>
          </w:rPr>
          <w:t>://</w:t>
        </w:r>
        <w:r w:rsidRPr="00863E2D">
          <w:rPr>
            <w:rStyle w:val="afa"/>
          </w:rPr>
          <w:t>biblioclub</w:t>
        </w:r>
        <w:r w:rsidRPr="00883121">
          <w:rPr>
            <w:rStyle w:val="afa"/>
          </w:rPr>
          <w:t>.</w:t>
        </w:r>
        <w:r w:rsidRPr="00863E2D">
          <w:rPr>
            <w:rStyle w:val="afa"/>
          </w:rPr>
          <w:t>ru</w:t>
        </w:r>
        <w:r w:rsidRPr="00883121">
          <w:rPr>
            <w:rStyle w:val="afa"/>
          </w:rPr>
          <w:t xml:space="preserve"> </w:t>
        </w:r>
      </w:hyperlink>
    </w:p>
    <w:p w:rsidR="007D6A57" w:rsidRPr="007D6A57" w:rsidRDefault="007D6A57" w:rsidP="007D6A57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7D6A5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D6A57" w:rsidRPr="003C1316" w:rsidRDefault="007D6A57" w:rsidP="007D6A57">
      <w:pPr>
        <w:tabs>
          <w:tab w:val="left" w:pos="851"/>
        </w:tabs>
        <w:jc w:val="center"/>
      </w:pPr>
      <w:r w:rsidRPr="003C1316">
        <w:t>Материально-техническое обеспечение дисциплины включает:</w:t>
      </w:r>
    </w:p>
    <w:p w:rsidR="007D6A57" w:rsidRPr="003C1316" w:rsidRDefault="007D6A57" w:rsidP="007D6A57">
      <w:pPr>
        <w:tabs>
          <w:tab w:val="left" w:pos="851"/>
        </w:tabs>
      </w:pP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9"/>
        <w:gridCol w:w="5497"/>
      </w:tblGrid>
      <w:tr w:rsidR="007D6A57" w:rsidRPr="003C1316" w:rsidTr="00016F2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</w:p>
        </w:tc>
      </w:tr>
      <w:tr w:rsidR="007D6A57" w:rsidRPr="003C1316" w:rsidTr="00016F29">
        <w:trPr>
          <w:tblHeader/>
        </w:trPr>
        <w:tc>
          <w:tcPr>
            <w:tcW w:w="2008" w:type="pct"/>
            <w:vAlign w:val="center"/>
          </w:tcPr>
          <w:p w:rsidR="007D6A57" w:rsidRPr="003C1316" w:rsidRDefault="007D6A57" w:rsidP="00016F29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:rsidR="007D6A57" w:rsidRPr="003C1316" w:rsidRDefault="007D6A57" w:rsidP="00016F29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Оснащение аудитории</w:t>
            </w:r>
          </w:p>
        </w:tc>
      </w:tr>
      <w:tr w:rsidR="007D6A57" w:rsidRPr="003C1316" w:rsidTr="00016F2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Доска, </w:t>
            </w:r>
            <w:proofErr w:type="spellStart"/>
            <w:r w:rsidRPr="003C1316">
              <w:rPr>
                <w:rFonts w:eastAsia="Calibri"/>
              </w:rPr>
              <w:t>мультимедийные</w:t>
            </w:r>
            <w:proofErr w:type="spellEnd"/>
            <w:r w:rsidRPr="003C1316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</w:tc>
      </w:tr>
      <w:tr w:rsidR="007D6A57" w:rsidRPr="003C1316" w:rsidTr="00016F2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Доска, </w:t>
            </w:r>
            <w:proofErr w:type="spellStart"/>
            <w:r w:rsidRPr="003C1316">
              <w:rPr>
                <w:rFonts w:eastAsia="Calibri"/>
              </w:rPr>
              <w:t>мультимедийный</w:t>
            </w:r>
            <w:proofErr w:type="spellEnd"/>
            <w:r w:rsidRPr="003C1316">
              <w:rPr>
                <w:rFonts w:eastAsia="Calibri"/>
              </w:rPr>
              <w:t xml:space="preserve"> проектор, экран</w:t>
            </w:r>
          </w:p>
        </w:tc>
      </w:tr>
      <w:tr w:rsidR="007D6A57" w:rsidRPr="003C1316" w:rsidTr="00016F2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3C1316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3C1316">
              <w:rPr>
                <w:rFonts w:eastAsia="Calibri"/>
              </w:rPr>
              <w:t>Office</w:t>
            </w:r>
            <w:proofErr w:type="spellEnd"/>
            <w:r w:rsidRPr="003C1316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D6A57" w:rsidRPr="003C1316" w:rsidTr="00016F29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A57" w:rsidRPr="003C1316" w:rsidRDefault="007D6A57" w:rsidP="00016F29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D6A57" w:rsidRPr="003C1316" w:rsidRDefault="007D6A57" w:rsidP="007D6A57">
      <w:pPr>
        <w:tabs>
          <w:tab w:val="left" w:pos="851"/>
        </w:tabs>
      </w:pPr>
    </w:p>
    <w:p w:rsidR="007D6A57" w:rsidRPr="003C1316" w:rsidRDefault="007D6A57" w:rsidP="007D6A57">
      <w:pPr>
        <w:tabs>
          <w:tab w:val="left" w:pos="851"/>
        </w:tabs>
      </w:pPr>
    </w:p>
    <w:p w:rsidR="007D6A57" w:rsidRPr="003C1316" w:rsidRDefault="007D6A57" w:rsidP="007D6A57">
      <w:pPr>
        <w:tabs>
          <w:tab w:val="left" w:pos="851"/>
        </w:tabs>
      </w:pPr>
    </w:p>
    <w:p w:rsidR="002A21E2" w:rsidRPr="005E34EA" w:rsidRDefault="002A21E2" w:rsidP="007D6A57">
      <w:pPr>
        <w:pStyle w:val="1"/>
        <w:tabs>
          <w:tab w:val="left" w:pos="851"/>
        </w:tabs>
        <w:ind w:firstLine="567"/>
      </w:pPr>
    </w:p>
    <w:sectPr w:rsidR="002A21E2" w:rsidRPr="005E34EA" w:rsidSect="00A2114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3B8" w:rsidRDefault="00C343B8" w:rsidP="002E7B69">
      <w:r>
        <w:separator/>
      </w:r>
    </w:p>
  </w:endnote>
  <w:endnote w:type="continuationSeparator" w:id="0">
    <w:p w:rsidR="00C343B8" w:rsidRDefault="00C343B8" w:rsidP="002E7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54" w:rsidRDefault="00A46AEA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34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34EA">
      <w:rPr>
        <w:rStyle w:val="a5"/>
        <w:noProof/>
      </w:rPr>
      <w:t>5</w:t>
    </w:r>
    <w:r>
      <w:rPr>
        <w:rStyle w:val="a5"/>
      </w:rPr>
      <w:fldChar w:fldCharType="end"/>
    </w:r>
  </w:p>
  <w:p w:rsidR="009F7354" w:rsidRDefault="00C343B8" w:rsidP="00A2114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54" w:rsidRDefault="00A46AEA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34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6D8E">
      <w:rPr>
        <w:rStyle w:val="a5"/>
        <w:noProof/>
      </w:rPr>
      <w:t>23</w:t>
    </w:r>
    <w:r>
      <w:rPr>
        <w:rStyle w:val="a5"/>
      </w:rPr>
      <w:fldChar w:fldCharType="end"/>
    </w:r>
  </w:p>
  <w:p w:rsidR="009F7354" w:rsidRDefault="00C343B8" w:rsidP="00A2114F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3B8" w:rsidRDefault="00C343B8" w:rsidP="002E7B69">
      <w:r>
        <w:separator/>
      </w:r>
    </w:p>
  </w:footnote>
  <w:footnote w:type="continuationSeparator" w:id="0">
    <w:p w:rsidR="00C343B8" w:rsidRDefault="00C343B8" w:rsidP="002E7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5"/>
  </w:num>
  <w:num w:numId="3">
    <w:abstractNumId w:val="15"/>
  </w:num>
  <w:num w:numId="4">
    <w:abstractNumId w:val="18"/>
  </w:num>
  <w:num w:numId="5">
    <w:abstractNumId w:val="21"/>
  </w:num>
  <w:num w:numId="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6"/>
  </w:num>
  <w:num w:numId="11">
    <w:abstractNumId w:val="28"/>
  </w:num>
  <w:num w:numId="12">
    <w:abstractNumId w:val="38"/>
  </w:num>
  <w:num w:numId="13">
    <w:abstractNumId w:val="10"/>
  </w:num>
  <w:num w:numId="14">
    <w:abstractNumId w:val="22"/>
  </w:num>
  <w:num w:numId="15">
    <w:abstractNumId w:val="41"/>
  </w:num>
  <w:num w:numId="16">
    <w:abstractNumId w:val="30"/>
  </w:num>
  <w:num w:numId="17">
    <w:abstractNumId w:val="4"/>
  </w:num>
  <w:num w:numId="18">
    <w:abstractNumId w:val="20"/>
  </w:num>
  <w:num w:numId="19">
    <w:abstractNumId w:val="19"/>
  </w:num>
  <w:num w:numId="20">
    <w:abstractNumId w:val="43"/>
  </w:num>
  <w:num w:numId="21">
    <w:abstractNumId w:val="24"/>
  </w:num>
  <w:num w:numId="22">
    <w:abstractNumId w:val="26"/>
  </w:num>
  <w:num w:numId="23">
    <w:abstractNumId w:val="7"/>
  </w:num>
  <w:num w:numId="24">
    <w:abstractNumId w:val="49"/>
  </w:num>
  <w:num w:numId="25">
    <w:abstractNumId w:val="13"/>
  </w:num>
  <w:num w:numId="26">
    <w:abstractNumId w:val="44"/>
  </w:num>
  <w:num w:numId="27">
    <w:abstractNumId w:val="3"/>
  </w:num>
  <w:num w:numId="28">
    <w:abstractNumId w:val="9"/>
  </w:num>
  <w:num w:numId="29">
    <w:abstractNumId w:val="35"/>
  </w:num>
  <w:num w:numId="30">
    <w:abstractNumId w:val="23"/>
  </w:num>
  <w:num w:numId="31">
    <w:abstractNumId w:val="27"/>
  </w:num>
  <w:num w:numId="32">
    <w:abstractNumId w:val="16"/>
  </w:num>
  <w:num w:numId="33">
    <w:abstractNumId w:val="5"/>
  </w:num>
  <w:num w:numId="34">
    <w:abstractNumId w:val="45"/>
  </w:num>
  <w:num w:numId="35">
    <w:abstractNumId w:val="50"/>
  </w:num>
  <w:num w:numId="36">
    <w:abstractNumId w:val="31"/>
  </w:num>
  <w:num w:numId="37">
    <w:abstractNumId w:val="33"/>
  </w:num>
  <w:num w:numId="38">
    <w:abstractNumId w:val="40"/>
  </w:num>
  <w:num w:numId="39">
    <w:abstractNumId w:val="29"/>
  </w:num>
  <w:num w:numId="40">
    <w:abstractNumId w:val="8"/>
  </w:num>
  <w:num w:numId="41">
    <w:abstractNumId w:val="14"/>
  </w:num>
  <w:num w:numId="42">
    <w:abstractNumId w:val="47"/>
  </w:num>
  <w:num w:numId="43">
    <w:abstractNumId w:val="46"/>
  </w:num>
  <w:num w:numId="44">
    <w:abstractNumId w:val="12"/>
  </w:num>
  <w:num w:numId="45">
    <w:abstractNumId w:val="39"/>
  </w:num>
  <w:num w:numId="46">
    <w:abstractNumId w:val="36"/>
  </w:num>
  <w:num w:numId="47">
    <w:abstractNumId w:val="37"/>
  </w:num>
  <w:num w:numId="48">
    <w:abstractNumId w:val="48"/>
  </w:num>
  <w:num w:numId="49">
    <w:abstractNumId w:val="32"/>
  </w:num>
  <w:num w:numId="50">
    <w:abstractNumId w:val="2"/>
  </w:num>
  <w:num w:numId="51">
    <w:abstractNumId w:val="1"/>
  </w:num>
  <w:num w:numId="52">
    <w:abstractNumId w:val="42"/>
  </w:num>
  <w:num w:numId="53">
    <w:abstractNumId w:val="34"/>
  </w:num>
  <w:num w:numId="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F0B"/>
    <w:rsid w:val="00295903"/>
    <w:rsid w:val="002A21E2"/>
    <w:rsid w:val="002E7B69"/>
    <w:rsid w:val="0044596D"/>
    <w:rsid w:val="00517D71"/>
    <w:rsid w:val="005E34EA"/>
    <w:rsid w:val="0069187A"/>
    <w:rsid w:val="0072104C"/>
    <w:rsid w:val="0076661C"/>
    <w:rsid w:val="007D6A57"/>
    <w:rsid w:val="00881367"/>
    <w:rsid w:val="00983854"/>
    <w:rsid w:val="009F2F2E"/>
    <w:rsid w:val="00A3131E"/>
    <w:rsid w:val="00A46AEA"/>
    <w:rsid w:val="00B53FDD"/>
    <w:rsid w:val="00C343B8"/>
    <w:rsid w:val="00C7290B"/>
    <w:rsid w:val="00CC098B"/>
    <w:rsid w:val="00CC6F0B"/>
    <w:rsid w:val="00D1786C"/>
    <w:rsid w:val="00E5576E"/>
    <w:rsid w:val="00E66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6F0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C6F0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F0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C6F0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C6F0B"/>
  </w:style>
  <w:style w:type="paragraph" w:customStyle="1" w:styleId="Style2">
    <w:name w:val="Style2"/>
    <w:basedOn w:val="a"/>
    <w:rsid w:val="00CC6F0B"/>
  </w:style>
  <w:style w:type="paragraph" w:customStyle="1" w:styleId="Style3">
    <w:name w:val="Style3"/>
    <w:basedOn w:val="a"/>
    <w:rsid w:val="00CC6F0B"/>
  </w:style>
  <w:style w:type="paragraph" w:customStyle="1" w:styleId="Style4">
    <w:name w:val="Style4"/>
    <w:basedOn w:val="a"/>
    <w:rsid w:val="00CC6F0B"/>
  </w:style>
  <w:style w:type="paragraph" w:customStyle="1" w:styleId="Style5">
    <w:name w:val="Style5"/>
    <w:basedOn w:val="a"/>
    <w:rsid w:val="00CC6F0B"/>
  </w:style>
  <w:style w:type="paragraph" w:customStyle="1" w:styleId="Style6">
    <w:name w:val="Style6"/>
    <w:basedOn w:val="a"/>
    <w:rsid w:val="00CC6F0B"/>
  </w:style>
  <w:style w:type="paragraph" w:customStyle="1" w:styleId="Style7">
    <w:name w:val="Style7"/>
    <w:basedOn w:val="a"/>
    <w:rsid w:val="00CC6F0B"/>
  </w:style>
  <w:style w:type="paragraph" w:customStyle="1" w:styleId="Style8">
    <w:name w:val="Style8"/>
    <w:basedOn w:val="a"/>
    <w:rsid w:val="00CC6F0B"/>
  </w:style>
  <w:style w:type="character" w:customStyle="1" w:styleId="FontStyle11">
    <w:name w:val="Font Style11"/>
    <w:basedOn w:val="a0"/>
    <w:rsid w:val="00CC6F0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C6F0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C6F0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C6F0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C6F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C6F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C6F0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C6F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C6F0B"/>
  </w:style>
  <w:style w:type="paragraph" w:customStyle="1" w:styleId="Style10">
    <w:name w:val="Style10"/>
    <w:basedOn w:val="a"/>
    <w:rsid w:val="00CC6F0B"/>
  </w:style>
  <w:style w:type="paragraph" w:customStyle="1" w:styleId="Style11">
    <w:name w:val="Style11"/>
    <w:basedOn w:val="a"/>
    <w:rsid w:val="00CC6F0B"/>
  </w:style>
  <w:style w:type="paragraph" w:customStyle="1" w:styleId="Style12">
    <w:name w:val="Style12"/>
    <w:basedOn w:val="a"/>
    <w:rsid w:val="00CC6F0B"/>
  </w:style>
  <w:style w:type="paragraph" w:customStyle="1" w:styleId="Style13">
    <w:name w:val="Style13"/>
    <w:basedOn w:val="a"/>
    <w:rsid w:val="00CC6F0B"/>
  </w:style>
  <w:style w:type="paragraph" w:customStyle="1" w:styleId="Style14">
    <w:name w:val="Style14"/>
    <w:basedOn w:val="a"/>
    <w:rsid w:val="00CC6F0B"/>
  </w:style>
  <w:style w:type="paragraph" w:customStyle="1" w:styleId="Style15">
    <w:name w:val="Style15"/>
    <w:basedOn w:val="a"/>
    <w:rsid w:val="00CC6F0B"/>
  </w:style>
  <w:style w:type="paragraph" w:customStyle="1" w:styleId="Style16">
    <w:name w:val="Style16"/>
    <w:basedOn w:val="a"/>
    <w:rsid w:val="00CC6F0B"/>
  </w:style>
  <w:style w:type="paragraph" w:customStyle="1" w:styleId="Style17">
    <w:name w:val="Style17"/>
    <w:basedOn w:val="a"/>
    <w:rsid w:val="00CC6F0B"/>
  </w:style>
  <w:style w:type="paragraph" w:customStyle="1" w:styleId="Style18">
    <w:name w:val="Style18"/>
    <w:basedOn w:val="a"/>
    <w:rsid w:val="00CC6F0B"/>
  </w:style>
  <w:style w:type="paragraph" w:customStyle="1" w:styleId="Style19">
    <w:name w:val="Style19"/>
    <w:basedOn w:val="a"/>
    <w:rsid w:val="00CC6F0B"/>
  </w:style>
  <w:style w:type="character" w:customStyle="1" w:styleId="FontStyle26">
    <w:name w:val="Font Style26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C6F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C6F0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C6F0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C6F0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C6F0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C6F0B"/>
  </w:style>
  <w:style w:type="paragraph" w:customStyle="1" w:styleId="Style21">
    <w:name w:val="Style21"/>
    <w:basedOn w:val="a"/>
    <w:rsid w:val="00CC6F0B"/>
  </w:style>
  <w:style w:type="paragraph" w:customStyle="1" w:styleId="Style22">
    <w:name w:val="Style22"/>
    <w:basedOn w:val="a"/>
    <w:rsid w:val="00CC6F0B"/>
  </w:style>
  <w:style w:type="paragraph" w:customStyle="1" w:styleId="Style23">
    <w:name w:val="Style23"/>
    <w:basedOn w:val="a"/>
    <w:rsid w:val="00CC6F0B"/>
  </w:style>
  <w:style w:type="paragraph" w:customStyle="1" w:styleId="Style24">
    <w:name w:val="Style24"/>
    <w:basedOn w:val="a"/>
    <w:rsid w:val="00CC6F0B"/>
  </w:style>
  <w:style w:type="character" w:customStyle="1" w:styleId="FontStyle41">
    <w:name w:val="Font Style41"/>
    <w:basedOn w:val="a0"/>
    <w:rsid w:val="00CC6F0B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C6F0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C6F0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C6F0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C6F0B"/>
  </w:style>
  <w:style w:type="paragraph" w:customStyle="1" w:styleId="Style26">
    <w:name w:val="Style26"/>
    <w:basedOn w:val="a"/>
    <w:rsid w:val="00CC6F0B"/>
  </w:style>
  <w:style w:type="paragraph" w:customStyle="1" w:styleId="Style27">
    <w:name w:val="Style27"/>
    <w:basedOn w:val="a"/>
    <w:rsid w:val="00CC6F0B"/>
  </w:style>
  <w:style w:type="paragraph" w:customStyle="1" w:styleId="Style28">
    <w:name w:val="Style28"/>
    <w:basedOn w:val="a"/>
    <w:rsid w:val="00CC6F0B"/>
  </w:style>
  <w:style w:type="paragraph" w:customStyle="1" w:styleId="Style29">
    <w:name w:val="Style29"/>
    <w:basedOn w:val="a"/>
    <w:rsid w:val="00CC6F0B"/>
  </w:style>
  <w:style w:type="paragraph" w:customStyle="1" w:styleId="Style30">
    <w:name w:val="Style30"/>
    <w:basedOn w:val="a"/>
    <w:rsid w:val="00CC6F0B"/>
  </w:style>
  <w:style w:type="paragraph" w:customStyle="1" w:styleId="Style31">
    <w:name w:val="Style31"/>
    <w:basedOn w:val="a"/>
    <w:rsid w:val="00CC6F0B"/>
  </w:style>
  <w:style w:type="paragraph" w:customStyle="1" w:styleId="Style32">
    <w:name w:val="Style32"/>
    <w:basedOn w:val="a"/>
    <w:rsid w:val="00CC6F0B"/>
  </w:style>
  <w:style w:type="paragraph" w:customStyle="1" w:styleId="Style33">
    <w:name w:val="Style33"/>
    <w:basedOn w:val="a"/>
    <w:rsid w:val="00CC6F0B"/>
  </w:style>
  <w:style w:type="paragraph" w:customStyle="1" w:styleId="Style34">
    <w:name w:val="Style34"/>
    <w:basedOn w:val="a"/>
    <w:rsid w:val="00CC6F0B"/>
  </w:style>
  <w:style w:type="paragraph" w:customStyle="1" w:styleId="Style35">
    <w:name w:val="Style35"/>
    <w:basedOn w:val="a"/>
    <w:rsid w:val="00CC6F0B"/>
  </w:style>
  <w:style w:type="character" w:customStyle="1" w:styleId="FontStyle45">
    <w:name w:val="Font Style45"/>
    <w:basedOn w:val="a0"/>
    <w:rsid w:val="00CC6F0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C6F0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C6F0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C6F0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C6F0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C6F0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C6F0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C6F0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C6F0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C6F0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C6F0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C6F0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C6F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C6F0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C6F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C6F0B"/>
  </w:style>
  <w:style w:type="paragraph" w:customStyle="1" w:styleId="21">
    <w:name w:val="заголовок 2"/>
    <w:basedOn w:val="a"/>
    <w:next w:val="a"/>
    <w:rsid w:val="00CC6F0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C6F0B"/>
  </w:style>
  <w:style w:type="character" w:customStyle="1" w:styleId="FontStyle278">
    <w:name w:val="Font Style278"/>
    <w:basedOn w:val="a0"/>
    <w:rsid w:val="00CC6F0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C6F0B"/>
  </w:style>
  <w:style w:type="paragraph" w:customStyle="1" w:styleId="Style63">
    <w:name w:val="Style63"/>
    <w:basedOn w:val="a"/>
    <w:rsid w:val="00CC6F0B"/>
  </w:style>
  <w:style w:type="paragraph" w:customStyle="1" w:styleId="Style70">
    <w:name w:val="Style70"/>
    <w:basedOn w:val="a"/>
    <w:rsid w:val="00CC6F0B"/>
  </w:style>
  <w:style w:type="paragraph" w:customStyle="1" w:styleId="Style79">
    <w:name w:val="Style79"/>
    <w:basedOn w:val="a"/>
    <w:rsid w:val="00CC6F0B"/>
  </w:style>
  <w:style w:type="paragraph" w:customStyle="1" w:styleId="Style80">
    <w:name w:val="Style80"/>
    <w:basedOn w:val="a"/>
    <w:rsid w:val="00CC6F0B"/>
  </w:style>
  <w:style w:type="paragraph" w:customStyle="1" w:styleId="Style85">
    <w:name w:val="Style85"/>
    <w:basedOn w:val="a"/>
    <w:rsid w:val="00CC6F0B"/>
  </w:style>
  <w:style w:type="paragraph" w:customStyle="1" w:styleId="Style89">
    <w:name w:val="Style89"/>
    <w:basedOn w:val="a"/>
    <w:rsid w:val="00CC6F0B"/>
  </w:style>
  <w:style w:type="paragraph" w:customStyle="1" w:styleId="Style113">
    <w:name w:val="Style113"/>
    <w:basedOn w:val="a"/>
    <w:rsid w:val="00CC6F0B"/>
  </w:style>
  <w:style w:type="paragraph" w:customStyle="1" w:styleId="Style114">
    <w:name w:val="Style114"/>
    <w:basedOn w:val="a"/>
    <w:rsid w:val="00CC6F0B"/>
  </w:style>
  <w:style w:type="paragraph" w:customStyle="1" w:styleId="Style116">
    <w:name w:val="Style116"/>
    <w:basedOn w:val="a"/>
    <w:rsid w:val="00CC6F0B"/>
  </w:style>
  <w:style w:type="character" w:customStyle="1" w:styleId="FontStyle258">
    <w:name w:val="Font Style258"/>
    <w:basedOn w:val="a0"/>
    <w:rsid w:val="00CC6F0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C6F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C6F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C6F0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C6F0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C6F0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C6F0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C6F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CC6F0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C6F0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C6F0B"/>
    <w:rPr>
      <w:i/>
      <w:iCs/>
    </w:rPr>
  </w:style>
  <w:style w:type="paragraph" w:styleId="a9">
    <w:name w:val="Balloon Text"/>
    <w:basedOn w:val="a"/>
    <w:link w:val="aa"/>
    <w:semiHidden/>
    <w:rsid w:val="00CC6F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CC6F0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CC6F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CC6F0B"/>
    <w:rPr>
      <w:sz w:val="16"/>
      <w:szCs w:val="16"/>
    </w:rPr>
  </w:style>
  <w:style w:type="paragraph" w:styleId="ae">
    <w:name w:val="annotation text"/>
    <w:basedOn w:val="a"/>
    <w:link w:val="af"/>
    <w:rsid w:val="00CC6F0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C6F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CC6F0B"/>
    <w:rPr>
      <w:b/>
      <w:bCs/>
    </w:rPr>
  </w:style>
  <w:style w:type="character" w:customStyle="1" w:styleId="af1">
    <w:name w:val="Тема примечания Знак"/>
    <w:basedOn w:val="af"/>
    <w:link w:val="af0"/>
    <w:rsid w:val="00CC6F0B"/>
    <w:rPr>
      <w:b/>
      <w:bCs/>
    </w:rPr>
  </w:style>
  <w:style w:type="paragraph" w:styleId="af2">
    <w:name w:val="footnote text"/>
    <w:basedOn w:val="a"/>
    <w:link w:val="af3"/>
    <w:rsid w:val="00CC6F0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C6F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CC6F0B"/>
    <w:rPr>
      <w:vertAlign w:val="superscript"/>
    </w:rPr>
  </w:style>
  <w:style w:type="paragraph" w:customStyle="1" w:styleId="11">
    <w:name w:val="Обычный1"/>
    <w:rsid w:val="00CC6F0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CC6F0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CC6F0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CC6F0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CC6F0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CC6F0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CC6F0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CC6F0B"/>
  </w:style>
  <w:style w:type="character" w:customStyle="1" w:styleId="butback">
    <w:name w:val="butback"/>
    <w:basedOn w:val="a0"/>
    <w:rsid w:val="00CC6F0B"/>
  </w:style>
  <w:style w:type="character" w:customStyle="1" w:styleId="submenu-table">
    <w:name w:val="submenu-table"/>
    <w:basedOn w:val="a0"/>
    <w:rsid w:val="00CC6F0B"/>
  </w:style>
  <w:style w:type="paragraph" w:customStyle="1" w:styleId="Default">
    <w:name w:val="Default"/>
    <w:rsid w:val="00CC6F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CC6F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CC6F0B"/>
  </w:style>
  <w:style w:type="character" w:styleId="afa">
    <w:name w:val="Hyperlink"/>
    <w:basedOn w:val="a0"/>
    <w:uiPriority w:val="99"/>
    <w:unhideWhenUsed/>
    <w:rsid w:val="00CC6F0B"/>
    <w:rPr>
      <w:color w:val="0000FF" w:themeColor="hyperlink"/>
      <w:u w:val="single"/>
    </w:rPr>
  </w:style>
  <w:style w:type="table" w:styleId="afb">
    <w:name w:val="Table Grid"/>
    <w:basedOn w:val="a1"/>
    <w:uiPriority w:val="59"/>
    <w:rsid w:val="0072104C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2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970.pdf&amp;show=dcatalogues/1/1119057/970.pdf&amp;view=true" TargetMode="External"/><Relationship Id="rId18" Type="http://schemas.openxmlformats.org/officeDocument/2006/relationships/hyperlink" Target="https://magtu.informsystema.ru/uploader/fileUpload?name=203.pdf&amp;show=dcatalogues/1/1053303/203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lpred.com/new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930.pdf&amp;show=dcatalogues/1/1134610/2930.pdf&amp;view=true" TargetMode="External"/><Relationship Id="rId17" Type="http://schemas.openxmlformats.org/officeDocument/2006/relationships/hyperlink" Target="https://magtu.informsystema.ru/uploader/fileUpload?name=203.pdf&amp;show=dcatalogues/1/1053303/203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73.pdf&amp;show=dcatalogues/1/1134041/2873.pdf&amp;view=true" TargetMode="External"/><Relationship Id="rId20" Type="http://schemas.openxmlformats.org/officeDocument/2006/relationships/hyperlink" Target="https://magtu.informsystema.ru/uploader/fileUpload?name=1282.pdf&amp;show=dcatalogues/1/1123479/1282.pdf&amp;view=tru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elibrary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08.pdf&amp;show=dcatalogues/1/1079371/408.pdf&amp;view=true" TargetMode="External"/><Relationship Id="rId23" Type="http://schemas.openxmlformats.org/officeDocument/2006/relationships/hyperlink" Target="http://education.polpred.com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83.pdf&amp;show=dcatalogues/1/1052644/183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279.pdf&amp;show=dcatalogues/1/1123474/1279.pdf&amp;view=true" TargetMode="External"/><Relationship Id="rId22" Type="http://schemas.openxmlformats.org/officeDocument/2006/relationships/hyperlink" Target="http://polpred.com/" TargetMode="External"/><Relationship Id="rId27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6493</Words>
  <Characters>37013</Characters>
  <Application>Microsoft Office Word</Application>
  <DocSecurity>0</DocSecurity>
  <Lines>308</Lines>
  <Paragraphs>86</Paragraphs>
  <ScaleCrop>false</ScaleCrop>
  <Company>SPecialiST RePack</Company>
  <LinksUpToDate>false</LinksUpToDate>
  <CharactersWithSpaces>43420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2018-10-23T10:01:00Z</dcterms:created>
  <dcterms:modified xsi:type="dcterms:W3CDTF">2019-10-26T16:03:00Z</dcterms:modified>
</cp:coreProperties>
</file>