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B16" w:rsidRPr="00C13B16" w:rsidRDefault="00BE09B1" w:rsidP="00BE09B1">
      <w:pPr>
        <w:widowControl w:val="0"/>
        <w:autoSpaceDE w:val="0"/>
        <w:autoSpaceDN w:val="0"/>
        <w:adjustRightInd w:val="0"/>
        <w:spacing w:after="0" w:line="240" w:lineRule="auto"/>
        <w:jc w:val="both"/>
        <w:rPr>
          <w:rFonts w:eastAsia="Times New Roman" w:cs="Times New Roman"/>
          <w:iCs/>
          <w:color w:val="C00000"/>
          <w:sz w:val="24"/>
          <w:szCs w:val="24"/>
        </w:rPr>
      </w:pPr>
      <w:r>
        <w:rPr>
          <w:rFonts w:eastAsia="Times New Roman" w:cs="Times New Roman"/>
          <w:bCs/>
          <w:noProof/>
          <w:sz w:val="24"/>
          <w:szCs w:val="24"/>
          <w:lang w:eastAsia="ru-RU"/>
        </w:rPr>
        <w:drawing>
          <wp:inline distT="0" distB="0" distL="0" distR="0">
            <wp:extent cx="5934075" cy="8820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820150"/>
                    </a:xfrm>
                    <a:prstGeom prst="rect">
                      <a:avLst/>
                    </a:prstGeom>
                    <a:noFill/>
                    <a:ln w="9525">
                      <a:noFill/>
                      <a:miter lim="800000"/>
                      <a:headEnd/>
                      <a:tailEnd/>
                    </a:ln>
                  </pic:spPr>
                </pic:pic>
              </a:graphicData>
            </a:graphic>
          </wp:inline>
        </w:drawing>
      </w:r>
      <w:r w:rsidR="00C13B16" w:rsidRPr="00C13B16">
        <w:rPr>
          <w:rFonts w:eastAsia="Times New Roman" w:cs="Times New Roman"/>
          <w:bCs/>
          <w:sz w:val="24"/>
          <w:szCs w:val="24"/>
          <w:lang w:eastAsia="ru-RU"/>
        </w:rPr>
        <w:br w:type="page"/>
      </w:r>
      <w:r w:rsidR="00D22AB7">
        <w:rPr>
          <w:noProof/>
          <w:lang w:eastAsia="ru-RU"/>
        </w:rPr>
        <w:lastRenderedPageBreak/>
        <w:drawing>
          <wp:inline distT="0" distB="0" distL="0" distR="0">
            <wp:extent cx="5940425" cy="824081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8240815"/>
                    </a:xfrm>
                    <a:prstGeom prst="rect">
                      <a:avLst/>
                    </a:prstGeom>
                  </pic:spPr>
                </pic:pic>
              </a:graphicData>
            </a:graphic>
          </wp:inline>
        </w:drawing>
      </w:r>
      <w:r w:rsidR="00C13B16" w:rsidRPr="00C13B16">
        <w:rPr>
          <w:rFonts w:eastAsia="Times New Roman" w:cs="Times New Roman"/>
          <w:iCs/>
          <w:sz w:val="24"/>
          <w:szCs w:val="24"/>
        </w:rPr>
        <w:t xml:space="preserve"> </w:t>
      </w:r>
    </w:p>
    <w:p w:rsidR="00C13B16" w:rsidRPr="00C13B16" w:rsidRDefault="00C13B16" w:rsidP="00C13B16">
      <w:pPr>
        <w:spacing w:after="0" w:line="240" w:lineRule="auto"/>
        <w:ind w:firstLine="4253"/>
        <w:jc w:val="both"/>
        <w:rPr>
          <w:rFonts w:eastAsia="Times New Roman" w:cs="Times New Roman"/>
          <w:iCs/>
          <w:sz w:val="24"/>
          <w:szCs w:val="24"/>
        </w:rPr>
      </w:pPr>
    </w:p>
    <w:p w:rsidR="00C13B16" w:rsidRPr="00C13B16" w:rsidRDefault="00C13B16" w:rsidP="00C13B16">
      <w:pPr>
        <w:spacing w:after="0" w:line="240" w:lineRule="auto"/>
        <w:ind w:firstLine="4253"/>
        <w:jc w:val="both"/>
        <w:rPr>
          <w:rFonts w:eastAsia="Times New Roman" w:cs="Times New Roman"/>
          <w:iCs/>
          <w:sz w:val="24"/>
          <w:szCs w:val="24"/>
        </w:rPr>
      </w:pPr>
    </w:p>
    <w:p w:rsidR="00C13B16" w:rsidRPr="00C13B16" w:rsidRDefault="00C13B16" w:rsidP="00C13B16">
      <w:pPr>
        <w:spacing w:after="0" w:line="240" w:lineRule="auto"/>
        <w:jc w:val="both"/>
        <w:rPr>
          <w:rFonts w:eastAsia="Times New Roman" w:cs="Times New Roman"/>
          <w:iCs/>
          <w:sz w:val="24"/>
          <w:szCs w:val="24"/>
        </w:rPr>
      </w:pPr>
    </w:p>
    <w:p w:rsidR="00C13B16" w:rsidRPr="00C13B16" w:rsidRDefault="00C13B16" w:rsidP="00C13B16">
      <w:pPr>
        <w:spacing w:after="0" w:line="240" w:lineRule="auto"/>
        <w:ind w:firstLine="4253"/>
        <w:jc w:val="both"/>
        <w:rPr>
          <w:rFonts w:eastAsia="Times New Roman" w:cs="Times New Roman"/>
          <w:iCs/>
          <w:sz w:val="24"/>
          <w:szCs w:val="24"/>
        </w:rPr>
      </w:pPr>
    </w:p>
    <w:p w:rsidR="00C13B16" w:rsidRPr="00C13B16" w:rsidRDefault="00C13B16" w:rsidP="00C13B16">
      <w:pPr>
        <w:autoSpaceDE w:val="0"/>
        <w:autoSpaceDN w:val="0"/>
        <w:adjustRightInd w:val="0"/>
        <w:spacing w:after="0" w:line="240" w:lineRule="auto"/>
        <w:ind w:firstLine="567"/>
        <w:jc w:val="both"/>
        <w:rPr>
          <w:rFonts w:eastAsia="Times New Roman" w:cs="Times New Roman"/>
          <w:bCs/>
          <w:sz w:val="24"/>
          <w:szCs w:val="24"/>
          <w:lang w:eastAsia="ru-RU"/>
        </w:rPr>
      </w:pPr>
    </w:p>
    <w:p w:rsidR="00C13B16" w:rsidRPr="00C13B16" w:rsidRDefault="00C13B16" w:rsidP="007172EB">
      <w:pPr>
        <w:widowControl w:val="0"/>
        <w:autoSpaceDE w:val="0"/>
        <w:autoSpaceDN w:val="0"/>
        <w:adjustRightInd w:val="0"/>
        <w:spacing w:line="240" w:lineRule="auto"/>
        <w:jc w:val="both"/>
        <w:rPr>
          <w:rFonts w:eastAsia="Times New Roman" w:cs="Times New Roman"/>
          <w:b/>
          <w:iCs/>
          <w:sz w:val="24"/>
          <w:szCs w:val="24"/>
        </w:rPr>
      </w:pPr>
      <w:r w:rsidRPr="00C13B16">
        <w:rPr>
          <w:rFonts w:eastAsia="Times New Roman" w:cs="Times New Roman"/>
          <w:bCs/>
          <w:sz w:val="24"/>
          <w:szCs w:val="24"/>
          <w:lang w:eastAsia="ru-RU"/>
        </w:rPr>
        <w:br w:type="page"/>
      </w:r>
      <w:r w:rsidR="00786AE0" w:rsidRPr="00786AE0">
        <w:rPr>
          <w:rFonts w:eastAsia="Times New Roman" w:cs="Times New Roman"/>
          <w:bCs/>
          <w:sz w:val="24"/>
          <w:szCs w:val="24"/>
          <w:lang w:eastAsia="ru-RU"/>
        </w:rPr>
        <w:lastRenderedPageBreak/>
        <w:drawing>
          <wp:inline distT="0" distB="0" distL="0" distR="0">
            <wp:extent cx="5715000" cy="7686675"/>
            <wp:effectExtent l="19050" t="0" r="0" b="0"/>
            <wp:docPr id="1" name="Рисунок 1" descr="Лист актуализации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актуализации_2018"/>
                    <pic:cNvPicPr>
                      <a:picLocks noChangeAspect="1" noChangeArrowheads="1"/>
                    </pic:cNvPicPr>
                  </pic:nvPicPr>
                  <pic:blipFill>
                    <a:blip r:embed="rId9" cstate="print"/>
                    <a:srcRect/>
                    <a:stretch>
                      <a:fillRect/>
                    </a:stretch>
                  </pic:blipFill>
                  <pic:spPr bwMode="auto">
                    <a:xfrm>
                      <a:off x="0" y="0"/>
                      <a:ext cx="5715000" cy="7686675"/>
                    </a:xfrm>
                    <a:prstGeom prst="rect">
                      <a:avLst/>
                    </a:prstGeom>
                    <a:noFill/>
                    <a:ln w="9525">
                      <a:noFill/>
                      <a:miter lim="800000"/>
                      <a:headEnd/>
                      <a:tailEnd/>
                    </a:ln>
                  </pic:spPr>
                </pic:pic>
              </a:graphicData>
            </a:graphic>
          </wp:inline>
        </w:drawing>
      </w:r>
      <w:r w:rsidR="007172EB" w:rsidRPr="00C13B16">
        <w:rPr>
          <w:rFonts w:eastAsia="Times New Roman" w:cs="Times New Roman"/>
          <w:b/>
          <w:iCs/>
          <w:sz w:val="24"/>
          <w:szCs w:val="24"/>
        </w:rPr>
        <w:t xml:space="preserve"> </w:t>
      </w:r>
      <w:r w:rsidRPr="00C13B16">
        <w:rPr>
          <w:rFonts w:eastAsia="Times New Roman" w:cs="Times New Roman"/>
          <w:b/>
          <w:iCs/>
          <w:sz w:val="24"/>
          <w:szCs w:val="24"/>
        </w:rPr>
        <w:br w:type="page"/>
      </w:r>
      <w:r w:rsidRPr="00C13B16">
        <w:rPr>
          <w:rFonts w:eastAsia="Times New Roman" w:cs="Times New Roman"/>
          <w:b/>
          <w:iCs/>
          <w:sz w:val="24"/>
          <w:szCs w:val="24"/>
        </w:rPr>
        <w:lastRenderedPageBreak/>
        <w:t xml:space="preserve">1 Цели освоения дисциплины </w:t>
      </w:r>
    </w:p>
    <w:p w:rsidR="007172EB" w:rsidRPr="007178DE" w:rsidRDefault="007172EB" w:rsidP="007172EB">
      <w:pPr>
        <w:spacing w:after="0" w:line="240" w:lineRule="auto"/>
        <w:ind w:firstLine="425"/>
        <w:jc w:val="both"/>
        <w:rPr>
          <w:sz w:val="24"/>
          <w:szCs w:val="24"/>
        </w:rPr>
      </w:pPr>
      <w:r w:rsidRPr="00367042">
        <w:rPr>
          <w:rFonts w:eastAsia="Times New Roman" w:cs="Times New Roman"/>
          <w:bCs/>
          <w:sz w:val="24"/>
          <w:szCs w:val="24"/>
          <w:lang w:eastAsia="ru-RU"/>
        </w:rPr>
        <w:t>Целью освоения дисциплины «Связи с общественностью в органах власти» является</w:t>
      </w:r>
      <w:r w:rsidRPr="00367042">
        <w:rPr>
          <w:sz w:val="24"/>
          <w:szCs w:val="24"/>
        </w:rPr>
        <w:t xml:space="preserve"> подготовка специалистов, владеющих теоретическими и практическими знаниями в области современных </w:t>
      </w:r>
      <w:r w:rsidRPr="00367042">
        <w:rPr>
          <w:sz w:val="24"/>
          <w:szCs w:val="24"/>
          <w:lang w:val="en-US"/>
        </w:rPr>
        <w:t>PR</w:t>
      </w:r>
      <w:r w:rsidRPr="00367042">
        <w:rPr>
          <w:sz w:val="24"/>
          <w:szCs w:val="24"/>
        </w:rPr>
        <w:t xml:space="preserve"> технологий, ознакомление студентов со спецификой проведения </w:t>
      </w:r>
      <w:r w:rsidRPr="007178DE">
        <w:rPr>
          <w:sz w:val="24"/>
          <w:szCs w:val="24"/>
        </w:rPr>
        <w:t>PR</w:t>
      </w:r>
      <w:r w:rsidRPr="00367042">
        <w:rPr>
          <w:sz w:val="24"/>
          <w:szCs w:val="24"/>
        </w:rPr>
        <w:t xml:space="preserve"> кампаний в органах власти, а также рассмотрение закономерностей политического PR как особого вида коммуникации.</w:t>
      </w:r>
      <w:r w:rsidRPr="007178DE">
        <w:rPr>
          <w:sz w:val="24"/>
          <w:szCs w:val="24"/>
        </w:rPr>
        <w:t xml:space="preserve"> Формирование у студентов навыков установления позитивных взаимосвязей органов власти планирования с представителями политических партий, общественно-политических, коммерческих и некоммерческих организаций.</w:t>
      </w:r>
    </w:p>
    <w:p w:rsidR="00C13B16" w:rsidRPr="00C13B16" w:rsidRDefault="00C13B16" w:rsidP="007172EB">
      <w:pPr>
        <w:pStyle w:val="1"/>
      </w:pPr>
      <w:r w:rsidRPr="00C13B16">
        <w:t>2 Место дисциплины в структуре образовательной программы подготовки  бакалавра</w:t>
      </w:r>
    </w:p>
    <w:p w:rsidR="00C13B16" w:rsidRDefault="00C13B16" w:rsidP="00C13B16">
      <w:pPr>
        <w:widowControl w:val="0"/>
        <w:autoSpaceDE w:val="0"/>
        <w:autoSpaceDN w:val="0"/>
        <w:adjustRightInd w:val="0"/>
        <w:spacing w:after="0" w:line="240" w:lineRule="auto"/>
        <w:ind w:firstLine="709"/>
        <w:jc w:val="both"/>
        <w:rPr>
          <w:rFonts w:eastAsia="Times New Roman" w:cs="Times New Roman"/>
          <w:bCs/>
          <w:sz w:val="24"/>
          <w:szCs w:val="24"/>
          <w:lang w:eastAsia="ru-RU"/>
        </w:rPr>
      </w:pPr>
      <w:r w:rsidRPr="00C13B16">
        <w:rPr>
          <w:rFonts w:eastAsia="Times New Roman" w:cs="Times New Roman"/>
          <w:bCs/>
          <w:sz w:val="24"/>
          <w:szCs w:val="24"/>
          <w:lang w:eastAsia="ru-RU"/>
        </w:rPr>
        <w:t>Дисциплина Б</w:t>
      </w:r>
      <w:proofErr w:type="gramStart"/>
      <w:r w:rsidRPr="00C13B16">
        <w:rPr>
          <w:rFonts w:eastAsia="Times New Roman" w:cs="Times New Roman"/>
          <w:bCs/>
          <w:sz w:val="24"/>
          <w:szCs w:val="24"/>
          <w:lang w:eastAsia="ru-RU"/>
        </w:rPr>
        <w:t>1</w:t>
      </w:r>
      <w:proofErr w:type="gramEnd"/>
      <w:r w:rsidRPr="00C13B16">
        <w:rPr>
          <w:rFonts w:eastAsia="Times New Roman" w:cs="Times New Roman"/>
          <w:bCs/>
          <w:sz w:val="24"/>
          <w:szCs w:val="24"/>
          <w:lang w:eastAsia="ru-RU"/>
        </w:rPr>
        <w:t>.В.ДВ.03.01 «Связи с общественностью в органах власти</w:t>
      </w:r>
      <w:r w:rsidRPr="00C13B16">
        <w:rPr>
          <w:rFonts w:eastAsia="Times New Roman" w:cs="Times New Roman"/>
          <w:bCs/>
          <w:color w:val="000000"/>
          <w:sz w:val="24"/>
          <w:szCs w:val="24"/>
          <w:lang w:eastAsia="ru-RU"/>
        </w:rPr>
        <w:t xml:space="preserve">» </w:t>
      </w:r>
      <w:r w:rsidRPr="00C13B16">
        <w:rPr>
          <w:rFonts w:eastAsia="Times New Roman" w:cs="Times New Roman"/>
          <w:bCs/>
          <w:sz w:val="24"/>
          <w:szCs w:val="24"/>
          <w:lang w:eastAsia="ru-RU"/>
        </w:rPr>
        <w:t xml:space="preserve">входит в </w:t>
      </w:r>
      <w:r w:rsidR="00E83A64" w:rsidRPr="00C13B16">
        <w:rPr>
          <w:rFonts w:eastAsia="Times New Roman" w:cs="Times New Roman"/>
          <w:bCs/>
          <w:sz w:val="24"/>
          <w:szCs w:val="24"/>
          <w:lang w:eastAsia="ru-RU"/>
        </w:rPr>
        <w:t>вариативную часть</w:t>
      </w:r>
      <w:r w:rsidRPr="00C13B16">
        <w:rPr>
          <w:rFonts w:eastAsia="Times New Roman" w:cs="Times New Roman"/>
          <w:bCs/>
          <w:sz w:val="24"/>
          <w:szCs w:val="24"/>
          <w:lang w:eastAsia="ru-RU"/>
        </w:rPr>
        <w:t xml:space="preserve"> образовательной программы </w:t>
      </w:r>
      <w:r w:rsidR="00E83A64">
        <w:rPr>
          <w:rFonts w:eastAsia="Times New Roman" w:cs="Times New Roman"/>
          <w:bCs/>
          <w:sz w:val="24"/>
          <w:szCs w:val="24"/>
          <w:lang w:eastAsia="ru-RU"/>
        </w:rPr>
        <w:t xml:space="preserve">блока </w:t>
      </w:r>
      <w:r w:rsidRPr="00C13B16">
        <w:rPr>
          <w:rFonts w:eastAsia="Times New Roman" w:cs="Times New Roman"/>
          <w:bCs/>
          <w:sz w:val="24"/>
          <w:szCs w:val="24"/>
          <w:lang w:eastAsia="ru-RU"/>
        </w:rPr>
        <w:t xml:space="preserve">Б1 по направлению подготовки </w:t>
      </w:r>
      <w:r w:rsidRPr="00C13B16">
        <w:rPr>
          <w:rFonts w:eastAsia="Times New Roman" w:cs="Times New Roman"/>
          <w:sz w:val="24"/>
          <w:szCs w:val="24"/>
          <w:lang w:eastAsia="ru-RU"/>
        </w:rPr>
        <w:t>38.03.04 «Государственное и муниципальное управление»</w:t>
      </w:r>
      <w:r w:rsidRPr="00C13B16">
        <w:rPr>
          <w:rFonts w:eastAsia="Times New Roman" w:cs="Times New Roman"/>
          <w:bCs/>
          <w:sz w:val="24"/>
          <w:szCs w:val="24"/>
          <w:lang w:eastAsia="ru-RU"/>
        </w:rPr>
        <w:t>.</w:t>
      </w:r>
    </w:p>
    <w:p w:rsidR="00E14803" w:rsidRPr="00E14803" w:rsidRDefault="00E14803" w:rsidP="00E14803">
      <w:pPr>
        <w:spacing w:after="0" w:line="240" w:lineRule="auto"/>
        <w:ind w:firstLine="709"/>
        <w:jc w:val="both"/>
        <w:rPr>
          <w:rStyle w:val="FontStyle16"/>
          <w:b w:val="0"/>
          <w:sz w:val="24"/>
          <w:szCs w:val="24"/>
        </w:rPr>
      </w:pPr>
      <w:r w:rsidRPr="00E14803">
        <w:rPr>
          <w:rStyle w:val="FontStyle16"/>
          <w:b w:val="0"/>
          <w:sz w:val="24"/>
          <w:szCs w:val="24"/>
        </w:rPr>
        <w:t>Для изучения дисциплины необходимы знания (умения, владения), сформированные в результате изучения дисциплин: «</w:t>
      </w:r>
      <w:r w:rsidR="00947965" w:rsidRPr="00947965">
        <w:rPr>
          <w:rStyle w:val="FontStyle16"/>
          <w:b w:val="0"/>
          <w:sz w:val="24"/>
          <w:szCs w:val="24"/>
        </w:rPr>
        <w:t>Основы государственного и муниципального управления</w:t>
      </w:r>
      <w:r w:rsidRPr="00E14803">
        <w:rPr>
          <w:rStyle w:val="FontStyle16"/>
          <w:b w:val="0"/>
          <w:sz w:val="24"/>
          <w:szCs w:val="24"/>
        </w:rPr>
        <w:t>».</w:t>
      </w:r>
    </w:p>
    <w:p w:rsidR="00E14803" w:rsidRPr="00E14803" w:rsidRDefault="00E14803" w:rsidP="00E14803">
      <w:pPr>
        <w:spacing w:after="0" w:line="240" w:lineRule="auto"/>
        <w:ind w:firstLine="709"/>
        <w:jc w:val="both"/>
        <w:rPr>
          <w:rStyle w:val="FontStyle16"/>
          <w:b w:val="0"/>
          <w:sz w:val="24"/>
          <w:szCs w:val="24"/>
        </w:rPr>
      </w:pPr>
      <w:r w:rsidRPr="00E14803">
        <w:rPr>
          <w:rStyle w:val="FontStyle16"/>
          <w:b w:val="0"/>
          <w:sz w:val="24"/>
          <w:szCs w:val="24"/>
        </w:rPr>
        <w:t>Знания (умения, владения), полученные при изучении данной дисциплины будут необходимы при изучении дисциплин: «</w:t>
      </w:r>
      <w:r w:rsidR="00947965" w:rsidRPr="00947965">
        <w:rPr>
          <w:rStyle w:val="FontStyle16"/>
          <w:b w:val="0"/>
          <w:sz w:val="24"/>
          <w:szCs w:val="24"/>
        </w:rPr>
        <w:t>Зарубежный опыт государственного и муниципального управления</w:t>
      </w:r>
      <w:r w:rsidRPr="00E14803">
        <w:rPr>
          <w:rStyle w:val="FontStyle16"/>
          <w:b w:val="0"/>
          <w:sz w:val="24"/>
          <w:szCs w:val="24"/>
        </w:rPr>
        <w:t>».</w:t>
      </w:r>
    </w:p>
    <w:p w:rsidR="00E14803" w:rsidRPr="00E14803" w:rsidRDefault="00E14803" w:rsidP="00E14803">
      <w:pPr>
        <w:widowControl w:val="0"/>
        <w:autoSpaceDE w:val="0"/>
        <w:autoSpaceDN w:val="0"/>
        <w:adjustRightInd w:val="0"/>
        <w:spacing w:after="0" w:line="240" w:lineRule="auto"/>
        <w:ind w:firstLine="709"/>
        <w:jc w:val="both"/>
        <w:rPr>
          <w:rFonts w:eastAsia="Times New Roman" w:cs="Times New Roman"/>
          <w:sz w:val="24"/>
          <w:szCs w:val="24"/>
          <w:lang w:eastAsia="ru-RU"/>
        </w:rPr>
      </w:pPr>
    </w:p>
    <w:p w:rsidR="00C13B16" w:rsidRPr="00C13B16" w:rsidRDefault="00C13B16" w:rsidP="00C13B16">
      <w:pPr>
        <w:keepNext/>
        <w:widowControl w:val="0"/>
        <w:spacing w:before="240" w:after="120" w:line="240" w:lineRule="auto"/>
        <w:ind w:left="567"/>
        <w:outlineLvl w:val="0"/>
        <w:rPr>
          <w:rFonts w:eastAsia="Times New Roman" w:cs="Times New Roman"/>
          <w:b/>
          <w:iCs/>
          <w:sz w:val="24"/>
          <w:szCs w:val="24"/>
        </w:rPr>
      </w:pPr>
      <w:r w:rsidRPr="00C13B16">
        <w:rPr>
          <w:rFonts w:eastAsia="Times New Roman" w:cs="Times New Roman"/>
          <w:b/>
          <w:iCs/>
          <w:sz w:val="24"/>
          <w:szCs w:val="24"/>
        </w:rPr>
        <w:t xml:space="preserve">3 Компетенции обучающегося, формируемые в результате освоения </w:t>
      </w:r>
      <w:r w:rsidRPr="00C13B16">
        <w:rPr>
          <w:rFonts w:eastAsia="Times New Roman" w:cs="Times New Roman"/>
          <w:b/>
          <w:iCs/>
          <w:sz w:val="24"/>
          <w:szCs w:val="24"/>
        </w:rPr>
        <w:br/>
        <w:t>дисциплины и планируемые результаты обучения</w:t>
      </w:r>
    </w:p>
    <w:p w:rsidR="00C13B16" w:rsidRPr="00C13B16" w:rsidRDefault="00C13B16" w:rsidP="00C13B16">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В результате освоения дисциплины «Связи с общественностью в органах власти» обучающийся должен обладать следующими компетенциями:</w:t>
      </w:r>
    </w:p>
    <w:p w:rsidR="00C13B16" w:rsidRPr="00C13B16" w:rsidRDefault="00C13B16" w:rsidP="00C13B16">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p>
    <w:tbl>
      <w:tblPr>
        <w:tblW w:w="5000" w:type="pct"/>
        <w:tblCellMar>
          <w:left w:w="0" w:type="dxa"/>
          <w:right w:w="0" w:type="dxa"/>
        </w:tblCellMar>
        <w:tblLook w:val="04A0"/>
      </w:tblPr>
      <w:tblGrid>
        <w:gridCol w:w="1678"/>
        <w:gridCol w:w="7837"/>
      </w:tblGrid>
      <w:tr w:rsidR="00C13B16" w:rsidRPr="00C13B16" w:rsidTr="006859A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13B16" w:rsidRPr="00C13B16" w:rsidRDefault="00C13B16" w:rsidP="00C13B16">
            <w:pPr>
              <w:widowControl w:val="0"/>
              <w:autoSpaceDE w:val="0"/>
              <w:autoSpaceDN w:val="0"/>
              <w:adjustRightInd w:val="0"/>
              <w:spacing w:after="0" w:line="240" w:lineRule="auto"/>
              <w:jc w:val="center"/>
              <w:rPr>
                <w:rFonts w:eastAsia="Times New Roman" w:cs="Times New Roman"/>
                <w:sz w:val="24"/>
                <w:szCs w:val="24"/>
                <w:highlight w:val="yellow"/>
                <w:lang w:eastAsia="ru-RU"/>
              </w:rPr>
            </w:pPr>
            <w:r w:rsidRPr="00C13B16">
              <w:rPr>
                <w:rFonts w:eastAsia="Times New Roman" w:cs="Times New Roman"/>
                <w:sz w:val="24"/>
                <w:szCs w:val="24"/>
                <w:lang w:eastAsia="ru-RU"/>
              </w:rPr>
              <w:t xml:space="preserve">Структурный </w:t>
            </w:r>
            <w:r w:rsidRPr="00C13B16">
              <w:rPr>
                <w:rFonts w:eastAsia="Times New Roman" w:cs="Times New Roman"/>
                <w:sz w:val="24"/>
                <w:szCs w:val="24"/>
                <w:lang w:eastAsia="ru-RU"/>
              </w:rPr>
              <w:br/>
              <w:t xml:space="preserve">элемент </w:t>
            </w:r>
            <w:r w:rsidRPr="00C13B16">
              <w:rPr>
                <w:rFonts w:eastAsia="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3B16" w:rsidRPr="00C13B16" w:rsidRDefault="00C13B16" w:rsidP="00C13B16">
            <w:pPr>
              <w:widowControl w:val="0"/>
              <w:autoSpaceDE w:val="0"/>
              <w:autoSpaceDN w:val="0"/>
              <w:adjustRightInd w:val="0"/>
              <w:spacing w:after="0" w:line="240" w:lineRule="auto"/>
              <w:jc w:val="center"/>
              <w:rPr>
                <w:rFonts w:eastAsia="Times New Roman" w:cs="Times New Roman"/>
                <w:sz w:val="24"/>
                <w:szCs w:val="24"/>
                <w:highlight w:val="yellow"/>
                <w:lang w:eastAsia="ru-RU"/>
              </w:rPr>
            </w:pPr>
            <w:r w:rsidRPr="00C13B16">
              <w:rPr>
                <w:rFonts w:eastAsia="Times New Roman" w:cs="Times New Roman"/>
                <w:bCs/>
                <w:sz w:val="24"/>
                <w:szCs w:val="24"/>
                <w:lang w:eastAsia="ru-RU"/>
              </w:rPr>
              <w:t xml:space="preserve">Планируемые результаты обучения </w:t>
            </w:r>
          </w:p>
        </w:tc>
      </w:tr>
      <w:tr w:rsidR="00C13B16" w:rsidRPr="00C13B16" w:rsidTr="006859A4">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13B16" w:rsidRPr="00C13B16" w:rsidRDefault="00C13B16" w:rsidP="00C13B16">
            <w:pPr>
              <w:widowControl w:val="0"/>
              <w:autoSpaceDE w:val="0"/>
              <w:autoSpaceDN w:val="0"/>
              <w:adjustRightInd w:val="0"/>
              <w:spacing w:after="0" w:line="240" w:lineRule="auto"/>
              <w:jc w:val="both"/>
              <w:rPr>
                <w:rFonts w:eastAsia="Times New Roman" w:cs="Times New Roman"/>
                <w:i/>
                <w:sz w:val="24"/>
                <w:szCs w:val="24"/>
                <w:lang w:eastAsia="ru-RU"/>
              </w:rPr>
            </w:pPr>
            <w:r w:rsidRPr="00C13B16">
              <w:rPr>
                <w:rFonts w:eastAsia="Times New Roman" w:cs="Times New Roman"/>
                <w:b/>
                <w:sz w:val="24"/>
                <w:szCs w:val="24"/>
                <w:lang w:eastAsia="ru-RU"/>
              </w:rPr>
              <w:t>ОПК – 4 –</w:t>
            </w:r>
            <w:r w:rsidRPr="00C13B16">
              <w:rPr>
                <w:rFonts w:eastAsia="Times New Roman" w:cs="Times New Roman"/>
                <w:sz w:val="24"/>
                <w:szCs w:val="24"/>
                <w:lang w:eastAsia="ru-RU"/>
              </w:rPr>
              <w:t xml:space="preserve"> </w:t>
            </w:r>
            <w:r w:rsidRPr="00C13B16">
              <w:rPr>
                <w:rFonts w:eastAsia="Calibri" w:cs="Times New Roman"/>
                <w:b/>
                <w:sz w:val="24"/>
                <w:szCs w:val="24"/>
              </w:rPr>
              <w:t>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Times New Roman" w:cs="Times New Roman"/>
                <w:sz w:val="24"/>
                <w:szCs w:val="24"/>
                <w:lang w:eastAsia="ru-RU"/>
              </w:rPr>
            </w:pPr>
            <w:r w:rsidRPr="00C13B16">
              <w:rPr>
                <w:rFonts w:eastAsia="Times New Roman" w:cs="Times New Roman"/>
                <w:sz w:val="24"/>
                <w:szCs w:val="24"/>
                <w:lang w:eastAsia="ru-RU"/>
              </w:rPr>
              <w:t>Знать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основные составляющие и этапы подготовки публичного выступления, главные требования к организации публичных выступлений  в органах власти</w:t>
            </w:r>
          </w:p>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способы и средства информационного воздействия  в органах власти</w:t>
            </w:r>
          </w:p>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основные принципы организации делопроизводства и документооборота в органах государственной и муниципальной власти</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Times New Roman" w:cs="Times New Roman"/>
                <w:sz w:val="24"/>
                <w:szCs w:val="24"/>
                <w:lang w:eastAsia="ru-RU"/>
              </w:rPr>
            </w:pPr>
            <w:r w:rsidRPr="00C13B16">
              <w:rPr>
                <w:rFonts w:eastAsia="Times New Roman" w:cs="Times New Roman"/>
                <w:sz w:val="24"/>
                <w:szCs w:val="24"/>
                <w:lang w:eastAsia="ru-RU"/>
              </w:rPr>
              <w:t>Уметь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поддерживать профессиональную коммуникацию  в органах власти</w:t>
            </w:r>
          </w:p>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интегрировать в деятельность  в органах власти  положения аналитических докладов, отчетов и других информационных материалов</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Times New Roman" w:cs="Times New Roman"/>
                <w:sz w:val="24"/>
                <w:szCs w:val="24"/>
                <w:lang w:eastAsia="ru-RU"/>
              </w:rPr>
            </w:pPr>
            <w:r w:rsidRPr="00C13B16">
              <w:rPr>
                <w:rFonts w:eastAsia="Times New Roman" w:cs="Times New Roman"/>
                <w:sz w:val="24"/>
                <w:szCs w:val="24"/>
                <w:lang w:eastAsia="ru-RU"/>
              </w:rPr>
              <w:t>Владеть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навыками сбора, обработки информации и документационном обеспечении государственных органов власти, органов власти субъектов РФ, органов МСУ и организаций пакетом офисных программ для работы с деловой информацией и основами сетевых технологий</w:t>
            </w:r>
          </w:p>
          <w:p w:rsidR="00900AC9" w:rsidRPr="000939B6" w:rsidRDefault="00900AC9" w:rsidP="00900AC9">
            <w:pPr>
              <w:pStyle w:val="13"/>
              <w:numPr>
                <w:ilvl w:val="0"/>
                <w:numId w:val="7"/>
              </w:numPr>
              <w:tabs>
                <w:tab w:val="clear" w:pos="142"/>
                <w:tab w:val="clear" w:pos="993"/>
              </w:tabs>
              <w:spacing w:line="240" w:lineRule="auto"/>
              <w:ind w:left="0" w:firstLine="0"/>
              <w:rPr>
                <w:sz w:val="22"/>
                <w:szCs w:val="22"/>
              </w:rPr>
            </w:pPr>
            <w:r w:rsidRPr="000939B6">
              <w:rPr>
                <w:sz w:val="22"/>
                <w:szCs w:val="22"/>
              </w:rPr>
              <w:t>методами организации эффективных деловых коммуникаций  в органах власти</w:t>
            </w:r>
          </w:p>
        </w:tc>
      </w:tr>
      <w:tr w:rsidR="00900AC9" w:rsidRPr="00C13B16" w:rsidTr="006859A4">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Times New Roman" w:cs="Times New Roman"/>
                <w:i/>
                <w:sz w:val="24"/>
                <w:szCs w:val="24"/>
                <w:lang w:eastAsia="ru-RU"/>
              </w:rPr>
            </w:pPr>
            <w:r w:rsidRPr="00C13B16">
              <w:rPr>
                <w:rFonts w:eastAsia="Calibri" w:cs="Times New Roman"/>
                <w:b/>
                <w:sz w:val="24"/>
                <w:szCs w:val="24"/>
              </w:rPr>
              <w:t xml:space="preserve">ПК-23 -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w:t>
            </w:r>
            <w:r w:rsidRPr="00C13B16">
              <w:rPr>
                <w:rFonts w:eastAsia="Calibri" w:cs="Times New Roman"/>
                <w:b/>
                <w:sz w:val="24"/>
                <w:szCs w:val="24"/>
              </w:rPr>
              <w:lastRenderedPageBreak/>
              <w:t>партий, общественно-политических, коммерческих и некоммерческих организаций.</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lastRenderedPageBreak/>
              <w:t>Знать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4E05E6" w:rsidRDefault="00900AC9" w:rsidP="00900AC9">
            <w:pPr>
              <w:pStyle w:val="13"/>
              <w:numPr>
                <w:ilvl w:val="0"/>
                <w:numId w:val="7"/>
              </w:numPr>
              <w:tabs>
                <w:tab w:val="clear" w:pos="142"/>
                <w:tab w:val="clear" w:pos="993"/>
              </w:tabs>
              <w:spacing w:line="240" w:lineRule="auto"/>
              <w:ind w:left="0" w:firstLine="0"/>
              <w:rPr>
                <w:sz w:val="22"/>
                <w:szCs w:val="22"/>
              </w:rPr>
            </w:pPr>
            <w:r w:rsidRPr="004E05E6">
              <w:rPr>
                <w:sz w:val="22"/>
                <w:szCs w:val="22"/>
              </w:rPr>
              <w:t>принципы построения социально-экономических организаций с использованием современных информационных технологий</w:t>
            </w:r>
          </w:p>
          <w:p w:rsidR="00900AC9" w:rsidRPr="004E05E6" w:rsidRDefault="00900AC9" w:rsidP="00900AC9">
            <w:pPr>
              <w:pStyle w:val="13"/>
              <w:numPr>
                <w:ilvl w:val="0"/>
                <w:numId w:val="7"/>
              </w:numPr>
              <w:tabs>
                <w:tab w:val="clear" w:pos="142"/>
                <w:tab w:val="clear" w:pos="993"/>
              </w:tabs>
              <w:spacing w:line="240" w:lineRule="auto"/>
              <w:ind w:left="0" w:firstLine="0"/>
              <w:rPr>
                <w:sz w:val="22"/>
                <w:szCs w:val="22"/>
              </w:rPr>
            </w:pPr>
            <w:r w:rsidRPr="004E05E6">
              <w:rPr>
                <w:sz w:val="22"/>
                <w:szCs w:val="22"/>
              </w:rPr>
              <w:t>технологию и приемы работы с экономической и правовой документацией, правила ведения делопроизводства органов государственной власти РФ, органов государственной власти субъектов РФ, органов МСУ,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t>Уметь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4E05E6" w:rsidRDefault="00900AC9" w:rsidP="00900AC9">
            <w:pPr>
              <w:pStyle w:val="13"/>
              <w:numPr>
                <w:ilvl w:val="0"/>
                <w:numId w:val="7"/>
              </w:numPr>
              <w:tabs>
                <w:tab w:val="clear" w:pos="142"/>
                <w:tab w:val="clear" w:pos="993"/>
              </w:tabs>
              <w:spacing w:line="240" w:lineRule="auto"/>
              <w:ind w:left="0" w:firstLine="0"/>
              <w:rPr>
                <w:sz w:val="22"/>
                <w:szCs w:val="22"/>
              </w:rPr>
            </w:pPr>
            <w:r w:rsidRPr="004E05E6">
              <w:rPr>
                <w:sz w:val="22"/>
                <w:szCs w:val="22"/>
              </w:rPr>
              <w:t xml:space="preserve">эффективно применять методы </w:t>
            </w:r>
            <w:proofErr w:type="spellStart"/>
            <w:r w:rsidRPr="004E05E6">
              <w:rPr>
                <w:sz w:val="22"/>
                <w:szCs w:val="22"/>
              </w:rPr>
              <w:t>целеполагания</w:t>
            </w:r>
            <w:proofErr w:type="spellEnd"/>
            <w:r w:rsidRPr="004E05E6">
              <w:rPr>
                <w:sz w:val="22"/>
                <w:szCs w:val="22"/>
              </w:rPr>
              <w:t>, взаимодействовать со специалистами различного уровня по вопросам обеспечения служебной деятельности</w:t>
            </w:r>
          </w:p>
        </w:tc>
      </w:tr>
      <w:tr w:rsidR="00900AC9" w:rsidRPr="00C13B16" w:rsidTr="006859A4">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0AC9" w:rsidRPr="00C13B16" w:rsidRDefault="00900AC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t>Владеть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900AC9" w:rsidRPr="004E05E6" w:rsidRDefault="00900AC9" w:rsidP="00900AC9">
            <w:pPr>
              <w:spacing w:after="0" w:line="240" w:lineRule="auto"/>
              <w:jc w:val="both"/>
              <w:rPr>
                <w:rFonts w:cs="Times New Roman"/>
                <w:sz w:val="22"/>
              </w:rPr>
            </w:pPr>
            <w:r w:rsidRPr="004E05E6">
              <w:rPr>
                <w:rFonts w:cs="Times New Roman"/>
                <w:sz w:val="22"/>
              </w:rPr>
              <w:t>специальными программными средствами для эффективной организации деятельности органов государственной власти РФ, органов государственной власти субъектов РФ, органов МСУ,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bl>
    <w:p w:rsidR="00C13B16" w:rsidRPr="00C13B16" w:rsidRDefault="00C13B16" w:rsidP="00C13B16">
      <w:pPr>
        <w:keepNext/>
        <w:widowControl w:val="0"/>
        <w:spacing w:before="240" w:after="120" w:line="240" w:lineRule="auto"/>
        <w:ind w:left="567"/>
        <w:jc w:val="both"/>
        <w:outlineLvl w:val="0"/>
        <w:rPr>
          <w:rFonts w:eastAsia="Times New Roman" w:cs="Times New Roman"/>
          <w:b/>
          <w:bCs/>
          <w:iCs/>
          <w:sz w:val="24"/>
          <w:szCs w:val="24"/>
        </w:rPr>
        <w:sectPr w:rsidR="00C13B16" w:rsidRPr="00C13B16" w:rsidSect="006859A4">
          <w:footerReference w:type="even" r:id="rId10"/>
          <w:footerReference w:type="default" r:id="rId11"/>
          <w:pgSz w:w="11907" w:h="16840" w:code="9"/>
          <w:pgMar w:top="1134" w:right="851" w:bottom="851" w:left="1701" w:header="720" w:footer="720" w:gutter="0"/>
          <w:cols w:space="720"/>
          <w:noEndnote/>
          <w:titlePg/>
          <w:docGrid w:linePitch="326"/>
        </w:sectPr>
      </w:pPr>
    </w:p>
    <w:p w:rsidR="00C13B16" w:rsidRPr="00C13B16" w:rsidRDefault="00C13B16" w:rsidP="00C13B16">
      <w:pPr>
        <w:keepNext/>
        <w:widowControl w:val="0"/>
        <w:spacing w:before="240" w:after="120" w:line="240" w:lineRule="auto"/>
        <w:ind w:left="567"/>
        <w:jc w:val="both"/>
        <w:outlineLvl w:val="0"/>
        <w:rPr>
          <w:rFonts w:eastAsia="Times New Roman" w:cs="Times New Roman"/>
          <w:b/>
          <w:bCs/>
          <w:i/>
          <w:iCs/>
          <w:color w:val="C00000"/>
          <w:sz w:val="24"/>
          <w:szCs w:val="24"/>
        </w:rPr>
      </w:pPr>
      <w:r w:rsidRPr="00C13B16">
        <w:rPr>
          <w:rFonts w:eastAsia="Times New Roman" w:cs="Times New Roman"/>
          <w:b/>
          <w:bCs/>
          <w:iCs/>
          <w:sz w:val="24"/>
          <w:szCs w:val="24"/>
        </w:rPr>
        <w:lastRenderedPageBreak/>
        <w:t xml:space="preserve">4 Структура и содержание дисциплины </w:t>
      </w:r>
    </w:p>
    <w:p w:rsidR="00C13B16" w:rsidRPr="00C13B16" w:rsidRDefault="00C13B16" w:rsidP="00C13B16">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Общая трудоемкость дисциплины составляет 3 зачетных единицы 108 акад. часа, в том числе:</w:t>
      </w:r>
    </w:p>
    <w:p w:rsidR="00C13B16" w:rsidRPr="00C13B16" w:rsidRDefault="00C13B16" w:rsidP="00C13B16">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w:t>
      </w:r>
      <w:r w:rsidRPr="00C13B16">
        <w:rPr>
          <w:rFonts w:eastAsia="Times New Roman" w:cs="Times New Roman"/>
          <w:bCs/>
          <w:sz w:val="24"/>
          <w:szCs w:val="24"/>
          <w:lang w:eastAsia="ru-RU"/>
        </w:rPr>
        <w:tab/>
        <w:t>контактная работа – 55  акад. часов:</w:t>
      </w:r>
    </w:p>
    <w:p w:rsidR="00C13B16" w:rsidRPr="00C13B16" w:rsidRDefault="00C13B16" w:rsidP="00C13B16">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w:t>
      </w:r>
      <w:r w:rsidRPr="00C13B16">
        <w:rPr>
          <w:rFonts w:eastAsia="Times New Roman" w:cs="Times New Roman"/>
          <w:bCs/>
          <w:sz w:val="24"/>
          <w:szCs w:val="24"/>
          <w:lang w:eastAsia="ru-RU"/>
        </w:rPr>
        <w:tab/>
        <w:t>аудиторная – 54 акад. часа;</w:t>
      </w:r>
    </w:p>
    <w:p w:rsidR="00C13B16" w:rsidRPr="00C13B16" w:rsidRDefault="00C13B16" w:rsidP="00C13B16">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w:t>
      </w:r>
      <w:r w:rsidRPr="00C13B16">
        <w:rPr>
          <w:rFonts w:eastAsia="Times New Roman" w:cs="Times New Roman"/>
          <w:bCs/>
          <w:sz w:val="24"/>
          <w:szCs w:val="24"/>
          <w:lang w:eastAsia="ru-RU"/>
        </w:rPr>
        <w:tab/>
        <w:t xml:space="preserve">внеаудиторная – </w:t>
      </w:r>
      <w:r w:rsidR="00E83A64">
        <w:rPr>
          <w:rFonts w:eastAsia="Times New Roman" w:cs="Times New Roman"/>
          <w:bCs/>
          <w:sz w:val="24"/>
          <w:szCs w:val="24"/>
          <w:lang w:eastAsia="ru-RU"/>
        </w:rPr>
        <w:t>1 акад. час</w:t>
      </w:r>
      <w:r w:rsidRPr="00C13B16">
        <w:rPr>
          <w:rFonts w:eastAsia="Times New Roman" w:cs="Times New Roman"/>
          <w:bCs/>
          <w:sz w:val="24"/>
          <w:szCs w:val="24"/>
          <w:lang w:eastAsia="ru-RU"/>
        </w:rPr>
        <w:t xml:space="preserve">; </w:t>
      </w:r>
    </w:p>
    <w:p w:rsidR="00C13B16" w:rsidRPr="00C13B16" w:rsidRDefault="00C13B16" w:rsidP="00C13B16">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C13B16">
        <w:rPr>
          <w:rFonts w:eastAsia="Times New Roman" w:cs="Times New Roman"/>
          <w:bCs/>
          <w:sz w:val="24"/>
          <w:szCs w:val="24"/>
          <w:lang w:eastAsia="ru-RU"/>
        </w:rPr>
        <w:t>–</w:t>
      </w:r>
      <w:r w:rsidRPr="00C13B16">
        <w:rPr>
          <w:rFonts w:eastAsia="Times New Roman" w:cs="Times New Roman"/>
          <w:bCs/>
          <w:sz w:val="24"/>
          <w:szCs w:val="24"/>
          <w:lang w:eastAsia="ru-RU"/>
        </w:rPr>
        <w:tab/>
        <w:t>самостоятельная работа –</w:t>
      </w:r>
      <w:r w:rsidR="00970685">
        <w:rPr>
          <w:rFonts w:eastAsia="Times New Roman" w:cs="Times New Roman"/>
          <w:bCs/>
          <w:sz w:val="24"/>
          <w:szCs w:val="24"/>
          <w:lang w:eastAsia="ru-RU"/>
        </w:rPr>
        <w:t xml:space="preserve"> </w:t>
      </w:r>
      <w:r w:rsidRPr="00C13B16">
        <w:rPr>
          <w:rFonts w:eastAsia="Times New Roman" w:cs="Times New Roman"/>
          <w:bCs/>
          <w:sz w:val="24"/>
          <w:szCs w:val="24"/>
          <w:lang w:eastAsia="ru-RU"/>
        </w:rPr>
        <w:t>53 акад. часа;</w:t>
      </w:r>
    </w:p>
    <w:p w:rsidR="00C13B16" w:rsidRPr="00C13B16" w:rsidRDefault="00C13B16" w:rsidP="00C13B16">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087"/>
        <w:gridCol w:w="586"/>
        <w:gridCol w:w="585"/>
        <w:gridCol w:w="863"/>
        <w:gridCol w:w="902"/>
        <w:gridCol w:w="809"/>
        <w:gridCol w:w="2826"/>
        <w:gridCol w:w="2921"/>
        <w:gridCol w:w="1356"/>
      </w:tblGrid>
      <w:tr w:rsidR="00C13B16" w:rsidRPr="00C13B16" w:rsidTr="006859A4">
        <w:trPr>
          <w:cantSplit/>
          <w:trHeight w:val="1156"/>
          <w:tblHeader/>
        </w:trPr>
        <w:tc>
          <w:tcPr>
            <w:tcW w:w="1368" w:type="pct"/>
            <w:vMerge w:val="restart"/>
            <w:vAlign w:val="center"/>
          </w:tcPr>
          <w:p w:rsidR="00C13B16" w:rsidRPr="00C13B16" w:rsidRDefault="00C13B16" w:rsidP="00C13B16">
            <w:pPr>
              <w:autoSpaceDE w:val="0"/>
              <w:autoSpaceDN w:val="0"/>
              <w:adjustRightInd w:val="0"/>
              <w:spacing w:after="0" w:line="240" w:lineRule="auto"/>
              <w:jc w:val="center"/>
              <w:rPr>
                <w:rFonts w:eastAsia="Times New Roman" w:cs="Georgia"/>
                <w:sz w:val="24"/>
                <w:szCs w:val="24"/>
                <w:lang w:eastAsia="ru-RU"/>
              </w:rPr>
            </w:pPr>
            <w:r w:rsidRPr="00C13B16">
              <w:rPr>
                <w:rFonts w:eastAsia="Times New Roman" w:cs="Georgia"/>
                <w:sz w:val="24"/>
                <w:szCs w:val="24"/>
                <w:lang w:eastAsia="ru-RU"/>
              </w:rPr>
              <w:t>Раздел/ тема</w:t>
            </w:r>
          </w:p>
          <w:p w:rsidR="00C13B16" w:rsidRPr="00C13B16" w:rsidRDefault="00C13B16" w:rsidP="00C13B16">
            <w:pPr>
              <w:autoSpaceDE w:val="0"/>
              <w:autoSpaceDN w:val="0"/>
              <w:adjustRightInd w:val="0"/>
              <w:spacing w:after="0" w:line="240" w:lineRule="auto"/>
              <w:jc w:val="center"/>
              <w:rPr>
                <w:rFonts w:eastAsia="Times New Roman" w:cs="Georgia"/>
                <w:sz w:val="24"/>
                <w:szCs w:val="24"/>
                <w:lang w:eastAsia="ru-RU"/>
              </w:rPr>
            </w:pPr>
            <w:r w:rsidRPr="00C13B16">
              <w:rPr>
                <w:rFonts w:eastAsia="Times New Roman" w:cs="Georgia"/>
                <w:sz w:val="24"/>
                <w:szCs w:val="24"/>
                <w:lang w:eastAsia="ru-RU"/>
              </w:rPr>
              <w:t>дисциплины</w:t>
            </w:r>
          </w:p>
        </w:tc>
        <w:tc>
          <w:tcPr>
            <w:tcW w:w="196" w:type="pct"/>
            <w:vMerge w:val="restart"/>
            <w:textDirection w:val="btLr"/>
            <w:vAlign w:val="center"/>
          </w:tcPr>
          <w:p w:rsidR="00C13B16" w:rsidRPr="00C13B16" w:rsidRDefault="00C13B16" w:rsidP="00C13B16">
            <w:pPr>
              <w:autoSpaceDE w:val="0"/>
              <w:autoSpaceDN w:val="0"/>
              <w:adjustRightInd w:val="0"/>
              <w:spacing w:after="0" w:line="240" w:lineRule="auto"/>
              <w:ind w:left="113" w:right="113"/>
              <w:jc w:val="center"/>
              <w:rPr>
                <w:rFonts w:eastAsia="Times New Roman" w:cs="Times New Roman"/>
                <w:iCs/>
                <w:sz w:val="24"/>
                <w:szCs w:val="24"/>
                <w:lang w:eastAsia="ru-RU"/>
              </w:rPr>
            </w:pPr>
            <w:r w:rsidRPr="00C13B16">
              <w:rPr>
                <w:rFonts w:eastAsia="Times New Roman" w:cs="Times New Roman"/>
                <w:iCs/>
                <w:sz w:val="24"/>
                <w:szCs w:val="24"/>
                <w:lang w:eastAsia="ru-RU"/>
              </w:rPr>
              <w:t>Семестр</w:t>
            </w:r>
          </w:p>
        </w:tc>
        <w:tc>
          <w:tcPr>
            <w:tcW w:w="787" w:type="pct"/>
            <w:gridSpan w:val="3"/>
            <w:vAlign w:val="center"/>
          </w:tcPr>
          <w:p w:rsidR="00C13B16" w:rsidRPr="00C13B16" w:rsidRDefault="00C13B16" w:rsidP="00C13B16">
            <w:pPr>
              <w:widowControl w:val="0"/>
              <w:autoSpaceDE w:val="0"/>
              <w:autoSpaceDN w:val="0"/>
              <w:adjustRightInd w:val="0"/>
              <w:spacing w:after="0" w:line="240" w:lineRule="auto"/>
              <w:jc w:val="center"/>
              <w:rPr>
                <w:rFonts w:eastAsia="Times New Roman" w:cs="Georgia"/>
                <w:sz w:val="24"/>
                <w:szCs w:val="24"/>
                <w:lang w:eastAsia="ru-RU"/>
              </w:rPr>
            </w:pPr>
            <w:r w:rsidRPr="00C13B16">
              <w:rPr>
                <w:rFonts w:eastAsia="Times New Roman" w:cs="Georgia"/>
                <w:sz w:val="24"/>
                <w:szCs w:val="24"/>
                <w:lang w:eastAsia="ru-RU"/>
              </w:rPr>
              <w:t xml:space="preserve">Аудиторная </w:t>
            </w:r>
            <w:r w:rsidRPr="00C13B16">
              <w:rPr>
                <w:rFonts w:eastAsia="Times New Roman" w:cs="Georgia"/>
                <w:sz w:val="24"/>
                <w:szCs w:val="24"/>
                <w:lang w:eastAsia="ru-RU"/>
              </w:rPr>
              <w:br/>
              <w:t xml:space="preserve">контактная работа </w:t>
            </w:r>
            <w:r w:rsidRPr="00C13B16">
              <w:rPr>
                <w:rFonts w:eastAsia="Times New Roman" w:cs="Georgia"/>
                <w:sz w:val="24"/>
                <w:szCs w:val="24"/>
                <w:lang w:eastAsia="ru-RU"/>
              </w:rPr>
              <w:br/>
              <w:t>(в акад. часах)</w:t>
            </w:r>
          </w:p>
        </w:tc>
        <w:tc>
          <w:tcPr>
            <w:tcW w:w="271" w:type="pct"/>
            <w:vMerge w:val="restart"/>
            <w:textDirection w:val="btLr"/>
            <w:vAlign w:val="center"/>
          </w:tcPr>
          <w:p w:rsidR="00C13B16" w:rsidRPr="00C13B16" w:rsidRDefault="00C13B16" w:rsidP="00C13B16">
            <w:pPr>
              <w:autoSpaceDE w:val="0"/>
              <w:autoSpaceDN w:val="0"/>
              <w:adjustRightInd w:val="0"/>
              <w:spacing w:after="0" w:line="240" w:lineRule="auto"/>
              <w:ind w:left="-40" w:right="113"/>
              <w:jc w:val="center"/>
              <w:rPr>
                <w:rFonts w:eastAsia="Times New Roman" w:cs="Georgia"/>
                <w:sz w:val="24"/>
                <w:szCs w:val="24"/>
                <w:lang w:eastAsia="ru-RU"/>
              </w:rPr>
            </w:pPr>
            <w:r w:rsidRPr="00C13B16">
              <w:rPr>
                <w:rFonts w:eastAsia="Times New Roman" w:cs="Georgia"/>
                <w:sz w:val="24"/>
                <w:szCs w:val="24"/>
                <w:lang w:eastAsia="ru-RU"/>
              </w:rPr>
              <w:t>Самостоятельная работа (в акад. часах)</w:t>
            </w:r>
          </w:p>
        </w:tc>
        <w:tc>
          <w:tcPr>
            <w:tcW w:w="946" w:type="pct"/>
            <w:vMerge w:val="restart"/>
            <w:vAlign w:val="center"/>
          </w:tcPr>
          <w:p w:rsidR="00C13B16" w:rsidRPr="00C13B16" w:rsidRDefault="00C13B16" w:rsidP="00C13B16">
            <w:pPr>
              <w:autoSpaceDE w:val="0"/>
              <w:autoSpaceDN w:val="0"/>
              <w:adjustRightInd w:val="0"/>
              <w:spacing w:after="0" w:line="240" w:lineRule="auto"/>
              <w:ind w:left="-40"/>
              <w:jc w:val="center"/>
              <w:rPr>
                <w:rFonts w:eastAsia="Times New Roman" w:cs="Georgia"/>
                <w:sz w:val="24"/>
                <w:szCs w:val="24"/>
                <w:lang w:eastAsia="ru-RU"/>
              </w:rPr>
            </w:pPr>
            <w:r w:rsidRPr="00C13B16">
              <w:rPr>
                <w:rFonts w:eastAsia="Times New Roman" w:cs="Georgia"/>
                <w:sz w:val="24"/>
                <w:szCs w:val="24"/>
                <w:lang w:eastAsia="ru-RU"/>
              </w:rPr>
              <w:t xml:space="preserve">Вид самостоятельной </w:t>
            </w:r>
            <w:r w:rsidRPr="00C13B16">
              <w:rPr>
                <w:rFonts w:eastAsia="Times New Roman" w:cs="Georgia"/>
                <w:sz w:val="24"/>
                <w:szCs w:val="24"/>
                <w:lang w:eastAsia="ru-RU"/>
              </w:rPr>
              <w:br/>
              <w:t>работы</w:t>
            </w:r>
          </w:p>
        </w:tc>
        <w:tc>
          <w:tcPr>
            <w:tcW w:w="978" w:type="pct"/>
            <w:vMerge w:val="restart"/>
            <w:vAlign w:val="center"/>
          </w:tcPr>
          <w:p w:rsidR="00C13B16" w:rsidRPr="00C13B16" w:rsidRDefault="00C13B16" w:rsidP="00C13B16">
            <w:pPr>
              <w:autoSpaceDE w:val="0"/>
              <w:autoSpaceDN w:val="0"/>
              <w:adjustRightInd w:val="0"/>
              <w:spacing w:after="0" w:line="240" w:lineRule="auto"/>
              <w:ind w:left="-40"/>
              <w:jc w:val="center"/>
              <w:rPr>
                <w:rFonts w:eastAsia="Times New Roman" w:cs="Georgia"/>
                <w:sz w:val="24"/>
                <w:szCs w:val="24"/>
                <w:lang w:eastAsia="ru-RU"/>
              </w:rPr>
            </w:pPr>
            <w:r w:rsidRPr="00C13B16">
              <w:rPr>
                <w:rFonts w:eastAsia="Times New Roman" w:cs="Georgia"/>
                <w:sz w:val="24"/>
                <w:szCs w:val="24"/>
                <w:lang w:eastAsia="ru-RU"/>
              </w:rPr>
              <w:t xml:space="preserve">Форма текущего контроля успеваемости и </w:t>
            </w:r>
            <w:r w:rsidRPr="00C13B16">
              <w:rPr>
                <w:rFonts w:eastAsia="Times New Roman" w:cs="Georgia"/>
                <w:sz w:val="24"/>
                <w:szCs w:val="24"/>
                <w:lang w:eastAsia="ru-RU"/>
              </w:rPr>
              <w:br/>
              <w:t>промежуточной аттестации</w:t>
            </w:r>
          </w:p>
        </w:tc>
        <w:tc>
          <w:tcPr>
            <w:tcW w:w="454" w:type="pct"/>
            <w:vMerge w:val="restart"/>
            <w:textDirection w:val="btLr"/>
            <w:vAlign w:val="center"/>
          </w:tcPr>
          <w:p w:rsidR="00C13B16" w:rsidRPr="00C13B16" w:rsidRDefault="00C13B16" w:rsidP="00C13B16">
            <w:pPr>
              <w:autoSpaceDE w:val="0"/>
              <w:autoSpaceDN w:val="0"/>
              <w:adjustRightInd w:val="0"/>
              <w:spacing w:after="0" w:line="240" w:lineRule="auto"/>
              <w:ind w:left="-40" w:right="113"/>
              <w:jc w:val="center"/>
              <w:rPr>
                <w:rFonts w:eastAsia="Times New Roman" w:cs="Georgia"/>
                <w:sz w:val="24"/>
                <w:szCs w:val="24"/>
                <w:lang w:eastAsia="ru-RU"/>
              </w:rPr>
            </w:pPr>
            <w:r w:rsidRPr="00C13B16">
              <w:rPr>
                <w:rFonts w:ascii="Georgia" w:eastAsia="Times New Roman" w:hAnsi="Georgia" w:cs="Georgia"/>
                <w:sz w:val="22"/>
                <w:lang w:eastAsia="ru-RU"/>
              </w:rPr>
              <w:t xml:space="preserve">Код и структурный </w:t>
            </w:r>
            <w:r w:rsidRPr="00C13B16">
              <w:rPr>
                <w:rFonts w:ascii="Georgia" w:eastAsia="Times New Roman" w:hAnsi="Georgia" w:cs="Georgia"/>
                <w:sz w:val="22"/>
                <w:lang w:eastAsia="ru-RU"/>
              </w:rPr>
              <w:br/>
              <w:t xml:space="preserve">элемент </w:t>
            </w:r>
            <w:r w:rsidRPr="00C13B16">
              <w:rPr>
                <w:rFonts w:ascii="Georgia" w:eastAsia="Times New Roman" w:hAnsi="Georgia" w:cs="Georgia"/>
                <w:sz w:val="22"/>
                <w:lang w:eastAsia="ru-RU"/>
              </w:rPr>
              <w:br/>
              <w:t>компетенции</w:t>
            </w:r>
          </w:p>
        </w:tc>
      </w:tr>
      <w:tr w:rsidR="00C13B16" w:rsidRPr="00C13B16" w:rsidTr="006859A4">
        <w:trPr>
          <w:cantSplit/>
          <w:trHeight w:val="1134"/>
          <w:tblHeader/>
        </w:trPr>
        <w:tc>
          <w:tcPr>
            <w:tcW w:w="1368" w:type="pct"/>
            <w:vMerge/>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lang w:eastAsia="ru-RU"/>
              </w:rPr>
            </w:pPr>
          </w:p>
        </w:tc>
        <w:tc>
          <w:tcPr>
            <w:tcW w:w="196" w:type="pct"/>
            <w:vMerge/>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lang w:eastAsia="ru-RU"/>
              </w:rPr>
            </w:pPr>
          </w:p>
        </w:tc>
        <w:tc>
          <w:tcPr>
            <w:tcW w:w="196" w:type="pct"/>
            <w:textDirection w:val="btLr"/>
            <w:vAlign w:val="center"/>
          </w:tcPr>
          <w:p w:rsidR="00C13B16" w:rsidRPr="00C13B16" w:rsidRDefault="00C13B16"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лекции</w:t>
            </w:r>
          </w:p>
        </w:tc>
        <w:tc>
          <w:tcPr>
            <w:tcW w:w="289" w:type="pct"/>
            <w:textDirection w:val="btLr"/>
            <w:vAlign w:val="center"/>
          </w:tcPr>
          <w:p w:rsidR="00C13B16" w:rsidRPr="00C13B16" w:rsidRDefault="00C13B16" w:rsidP="00C13B16">
            <w:pPr>
              <w:autoSpaceDE w:val="0"/>
              <w:autoSpaceDN w:val="0"/>
              <w:adjustRightInd w:val="0"/>
              <w:spacing w:after="0" w:line="240" w:lineRule="auto"/>
              <w:jc w:val="center"/>
              <w:rPr>
                <w:rFonts w:eastAsia="Times New Roman" w:cs="Times New Roman"/>
                <w:sz w:val="24"/>
                <w:szCs w:val="24"/>
                <w:lang w:eastAsia="ru-RU"/>
              </w:rPr>
            </w:pPr>
            <w:proofErr w:type="spellStart"/>
            <w:r w:rsidRPr="00C13B16">
              <w:rPr>
                <w:rFonts w:eastAsia="Times New Roman" w:cs="Times New Roman"/>
                <w:sz w:val="24"/>
                <w:szCs w:val="24"/>
                <w:lang w:eastAsia="ru-RU"/>
              </w:rPr>
              <w:t>лаборат</w:t>
            </w:r>
            <w:proofErr w:type="spellEnd"/>
            <w:r w:rsidRPr="00C13B16">
              <w:rPr>
                <w:rFonts w:eastAsia="Times New Roman" w:cs="Times New Roman"/>
                <w:sz w:val="24"/>
                <w:szCs w:val="24"/>
                <w:lang w:eastAsia="ru-RU"/>
              </w:rPr>
              <w:t>.</w:t>
            </w:r>
          </w:p>
          <w:p w:rsidR="00C13B16" w:rsidRPr="00C13B16" w:rsidRDefault="00C13B16"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занятия</w:t>
            </w:r>
          </w:p>
        </w:tc>
        <w:tc>
          <w:tcPr>
            <w:tcW w:w="302" w:type="pct"/>
            <w:textDirection w:val="btLr"/>
            <w:vAlign w:val="center"/>
          </w:tcPr>
          <w:p w:rsidR="00C13B16" w:rsidRPr="00C13B16" w:rsidRDefault="00C13B16" w:rsidP="00C13B16">
            <w:pPr>
              <w:autoSpaceDE w:val="0"/>
              <w:autoSpaceDN w:val="0"/>
              <w:adjustRightInd w:val="0"/>
              <w:spacing w:after="0" w:line="240" w:lineRule="auto"/>
              <w:jc w:val="center"/>
              <w:rPr>
                <w:rFonts w:eastAsia="Times New Roman" w:cs="Times New Roman"/>
                <w:sz w:val="24"/>
                <w:szCs w:val="24"/>
                <w:lang w:eastAsia="ru-RU"/>
              </w:rPr>
            </w:pPr>
            <w:proofErr w:type="spellStart"/>
            <w:r w:rsidRPr="00C13B16">
              <w:rPr>
                <w:rFonts w:eastAsia="Times New Roman" w:cs="Times New Roman"/>
                <w:sz w:val="24"/>
                <w:szCs w:val="24"/>
                <w:lang w:eastAsia="ru-RU"/>
              </w:rPr>
              <w:t>практич</w:t>
            </w:r>
            <w:proofErr w:type="spellEnd"/>
            <w:r w:rsidRPr="00C13B16">
              <w:rPr>
                <w:rFonts w:eastAsia="Times New Roman" w:cs="Times New Roman"/>
                <w:sz w:val="24"/>
                <w:szCs w:val="24"/>
                <w:lang w:eastAsia="ru-RU"/>
              </w:rPr>
              <w:t>. занятия</w:t>
            </w:r>
          </w:p>
        </w:tc>
        <w:tc>
          <w:tcPr>
            <w:tcW w:w="271" w:type="pct"/>
            <w:vMerge/>
            <w:textDirection w:val="btLr"/>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highlight w:val="yellow"/>
                <w:lang w:eastAsia="ru-RU"/>
              </w:rPr>
            </w:pPr>
          </w:p>
        </w:tc>
        <w:tc>
          <w:tcPr>
            <w:tcW w:w="946" w:type="pct"/>
            <w:vMerge/>
            <w:textDirection w:val="btLr"/>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highlight w:val="yellow"/>
                <w:lang w:eastAsia="ru-RU"/>
              </w:rPr>
            </w:pPr>
          </w:p>
        </w:tc>
        <w:tc>
          <w:tcPr>
            <w:tcW w:w="978" w:type="pct"/>
            <w:vMerge/>
            <w:textDirection w:val="btLr"/>
            <w:vAlign w:val="center"/>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lang w:eastAsia="ru-RU"/>
              </w:rPr>
            </w:pPr>
          </w:p>
        </w:tc>
        <w:tc>
          <w:tcPr>
            <w:tcW w:w="454" w:type="pct"/>
            <w:vMerge/>
            <w:textDirection w:val="btLr"/>
          </w:tcPr>
          <w:p w:rsidR="00C13B16" w:rsidRPr="00C13B16" w:rsidRDefault="00C13B16" w:rsidP="00C13B16">
            <w:pPr>
              <w:autoSpaceDE w:val="0"/>
              <w:autoSpaceDN w:val="0"/>
              <w:adjustRightInd w:val="0"/>
              <w:spacing w:after="0" w:line="240" w:lineRule="auto"/>
              <w:ind w:firstLine="567"/>
              <w:jc w:val="center"/>
              <w:rPr>
                <w:rFonts w:eastAsia="Times New Roman" w:cs="Times New Roman"/>
                <w:sz w:val="24"/>
                <w:szCs w:val="24"/>
                <w:lang w:eastAsia="ru-RU"/>
              </w:rPr>
            </w:pPr>
          </w:p>
        </w:tc>
      </w:tr>
      <w:tr w:rsidR="007609E8" w:rsidRPr="00C13B16" w:rsidTr="006859A4">
        <w:trPr>
          <w:trHeight w:val="635"/>
        </w:trPr>
        <w:tc>
          <w:tcPr>
            <w:tcW w:w="1368" w:type="pct"/>
          </w:tcPr>
          <w:p w:rsidR="007609E8" w:rsidRPr="00445CF2" w:rsidRDefault="007609E8" w:rsidP="007609E8">
            <w:pPr>
              <w:spacing w:after="0" w:line="240" w:lineRule="auto"/>
              <w:jc w:val="both"/>
              <w:rPr>
                <w:rFonts w:eastAsia="Times New Roman" w:cs="Times New Roman"/>
                <w:sz w:val="20"/>
                <w:szCs w:val="20"/>
                <w:lang w:eastAsia="ru-RU"/>
              </w:rPr>
            </w:pPr>
            <w:r w:rsidRPr="00445CF2">
              <w:rPr>
                <w:rFonts w:eastAsia="Times New Roman" w:cs="Times New Roman"/>
                <w:sz w:val="24"/>
                <w:szCs w:val="24"/>
                <w:lang w:eastAsia="ru-RU"/>
              </w:rPr>
              <w:t xml:space="preserve">1. </w:t>
            </w:r>
            <w:r w:rsidRPr="00445CF2">
              <w:rPr>
                <w:rFonts w:cs="Times New Roman"/>
                <w:sz w:val="24"/>
                <w:szCs w:val="24"/>
              </w:rPr>
              <w:t>Сущность и особенности менеджмента общественных связей в социокультурной сфере</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7609E8">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7609E8">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индивидуальных домашних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rPr>
                <w:rFonts w:eastAsia="Times New Roman" w:cs="Georgia"/>
                <w:sz w:val="24"/>
                <w:szCs w:val="24"/>
                <w:lang w:eastAsia="ru-RU"/>
              </w:rPr>
            </w:pPr>
          </w:p>
        </w:tc>
      </w:tr>
      <w:tr w:rsidR="007609E8" w:rsidRPr="00C13B16" w:rsidTr="006859A4">
        <w:trPr>
          <w:trHeight w:val="422"/>
        </w:trPr>
        <w:tc>
          <w:tcPr>
            <w:tcW w:w="1368" w:type="pct"/>
          </w:tcPr>
          <w:p w:rsidR="007609E8" w:rsidRPr="00445CF2" w:rsidRDefault="007609E8" w:rsidP="007609E8">
            <w:pPr>
              <w:spacing w:after="0" w:line="240" w:lineRule="auto"/>
              <w:jc w:val="both"/>
              <w:rPr>
                <w:rFonts w:eastAsia="Times New Roman" w:cs="Times New Roman"/>
                <w:sz w:val="24"/>
                <w:szCs w:val="24"/>
                <w:lang w:eastAsia="ru-RU"/>
              </w:rPr>
            </w:pPr>
            <w:r w:rsidRPr="00445CF2">
              <w:rPr>
                <w:rFonts w:eastAsia="Times New Roman" w:cs="Times New Roman"/>
                <w:sz w:val="24"/>
                <w:szCs w:val="24"/>
                <w:lang w:eastAsia="ru-RU"/>
              </w:rPr>
              <w:t>2. Традиции в системе общественных отношений и пути их формирования.</w:t>
            </w:r>
            <w:r w:rsidRPr="00445CF2">
              <w:rPr>
                <w:rFonts w:cs="Times New Roman"/>
                <w:sz w:val="24"/>
                <w:szCs w:val="24"/>
              </w:rPr>
              <w:t xml:space="preserve"> </w:t>
            </w:r>
            <w:r w:rsidRPr="00445CF2">
              <w:rPr>
                <w:rFonts w:eastAsia="Times New Roman" w:cs="Times New Roman"/>
                <w:sz w:val="24"/>
                <w:szCs w:val="24"/>
                <w:lang w:eastAsia="ru-RU"/>
              </w:rPr>
              <w:t>Место PR в различных коммуникационных системах</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7609E8">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 xml:space="preserve">Выполнение </w:t>
            </w:r>
            <w:r>
              <w:rPr>
                <w:rStyle w:val="FontStyle31"/>
                <w:rFonts w:ascii="Times New Roman" w:hAnsi="Times New Roman" w:cs="Times New Roman"/>
                <w:sz w:val="24"/>
                <w:szCs w:val="24"/>
              </w:rPr>
              <w:t>индивидуальных домашних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p w:rsidR="007609E8" w:rsidRPr="00C13B16" w:rsidRDefault="007609E8" w:rsidP="00C13B16">
            <w:pPr>
              <w:autoSpaceDE w:val="0"/>
              <w:autoSpaceDN w:val="0"/>
              <w:adjustRightInd w:val="0"/>
              <w:spacing w:after="0" w:line="240" w:lineRule="auto"/>
              <w:jc w:val="center"/>
              <w:rPr>
                <w:rFonts w:eastAsia="Times New Roman" w:cs="Georgia"/>
                <w:i/>
                <w:sz w:val="24"/>
                <w:szCs w:val="24"/>
                <w:lang w:eastAsia="ru-RU"/>
              </w:rPr>
            </w:pPr>
          </w:p>
        </w:tc>
      </w:tr>
      <w:tr w:rsidR="007609E8" w:rsidRPr="00C13B16" w:rsidTr="006859A4">
        <w:trPr>
          <w:trHeight w:val="70"/>
        </w:trPr>
        <w:tc>
          <w:tcPr>
            <w:tcW w:w="1368" w:type="pct"/>
          </w:tcPr>
          <w:p w:rsidR="007609E8" w:rsidRPr="00445CF2" w:rsidRDefault="007609E8" w:rsidP="007609E8">
            <w:pPr>
              <w:spacing w:after="0" w:line="240" w:lineRule="auto"/>
              <w:jc w:val="both"/>
              <w:rPr>
                <w:rFonts w:eastAsia="Times New Roman" w:cs="Times New Roman"/>
                <w:sz w:val="20"/>
                <w:szCs w:val="20"/>
                <w:lang w:eastAsia="ru-RU"/>
              </w:rPr>
            </w:pPr>
            <w:r w:rsidRPr="00445CF2">
              <w:rPr>
                <w:rFonts w:eastAsia="Times New Roman" w:cs="Times New Roman"/>
                <w:sz w:val="24"/>
                <w:szCs w:val="24"/>
                <w:lang w:eastAsia="ru-RU"/>
              </w:rPr>
              <w:lastRenderedPageBreak/>
              <w:t>3. Коммуникации на политическом рынке. Коммуникация на рынке товаров и услуг</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color w:val="C00000"/>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color w:val="C00000"/>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color w:val="C00000"/>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shd w:val="clear" w:color="auto" w:fill="auto"/>
          </w:tcPr>
          <w:p w:rsidR="007609E8" w:rsidRPr="00C13B16" w:rsidRDefault="004B61A3" w:rsidP="00C13B16">
            <w:pPr>
              <w:autoSpaceDE w:val="0"/>
              <w:autoSpaceDN w:val="0"/>
              <w:adjustRightInd w:val="0"/>
              <w:spacing w:after="0" w:line="240" w:lineRule="auto"/>
              <w:jc w:val="center"/>
              <w:rPr>
                <w:rFonts w:eastAsia="Times New Roman" w:cs="Times New Roman"/>
                <w:color w:val="C00000"/>
                <w:sz w:val="24"/>
                <w:szCs w:val="24"/>
                <w:highlight w:val="yellow"/>
                <w:lang w:eastAsia="ru-RU"/>
              </w:rPr>
            </w:pPr>
            <w:r>
              <w:rPr>
                <w:rFonts w:eastAsia="Times New Roman" w:cs="Times New Roman"/>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7609E8">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индивидуальных домашних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tc>
      </w:tr>
      <w:tr w:rsidR="007609E8" w:rsidRPr="00C13B16" w:rsidTr="006859A4">
        <w:trPr>
          <w:trHeight w:val="499"/>
        </w:trPr>
        <w:tc>
          <w:tcPr>
            <w:tcW w:w="1368" w:type="pct"/>
          </w:tcPr>
          <w:p w:rsidR="007609E8" w:rsidRPr="00445CF2" w:rsidRDefault="007609E8" w:rsidP="007609E8">
            <w:pPr>
              <w:spacing w:after="0" w:line="240" w:lineRule="auto"/>
              <w:jc w:val="both"/>
              <w:rPr>
                <w:rFonts w:eastAsia="Times New Roman" w:cs="Times New Roman"/>
                <w:sz w:val="20"/>
                <w:szCs w:val="20"/>
                <w:lang w:eastAsia="ru-RU"/>
              </w:rPr>
            </w:pPr>
            <w:r w:rsidRPr="00445CF2">
              <w:rPr>
                <w:rFonts w:eastAsia="Times New Roman" w:cs="Times New Roman"/>
                <w:sz w:val="24"/>
                <w:szCs w:val="24"/>
                <w:lang w:eastAsia="ru-RU"/>
              </w:rPr>
              <w:t>4. Понятие корпорации и корпоративного позиционирования.</w:t>
            </w:r>
            <w:r w:rsidRPr="00445CF2">
              <w:rPr>
                <w:rFonts w:asciiTheme="minorHAnsi" w:hAnsiTheme="minorHAnsi"/>
                <w:sz w:val="22"/>
              </w:rPr>
              <w:t xml:space="preserve"> </w:t>
            </w:r>
            <w:r w:rsidRPr="00445CF2">
              <w:rPr>
                <w:rFonts w:cs="Times New Roman"/>
                <w:sz w:val="24"/>
                <w:szCs w:val="24"/>
              </w:rPr>
              <w:t>Конструирование корпоративного имиджа</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7609E8">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индивидуальных домашних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Georgia"/>
                <w:i/>
                <w:sz w:val="24"/>
                <w:szCs w:val="24"/>
                <w:lang w:eastAsia="ru-RU"/>
              </w:rPr>
            </w:pPr>
          </w:p>
        </w:tc>
      </w:tr>
      <w:tr w:rsidR="007609E8" w:rsidRPr="00C13B16" w:rsidTr="006859A4">
        <w:trPr>
          <w:trHeight w:val="499"/>
        </w:trPr>
        <w:tc>
          <w:tcPr>
            <w:tcW w:w="1368" w:type="pct"/>
          </w:tcPr>
          <w:p w:rsidR="007609E8" w:rsidRPr="00445CF2" w:rsidRDefault="007609E8" w:rsidP="007609E8">
            <w:pPr>
              <w:spacing w:after="0" w:line="240" w:lineRule="auto"/>
              <w:jc w:val="both"/>
              <w:rPr>
                <w:rFonts w:asciiTheme="minorHAnsi" w:hAnsiTheme="minorHAnsi"/>
                <w:sz w:val="22"/>
              </w:rPr>
            </w:pPr>
            <w:r w:rsidRPr="00445CF2">
              <w:rPr>
                <w:rFonts w:eastAsia="Times New Roman" w:cs="Times New Roman"/>
                <w:sz w:val="24"/>
                <w:szCs w:val="24"/>
                <w:lang w:eastAsia="ru-RU"/>
              </w:rPr>
              <w:t xml:space="preserve">5. Планирование системы формальных </w:t>
            </w:r>
            <w:r w:rsidRPr="00445CF2">
              <w:rPr>
                <w:rFonts w:eastAsia="Times New Roman" w:cs="Times New Roman"/>
                <w:sz w:val="24"/>
                <w:szCs w:val="24"/>
                <w:lang w:eastAsia="ru-RU"/>
              </w:rPr>
              <w:lastRenderedPageBreak/>
              <w:t xml:space="preserve">идентификационных признаков (фирменный стиль). </w:t>
            </w:r>
            <w:r w:rsidRPr="00445CF2">
              <w:rPr>
                <w:rFonts w:cs="Times New Roman"/>
                <w:sz w:val="24"/>
                <w:szCs w:val="24"/>
              </w:rPr>
              <w:t>Корпоративные коммуникации и окружающее пространство: комплексные решения и органичные сочетания</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lastRenderedPageBreak/>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Подготовка к </w:t>
            </w:r>
            <w:r w:rsidRPr="007609E8">
              <w:rPr>
                <w:rStyle w:val="FontStyle31"/>
                <w:rFonts w:ascii="Times New Roman" w:hAnsi="Times New Roman" w:cs="Times New Roman"/>
                <w:sz w:val="24"/>
                <w:szCs w:val="24"/>
              </w:rPr>
              <w:lastRenderedPageBreak/>
              <w:t>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 xml:space="preserve">индивидуальных </w:t>
            </w:r>
            <w:proofErr w:type="gramStart"/>
            <w:r>
              <w:rPr>
                <w:rStyle w:val="FontStyle31"/>
                <w:rFonts w:ascii="Times New Roman" w:hAnsi="Times New Roman" w:cs="Times New Roman"/>
                <w:sz w:val="24"/>
                <w:szCs w:val="24"/>
              </w:rPr>
              <w:t>домашний</w:t>
            </w:r>
            <w:proofErr w:type="gramEnd"/>
            <w:r>
              <w:rPr>
                <w:rStyle w:val="FontStyle31"/>
                <w:rFonts w:ascii="Times New Roman" w:hAnsi="Times New Roman" w:cs="Times New Roman"/>
                <w:sz w:val="24"/>
                <w:szCs w:val="24"/>
              </w:rPr>
              <w:t xml:space="preserve">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lastRenderedPageBreak/>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lastRenderedPageBreak/>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p w:rsidR="007609E8" w:rsidRPr="00C13B16" w:rsidRDefault="007609E8" w:rsidP="00C13B16">
            <w:pPr>
              <w:autoSpaceDE w:val="0"/>
              <w:autoSpaceDN w:val="0"/>
              <w:adjustRightInd w:val="0"/>
              <w:spacing w:after="0" w:line="240" w:lineRule="auto"/>
              <w:jc w:val="center"/>
              <w:rPr>
                <w:rFonts w:eastAsia="Times New Roman" w:cs="Georgia"/>
                <w:i/>
                <w:sz w:val="24"/>
                <w:szCs w:val="24"/>
                <w:lang w:eastAsia="ru-RU"/>
              </w:rPr>
            </w:pPr>
          </w:p>
        </w:tc>
      </w:tr>
      <w:tr w:rsidR="007609E8" w:rsidRPr="00C13B16" w:rsidTr="006859A4">
        <w:trPr>
          <w:trHeight w:val="499"/>
        </w:trPr>
        <w:tc>
          <w:tcPr>
            <w:tcW w:w="1368" w:type="pct"/>
          </w:tcPr>
          <w:p w:rsidR="007609E8" w:rsidRPr="00445CF2" w:rsidRDefault="007609E8" w:rsidP="007609E8">
            <w:pPr>
              <w:spacing w:after="0" w:line="240" w:lineRule="auto"/>
              <w:jc w:val="both"/>
              <w:rPr>
                <w:rFonts w:cs="Times New Roman"/>
                <w:sz w:val="24"/>
                <w:szCs w:val="24"/>
              </w:rPr>
            </w:pPr>
            <w:r w:rsidRPr="00445CF2">
              <w:rPr>
                <w:rFonts w:eastAsia="Times New Roman" w:cs="Times New Roman"/>
                <w:sz w:val="24"/>
                <w:szCs w:val="24"/>
                <w:lang w:eastAsia="ru-RU"/>
              </w:rPr>
              <w:lastRenderedPageBreak/>
              <w:t>6. Концепция, формат, рабочий план мероприятий и их дифференциация. Планирование бюджета PR-акции и PR-кампании</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 xml:space="preserve">индивидуальных </w:t>
            </w:r>
            <w:proofErr w:type="gramStart"/>
            <w:r>
              <w:rPr>
                <w:rStyle w:val="FontStyle31"/>
                <w:rFonts w:ascii="Times New Roman" w:hAnsi="Times New Roman" w:cs="Times New Roman"/>
                <w:sz w:val="24"/>
                <w:szCs w:val="24"/>
              </w:rPr>
              <w:t>домашний</w:t>
            </w:r>
            <w:proofErr w:type="gramEnd"/>
            <w:r>
              <w:rPr>
                <w:rStyle w:val="FontStyle31"/>
                <w:rFonts w:ascii="Times New Roman" w:hAnsi="Times New Roman" w:cs="Times New Roman"/>
                <w:sz w:val="24"/>
                <w:szCs w:val="24"/>
              </w:rPr>
              <w:t xml:space="preserve">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tc>
      </w:tr>
      <w:tr w:rsidR="007609E8" w:rsidRPr="00C13B16" w:rsidTr="006859A4">
        <w:trPr>
          <w:trHeight w:val="499"/>
        </w:trPr>
        <w:tc>
          <w:tcPr>
            <w:tcW w:w="1368" w:type="pct"/>
          </w:tcPr>
          <w:p w:rsidR="007609E8" w:rsidRPr="00445CF2" w:rsidRDefault="007609E8" w:rsidP="007609E8">
            <w:pPr>
              <w:spacing w:after="0" w:line="240" w:lineRule="auto"/>
              <w:jc w:val="both"/>
              <w:rPr>
                <w:rFonts w:cs="Times New Roman"/>
                <w:sz w:val="24"/>
                <w:szCs w:val="24"/>
              </w:rPr>
            </w:pPr>
            <w:r w:rsidRPr="00445CF2">
              <w:rPr>
                <w:rFonts w:eastAsia="Times New Roman" w:cs="Times New Roman"/>
                <w:sz w:val="24"/>
                <w:szCs w:val="24"/>
                <w:lang w:eastAsia="ru-RU"/>
              </w:rPr>
              <w:t xml:space="preserve">7. </w:t>
            </w:r>
            <w:r w:rsidRPr="00445CF2">
              <w:rPr>
                <w:sz w:val="24"/>
                <w:szCs w:val="24"/>
              </w:rPr>
              <w:t>Тендер: конкурс планов проведения PR-кампании.</w:t>
            </w:r>
            <w:r w:rsidRPr="00445CF2">
              <w:rPr>
                <w:rFonts w:asciiTheme="minorHAnsi" w:hAnsiTheme="minorHAnsi"/>
                <w:sz w:val="22"/>
              </w:rPr>
              <w:t xml:space="preserve"> </w:t>
            </w:r>
            <w:r w:rsidRPr="00445CF2">
              <w:rPr>
                <w:rFonts w:cs="Times New Roman"/>
                <w:sz w:val="24"/>
                <w:szCs w:val="24"/>
              </w:rPr>
              <w:t>Информационно-коммуникативное обеспечение в кризисных ситуациях</w:t>
            </w:r>
          </w:p>
          <w:p w:rsidR="007609E8" w:rsidRPr="00445CF2" w:rsidRDefault="007609E8" w:rsidP="00C13B16">
            <w:pPr>
              <w:spacing w:after="0" w:line="240" w:lineRule="auto"/>
              <w:jc w:val="both"/>
              <w:rPr>
                <w:rFonts w:cs="Times New Roman"/>
                <w:sz w:val="24"/>
                <w:szCs w:val="24"/>
              </w:rPr>
            </w:pP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2</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r>
              <w:rPr>
                <w:rFonts w:eastAsia="Times New Roman" w:cs="Times New Roman"/>
                <w:sz w:val="24"/>
                <w:szCs w:val="24"/>
                <w:lang w:eastAsia="ru-RU"/>
              </w:rPr>
              <w:t>/</w:t>
            </w:r>
            <w:r w:rsidRPr="00C13B16">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7609E8" w:rsidRPr="00C13B16" w:rsidRDefault="004B61A3" w:rsidP="00C13B16">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7</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Работа с электронными библиотеками</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 xml:space="preserve">индивидуальных </w:t>
            </w:r>
            <w:proofErr w:type="gramStart"/>
            <w:r>
              <w:rPr>
                <w:rStyle w:val="FontStyle31"/>
                <w:rFonts w:ascii="Times New Roman" w:hAnsi="Times New Roman" w:cs="Times New Roman"/>
                <w:sz w:val="24"/>
                <w:szCs w:val="24"/>
              </w:rPr>
              <w:t>домашний</w:t>
            </w:r>
            <w:proofErr w:type="gramEnd"/>
            <w:r>
              <w:rPr>
                <w:rStyle w:val="FontStyle31"/>
                <w:rFonts w:ascii="Times New Roman" w:hAnsi="Times New Roman" w:cs="Times New Roman"/>
                <w:sz w:val="24"/>
                <w:szCs w:val="24"/>
              </w:rPr>
              <w:t xml:space="preserve">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lastRenderedPageBreak/>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tc>
      </w:tr>
      <w:tr w:rsidR="007609E8" w:rsidRPr="00C13B16" w:rsidTr="006859A4">
        <w:trPr>
          <w:trHeight w:val="499"/>
        </w:trPr>
        <w:tc>
          <w:tcPr>
            <w:tcW w:w="1368" w:type="pct"/>
          </w:tcPr>
          <w:p w:rsidR="007609E8" w:rsidRPr="00445CF2" w:rsidRDefault="007609E8" w:rsidP="007609E8">
            <w:pPr>
              <w:spacing w:after="0" w:line="240" w:lineRule="auto"/>
              <w:jc w:val="both"/>
              <w:rPr>
                <w:sz w:val="24"/>
                <w:szCs w:val="24"/>
              </w:rPr>
            </w:pPr>
            <w:r w:rsidRPr="00445CF2">
              <w:rPr>
                <w:rFonts w:eastAsia="Times New Roman" w:cs="Times New Roman"/>
                <w:sz w:val="24"/>
                <w:szCs w:val="24"/>
                <w:lang w:eastAsia="ru-RU"/>
              </w:rPr>
              <w:lastRenderedPageBreak/>
              <w:t>8.</w:t>
            </w:r>
            <w:r w:rsidRPr="00445CF2">
              <w:t xml:space="preserve"> </w:t>
            </w:r>
            <w:r w:rsidRPr="00445CF2">
              <w:rPr>
                <w:sz w:val="24"/>
                <w:szCs w:val="24"/>
              </w:rPr>
              <w:t>PR-действия в целях управления конфликтом.</w:t>
            </w:r>
            <w:r w:rsidRPr="00445CF2">
              <w:t xml:space="preserve"> </w:t>
            </w:r>
            <w:r w:rsidRPr="00445CF2">
              <w:rPr>
                <w:sz w:val="24"/>
                <w:szCs w:val="24"/>
              </w:rPr>
              <w:t>Технологические основы PR.</w:t>
            </w:r>
            <w:r w:rsidRPr="00445CF2">
              <w:rPr>
                <w:rFonts w:asciiTheme="minorHAnsi" w:hAnsiTheme="minorHAnsi"/>
                <w:sz w:val="22"/>
              </w:rPr>
              <w:t xml:space="preserve"> </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6</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4</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7609E8" w:rsidRPr="00C13B16" w:rsidRDefault="007609E8" w:rsidP="007609E8">
            <w:pPr>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8</w:t>
            </w:r>
            <w:r>
              <w:rPr>
                <w:rFonts w:eastAsia="Times New Roman" w:cs="Times New Roman"/>
                <w:sz w:val="24"/>
                <w:szCs w:val="24"/>
                <w:lang w:eastAsia="ru-RU"/>
              </w:rPr>
              <w:t>/</w:t>
            </w:r>
            <w:r w:rsidRPr="00C13B16">
              <w:rPr>
                <w:rFonts w:eastAsia="Times New Roman" w:cs="Times New Roman"/>
                <w:sz w:val="24"/>
                <w:szCs w:val="24"/>
                <w:lang w:eastAsia="ru-RU"/>
              </w:rPr>
              <w:t>8</w:t>
            </w:r>
            <w:r>
              <w:rPr>
                <w:rFonts w:eastAsia="Times New Roman" w:cs="Times New Roman"/>
                <w:sz w:val="24"/>
                <w:szCs w:val="24"/>
                <w:lang w:eastAsia="ru-RU"/>
              </w:rPr>
              <w:t>И</w:t>
            </w:r>
          </w:p>
        </w:tc>
        <w:tc>
          <w:tcPr>
            <w:tcW w:w="271" w:type="pct"/>
          </w:tcPr>
          <w:p w:rsidR="007609E8" w:rsidRPr="00C13B16" w:rsidRDefault="004B61A3" w:rsidP="00C13B16">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6,1</w:t>
            </w:r>
          </w:p>
        </w:tc>
        <w:tc>
          <w:tcPr>
            <w:tcW w:w="946"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Подготовка к практическому занятию</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Самостоятельное изучение учебной и научной литературы</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Работа с электронными библиотеками</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 xml:space="preserve">Выполнение </w:t>
            </w:r>
            <w:r>
              <w:rPr>
                <w:rStyle w:val="FontStyle31"/>
                <w:rFonts w:ascii="Times New Roman" w:hAnsi="Times New Roman" w:cs="Times New Roman"/>
                <w:sz w:val="24"/>
                <w:szCs w:val="24"/>
              </w:rPr>
              <w:t xml:space="preserve">индивидуальных </w:t>
            </w:r>
            <w:proofErr w:type="gramStart"/>
            <w:r>
              <w:rPr>
                <w:rStyle w:val="FontStyle31"/>
                <w:rFonts w:ascii="Times New Roman" w:hAnsi="Times New Roman" w:cs="Times New Roman"/>
                <w:sz w:val="24"/>
                <w:szCs w:val="24"/>
              </w:rPr>
              <w:t>домашний</w:t>
            </w:r>
            <w:proofErr w:type="gramEnd"/>
            <w:r>
              <w:rPr>
                <w:rStyle w:val="FontStyle31"/>
                <w:rFonts w:ascii="Times New Roman" w:hAnsi="Times New Roman" w:cs="Times New Roman"/>
                <w:sz w:val="24"/>
                <w:szCs w:val="24"/>
              </w:rPr>
              <w:t xml:space="preserve"> заданий</w:t>
            </w:r>
          </w:p>
        </w:tc>
        <w:tc>
          <w:tcPr>
            <w:tcW w:w="978" w:type="pct"/>
          </w:tcPr>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Практическое занятие</w:t>
            </w:r>
          </w:p>
          <w:p w:rsidR="007609E8" w:rsidRPr="007609E8" w:rsidRDefault="007609E8" w:rsidP="006C17F7">
            <w:pPr>
              <w:pStyle w:val="Style14"/>
              <w:widowControl/>
              <w:ind w:firstLine="0"/>
              <w:jc w:val="left"/>
              <w:rPr>
                <w:rStyle w:val="FontStyle31"/>
                <w:rFonts w:ascii="Times New Roman" w:hAnsi="Times New Roman" w:cs="Times New Roman"/>
                <w:sz w:val="24"/>
                <w:szCs w:val="24"/>
              </w:rPr>
            </w:pPr>
            <w:r w:rsidRPr="007609E8">
              <w:rPr>
                <w:rStyle w:val="FontStyle31"/>
                <w:rFonts w:ascii="Times New Roman" w:hAnsi="Times New Roman" w:cs="Times New Roman"/>
                <w:sz w:val="24"/>
                <w:szCs w:val="24"/>
              </w:rPr>
              <w:t>Устный опрос (собеседование)</w:t>
            </w:r>
          </w:p>
          <w:p w:rsidR="007609E8" w:rsidRPr="007609E8" w:rsidRDefault="007609E8" w:rsidP="006C17F7">
            <w:pPr>
              <w:pStyle w:val="Style14"/>
              <w:widowControl/>
              <w:ind w:firstLine="0"/>
              <w:jc w:val="left"/>
            </w:pPr>
          </w:p>
        </w:tc>
        <w:tc>
          <w:tcPr>
            <w:tcW w:w="454" w:type="pct"/>
          </w:tcPr>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ОПК-4-зув;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r w:rsidRPr="00C13B16">
              <w:rPr>
                <w:rFonts w:eastAsia="Times New Roman" w:cs="Times New Roman"/>
                <w:i/>
                <w:sz w:val="24"/>
                <w:szCs w:val="24"/>
                <w:lang w:eastAsia="ru-RU"/>
              </w:rPr>
              <w:t>ПК-23-зув.</w:t>
            </w:r>
          </w:p>
          <w:p w:rsidR="007609E8" w:rsidRPr="00C13B16" w:rsidRDefault="007609E8" w:rsidP="00C13B16">
            <w:pPr>
              <w:autoSpaceDE w:val="0"/>
              <w:autoSpaceDN w:val="0"/>
              <w:adjustRightInd w:val="0"/>
              <w:spacing w:after="0" w:line="240" w:lineRule="auto"/>
              <w:jc w:val="center"/>
              <w:rPr>
                <w:rFonts w:eastAsia="Times New Roman" w:cs="Times New Roman"/>
                <w:i/>
                <w:sz w:val="24"/>
                <w:szCs w:val="24"/>
                <w:lang w:eastAsia="ru-RU"/>
              </w:rPr>
            </w:pPr>
          </w:p>
        </w:tc>
      </w:tr>
      <w:tr w:rsidR="007609E8" w:rsidRPr="00C13B16" w:rsidTr="006859A4">
        <w:trPr>
          <w:trHeight w:val="499"/>
        </w:trPr>
        <w:tc>
          <w:tcPr>
            <w:tcW w:w="1368" w:type="pct"/>
          </w:tcPr>
          <w:p w:rsidR="007609E8" w:rsidRPr="00C13B16" w:rsidRDefault="007609E8" w:rsidP="00C13B16">
            <w:pPr>
              <w:autoSpaceDE w:val="0"/>
              <w:autoSpaceDN w:val="0"/>
              <w:adjustRightInd w:val="0"/>
              <w:spacing w:after="0" w:line="240" w:lineRule="auto"/>
              <w:jc w:val="both"/>
              <w:rPr>
                <w:rFonts w:eastAsia="Times New Roman" w:cs="Times New Roman"/>
                <w:b/>
                <w:sz w:val="24"/>
                <w:szCs w:val="24"/>
                <w:lang w:eastAsia="ru-RU"/>
              </w:rPr>
            </w:pPr>
            <w:r w:rsidRPr="00C13B16">
              <w:rPr>
                <w:rFonts w:eastAsia="Times New Roman" w:cs="Times New Roman"/>
                <w:b/>
                <w:sz w:val="24"/>
                <w:szCs w:val="24"/>
                <w:lang w:eastAsia="ru-RU"/>
              </w:rPr>
              <w:t>Итого за семестр</w:t>
            </w: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b/>
                <w:sz w:val="24"/>
                <w:szCs w:val="24"/>
                <w:lang w:eastAsia="ru-RU"/>
              </w:rPr>
            </w:pPr>
          </w:p>
        </w:tc>
        <w:tc>
          <w:tcPr>
            <w:tcW w:w="196" w:type="pct"/>
          </w:tcPr>
          <w:p w:rsidR="007609E8" w:rsidRPr="00C13B16" w:rsidRDefault="007609E8" w:rsidP="00C13B16">
            <w:pPr>
              <w:autoSpaceDE w:val="0"/>
              <w:autoSpaceDN w:val="0"/>
              <w:adjustRightInd w:val="0"/>
              <w:spacing w:after="0" w:line="240" w:lineRule="auto"/>
              <w:jc w:val="center"/>
              <w:rPr>
                <w:rFonts w:eastAsia="Times New Roman" w:cs="Times New Roman"/>
                <w:b/>
                <w:sz w:val="24"/>
                <w:szCs w:val="24"/>
                <w:lang w:eastAsia="ru-RU"/>
              </w:rPr>
            </w:pPr>
            <w:r w:rsidRPr="00C13B16">
              <w:rPr>
                <w:rFonts w:eastAsia="Times New Roman" w:cs="Times New Roman"/>
                <w:b/>
                <w:sz w:val="24"/>
                <w:szCs w:val="24"/>
                <w:lang w:eastAsia="ru-RU"/>
              </w:rPr>
              <w:t>18</w:t>
            </w:r>
          </w:p>
        </w:tc>
        <w:tc>
          <w:tcPr>
            <w:tcW w:w="289" w:type="pct"/>
          </w:tcPr>
          <w:p w:rsidR="007609E8" w:rsidRPr="00C13B16" w:rsidRDefault="007609E8" w:rsidP="00C13B16">
            <w:pPr>
              <w:autoSpaceDE w:val="0"/>
              <w:autoSpaceDN w:val="0"/>
              <w:adjustRightInd w:val="0"/>
              <w:spacing w:after="0" w:line="240" w:lineRule="auto"/>
              <w:jc w:val="center"/>
              <w:rPr>
                <w:rFonts w:eastAsia="Times New Roman" w:cs="Times New Roman"/>
                <w:b/>
                <w:sz w:val="24"/>
                <w:szCs w:val="24"/>
                <w:lang w:eastAsia="ru-RU"/>
              </w:rPr>
            </w:pPr>
          </w:p>
        </w:tc>
        <w:tc>
          <w:tcPr>
            <w:tcW w:w="302" w:type="pct"/>
          </w:tcPr>
          <w:p w:rsidR="007609E8" w:rsidRPr="00C13B16" w:rsidRDefault="007609E8" w:rsidP="00445CF2">
            <w:pPr>
              <w:autoSpaceDE w:val="0"/>
              <w:autoSpaceDN w:val="0"/>
              <w:adjustRightInd w:val="0"/>
              <w:spacing w:after="0" w:line="240" w:lineRule="auto"/>
              <w:jc w:val="center"/>
              <w:rPr>
                <w:rFonts w:eastAsia="Times New Roman" w:cs="Times New Roman"/>
                <w:b/>
                <w:sz w:val="24"/>
                <w:szCs w:val="24"/>
                <w:lang w:eastAsia="ru-RU"/>
              </w:rPr>
            </w:pPr>
            <w:r w:rsidRPr="00C13B16">
              <w:rPr>
                <w:rFonts w:eastAsia="Times New Roman" w:cs="Times New Roman"/>
                <w:b/>
                <w:sz w:val="24"/>
                <w:szCs w:val="24"/>
                <w:lang w:eastAsia="ru-RU"/>
              </w:rPr>
              <w:t>36</w:t>
            </w:r>
            <w:r>
              <w:rPr>
                <w:rFonts w:eastAsia="Times New Roman" w:cs="Times New Roman"/>
                <w:b/>
                <w:sz w:val="24"/>
                <w:szCs w:val="24"/>
                <w:lang w:eastAsia="ru-RU"/>
              </w:rPr>
              <w:t>/</w:t>
            </w:r>
            <w:r w:rsidRPr="00C13B16">
              <w:rPr>
                <w:rFonts w:eastAsia="Times New Roman" w:cs="Times New Roman"/>
                <w:b/>
                <w:sz w:val="24"/>
                <w:szCs w:val="24"/>
                <w:lang w:eastAsia="ru-RU"/>
              </w:rPr>
              <w:t>36</w:t>
            </w:r>
            <w:r>
              <w:rPr>
                <w:rFonts w:eastAsia="Times New Roman" w:cs="Times New Roman"/>
                <w:b/>
                <w:sz w:val="24"/>
                <w:szCs w:val="24"/>
                <w:lang w:eastAsia="ru-RU"/>
              </w:rPr>
              <w:t>И</w:t>
            </w:r>
          </w:p>
        </w:tc>
        <w:tc>
          <w:tcPr>
            <w:tcW w:w="271" w:type="pct"/>
          </w:tcPr>
          <w:p w:rsidR="007609E8" w:rsidRPr="00C13B16" w:rsidRDefault="007609E8" w:rsidP="00C13B16">
            <w:pPr>
              <w:autoSpaceDE w:val="0"/>
              <w:autoSpaceDN w:val="0"/>
              <w:adjustRightInd w:val="0"/>
              <w:spacing w:after="0" w:line="240" w:lineRule="auto"/>
              <w:jc w:val="center"/>
              <w:rPr>
                <w:rFonts w:eastAsia="Times New Roman" w:cs="Georgia"/>
                <w:b/>
                <w:sz w:val="24"/>
                <w:szCs w:val="24"/>
                <w:lang w:eastAsia="ru-RU"/>
              </w:rPr>
            </w:pPr>
            <w:r w:rsidRPr="00C13B16">
              <w:rPr>
                <w:rFonts w:eastAsia="Times New Roman" w:cs="Georgia"/>
                <w:b/>
                <w:sz w:val="24"/>
                <w:szCs w:val="24"/>
                <w:lang w:eastAsia="ru-RU"/>
              </w:rPr>
              <w:t>53</w:t>
            </w:r>
          </w:p>
        </w:tc>
        <w:tc>
          <w:tcPr>
            <w:tcW w:w="946" w:type="pct"/>
          </w:tcPr>
          <w:p w:rsidR="007609E8" w:rsidRPr="00C13B16" w:rsidRDefault="007609E8" w:rsidP="00C13B1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7609E8" w:rsidRPr="00C13B16" w:rsidRDefault="007609E8" w:rsidP="00C13B16">
            <w:pPr>
              <w:autoSpaceDE w:val="0"/>
              <w:autoSpaceDN w:val="0"/>
              <w:adjustRightInd w:val="0"/>
              <w:spacing w:after="0" w:line="240" w:lineRule="auto"/>
              <w:jc w:val="both"/>
              <w:rPr>
                <w:rFonts w:eastAsia="Times New Roman" w:cs="Georgia"/>
                <w:b/>
                <w:sz w:val="24"/>
                <w:szCs w:val="24"/>
                <w:lang w:eastAsia="ru-RU"/>
              </w:rPr>
            </w:pPr>
            <w:r w:rsidRPr="00C13B16">
              <w:rPr>
                <w:rFonts w:eastAsia="Times New Roman" w:cs="Times New Roman"/>
                <w:b/>
                <w:sz w:val="24"/>
                <w:szCs w:val="24"/>
                <w:lang w:eastAsia="ru-RU"/>
              </w:rPr>
              <w:t>Промежуточная аттестация – зачет с оценкой</w:t>
            </w:r>
          </w:p>
        </w:tc>
        <w:tc>
          <w:tcPr>
            <w:tcW w:w="454" w:type="pct"/>
          </w:tcPr>
          <w:p w:rsidR="007609E8" w:rsidRPr="00C13B16" w:rsidRDefault="007609E8" w:rsidP="00C13B16">
            <w:pPr>
              <w:autoSpaceDE w:val="0"/>
              <w:autoSpaceDN w:val="0"/>
              <w:adjustRightInd w:val="0"/>
              <w:spacing w:after="0" w:line="240" w:lineRule="auto"/>
              <w:rPr>
                <w:rFonts w:eastAsia="Times New Roman" w:cs="Times New Roman"/>
                <w:b/>
                <w:i/>
                <w:sz w:val="24"/>
                <w:szCs w:val="24"/>
                <w:lang w:eastAsia="ru-RU"/>
              </w:rPr>
            </w:pPr>
          </w:p>
        </w:tc>
      </w:tr>
    </w:tbl>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Cs/>
          <w:sz w:val="24"/>
          <w:szCs w:val="24"/>
          <w:highlight w:val="yellow"/>
          <w:lang w:eastAsia="ru-RU"/>
        </w:rPr>
      </w:pPr>
    </w:p>
    <w:p w:rsidR="00C13B16" w:rsidRPr="00C13B16" w:rsidRDefault="00C13B16" w:rsidP="00C13B16">
      <w:pPr>
        <w:rPr>
          <w:rFonts w:eastAsia="Times New Roman" w:cs="Georgia"/>
          <w:b/>
          <w:iCs/>
          <w:sz w:val="24"/>
          <w:szCs w:val="24"/>
        </w:rPr>
      </w:pPr>
      <w:r w:rsidRPr="00C13B16">
        <w:rPr>
          <w:rFonts w:eastAsia="Times New Roman" w:cs="Georgia"/>
          <w:b/>
          <w:iCs/>
          <w:sz w:val="24"/>
          <w:szCs w:val="24"/>
        </w:rPr>
        <w:t xml:space="preserve">36/И – в том числе, часы, отведенные на работу в интерактивной форме. </w:t>
      </w:r>
    </w:p>
    <w:p w:rsidR="00C13B16" w:rsidRPr="007172EB" w:rsidRDefault="00C13B16" w:rsidP="007172EB"/>
    <w:p w:rsidR="00C13B16" w:rsidRPr="00C13B16" w:rsidRDefault="00C13B16" w:rsidP="00C13B16">
      <w:pPr>
        <w:keepNext/>
        <w:widowControl w:val="0"/>
        <w:spacing w:before="240" w:after="120" w:line="240" w:lineRule="auto"/>
        <w:ind w:left="567"/>
        <w:jc w:val="both"/>
        <w:outlineLvl w:val="0"/>
        <w:rPr>
          <w:rFonts w:eastAsia="Times New Roman" w:cs="Georgia"/>
          <w:b/>
          <w:iCs/>
          <w:sz w:val="24"/>
          <w:szCs w:val="24"/>
        </w:rPr>
        <w:sectPr w:rsidR="00C13B16" w:rsidRPr="00C13B16" w:rsidSect="006859A4">
          <w:pgSz w:w="16840" w:h="11907" w:orient="landscape" w:code="9"/>
          <w:pgMar w:top="1701" w:right="1134" w:bottom="851" w:left="851" w:header="720" w:footer="720" w:gutter="0"/>
          <w:cols w:space="720"/>
          <w:noEndnote/>
          <w:titlePg/>
          <w:docGrid w:linePitch="326"/>
        </w:sectPr>
      </w:pPr>
    </w:p>
    <w:p w:rsidR="00C13B16" w:rsidRPr="00C13B16" w:rsidRDefault="00C13B16" w:rsidP="00C13B16">
      <w:pPr>
        <w:keepNext/>
        <w:widowControl w:val="0"/>
        <w:spacing w:before="240" w:after="120" w:line="240" w:lineRule="auto"/>
        <w:ind w:left="567"/>
        <w:jc w:val="both"/>
        <w:outlineLvl w:val="0"/>
        <w:rPr>
          <w:rFonts w:eastAsia="Times New Roman" w:cs="Georgia"/>
          <w:b/>
          <w:iCs/>
          <w:sz w:val="24"/>
          <w:szCs w:val="24"/>
        </w:rPr>
      </w:pPr>
      <w:r w:rsidRPr="00C13B16">
        <w:rPr>
          <w:rFonts w:eastAsia="Times New Roman" w:cs="Georgia"/>
          <w:b/>
          <w:iCs/>
          <w:sz w:val="24"/>
          <w:szCs w:val="24"/>
        </w:rPr>
        <w:lastRenderedPageBreak/>
        <w:t>5 Образовательные и информационные технологии</w:t>
      </w:r>
    </w:p>
    <w:p w:rsidR="00C13B16" w:rsidRPr="00C13B16" w:rsidRDefault="00C13B16" w:rsidP="00C13B16">
      <w:pPr>
        <w:widowControl w:val="0"/>
        <w:autoSpaceDE w:val="0"/>
        <w:autoSpaceDN w:val="0"/>
        <w:adjustRightInd w:val="0"/>
        <w:spacing w:after="0" w:line="240" w:lineRule="auto"/>
        <w:ind w:firstLine="567"/>
        <w:jc w:val="both"/>
        <w:rPr>
          <w:rFonts w:eastAsia="Times New Roman" w:cs="Georgia"/>
          <w:sz w:val="24"/>
          <w:szCs w:val="24"/>
          <w:lang w:eastAsia="ru-RU"/>
        </w:rPr>
      </w:pPr>
      <w:r w:rsidRPr="00C13B16">
        <w:rPr>
          <w:rFonts w:eastAsia="Times New Roman" w:cs="Constantia"/>
          <w:bCs/>
          <w:sz w:val="24"/>
          <w:szCs w:val="24"/>
          <w:lang w:eastAsia="ru-RU"/>
        </w:rPr>
        <w:t xml:space="preserve">Реализация компетентностного подхода предусматривает </w:t>
      </w:r>
      <w:r w:rsidRPr="00C13B16">
        <w:rPr>
          <w:rFonts w:eastAsia="Times New Roman" w:cs="Times New Roman"/>
          <w:bCs/>
          <w:sz w:val="24"/>
          <w:szCs w:val="24"/>
          <w:lang w:eastAsia="ru-RU"/>
        </w:rPr>
        <w:t xml:space="preserve">использование </w:t>
      </w:r>
      <w:r w:rsidRPr="00C13B16">
        <w:rPr>
          <w:rFonts w:eastAsia="Times New Roman" w:cs="Constantia"/>
          <w:bCs/>
          <w:sz w:val="24"/>
          <w:szCs w:val="24"/>
          <w:lang w:eastAsia="ru-RU"/>
        </w:rPr>
        <w:t xml:space="preserve">в учебном процессе активных и интерактивных форм проведения занятий  в </w:t>
      </w:r>
      <w:r w:rsidRPr="00C13B16">
        <w:rPr>
          <w:rFonts w:eastAsia="Times New Roman" w:cs="Georgia"/>
          <w:sz w:val="24"/>
          <w:szCs w:val="24"/>
          <w:lang w:eastAsia="ru-RU"/>
        </w:rPr>
        <w:t xml:space="preserve">сочетании </w:t>
      </w:r>
      <w:r w:rsidRPr="00C13B16">
        <w:rPr>
          <w:rFonts w:eastAsia="Times New Roman" w:cs="Constantia"/>
          <w:bCs/>
          <w:sz w:val="24"/>
          <w:szCs w:val="24"/>
          <w:lang w:eastAsia="ru-RU"/>
        </w:rPr>
        <w:t>с вне</w:t>
      </w:r>
      <w:r w:rsidRPr="00C13B16">
        <w:rPr>
          <w:rFonts w:eastAsia="Times New Roman" w:cs="Georgia"/>
          <w:sz w:val="24"/>
          <w:szCs w:val="24"/>
          <w:lang w:eastAsia="ru-RU"/>
        </w:rPr>
        <w:t xml:space="preserve">аудиторной работой </w:t>
      </w:r>
      <w:r w:rsidRPr="00C13B16">
        <w:rPr>
          <w:rFonts w:eastAsia="Times New Roman" w:cs="Constantia"/>
          <w:bCs/>
          <w:sz w:val="24"/>
          <w:szCs w:val="24"/>
          <w:lang w:eastAsia="ru-RU"/>
        </w:rPr>
        <w:t xml:space="preserve">с </w:t>
      </w:r>
      <w:r w:rsidRPr="00C13B16">
        <w:rPr>
          <w:rFonts w:eastAsia="Times New Roman" w:cs="Georgia"/>
          <w:sz w:val="24"/>
          <w:szCs w:val="24"/>
          <w:lang w:eastAsia="ru-RU"/>
        </w:rPr>
        <w:t xml:space="preserve">целью </w:t>
      </w:r>
      <w:r w:rsidRPr="00C13B16">
        <w:rPr>
          <w:rFonts w:eastAsia="Times New Roman" w:cs="Constantia"/>
          <w:bCs/>
          <w:sz w:val="24"/>
          <w:szCs w:val="24"/>
          <w:lang w:eastAsia="ru-RU"/>
        </w:rPr>
        <w:t xml:space="preserve">формирования </w:t>
      </w:r>
      <w:r w:rsidRPr="00C13B16">
        <w:rPr>
          <w:rFonts w:eastAsia="Times New Roman" w:cs="Georgia"/>
          <w:sz w:val="24"/>
          <w:szCs w:val="24"/>
          <w:lang w:eastAsia="ru-RU"/>
        </w:rPr>
        <w:t xml:space="preserve">и развития </w:t>
      </w:r>
      <w:r w:rsidRPr="00C13B16">
        <w:rPr>
          <w:rFonts w:eastAsia="Times New Roman" w:cs="Constantia"/>
          <w:bCs/>
          <w:sz w:val="24"/>
          <w:szCs w:val="24"/>
          <w:lang w:eastAsia="ru-RU"/>
        </w:rPr>
        <w:t>профес</w:t>
      </w:r>
      <w:r w:rsidRPr="00C13B16">
        <w:rPr>
          <w:rFonts w:eastAsia="Times New Roman" w:cs="Georgia"/>
          <w:sz w:val="24"/>
          <w:szCs w:val="24"/>
          <w:lang w:eastAsia="ru-RU"/>
        </w:rPr>
        <w:t xml:space="preserve">сиональных </w:t>
      </w:r>
      <w:r w:rsidRPr="00C13B16">
        <w:rPr>
          <w:rFonts w:eastAsia="Times New Roman" w:cs="Constantia"/>
          <w:bCs/>
          <w:sz w:val="24"/>
          <w:szCs w:val="24"/>
          <w:lang w:eastAsia="ru-RU"/>
        </w:rPr>
        <w:t xml:space="preserve">навыков </w:t>
      </w:r>
      <w:r w:rsidRPr="00C13B16">
        <w:rPr>
          <w:rFonts w:eastAsia="Times New Roman" w:cs="Georgia"/>
          <w:sz w:val="24"/>
          <w:szCs w:val="24"/>
          <w:lang w:eastAsia="ru-RU"/>
        </w:rPr>
        <w:t>обучающихся.</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При обучении студентов дисциплине «Связи с общественностью в органах власти» следует осуществлять следующие образовательные технологии:</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 xml:space="preserve">1. </w:t>
      </w:r>
      <w:r w:rsidRPr="00C13B16">
        <w:rPr>
          <w:rFonts w:eastAsia="Times New Roman" w:cs="Times New Roman"/>
          <w:b/>
          <w:sz w:val="24"/>
          <w:szCs w:val="24"/>
          <w:lang w:eastAsia="ru-RU"/>
        </w:rPr>
        <w:t>Традиционные образовательные технологии</w:t>
      </w:r>
      <w:r w:rsidRPr="00C13B16">
        <w:rPr>
          <w:rFonts w:eastAsia="Times New Roman" w:cs="Times New Roman"/>
          <w:sz w:val="24"/>
          <w:szCs w:val="24"/>
          <w:lang w:eastAsia="ru-RU"/>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C13B16">
        <w:rPr>
          <w:rFonts w:eastAsia="Times New Roman" w:cs="Times New Roman"/>
          <w:b/>
          <w:i/>
          <w:sz w:val="24"/>
          <w:szCs w:val="24"/>
          <w:lang w:eastAsia="ru-RU"/>
        </w:rPr>
        <w:t>Формы учебных занятий с использованием традиционных технологий:</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 xml:space="preserve">2. </w:t>
      </w:r>
      <w:r w:rsidRPr="00C13B16">
        <w:rPr>
          <w:rFonts w:eastAsia="Times New Roman" w:cs="Times New Roman"/>
          <w:b/>
          <w:sz w:val="24"/>
          <w:szCs w:val="24"/>
          <w:lang w:eastAsia="ru-RU"/>
        </w:rPr>
        <w:t>Технологии проблемного обучения</w:t>
      </w:r>
      <w:r w:rsidRPr="00C13B16">
        <w:rPr>
          <w:rFonts w:eastAsia="Times New Roman" w:cs="Times New Roman"/>
          <w:sz w:val="24"/>
          <w:szCs w:val="24"/>
          <w:lang w:eastAsia="ru-RU"/>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C13B16">
        <w:rPr>
          <w:rFonts w:eastAsia="Times New Roman" w:cs="Times New Roman"/>
          <w:b/>
          <w:i/>
          <w:sz w:val="24"/>
          <w:szCs w:val="24"/>
          <w:lang w:eastAsia="ru-RU"/>
        </w:rPr>
        <w:t>Формы учебных занятий с использованием технологий проблемного обучения:</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3. </w:t>
      </w:r>
      <w:r w:rsidRPr="00C13B16">
        <w:rPr>
          <w:rFonts w:eastAsia="Times New Roman" w:cs="Times New Roman"/>
          <w:b/>
          <w:sz w:val="24"/>
          <w:szCs w:val="24"/>
          <w:lang w:eastAsia="ru-RU"/>
        </w:rPr>
        <w:t>Технологии проектного обучения</w:t>
      </w:r>
      <w:r w:rsidRPr="00C13B16">
        <w:rPr>
          <w:rFonts w:eastAsia="Times New Roman" w:cs="Times New Roman"/>
          <w:sz w:val="24"/>
          <w:szCs w:val="24"/>
          <w:lang w:eastAsia="ru-RU"/>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C13B16">
        <w:rPr>
          <w:rFonts w:eastAsia="Times New Roman" w:cs="Times New Roman"/>
          <w:b/>
          <w:i/>
          <w:sz w:val="24"/>
          <w:szCs w:val="24"/>
          <w:lang w:eastAsia="ru-RU"/>
        </w:rPr>
        <w:t>Основные типы проектов:</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 xml:space="preserve">4. </w:t>
      </w:r>
      <w:r w:rsidRPr="00C13B16">
        <w:rPr>
          <w:rFonts w:eastAsia="Times New Roman" w:cs="Times New Roman"/>
          <w:b/>
          <w:sz w:val="24"/>
          <w:szCs w:val="24"/>
          <w:lang w:eastAsia="ru-RU"/>
        </w:rPr>
        <w:t>Интерактивные технологии</w:t>
      </w:r>
      <w:r w:rsidRPr="00C13B16">
        <w:rPr>
          <w:rFonts w:eastAsia="Times New Roman" w:cs="Times New Roman"/>
          <w:sz w:val="24"/>
          <w:szCs w:val="24"/>
          <w:lang w:eastAsia="ru-RU"/>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C13B16">
        <w:rPr>
          <w:rFonts w:eastAsia="Times New Roman" w:cs="Times New Roman"/>
          <w:b/>
          <w:i/>
          <w:sz w:val="24"/>
          <w:szCs w:val="24"/>
          <w:lang w:eastAsia="ru-RU"/>
        </w:rPr>
        <w:t>Формы учебных занятий с использованием специализированных интерактивных технологий:</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 xml:space="preserve"> 5. </w:t>
      </w:r>
      <w:r w:rsidRPr="00C13B16">
        <w:rPr>
          <w:rFonts w:eastAsia="Times New Roman" w:cs="Times New Roman"/>
          <w:b/>
          <w:sz w:val="24"/>
          <w:szCs w:val="24"/>
          <w:lang w:eastAsia="ru-RU"/>
        </w:rPr>
        <w:t>Информационно-коммуникационные образовательные технологии</w:t>
      </w:r>
      <w:r w:rsidRPr="00C13B16">
        <w:rPr>
          <w:rFonts w:eastAsia="Times New Roman" w:cs="Times New Roman"/>
          <w:sz w:val="24"/>
          <w:szCs w:val="24"/>
          <w:lang w:eastAsia="ru-RU"/>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Формы учебных занятий с использованием информационно-коммуникационных технологий:</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lastRenderedPageBreak/>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C13B16">
        <w:rPr>
          <w:rFonts w:eastAsia="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C13B16" w:rsidRPr="00C13B16" w:rsidRDefault="00C13B16" w:rsidP="00C13B16">
      <w:pPr>
        <w:keepNext/>
        <w:widowControl w:val="0"/>
        <w:spacing w:before="240" w:after="120" w:line="240" w:lineRule="auto"/>
        <w:ind w:left="567"/>
        <w:jc w:val="both"/>
        <w:outlineLvl w:val="0"/>
        <w:rPr>
          <w:rFonts w:eastAsia="Times New Roman" w:cs="Times New Roman"/>
          <w:b/>
          <w:iCs/>
          <w:sz w:val="24"/>
          <w:szCs w:val="24"/>
        </w:rPr>
      </w:pPr>
      <w:r w:rsidRPr="00C13B16">
        <w:rPr>
          <w:rFonts w:eastAsia="Times New Roman" w:cs="Times New Roman"/>
          <w:b/>
          <w:iCs/>
          <w:sz w:val="24"/>
          <w:szCs w:val="24"/>
        </w:rPr>
        <w:t>6 Учебно-методическое обеспечение самостоятельной работы обучающихся</w:t>
      </w:r>
    </w:p>
    <w:p w:rsidR="0001567E" w:rsidRDefault="0001567E" w:rsidP="006859A4">
      <w:pPr>
        <w:autoSpaceDE w:val="0"/>
        <w:autoSpaceDN w:val="0"/>
        <w:adjustRightInd w:val="0"/>
        <w:spacing w:before="120" w:after="0" w:line="240" w:lineRule="auto"/>
        <w:jc w:val="center"/>
        <w:rPr>
          <w:rFonts w:cs="Times New Roman"/>
          <w:b/>
          <w:sz w:val="24"/>
          <w:szCs w:val="24"/>
        </w:rPr>
      </w:pPr>
      <w:r w:rsidRPr="0001567E">
        <w:rPr>
          <w:rFonts w:eastAsia="Times New Roman" w:cs="Times New Roman"/>
          <w:b/>
          <w:sz w:val="24"/>
          <w:szCs w:val="24"/>
          <w:lang w:eastAsia="ru-RU"/>
        </w:rPr>
        <w:t>Тема 1.</w:t>
      </w:r>
      <w:r w:rsidRPr="00C13B16">
        <w:rPr>
          <w:rFonts w:eastAsia="Times New Roman" w:cs="Times New Roman"/>
          <w:sz w:val="24"/>
          <w:szCs w:val="24"/>
          <w:lang w:eastAsia="ru-RU"/>
        </w:rPr>
        <w:t xml:space="preserve"> </w:t>
      </w:r>
      <w:r w:rsidRPr="00C13B16">
        <w:rPr>
          <w:rFonts w:cs="Times New Roman"/>
          <w:b/>
          <w:sz w:val="24"/>
          <w:szCs w:val="24"/>
        </w:rPr>
        <w:t>Сущность и особенности менеджмента общественных</w:t>
      </w:r>
      <w:r>
        <w:rPr>
          <w:rFonts w:cs="Times New Roman"/>
          <w:b/>
          <w:sz w:val="24"/>
          <w:szCs w:val="24"/>
        </w:rPr>
        <w:t xml:space="preserve"> связей в </w:t>
      </w:r>
      <w:proofErr w:type="spellStart"/>
      <w:r>
        <w:rPr>
          <w:rFonts w:cs="Times New Roman"/>
          <w:b/>
          <w:sz w:val="24"/>
          <w:szCs w:val="24"/>
        </w:rPr>
        <w:t>социокультурной</w:t>
      </w:r>
      <w:proofErr w:type="spellEnd"/>
      <w:r>
        <w:rPr>
          <w:rFonts w:cs="Times New Roman"/>
          <w:b/>
          <w:sz w:val="24"/>
          <w:szCs w:val="24"/>
        </w:rPr>
        <w:t xml:space="preserve"> сфере</w:t>
      </w:r>
    </w:p>
    <w:p w:rsidR="0001567E" w:rsidRPr="0001567E" w:rsidRDefault="0001567E" w:rsidP="006859A4">
      <w:pPr>
        <w:autoSpaceDE w:val="0"/>
        <w:autoSpaceDN w:val="0"/>
        <w:adjustRightInd w:val="0"/>
        <w:spacing w:before="120" w:after="120" w:line="240" w:lineRule="auto"/>
        <w:ind w:firstLine="709"/>
        <w:jc w:val="both"/>
        <w:rPr>
          <w:rFonts w:cs="Times New Roman"/>
          <w:i/>
          <w:sz w:val="24"/>
          <w:szCs w:val="24"/>
        </w:rPr>
      </w:pPr>
      <w:r w:rsidRPr="0001567E">
        <w:rPr>
          <w:rFonts w:cs="Times New Roman"/>
          <w:i/>
          <w:sz w:val="24"/>
          <w:szCs w:val="24"/>
        </w:rPr>
        <w:t>Вопросы для обсуждения</w:t>
      </w:r>
    </w:p>
    <w:p w:rsidR="0001567E" w:rsidRPr="006859A4" w:rsidRDefault="0001567E" w:rsidP="006859A4">
      <w:pPr>
        <w:pStyle w:val="af7"/>
        <w:autoSpaceDE w:val="0"/>
        <w:autoSpaceDN w:val="0"/>
        <w:adjustRightInd w:val="0"/>
        <w:spacing w:line="240" w:lineRule="auto"/>
        <w:ind w:left="0"/>
        <w:contextualSpacing w:val="0"/>
        <w:rPr>
          <w:szCs w:val="24"/>
          <w:lang w:val="ru-RU"/>
        </w:rPr>
      </w:pPr>
      <w:r w:rsidRPr="006859A4">
        <w:rPr>
          <w:szCs w:val="24"/>
          <w:lang w:val="ru-RU"/>
        </w:rPr>
        <w:t xml:space="preserve">Анализ определений </w:t>
      </w:r>
      <w:r w:rsidRPr="0001567E">
        <w:rPr>
          <w:szCs w:val="24"/>
        </w:rPr>
        <w:t>Public</w:t>
      </w:r>
      <w:r w:rsidRPr="006859A4">
        <w:rPr>
          <w:szCs w:val="24"/>
          <w:lang w:val="ru-RU"/>
        </w:rPr>
        <w:t xml:space="preserve"> </w:t>
      </w:r>
      <w:r w:rsidRPr="0001567E">
        <w:rPr>
          <w:szCs w:val="24"/>
        </w:rPr>
        <w:t>Relations</w:t>
      </w:r>
      <w:r w:rsidRPr="006859A4">
        <w:rPr>
          <w:szCs w:val="24"/>
          <w:lang w:val="ru-RU"/>
        </w:rPr>
        <w:t xml:space="preserve">. </w:t>
      </w:r>
    </w:p>
    <w:p w:rsidR="0001567E" w:rsidRPr="006859A4" w:rsidRDefault="0001567E" w:rsidP="006859A4">
      <w:pPr>
        <w:pStyle w:val="af7"/>
        <w:autoSpaceDE w:val="0"/>
        <w:autoSpaceDN w:val="0"/>
        <w:adjustRightInd w:val="0"/>
        <w:spacing w:line="240" w:lineRule="auto"/>
        <w:ind w:left="0"/>
        <w:contextualSpacing w:val="0"/>
        <w:rPr>
          <w:szCs w:val="24"/>
          <w:lang w:val="ru-RU"/>
        </w:rPr>
      </w:pPr>
      <w:r w:rsidRPr="006859A4">
        <w:rPr>
          <w:szCs w:val="24"/>
          <w:lang w:val="ru-RU"/>
        </w:rPr>
        <w:t>Альтруистический, компромиссный, прагматический подходы к определению понятия «</w:t>
      </w:r>
      <w:r w:rsidRPr="0001567E">
        <w:rPr>
          <w:szCs w:val="24"/>
        </w:rPr>
        <w:t>Public</w:t>
      </w:r>
      <w:r w:rsidRPr="006859A4">
        <w:rPr>
          <w:szCs w:val="24"/>
          <w:lang w:val="ru-RU"/>
        </w:rPr>
        <w:t xml:space="preserve"> </w:t>
      </w:r>
      <w:r w:rsidRPr="0001567E">
        <w:rPr>
          <w:szCs w:val="24"/>
        </w:rPr>
        <w:t>Relations</w:t>
      </w:r>
      <w:r w:rsidRPr="006859A4">
        <w:rPr>
          <w:szCs w:val="24"/>
          <w:lang w:val="ru-RU"/>
        </w:rPr>
        <w:t xml:space="preserve">». </w:t>
      </w:r>
    </w:p>
    <w:p w:rsidR="0001567E" w:rsidRPr="006859A4" w:rsidRDefault="0001567E" w:rsidP="006859A4">
      <w:pPr>
        <w:pStyle w:val="af7"/>
        <w:autoSpaceDE w:val="0"/>
        <w:autoSpaceDN w:val="0"/>
        <w:adjustRightInd w:val="0"/>
        <w:spacing w:line="240" w:lineRule="auto"/>
        <w:ind w:left="0"/>
        <w:contextualSpacing w:val="0"/>
        <w:rPr>
          <w:szCs w:val="24"/>
          <w:lang w:val="ru-RU"/>
        </w:rPr>
      </w:pPr>
      <w:r w:rsidRPr="006859A4">
        <w:rPr>
          <w:szCs w:val="24"/>
          <w:lang w:val="ru-RU"/>
        </w:rPr>
        <w:t>Содержательные (смысловые), инструментальные определения «</w:t>
      </w:r>
      <w:r w:rsidRPr="0001567E">
        <w:rPr>
          <w:szCs w:val="24"/>
        </w:rPr>
        <w:t>Public</w:t>
      </w:r>
      <w:r w:rsidRPr="006859A4">
        <w:rPr>
          <w:szCs w:val="24"/>
          <w:lang w:val="ru-RU"/>
        </w:rPr>
        <w:t xml:space="preserve"> </w:t>
      </w:r>
      <w:r w:rsidRPr="0001567E">
        <w:rPr>
          <w:szCs w:val="24"/>
        </w:rPr>
        <w:t>Relations</w:t>
      </w:r>
      <w:r w:rsidRPr="006859A4">
        <w:rPr>
          <w:szCs w:val="24"/>
          <w:lang w:val="ru-RU"/>
        </w:rPr>
        <w:t xml:space="preserve">». </w:t>
      </w:r>
    </w:p>
    <w:p w:rsidR="0001567E" w:rsidRPr="006859A4" w:rsidRDefault="0001567E" w:rsidP="006859A4">
      <w:pPr>
        <w:pStyle w:val="af7"/>
        <w:autoSpaceDE w:val="0"/>
        <w:autoSpaceDN w:val="0"/>
        <w:adjustRightInd w:val="0"/>
        <w:spacing w:line="240" w:lineRule="auto"/>
        <w:ind w:left="0"/>
        <w:contextualSpacing w:val="0"/>
        <w:rPr>
          <w:szCs w:val="24"/>
          <w:lang w:val="ru-RU"/>
        </w:rPr>
      </w:pPr>
      <w:r w:rsidRPr="006859A4">
        <w:rPr>
          <w:szCs w:val="24"/>
          <w:lang w:val="ru-RU"/>
        </w:rPr>
        <w:t>Соотношение понятий «</w:t>
      </w:r>
      <w:r w:rsidRPr="0001567E">
        <w:rPr>
          <w:szCs w:val="24"/>
        </w:rPr>
        <w:t>Public</w:t>
      </w:r>
      <w:r w:rsidRPr="006859A4">
        <w:rPr>
          <w:szCs w:val="24"/>
          <w:lang w:val="ru-RU"/>
        </w:rPr>
        <w:t xml:space="preserve"> </w:t>
      </w:r>
      <w:r w:rsidRPr="0001567E">
        <w:rPr>
          <w:szCs w:val="24"/>
        </w:rPr>
        <w:t>Relations</w:t>
      </w:r>
      <w:r w:rsidRPr="006859A4">
        <w:rPr>
          <w:szCs w:val="24"/>
          <w:lang w:val="ru-RU"/>
        </w:rPr>
        <w:t xml:space="preserve">», «пропаганда», «реклама». </w:t>
      </w:r>
    </w:p>
    <w:p w:rsidR="00C13B16" w:rsidRPr="006859A4" w:rsidRDefault="0001567E" w:rsidP="006859A4">
      <w:pPr>
        <w:pStyle w:val="af7"/>
        <w:autoSpaceDE w:val="0"/>
        <w:autoSpaceDN w:val="0"/>
        <w:adjustRightInd w:val="0"/>
        <w:spacing w:line="240" w:lineRule="auto"/>
        <w:ind w:left="0"/>
        <w:contextualSpacing w:val="0"/>
        <w:rPr>
          <w:rFonts w:eastAsia="Times New Roman"/>
          <w:i/>
          <w:szCs w:val="24"/>
          <w:highlight w:val="yellow"/>
          <w:lang w:val="ru-RU" w:eastAsia="ru-RU"/>
        </w:rPr>
      </w:pPr>
      <w:r w:rsidRPr="006859A4">
        <w:rPr>
          <w:szCs w:val="24"/>
          <w:lang w:val="ru-RU"/>
        </w:rPr>
        <w:t xml:space="preserve">Особенности менеджмента общественных связей в </w:t>
      </w:r>
      <w:proofErr w:type="spellStart"/>
      <w:r w:rsidRPr="006859A4">
        <w:rPr>
          <w:szCs w:val="24"/>
          <w:lang w:val="ru-RU"/>
        </w:rPr>
        <w:t>социокультурной</w:t>
      </w:r>
      <w:proofErr w:type="spellEnd"/>
      <w:r w:rsidRPr="006859A4">
        <w:rPr>
          <w:szCs w:val="24"/>
          <w:lang w:val="ru-RU"/>
        </w:rPr>
        <w:t xml:space="preserve"> сфере.</w:t>
      </w:r>
    </w:p>
    <w:p w:rsidR="006859A4" w:rsidRDefault="006859A4" w:rsidP="006859A4">
      <w:pPr>
        <w:autoSpaceDE w:val="0"/>
        <w:autoSpaceDN w:val="0"/>
        <w:adjustRightInd w:val="0"/>
        <w:spacing w:line="240" w:lineRule="auto"/>
        <w:jc w:val="center"/>
        <w:rPr>
          <w:rFonts w:eastAsia="Times New Roman" w:cs="Times New Roman"/>
          <w:b/>
          <w:sz w:val="24"/>
          <w:szCs w:val="24"/>
          <w:lang w:eastAsia="ru-RU"/>
        </w:rPr>
      </w:pPr>
    </w:p>
    <w:p w:rsidR="006859A4" w:rsidRDefault="006859A4" w:rsidP="006859A4">
      <w:pPr>
        <w:autoSpaceDE w:val="0"/>
        <w:autoSpaceDN w:val="0"/>
        <w:adjustRightInd w:val="0"/>
        <w:spacing w:line="240" w:lineRule="auto"/>
        <w:jc w:val="center"/>
        <w:rPr>
          <w:rFonts w:eastAsia="Times New Roman" w:cs="Times New Roman"/>
          <w:sz w:val="24"/>
          <w:szCs w:val="24"/>
          <w:lang w:eastAsia="ru-RU"/>
        </w:rPr>
      </w:pPr>
      <w:r w:rsidRPr="006859A4">
        <w:rPr>
          <w:rFonts w:eastAsia="Times New Roman" w:cs="Times New Roman"/>
          <w:b/>
          <w:sz w:val="24"/>
          <w:szCs w:val="24"/>
          <w:lang w:eastAsia="ru-RU"/>
        </w:rPr>
        <w:t>Тема 2.</w:t>
      </w:r>
      <w:r w:rsidRPr="00C13B16">
        <w:rPr>
          <w:rFonts w:eastAsia="Times New Roman" w:cs="Times New Roman"/>
          <w:color w:val="C00000"/>
          <w:sz w:val="24"/>
          <w:szCs w:val="24"/>
          <w:lang w:eastAsia="ru-RU"/>
        </w:rPr>
        <w:t xml:space="preserve"> </w:t>
      </w:r>
      <w:r w:rsidRPr="00C13B16">
        <w:rPr>
          <w:rFonts w:eastAsia="Times New Roman" w:cs="Times New Roman"/>
          <w:b/>
          <w:sz w:val="24"/>
          <w:szCs w:val="24"/>
          <w:lang w:eastAsia="ru-RU"/>
        </w:rPr>
        <w:t>Традиции в системе общественных отношений и пути их формирования.</w:t>
      </w:r>
      <w:r w:rsidRPr="00C13B16">
        <w:rPr>
          <w:rFonts w:cs="Times New Roman"/>
          <w:sz w:val="24"/>
          <w:szCs w:val="24"/>
        </w:rPr>
        <w:t xml:space="preserve"> </w:t>
      </w:r>
      <w:r w:rsidRPr="00C13B16">
        <w:rPr>
          <w:rFonts w:eastAsia="Times New Roman" w:cs="Times New Roman"/>
          <w:b/>
          <w:sz w:val="24"/>
          <w:szCs w:val="24"/>
          <w:lang w:eastAsia="ru-RU"/>
        </w:rPr>
        <w:t>Место PR в различных коммуникационных системах</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Объективность возникновения PR-функции и ее реализация в исторической </w:t>
      </w:r>
      <w:proofErr w:type="spellStart"/>
      <w:proofErr w:type="gramStart"/>
      <w:r w:rsidRPr="00C13B16">
        <w:rPr>
          <w:rFonts w:cs="Times New Roman"/>
          <w:sz w:val="24"/>
          <w:szCs w:val="24"/>
        </w:rPr>
        <w:t>перспекти</w:t>
      </w:r>
      <w:proofErr w:type="spellEnd"/>
      <w:r w:rsidRPr="00C13B16">
        <w:rPr>
          <w:rFonts w:cs="Times New Roman"/>
          <w:sz w:val="24"/>
          <w:szCs w:val="24"/>
        </w:rPr>
        <w:t xml:space="preserve"> </w:t>
      </w:r>
      <w:proofErr w:type="spellStart"/>
      <w:r w:rsidRPr="00C13B16">
        <w:rPr>
          <w:rFonts w:cs="Times New Roman"/>
          <w:sz w:val="24"/>
          <w:szCs w:val="24"/>
        </w:rPr>
        <w:t>ве</w:t>
      </w:r>
      <w:proofErr w:type="spellEnd"/>
      <w:proofErr w:type="gramEnd"/>
      <w:r w:rsidRPr="00C13B16">
        <w:rPr>
          <w:rFonts w:cs="Times New Roman"/>
          <w:sz w:val="24"/>
          <w:szCs w:val="24"/>
        </w:rPr>
        <w:t xml:space="preserve">.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Содержательные модели PR-деятельности.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История возникновения и развития PR.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XX век: рождение и развитие формальных PR за рубежом и в России.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RACE.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Цикл качества PR.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PR в системе интегрированных маркетинговых коммуникаций (ИМК).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PR в универсальной коммуникационной цели.</w:t>
      </w:r>
    </w:p>
    <w:p w:rsidR="006859A4" w:rsidRDefault="006859A4" w:rsidP="006859A4">
      <w:pPr>
        <w:autoSpaceDE w:val="0"/>
        <w:autoSpaceDN w:val="0"/>
        <w:adjustRightInd w:val="0"/>
        <w:spacing w:after="0" w:line="240" w:lineRule="auto"/>
        <w:ind w:firstLine="709"/>
        <w:jc w:val="both"/>
        <w:rPr>
          <w:rFonts w:cs="Times New Roman"/>
          <w:sz w:val="24"/>
          <w:szCs w:val="24"/>
        </w:rPr>
      </w:pPr>
    </w:p>
    <w:p w:rsidR="006859A4" w:rsidRDefault="006859A4" w:rsidP="006859A4">
      <w:pPr>
        <w:autoSpaceDE w:val="0"/>
        <w:autoSpaceDN w:val="0"/>
        <w:adjustRightInd w:val="0"/>
        <w:spacing w:after="0" w:line="240" w:lineRule="auto"/>
        <w:jc w:val="center"/>
        <w:rPr>
          <w:b/>
          <w:sz w:val="24"/>
          <w:szCs w:val="24"/>
        </w:rPr>
      </w:pPr>
      <w:r w:rsidRPr="006859A4">
        <w:rPr>
          <w:rFonts w:eastAsia="Times New Roman" w:cs="Times New Roman"/>
          <w:b/>
          <w:sz w:val="24"/>
          <w:szCs w:val="24"/>
          <w:lang w:eastAsia="ru-RU"/>
        </w:rPr>
        <w:t>Тема 3.</w:t>
      </w:r>
      <w:r w:rsidRPr="00C13B16">
        <w:rPr>
          <w:rFonts w:eastAsia="Times New Roman" w:cs="Times New Roman"/>
          <w:sz w:val="24"/>
          <w:szCs w:val="24"/>
          <w:lang w:eastAsia="ru-RU"/>
        </w:rPr>
        <w:t xml:space="preserve"> </w:t>
      </w:r>
      <w:r w:rsidRPr="00C13B16">
        <w:rPr>
          <w:rFonts w:eastAsia="Times New Roman" w:cs="Times New Roman"/>
          <w:b/>
          <w:sz w:val="24"/>
          <w:szCs w:val="24"/>
          <w:lang w:eastAsia="ru-RU"/>
        </w:rPr>
        <w:t>Коммуникации на политическом рынке. Коммуникация на рынке товаров и услуг</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Выборы, революции, обеспечение реформ, поддержание национальной идентичности, поддержание имиджа власти.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Продажи, PR, IR, GR</w:t>
      </w:r>
    </w:p>
    <w:p w:rsidR="006859A4" w:rsidRDefault="006859A4" w:rsidP="006859A4">
      <w:pPr>
        <w:autoSpaceDE w:val="0"/>
        <w:autoSpaceDN w:val="0"/>
        <w:adjustRightInd w:val="0"/>
        <w:spacing w:before="120" w:after="120" w:line="240" w:lineRule="auto"/>
        <w:jc w:val="center"/>
        <w:rPr>
          <w:rFonts w:eastAsia="Times New Roman" w:cs="Times New Roman"/>
          <w:sz w:val="24"/>
          <w:szCs w:val="24"/>
          <w:lang w:eastAsia="ru-RU"/>
        </w:rPr>
      </w:pPr>
      <w:r w:rsidRPr="006859A4">
        <w:rPr>
          <w:rFonts w:eastAsia="Times New Roman" w:cs="Times New Roman"/>
          <w:b/>
          <w:sz w:val="24"/>
          <w:szCs w:val="24"/>
          <w:lang w:eastAsia="ru-RU"/>
        </w:rPr>
        <w:t>Тема 4.</w:t>
      </w:r>
      <w:r w:rsidRPr="00C13B16">
        <w:rPr>
          <w:rFonts w:eastAsia="Times New Roman" w:cs="Times New Roman"/>
          <w:sz w:val="24"/>
          <w:szCs w:val="24"/>
          <w:lang w:eastAsia="ru-RU"/>
        </w:rPr>
        <w:t xml:space="preserve"> </w:t>
      </w:r>
      <w:r w:rsidRPr="00C13B16">
        <w:rPr>
          <w:rFonts w:eastAsia="Times New Roman" w:cs="Times New Roman"/>
          <w:b/>
          <w:sz w:val="24"/>
          <w:szCs w:val="24"/>
          <w:lang w:eastAsia="ru-RU"/>
        </w:rPr>
        <w:t>Понятие корпорации и корпоративного позиционирования.</w:t>
      </w:r>
      <w:r w:rsidRPr="00C13B16">
        <w:rPr>
          <w:rFonts w:asciiTheme="minorHAnsi" w:hAnsiTheme="minorHAnsi"/>
          <w:sz w:val="22"/>
        </w:rPr>
        <w:t xml:space="preserve"> </w:t>
      </w:r>
      <w:r w:rsidRPr="00C13B16">
        <w:rPr>
          <w:rFonts w:cs="Times New Roman"/>
          <w:b/>
          <w:sz w:val="24"/>
          <w:szCs w:val="24"/>
        </w:rPr>
        <w:t>Конструирование корпоративного имиджа</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Управление восприятием.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Корпорация, корпоративное пространство, корпоративная деятельность.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Корпоративное позиционирование.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Уникальное торговое предложение (УТП).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Товар, </w:t>
      </w:r>
      <w:proofErr w:type="spellStart"/>
      <w:r w:rsidRPr="00C13B16">
        <w:rPr>
          <w:rFonts w:cs="Times New Roman"/>
          <w:sz w:val="24"/>
          <w:szCs w:val="24"/>
        </w:rPr>
        <w:t>брэнд</w:t>
      </w:r>
      <w:proofErr w:type="spellEnd"/>
      <w:r w:rsidRPr="00C13B16">
        <w:rPr>
          <w:rFonts w:cs="Times New Roman"/>
          <w:sz w:val="24"/>
          <w:szCs w:val="24"/>
        </w:rPr>
        <w:t xml:space="preserve">.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Управление восприятием.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Сущность и особенности менеджмента общественных связей в </w:t>
      </w:r>
      <w:proofErr w:type="spellStart"/>
      <w:r w:rsidRPr="00C13B16">
        <w:rPr>
          <w:rFonts w:cs="Times New Roman"/>
          <w:sz w:val="24"/>
          <w:szCs w:val="24"/>
        </w:rPr>
        <w:t>социокультурной</w:t>
      </w:r>
      <w:proofErr w:type="spellEnd"/>
      <w:r w:rsidRPr="00C13B16">
        <w:rPr>
          <w:rFonts w:cs="Times New Roman"/>
          <w:sz w:val="24"/>
          <w:szCs w:val="24"/>
        </w:rPr>
        <w:t xml:space="preserve"> сфере.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lastRenderedPageBreak/>
        <w:t xml:space="preserve">Основные пути и средства сохранения и повышения репутации субъектов социально-культурной деятельности: решение задач формирования имиджа, позиционирования и персонификации.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Имидж – корпоративный мир-дом и тотальная коммуникация.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«Подземный фундамент» корпоративного дома: миссия, видение, корпоративная философия.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«Надземный фундамент»: история-легенда.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Внешний облик.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Корпоративные кодексы.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Виртуальные персонажи дома.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Флора и фауна, друзья, недруги и конкуренты.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Название, </w:t>
      </w:r>
      <w:proofErr w:type="spellStart"/>
      <w:r w:rsidRPr="00C13B16">
        <w:rPr>
          <w:rFonts w:cs="Times New Roman"/>
          <w:sz w:val="24"/>
          <w:szCs w:val="24"/>
        </w:rPr>
        <w:t>слоган</w:t>
      </w:r>
      <w:proofErr w:type="spellEnd"/>
      <w:r w:rsidRPr="00C13B16">
        <w:rPr>
          <w:rFonts w:cs="Times New Roman"/>
          <w:sz w:val="24"/>
          <w:szCs w:val="24"/>
        </w:rPr>
        <w:t>.</w:t>
      </w:r>
    </w:p>
    <w:p w:rsidR="006859A4" w:rsidRDefault="006859A4" w:rsidP="006859A4">
      <w:pPr>
        <w:autoSpaceDE w:val="0"/>
        <w:autoSpaceDN w:val="0"/>
        <w:adjustRightInd w:val="0"/>
        <w:spacing w:before="120" w:after="120" w:line="240" w:lineRule="auto"/>
        <w:jc w:val="center"/>
        <w:rPr>
          <w:rFonts w:asciiTheme="minorHAnsi" w:hAnsiTheme="minorHAnsi"/>
          <w:sz w:val="22"/>
        </w:rPr>
      </w:pPr>
      <w:r w:rsidRPr="006859A4">
        <w:rPr>
          <w:rFonts w:eastAsia="Times New Roman" w:cs="Times New Roman"/>
          <w:b/>
          <w:sz w:val="24"/>
          <w:szCs w:val="24"/>
          <w:lang w:eastAsia="ru-RU"/>
        </w:rPr>
        <w:t>Тема 5.</w:t>
      </w:r>
      <w:r w:rsidRPr="00C13B16">
        <w:rPr>
          <w:rFonts w:eastAsia="Times New Roman" w:cs="Times New Roman"/>
          <w:sz w:val="24"/>
          <w:szCs w:val="24"/>
          <w:lang w:eastAsia="ru-RU"/>
        </w:rPr>
        <w:t xml:space="preserve"> </w:t>
      </w:r>
      <w:r w:rsidRPr="00C13B16">
        <w:rPr>
          <w:rFonts w:eastAsia="Times New Roman" w:cs="Times New Roman"/>
          <w:b/>
          <w:sz w:val="24"/>
          <w:szCs w:val="24"/>
          <w:lang w:eastAsia="ru-RU"/>
        </w:rPr>
        <w:t xml:space="preserve">Планирование системы формальных идентификационных признаков (фирменный стиль). </w:t>
      </w:r>
      <w:r w:rsidRPr="00C13B16">
        <w:rPr>
          <w:rFonts w:cs="Times New Roman"/>
          <w:b/>
          <w:sz w:val="24"/>
          <w:szCs w:val="24"/>
        </w:rPr>
        <w:t>Корпоративные коммуникации и окружающее пространство: комплексные решения и органичные сочетания</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Фирменный стиль в общем контексте деятельности PR-специалиста.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Минимальный пакет фирменного стиля.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Носители фирменного стиля.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Примеры построения комплексных программ конструирования корпоративного имиджа.</w:t>
      </w:r>
    </w:p>
    <w:p w:rsidR="006859A4" w:rsidRDefault="006859A4" w:rsidP="006859A4">
      <w:pPr>
        <w:autoSpaceDE w:val="0"/>
        <w:autoSpaceDN w:val="0"/>
        <w:adjustRightInd w:val="0"/>
        <w:spacing w:before="120" w:after="120" w:line="240" w:lineRule="auto"/>
        <w:jc w:val="center"/>
        <w:rPr>
          <w:rFonts w:eastAsia="Times New Roman" w:cs="Times New Roman"/>
          <w:b/>
          <w:sz w:val="24"/>
          <w:szCs w:val="24"/>
          <w:lang w:eastAsia="ru-RU"/>
        </w:rPr>
      </w:pPr>
      <w:r w:rsidRPr="006859A4">
        <w:rPr>
          <w:rFonts w:eastAsia="Times New Roman" w:cs="Times New Roman"/>
          <w:b/>
          <w:sz w:val="24"/>
          <w:szCs w:val="24"/>
          <w:lang w:eastAsia="ru-RU"/>
        </w:rPr>
        <w:t>Тема 6.</w:t>
      </w:r>
      <w:r w:rsidRPr="00C13B16">
        <w:rPr>
          <w:rFonts w:eastAsia="Times New Roman" w:cs="Times New Roman"/>
          <w:sz w:val="24"/>
          <w:szCs w:val="24"/>
          <w:lang w:eastAsia="ru-RU"/>
        </w:rPr>
        <w:t xml:space="preserve"> </w:t>
      </w:r>
      <w:r w:rsidRPr="00C13B16">
        <w:rPr>
          <w:rFonts w:eastAsia="Times New Roman" w:cs="Times New Roman"/>
          <w:b/>
          <w:sz w:val="24"/>
          <w:szCs w:val="24"/>
          <w:lang w:eastAsia="ru-RU"/>
        </w:rPr>
        <w:t>Концепция, формат, рабочий план мероприятий и их дифференциация. Планирование бюджета PR-акции и PR-кампании</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История вопроса.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Исследовательская работа.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Принципы работы осуществления миссии.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Видение плана.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Ориентиры, меры по их реализации. </w:t>
      </w:r>
    </w:p>
    <w:p w:rsidR="006859A4" w:rsidRDefault="006859A4" w:rsidP="006859A4">
      <w:pPr>
        <w:autoSpaceDE w:val="0"/>
        <w:autoSpaceDN w:val="0"/>
        <w:adjustRightInd w:val="0"/>
        <w:spacing w:after="0" w:line="240" w:lineRule="auto"/>
        <w:ind w:firstLine="709"/>
        <w:jc w:val="both"/>
        <w:rPr>
          <w:rFonts w:asciiTheme="minorHAnsi" w:hAnsiTheme="minorHAnsi"/>
          <w:sz w:val="22"/>
        </w:rPr>
      </w:pPr>
      <w:r w:rsidRPr="00C13B16">
        <w:rPr>
          <w:rFonts w:cs="Times New Roman"/>
          <w:sz w:val="24"/>
          <w:szCs w:val="24"/>
        </w:rPr>
        <w:t>Решаемые задачи, формы работы.</w:t>
      </w:r>
      <w:r w:rsidRPr="00C13B16">
        <w:rPr>
          <w:rFonts w:asciiTheme="minorHAnsi" w:hAnsiTheme="minorHAnsi"/>
          <w:sz w:val="22"/>
        </w:rPr>
        <w:t xml:space="preserve">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Зарубежный опыт: бюджет с позиций </w:t>
      </w:r>
      <w:proofErr w:type="spellStart"/>
      <w:r w:rsidRPr="00C13B16">
        <w:rPr>
          <w:rFonts w:cs="Times New Roman"/>
          <w:sz w:val="24"/>
          <w:szCs w:val="24"/>
        </w:rPr>
        <w:t>PR-агенства</w:t>
      </w:r>
      <w:proofErr w:type="spellEnd"/>
      <w:r w:rsidRPr="00C13B16">
        <w:rPr>
          <w:rFonts w:cs="Times New Roman"/>
          <w:sz w:val="24"/>
          <w:szCs w:val="24"/>
        </w:rPr>
        <w:t xml:space="preserve">, бюджет с точки зрения внутрифирменного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PR-отдела.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 xml:space="preserve">Российский опыт, стоимость PR-услуг на российском рынке. </w:t>
      </w:r>
    </w:p>
    <w:p w:rsidR="006859A4" w:rsidRDefault="006859A4" w:rsidP="006859A4">
      <w:pPr>
        <w:autoSpaceDE w:val="0"/>
        <w:autoSpaceDN w:val="0"/>
        <w:adjustRightInd w:val="0"/>
        <w:spacing w:after="0" w:line="240" w:lineRule="auto"/>
        <w:ind w:firstLine="709"/>
        <w:jc w:val="both"/>
        <w:rPr>
          <w:rFonts w:cs="Times New Roman"/>
          <w:sz w:val="24"/>
          <w:szCs w:val="24"/>
        </w:rPr>
      </w:pPr>
      <w:r w:rsidRPr="00C13B16">
        <w:rPr>
          <w:rFonts w:cs="Times New Roman"/>
          <w:sz w:val="24"/>
          <w:szCs w:val="24"/>
        </w:rPr>
        <w:t>Измерение эффективности PR-деятельности.</w:t>
      </w:r>
    </w:p>
    <w:p w:rsidR="006859A4" w:rsidRDefault="006859A4" w:rsidP="006859A4">
      <w:pPr>
        <w:spacing w:before="120" w:after="120" w:line="240" w:lineRule="auto"/>
        <w:jc w:val="center"/>
        <w:rPr>
          <w:rFonts w:cs="Times New Roman"/>
          <w:b/>
          <w:sz w:val="24"/>
          <w:szCs w:val="24"/>
        </w:rPr>
      </w:pPr>
      <w:r w:rsidRPr="006859A4">
        <w:rPr>
          <w:rFonts w:eastAsia="Times New Roman" w:cs="Times New Roman"/>
          <w:b/>
          <w:sz w:val="24"/>
          <w:szCs w:val="24"/>
          <w:lang w:eastAsia="ru-RU"/>
        </w:rPr>
        <w:t>Тема 7.</w:t>
      </w:r>
      <w:r>
        <w:rPr>
          <w:rFonts w:eastAsia="Times New Roman" w:cs="Times New Roman"/>
          <w:sz w:val="24"/>
          <w:szCs w:val="24"/>
          <w:lang w:eastAsia="ru-RU"/>
        </w:rPr>
        <w:t xml:space="preserve"> </w:t>
      </w:r>
      <w:r w:rsidRPr="00C13B16">
        <w:rPr>
          <w:b/>
          <w:sz w:val="24"/>
          <w:szCs w:val="24"/>
        </w:rPr>
        <w:t>Тендер: конкурс планов проведения PR-кампании.</w:t>
      </w:r>
      <w:r w:rsidRPr="00C13B16">
        <w:rPr>
          <w:rFonts w:asciiTheme="minorHAnsi" w:hAnsiTheme="minorHAnsi"/>
          <w:b/>
          <w:sz w:val="22"/>
        </w:rPr>
        <w:t xml:space="preserve"> </w:t>
      </w:r>
      <w:r w:rsidRPr="00C13B16">
        <w:rPr>
          <w:rFonts w:cs="Times New Roman"/>
          <w:b/>
          <w:sz w:val="24"/>
          <w:szCs w:val="24"/>
        </w:rPr>
        <w:t>Информационно-коммуникативное обеспечение в кризисных ситуациях</w:t>
      </w:r>
    </w:p>
    <w:p w:rsidR="006859A4" w:rsidRDefault="006859A4" w:rsidP="006859A4">
      <w:pPr>
        <w:autoSpaceDE w:val="0"/>
        <w:autoSpaceDN w:val="0"/>
        <w:adjustRightInd w:val="0"/>
        <w:spacing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Организация тендера.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Тендерная документация.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Оценка предложений. </w:t>
      </w:r>
    </w:p>
    <w:p w:rsidR="006859A4" w:rsidRDefault="006859A4" w:rsidP="006859A4">
      <w:pPr>
        <w:spacing w:after="0" w:line="240" w:lineRule="auto"/>
        <w:ind w:firstLine="709"/>
        <w:jc w:val="both"/>
        <w:rPr>
          <w:rFonts w:asciiTheme="minorHAnsi" w:hAnsiTheme="minorHAnsi"/>
          <w:sz w:val="22"/>
        </w:rPr>
      </w:pPr>
      <w:r w:rsidRPr="00C13B16">
        <w:rPr>
          <w:rFonts w:cs="Times New Roman"/>
          <w:sz w:val="24"/>
          <w:szCs w:val="24"/>
        </w:rPr>
        <w:t>Неформальные тендеры.</w:t>
      </w:r>
      <w:r w:rsidRPr="00C13B16">
        <w:rPr>
          <w:rFonts w:asciiTheme="minorHAnsi" w:hAnsiTheme="minorHAnsi"/>
          <w:sz w:val="22"/>
        </w:rPr>
        <w:t xml:space="preserve">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Кризис как чрезвычайное происшествие и подготовка к нему.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Работа с целевыми аудиториями в условиях ЧП.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Правила поведение в кризисной ситуации и исключения из</w:t>
      </w:r>
      <w:r>
        <w:rPr>
          <w:rFonts w:cs="Times New Roman"/>
          <w:sz w:val="24"/>
          <w:szCs w:val="24"/>
        </w:rPr>
        <w:t xml:space="preserve"> </w:t>
      </w:r>
      <w:r w:rsidRPr="00C13B16">
        <w:rPr>
          <w:rFonts w:cs="Times New Roman"/>
          <w:sz w:val="24"/>
          <w:szCs w:val="24"/>
        </w:rPr>
        <w:t xml:space="preserve">них.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Кризис как сигнал к изменению тактики PR-обеспечения бизнеса.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 xml:space="preserve">Версия – ключевой момент в нейтрализации последствий ЧП. </w:t>
      </w:r>
    </w:p>
    <w:p w:rsidR="006859A4" w:rsidRDefault="006859A4" w:rsidP="006859A4">
      <w:pPr>
        <w:spacing w:after="0" w:line="240" w:lineRule="auto"/>
        <w:ind w:firstLine="709"/>
        <w:jc w:val="both"/>
        <w:rPr>
          <w:rFonts w:cs="Times New Roman"/>
          <w:sz w:val="24"/>
          <w:szCs w:val="24"/>
        </w:rPr>
      </w:pPr>
      <w:r w:rsidRPr="00C13B16">
        <w:rPr>
          <w:rFonts w:cs="Times New Roman"/>
          <w:sz w:val="24"/>
          <w:szCs w:val="24"/>
        </w:rPr>
        <w:t>Некоторые особенности психологического восприятия информации в кризисных условиях.</w:t>
      </w:r>
    </w:p>
    <w:p w:rsidR="006859A4" w:rsidRDefault="006859A4" w:rsidP="006859A4">
      <w:pPr>
        <w:spacing w:after="0" w:line="240" w:lineRule="auto"/>
        <w:ind w:firstLine="709"/>
        <w:jc w:val="both"/>
        <w:rPr>
          <w:rFonts w:cs="Times New Roman"/>
          <w:sz w:val="24"/>
          <w:szCs w:val="24"/>
        </w:rPr>
      </w:pPr>
    </w:p>
    <w:p w:rsidR="006859A4" w:rsidRPr="006859A4" w:rsidRDefault="006859A4" w:rsidP="006859A4">
      <w:pPr>
        <w:autoSpaceDE w:val="0"/>
        <w:autoSpaceDN w:val="0"/>
        <w:adjustRightInd w:val="0"/>
        <w:spacing w:after="0" w:line="240" w:lineRule="auto"/>
        <w:jc w:val="center"/>
        <w:rPr>
          <w:rFonts w:asciiTheme="minorHAnsi" w:hAnsiTheme="minorHAnsi"/>
          <w:b/>
          <w:sz w:val="22"/>
        </w:rPr>
      </w:pPr>
      <w:r w:rsidRPr="006859A4">
        <w:rPr>
          <w:rFonts w:eastAsia="Times New Roman" w:cs="Times New Roman"/>
          <w:b/>
          <w:sz w:val="24"/>
          <w:szCs w:val="24"/>
          <w:lang w:eastAsia="ru-RU"/>
        </w:rPr>
        <w:lastRenderedPageBreak/>
        <w:t xml:space="preserve">Тема 8. </w:t>
      </w:r>
      <w:r w:rsidRPr="006859A4">
        <w:rPr>
          <w:b/>
          <w:sz w:val="24"/>
          <w:szCs w:val="24"/>
        </w:rPr>
        <w:t>PR-действия в целях управления конфликтом.</w:t>
      </w:r>
      <w:r w:rsidRPr="006859A4">
        <w:rPr>
          <w:b/>
        </w:rPr>
        <w:t xml:space="preserve"> </w:t>
      </w:r>
      <w:r w:rsidRPr="006859A4">
        <w:rPr>
          <w:b/>
          <w:sz w:val="24"/>
          <w:szCs w:val="24"/>
        </w:rPr>
        <w:t>Технологические основы PR</w:t>
      </w:r>
    </w:p>
    <w:p w:rsidR="006859A4" w:rsidRDefault="006859A4" w:rsidP="006859A4">
      <w:pPr>
        <w:autoSpaceDE w:val="0"/>
        <w:autoSpaceDN w:val="0"/>
        <w:adjustRightInd w:val="0"/>
        <w:spacing w:before="120" w:after="0" w:line="240" w:lineRule="auto"/>
        <w:ind w:left="709"/>
        <w:jc w:val="both"/>
        <w:rPr>
          <w:rFonts w:cs="Times New Roman"/>
          <w:sz w:val="24"/>
          <w:szCs w:val="24"/>
        </w:rPr>
      </w:pPr>
      <w:r w:rsidRPr="0001567E">
        <w:rPr>
          <w:rFonts w:cs="Times New Roman"/>
          <w:i/>
          <w:sz w:val="24"/>
          <w:szCs w:val="24"/>
        </w:rPr>
        <w:t>Вопросы для обсуждения</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Конфликт и «тлеющий» кризис – повседневная реальность. </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Комплексные циклы действий в конфликтной ситуации. </w:t>
      </w:r>
    </w:p>
    <w:p w:rsidR="006859A4" w:rsidRDefault="006859A4" w:rsidP="006859A4">
      <w:pPr>
        <w:autoSpaceDE w:val="0"/>
        <w:autoSpaceDN w:val="0"/>
        <w:adjustRightInd w:val="0"/>
        <w:spacing w:after="0" w:line="240" w:lineRule="auto"/>
        <w:ind w:firstLine="709"/>
        <w:jc w:val="both"/>
        <w:rPr>
          <w:rFonts w:asciiTheme="minorHAnsi" w:hAnsiTheme="minorHAnsi"/>
          <w:sz w:val="22"/>
        </w:rPr>
      </w:pPr>
      <w:r w:rsidRPr="00C13B16">
        <w:rPr>
          <w:sz w:val="24"/>
          <w:szCs w:val="24"/>
        </w:rPr>
        <w:t>Локальные приемы и механизмы управления конфликтами.</w:t>
      </w:r>
      <w:r w:rsidRPr="00C13B16">
        <w:rPr>
          <w:rFonts w:asciiTheme="minorHAnsi" w:hAnsiTheme="minorHAnsi"/>
          <w:sz w:val="22"/>
        </w:rPr>
        <w:t xml:space="preserve"> </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СМИ как основной канал воздействия PR-технологий. </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СМИ как </w:t>
      </w:r>
      <w:proofErr w:type="spellStart"/>
      <w:r w:rsidRPr="00C13B16">
        <w:rPr>
          <w:sz w:val="24"/>
          <w:szCs w:val="24"/>
        </w:rPr>
        <w:t>медиа-политическая</w:t>
      </w:r>
      <w:proofErr w:type="spellEnd"/>
      <w:r w:rsidRPr="00C13B16">
        <w:rPr>
          <w:sz w:val="24"/>
          <w:szCs w:val="24"/>
        </w:rPr>
        <w:t xml:space="preserve"> система. </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СМИ с точки зрения их типологических особенностей и возможностей охвата целевых аудиторий. </w:t>
      </w:r>
    </w:p>
    <w:p w:rsidR="006859A4" w:rsidRDefault="006859A4" w:rsidP="006859A4">
      <w:pPr>
        <w:autoSpaceDE w:val="0"/>
        <w:autoSpaceDN w:val="0"/>
        <w:adjustRightInd w:val="0"/>
        <w:spacing w:after="0" w:line="240" w:lineRule="auto"/>
        <w:ind w:firstLine="709"/>
        <w:jc w:val="both"/>
        <w:rPr>
          <w:sz w:val="24"/>
          <w:szCs w:val="24"/>
        </w:rPr>
      </w:pPr>
      <w:r w:rsidRPr="00C13B16">
        <w:rPr>
          <w:sz w:val="24"/>
          <w:szCs w:val="24"/>
        </w:rPr>
        <w:t xml:space="preserve">Радио. </w:t>
      </w:r>
    </w:p>
    <w:p w:rsidR="006859A4" w:rsidRPr="006859A4" w:rsidRDefault="006859A4" w:rsidP="006859A4">
      <w:pPr>
        <w:autoSpaceDE w:val="0"/>
        <w:autoSpaceDN w:val="0"/>
        <w:adjustRightInd w:val="0"/>
        <w:spacing w:after="0" w:line="240" w:lineRule="auto"/>
        <w:ind w:firstLine="709"/>
        <w:jc w:val="both"/>
        <w:rPr>
          <w:rFonts w:eastAsia="Times New Roman"/>
          <w:i/>
          <w:szCs w:val="24"/>
          <w:highlight w:val="yellow"/>
          <w:lang w:eastAsia="ru-RU"/>
        </w:rPr>
      </w:pPr>
      <w:r w:rsidRPr="00C13B16">
        <w:rPr>
          <w:sz w:val="24"/>
          <w:szCs w:val="24"/>
        </w:rPr>
        <w:t>Печатные СМИ.</w:t>
      </w:r>
    </w:p>
    <w:p w:rsidR="0001567E" w:rsidRDefault="0001567E" w:rsidP="00C13B16">
      <w:pPr>
        <w:autoSpaceDE w:val="0"/>
        <w:autoSpaceDN w:val="0"/>
        <w:adjustRightInd w:val="0"/>
        <w:spacing w:after="0" w:line="240" w:lineRule="auto"/>
        <w:ind w:firstLine="567"/>
        <w:jc w:val="both"/>
        <w:rPr>
          <w:rFonts w:eastAsia="Times New Roman" w:cs="Times New Roman"/>
          <w:i/>
          <w:sz w:val="24"/>
          <w:szCs w:val="24"/>
          <w:highlight w:val="yellow"/>
          <w:lang w:eastAsia="ru-RU"/>
        </w:rPr>
      </w:pPr>
    </w:p>
    <w:p w:rsidR="00C13B16" w:rsidRPr="00C13B16" w:rsidRDefault="00C13B16" w:rsidP="007609E8">
      <w:pPr>
        <w:widowControl w:val="0"/>
        <w:autoSpaceDE w:val="0"/>
        <w:autoSpaceDN w:val="0"/>
        <w:adjustRightInd w:val="0"/>
        <w:spacing w:after="0" w:line="240" w:lineRule="auto"/>
        <w:jc w:val="center"/>
        <w:rPr>
          <w:rFonts w:eastAsia="Times New Roman" w:cs="Times New Roman"/>
          <w:b/>
          <w:i/>
          <w:sz w:val="24"/>
          <w:szCs w:val="24"/>
          <w:lang w:eastAsia="ru-RU"/>
        </w:rPr>
      </w:pPr>
      <w:r w:rsidRPr="00C13B16">
        <w:rPr>
          <w:rFonts w:eastAsia="Times New Roman" w:cs="Times New Roman"/>
          <w:b/>
          <w:i/>
          <w:sz w:val="24"/>
          <w:szCs w:val="24"/>
          <w:lang w:eastAsia="ru-RU"/>
        </w:rPr>
        <w:t>Примерные аудиторные практические работы (</w:t>
      </w: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w:t>
      </w:r>
    </w:p>
    <w:p w:rsidR="00C13B16" w:rsidRPr="00C13B16" w:rsidRDefault="00C13B16" w:rsidP="00C13B16">
      <w:pPr>
        <w:autoSpaceDE w:val="0"/>
        <w:autoSpaceDN w:val="0"/>
        <w:adjustRightInd w:val="0"/>
        <w:spacing w:after="0" w:line="240" w:lineRule="auto"/>
        <w:jc w:val="both"/>
        <w:rPr>
          <w:rFonts w:eastAsia="Times New Roman" w:cs="Times New Roman"/>
          <w:b/>
          <w:i/>
          <w:sz w:val="24"/>
          <w:szCs w:val="24"/>
          <w:lang w:eastAsia="ru-RU"/>
        </w:rPr>
      </w:pPr>
    </w:p>
    <w:p w:rsidR="00C13B16" w:rsidRPr="00C13B16" w:rsidRDefault="00C13B16" w:rsidP="007609E8">
      <w:pPr>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№1 «</w:t>
      </w:r>
      <w:r w:rsidRPr="00C13B16">
        <w:rPr>
          <w:rFonts w:cs="Times New Roman"/>
          <w:b/>
          <w:bCs/>
          <w:i/>
          <w:sz w:val="24"/>
          <w:szCs w:val="24"/>
        </w:rPr>
        <w:t>Возможность влияния на динамику общественного настроения</w:t>
      </w:r>
      <w:r w:rsidR="007609E8">
        <w:rPr>
          <w:rFonts w:eastAsia="Times New Roman" w:cs="Times New Roman"/>
          <w:b/>
          <w:i/>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b/>
          <w:sz w:val="24"/>
          <w:szCs w:val="24"/>
          <w:lang w:eastAsia="ru-RU"/>
        </w:rPr>
      </w:pPr>
      <w:r w:rsidRPr="007609E8">
        <w:rPr>
          <w:rFonts w:cs="Times New Roman"/>
          <w:sz w:val="24"/>
          <w:szCs w:val="24"/>
        </w:rPr>
        <w:t>Современные методы информирования, убеждения и внушения. Эффекты заражения и моды. Управление информацией и конструирование новостей. Изучение и формирование общественного мнения. Традиции в системе общественных отношений и пути их формирования. Возможность влияния на динамику общественного настроения. Управление СМИ и управление информацией. PR как технология производства и смыслового позиционирования новостей для СМИ. Этапы, логика и механизмы управления: формирование собственного информационного потока, сегментирование информационного потока, манипулирование информацией, приоритетная поставка информации, информационное партнерство, оптимизация формы и стиля подачи материала. Подготовка материалов к распространению. Правила составления информационных сообщений. Приемы создания и усиления новостей. Основной и дополнительный «вес» новости. Взаимодействие PR-специалиста и СМИ в процессе новостного производства: взгляд с позиции журналиста.</w:t>
      </w:r>
    </w:p>
    <w:p w:rsidR="007609E8" w:rsidRDefault="007609E8" w:rsidP="00C13B16">
      <w:pPr>
        <w:autoSpaceDE w:val="0"/>
        <w:autoSpaceDN w:val="0"/>
        <w:adjustRightInd w:val="0"/>
        <w:spacing w:after="0" w:line="240" w:lineRule="auto"/>
        <w:jc w:val="both"/>
        <w:rPr>
          <w:rFonts w:eastAsia="Times New Roman" w:cs="Times New Roman"/>
          <w:b/>
          <w:sz w:val="24"/>
          <w:szCs w:val="24"/>
          <w:lang w:eastAsia="ru-RU"/>
        </w:rPr>
      </w:pPr>
    </w:p>
    <w:p w:rsidR="00C13B16" w:rsidRPr="00C13B16" w:rsidRDefault="00C13B16" w:rsidP="007609E8">
      <w:pPr>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№2 «</w:t>
      </w:r>
      <w:r w:rsidRPr="00C13B16">
        <w:rPr>
          <w:rFonts w:cs="Times New Roman"/>
          <w:b/>
          <w:bCs/>
          <w:i/>
          <w:sz w:val="23"/>
          <w:szCs w:val="23"/>
        </w:rPr>
        <w:t>Подготовка материалов к распространению</w:t>
      </w:r>
      <w:r w:rsidR="007609E8">
        <w:rPr>
          <w:rFonts w:eastAsia="Times New Roman" w:cs="Times New Roman"/>
          <w:b/>
          <w:i/>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cs="Times New Roman"/>
          <w:sz w:val="24"/>
          <w:szCs w:val="24"/>
        </w:rPr>
        <w:t xml:space="preserve">Правила составления информационных сообщений. Оформление пресс-релизов. Комплектование информационных пакетов. Формы подачи информационно-новостных материалов: тексты и материалы. Особенности PR-текстов и общие требования к их </w:t>
      </w:r>
      <w:r w:rsidR="000A68D0" w:rsidRPr="007609E8">
        <w:rPr>
          <w:rFonts w:cs="Times New Roman"/>
          <w:sz w:val="24"/>
          <w:szCs w:val="24"/>
        </w:rPr>
        <w:t>подготовке</w:t>
      </w:r>
      <w:r w:rsidRPr="007609E8">
        <w:rPr>
          <w:rFonts w:cs="Times New Roman"/>
          <w:sz w:val="24"/>
          <w:szCs w:val="24"/>
        </w:rPr>
        <w:t xml:space="preserve">: PR-тексты и журналистские материалы, PR-тексты и реклама, общие правила подготовки PR-текстов. Материалы для непосредственной публикации: информационные жанры, аналитические жанры, художественно-публицистические жанры. Комплектование информационных пакетов. Материалы для распространения в процессе организации и проведения новостных событий. Оформление пресс-релизов. </w:t>
      </w:r>
      <w:proofErr w:type="gramStart"/>
      <w:r w:rsidRPr="007609E8">
        <w:rPr>
          <w:rFonts w:cs="Times New Roman"/>
          <w:sz w:val="24"/>
          <w:szCs w:val="24"/>
        </w:rPr>
        <w:t>Новостные PR-мероприятия: пресс-конференция, брифинг, интервью и беседы, конференция, пресс-конференция, презентация, пресс-тур, клубный вечер.</w:t>
      </w:r>
      <w:proofErr w:type="gramEnd"/>
      <w:r w:rsidRPr="007609E8">
        <w:rPr>
          <w:rFonts w:cs="Times New Roman"/>
          <w:sz w:val="24"/>
          <w:szCs w:val="24"/>
        </w:rPr>
        <w:t xml:space="preserve"> Подготовка публичных выступлений в аудитории, по радио, на телевидении. Размещение газетно-журнальных сообщений.</w:t>
      </w:r>
    </w:p>
    <w:p w:rsidR="00C13B16" w:rsidRPr="00C13B16" w:rsidRDefault="00C13B16" w:rsidP="00C13B16">
      <w:pPr>
        <w:autoSpaceDE w:val="0"/>
        <w:autoSpaceDN w:val="0"/>
        <w:adjustRightInd w:val="0"/>
        <w:spacing w:after="0" w:line="240" w:lineRule="auto"/>
        <w:jc w:val="both"/>
        <w:rPr>
          <w:rFonts w:eastAsia="Times New Roman" w:cs="Times New Roman"/>
          <w:b/>
          <w:i/>
          <w:sz w:val="24"/>
          <w:szCs w:val="24"/>
          <w:lang w:eastAsia="ru-RU"/>
        </w:rPr>
      </w:pPr>
    </w:p>
    <w:p w:rsidR="00C13B16" w:rsidRPr="00C13B16" w:rsidRDefault="00C13B16" w:rsidP="007609E8">
      <w:pPr>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№3 «</w:t>
      </w:r>
      <w:r w:rsidRPr="00C13B16">
        <w:rPr>
          <w:rFonts w:cs="Times New Roman"/>
          <w:b/>
          <w:bCs/>
          <w:i/>
          <w:sz w:val="24"/>
          <w:szCs w:val="24"/>
        </w:rPr>
        <w:t>PR-кампания в сети Интернет</w:t>
      </w:r>
      <w:r w:rsidR="007609E8">
        <w:rPr>
          <w:rFonts w:eastAsia="Times New Roman" w:cs="Times New Roman"/>
          <w:b/>
          <w:i/>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C13B16">
        <w:rPr>
          <w:rFonts w:eastAsia="Times New Roman" w:cs="Times New Roman"/>
          <w:i/>
          <w:sz w:val="24"/>
          <w:szCs w:val="24"/>
          <w:lang w:eastAsia="ru-RU"/>
        </w:rPr>
        <w:t xml:space="preserve"> </w:t>
      </w:r>
      <w:r w:rsidRPr="007609E8">
        <w:rPr>
          <w:rFonts w:cs="Times New Roman"/>
          <w:sz w:val="24"/>
          <w:szCs w:val="24"/>
        </w:rPr>
        <w:t xml:space="preserve">«Всемирная паутина» и Интернет в России. Типы коммуникаций в Интернете. Модели </w:t>
      </w:r>
      <w:proofErr w:type="gramStart"/>
      <w:r w:rsidRPr="007609E8">
        <w:rPr>
          <w:rFonts w:cs="Times New Roman"/>
          <w:sz w:val="24"/>
          <w:szCs w:val="24"/>
        </w:rPr>
        <w:t>Интернет-присутствия</w:t>
      </w:r>
      <w:proofErr w:type="gramEnd"/>
      <w:r w:rsidRPr="007609E8">
        <w:rPr>
          <w:rFonts w:cs="Times New Roman"/>
          <w:sz w:val="24"/>
          <w:szCs w:val="24"/>
        </w:rPr>
        <w:t xml:space="preserve">. Особенности работы с целевыми аудиториями в Сети. Веб-сайт как пространство для реализации стратегии интегрированных маркетинговых коммуникаций (ИМК). Баннер как технология создания привлекательного имиджа. Использование </w:t>
      </w:r>
      <w:proofErr w:type="gramStart"/>
      <w:r w:rsidRPr="007609E8">
        <w:rPr>
          <w:rFonts w:cs="Times New Roman"/>
          <w:sz w:val="24"/>
          <w:szCs w:val="24"/>
        </w:rPr>
        <w:t>Интернет-почты</w:t>
      </w:r>
      <w:proofErr w:type="gramEnd"/>
      <w:r w:rsidRPr="007609E8">
        <w:rPr>
          <w:rFonts w:cs="Times New Roman"/>
          <w:sz w:val="24"/>
          <w:szCs w:val="24"/>
        </w:rPr>
        <w:t xml:space="preserve"> в PR-кампании.</w:t>
      </w:r>
    </w:p>
    <w:p w:rsidR="00C13B16" w:rsidRPr="00C13B16" w:rsidRDefault="00C13B16" w:rsidP="00C13B16">
      <w:pPr>
        <w:autoSpaceDE w:val="0"/>
        <w:autoSpaceDN w:val="0"/>
        <w:adjustRightInd w:val="0"/>
        <w:spacing w:after="0" w:line="240" w:lineRule="auto"/>
        <w:jc w:val="both"/>
        <w:rPr>
          <w:rFonts w:eastAsia="Times New Roman" w:cs="Times New Roman"/>
          <w:i/>
          <w:sz w:val="24"/>
          <w:szCs w:val="24"/>
          <w:lang w:eastAsia="ru-RU"/>
        </w:rPr>
      </w:pPr>
    </w:p>
    <w:p w:rsidR="007609E8" w:rsidRDefault="007609E8" w:rsidP="007609E8">
      <w:pPr>
        <w:autoSpaceDE w:val="0"/>
        <w:autoSpaceDN w:val="0"/>
        <w:adjustRightInd w:val="0"/>
        <w:spacing w:after="0" w:line="240" w:lineRule="auto"/>
        <w:jc w:val="center"/>
        <w:rPr>
          <w:rFonts w:eastAsia="Times New Roman" w:cs="Times New Roman"/>
          <w:b/>
          <w:i/>
          <w:sz w:val="24"/>
          <w:szCs w:val="24"/>
          <w:lang w:eastAsia="ru-RU"/>
        </w:rPr>
      </w:pPr>
    </w:p>
    <w:p w:rsidR="007609E8" w:rsidRDefault="007609E8" w:rsidP="007609E8">
      <w:pPr>
        <w:autoSpaceDE w:val="0"/>
        <w:autoSpaceDN w:val="0"/>
        <w:adjustRightInd w:val="0"/>
        <w:spacing w:after="0" w:line="240" w:lineRule="auto"/>
        <w:jc w:val="center"/>
        <w:rPr>
          <w:rFonts w:eastAsia="Times New Roman" w:cs="Times New Roman"/>
          <w:b/>
          <w:i/>
          <w:sz w:val="24"/>
          <w:szCs w:val="24"/>
          <w:lang w:eastAsia="ru-RU"/>
        </w:rPr>
      </w:pPr>
    </w:p>
    <w:p w:rsidR="00C13B16" w:rsidRPr="00C13B16" w:rsidRDefault="00C13B16" w:rsidP="007609E8">
      <w:pPr>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lastRenderedPageBreak/>
        <w:t>АПР</w:t>
      </w:r>
      <w:proofErr w:type="gramEnd"/>
      <w:r w:rsidRPr="00C13B16">
        <w:rPr>
          <w:rFonts w:eastAsia="Times New Roman" w:cs="Times New Roman"/>
          <w:b/>
          <w:i/>
          <w:sz w:val="24"/>
          <w:szCs w:val="24"/>
          <w:lang w:eastAsia="ru-RU"/>
        </w:rPr>
        <w:t xml:space="preserve"> №4 «</w:t>
      </w:r>
      <w:r w:rsidRPr="00C13B16">
        <w:rPr>
          <w:rFonts w:cs="Times New Roman"/>
          <w:b/>
          <w:bCs/>
          <w:i/>
          <w:sz w:val="24"/>
          <w:szCs w:val="24"/>
        </w:rPr>
        <w:t>Экономические кампании. PR как способ повышения инвестиционной привлекательности</w:t>
      </w:r>
      <w:r w:rsidR="007609E8">
        <w:rPr>
          <w:rFonts w:eastAsia="Times New Roman" w:cs="Times New Roman"/>
          <w:b/>
          <w:i/>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Связи с общественностью на фондовом рынке, в реальном секторе экономики и их </w:t>
      </w:r>
      <w:r w:rsidRPr="007609E8">
        <w:rPr>
          <w:rFonts w:eastAsia="Calibri" w:cs="Times New Roman"/>
          <w:color w:val="000000"/>
          <w:sz w:val="24"/>
          <w:szCs w:val="24"/>
        </w:rPr>
        <w:t xml:space="preserve">субъекты. Раскрытие информации о компании. Акценты в работе с финансовой (инвестиционной) информацией. Этапы динамической коммуникации инвестора и эмитента и сопутствующие им материалы. </w:t>
      </w:r>
      <w:proofErr w:type="gramStart"/>
      <w:r w:rsidRPr="007609E8">
        <w:rPr>
          <w:rFonts w:eastAsia="Calibri" w:cs="Times New Roman"/>
          <w:color w:val="000000"/>
          <w:sz w:val="24"/>
          <w:szCs w:val="24"/>
        </w:rPr>
        <w:t>Инвестиционная</w:t>
      </w:r>
      <w:proofErr w:type="gramEnd"/>
      <w:r w:rsidRPr="007609E8">
        <w:rPr>
          <w:rFonts w:eastAsia="Calibri" w:cs="Times New Roman"/>
          <w:color w:val="000000"/>
          <w:sz w:val="24"/>
          <w:szCs w:val="24"/>
        </w:rPr>
        <w:t xml:space="preserve"> привлекательной компании. Инвестиционная привлекательность региона.</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p>
    <w:p w:rsidR="00C13B16" w:rsidRPr="00C13B16" w:rsidRDefault="00C13B16" w:rsidP="007609E8">
      <w:pPr>
        <w:widowControl w:val="0"/>
        <w:autoSpaceDE w:val="0"/>
        <w:autoSpaceDN w:val="0"/>
        <w:adjustRightInd w:val="0"/>
        <w:spacing w:after="0" w:line="240" w:lineRule="auto"/>
        <w:jc w:val="center"/>
        <w:rPr>
          <w:rFonts w:eastAsia="Times New Roman" w:cs="Times New Roman"/>
          <w:b/>
          <w:i/>
          <w:sz w:val="24"/>
          <w:szCs w:val="24"/>
          <w:lang w:eastAsia="ru-RU"/>
        </w:rPr>
      </w:pPr>
      <w:r w:rsidRPr="00C13B16">
        <w:rPr>
          <w:rFonts w:eastAsia="Times New Roman" w:cs="Times New Roman"/>
          <w:b/>
          <w:i/>
          <w:sz w:val="24"/>
          <w:szCs w:val="24"/>
          <w:lang w:eastAsia="ru-RU"/>
        </w:rPr>
        <w:t>АПР №5 «</w:t>
      </w:r>
      <w:r w:rsidRPr="00C13B16">
        <w:rPr>
          <w:rFonts w:cs="Times New Roman"/>
          <w:b/>
          <w:bCs/>
          <w:i/>
          <w:sz w:val="24"/>
          <w:szCs w:val="24"/>
        </w:rPr>
        <w:t xml:space="preserve">Социальные кампании. </w:t>
      </w:r>
      <w:proofErr w:type="spellStart"/>
      <w:r w:rsidRPr="00C13B16">
        <w:rPr>
          <w:rFonts w:cs="Times New Roman"/>
          <w:b/>
          <w:bCs/>
          <w:i/>
          <w:sz w:val="24"/>
          <w:szCs w:val="24"/>
        </w:rPr>
        <w:t>Спонсоринг</w:t>
      </w:r>
      <w:proofErr w:type="spellEnd"/>
      <w:r w:rsidRPr="00C13B16">
        <w:rPr>
          <w:rFonts w:cs="Times New Roman"/>
          <w:b/>
          <w:bCs/>
          <w:i/>
          <w:sz w:val="24"/>
          <w:szCs w:val="24"/>
        </w:rPr>
        <w:t xml:space="preserve"> и </w:t>
      </w:r>
      <w:proofErr w:type="spellStart"/>
      <w:r w:rsidRPr="00C13B16">
        <w:rPr>
          <w:rFonts w:cs="Times New Roman"/>
          <w:b/>
          <w:bCs/>
          <w:i/>
          <w:sz w:val="24"/>
          <w:szCs w:val="24"/>
        </w:rPr>
        <w:t>фанд-рейзинг</w:t>
      </w:r>
      <w:proofErr w:type="spellEnd"/>
      <w:r w:rsidR="007609E8">
        <w:rPr>
          <w:rFonts w:eastAsia="Times New Roman" w:cs="Times New Roman"/>
          <w:b/>
          <w:i/>
          <w:sz w:val="24"/>
          <w:szCs w:val="24"/>
          <w:lang w:eastAsia="ru-RU"/>
        </w:rPr>
        <w:t>»</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proofErr w:type="spellStart"/>
      <w:r w:rsidRPr="007609E8">
        <w:rPr>
          <w:rFonts w:cs="Times New Roman"/>
          <w:sz w:val="24"/>
          <w:szCs w:val="24"/>
        </w:rPr>
        <w:t>Спонсоринг</w:t>
      </w:r>
      <w:proofErr w:type="spellEnd"/>
      <w:r w:rsidRPr="007609E8">
        <w:rPr>
          <w:rFonts w:cs="Times New Roman"/>
          <w:sz w:val="24"/>
          <w:szCs w:val="24"/>
        </w:rPr>
        <w:t xml:space="preserve">: преимущества, основания для выделения средств. </w:t>
      </w:r>
      <w:proofErr w:type="spellStart"/>
      <w:r w:rsidRPr="007609E8">
        <w:rPr>
          <w:rFonts w:cs="Times New Roman"/>
          <w:sz w:val="24"/>
          <w:szCs w:val="24"/>
        </w:rPr>
        <w:t>Франд-рейзинг</w:t>
      </w:r>
      <w:proofErr w:type="spellEnd"/>
      <w:r w:rsidRPr="007609E8">
        <w:rPr>
          <w:rFonts w:cs="Times New Roman"/>
          <w:sz w:val="24"/>
          <w:szCs w:val="24"/>
        </w:rPr>
        <w:t>: как мотивировать спонсора, подготовка документов и моделей: спонсорский пакет, письмо-запрос, заявка. Переговоры с потенциальным спонсором. Этические стандарты в работе со спонсором.</w:t>
      </w:r>
    </w:p>
    <w:p w:rsidR="00C13B16" w:rsidRPr="00C13B16" w:rsidRDefault="00C13B16" w:rsidP="00C13B16">
      <w:pPr>
        <w:widowControl w:val="0"/>
        <w:autoSpaceDE w:val="0"/>
        <w:autoSpaceDN w:val="0"/>
        <w:adjustRightInd w:val="0"/>
        <w:spacing w:after="0" w:line="240" w:lineRule="auto"/>
        <w:rPr>
          <w:rFonts w:eastAsia="Times New Roman" w:cs="Times New Roman"/>
          <w:b/>
          <w:i/>
          <w:sz w:val="24"/>
          <w:szCs w:val="24"/>
          <w:lang w:eastAsia="ru-RU"/>
        </w:rPr>
      </w:pPr>
    </w:p>
    <w:p w:rsidR="00C13B16" w:rsidRPr="00C13B16" w:rsidRDefault="00C13B16" w:rsidP="007609E8">
      <w:pPr>
        <w:widowControl w:val="0"/>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№6 «</w:t>
      </w:r>
      <w:r w:rsidRPr="00C13B16">
        <w:rPr>
          <w:rFonts w:cs="Times New Roman"/>
          <w:b/>
          <w:bCs/>
          <w:i/>
          <w:sz w:val="24"/>
          <w:szCs w:val="24"/>
        </w:rPr>
        <w:t>Модульные технологии в реализации PR-проектов</w:t>
      </w:r>
      <w:r w:rsidR="007609E8">
        <w:rPr>
          <w:rFonts w:eastAsia="Times New Roman" w:cs="Times New Roman"/>
          <w:b/>
          <w:i/>
          <w:sz w:val="24"/>
          <w:szCs w:val="24"/>
          <w:lang w:eastAsia="ru-RU"/>
        </w:rPr>
        <w:t>»</w:t>
      </w:r>
    </w:p>
    <w:p w:rsidR="00C13B16" w:rsidRPr="007609E8" w:rsidRDefault="00C13B16" w:rsidP="007609E8">
      <w:pPr>
        <w:widowControl w:val="0"/>
        <w:autoSpaceDE w:val="0"/>
        <w:autoSpaceDN w:val="0"/>
        <w:adjustRightInd w:val="0"/>
        <w:spacing w:after="0" w:line="240" w:lineRule="auto"/>
        <w:ind w:firstLine="709"/>
        <w:jc w:val="both"/>
        <w:rPr>
          <w:sz w:val="24"/>
          <w:szCs w:val="24"/>
        </w:rPr>
      </w:pPr>
      <w:r w:rsidRPr="007609E8">
        <w:rPr>
          <w:rFonts w:cs="Times New Roman"/>
          <w:sz w:val="24"/>
          <w:szCs w:val="24"/>
        </w:rPr>
        <w:t>Эффективный результат. Корпоративный конте</w:t>
      </w:r>
      <w:proofErr w:type="gramStart"/>
      <w:r w:rsidRPr="007609E8">
        <w:rPr>
          <w:rFonts w:cs="Times New Roman"/>
          <w:sz w:val="24"/>
          <w:szCs w:val="24"/>
        </w:rPr>
        <w:t>кст пр</w:t>
      </w:r>
      <w:proofErr w:type="gramEnd"/>
      <w:r w:rsidRPr="007609E8">
        <w:rPr>
          <w:rFonts w:cs="Times New Roman"/>
          <w:sz w:val="24"/>
          <w:szCs w:val="24"/>
        </w:rPr>
        <w:t xml:space="preserve">оекта. Комплект базовых </w:t>
      </w:r>
      <w:r w:rsidR="000A68D0" w:rsidRPr="007609E8">
        <w:rPr>
          <w:rFonts w:cs="Times New Roman"/>
          <w:sz w:val="24"/>
          <w:szCs w:val="24"/>
        </w:rPr>
        <w:t>материалов</w:t>
      </w:r>
      <w:r w:rsidRPr="007609E8">
        <w:rPr>
          <w:rFonts w:cs="Times New Roman"/>
          <w:sz w:val="24"/>
          <w:szCs w:val="24"/>
        </w:rPr>
        <w:t xml:space="preserve"> фирменный стиль. Пул информационной поддержки. Презентационная акция. Информационный модуль на выставке. Инициирование внимания ведущих государственных и общественных деятелей. Организация поездок журналистов. Встреча в формате «круглого стола». Кульминационное действие.</w:t>
      </w:r>
    </w:p>
    <w:p w:rsidR="00C13B16" w:rsidRPr="00C13B16" w:rsidRDefault="00C13B16" w:rsidP="00C13B16">
      <w:pPr>
        <w:widowControl w:val="0"/>
        <w:autoSpaceDE w:val="0"/>
        <w:autoSpaceDN w:val="0"/>
        <w:adjustRightInd w:val="0"/>
        <w:spacing w:after="0" w:line="240" w:lineRule="auto"/>
        <w:rPr>
          <w:rFonts w:eastAsia="Times New Roman" w:cs="Times New Roman"/>
          <w:b/>
          <w:i/>
          <w:sz w:val="24"/>
          <w:szCs w:val="24"/>
          <w:lang w:eastAsia="ru-RU"/>
        </w:rPr>
      </w:pPr>
    </w:p>
    <w:p w:rsidR="00C13B16" w:rsidRPr="00C13B16" w:rsidRDefault="00C13B16" w:rsidP="007609E8">
      <w:pPr>
        <w:widowControl w:val="0"/>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№7 «Пр</w:t>
      </w:r>
      <w:r w:rsidR="007609E8">
        <w:rPr>
          <w:rFonts w:eastAsia="Times New Roman" w:cs="Times New Roman"/>
          <w:b/>
          <w:i/>
          <w:sz w:val="24"/>
          <w:szCs w:val="24"/>
          <w:lang w:eastAsia="ru-RU"/>
        </w:rPr>
        <w:t>иемы PR в политической рекламе»</w:t>
      </w:r>
    </w:p>
    <w:p w:rsidR="00C13B16" w:rsidRPr="007609E8" w:rsidRDefault="00C13B16" w:rsidP="007609E8">
      <w:pPr>
        <w:widowControl w:val="0"/>
        <w:autoSpaceDE w:val="0"/>
        <w:autoSpaceDN w:val="0"/>
        <w:adjustRightInd w:val="0"/>
        <w:spacing w:after="0" w:line="240" w:lineRule="auto"/>
        <w:ind w:firstLine="709"/>
        <w:jc w:val="both"/>
        <w:rPr>
          <w:sz w:val="24"/>
          <w:szCs w:val="24"/>
        </w:rPr>
      </w:pPr>
      <w:r w:rsidRPr="007609E8">
        <w:rPr>
          <w:sz w:val="24"/>
          <w:szCs w:val="24"/>
        </w:rPr>
        <w:t>Использование технологий PR в политической рекламе. Работа с политической элитой и лидерами общественного мнения. Работа с командой политика. Взаимодействие с электоратом. Создание информационных поводов. Организация специальных событий и спецпроектов. Встречи с населением. План-график опорных мероприятий кампании с участием политического лидера. Общие и специальные требования к организации публичных мероприятий. Анализ эффективности мероприятий.</w:t>
      </w:r>
    </w:p>
    <w:p w:rsidR="00C13B16" w:rsidRPr="00C13B16" w:rsidRDefault="00C13B16" w:rsidP="00C13B16">
      <w:pPr>
        <w:widowControl w:val="0"/>
        <w:autoSpaceDE w:val="0"/>
        <w:autoSpaceDN w:val="0"/>
        <w:adjustRightInd w:val="0"/>
        <w:spacing w:after="0" w:line="240" w:lineRule="auto"/>
        <w:jc w:val="both"/>
        <w:rPr>
          <w:i/>
          <w:sz w:val="24"/>
          <w:szCs w:val="24"/>
        </w:rPr>
      </w:pPr>
    </w:p>
    <w:p w:rsidR="00C13B16" w:rsidRPr="00C13B16" w:rsidRDefault="00C13B16" w:rsidP="007609E8">
      <w:pPr>
        <w:widowControl w:val="0"/>
        <w:autoSpaceDE w:val="0"/>
        <w:autoSpaceDN w:val="0"/>
        <w:adjustRightInd w:val="0"/>
        <w:spacing w:after="0" w:line="240" w:lineRule="auto"/>
        <w:jc w:val="center"/>
        <w:rPr>
          <w:rFonts w:eastAsia="Times New Roman" w:cs="Times New Roman"/>
          <w:b/>
          <w:i/>
          <w:sz w:val="24"/>
          <w:szCs w:val="24"/>
          <w:lang w:eastAsia="ru-RU"/>
        </w:rPr>
      </w:pPr>
      <w:proofErr w:type="gramStart"/>
      <w:r w:rsidRPr="00C13B16">
        <w:rPr>
          <w:rFonts w:eastAsia="Times New Roman" w:cs="Times New Roman"/>
          <w:b/>
          <w:i/>
          <w:sz w:val="24"/>
          <w:szCs w:val="24"/>
          <w:lang w:eastAsia="ru-RU"/>
        </w:rPr>
        <w:t>АПР</w:t>
      </w:r>
      <w:proofErr w:type="gramEnd"/>
      <w:r w:rsidRPr="00C13B16">
        <w:rPr>
          <w:rFonts w:eastAsia="Times New Roman" w:cs="Times New Roman"/>
          <w:b/>
          <w:i/>
          <w:sz w:val="24"/>
          <w:szCs w:val="24"/>
          <w:lang w:eastAsia="ru-RU"/>
        </w:rPr>
        <w:t xml:space="preserve"> №8 «</w:t>
      </w:r>
      <w:r w:rsidRPr="00C13B16">
        <w:rPr>
          <w:rFonts w:cs="Times New Roman"/>
          <w:b/>
          <w:bCs/>
          <w:i/>
          <w:sz w:val="24"/>
          <w:szCs w:val="24"/>
        </w:rPr>
        <w:t>PR в органах государственной власти</w:t>
      </w:r>
      <w:r w:rsidR="007609E8">
        <w:rPr>
          <w:rFonts w:eastAsia="Times New Roman" w:cs="Times New Roman"/>
          <w:b/>
          <w:i/>
          <w:sz w:val="24"/>
          <w:szCs w:val="24"/>
          <w:lang w:eastAsia="ru-RU"/>
        </w:rPr>
        <w:t>»</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b/>
          <w:sz w:val="24"/>
          <w:szCs w:val="24"/>
          <w:lang w:eastAsia="ru-RU"/>
        </w:rPr>
      </w:pPr>
      <w:r w:rsidRPr="007609E8">
        <w:rPr>
          <w:rFonts w:cs="Times New Roman"/>
          <w:sz w:val="24"/>
          <w:szCs w:val="24"/>
        </w:rPr>
        <w:t>Место PR в органах государственной власти: теоретическое обоснование. Государственная PR-служба: уровень минимальной достаточности. PR-подразделения в крупных государственных структурах: пресс-служба Президента РФ, Управление Президента по связям с общественностью, пресс-служба Государственной Думы РФ, информационно-аналитический отдел по связям с прессой и общественностью при Министерстве образования РФ, Управление по взаимосвязям с законодательными, исполнительными и общественными организациями Министерства финансов РФ, Управление развития общественных связей РАО «Газпром».</w:t>
      </w:r>
    </w:p>
    <w:p w:rsidR="00C13B16" w:rsidRPr="00C13B16" w:rsidRDefault="00C13B16" w:rsidP="00C13B16">
      <w:pPr>
        <w:widowControl w:val="0"/>
        <w:autoSpaceDE w:val="0"/>
        <w:autoSpaceDN w:val="0"/>
        <w:adjustRightInd w:val="0"/>
        <w:spacing w:after="0" w:line="240" w:lineRule="auto"/>
        <w:rPr>
          <w:rFonts w:eastAsia="Times New Roman" w:cs="Times New Roman"/>
          <w:b/>
          <w:i/>
          <w:sz w:val="24"/>
          <w:szCs w:val="24"/>
          <w:lang w:eastAsia="ru-RU"/>
        </w:rPr>
      </w:pP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C13B16">
        <w:rPr>
          <w:rFonts w:eastAsia="Times New Roman" w:cs="Times New Roman"/>
          <w:b/>
          <w:i/>
          <w:sz w:val="24"/>
          <w:szCs w:val="24"/>
          <w:lang w:eastAsia="ru-RU"/>
        </w:rPr>
        <w:t>Примерные индивидуальные домашние задания (ИДЗ):</w:t>
      </w:r>
    </w:p>
    <w:p w:rsidR="00C13B16" w:rsidRPr="00C13B16" w:rsidRDefault="00C13B16" w:rsidP="00C13B16">
      <w:pPr>
        <w:autoSpaceDE w:val="0"/>
        <w:autoSpaceDN w:val="0"/>
        <w:adjustRightInd w:val="0"/>
        <w:spacing w:after="0" w:line="240" w:lineRule="auto"/>
        <w:jc w:val="both"/>
        <w:rPr>
          <w:rFonts w:eastAsia="Times New Roman" w:cs="Times New Roman"/>
          <w:i/>
          <w:sz w:val="24"/>
          <w:szCs w:val="24"/>
          <w:lang w:eastAsia="ru-RU"/>
        </w:rPr>
      </w:pPr>
    </w:p>
    <w:p w:rsidR="00C13B16" w:rsidRPr="007609E8" w:rsidRDefault="00C13B16" w:rsidP="007609E8">
      <w:pPr>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ИДЗ № 1 «</w:t>
      </w:r>
      <w:r w:rsidRPr="007609E8">
        <w:rPr>
          <w:rFonts w:cs="Times New Roman"/>
          <w:b/>
          <w:sz w:val="24"/>
          <w:szCs w:val="24"/>
        </w:rPr>
        <w:t>Сущность и особенности менеджмента общественных связей в социокультурной сфере</w:t>
      </w:r>
      <w:r w:rsidR="007609E8" w:rsidRPr="007609E8">
        <w:rPr>
          <w:rFonts w:eastAsia="Times New Roman" w:cs="Times New Roman"/>
          <w:b/>
          <w:sz w:val="24"/>
          <w:szCs w:val="24"/>
          <w:lang w:eastAsia="ru-RU"/>
        </w:rPr>
        <w:t>»</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3. Подготовиться к работе на лекции по теме 1. Повторить вопросы:</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1.  Основные понятия паблик </w:t>
      </w:r>
      <w:proofErr w:type="spellStart"/>
      <w:r w:rsidRPr="007609E8">
        <w:rPr>
          <w:rFonts w:eastAsia="Times New Roman" w:cs="Times New Roman"/>
          <w:sz w:val="24"/>
          <w:szCs w:val="24"/>
          <w:lang w:eastAsia="ru-RU"/>
        </w:rPr>
        <w:t>рилешнз</w:t>
      </w:r>
      <w:proofErr w:type="spellEnd"/>
      <w:r w:rsidRPr="007609E8">
        <w:rPr>
          <w:rFonts w:eastAsia="Times New Roman" w:cs="Times New Roman"/>
          <w:sz w:val="24"/>
          <w:szCs w:val="24"/>
          <w:lang w:eastAsia="ru-RU"/>
        </w:rPr>
        <w:t xml:space="preserve"> рекламы.</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2.  Паблик </w:t>
      </w:r>
      <w:proofErr w:type="spellStart"/>
      <w:r w:rsidRPr="007609E8">
        <w:rPr>
          <w:rFonts w:eastAsia="Times New Roman" w:cs="Times New Roman"/>
          <w:sz w:val="24"/>
          <w:szCs w:val="24"/>
          <w:lang w:eastAsia="ru-RU"/>
        </w:rPr>
        <w:t>рилейшенз</w:t>
      </w:r>
      <w:proofErr w:type="spellEnd"/>
      <w:r w:rsidRPr="007609E8">
        <w:rPr>
          <w:rFonts w:eastAsia="Times New Roman" w:cs="Times New Roman"/>
          <w:sz w:val="24"/>
          <w:szCs w:val="24"/>
          <w:lang w:eastAsia="ru-RU"/>
        </w:rPr>
        <w:t xml:space="preserve"> и политическая реклама.</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3.  Паблик </w:t>
      </w:r>
      <w:proofErr w:type="spellStart"/>
      <w:r w:rsidRPr="007609E8">
        <w:rPr>
          <w:rFonts w:eastAsia="Times New Roman" w:cs="Times New Roman"/>
          <w:sz w:val="24"/>
          <w:szCs w:val="24"/>
          <w:lang w:eastAsia="ru-RU"/>
        </w:rPr>
        <w:t>рилейшенз</w:t>
      </w:r>
      <w:proofErr w:type="spellEnd"/>
      <w:r w:rsidRPr="007609E8">
        <w:rPr>
          <w:rFonts w:eastAsia="Times New Roman" w:cs="Times New Roman"/>
          <w:sz w:val="24"/>
          <w:szCs w:val="24"/>
          <w:lang w:eastAsia="ru-RU"/>
        </w:rPr>
        <w:t xml:space="preserve"> и массовое сознание.</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4. Паблик </w:t>
      </w:r>
      <w:proofErr w:type="spellStart"/>
      <w:r w:rsidRPr="007609E8">
        <w:rPr>
          <w:rFonts w:eastAsia="Times New Roman" w:cs="Times New Roman"/>
          <w:sz w:val="24"/>
          <w:szCs w:val="24"/>
          <w:lang w:eastAsia="ru-RU"/>
        </w:rPr>
        <w:t>рилейшенз</w:t>
      </w:r>
      <w:proofErr w:type="spellEnd"/>
      <w:r w:rsidRPr="007609E8">
        <w:rPr>
          <w:rFonts w:eastAsia="Times New Roman" w:cs="Times New Roman"/>
          <w:sz w:val="24"/>
          <w:szCs w:val="24"/>
          <w:lang w:eastAsia="ru-RU"/>
        </w:rPr>
        <w:t xml:space="preserve"> и идеология, система ценностей.</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5.  Паблик </w:t>
      </w:r>
      <w:proofErr w:type="spellStart"/>
      <w:r w:rsidRPr="007609E8">
        <w:rPr>
          <w:rFonts w:eastAsia="Times New Roman" w:cs="Times New Roman"/>
          <w:sz w:val="24"/>
          <w:szCs w:val="24"/>
          <w:lang w:eastAsia="ru-RU"/>
        </w:rPr>
        <w:t>рилейшенз</w:t>
      </w:r>
      <w:proofErr w:type="spellEnd"/>
      <w:r w:rsidRPr="007609E8">
        <w:rPr>
          <w:rFonts w:eastAsia="Times New Roman" w:cs="Times New Roman"/>
          <w:sz w:val="24"/>
          <w:szCs w:val="24"/>
          <w:lang w:eastAsia="ru-RU"/>
        </w:rPr>
        <w:t xml:space="preserve"> и пропаганда.</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6.  Паблик </w:t>
      </w:r>
      <w:proofErr w:type="spellStart"/>
      <w:r w:rsidRPr="007609E8">
        <w:rPr>
          <w:rFonts w:eastAsia="Times New Roman" w:cs="Times New Roman"/>
          <w:sz w:val="24"/>
          <w:szCs w:val="24"/>
          <w:lang w:eastAsia="ru-RU"/>
        </w:rPr>
        <w:t>рилейшенз</w:t>
      </w:r>
      <w:proofErr w:type="spellEnd"/>
      <w:r w:rsidRPr="007609E8">
        <w:rPr>
          <w:rFonts w:eastAsia="Times New Roman" w:cs="Times New Roman"/>
          <w:sz w:val="24"/>
          <w:szCs w:val="24"/>
          <w:lang w:eastAsia="ru-RU"/>
        </w:rPr>
        <w:t xml:space="preserve"> и стратегия определенных политических сил.</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lastRenderedPageBreak/>
        <w:t xml:space="preserve">Быть готовым к обсуждению этих вопросов в ходе лекции. </w:t>
      </w:r>
    </w:p>
    <w:p w:rsidR="00C13B16" w:rsidRPr="00C13B16" w:rsidRDefault="00C13B16" w:rsidP="00C13B16">
      <w:pPr>
        <w:widowControl w:val="0"/>
        <w:autoSpaceDE w:val="0"/>
        <w:autoSpaceDN w:val="0"/>
        <w:adjustRightInd w:val="0"/>
        <w:spacing w:after="0" w:line="240" w:lineRule="auto"/>
        <w:jc w:val="both"/>
        <w:rPr>
          <w:rFonts w:eastAsia="Calibri" w:cs="Times New Roman"/>
          <w:i/>
          <w:kern w:val="24"/>
          <w:sz w:val="24"/>
          <w:szCs w:val="24"/>
          <w:lang w:eastAsia="ru-RU"/>
        </w:rPr>
      </w:pPr>
    </w:p>
    <w:p w:rsidR="00C13B16" w:rsidRPr="007609E8" w:rsidRDefault="00C13B16" w:rsidP="007609E8">
      <w:pPr>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ИДЗ № 2  «Традиции в системе общественных отношений и пути их формирования.</w:t>
      </w:r>
      <w:r w:rsidRPr="007609E8">
        <w:rPr>
          <w:rFonts w:cs="Times New Roman"/>
          <w:b/>
          <w:sz w:val="24"/>
          <w:szCs w:val="24"/>
        </w:rPr>
        <w:t xml:space="preserve"> </w:t>
      </w:r>
      <w:r w:rsidRPr="007609E8">
        <w:rPr>
          <w:rFonts w:eastAsia="Times New Roman" w:cs="Times New Roman"/>
          <w:b/>
          <w:sz w:val="24"/>
          <w:szCs w:val="24"/>
          <w:lang w:eastAsia="ru-RU"/>
        </w:rPr>
        <w:t>Место PR в разли</w:t>
      </w:r>
      <w:r w:rsidR="007609E8" w:rsidRPr="007609E8">
        <w:rPr>
          <w:rFonts w:eastAsia="Times New Roman" w:cs="Times New Roman"/>
          <w:b/>
          <w:sz w:val="24"/>
          <w:szCs w:val="24"/>
          <w:lang w:eastAsia="ru-RU"/>
        </w:rPr>
        <w:t>чных коммуникационных системах»</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3. Подготовиться к работе на лекции по теме 2. Повторить вопросы: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eastAsia="Times New Roman" w:cs="Times New Roman"/>
          <w:color w:val="000000"/>
          <w:sz w:val="24"/>
          <w:szCs w:val="24"/>
          <w:lang w:eastAsia="ru-RU"/>
        </w:rPr>
        <w:t>1.</w:t>
      </w:r>
      <w:r w:rsidRPr="007609E8">
        <w:rPr>
          <w:rFonts w:eastAsia="Calibri" w:cs="Times New Roman"/>
          <w:color w:val="000000"/>
          <w:sz w:val="24"/>
          <w:szCs w:val="24"/>
        </w:rPr>
        <w:t xml:space="preserve"> Мультимедийный продукт: этапы производства.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2. Технологии и рынки мультимедиа в современном обществе.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3. Новейшие информационные технологии как фактор развития общества.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4. Интернет и демократизация информационных потоков в современном обществе.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5. Государство и </w:t>
      </w:r>
      <w:proofErr w:type="spellStart"/>
      <w:proofErr w:type="gramStart"/>
      <w:r w:rsidRPr="007609E8">
        <w:rPr>
          <w:rFonts w:cs="Times New Roman"/>
          <w:color w:val="000000"/>
          <w:sz w:val="24"/>
          <w:szCs w:val="24"/>
        </w:rPr>
        <w:t>o</w:t>
      </w:r>
      <w:proofErr w:type="gramEnd"/>
      <w:r w:rsidRPr="007609E8">
        <w:rPr>
          <w:rFonts w:cs="Times New Roman"/>
          <w:color w:val="000000"/>
          <w:sz w:val="24"/>
          <w:szCs w:val="24"/>
        </w:rPr>
        <w:t>нлайн-технологии</w:t>
      </w:r>
      <w:proofErr w:type="spellEnd"/>
      <w:r w:rsidRPr="007609E8">
        <w:rPr>
          <w:rFonts w:cs="Times New Roman"/>
          <w:color w:val="000000"/>
          <w:sz w:val="24"/>
          <w:szCs w:val="24"/>
        </w:rPr>
        <w:t xml:space="preserve">: стратегии взаимодействия.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6. Информационная безопасность и развитие новейших мультимедиа.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7. Интернет и традиционные СМИ: особенности взаимодействия.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8. Роль Интернет в современном телевидении.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9. Роль Интернет в современном радиовещании.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eastAsia="Calibri" w:cs="Times New Roman"/>
          <w:color w:val="000000"/>
          <w:sz w:val="24"/>
          <w:szCs w:val="24"/>
        </w:rPr>
        <w:t>10. Средства массовой коммуникации как инструмент воздействия на общественное мнение.</w:t>
      </w:r>
      <w:r w:rsidRPr="007609E8">
        <w:rPr>
          <w:rFonts w:eastAsia="Calibri" w:cs="Times New Roman"/>
          <w:color w:val="000000"/>
          <w:sz w:val="23"/>
          <w:szCs w:val="23"/>
        </w:rPr>
        <w:t xml:space="preserve"> </w:t>
      </w:r>
    </w:p>
    <w:p w:rsidR="00C13B16" w:rsidRPr="00C13B16" w:rsidRDefault="00C13B16" w:rsidP="00C13B16">
      <w:pPr>
        <w:autoSpaceDE w:val="0"/>
        <w:autoSpaceDN w:val="0"/>
        <w:adjustRightInd w:val="0"/>
        <w:spacing w:after="0" w:line="240" w:lineRule="auto"/>
        <w:jc w:val="both"/>
        <w:rPr>
          <w:rFonts w:eastAsia="Times New Roman" w:cs="Times New Roman"/>
          <w:i/>
          <w:sz w:val="24"/>
          <w:szCs w:val="24"/>
          <w:lang w:eastAsia="ru-RU"/>
        </w:rPr>
      </w:pPr>
    </w:p>
    <w:p w:rsidR="00C13B16" w:rsidRPr="007609E8" w:rsidRDefault="00C13B16" w:rsidP="007609E8">
      <w:pPr>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ИДЗ №3 «Коммуникации на политическом рынке. Коммуни</w:t>
      </w:r>
      <w:r w:rsidR="007609E8" w:rsidRPr="007609E8">
        <w:rPr>
          <w:rFonts w:eastAsia="Times New Roman" w:cs="Times New Roman"/>
          <w:b/>
          <w:sz w:val="24"/>
          <w:szCs w:val="24"/>
          <w:lang w:eastAsia="ru-RU"/>
        </w:rPr>
        <w:t>кация на рынке товаров и услуг»</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3. Подготовиться к работе на лекции по теме 3. Повторить вопросы:</w:t>
      </w:r>
    </w:p>
    <w:p w:rsidR="00C13B16" w:rsidRPr="007609E8" w:rsidRDefault="00C13B16" w:rsidP="007609E8">
      <w:pPr>
        <w:autoSpaceDE w:val="0"/>
        <w:autoSpaceDN w:val="0"/>
        <w:adjustRightInd w:val="0"/>
        <w:spacing w:after="0" w:line="240" w:lineRule="auto"/>
        <w:ind w:firstLine="709"/>
        <w:rPr>
          <w:rFonts w:cs="Times New Roman"/>
          <w:color w:val="000000"/>
          <w:sz w:val="24"/>
          <w:szCs w:val="24"/>
        </w:rPr>
      </w:pPr>
      <w:r w:rsidRPr="007609E8">
        <w:rPr>
          <w:rFonts w:eastAsia="Times New Roman" w:cs="Times New Roman"/>
          <w:color w:val="000000"/>
          <w:sz w:val="24"/>
          <w:szCs w:val="24"/>
          <w:lang w:eastAsia="ru-RU"/>
        </w:rPr>
        <w:t xml:space="preserve">1. </w:t>
      </w:r>
      <w:r w:rsidRPr="007609E8">
        <w:rPr>
          <w:rFonts w:eastAsia="Calibri" w:cs="Times New Roman"/>
          <w:color w:val="000000"/>
          <w:sz w:val="23"/>
          <w:szCs w:val="23"/>
        </w:rPr>
        <w:t xml:space="preserve">Новейшие коммуникационные технологии и их интеграция в деятельность современного предприятия. </w:t>
      </w:r>
    </w:p>
    <w:p w:rsidR="00C13B16" w:rsidRPr="007609E8" w:rsidRDefault="00C13B16" w:rsidP="007609E8">
      <w:pPr>
        <w:autoSpaceDE w:val="0"/>
        <w:autoSpaceDN w:val="0"/>
        <w:adjustRightInd w:val="0"/>
        <w:spacing w:after="0" w:line="240" w:lineRule="auto"/>
        <w:ind w:firstLine="709"/>
        <w:rPr>
          <w:rFonts w:cs="Times New Roman"/>
          <w:color w:val="000000"/>
          <w:sz w:val="23"/>
          <w:szCs w:val="23"/>
        </w:rPr>
      </w:pPr>
      <w:r w:rsidRPr="007609E8">
        <w:rPr>
          <w:rFonts w:cs="Times New Roman"/>
          <w:color w:val="000000"/>
          <w:sz w:val="23"/>
          <w:szCs w:val="23"/>
        </w:rPr>
        <w:t xml:space="preserve">2. Эффективные практики коммуникационного менеджмента. </w:t>
      </w:r>
    </w:p>
    <w:p w:rsidR="00C13B16" w:rsidRPr="007609E8" w:rsidRDefault="00C13B16" w:rsidP="007609E8">
      <w:pPr>
        <w:autoSpaceDE w:val="0"/>
        <w:autoSpaceDN w:val="0"/>
        <w:adjustRightInd w:val="0"/>
        <w:spacing w:after="0" w:line="240" w:lineRule="auto"/>
        <w:ind w:firstLine="709"/>
        <w:rPr>
          <w:rFonts w:cs="Times New Roman"/>
          <w:color w:val="000000"/>
          <w:sz w:val="23"/>
          <w:szCs w:val="23"/>
        </w:rPr>
      </w:pPr>
      <w:r w:rsidRPr="007609E8">
        <w:rPr>
          <w:rFonts w:cs="Times New Roman"/>
          <w:color w:val="000000"/>
          <w:sz w:val="23"/>
          <w:szCs w:val="23"/>
        </w:rPr>
        <w:t xml:space="preserve">3. </w:t>
      </w:r>
      <w:proofErr w:type="gramStart"/>
      <w:r w:rsidRPr="007609E8">
        <w:rPr>
          <w:rFonts w:cs="Times New Roman"/>
          <w:color w:val="000000"/>
          <w:sz w:val="23"/>
          <w:szCs w:val="23"/>
        </w:rPr>
        <w:t>Внешнеполитический</w:t>
      </w:r>
      <w:proofErr w:type="gramEnd"/>
      <w:r w:rsidRPr="007609E8">
        <w:rPr>
          <w:rFonts w:cs="Times New Roman"/>
          <w:color w:val="000000"/>
          <w:sz w:val="23"/>
          <w:szCs w:val="23"/>
        </w:rPr>
        <w:t xml:space="preserve"> PR: особенности, технологии, </w:t>
      </w:r>
      <w:r w:rsidR="000A68D0" w:rsidRPr="007609E8">
        <w:rPr>
          <w:rFonts w:cs="Times New Roman"/>
          <w:color w:val="000000"/>
          <w:sz w:val="23"/>
          <w:szCs w:val="23"/>
        </w:rPr>
        <w:t>тенденции.</w:t>
      </w:r>
      <w:r w:rsidRPr="007609E8">
        <w:rPr>
          <w:rFonts w:cs="Times New Roman"/>
          <w:color w:val="000000"/>
          <w:sz w:val="23"/>
          <w:szCs w:val="23"/>
        </w:rPr>
        <w:t xml:space="preserve"> </w:t>
      </w:r>
    </w:p>
    <w:p w:rsidR="00C13B16" w:rsidRPr="007609E8" w:rsidRDefault="00C13B16" w:rsidP="007609E8">
      <w:pPr>
        <w:autoSpaceDE w:val="0"/>
        <w:autoSpaceDN w:val="0"/>
        <w:adjustRightInd w:val="0"/>
        <w:spacing w:after="0" w:line="240" w:lineRule="auto"/>
        <w:ind w:firstLine="709"/>
        <w:rPr>
          <w:rFonts w:cs="Times New Roman"/>
          <w:color w:val="000000"/>
          <w:sz w:val="23"/>
          <w:szCs w:val="23"/>
        </w:rPr>
      </w:pPr>
      <w:r w:rsidRPr="007609E8">
        <w:rPr>
          <w:rFonts w:cs="Times New Roman"/>
          <w:color w:val="000000"/>
          <w:sz w:val="23"/>
          <w:szCs w:val="23"/>
        </w:rPr>
        <w:t xml:space="preserve">4. Имидж организации: формирование и продвижение. </w:t>
      </w:r>
    </w:p>
    <w:p w:rsidR="00C13B16" w:rsidRPr="007609E8" w:rsidRDefault="00C13B16" w:rsidP="007609E8">
      <w:pPr>
        <w:autoSpaceDE w:val="0"/>
        <w:autoSpaceDN w:val="0"/>
        <w:adjustRightInd w:val="0"/>
        <w:spacing w:after="0" w:line="240" w:lineRule="auto"/>
        <w:ind w:firstLine="709"/>
        <w:rPr>
          <w:rFonts w:cs="Times New Roman"/>
          <w:color w:val="000000"/>
          <w:sz w:val="23"/>
          <w:szCs w:val="23"/>
        </w:rPr>
      </w:pPr>
      <w:r w:rsidRPr="007609E8">
        <w:rPr>
          <w:rFonts w:cs="Times New Roman"/>
          <w:color w:val="000000"/>
          <w:sz w:val="23"/>
          <w:szCs w:val="23"/>
        </w:rPr>
        <w:t xml:space="preserve">5. Внутренний имидж организации: особенности и способы построения. </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 Быть готовым к обсуждению этих вопросов в ходе лекции.</w:t>
      </w:r>
    </w:p>
    <w:p w:rsidR="00C13B16" w:rsidRPr="007609E8" w:rsidRDefault="00C13B16" w:rsidP="00C13B16">
      <w:pPr>
        <w:autoSpaceDE w:val="0"/>
        <w:autoSpaceDN w:val="0"/>
        <w:adjustRightInd w:val="0"/>
        <w:spacing w:after="0" w:line="240" w:lineRule="auto"/>
        <w:jc w:val="both"/>
        <w:rPr>
          <w:rFonts w:eastAsia="Times New Roman" w:cs="Times New Roman"/>
          <w:sz w:val="24"/>
          <w:szCs w:val="24"/>
          <w:lang w:eastAsia="ru-RU"/>
        </w:rPr>
      </w:pPr>
    </w:p>
    <w:p w:rsidR="00C13B16" w:rsidRPr="007609E8" w:rsidRDefault="00C13B16" w:rsidP="007609E8">
      <w:pPr>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ИДЗ №4 «Понятие корпорации и корпоративного позиционирования.</w:t>
      </w:r>
      <w:r w:rsidRPr="007609E8">
        <w:rPr>
          <w:rFonts w:asciiTheme="minorHAnsi" w:hAnsiTheme="minorHAnsi"/>
          <w:sz w:val="22"/>
        </w:rPr>
        <w:t xml:space="preserve"> </w:t>
      </w:r>
      <w:r w:rsidRPr="007609E8">
        <w:rPr>
          <w:rFonts w:cs="Times New Roman"/>
          <w:b/>
          <w:sz w:val="24"/>
          <w:szCs w:val="24"/>
        </w:rPr>
        <w:t>Конструирование корпоративного имиджа</w:t>
      </w:r>
      <w:r w:rsidRPr="007609E8">
        <w:rPr>
          <w:rFonts w:eastAsia="Times New Roman" w:cs="Times New Roman"/>
          <w:b/>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3. Подготовиться к работе на лекции по теме 4. Повторить вопросы: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eastAsia="Times New Roman" w:cs="Times New Roman"/>
          <w:color w:val="000000"/>
          <w:sz w:val="24"/>
          <w:szCs w:val="24"/>
          <w:lang w:eastAsia="ru-RU"/>
        </w:rPr>
        <w:t xml:space="preserve">1. </w:t>
      </w:r>
      <w:r w:rsidRPr="007609E8">
        <w:rPr>
          <w:rFonts w:eastAsia="Calibri" w:cs="Times New Roman"/>
          <w:color w:val="000000"/>
          <w:sz w:val="24"/>
          <w:szCs w:val="24"/>
        </w:rPr>
        <w:t xml:space="preserve">Имидж организации: формирование и продвижение.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2. Внутренний имидж организации: особенности и способы построения.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eastAsia="Calibri" w:cs="Times New Roman"/>
          <w:color w:val="000000"/>
          <w:sz w:val="24"/>
          <w:szCs w:val="24"/>
        </w:rPr>
        <w:t xml:space="preserve">3. Формирование имиджа города (территории). </w:t>
      </w:r>
    </w:p>
    <w:p w:rsidR="00C13B16" w:rsidRPr="007609E8" w:rsidRDefault="00C13B16" w:rsidP="007609E8">
      <w:pPr>
        <w:autoSpaceDE w:val="0"/>
        <w:autoSpaceDN w:val="0"/>
        <w:adjustRightInd w:val="0"/>
        <w:spacing w:after="0" w:line="240" w:lineRule="auto"/>
        <w:ind w:firstLine="709"/>
        <w:jc w:val="both"/>
        <w:rPr>
          <w:rFonts w:cs="Times New Roman"/>
          <w:color w:val="000000"/>
          <w:sz w:val="24"/>
          <w:szCs w:val="24"/>
        </w:rPr>
      </w:pPr>
      <w:r w:rsidRPr="007609E8">
        <w:rPr>
          <w:rFonts w:cs="Times New Roman"/>
          <w:color w:val="000000"/>
          <w:sz w:val="24"/>
          <w:szCs w:val="24"/>
        </w:rPr>
        <w:t xml:space="preserve">4. Имидж личности: формирование и восприятие. </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Быть готовым к обсуждению этих вопросов в ходе лекции.</w:t>
      </w:r>
    </w:p>
    <w:p w:rsidR="00C13B16" w:rsidRPr="00C13B16" w:rsidRDefault="00C13B16" w:rsidP="00C13B16">
      <w:pPr>
        <w:widowControl w:val="0"/>
        <w:autoSpaceDE w:val="0"/>
        <w:autoSpaceDN w:val="0"/>
        <w:adjustRightInd w:val="0"/>
        <w:spacing w:after="0" w:line="240" w:lineRule="auto"/>
        <w:jc w:val="both"/>
        <w:rPr>
          <w:rFonts w:eastAsia="Times New Roman" w:cs="Times New Roman"/>
          <w:b/>
          <w:i/>
          <w:sz w:val="24"/>
          <w:szCs w:val="24"/>
          <w:lang w:eastAsia="ru-RU"/>
        </w:rPr>
      </w:pPr>
    </w:p>
    <w:p w:rsidR="00C13B16" w:rsidRPr="007609E8" w:rsidRDefault="00C13B16" w:rsidP="007609E8">
      <w:pPr>
        <w:widowControl w:val="0"/>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 xml:space="preserve">ИДЗ №5 «Планирование системы формальных идентификационных признаков (фирменный стиль). </w:t>
      </w:r>
      <w:r w:rsidRPr="007609E8">
        <w:rPr>
          <w:rFonts w:cs="Times New Roman"/>
          <w:b/>
          <w:sz w:val="24"/>
          <w:szCs w:val="24"/>
        </w:rPr>
        <w:t>Корпоративные коммуникации и окружающее пространство: комплексные решения и органичные сочетания</w:t>
      </w:r>
      <w:r w:rsidR="007609E8" w:rsidRPr="007609E8">
        <w:rPr>
          <w:rFonts w:eastAsia="Times New Roman" w:cs="Times New Roman"/>
          <w:b/>
          <w:sz w:val="24"/>
          <w:szCs w:val="24"/>
          <w:lang w:eastAsia="ru-RU"/>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 xml:space="preserve">3. Подготовиться к работе на лекции по теме 5. Повторить вопросы: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eastAsia="Times New Roman" w:cs="Times New Roman"/>
          <w:sz w:val="24"/>
          <w:szCs w:val="24"/>
          <w:lang w:eastAsia="ru-RU"/>
        </w:rPr>
        <w:lastRenderedPageBreak/>
        <w:t xml:space="preserve">1. </w:t>
      </w:r>
      <w:r w:rsidRPr="007609E8">
        <w:rPr>
          <w:rFonts w:cs="Times New Roman"/>
          <w:sz w:val="24"/>
          <w:szCs w:val="24"/>
        </w:rPr>
        <w:t xml:space="preserve">Фирменный стиль в общем контексте деятельности PR-специалиста.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2. Минимальный пакет фирменного стиля. Носители фирменного стиля. </w:t>
      </w:r>
    </w:p>
    <w:p w:rsidR="00C13B16" w:rsidRPr="007609E8" w:rsidRDefault="00C13B16" w:rsidP="007609E8">
      <w:pPr>
        <w:autoSpaceDE w:val="0"/>
        <w:autoSpaceDN w:val="0"/>
        <w:adjustRightInd w:val="0"/>
        <w:spacing w:after="0" w:line="240" w:lineRule="auto"/>
        <w:ind w:firstLine="709"/>
        <w:jc w:val="both"/>
        <w:rPr>
          <w:rFonts w:eastAsia="Times New Roman" w:cs="Times New Roman"/>
          <w:sz w:val="24"/>
          <w:szCs w:val="24"/>
          <w:lang w:eastAsia="ru-RU"/>
        </w:rPr>
      </w:pPr>
      <w:r w:rsidRPr="007609E8">
        <w:rPr>
          <w:rFonts w:cs="Times New Roman"/>
          <w:sz w:val="24"/>
          <w:szCs w:val="24"/>
        </w:rPr>
        <w:t>3.Примеры построения комплексных программ конструирования корпоративного имиджа.</w:t>
      </w:r>
    </w:p>
    <w:p w:rsidR="00C13B16" w:rsidRPr="007609E8" w:rsidRDefault="00C13B16" w:rsidP="007609E8">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7609E8">
        <w:rPr>
          <w:rFonts w:eastAsia="Times New Roman" w:cs="Times New Roman"/>
          <w:sz w:val="24"/>
          <w:szCs w:val="24"/>
          <w:lang w:eastAsia="ru-RU"/>
        </w:rPr>
        <w:t>Быть готовым к обсуждению этих вопросов в ходе лекции.</w:t>
      </w:r>
    </w:p>
    <w:p w:rsidR="00C13B16" w:rsidRPr="00C13B16" w:rsidRDefault="00C13B16" w:rsidP="00C13B16">
      <w:pPr>
        <w:widowControl w:val="0"/>
        <w:autoSpaceDE w:val="0"/>
        <w:autoSpaceDN w:val="0"/>
        <w:adjustRightInd w:val="0"/>
        <w:spacing w:after="0" w:line="240" w:lineRule="auto"/>
        <w:jc w:val="both"/>
        <w:rPr>
          <w:rFonts w:eastAsia="Times New Roman" w:cs="Times New Roman"/>
          <w:b/>
          <w:i/>
          <w:sz w:val="24"/>
          <w:szCs w:val="24"/>
          <w:lang w:eastAsia="ru-RU"/>
        </w:rPr>
      </w:pPr>
    </w:p>
    <w:p w:rsidR="00C13B16" w:rsidRPr="007609E8" w:rsidRDefault="00C13B16" w:rsidP="007609E8">
      <w:pPr>
        <w:widowControl w:val="0"/>
        <w:autoSpaceDE w:val="0"/>
        <w:autoSpaceDN w:val="0"/>
        <w:adjustRightInd w:val="0"/>
        <w:spacing w:after="0" w:line="240" w:lineRule="auto"/>
        <w:jc w:val="center"/>
        <w:rPr>
          <w:rFonts w:eastAsia="Times New Roman" w:cs="Times New Roman"/>
          <w:b/>
          <w:sz w:val="24"/>
          <w:szCs w:val="24"/>
          <w:lang w:eastAsia="ru-RU"/>
        </w:rPr>
      </w:pPr>
      <w:r w:rsidRPr="007609E8">
        <w:rPr>
          <w:rFonts w:eastAsia="Times New Roman" w:cs="Times New Roman"/>
          <w:b/>
          <w:sz w:val="24"/>
          <w:szCs w:val="24"/>
          <w:lang w:eastAsia="ru-RU"/>
        </w:rPr>
        <w:t xml:space="preserve">ИДЗ №6 «Концепция, формат, рабочий план мероприятий и их дифференциация. Планирование </w:t>
      </w:r>
      <w:r w:rsidR="007609E8" w:rsidRPr="007609E8">
        <w:rPr>
          <w:rFonts w:eastAsia="Times New Roman" w:cs="Times New Roman"/>
          <w:b/>
          <w:sz w:val="24"/>
          <w:szCs w:val="24"/>
          <w:lang w:eastAsia="ru-RU"/>
        </w:rPr>
        <w:t>бюджета PR-акции и PR-кампании»</w:t>
      </w:r>
    </w:p>
    <w:p w:rsidR="00C13B16" w:rsidRPr="007609E8" w:rsidRDefault="00C13B16" w:rsidP="007609E8">
      <w:pPr>
        <w:autoSpaceDE w:val="0"/>
        <w:autoSpaceDN w:val="0"/>
        <w:adjustRightInd w:val="0"/>
        <w:spacing w:after="0" w:line="240" w:lineRule="auto"/>
        <w:ind w:firstLine="709"/>
        <w:rPr>
          <w:rFonts w:eastAsia="Times New Roman" w:cs="Times New Roman"/>
          <w:sz w:val="24"/>
          <w:szCs w:val="24"/>
          <w:lang w:eastAsia="ru-RU"/>
        </w:rPr>
      </w:pPr>
      <w:r w:rsidRPr="007609E8">
        <w:rPr>
          <w:rFonts w:eastAsia="Times New Roman" w:cs="Times New Roman"/>
          <w:sz w:val="24"/>
          <w:szCs w:val="24"/>
          <w:lang w:eastAsia="ru-RU"/>
        </w:rPr>
        <w:t>Задание для самостоятельной работы:</w:t>
      </w:r>
    </w:p>
    <w:p w:rsidR="00C13B16" w:rsidRPr="007609E8" w:rsidRDefault="00C13B16" w:rsidP="007609E8">
      <w:pPr>
        <w:autoSpaceDE w:val="0"/>
        <w:autoSpaceDN w:val="0"/>
        <w:adjustRightInd w:val="0"/>
        <w:spacing w:after="0" w:line="240" w:lineRule="auto"/>
        <w:ind w:firstLine="709"/>
        <w:rPr>
          <w:rFonts w:eastAsia="Times New Roman" w:cs="Times New Roman"/>
          <w:sz w:val="24"/>
          <w:szCs w:val="24"/>
          <w:lang w:eastAsia="ru-RU"/>
        </w:rPr>
      </w:pPr>
      <w:r w:rsidRPr="007609E8">
        <w:rPr>
          <w:rFonts w:eastAsia="Times New Roman" w:cs="Times New Roman"/>
          <w:sz w:val="24"/>
          <w:szCs w:val="24"/>
          <w:lang w:eastAsia="ru-RU"/>
        </w:rPr>
        <w:t>1. Изучить категориальный аппарат.</w:t>
      </w:r>
    </w:p>
    <w:p w:rsidR="00C13B16" w:rsidRPr="007609E8" w:rsidRDefault="00C13B16" w:rsidP="007609E8">
      <w:pPr>
        <w:autoSpaceDE w:val="0"/>
        <w:autoSpaceDN w:val="0"/>
        <w:adjustRightInd w:val="0"/>
        <w:spacing w:after="0" w:line="240" w:lineRule="auto"/>
        <w:ind w:firstLine="709"/>
        <w:rPr>
          <w:rFonts w:eastAsia="Times New Roman" w:cs="Times New Roman"/>
          <w:sz w:val="24"/>
          <w:szCs w:val="24"/>
          <w:lang w:eastAsia="ru-RU"/>
        </w:rPr>
      </w:pPr>
      <w:r w:rsidRPr="007609E8">
        <w:rPr>
          <w:rFonts w:eastAsia="Times New Roman" w:cs="Times New Roman"/>
          <w:sz w:val="24"/>
          <w:szCs w:val="24"/>
          <w:lang w:eastAsia="ru-RU"/>
        </w:rPr>
        <w:t>2. Доработать материалы лекции.</w:t>
      </w:r>
    </w:p>
    <w:p w:rsidR="00C13B16" w:rsidRPr="007609E8" w:rsidRDefault="00C13B16" w:rsidP="007609E8">
      <w:pPr>
        <w:autoSpaceDE w:val="0"/>
        <w:autoSpaceDN w:val="0"/>
        <w:adjustRightInd w:val="0"/>
        <w:spacing w:after="0" w:line="240" w:lineRule="auto"/>
        <w:ind w:firstLine="709"/>
        <w:rPr>
          <w:rFonts w:eastAsia="Times New Roman" w:cs="Times New Roman"/>
          <w:sz w:val="24"/>
          <w:szCs w:val="24"/>
          <w:lang w:eastAsia="ru-RU"/>
        </w:rPr>
      </w:pPr>
      <w:r w:rsidRPr="007609E8">
        <w:rPr>
          <w:rFonts w:eastAsia="Times New Roman" w:cs="Times New Roman"/>
          <w:sz w:val="24"/>
          <w:szCs w:val="24"/>
          <w:lang w:eastAsia="ru-RU"/>
        </w:rPr>
        <w:t xml:space="preserve">3. Подготовиться к работе на лекции по теме 6. Повторить вопросы: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eastAsia="Times New Roman" w:cs="Times New Roman"/>
          <w:iCs/>
          <w:sz w:val="24"/>
          <w:szCs w:val="24"/>
        </w:rPr>
        <w:t>1.</w:t>
      </w:r>
      <w:r w:rsidRPr="007609E8">
        <w:t xml:space="preserve"> </w:t>
      </w:r>
      <w:r w:rsidRPr="007609E8">
        <w:rPr>
          <w:rFonts w:cs="Times New Roman"/>
          <w:sz w:val="24"/>
          <w:szCs w:val="24"/>
        </w:rPr>
        <w:t xml:space="preserve">История вопроса.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2. Принципы работы осуществления миссии. Видение плана. Ориентиры, меры по их реализации.</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3. Решаемые задачи, формы работы.</w:t>
      </w:r>
      <w:r w:rsidRPr="007609E8">
        <w:rPr>
          <w:rFonts w:asciiTheme="minorHAnsi" w:hAnsiTheme="minorHAnsi"/>
          <w:sz w:val="22"/>
        </w:rPr>
        <w:t xml:space="preserve"> </w:t>
      </w:r>
      <w:r w:rsidRPr="007609E8">
        <w:rPr>
          <w:rFonts w:cs="Times New Roman"/>
          <w:sz w:val="24"/>
          <w:szCs w:val="24"/>
        </w:rPr>
        <w:t xml:space="preserve">Зарубежный опыт: бюджет с позиций PR- </w:t>
      </w:r>
      <w:proofErr w:type="spellStart"/>
      <w:r w:rsidRPr="007609E8">
        <w:rPr>
          <w:rFonts w:cs="Times New Roman"/>
          <w:sz w:val="24"/>
          <w:szCs w:val="24"/>
        </w:rPr>
        <w:t>агенства</w:t>
      </w:r>
      <w:proofErr w:type="spellEnd"/>
      <w:r w:rsidRPr="007609E8">
        <w:rPr>
          <w:rFonts w:cs="Times New Roman"/>
          <w:sz w:val="24"/>
          <w:szCs w:val="24"/>
        </w:rPr>
        <w:t xml:space="preserve">, бюджет с точки зрения внутрифирменного PR-отдела.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4. Российский опыт, стоимость PR-услуг на российском рынке. </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cs="Times New Roman"/>
          <w:sz w:val="24"/>
          <w:szCs w:val="24"/>
        </w:rPr>
        <w:t>5. Измерение эффективности PR-деятельности.</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Быть готовым к обсуждению этих вопросов в ходе лекции.</w:t>
      </w:r>
    </w:p>
    <w:p w:rsidR="00C13B16" w:rsidRPr="00C13B16" w:rsidRDefault="00C13B16" w:rsidP="00C13B16">
      <w:pPr>
        <w:autoSpaceDE w:val="0"/>
        <w:autoSpaceDN w:val="0"/>
        <w:adjustRightInd w:val="0"/>
        <w:spacing w:after="0" w:line="240" w:lineRule="auto"/>
        <w:rPr>
          <w:rFonts w:eastAsia="Times New Roman" w:cs="Times New Roman"/>
          <w:i/>
          <w:iCs/>
          <w:sz w:val="24"/>
          <w:szCs w:val="24"/>
        </w:rPr>
      </w:pPr>
    </w:p>
    <w:p w:rsidR="00C13B16" w:rsidRPr="007609E8" w:rsidRDefault="00C13B16" w:rsidP="007609E8">
      <w:pPr>
        <w:autoSpaceDE w:val="0"/>
        <w:autoSpaceDN w:val="0"/>
        <w:adjustRightInd w:val="0"/>
        <w:spacing w:after="0" w:line="240" w:lineRule="auto"/>
        <w:jc w:val="center"/>
        <w:rPr>
          <w:rFonts w:eastAsia="Times New Roman" w:cs="Times New Roman"/>
          <w:b/>
          <w:iCs/>
          <w:sz w:val="24"/>
          <w:szCs w:val="24"/>
        </w:rPr>
      </w:pPr>
      <w:r w:rsidRPr="007609E8">
        <w:rPr>
          <w:rFonts w:eastAsia="Times New Roman" w:cs="Times New Roman"/>
          <w:b/>
          <w:iCs/>
          <w:sz w:val="24"/>
          <w:szCs w:val="24"/>
        </w:rPr>
        <w:t>ИДЗ №7 «</w:t>
      </w:r>
      <w:r w:rsidRPr="007609E8">
        <w:rPr>
          <w:b/>
          <w:sz w:val="24"/>
          <w:szCs w:val="24"/>
        </w:rPr>
        <w:t>Тендер: конкурс планов проведения PR-кампании.</w:t>
      </w:r>
      <w:r w:rsidRPr="007609E8">
        <w:rPr>
          <w:rFonts w:asciiTheme="minorHAnsi" w:hAnsiTheme="minorHAnsi"/>
          <w:b/>
          <w:sz w:val="22"/>
        </w:rPr>
        <w:t xml:space="preserve"> </w:t>
      </w:r>
      <w:r w:rsidRPr="007609E8">
        <w:rPr>
          <w:rFonts w:cs="Times New Roman"/>
          <w:b/>
          <w:sz w:val="24"/>
          <w:szCs w:val="24"/>
        </w:rPr>
        <w:t>Информационно-коммуникативное обеспечение в кризисных ситуациях</w:t>
      </w:r>
      <w:r w:rsidR="007609E8">
        <w:rPr>
          <w:rFonts w:eastAsia="Times New Roman" w:cs="Times New Roman"/>
          <w:b/>
          <w:iCs/>
          <w:sz w:val="24"/>
          <w:szCs w:val="24"/>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3. Подготовиться к работе на лекции по теме 7. Повторить вопросы:</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eastAsia="Times New Roman" w:cs="Times New Roman"/>
          <w:iCs/>
          <w:sz w:val="24"/>
          <w:szCs w:val="24"/>
        </w:rPr>
        <w:t>1.</w:t>
      </w:r>
      <w:r w:rsidRPr="007609E8">
        <w:rPr>
          <w:rFonts w:cs="Times New Roman"/>
          <w:sz w:val="24"/>
          <w:szCs w:val="24"/>
        </w:rPr>
        <w:t xml:space="preserve"> Организация тендера. Тендерная документация. Оценка предложений.</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2.  Неформальные тендеры.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3. Кризис как чрезвычайное происшествие и подготовка к нему.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4. Работа с целевыми аудиториями в условиях ЧП. Правила поведение в кризисной ситуации и исключения из</w:t>
      </w:r>
      <w:r w:rsidRPr="007609E8">
        <w:rPr>
          <w:rFonts w:eastAsia="Times New Roman" w:cs="Times New Roman"/>
          <w:iCs/>
          <w:sz w:val="24"/>
          <w:szCs w:val="24"/>
        </w:rPr>
        <w:t xml:space="preserve"> </w:t>
      </w:r>
      <w:r w:rsidRPr="007609E8">
        <w:rPr>
          <w:rFonts w:cs="Times New Roman"/>
          <w:sz w:val="24"/>
          <w:szCs w:val="24"/>
        </w:rPr>
        <w:t xml:space="preserve">них.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5. Кризис как сигнал к изменению тактики PR-обеспечения бизнеса. </w:t>
      </w:r>
    </w:p>
    <w:p w:rsidR="00C13B16" w:rsidRPr="007609E8" w:rsidRDefault="00C13B16" w:rsidP="007609E8">
      <w:pPr>
        <w:autoSpaceDE w:val="0"/>
        <w:autoSpaceDN w:val="0"/>
        <w:adjustRightInd w:val="0"/>
        <w:spacing w:after="0" w:line="240" w:lineRule="auto"/>
        <w:ind w:firstLine="709"/>
        <w:jc w:val="both"/>
        <w:rPr>
          <w:rFonts w:cs="Times New Roman"/>
          <w:sz w:val="24"/>
          <w:szCs w:val="24"/>
        </w:rPr>
      </w:pPr>
      <w:r w:rsidRPr="007609E8">
        <w:rPr>
          <w:rFonts w:cs="Times New Roman"/>
          <w:sz w:val="24"/>
          <w:szCs w:val="24"/>
        </w:rPr>
        <w:t xml:space="preserve">6. Версия – ключевой момент в нейтрализации последствий ЧП. </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cs="Times New Roman"/>
          <w:sz w:val="24"/>
          <w:szCs w:val="24"/>
        </w:rPr>
        <w:t>7. Некоторые особенности психологического восприятия информации в кризисных условиях.</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Быть готовым к обсуждению этих вопросов в ходе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p>
    <w:p w:rsidR="00C13B16" w:rsidRPr="007609E8" w:rsidRDefault="00C13B16" w:rsidP="007609E8">
      <w:pPr>
        <w:autoSpaceDE w:val="0"/>
        <w:autoSpaceDN w:val="0"/>
        <w:adjustRightInd w:val="0"/>
        <w:spacing w:after="0" w:line="240" w:lineRule="auto"/>
        <w:jc w:val="center"/>
        <w:rPr>
          <w:rFonts w:eastAsia="Times New Roman" w:cs="Times New Roman"/>
          <w:b/>
          <w:iCs/>
          <w:sz w:val="24"/>
          <w:szCs w:val="24"/>
        </w:rPr>
      </w:pPr>
      <w:r w:rsidRPr="007609E8">
        <w:rPr>
          <w:rFonts w:eastAsia="Times New Roman" w:cs="Times New Roman"/>
          <w:b/>
          <w:iCs/>
          <w:sz w:val="24"/>
          <w:szCs w:val="24"/>
        </w:rPr>
        <w:t>ИДЗ №8 «</w:t>
      </w:r>
      <w:r w:rsidRPr="007609E8">
        <w:rPr>
          <w:b/>
          <w:sz w:val="24"/>
          <w:szCs w:val="24"/>
        </w:rPr>
        <w:t>PR-действия в целях управления конфликтом.</w:t>
      </w:r>
      <w:r w:rsidRPr="007609E8">
        <w:t xml:space="preserve"> </w:t>
      </w:r>
      <w:r w:rsidRPr="007609E8">
        <w:rPr>
          <w:b/>
          <w:sz w:val="24"/>
          <w:szCs w:val="24"/>
        </w:rPr>
        <w:t>Технологические основы PR</w:t>
      </w:r>
      <w:r w:rsidR="007609E8" w:rsidRPr="007609E8">
        <w:rPr>
          <w:rFonts w:eastAsia="Times New Roman" w:cs="Times New Roman"/>
          <w:b/>
          <w:iCs/>
          <w:sz w:val="24"/>
          <w:szCs w:val="24"/>
        </w:rPr>
        <w:t>»</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Задание для самостоятельной работы:</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1. Изучить категориальный аппарат.</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2. Доработать материалы лекции.</w:t>
      </w:r>
    </w:p>
    <w:p w:rsidR="00C13B16" w:rsidRPr="007609E8"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3. Подготовиться к работе на лекции по теме 8. Повторить вопросы:</w:t>
      </w:r>
    </w:p>
    <w:p w:rsidR="00C13B16" w:rsidRPr="007609E8" w:rsidRDefault="00C13B16" w:rsidP="007609E8">
      <w:pPr>
        <w:autoSpaceDE w:val="0"/>
        <w:autoSpaceDN w:val="0"/>
        <w:adjustRightInd w:val="0"/>
        <w:spacing w:after="0" w:line="240" w:lineRule="auto"/>
        <w:ind w:firstLine="709"/>
        <w:jc w:val="both"/>
        <w:rPr>
          <w:sz w:val="24"/>
          <w:szCs w:val="24"/>
        </w:rPr>
      </w:pPr>
      <w:r w:rsidRPr="007609E8">
        <w:rPr>
          <w:rFonts w:eastAsia="Times New Roman" w:cs="Times New Roman"/>
          <w:iCs/>
          <w:sz w:val="24"/>
          <w:szCs w:val="24"/>
        </w:rPr>
        <w:t xml:space="preserve">1. </w:t>
      </w:r>
      <w:r w:rsidRPr="007609E8">
        <w:rPr>
          <w:sz w:val="24"/>
          <w:szCs w:val="24"/>
        </w:rPr>
        <w:t xml:space="preserve">Конфликт и «тлеющий» кризис – повседневная реальность. </w:t>
      </w:r>
    </w:p>
    <w:p w:rsidR="00C13B16" w:rsidRPr="007609E8" w:rsidRDefault="00C13B16" w:rsidP="007609E8">
      <w:pPr>
        <w:autoSpaceDE w:val="0"/>
        <w:autoSpaceDN w:val="0"/>
        <w:adjustRightInd w:val="0"/>
        <w:spacing w:after="0" w:line="240" w:lineRule="auto"/>
        <w:ind w:firstLine="709"/>
        <w:jc w:val="both"/>
        <w:rPr>
          <w:sz w:val="24"/>
          <w:szCs w:val="24"/>
        </w:rPr>
      </w:pPr>
      <w:r w:rsidRPr="007609E8">
        <w:rPr>
          <w:sz w:val="24"/>
          <w:szCs w:val="24"/>
        </w:rPr>
        <w:t>2. Комплексные циклы действий в конфликтной ситуации. Локальные приемы и механизмы управления конфликтами.</w:t>
      </w:r>
    </w:p>
    <w:p w:rsidR="00C13B16" w:rsidRPr="007609E8" w:rsidRDefault="00C13B16" w:rsidP="007609E8">
      <w:pPr>
        <w:autoSpaceDE w:val="0"/>
        <w:autoSpaceDN w:val="0"/>
        <w:adjustRightInd w:val="0"/>
        <w:spacing w:after="0" w:line="240" w:lineRule="auto"/>
        <w:ind w:firstLine="709"/>
        <w:jc w:val="both"/>
        <w:rPr>
          <w:sz w:val="24"/>
          <w:szCs w:val="24"/>
        </w:rPr>
      </w:pPr>
      <w:r w:rsidRPr="007609E8">
        <w:rPr>
          <w:sz w:val="24"/>
          <w:szCs w:val="24"/>
        </w:rPr>
        <w:t>3.</w:t>
      </w:r>
      <w:r w:rsidRPr="007609E8">
        <w:rPr>
          <w:rFonts w:asciiTheme="minorHAnsi" w:hAnsiTheme="minorHAnsi"/>
          <w:sz w:val="22"/>
        </w:rPr>
        <w:t xml:space="preserve"> </w:t>
      </w:r>
      <w:r w:rsidRPr="007609E8">
        <w:rPr>
          <w:sz w:val="24"/>
          <w:szCs w:val="24"/>
        </w:rPr>
        <w:t xml:space="preserve">СМИ как основной канал воздействия PR-технологий. </w:t>
      </w:r>
    </w:p>
    <w:p w:rsidR="00C13B16" w:rsidRPr="007609E8" w:rsidRDefault="00C13B16" w:rsidP="007609E8">
      <w:pPr>
        <w:autoSpaceDE w:val="0"/>
        <w:autoSpaceDN w:val="0"/>
        <w:adjustRightInd w:val="0"/>
        <w:spacing w:after="0" w:line="240" w:lineRule="auto"/>
        <w:ind w:firstLine="709"/>
        <w:jc w:val="both"/>
        <w:rPr>
          <w:sz w:val="24"/>
          <w:szCs w:val="24"/>
        </w:rPr>
      </w:pPr>
      <w:r w:rsidRPr="007609E8">
        <w:rPr>
          <w:sz w:val="24"/>
          <w:szCs w:val="24"/>
        </w:rPr>
        <w:t xml:space="preserve">4. СМИ как медиа-политическая система. </w:t>
      </w:r>
    </w:p>
    <w:p w:rsidR="00AF3F7B" w:rsidRDefault="00C13B16" w:rsidP="007609E8">
      <w:pPr>
        <w:autoSpaceDE w:val="0"/>
        <w:autoSpaceDN w:val="0"/>
        <w:adjustRightInd w:val="0"/>
        <w:spacing w:after="0" w:line="240" w:lineRule="auto"/>
        <w:ind w:firstLine="709"/>
        <w:jc w:val="both"/>
        <w:rPr>
          <w:sz w:val="24"/>
          <w:szCs w:val="24"/>
        </w:rPr>
      </w:pPr>
      <w:r w:rsidRPr="007609E8">
        <w:rPr>
          <w:sz w:val="24"/>
          <w:szCs w:val="24"/>
        </w:rPr>
        <w:t>5. СМИ с точки зрения их типологических особенностей и возможностей охвата целевых аудиторий. Радио. Печатные СМИ.</w:t>
      </w:r>
    </w:p>
    <w:p w:rsidR="00C13B16" w:rsidRDefault="00C13B16" w:rsidP="007609E8">
      <w:pPr>
        <w:autoSpaceDE w:val="0"/>
        <w:autoSpaceDN w:val="0"/>
        <w:adjustRightInd w:val="0"/>
        <w:spacing w:after="0" w:line="240" w:lineRule="auto"/>
        <w:ind w:firstLine="709"/>
        <w:jc w:val="both"/>
        <w:rPr>
          <w:rFonts w:eastAsia="Times New Roman" w:cs="Times New Roman"/>
          <w:iCs/>
          <w:sz w:val="24"/>
          <w:szCs w:val="24"/>
        </w:rPr>
      </w:pPr>
      <w:r w:rsidRPr="007609E8">
        <w:rPr>
          <w:rFonts w:eastAsia="Times New Roman" w:cs="Times New Roman"/>
          <w:iCs/>
          <w:sz w:val="24"/>
          <w:szCs w:val="24"/>
        </w:rPr>
        <w:t>Быть готовым к обсуждению этих вопросов в ходе лекции.</w:t>
      </w:r>
    </w:p>
    <w:p w:rsidR="00AF3F7B" w:rsidRDefault="00AF3F7B" w:rsidP="00AF3F7B">
      <w:pPr>
        <w:spacing w:after="0" w:line="240" w:lineRule="auto"/>
        <w:ind w:firstLine="709"/>
        <w:rPr>
          <w:rFonts w:cs="Times New Roman"/>
          <w:i/>
          <w:sz w:val="24"/>
          <w:szCs w:val="24"/>
        </w:rPr>
      </w:pPr>
    </w:p>
    <w:p w:rsidR="00AF3F7B" w:rsidRPr="00AF3F7B" w:rsidRDefault="00AF3F7B" w:rsidP="00AF3F7B">
      <w:pPr>
        <w:spacing w:after="0" w:line="240" w:lineRule="auto"/>
        <w:ind w:firstLine="709"/>
        <w:rPr>
          <w:rFonts w:eastAsia="Calibri" w:cs="Times New Roman"/>
          <w:b/>
          <w:sz w:val="24"/>
          <w:szCs w:val="24"/>
        </w:rPr>
      </w:pPr>
      <w:r w:rsidRPr="00AF3F7B">
        <w:rPr>
          <w:rFonts w:eastAsia="Calibri" w:cs="Times New Roman"/>
          <w:b/>
          <w:sz w:val="24"/>
          <w:szCs w:val="24"/>
        </w:rPr>
        <w:lastRenderedPageBreak/>
        <w:t>Тесты для самоконтроля: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1. Авторство термина «паблик </w:t>
      </w:r>
      <w:proofErr w:type="spellStart"/>
      <w:r w:rsidRPr="00AF3F7B">
        <w:rPr>
          <w:rFonts w:eastAsia="Calibri" w:cs="Times New Roman"/>
          <w:sz w:val="24"/>
          <w:szCs w:val="24"/>
        </w:rPr>
        <w:t>рилейшнз</w:t>
      </w:r>
      <w:proofErr w:type="spellEnd"/>
      <w:r w:rsidRPr="00AF3F7B">
        <w:rPr>
          <w:rFonts w:eastAsia="Calibri" w:cs="Times New Roman"/>
          <w:sz w:val="24"/>
          <w:szCs w:val="24"/>
        </w:rPr>
        <w:t>» принадлежит:</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американскому президенту  Аврааму Линкольну;</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Б) американскому президенту Томасу </w:t>
      </w:r>
      <w:proofErr w:type="spellStart"/>
      <w:r w:rsidRPr="00AF3F7B">
        <w:rPr>
          <w:rFonts w:eastAsia="Calibri" w:cs="Times New Roman"/>
          <w:sz w:val="24"/>
          <w:szCs w:val="24"/>
        </w:rPr>
        <w:t>Джефферсону</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В) американскому журналисту </w:t>
      </w:r>
      <w:proofErr w:type="spellStart"/>
      <w:r w:rsidRPr="00AF3F7B">
        <w:rPr>
          <w:rFonts w:eastAsia="Calibri" w:cs="Times New Roman"/>
          <w:sz w:val="24"/>
          <w:szCs w:val="24"/>
        </w:rPr>
        <w:t>Айви</w:t>
      </w:r>
      <w:proofErr w:type="spellEnd"/>
      <w:proofErr w:type="gramStart"/>
      <w:r w:rsidRPr="00AF3F7B">
        <w:rPr>
          <w:rFonts w:eastAsia="Calibri" w:cs="Times New Roman"/>
          <w:sz w:val="24"/>
          <w:szCs w:val="24"/>
        </w:rPr>
        <w:t xml:space="preserve"> Л</w:t>
      </w:r>
      <w:proofErr w:type="gramEnd"/>
      <w:r w:rsidRPr="00AF3F7B">
        <w:rPr>
          <w:rFonts w:eastAsia="Calibri" w:cs="Times New Roman"/>
          <w:sz w:val="24"/>
          <w:szCs w:val="24"/>
        </w:rPr>
        <w:t>и;</w:t>
      </w:r>
    </w:p>
    <w:p w:rsidR="00AF3F7B" w:rsidRPr="00AF3F7B" w:rsidRDefault="00AF3F7B" w:rsidP="00AF3F7B">
      <w:pPr>
        <w:spacing w:after="0" w:line="240" w:lineRule="auto"/>
        <w:ind w:firstLine="709"/>
        <w:rPr>
          <w:rStyle w:val="ln"/>
          <w:rFonts w:eastAsia="Calibri" w:cs="Times New Roman"/>
          <w:sz w:val="24"/>
          <w:szCs w:val="24"/>
        </w:rPr>
      </w:pPr>
      <w:r w:rsidRPr="00AF3F7B">
        <w:rPr>
          <w:rFonts w:eastAsia="Calibri" w:cs="Times New Roman"/>
          <w:sz w:val="24"/>
          <w:szCs w:val="24"/>
        </w:rPr>
        <w:t xml:space="preserve">Г) </w:t>
      </w:r>
      <w:r w:rsidRPr="00AF3F7B">
        <w:rPr>
          <w:rStyle w:val="ln"/>
          <w:rFonts w:eastAsia="Calibri" w:cs="Times New Roman"/>
          <w:sz w:val="24"/>
          <w:szCs w:val="24"/>
        </w:rPr>
        <w:t xml:space="preserve">одному из первых </w:t>
      </w:r>
      <w:proofErr w:type="spellStart"/>
      <w:r w:rsidRPr="00AF3F7B">
        <w:rPr>
          <w:rStyle w:val="ln"/>
          <w:rFonts w:eastAsia="Calibri" w:cs="Times New Roman"/>
          <w:sz w:val="24"/>
          <w:szCs w:val="24"/>
        </w:rPr>
        <w:t>ПР-профессионалов</w:t>
      </w:r>
      <w:proofErr w:type="spellEnd"/>
      <w:r w:rsidRPr="00AF3F7B">
        <w:rPr>
          <w:rStyle w:val="ln"/>
          <w:rFonts w:eastAsia="Calibri" w:cs="Times New Roman"/>
          <w:sz w:val="24"/>
          <w:szCs w:val="24"/>
        </w:rPr>
        <w:t xml:space="preserve"> в Америке Эдварду </w:t>
      </w:r>
      <w:proofErr w:type="spellStart"/>
      <w:r w:rsidRPr="00AF3F7B">
        <w:rPr>
          <w:rStyle w:val="ln"/>
          <w:rFonts w:eastAsia="Calibri" w:cs="Times New Roman"/>
          <w:sz w:val="24"/>
          <w:szCs w:val="24"/>
        </w:rPr>
        <w:t>Бернейзу</w:t>
      </w:r>
      <w:proofErr w:type="spellEnd"/>
      <w:r w:rsidRPr="00AF3F7B">
        <w:rPr>
          <w:rStyle w:val="ln"/>
          <w:rFonts w:eastAsia="Calibri" w:cs="Times New Roman"/>
          <w:sz w:val="24"/>
          <w:szCs w:val="24"/>
        </w:rPr>
        <w:t>.</w:t>
      </w:r>
    </w:p>
    <w:p w:rsidR="00AF3F7B" w:rsidRPr="00AF3F7B" w:rsidRDefault="00AF3F7B" w:rsidP="00AF3F7B">
      <w:pPr>
        <w:pStyle w:val="af7"/>
        <w:numPr>
          <w:ilvl w:val="0"/>
          <w:numId w:val="16"/>
        </w:numPr>
        <w:spacing w:line="240" w:lineRule="auto"/>
        <w:ind w:left="0" w:firstLine="709"/>
        <w:jc w:val="left"/>
        <w:rPr>
          <w:szCs w:val="24"/>
          <w:lang w:val="ru-RU"/>
        </w:rPr>
      </w:pPr>
      <w:r w:rsidRPr="00AF3F7B">
        <w:rPr>
          <w:szCs w:val="24"/>
          <w:lang w:val="ru-RU"/>
        </w:rPr>
        <w:t xml:space="preserve">Укажите дату государственной регистрации профессии </w:t>
      </w:r>
      <w:proofErr w:type="spellStart"/>
      <w:r w:rsidRPr="00AF3F7B">
        <w:rPr>
          <w:szCs w:val="24"/>
          <w:lang w:val="ru-RU"/>
        </w:rPr>
        <w:t>ПР-специалиста</w:t>
      </w:r>
      <w:proofErr w:type="spellEnd"/>
      <w:r w:rsidRPr="00AF3F7B">
        <w:rPr>
          <w:szCs w:val="24"/>
          <w:lang w:val="ru-RU"/>
        </w:rPr>
        <w:t>:</w:t>
      </w:r>
    </w:p>
    <w:p w:rsidR="00AF3F7B" w:rsidRPr="00AF3F7B" w:rsidRDefault="00AF3F7B" w:rsidP="00AF3F7B">
      <w:pPr>
        <w:pStyle w:val="af7"/>
        <w:spacing w:line="240" w:lineRule="auto"/>
        <w:ind w:left="0"/>
        <w:rPr>
          <w:szCs w:val="24"/>
          <w:lang w:val="ru-RU"/>
        </w:rPr>
      </w:pPr>
      <w:r w:rsidRPr="00AF3F7B">
        <w:rPr>
          <w:szCs w:val="24"/>
          <w:lang w:val="ru-RU"/>
        </w:rPr>
        <w:t>А) 28 июля 1994г.;</w:t>
      </w:r>
    </w:p>
    <w:p w:rsidR="00AF3F7B" w:rsidRPr="00AF3F7B" w:rsidRDefault="00AF3F7B" w:rsidP="00AF3F7B">
      <w:pPr>
        <w:pStyle w:val="af7"/>
        <w:spacing w:line="240" w:lineRule="auto"/>
        <w:ind w:left="0"/>
        <w:rPr>
          <w:szCs w:val="24"/>
          <w:lang w:val="ru-RU"/>
        </w:rPr>
      </w:pPr>
      <w:r w:rsidRPr="00AF3F7B">
        <w:rPr>
          <w:szCs w:val="24"/>
          <w:lang w:val="ru-RU"/>
        </w:rPr>
        <w:t>Б) 24 июня 2001г.;</w:t>
      </w:r>
    </w:p>
    <w:p w:rsidR="00AF3F7B" w:rsidRPr="00AF3F7B" w:rsidRDefault="00AF3F7B" w:rsidP="00AF3F7B">
      <w:pPr>
        <w:pStyle w:val="af7"/>
        <w:spacing w:line="240" w:lineRule="auto"/>
        <w:ind w:left="0"/>
        <w:rPr>
          <w:szCs w:val="24"/>
          <w:lang w:val="ru-RU"/>
        </w:rPr>
      </w:pPr>
      <w:r w:rsidRPr="00AF3F7B">
        <w:rPr>
          <w:szCs w:val="24"/>
          <w:lang w:val="ru-RU"/>
        </w:rPr>
        <w:t>В) 21 августа 1998г.;</w:t>
      </w:r>
    </w:p>
    <w:p w:rsidR="00AF3F7B" w:rsidRPr="00AF3F7B" w:rsidRDefault="00AF3F7B" w:rsidP="00AF3F7B">
      <w:pPr>
        <w:pStyle w:val="af7"/>
        <w:spacing w:line="240" w:lineRule="auto"/>
        <w:ind w:left="0"/>
        <w:rPr>
          <w:szCs w:val="24"/>
          <w:lang w:val="ru-RU"/>
        </w:rPr>
      </w:pPr>
      <w:r w:rsidRPr="00AF3F7B">
        <w:rPr>
          <w:szCs w:val="24"/>
          <w:lang w:val="ru-RU"/>
        </w:rPr>
        <w:t>Г) 28 июля 2004г.</w:t>
      </w:r>
    </w:p>
    <w:p w:rsidR="00AF3F7B" w:rsidRPr="00AF3F7B" w:rsidRDefault="00AF3F7B" w:rsidP="00AF3F7B">
      <w:pPr>
        <w:pStyle w:val="af7"/>
        <w:numPr>
          <w:ilvl w:val="0"/>
          <w:numId w:val="15"/>
        </w:numPr>
        <w:spacing w:line="240" w:lineRule="auto"/>
        <w:ind w:left="0" w:firstLine="709"/>
        <w:jc w:val="left"/>
        <w:rPr>
          <w:szCs w:val="24"/>
          <w:lang w:val="ru-RU"/>
        </w:rPr>
      </w:pPr>
      <w:r w:rsidRPr="00AF3F7B">
        <w:rPr>
          <w:szCs w:val="24"/>
          <w:lang w:val="ru-RU"/>
        </w:rPr>
        <w:t xml:space="preserve">Какого подхода к определению </w:t>
      </w:r>
      <w:proofErr w:type="gramStart"/>
      <w:r w:rsidRPr="00AF3F7B">
        <w:rPr>
          <w:szCs w:val="24"/>
          <w:lang w:val="ru-RU"/>
        </w:rPr>
        <w:t>ПР</w:t>
      </w:r>
      <w:proofErr w:type="gramEnd"/>
      <w:r w:rsidRPr="00AF3F7B">
        <w:rPr>
          <w:szCs w:val="24"/>
          <w:lang w:val="ru-RU"/>
        </w:rPr>
        <w:t xml:space="preserve">  придерживался один из основателей этого вида деятельности Сэм </w:t>
      </w:r>
      <w:proofErr w:type="spellStart"/>
      <w:r w:rsidRPr="00AF3F7B">
        <w:rPr>
          <w:szCs w:val="24"/>
          <w:lang w:val="ru-RU"/>
        </w:rPr>
        <w:t>Блэк</w:t>
      </w:r>
      <w:proofErr w:type="spellEnd"/>
      <w:r w:rsidRPr="00AF3F7B">
        <w:rPr>
          <w:szCs w:val="24"/>
          <w:lang w:val="ru-RU"/>
        </w:rPr>
        <w:t>?</w:t>
      </w:r>
    </w:p>
    <w:p w:rsidR="00AF3F7B" w:rsidRPr="00AF3F7B" w:rsidRDefault="00AF3F7B" w:rsidP="00AF3F7B">
      <w:pPr>
        <w:pStyle w:val="af7"/>
        <w:spacing w:line="240" w:lineRule="auto"/>
        <w:ind w:left="0"/>
        <w:rPr>
          <w:szCs w:val="24"/>
          <w:lang w:val="ru-RU"/>
        </w:rPr>
      </w:pPr>
      <w:r w:rsidRPr="00AF3F7B">
        <w:rPr>
          <w:szCs w:val="24"/>
          <w:lang w:val="ru-RU"/>
        </w:rPr>
        <w:t>А) компромиссный;</w:t>
      </w:r>
    </w:p>
    <w:p w:rsidR="00AF3F7B" w:rsidRPr="00AF3F7B" w:rsidRDefault="00AF3F7B" w:rsidP="00AF3F7B">
      <w:pPr>
        <w:pStyle w:val="af7"/>
        <w:spacing w:line="240" w:lineRule="auto"/>
        <w:ind w:left="0"/>
        <w:rPr>
          <w:szCs w:val="24"/>
          <w:lang w:val="ru-RU"/>
        </w:rPr>
      </w:pPr>
      <w:r w:rsidRPr="00AF3F7B">
        <w:rPr>
          <w:szCs w:val="24"/>
          <w:lang w:val="ru-RU"/>
        </w:rPr>
        <w:t>Б) прагматический;</w:t>
      </w:r>
    </w:p>
    <w:p w:rsidR="00AF3F7B" w:rsidRPr="00AF3F7B" w:rsidRDefault="00AF3F7B" w:rsidP="00AF3F7B">
      <w:pPr>
        <w:pStyle w:val="af7"/>
        <w:spacing w:line="240" w:lineRule="auto"/>
        <w:ind w:left="0"/>
        <w:rPr>
          <w:szCs w:val="24"/>
          <w:lang w:val="ru-RU"/>
        </w:rPr>
      </w:pPr>
      <w:r w:rsidRPr="00AF3F7B">
        <w:rPr>
          <w:szCs w:val="24"/>
          <w:lang w:val="ru-RU"/>
        </w:rPr>
        <w:t>В) альтруистический;</w:t>
      </w:r>
    </w:p>
    <w:p w:rsidR="00AF3F7B" w:rsidRPr="00AF3F7B" w:rsidRDefault="00AF3F7B" w:rsidP="00AF3F7B">
      <w:pPr>
        <w:pStyle w:val="af7"/>
        <w:spacing w:line="240" w:lineRule="auto"/>
        <w:ind w:left="0"/>
        <w:rPr>
          <w:szCs w:val="24"/>
        </w:rPr>
      </w:pPr>
      <w:r w:rsidRPr="00AF3F7B">
        <w:rPr>
          <w:szCs w:val="24"/>
        </w:rPr>
        <w:t xml:space="preserve">Г) </w:t>
      </w:r>
      <w:proofErr w:type="spellStart"/>
      <w:proofErr w:type="gramStart"/>
      <w:r w:rsidRPr="00AF3F7B">
        <w:rPr>
          <w:szCs w:val="24"/>
        </w:rPr>
        <w:t>коммуникационный</w:t>
      </w:r>
      <w:proofErr w:type="spellEnd"/>
      <w:proofErr w:type="gramEnd"/>
      <w:r w:rsidRPr="00AF3F7B">
        <w:rPr>
          <w:szCs w:val="24"/>
        </w:rPr>
        <w:t xml:space="preserve">. </w:t>
      </w:r>
    </w:p>
    <w:p w:rsidR="00AF3F7B" w:rsidRPr="00AF3F7B" w:rsidRDefault="00AF3F7B" w:rsidP="00AF3F7B">
      <w:pPr>
        <w:pStyle w:val="af7"/>
        <w:numPr>
          <w:ilvl w:val="0"/>
          <w:numId w:val="15"/>
        </w:numPr>
        <w:spacing w:line="240" w:lineRule="auto"/>
        <w:ind w:left="0" w:firstLine="709"/>
        <w:jc w:val="left"/>
        <w:rPr>
          <w:szCs w:val="24"/>
          <w:lang w:val="ru-RU"/>
        </w:rPr>
      </w:pPr>
      <w:r w:rsidRPr="00AF3F7B">
        <w:rPr>
          <w:szCs w:val="24"/>
          <w:lang w:val="ru-RU"/>
        </w:rPr>
        <w:t xml:space="preserve">Что является целью паблик </w:t>
      </w:r>
      <w:proofErr w:type="spellStart"/>
      <w:r w:rsidRPr="00AF3F7B">
        <w:rPr>
          <w:szCs w:val="24"/>
          <w:lang w:val="ru-RU"/>
        </w:rPr>
        <w:t>рилейшнз</w:t>
      </w:r>
      <w:proofErr w:type="spellEnd"/>
      <w:r w:rsidRPr="00AF3F7B">
        <w:rPr>
          <w:szCs w:val="24"/>
          <w:lang w:val="ru-RU"/>
        </w:rPr>
        <w:t>?</w:t>
      </w:r>
    </w:p>
    <w:p w:rsidR="00AF3F7B" w:rsidRPr="00AF3F7B" w:rsidRDefault="00AF3F7B" w:rsidP="00AF3F7B">
      <w:pPr>
        <w:pStyle w:val="af7"/>
        <w:spacing w:line="240" w:lineRule="auto"/>
        <w:ind w:left="0"/>
        <w:rPr>
          <w:szCs w:val="24"/>
          <w:lang w:val="ru-RU"/>
        </w:rPr>
      </w:pPr>
      <w:r w:rsidRPr="00AF3F7B">
        <w:rPr>
          <w:szCs w:val="24"/>
          <w:lang w:val="ru-RU"/>
        </w:rPr>
        <w:t>А) контроль общественного мнения;</w:t>
      </w:r>
    </w:p>
    <w:p w:rsidR="00AF3F7B" w:rsidRPr="00AF3F7B" w:rsidRDefault="00AF3F7B" w:rsidP="00AF3F7B">
      <w:pPr>
        <w:pStyle w:val="af7"/>
        <w:spacing w:line="240" w:lineRule="auto"/>
        <w:ind w:left="0"/>
        <w:rPr>
          <w:szCs w:val="24"/>
          <w:lang w:val="ru-RU"/>
        </w:rPr>
      </w:pPr>
      <w:r w:rsidRPr="00AF3F7B">
        <w:rPr>
          <w:szCs w:val="24"/>
          <w:lang w:val="ru-RU"/>
        </w:rPr>
        <w:t>Б) оптимизация информационных воздействий между субъектом и его целевыми группами;</w:t>
      </w:r>
    </w:p>
    <w:p w:rsidR="00AF3F7B" w:rsidRPr="00AF3F7B" w:rsidRDefault="00AF3F7B" w:rsidP="00AF3F7B">
      <w:pPr>
        <w:pStyle w:val="af7"/>
        <w:spacing w:line="240" w:lineRule="auto"/>
        <w:ind w:left="0"/>
        <w:rPr>
          <w:szCs w:val="24"/>
          <w:lang w:val="ru-RU"/>
        </w:rPr>
      </w:pPr>
      <w:r w:rsidRPr="00AF3F7B">
        <w:rPr>
          <w:szCs w:val="24"/>
          <w:lang w:val="ru-RU"/>
        </w:rPr>
        <w:t>В) создание информационных поводов;</w:t>
      </w:r>
    </w:p>
    <w:p w:rsidR="00AF3F7B" w:rsidRPr="00AF3F7B" w:rsidRDefault="00AF3F7B" w:rsidP="00AF3F7B">
      <w:pPr>
        <w:pStyle w:val="af7"/>
        <w:spacing w:line="240" w:lineRule="auto"/>
        <w:ind w:left="0"/>
        <w:rPr>
          <w:szCs w:val="24"/>
          <w:lang w:val="ru-RU"/>
        </w:rPr>
      </w:pPr>
      <w:r w:rsidRPr="00AF3F7B">
        <w:rPr>
          <w:szCs w:val="24"/>
          <w:lang w:val="ru-RU"/>
        </w:rPr>
        <w:t>Г) гармонизация взаимоотношений социального субъекта с его общественностью.</w:t>
      </w:r>
    </w:p>
    <w:p w:rsidR="00AF3F7B" w:rsidRPr="00AF3F7B" w:rsidRDefault="00AF3F7B" w:rsidP="00AF3F7B">
      <w:pPr>
        <w:pStyle w:val="af7"/>
        <w:numPr>
          <w:ilvl w:val="0"/>
          <w:numId w:val="15"/>
        </w:numPr>
        <w:spacing w:line="240" w:lineRule="auto"/>
        <w:ind w:left="0" w:firstLine="709"/>
        <w:jc w:val="left"/>
        <w:rPr>
          <w:szCs w:val="24"/>
          <w:lang w:val="ru-RU"/>
        </w:rPr>
      </w:pPr>
      <w:r w:rsidRPr="00AF3F7B">
        <w:rPr>
          <w:szCs w:val="24"/>
          <w:lang w:val="ru-RU"/>
        </w:rPr>
        <w:t>Что  является объектом связей с общественностью?</w:t>
      </w:r>
    </w:p>
    <w:p w:rsidR="00AF3F7B" w:rsidRPr="00AF3F7B" w:rsidRDefault="00AF3F7B" w:rsidP="00AF3F7B">
      <w:pPr>
        <w:pStyle w:val="af7"/>
        <w:spacing w:line="240" w:lineRule="auto"/>
        <w:ind w:left="0"/>
        <w:rPr>
          <w:szCs w:val="24"/>
          <w:lang w:val="ru-RU"/>
        </w:rPr>
      </w:pPr>
      <w:r w:rsidRPr="00AF3F7B">
        <w:rPr>
          <w:szCs w:val="24"/>
          <w:lang w:val="ru-RU"/>
        </w:rPr>
        <w:t>А) общественное мнение;</w:t>
      </w:r>
    </w:p>
    <w:p w:rsidR="00AF3F7B" w:rsidRPr="00AF3F7B" w:rsidRDefault="00AF3F7B" w:rsidP="00AF3F7B">
      <w:pPr>
        <w:pStyle w:val="af7"/>
        <w:spacing w:line="240" w:lineRule="auto"/>
        <w:ind w:left="0"/>
        <w:rPr>
          <w:szCs w:val="24"/>
          <w:lang w:val="ru-RU"/>
        </w:rPr>
      </w:pPr>
      <w:r w:rsidRPr="00AF3F7B">
        <w:rPr>
          <w:szCs w:val="24"/>
          <w:lang w:val="ru-RU"/>
        </w:rPr>
        <w:t>Б) социальные общности, организации и институты;</w:t>
      </w:r>
    </w:p>
    <w:p w:rsidR="00AF3F7B" w:rsidRPr="00AF3F7B" w:rsidRDefault="00AF3F7B" w:rsidP="00AF3F7B">
      <w:pPr>
        <w:pStyle w:val="af7"/>
        <w:spacing w:line="240" w:lineRule="auto"/>
        <w:ind w:left="0"/>
        <w:rPr>
          <w:szCs w:val="24"/>
          <w:lang w:val="ru-RU"/>
        </w:rPr>
      </w:pPr>
      <w:r w:rsidRPr="00AF3F7B">
        <w:rPr>
          <w:szCs w:val="24"/>
          <w:lang w:val="ru-RU"/>
        </w:rPr>
        <w:t>В) информация;</w:t>
      </w:r>
    </w:p>
    <w:p w:rsidR="00AF3F7B" w:rsidRPr="00AF3F7B" w:rsidRDefault="00AF3F7B" w:rsidP="00AF3F7B">
      <w:pPr>
        <w:pStyle w:val="af7"/>
        <w:spacing w:line="240" w:lineRule="auto"/>
        <w:ind w:left="0"/>
        <w:rPr>
          <w:szCs w:val="24"/>
          <w:lang w:val="ru-RU"/>
        </w:rPr>
      </w:pPr>
      <w:r w:rsidRPr="00AF3F7B">
        <w:rPr>
          <w:szCs w:val="24"/>
          <w:lang w:val="ru-RU"/>
        </w:rPr>
        <w:t>Г) социальные технологии.</w:t>
      </w:r>
    </w:p>
    <w:p w:rsidR="00AF3F7B" w:rsidRPr="00AF3F7B" w:rsidRDefault="00AF3F7B" w:rsidP="00AF3F7B">
      <w:pPr>
        <w:pStyle w:val="af7"/>
        <w:numPr>
          <w:ilvl w:val="0"/>
          <w:numId w:val="15"/>
        </w:numPr>
        <w:spacing w:line="240" w:lineRule="auto"/>
        <w:ind w:left="0" w:firstLine="709"/>
        <w:jc w:val="left"/>
        <w:rPr>
          <w:szCs w:val="24"/>
        </w:rPr>
      </w:pPr>
      <w:r w:rsidRPr="00AF3F7B">
        <w:rPr>
          <w:szCs w:val="24"/>
        </w:rPr>
        <w:t xml:space="preserve">Public affairs – </w:t>
      </w:r>
      <w:proofErr w:type="spellStart"/>
      <w:r w:rsidRPr="00AF3F7B">
        <w:rPr>
          <w:szCs w:val="24"/>
        </w:rPr>
        <w:t>это</w:t>
      </w:r>
      <w:proofErr w:type="spellEnd"/>
      <w:r w:rsidRPr="00AF3F7B">
        <w:rPr>
          <w:szCs w:val="24"/>
        </w:rPr>
        <w:t>:</w:t>
      </w:r>
    </w:p>
    <w:p w:rsidR="00AF3F7B" w:rsidRPr="00AF3F7B" w:rsidRDefault="00AF3F7B" w:rsidP="00AF3F7B">
      <w:pPr>
        <w:pStyle w:val="af7"/>
        <w:spacing w:line="240" w:lineRule="auto"/>
        <w:ind w:left="0"/>
        <w:rPr>
          <w:szCs w:val="24"/>
          <w:lang w:val="ru-RU"/>
        </w:rPr>
      </w:pPr>
      <w:r w:rsidRPr="00AF3F7B">
        <w:rPr>
          <w:szCs w:val="24"/>
          <w:lang w:val="ru-RU"/>
        </w:rPr>
        <w:t>А) работа по связям с государственными учреждениями и общественными организациями;</w:t>
      </w:r>
    </w:p>
    <w:p w:rsidR="00AF3F7B" w:rsidRPr="00AF3F7B" w:rsidRDefault="00AF3F7B" w:rsidP="00AF3F7B">
      <w:pPr>
        <w:pStyle w:val="af7"/>
        <w:spacing w:line="240" w:lineRule="auto"/>
        <w:ind w:left="0"/>
        <w:rPr>
          <w:szCs w:val="24"/>
          <w:lang w:val="ru-RU"/>
        </w:rPr>
      </w:pPr>
      <w:r w:rsidRPr="00AF3F7B">
        <w:rPr>
          <w:szCs w:val="24"/>
          <w:lang w:val="ru-RU"/>
        </w:rPr>
        <w:t>Б) управление корпоративным имиджем;</w:t>
      </w:r>
    </w:p>
    <w:p w:rsidR="00AF3F7B" w:rsidRPr="00AF3F7B" w:rsidRDefault="00AF3F7B" w:rsidP="00AF3F7B">
      <w:pPr>
        <w:pStyle w:val="af7"/>
        <w:spacing w:line="240" w:lineRule="auto"/>
        <w:ind w:left="0"/>
        <w:rPr>
          <w:szCs w:val="24"/>
          <w:lang w:val="ru-RU"/>
        </w:rPr>
      </w:pPr>
      <w:r w:rsidRPr="00AF3F7B">
        <w:rPr>
          <w:szCs w:val="24"/>
          <w:lang w:val="ru-RU"/>
        </w:rPr>
        <w:t>В) управление процессом адекватного восприятия аудиторией сообщения;</w:t>
      </w:r>
    </w:p>
    <w:p w:rsidR="00AF3F7B" w:rsidRPr="00AF3F7B" w:rsidRDefault="00AF3F7B" w:rsidP="00AF3F7B">
      <w:pPr>
        <w:pStyle w:val="af7"/>
        <w:spacing w:line="240" w:lineRule="auto"/>
        <w:ind w:left="0"/>
        <w:rPr>
          <w:szCs w:val="24"/>
          <w:lang w:val="ru-RU"/>
        </w:rPr>
      </w:pPr>
      <w:r w:rsidRPr="00AF3F7B">
        <w:rPr>
          <w:szCs w:val="24"/>
          <w:lang w:val="ru-RU"/>
        </w:rPr>
        <w:t>Г) построение отношений со СМИ.</w:t>
      </w:r>
    </w:p>
    <w:p w:rsidR="00AF3F7B" w:rsidRPr="00AF3F7B" w:rsidRDefault="00AF3F7B" w:rsidP="00AF3F7B">
      <w:pPr>
        <w:pStyle w:val="af7"/>
        <w:spacing w:line="240" w:lineRule="auto"/>
        <w:ind w:left="0"/>
        <w:rPr>
          <w:szCs w:val="24"/>
          <w:lang w:val="ru-RU"/>
        </w:rPr>
      </w:pPr>
      <w:r w:rsidRPr="00AF3F7B">
        <w:rPr>
          <w:szCs w:val="24"/>
          <w:lang w:val="ru-RU"/>
        </w:rPr>
        <w:t>7. В чем заключается сущностная основа различий управления в бизнесе и государственном секторе?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 процессе принятия решений;</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в содержании коммуникационной среды;</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в оценке эффективности управления;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Г) в ресурсах.</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8. Наиболее эффективный статус </w:t>
      </w:r>
      <w:proofErr w:type="spellStart"/>
      <w:r w:rsidRPr="00AF3F7B">
        <w:rPr>
          <w:rFonts w:eastAsia="Calibri" w:cs="Times New Roman"/>
          <w:sz w:val="24"/>
          <w:szCs w:val="24"/>
        </w:rPr>
        <w:t>ПР-службы</w:t>
      </w:r>
      <w:proofErr w:type="spellEnd"/>
      <w:r w:rsidRPr="00AF3F7B">
        <w:rPr>
          <w:rFonts w:eastAsia="Calibri" w:cs="Times New Roman"/>
          <w:sz w:val="24"/>
          <w:szCs w:val="24"/>
        </w:rPr>
        <w:t xml:space="preserve"> в административной системе: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вспомогательная служба администрации;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главенствующая служба администрации;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равноправный участник принятия и реализации управленческих решений;</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Г) техническая служба администрации.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9. Закончите фразу: «Самой эффективной является такая власть, которая получает…»</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наибольшую величину налогов и сборов;</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свободное одобрение свободного человека;</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поддержку среднего класса;</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наибольшее количество материалов в СМИ.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10) Что из перечисленного является характерным для государственных </w:t>
      </w:r>
      <w:proofErr w:type="gramStart"/>
      <w:r w:rsidRPr="00AF3F7B">
        <w:rPr>
          <w:rFonts w:eastAsia="Calibri" w:cs="Times New Roman"/>
          <w:sz w:val="24"/>
          <w:szCs w:val="24"/>
        </w:rPr>
        <w:t>ПР</w:t>
      </w:r>
      <w:proofErr w:type="gram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внешний характер ответственности;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lastRenderedPageBreak/>
        <w:t>Б) предпринимательский успех;</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равноправное партнерство;</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Г) внутренний характер ответственности.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11. При каком американском президенте была создана первая служба коммуникации в Белом Доме?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А) Томас </w:t>
      </w:r>
      <w:proofErr w:type="spellStart"/>
      <w:r w:rsidRPr="00AF3F7B">
        <w:rPr>
          <w:rFonts w:eastAsia="Calibri" w:cs="Times New Roman"/>
          <w:sz w:val="24"/>
          <w:szCs w:val="24"/>
        </w:rPr>
        <w:t>Джефферсон</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Ричард Никсон;</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В) </w:t>
      </w:r>
      <w:proofErr w:type="spellStart"/>
      <w:r w:rsidRPr="00AF3F7B">
        <w:rPr>
          <w:rFonts w:eastAsia="Calibri" w:cs="Times New Roman"/>
          <w:sz w:val="24"/>
          <w:szCs w:val="24"/>
        </w:rPr>
        <w:t>Джеральд</w:t>
      </w:r>
      <w:proofErr w:type="spellEnd"/>
      <w:r w:rsidRPr="00AF3F7B">
        <w:rPr>
          <w:rFonts w:eastAsia="Calibri" w:cs="Times New Roman"/>
          <w:sz w:val="24"/>
          <w:szCs w:val="24"/>
        </w:rPr>
        <w:t xml:space="preserve"> Форд;</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Билл Клинтон.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12. Главным </w:t>
      </w:r>
      <w:proofErr w:type="gramStart"/>
      <w:r w:rsidRPr="00AF3F7B">
        <w:rPr>
          <w:rFonts w:eastAsia="Calibri" w:cs="Times New Roman"/>
          <w:sz w:val="24"/>
          <w:szCs w:val="24"/>
        </w:rPr>
        <w:t>принципом</w:t>
      </w:r>
      <w:proofErr w:type="gramEnd"/>
      <w:r w:rsidRPr="00AF3F7B">
        <w:rPr>
          <w:rFonts w:eastAsia="Calibri" w:cs="Times New Roman"/>
          <w:sz w:val="24"/>
          <w:szCs w:val="24"/>
        </w:rPr>
        <w:t xml:space="preserve"> какой модели функционирования СМИ является тезис о том, что деятельность СМИ не должна приводить к подрыву существующей власти?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советская модель;</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Б) </w:t>
      </w:r>
      <w:proofErr w:type="spellStart"/>
      <w:r w:rsidRPr="00AF3F7B">
        <w:rPr>
          <w:rFonts w:eastAsia="Calibri" w:cs="Times New Roman"/>
          <w:sz w:val="24"/>
          <w:szCs w:val="24"/>
        </w:rPr>
        <w:t>либертианская</w:t>
      </w:r>
      <w:proofErr w:type="spellEnd"/>
      <w:r w:rsidRPr="00AF3F7B">
        <w:rPr>
          <w:rFonts w:eastAsia="Calibri" w:cs="Times New Roman"/>
          <w:sz w:val="24"/>
          <w:szCs w:val="24"/>
        </w:rPr>
        <w:t xml:space="preserve"> модель;</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модель развивающихся стран;</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авторитарная модель.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13. Сообщение, содержащее важную новость для целевых групп общественности – это…?</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А) </w:t>
      </w:r>
      <w:proofErr w:type="spellStart"/>
      <w:r w:rsidRPr="00AF3F7B">
        <w:rPr>
          <w:rFonts w:eastAsia="Calibri" w:cs="Times New Roman"/>
          <w:sz w:val="24"/>
          <w:szCs w:val="24"/>
        </w:rPr>
        <w:t>ньюз-релиз</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пресс-релиз;</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пресс-кит;</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Г) факт-лист.</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14. Что характерно для кризиса СМИ?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независимость СМИ;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рост доверия населения к СМИ;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общий рост тиражей прессы;</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возрастает количество «заказных» статей и скрытой рекламы.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15. Через какую функцию реализуется особый властный ресурс СМИ?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коммуникативную;</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идеологическую;</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рекреативную;</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контрольную и регулятивную.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16. Какой федеральный закон гарантирует каждому свободу слова и мысли?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ФЗ «О средствах массовой информации»;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Конституция РФ;</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ФЗ «Об информации, информационных технологиях и о защите информации»;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Концепция государственной информационной политики.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17. Рассказ потребителя, дающий положительную оценку товару или организации – это…?</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реклама;</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пресс-кит;</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кейс-история;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w:t>
      </w:r>
      <w:proofErr w:type="spellStart"/>
      <w:r w:rsidRPr="00AF3F7B">
        <w:rPr>
          <w:rFonts w:eastAsia="Calibri" w:cs="Times New Roman"/>
          <w:sz w:val="24"/>
          <w:szCs w:val="24"/>
        </w:rPr>
        <w:t>промоушн</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18. В чем состоит социальная основа общественного мнения согласно видению Г. </w:t>
      </w:r>
      <w:proofErr w:type="spellStart"/>
      <w:r w:rsidRPr="00AF3F7B">
        <w:rPr>
          <w:rFonts w:eastAsia="Calibri" w:cs="Times New Roman"/>
          <w:sz w:val="24"/>
          <w:szCs w:val="24"/>
        </w:rPr>
        <w:t>Тарда</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 возможности выработать единственно правильное мнение;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в долгосрочности общения по проблеме;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в развитии общественности;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в возможности влиять на проблемную ситуацию.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19. Какие факторы способствуют превращению латентной общественной группы  в активную коммуникационную группу?</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признание наличия конкретной проблемы;</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признание наличия ограничений;</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осознание индивидами своей причастности к ситуации;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lastRenderedPageBreak/>
        <w:t xml:space="preserve">Г) все вышеперечисленное.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20. Что из нижеперечисленного отражает суть общественного мнения как особого социального института?</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возможность гласного высказывания по значимым проблемам социальной жизни;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Б) возможность общения;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возможность узнавать мнения других людей по общей проблеме;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возможность собираться вместе большому количеству людей.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21. Какая из функций общественного мнения является доминирующей?</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консультативная;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функция социального контроля;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защитная;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номенклатурная.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22. Что из нижеперечисленного не является характерной чертой манипуляции?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воздействие осуществляется преимущественно на сознание;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главное внимание уделяется форме и методике подачи информации;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основной метод воздействия – внушение;</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Г) воздействие протекает незаметно для объекта манипулирования.</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23. Назовите самый эффективный способ борьбы со слухами.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А) </w:t>
      </w:r>
      <w:proofErr w:type="spellStart"/>
      <w:r w:rsidRPr="00AF3F7B">
        <w:rPr>
          <w:rFonts w:eastAsia="Calibri" w:cs="Times New Roman"/>
          <w:sz w:val="24"/>
          <w:szCs w:val="24"/>
        </w:rPr>
        <w:t>контрслухи</w:t>
      </w:r>
      <w:proofErr w:type="spellEnd"/>
      <w:r w:rsidRPr="00AF3F7B">
        <w:rPr>
          <w:rFonts w:eastAsia="Calibri" w:cs="Times New Roman"/>
          <w:sz w:val="24"/>
          <w:szCs w:val="24"/>
        </w:rPr>
        <w:t>;</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опровержение слуха;</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В) предупреждение ситуаций, порождающих слухи;</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 xml:space="preserve">Г) избегать ссылок на слухи при распространении правдивой информации. </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24. В каком году был принят «Типовой кодекс этики и служебного поведения государственных служащих РФ и муниципальных служащих»?</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А) 2000;</w:t>
      </w:r>
    </w:p>
    <w:p w:rsidR="00AF3F7B" w:rsidRPr="00AF3F7B" w:rsidRDefault="00AF3F7B" w:rsidP="00AF3F7B">
      <w:pPr>
        <w:spacing w:after="0" w:line="240" w:lineRule="auto"/>
        <w:ind w:firstLine="709"/>
        <w:rPr>
          <w:rFonts w:eastAsia="Calibri" w:cs="Times New Roman"/>
          <w:sz w:val="24"/>
          <w:szCs w:val="24"/>
        </w:rPr>
      </w:pPr>
      <w:r w:rsidRPr="00AF3F7B">
        <w:rPr>
          <w:rFonts w:eastAsia="Calibri" w:cs="Times New Roman"/>
          <w:sz w:val="24"/>
          <w:szCs w:val="24"/>
        </w:rPr>
        <w:t>Б) 2005;</w:t>
      </w:r>
    </w:p>
    <w:p w:rsidR="00AF3F7B" w:rsidRDefault="00AF3F7B" w:rsidP="007609E8">
      <w:pPr>
        <w:autoSpaceDE w:val="0"/>
        <w:autoSpaceDN w:val="0"/>
        <w:adjustRightInd w:val="0"/>
        <w:spacing w:after="0" w:line="240" w:lineRule="auto"/>
        <w:ind w:firstLine="709"/>
        <w:jc w:val="both"/>
        <w:rPr>
          <w:rFonts w:eastAsia="Times New Roman" w:cs="Times New Roman"/>
          <w:iCs/>
          <w:sz w:val="24"/>
          <w:szCs w:val="24"/>
        </w:rPr>
      </w:pPr>
    </w:p>
    <w:p w:rsidR="00AF3F7B" w:rsidRPr="007609E8" w:rsidRDefault="00AF3F7B" w:rsidP="007609E8">
      <w:pPr>
        <w:autoSpaceDE w:val="0"/>
        <w:autoSpaceDN w:val="0"/>
        <w:adjustRightInd w:val="0"/>
        <w:spacing w:after="0" w:line="240" w:lineRule="auto"/>
        <w:ind w:firstLine="709"/>
        <w:jc w:val="both"/>
        <w:rPr>
          <w:rFonts w:eastAsia="Times New Roman" w:cs="Times New Roman"/>
          <w:iCs/>
          <w:sz w:val="24"/>
          <w:szCs w:val="24"/>
        </w:rPr>
      </w:pPr>
    </w:p>
    <w:p w:rsidR="00C13B16" w:rsidRPr="00C13B16" w:rsidRDefault="00C13B16" w:rsidP="00C13B16">
      <w:pPr>
        <w:autoSpaceDE w:val="0"/>
        <w:autoSpaceDN w:val="0"/>
        <w:adjustRightInd w:val="0"/>
        <w:spacing w:after="0" w:line="240" w:lineRule="auto"/>
        <w:rPr>
          <w:rFonts w:eastAsia="Times New Roman" w:cs="Times New Roman"/>
          <w:i/>
          <w:iCs/>
          <w:sz w:val="24"/>
          <w:szCs w:val="24"/>
        </w:rPr>
        <w:sectPr w:rsidR="00C13B16" w:rsidRPr="00C13B16" w:rsidSect="006859A4">
          <w:pgSz w:w="11907" w:h="16840" w:code="9"/>
          <w:pgMar w:top="1134" w:right="851" w:bottom="851" w:left="1701" w:header="720" w:footer="720" w:gutter="0"/>
          <w:cols w:space="720"/>
          <w:noEndnote/>
          <w:titlePg/>
          <w:docGrid w:linePitch="326"/>
        </w:sectPr>
      </w:pPr>
    </w:p>
    <w:p w:rsidR="00C13B16" w:rsidRPr="00C13B16" w:rsidRDefault="00C13B16" w:rsidP="00C13B16">
      <w:pPr>
        <w:keepNext/>
        <w:widowControl w:val="0"/>
        <w:spacing w:before="240" w:after="120" w:line="240" w:lineRule="auto"/>
        <w:jc w:val="both"/>
        <w:outlineLvl w:val="0"/>
        <w:rPr>
          <w:rFonts w:eastAsia="Times New Roman" w:cs="Times New Roman"/>
          <w:b/>
          <w:iCs/>
          <w:sz w:val="24"/>
          <w:szCs w:val="24"/>
        </w:rPr>
      </w:pPr>
      <w:r w:rsidRPr="00C13B16">
        <w:rPr>
          <w:rFonts w:eastAsia="Times New Roman" w:cs="Times New Roman"/>
          <w:b/>
          <w:iCs/>
          <w:sz w:val="24"/>
          <w:szCs w:val="24"/>
        </w:rPr>
        <w:lastRenderedPageBreak/>
        <w:t>7 Оценочные средства для проведения промежуточной аттестации</w:t>
      </w:r>
    </w:p>
    <w:p w:rsidR="00C13B16" w:rsidRPr="00C13B16" w:rsidRDefault="00C13B16" w:rsidP="00C13B16">
      <w:pPr>
        <w:widowControl w:val="0"/>
        <w:autoSpaceDE w:val="0"/>
        <w:autoSpaceDN w:val="0"/>
        <w:adjustRightInd w:val="0"/>
        <w:spacing w:after="0" w:line="240" w:lineRule="auto"/>
        <w:ind w:firstLine="567"/>
        <w:jc w:val="both"/>
        <w:rPr>
          <w:rFonts w:eastAsia="Times New Roman" w:cs="Times New Roman"/>
          <w:b/>
          <w:sz w:val="24"/>
          <w:szCs w:val="24"/>
          <w:lang w:eastAsia="ru-RU"/>
        </w:rPr>
      </w:pPr>
      <w:r w:rsidRPr="00C13B16">
        <w:rPr>
          <w:rFonts w:eastAsia="Times New Roman" w:cs="Times New Roman"/>
          <w:b/>
          <w:sz w:val="24"/>
          <w:szCs w:val="24"/>
          <w:lang w:eastAsia="ru-RU"/>
        </w:rPr>
        <w:t>а) Планируемые результаты обучения и оценочные средства для проведения промежуточной аттестации:</w:t>
      </w:r>
    </w:p>
    <w:tbl>
      <w:tblPr>
        <w:tblW w:w="5037" w:type="pct"/>
        <w:tblCellMar>
          <w:left w:w="0" w:type="dxa"/>
          <w:right w:w="0" w:type="dxa"/>
        </w:tblCellMar>
        <w:tblLook w:val="04A0"/>
      </w:tblPr>
      <w:tblGrid>
        <w:gridCol w:w="2438"/>
        <w:gridCol w:w="4075"/>
        <w:gridCol w:w="8595"/>
        <w:gridCol w:w="18"/>
      </w:tblGrid>
      <w:tr w:rsidR="00C13B16" w:rsidRPr="00C13B16" w:rsidTr="006859A4">
        <w:trPr>
          <w:gridAfter w:val="1"/>
          <w:wAfter w:w="6" w:type="pct"/>
          <w:trHeight w:val="753"/>
          <w:tblHeader/>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13B16" w:rsidRPr="00C13B16" w:rsidRDefault="00C13B16" w:rsidP="00C13B16">
            <w:pPr>
              <w:widowControl w:val="0"/>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 xml:space="preserve">Структурный элемент </w:t>
            </w:r>
            <w:r w:rsidRPr="00C13B16">
              <w:rPr>
                <w:rFonts w:eastAsia="Times New Roman" w:cs="Times New Roman"/>
                <w:sz w:val="24"/>
                <w:szCs w:val="24"/>
                <w:lang w:eastAsia="ru-RU"/>
              </w:rPr>
              <w:br/>
              <w:t>компетенции</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13B16" w:rsidRPr="00C13B16" w:rsidRDefault="00C13B16" w:rsidP="00C13B16">
            <w:pPr>
              <w:widowControl w:val="0"/>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bCs/>
                <w:sz w:val="24"/>
                <w:szCs w:val="24"/>
                <w:lang w:eastAsia="ru-RU"/>
              </w:rPr>
              <w:t xml:space="preserve">Планируемые результаты обучения </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3B16" w:rsidRPr="00C13B16" w:rsidRDefault="00C13B16" w:rsidP="00C13B16">
            <w:pPr>
              <w:widowControl w:val="0"/>
              <w:autoSpaceDE w:val="0"/>
              <w:autoSpaceDN w:val="0"/>
              <w:adjustRightInd w:val="0"/>
              <w:spacing w:after="0" w:line="240" w:lineRule="auto"/>
              <w:jc w:val="center"/>
              <w:rPr>
                <w:rFonts w:eastAsia="Times New Roman" w:cs="Times New Roman"/>
                <w:sz w:val="24"/>
                <w:szCs w:val="24"/>
                <w:lang w:eastAsia="ru-RU"/>
              </w:rPr>
            </w:pPr>
            <w:r w:rsidRPr="00C13B16">
              <w:rPr>
                <w:rFonts w:eastAsia="Times New Roman" w:cs="Times New Roman"/>
                <w:sz w:val="24"/>
                <w:szCs w:val="24"/>
                <w:lang w:eastAsia="ru-RU"/>
              </w:rPr>
              <w:t>Оценочные средства</w:t>
            </w:r>
          </w:p>
        </w:tc>
      </w:tr>
      <w:tr w:rsidR="00C13B16" w:rsidRPr="00C13B16" w:rsidTr="006859A4">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13B16" w:rsidRPr="00C13B16" w:rsidRDefault="00C13B16" w:rsidP="00C13B16">
            <w:pPr>
              <w:spacing w:after="0" w:line="240" w:lineRule="auto"/>
              <w:jc w:val="both"/>
              <w:rPr>
                <w:rFonts w:eastAsia="Times New Roman" w:cs="Times New Roman"/>
                <w:color w:val="C00000"/>
                <w:sz w:val="24"/>
                <w:szCs w:val="24"/>
                <w:highlight w:val="yellow"/>
                <w:lang w:eastAsia="ru-RU"/>
              </w:rPr>
            </w:pPr>
            <w:r w:rsidRPr="00C13B16">
              <w:rPr>
                <w:rFonts w:eastAsia="Times New Roman" w:cs="Times New Roman"/>
                <w:b/>
                <w:sz w:val="24"/>
                <w:szCs w:val="24"/>
                <w:lang w:eastAsia="ru-RU"/>
              </w:rPr>
              <w:t>ОПК – 4 –</w:t>
            </w:r>
            <w:r w:rsidRPr="00C13B16">
              <w:rPr>
                <w:rFonts w:eastAsia="Times New Roman" w:cs="Times New Roman"/>
                <w:sz w:val="24"/>
                <w:szCs w:val="24"/>
                <w:lang w:eastAsia="ru-RU"/>
              </w:rPr>
              <w:t xml:space="preserve"> </w:t>
            </w:r>
            <w:r w:rsidRPr="00C13B16">
              <w:rPr>
                <w:rFonts w:eastAsia="Calibri" w:cs="Times New Roman"/>
                <w:b/>
                <w:sz w:val="24"/>
                <w:szCs w:val="24"/>
              </w:rPr>
              <w:t>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675319" w:rsidRPr="00C13B16" w:rsidTr="006859A4">
        <w:trPr>
          <w:gridAfter w:val="1"/>
          <w:wAfter w:w="6" w:type="pct"/>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C13B16" w:rsidRDefault="00675319" w:rsidP="00C13B16">
            <w:pPr>
              <w:widowControl w:val="0"/>
              <w:autoSpaceDE w:val="0"/>
              <w:autoSpaceDN w:val="0"/>
              <w:adjustRightInd w:val="0"/>
              <w:spacing w:after="0" w:line="240" w:lineRule="auto"/>
              <w:rPr>
                <w:rFonts w:eastAsia="Times New Roman" w:cs="Times New Roman"/>
                <w:sz w:val="24"/>
                <w:szCs w:val="24"/>
                <w:highlight w:val="yellow"/>
                <w:lang w:eastAsia="ru-RU"/>
              </w:rPr>
            </w:pPr>
            <w:r w:rsidRPr="00C13B16">
              <w:rPr>
                <w:rFonts w:eastAsia="Times New Roman" w:cs="Times New Roman"/>
                <w:sz w:val="24"/>
                <w:szCs w:val="24"/>
                <w:lang w:eastAsia="ru-RU"/>
              </w:rPr>
              <w:t>Знать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основные составляющие и этапы подготовки публичного выступления, главные требования к организации публичных выступлений  в органах власти</w:t>
            </w:r>
          </w:p>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способы и средства информационного воздействия  в органах власти</w:t>
            </w:r>
          </w:p>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основные принципы организации делопроизводства и документооборота в органах государственной и муниципальной власти</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319" w:rsidRPr="007609E8" w:rsidRDefault="00675319" w:rsidP="00C13B16">
            <w:pPr>
              <w:widowControl w:val="0"/>
              <w:autoSpaceDE w:val="0"/>
              <w:autoSpaceDN w:val="0"/>
              <w:adjustRightInd w:val="0"/>
              <w:spacing w:after="0" w:line="240" w:lineRule="auto"/>
              <w:jc w:val="both"/>
              <w:rPr>
                <w:rFonts w:eastAsia="Calibri" w:cs="Times New Roman"/>
                <w:b/>
                <w:kern w:val="24"/>
                <w:sz w:val="24"/>
                <w:szCs w:val="24"/>
                <w:lang w:eastAsia="ru-RU"/>
              </w:rPr>
            </w:pPr>
            <w:r w:rsidRPr="007609E8">
              <w:rPr>
                <w:rFonts w:eastAsia="Calibri" w:cs="Times New Roman"/>
                <w:b/>
                <w:kern w:val="24"/>
                <w:sz w:val="24"/>
                <w:szCs w:val="24"/>
                <w:lang w:eastAsia="ru-RU"/>
              </w:rPr>
              <w:t>Теоретические вопросы:</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1.Мультимедийный продукт: этапы производства.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 Технологии и рынки мультимедиа в современном обществе.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3. Новейшие информационные технологии как фактор развития общества.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4. Интернет и демократизация информационных потоков в современном обществе.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5. Государство и </w:t>
            </w:r>
            <w:proofErr w:type="spellStart"/>
            <w:r w:rsidRPr="00C13B16">
              <w:rPr>
                <w:rFonts w:cs="Times New Roman"/>
                <w:color w:val="000000"/>
                <w:sz w:val="24"/>
                <w:szCs w:val="24"/>
              </w:rPr>
              <w:t>oнлайн-технологии</w:t>
            </w:r>
            <w:proofErr w:type="spellEnd"/>
            <w:r w:rsidRPr="00C13B16">
              <w:rPr>
                <w:rFonts w:cs="Times New Roman"/>
                <w:color w:val="000000"/>
                <w:sz w:val="24"/>
                <w:szCs w:val="24"/>
              </w:rPr>
              <w:t xml:space="preserve">: стратегии взаимодействия.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6. Информационная безопасность и развитие новейших мультимедиа.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7. Интернет и традиционные СМИ: особенности взаимодействия.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8. Роль Интернет в современном телевидении.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9. Роль Интернет в современном радиовещании.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10. Средства массовой коммуникации как инструмент воздействия на общественное мнение.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11. Информационные войны: сущность, специфика, механизмы возникновения.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12. Стратегия и тактика менеджмента новостей в работе пресс-секретаря.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13. Персонификация символа и харизма лидера (по материалам масс-медиа).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14. Пропаганда, контрпропаганда и обратная связь в политической коммуникации.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15. Службы по связям с общественностью в органах государственного управления и бизнес-сфере: сравнительный анализ.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16. Новейшие коммуникационные технологии и их интеграция в деятельность современного предприятия.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17. Эффективные практики коммуникационного менеджмента.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lastRenderedPageBreak/>
              <w:t xml:space="preserve">18. Внешнеполитический PR: особенности, технологии, тенденции.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19. Имидж организации: формирование и продвижение. </w:t>
            </w:r>
          </w:p>
          <w:p w:rsidR="00675319" w:rsidRPr="00C13B16" w:rsidRDefault="00675319" w:rsidP="00C13B16">
            <w:pPr>
              <w:autoSpaceDE w:val="0"/>
              <w:autoSpaceDN w:val="0"/>
              <w:adjustRightInd w:val="0"/>
              <w:spacing w:after="0" w:line="240" w:lineRule="auto"/>
              <w:rPr>
                <w:rFonts w:cs="Times New Roman"/>
                <w:color w:val="000000"/>
                <w:sz w:val="24"/>
                <w:szCs w:val="24"/>
              </w:rPr>
            </w:pPr>
            <w:r w:rsidRPr="00C13B16">
              <w:rPr>
                <w:rFonts w:cs="Times New Roman"/>
                <w:color w:val="000000"/>
                <w:sz w:val="24"/>
                <w:szCs w:val="24"/>
              </w:rPr>
              <w:t xml:space="preserve">20. Внутренний имидж организации: особенности и способы построения.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21.Формирование имиджа города (территории).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22. Имидж личности: формирование и восприятие.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23. Роль PR в повышении лояльности персонала организации.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24. Роль PR в формировании корпоративной идентичности в современной организации.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25. Корпоративная социальная ответственность как инструмент формирования репутации организации.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26. PR-технологии разрешения кризисных ситуаций.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27. Роль PR-технологий в позиционировании и продвижении способов решения социальной проблемы.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28. Технологии создания успешного брэнда. </w:t>
            </w:r>
          </w:p>
          <w:p w:rsidR="00675319" w:rsidRPr="00C13B16" w:rsidRDefault="00675319" w:rsidP="00C13B16">
            <w:pPr>
              <w:autoSpaceDE w:val="0"/>
              <w:autoSpaceDN w:val="0"/>
              <w:adjustRightInd w:val="0"/>
              <w:spacing w:after="27" w:line="240" w:lineRule="auto"/>
              <w:rPr>
                <w:rFonts w:cs="Times New Roman"/>
                <w:color w:val="000000"/>
                <w:sz w:val="24"/>
                <w:szCs w:val="24"/>
              </w:rPr>
            </w:pPr>
            <w:r w:rsidRPr="00C13B16">
              <w:rPr>
                <w:rFonts w:cs="Times New Roman"/>
                <w:color w:val="000000"/>
                <w:sz w:val="24"/>
                <w:szCs w:val="24"/>
              </w:rPr>
              <w:t xml:space="preserve">29. Формирование имиджа как PR-деятельность. </w:t>
            </w:r>
          </w:p>
          <w:p w:rsidR="00675319" w:rsidRPr="00C13B16" w:rsidRDefault="00675319" w:rsidP="007609E8">
            <w:pPr>
              <w:autoSpaceDE w:val="0"/>
              <w:autoSpaceDN w:val="0"/>
              <w:adjustRightInd w:val="0"/>
              <w:spacing w:after="0" w:line="240" w:lineRule="auto"/>
              <w:rPr>
                <w:rFonts w:eastAsia="Calibri" w:cs="Times New Roman"/>
                <w:kern w:val="24"/>
                <w:sz w:val="24"/>
                <w:szCs w:val="24"/>
                <w:lang w:eastAsia="ru-RU"/>
              </w:rPr>
            </w:pPr>
            <w:r w:rsidRPr="00C13B16">
              <w:rPr>
                <w:rFonts w:cs="Times New Roman"/>
                <w:color w:val="000000"/>
                <w:sz w:val="24"/>
                <w:szCs w:val="24"/>
              </w:rPr>
              <w:t xml:space="preserve">30. Личность специалиста по связям с общественностью в </w:t>
            </w:r>
            <w:proofErr w:type="spellStart"/>
            <w:r w:rsidRPr="00C13B16">
              <w:rPr>
                <w:rFonts w:cs="Times New Roman"/>
                <w:color w:val="000000"/>
                <w:sz w:val="24"/>
                <w:szCs w:val="24"/>
              </w:rPr>
              <w:t>медиарилейшенз</w:t>
            </w:r>
            <w:proofErr w:type="spellEnd"/>
            <w:r w:rsidRPr="00C13B16">
              <w:rPr>
                <w:rFonts w:cs="Times New Roman"/>
                <w:color w:val="000000"/>
                <w:sz w:val="24"/>
                <w:szCs w:val="24"/>
              </w:rPr>
              <w:t xml:space="preserve">. </w:t>
            </w:r>
          </w:p>
        </w:tc>
      </w:tr>
      <w:tr w:rsidR="00675319" w:rsidRPr="00C13B16" w:rsidTr="006859A4">
        <w:trPr>
          <w:gridAfter w:val="1"/>
          <w:wAfter w:w="6" w:type="pct"/>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C13B16" w:rsidRDefault="00675319" w:rsidP="00C13B16">
            <w:pPr>
              <w:widowControl w:val="0"/>
              <w:autoSpaceDE w:val="0"/>
              <w:autoSpaceDN w:val="0"/>
              <w:adjustRightInd w:val="0"/>
              <w:spacing w:after="0" w:line="240" w:lineRule="auto"/>
              <w:rPr>
                <w:rFonts w:eastAsia="Times New Roman" w:cs="Times New Roman"/>
                <w:sz w:val="24"/>
                <w:szCs w:val="24"/>
                <w:highlight w:val="yellow"/>
                <w:lang w:eastAsia="ru-RU"/>
              </w:rPr>
            </w:pPr>
            <w:r w:rsidRPr="00C13B16">
              <w:rPr>
                <w:rFonts w:eastAsia="Times New Roman" w:cs="Times New Roman"/>
                <w:sz w:val="24"/>
                <w:szCs w:val="24"/>
                <w:lang w:eastAsia="ru-RU"/>
              </w:rPr>
              <w:lastRenderedPageBreak/>
              <w:t>Уметь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поддерживать профессиональную коммуникацию  в органах власти</w:t>
            </w:r>
          </w:p>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интегрировать в деятельность  в органах власти  положения аналитических докладов, отчетов и других информационных материалов</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319" w:rsidRPr="00C13B16" w:rsidRDefault="00675319" w:rsidP="00C13B16">
            <w:pPr>
              <w:widowControl w:val="0"/>
              <w:autoSpaceDE w:val="0"/>
              <w:autoSpaceDN w:val="0"/>
              <w:adjustRightInd w:val="0"/>
              <w:spacing w:after="0" w:line="240" w:lineRule="auto"/>
              <w:jc w:val="both"/>
              <w:rPr>
                <w:rFonts w:eastAsia="Calibri" w:cs="Times New Roman"/>
                <w:kern w:val="24"/>
                <w:sz w:val="24"/>
                <w:szCs w:val="24"/>
                <w:lang w:eastAsia="ru-RU"/>
              </w:rPr>
            </w:pPr>
            <w:r w:rsidRPr="00C13B16">
              <w:rPr>
                <w:rFonts w:eastAsia="Calibri" w:cs="Times New Roman"/>
                <w:kern w:val="24"/>
                <w:sz w:val="24"/>
                <w:szCs w:val="24"/>
                <w:lang w:eastAsia="ru-RU"/>
              </w:rPr>
              <w:t xml:space="preserve">Образцы контрольных заданий: </w:t>
            </w:r>
          </w:p>
          <w:p w:rsidR="00675319" w:rsidRPr="00C13B16" w:rsidRDefault="00675319" w:rsidP="00C13B16">
            <w:pPr>
              <w:autoSpaceDE w:val="0"/>
              <w:autoSpaceDN w:val="0"/>
              <w:adjustRightInd w:val="0"/>
              <w:spacing w:after="0" w:line="240" w:lineRule="auto"/>
              <w:rPr>
                <w:rFonts w:cs="Times New Roman"/>
                <w:color w:val="000000"/>
                <w:sz w:val="24"/>
                <w:szCs w:val="24"/>
              </w:rPr>
            </w:pPr>
            <w:r w:rsidRPr="00C13B16">
              <w:rPr>
                <w:rFonts w:cs="Times New Roman"/>
                <w:b/>
                <w:bCs/>
                <w:color w:val="000000"/>
                <w:sz w:val="24"/>
                <w:szCs w:val="24"/>
              </w:rPr>
              <w:t xml:space="preserve">Контрольная работа № 1 </w:t>
            </w:r>
            <w:r w:rsidRPr="00C13B16">
              <w:rPr>
                <w:rFonts w:cs="Times New Roman"/>
                <w:color w:val="000000"/>
                <w:sz w:val="24"/>
                <w:szCs w:val="24"/>
              </w:rPr>
              <w:t xml:space="preserve">по темам 1 – 3, 5 – 8. </w:t>
            </w:r>
          </w:p>
          <w:p w:rsidR="00675319" w:rsidRPr="00C13B16" w:rsidRDefault="00675319" w:rsidP="00C13B16">
            <w:pPr>
              <w:autoSpaceDE w:val="0"/>
              <w:autoSpaceDN w:val="0"/>
              <w:adjustRightInd w:val="0"/>
              <w:spacing w:after="0" w:line="240" w:lineRule="auto"/>
              <w:jc w:val="both"/>
              <w:rPr>
                <w:rFonts w:cs="Times New Roman"/>
                <w:color w:val="000000"/>
                <w:sz w:val="24"/>
                <w:szCs w:val="24"/>
              </w:rPr>
            </w:pPr>
            <w:r w:rsidRPr="00C13B16">
              <w:rPr>
                <w:rFonts w:cs="Times New Roman"/>
                <w:color w:val="000000"/>
                <w:sz w:val="24"/>
                <w:szCs w:val="24"/>
              </w:rPr>
              <w:t xml:space="preserve">Контрольная работа № 1 по темам 7-8 «Конструирование корпоративного имиджа», «Планирование системы формальных идентификационных признаков (фирменный стиль)»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t xml:space="preserve">1. Опишите иерархию целей и стратегий компании, ее коммуникативных и маркетинговых стратегий.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t xml:space="preserve">2. На конкретном примере покажите роль PR как эффективного средства управления репутацией (имиджем) компании.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t xml:space="preserve">3. Что представляют собой целевые аудитории коммуникации компании.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t xml:space="preserve">4. Какова роль корпоративной философии в формировании культуры органа государственной власти/организации культурной среды (на выбор). Рассмотрите на конкретном примере роль PR в формировании культуры организации.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lastRenderedPageBreak/>
              <w:t xml:space="preserve">5. Роль PR в достижении эффективности внутренних коммуникаций. Как соотносятся имидж фирмы и внутренние корпоративные отношения. </w:t>
            </w:r>
          </w:p>
          <w:p w:rsidR="00675319" w:rsidRPr="00C13B16" w:rsidRDefault="00675319" w:rsidP="00C13B16">
            <w:pPr>
              <w:autoSpaceDE w:val="0"/>
              <w:autoSpaceDN w:val="0"/>
              <w:adjustRightInd w:val="0"/>
              <w:spacing w:after="14" w:line="240" w:lineRule="auto"/>
              <w:jc w:val="both"/>
              <w:rPr>
                <w:rFonts w:cs="Times New Roman"/>
                <w:color w:val="000000"/>
                <w:sz w:val="24"/>
                <w:szCs w:val="24"/>
              </w:rPr>
            </w:pPr>
            <w:r w:rsidRPr="00C13B16">
              <w:rPr>
                <w:rFonts w:cs="Times New Roman"/>
                <w:color w:val="000000"/>
                <w:sz w:val="24"/>
                <w:szCs w:val="24"/>
              </w:rPr>
              <w:t xml:space="preserve">6. Базовые ценности и «символы» какой российской корпорации Вам известны. </w:t>
            </w:r>
          </w:p>
          <w:p w:rsidR="00675319" w:rsidRPr="00C13B16" w:rsidRDefault="00675319" w:rsidP="007609E8">
            <w:pPr>
              <w:autoSpaceDE w:val="0"/>
              <w:autoSpaceDN w:val="0"/>
              <w:adjustRightInd w:val="0"/>
              <w:spacing w:after="0" w:line="240" w:lineRule="auto"/>
              <w:jc w:val="both"/>
              <w:rPr>
                <w:rFonts w:eastAsia="Calibri" w:cs="Times New Roman"/>
                <w:kern w:val="24"/>
                <w:sz w:val="24"/>
                <w:szCs w:val="24"/>
                <w:lang w:eastAsia="ru-RU"/>
              </w:rPr>
            </w:pPr>
            <w:r w:rsidRPr="00C13B16">
              <w:rPr>
                <w:rFonts w:cs="Times New Roman"/>
                <w:color w:val="000000"/>
                <w:sz w:val="24"/>
                <w:szCs w:val="24"/>
              </w:rPr>
              <w:t xml:space="preserve">7. Какие средства ПР вы считаете уместными использовать в отношениях с персоналом фирмы? С местными властями? С конкурентами? С деловым сообществом? </w:t>
            </w:r>
          </w:p>
        </w:tc>
      </w:tr>
      <w:tr w:rsidR="00675319" w:rsidRPr="00C13B16" w:rsidTr="006859A4">
        <w:trPr>
          <w:gridAfter w:val="1"/>
          <w:wAfter w:w="6" w:type="pct"/>
          <w:trHeight w:val="446"/>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C13B16" w:rsidRDefault="00675319" w:rsidP="00C13B16">
            <w:pPr>
              <w:widowControl w:val="0"/>
              <w:autoSpaceDE w:val="0"/>
              <w:autoSpaceDN w:val="0"/>
              <w:adjustRightInd w:val="0"/>
              <w:spacing w:after="0" w:line="240" w:lineRule="auto"/>
              <w:rPr>
                <w:rFonts w:eastAsia="Times New Roman" w:cs="Times New Roman"/>
                <w:sz w:val="24"/>
                <w:szCs w:val="24"/>
                <w:highlight w:val="yellow"/>
                <w:lang w:eastAsia="ru-RU"/>
              </w:rPr>
            </w:pPr>
            <w:r w:rsidRPr="00C13B16">
              <w:rPr>
                <w:rFonts w:eastAsia="Times New Roman" w:cs="Times New Roman"/>
                <w:sz w:val="24"/>
                <w:szCs w:val="24"/>
                <w:lang w:eastAsia="ru-RU"/>
              </w:rPr>
              <w:lastRenderedPageBreak/>
              <w:t>Владеть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навыками сбора, обработки информации и документационном обеспечении государственных органов власти, органов власти субъектов РФ, органов МСУ и организаций пакетом офисных программ для работы с деловой информацией и основами сетевых технологий</w:t>
            </w:r>
          </w:p>
          <w:p w:rsidR="00675319" w:rsidRPr="000939B6" w:rsidRDefault="00675319" w:rsidP="00675319">
            <w:pPr>
              <w:pStyle w:val="13"/>
              <w:numPr>
                <w:ilvl w:val="0"/>
                <w:numId w:val="7"/>
              </w:numPr>
              <w:tabs>
                <w:tab w:val="clear" w:pos="142"/>
                <w:tab w:val="clear" w:pos="993"/>
              </w:tabs>
              <w:spacing w:line="240" w:lineRule="auto"/>
              <w:ind w:left="0" w:firstLine="0"/>
              <w:rPr>
                <w:sz w:val="22"/>
                <w:szCs w:val="22"/>
              </w:rPr>
            </w:pPr>
            <w:r w:rsidRPr="000939B6">
              <w:rPr>
                <w:sz w:val="22"/>
                <w:szCs w:val="22"/>
              </w:rPr>
              <w:t>методами организации эффективных деловых коммуникаций  в органах власти</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319" w:rsidRPr="00C13B16" w:rsidRDefault="00675319" w:rsidP="00C13B16">
            <w:pPr>
              <w:widowControl w:val="0"/>
              <w:autoSpaceDE w:val="0"/>
              <w:autoSpaceDN w:val="0"/>
              <w:adjustRightInd w:val="0"/>
              <w:spacing w:after="0" w:line="240" w:lineRule="auto"/>
              <w:jc w:val="both"/>
              <w:rPr>
                <w:rFonts w:eastAsia="Times New Roman" w:cs="Times New Roman"/>
                <w:sz w:val="24"/>
                <w:szCs w:val="24"/>
                <w:lang w:eastAsia="ru-RU"/>
              </w:rPr>
            </w:pPr>
            <w:r w:rsidRPr="00C13B16">
              <w:rPr>
                <w:rFonts w:eastAsia="Times New Roman" w:cs="Times New Roman"/>
                <w:sz w:val="24"/>
                <w:szCs w:val="24"/>
                <w:lang w:eastAsia="ru-RU"/>
              </w:rPr>
              <w:t>Образцы контрольных заданий:</w:t>
            </w:r>
          </w:p>
          <w:p w:rsidR="00675319" w:rsidRPr="00C13B16" w:rsidRDefault="00675319" w:rsidP="00C13B16">
            <w:pPr>
              <w:autoSpaceDE w:val="0"/>
              <w:autoSpaceDN w:val="0"/>
              <w:adjustRightInd w:val="0"/>
              <w:spacing w:after="0" w:line="240" w:lineRule="auto"/>
              <w:jc w:val="both"/>
              <w:rPr>
                <w:rFonts w:cs="Times New Roman"/>
                <w:color w:val="000000"/>
                <w:sz w:val="24"/>
                <w:szCs w:val="24"/>
              </w:rPr>
            </w:pPr>
            <w:r w:rsidRPr="00C13B16">
              <w:rPr>
                <w:rFonts w:cs="Times New Roman"/>
                <w:b/>
                <w:bCs/>
                <w:color w:val="000000"/>
                <w:sz w:val="24"/>
                <w:szCs w:val="24"/>
              </w:rPr>
              <w:t xml:space="preserve">Контрольная работа № 2 </w:t>
            </w:r>
            <w:r w:rsidRPr="00C13B16">
              <w:rPr>
                <w:rFonts w:cs="Times New Roman"/>
                <w:color w:val="000000"/>
                <w:sz w:val="24"/>
                <w:szCs w:val="24"/>
              </w:rPr>
              <w:t xml:space="preserve"> «Технологии производства информационных материалов взаимодействия со СМИ и использования Интернета в ходе проведения PR-кампаний»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 Охарактеризуйте прямые и косвенные методы управления информацией.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 Какие способы и приемы инициирования собственной интерпретации фактов и событий вы знаете. Что такое «версия?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3. Что представляет собой медиа-карта и для чего она составляется?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4. Какие задачи решает сегментация СМИ?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5. Что представляют собой основные правила общения с редакциями и журналистами?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6. Что предполагает создание «потока новостей» и «информационных поводов»? Кто такой «ньюсмейкер»? </w:t>
            </w:r>
          </w:p>
          <w:p w:rsidR="00675319" w:rsidRPr="00C13B16" w:rsidRDefault="00675319" w:rsidP="00C13B16">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7. Охарактеризуйте известные вам издания, освещающие события на потребительском рынке, подчеркните их тематические особенности и предпочтения в получении и использовании информации.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8. В чем состоит задача подготовки материалов для СМИ? </w:t>
            </w:r>
          </w:p>
        </w:tc>
      </w:tr>
      <w:tr w:rsidR="00675319" w:rsidRPr="00C13B16" w:rsidTr="006859A4">
        <w:trPr>
          <w:gridAfter w:val="1"/>
          <w:wAfter w:w="6" w:type="pct"/>
          <w:trHeight w:val="225"/>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5319" w:rsidRPr="00C13B16" w:rsidRDefault="00675319" w:rsidP="00C13B16">
            <w:pPr>
              <w:widowControl w:val="0"/>
              <w:autoSpaceDE w:val="0"/>
              <w:autoSpaceDN w:val="0"/>
              <w:adjustRightInd w:val="0"/>
              <w:spacing w:after="0" w:line="240" w:lineRule="auto"/>
              <w:jc w:val="both"/>
              <w:rPr>
                <w:rFonts w:eastAsia="Times New Roman" w:cs="Times New Roman"/>
                <w:i/>
                <w:sz w:val="24"/>
                <w:szCs w:val="24"/>
                <w:lang w:eastAsia="ru-RU"/>
              </w:rPr>
            </w:pPr>
            <w:r w:rsidRPr="00C13B16">
              <w:rPr>
                <w:rFonts w:eastAsia="Calibri" w:cs="Times New Roman"/>
                <w:b/>
                <w:sz w:val="24"/>
                <w:szCs w:val="24"/>
              </w:rPr>
              <w:t>ПК-23 -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675319" w:rsidRPr="00C13B16" w:rsidTr="006859A4">
        <w:trPr>
          <w:gridAfter w:val="1"/>
          <w:wAfter w:w="6" w:type="pct"/>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5319" w:rsidRPr="00C13B16" w:rsidRDefault="0067531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t>Знать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675319" w:rsidRPr="004E05E6" w:rsidRDefault="00675319" w:rsidP="00675319">
            <w:pPr>
              <w:pStyle w:val="13"/>
              <w:numPr>
                <w:ilvl w:val="0"/>
                <w:numId w:val="7"/>
              </w:numPr>
              <w:tabs>
                <w:tab w:val="clear" w:pos="142"/>
                <w:tab w:val="clear" w:pos="993"/>
              </w:tabs>
              <w:spacing w:line="240" w:lineRule="auto"/>
              <w:ind w:left="0" w:firstLine="0"/>
              <w:rPr>
                <w:sz w:val="22"/>
                <w:szCs w:val="22"/>
              </w:rPr>
            </w:pPr>
            <w:r w:rsidRPr="004E05E6">
              <w:rPr>
                <w:sz w:val="22"/>
                <w:szCs w:val="22"/>
              </w:rPr>
              <w:t xml:space="preserve">принципы построения социально-экономических организаций с </w:t>
            </w:r>
            <w:r w:rsidRPr="004E05E6">
              <w:rPr>
                <w:sz w:val="22"/>
                <w:szCs w:val="22"/>
              </w:rPr>
              <w:lastRenderedPageBreak/>
              <w:t>использованием современных информационных технологий</w:t>
            </w:r>
          </w:p>
          <w:p w:rsidR="00675319" w:rsidRPr="004E05E6" w:rsidRDefault="00675319" w:rsidP="00675319">
            <w:pPr>
              <w:pStyle w:val="13"/>
              <w:numPr>
                <w:ilvl w:val="0"/>
                <w:numId w:val="7"/>
              </w:numPr>
              <w:tabs>
                <w:tab w:val="clear" w:pos="142"/>
                <w:tab w:val="clear" w:pos="993"/>
              </w:tabs>
              <w:spacing w:line="240" w:lineRule="auto"/>
              <w:ind w:left="0" w:firstLine="0"/>
              <w:rPr>
                <w:sz w:val="22"/>
                <w:szCs w:val="22"/>
              </w:rPr>
            </w:pPr>
            <w:r w:rsidRPr="004E05E6">
              <w:rPr>
                <w:sz w:val="22"/>
                <w:szCs w:val="22"/>
              </w:rPr>
              <w:t>технологию и приемы работы с экономической и правовой документацией, правила ведения делопроизводства органов государственной власти РФ, органов государственной власти субъектов РФ, органов МСУ,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841" w:type="pct"/>
            <w:tcBorders>
              <w:top w:val="single" w:sz="4" w:space="0" w:color="auto"/>
              <w:bottom w:val="single" w:sz="4" w:space="0" w:color="auto"/>
              <w:right w:val="single" w:sz="4" w:space="0" w:color="auto"/>
            </w:tcBorders>
            <w:shd w:val="clear" w:color="auto" w:fill="auto"/>
          </w:tcPr>
          <w:p w:rsidR="00675319" w:rsidRPr="007609E8" w:rsidRDefault="00675319" w:rsidP="00C13B16">
            <w:pPr>
              <w:spacing w:after="0" w:line="240" w:lineRule="auto"/>
              <w:rPr>
                <w:b/>
                <w:sz w:val="24"/>
                <w:szCs w:val="24"/>
              </w:rPr>
            </w:pPr>
            <w:r w:rsidRPr="007609E8">
              <w:rPr>
                <w:b/>
                <w:sz w:val="24"/>
                <w:szCs w:val="24"/>
              </w:rPr>
              <w:lastRenderedPageBreak/>
              <w:t>Теоретические вопросы:</w:t>
            </w:r>
          </w:p>
          <w:p w:rsidR="00675319" w:rsidRPr="00C13B16" w:rsidRDefault="00675319" w:rsidP="007609E8">
            <w:pPr>
              <w:autoSpaceDE w:val="0"/>
              <w:autoSpaceDN w:val="0"/>
              <w:adjustRightInd w:val="0"/>
              <w:spacing w:after="0" w:line="240" w:lineRule="auto"/>
              <w:jc w:val="both"/>
              <w:rPr>
                <w:rFonts w:cs="Times New Roman"/>
                <w:color w:val="000000"/>
                <w:sz w:val="24"/>
                <w:szCs w:val="24"/>
              </w:rPr>
            </w:pPr>
            <w:r w:rsidRPr="00C13B16">
              <w:rPr>
                <w:rFonts w:cs="Times New Roman"/>
                <w:color w:val="000000"/>
                <w:sz w:val="24"/>
                <w:szCs w:val="24"/>
              </w:rPr>
              <w:t>1. Использование коммуникативных возможностей телевидения в PR-</w:t>
            </w:r>
            <w:r w:rsidRPr="00C13B16">
              <w:rPr>
                <w:rFonts w:cs="Times New Roman"/>
                <w:color w:val="000000"/>
                <w:sz w:val="24"/>
                <w:szCs w:val="24"/>
              </w:rPr>
              <w:lastRenderedPageBreak/>
              <w:t xml:space="preserve">деятельности.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 Роль и значение корпоративной культуры в развитии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3. Особенности формирования корпоративной культуры в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4. PR в управлении проектами.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5. Работа пресс-службы в организациях (на примере любой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6. Формирование имиджа высших учебных заведений (на примере любого учебного заведения).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7. Использование PR-технологий в антикризисном менеджменте.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8. Работа организации со СМИ.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9. Пресс-служба в системе связей с общественностью.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10. Инструменты продвижения веб-сайта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11. Спонсорство как ведение PR-деятельности крупной корпорации.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12. СМИ и их роль в имидже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13. Информационные технологии в разрешении кризисных ситуации.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14. Связи с общественностью как метод кризисного управления.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15. Анализ современной практики работы со СМИ в государственных (муниципальных) органах.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16. Этики и профессиональной ответственности в СО.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17. Выставки как специальные мероприятия в СО.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18. Критерии успешности PR-кампании. Наиболее успешные PR-кампании в г.Москве.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19. Менеджер по СО. Личностные качества и профессиональная подготовка.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20. Мифологизация как средство создания положительного имиджа организации.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21. Особенности возникновения и развития PR как сферы деятельности и бизнеса в России.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22. Политический консалтинг как сфера деятельности и PR-специалиста.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23. Современная практика проведения презентаций.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24. Современная практика проведения пресс-конференций.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lastRenderedPageBreak/>
              <w:t xml:space="preserve">25. Современные критерии оценки результатов PR-деятельности.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26. Роль спонсорство и благотворительности в деятельности связей с общественностью. </w:t>
            </w:r>
          </w:p>
          <w:p w:rsidR="00675319" w:rsidRPr="00C13B16" w:rsidRDefault="00675319" w:rsidP="007609E8">
            <w:pPr>
              <w:autoSpaceDE w:val="0"/>
              <w:autoSpaceDN w:val="0"/>
              <w:adjustRightInd w:val="0"/>
              <w:spacing w:after="0" w:line="240" w:lineRule="auto"/>
              <w:jc w:val="both"/>
              <w:rPr>
                <w:rFonts w:cs="Times New Roman"/>
                <w:color w:val="000000"/>
                <w:sz w:val="24"/>
                <w:szCs w:val="24"/>
              </w:rPr>
            </w:pPr>
            <w:r w:rsidRPr="00C13B16">
              <w:rPr>
                <w:rFonts w:cs="Times New Roman"/>
                <w:color w:val="000000"/>
                <w:sz w:val="24"/>
                <w:szCs w:val="24"/>
              </w:rPr>
              <w:t xml:space="preserve">27. Телекоммуникационные и компьютерные технологии в СО.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28.Участие в работе выставки как составляющая работы фирмы по СО (на примере любой фирмы). </w:t>
            </w:r>
          </w:p>
          <w:p w:rsidR="00675319" w:rsidRPr="00C13B16" w:rsidRDefault="00675319" w:rsidP="007609E8">
            <w:pPr>
              <w:autoSpaceDE w:val="0"/>
              <w:autoSpaceDN w:val="0"/>
              <w:adjustRightInd w:val="0"/>
              <w:spacing w:after="27" w:line="240" w:lineRule="auto"/>
              <w:jc w:val="both"/>
              <w:rPr>
                <w:rFonts w:cs="Times New Roman"/>
                <w:color w:val="000000"/>
                <w:sz w:val="24"/>
                <w:szCs w:val="24"/>
              </w:rPr>
            </w:pPr>
            <w:r w:rsidRPr="00C13B16">
              <w:rPr>
                <w:rFonts w:cs="Times New Roman"/>
                <w:color w:val="000000"/>
                <w:sz w:val="24"/>
                <w:szCs w:val="24"/>
              </w:rPr>
              <w:t xml:space="preserve">29. PR-деятельность в учреждениях культуры и искусства: состояние, проблемы, направления совершенствования и перспективы развития. </w:t>
            </w:r>
          </w:p>
          <w:p w:rsidR="00675319" w:rsidRPr="00C13B16" w:rsidRDefault="00675319" w:rsidP="007609E8">
            <w:pPr>
              <w:autoSpaceDE w:val="0"/>
              <w:autoSpaceDN w:val="0"/>
              <w:adjustRightInd w:val="0"/>
              <w:spacing w:after="0" w:line="240" w:lineRule="auto"/>
              <w:jc w:val="both"/>
              <w:rPr>
                <w:rFonts w:cs="Times New Roman"/>
                <w:color w:val="000000"/>
                <w:sz w:val="24"/>
                <w:szCs w:val="24"/>
              </w:rPr>
            </w:pPr>
            <w:r w:rsidRPr="00C13B16">
              <w:rPr>
                <w:rFonts w:cs="Times New Roman"/>
                <w:color w:val="000000"/>
                <w:sz w:val="24"/>
                <w:szCs w:val="24"/>
              </w:rPr>
              <w:t xml:space="preserve">30. PR-деятельность в спортивных учреждениях: состояние, проблемы и перспективы-вы развития (на примере конкретной организации). </w:t>
            </w:r>
          </w:p>
        </w:tc>
      </w:tr>
      <w:tr w:rsidR="00675319" w:rsidRPr="00C13B16" w:rsidTr="006859A4">
        <w:trPr>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5319" w:rsidRPr="00C13B16" w:rsidRDefault="0067531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lastRenderedPageBreak/>
              <w:t>Уметь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675319" w:rsidRPr="004E05E6" w:rsidRDefault="00675319" w:rsidP="00675319">
            <w:pPr>
              <w:pStyle w:val="13"/>
              <w:numPr>
                <w:ilvl w:val="0"/>
                <w:numId w:val="7"/>
              </w:numPr>
              <w:tabs>
                <w:tab w:val="clear" w:pos="142"/>
                <w:tab w:val="clear" w:pos="993"/>
              </w:tabs>
              <w:spacing w:line="240" w:lineRule="auto"/>
              <w:ind w:left="0" w:firstLine="0"/>
              <w:rPr>
                <w:sz w:val="22"/>
                <w:szCs w:val="22"/>
              </w:rPr>
            </w:pPr>
            <w:r w:rsidRPr="004E05E6">
              <w:rPr>
                <w:sz w:val="22"/>
                <w:szCs w:val="22"/>
              </w:rPr>
              <w:t xml:space="preserve">эффективно применять методы </w:t>
            </w:r>
            <w:proofErr w:type="spellStart"/>
            <w:r w:rsidRPr="004E05E6">
              <w:rPr>
                <w:sz w:val="22"/>
                <w:szCs w:val="22"/>
              </w:rPr>
              <w:t>целеполагания</w:t>
            </w:r>
            <w:proofErr w:type="spellEnd"/>
            <w:r w:rsidRPr="004E05E6">
              <w:rPr>
                <w:sz w:val="22"/>
                <w:szCs w:val="22"/>
              </w:rPr>
              <w:t>, взаимодействовать со специалистами различного уровня по вопросам обеспечения служебной деятельности</w:t>
            </w:r>
          </w:p>
        </w:tc>
        <w:tc>
          <w:tcPr>
            <w:tcW w:w="2847" w:type="pct"/>
            <w:gridSpan w:val="2"/>
            <w:tcBorders>
              <w:top w:val="single" w:sz="4" w:space="0" w:color="auto"/>
              <w:bottom w:val="single" w:sz="4" w:space="0" w:color="auto"/>
              <w:right w:val="single" w:sz="4" w:space="0" w:color="auto"/>
            </w:tcBorders>
            <w:shd w:val="clear" w:color="auto" w:fill="auto"/>
          </w:tcPr>
          <w:p w:rsidR="00675319" w:rsidRPr="00C13B16" w:rsidRDefault="00675319" w:rsidP="00C13B16">
            <w:pPr>
              <w:spacing w:after="0" w:line="240" w:lineRule="auto"/>
              <w:rPr>
                <w:sz w:val="24"/>
                <w:szCs w:val="24"/>
              </w:rPr>
            </w:pPr>
            <w:r w:rsidRPr="00C13B16">
              <w:rPr>
                <w:sz w:val="24"/>
                <w:szCs w:val="24"/>
              </w:rPr>
              <w:t>Формирование многосторонней электронной политической коммуникации</w:t>
            </w:r>
          </w:p>
          <w:p w:rsidR="00675319" w:rsidRPr="00C13B16" w:rsidRDefault="00675319" w:rsidP="00C13B16">
            <w:pPr>
              <w:spacing w:after="0" w:line="240" w:lineRule="auto"/>
              <w:rPr>
                <w:sz w:val="24"/>
                <w:szCs w:val="24"/>
              </w:rPr>
            </w:pPr>
            <w:r w:rsidRPr="00C13B16">
              <w:rPr>
                <w:sz w:val="24"/>
                <w:szCs w:val="24"/>
              </w:rPr>
              <w:t>План:</w:t>
            </w:r>
          </w:p>
          <w:p w:rsidR="00675319" w:rsidRPr="00C13B16" w:rsidRDefault="00675319" w:rsidP="00C13B16">
            <w:pPr>
              <w:spacing w:after="0" w:line="240" w:lineRule="auto"/>
              <w:rPr>
                <w:sz w:val="24"/>
                <w:szCs w:val="24"/>
              </w:rPr>
            </w:pPr>
            <w:r w:rsidRPr="00C13B16">
              <w:rPr>
                <w:sz w:val="24"/>
                <w:szCs w:val="24"/>
              </w:rPr>
              <w:t>1. История создания политического РR.</w:t>
            </w:r>
          </w:p>
          <w:p w:rsidR="00675319" w:rsidRPr="00C13B16" w:rsidRDefault="00675319" w:rsidP="00C13B16">
            <w:pPr>
              <w:spacing w:after="0" w:line="240" w:lineRule="auto"/>
              <w:rPr>
                <w:sz w:val="24"/>
                <w:szCs w:val="24"/>
              </w:rPr>
            </w:pPr>
            <w:r w:rsidRPr="00C13B16">
              <w:rPr>
                <w:sz w:val="24"/>
                <w:szCs w:val="24"/>
              </w:rPr>
              <w:t>2. Политический РR как форма коммуникационного политического пространства современности.</w:t>
            </w:r>
          </w:p>
          <w:p w:rsidR="00675319" w:rsidRPr="00C13B16" w:rsidRDefault="00675319" w:rsidP="00C13B16">
            <w:pPr>
              <w:spacing w:after="0" w:line="240" w:lineRule="auto"/>
              <w:rPr>
                <w:sz w:val="24"/>
                <w:szCs w:val="24"/>
              </w:rPr>
            </w:pPr>
            <w:r w:rsidRPr="00C13B16">
              <w:rPr>
                <w:sz w:val="24"/>
                <w:szCs w:val="24"/>
              </w:rPr>
              <w:t>3. Использование технологий РR ведущими политиками Европы и России в своей профессиональной деятельности.</w:t>
            </w:r>
          </w:p>
          <w:p w:rsidR="00675319" w:rsidRPr="00C13B16" w:rsidRDefault="00675319" w:rsidP="00C13B16">
            <w:pPr>
              <w:spacing w:after="0" w:line="240" w:lineRule="auto"/>
              <w:rPr>
                <w:sz w:val="24"/>
                <w:szCs w:val="24"/>
              </w:rPr>
            </w:pPr>
            <w:r w:rsidRPr="00C13B16">
              <w:rPr>
                <w:sz w:val="24"/>
                <w:szCs w:val="24"/>
              </w:rPr>
              <w:t>4. «Электронная демократия» и «электронное правительство»: особенности развития в России.</w:t>
            </w:r>
          </w:p>
          <w:p w:rsidR="00675319" w:rsidRPr="00C13B16" w:rsidRDefault="00675319" w:rsidP="00C13B16">
            <w:pPr>
              <w:spacing w:after="0" w:line="240" w:lineRule="auto"/>
              <w:rPr>
                <w:sz w:val="24"/>
                <w:szCs w:val="24"/>
              </w:rPr>
            </w:pPr>
            <w:r w:rsidRPr="00C13B16">
              <w:rPr>
                <w:sz w:val="24"/>
                <w:szCs w:val="24"/>
              </w:rPr>
              <w:t>5. «Электронные выборы»: достоинства и недостатки.</w:t>
            </w:r>
          </w:p>
          <w:p w:rsidR="00675319" w:rsidRPr="00C13B16" w:rsidRDefault="00675319" w:rsidP="00C13B16">
            <w:pPr>
              <w:spacing w:after="0" w:line="240" w:lineRule="auto"/>
              <w:rPr>
                <w:sz w:val="24"/>
                <w:szCs w:val="24"/>
              </w:rPr>
            </w:pPr>
            <w:r w:rsidRPr="00C13B16">
              <w:rPr>
                <w:sz w:val="24"/>
                <w:szCs w:val="24"/>
              </w:rPr>
              <w:t>Доклады:</w:t>
            </w:r>
          </w:p>
          <w:p w:rsidR="00675319" w:rsidRPr="00C13B16" w:rsidRDefault="00675319" w:rsidP="00C13B16">
            <w:pPr>
              <w:spacing w:after="0" w:line="240" w:lineRule="auto"/>
              <w:rPr>
                <w:sz w:val="24"/>
                <w:szCs w:val="24"/>
              </w:rPr>
            </w:pPr>
            <w:r w:rsidRPr="00C13B16">
              <w:rPr>
                <w:sz w:val="24"/>
                <w:szCs w:val="24"/>
              </w:rPr>
              <w:t>1. История развития политического РR в России.</w:t>
            </w:r>
          </w:p>
          <w:p w:rsidR="00675319" w:rsidRPr="00C13B16" w:rsidRDefault="00675319" w:rsidP="00C13B16">
            <w:pPr>
              <w:spacing w:after="0" w:line="240" w:lineRule="auto"/>
              <w:rPr>
                <w:sz w:val="24"/>
                <w:szCs w:val="24"/>
              </w:rPr>
            </w:pPr>
            <w:r w:rsidRPr="00C13B16">
              <w:rPr>
                <w:sz w:val="24"/>
                <w:szCs w:val="24"/>
              </w:rPr>
              <w:t>2. Коммуникация электората и кандидата через сайт: достоинства и недостатки.</w:t>
            </w:r>
          </w:p>
          <w:p w:rsidR="00675319" w:rsidRPr="00C13B16" w:rsidRDefault="00675319" w:rsidP="00C13B16">
            <w:pPr>
              <w:spacing w:after="0" w:line="240" w:lineRule="auto"/>
              <w:rPr>
                <w:sz w:val="24"/>
                <w:szCs w:val="24"/>
              </w:rPr>
            </w:pPr>
            <w:r w:rsidRPr="00C13B16">
              <w:rPr>
                <w:sz w:val="24"/>
                <w:szCs w:val="24"/>
              </w:rPr>
              <w:t>3. История создания и развития политического РR в США.</w:t>
            </w:r>
          </w:p>
        </w:tc>
      </w:tr>
      <w:tr w:rsidR="00675319" w:rsidRPr="00C13B16" w:rsidTr="00675319">
        <w:trPr>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5319" w:rsidRPr="00C13B16" w:rsidRDefault="00675319" w:rsidP="00C13B16">
            <w:pPr>
              <w:widowControl w:val="0"/>
              <w:autoSpaceDE w:val="0"/>
              <w:autoSpaceDN w:val="0"/>
              <w:adjustRightInd w:val="0"/>
              <w:spacing w:after="0" w:line="240" w:lineRule="auto"/>
              <w:jc w:val="both"/>
              <w:rPr>
                <w:rFonts w:eastAsia="Calibri" w:cs="Times New Roman"/>
                <w:sz w:val="24"/>
                <w:szCs w:val="24"/>
              </w:rPr>
            </w:pPr>
            <w:r w:rsidRPr="00C13B16">
              <w:rPr>
                <w:rFonts w:eastAsia="Calibri" w:cs="Times New Roman"/>
                <w:sz w:val="24"/>
                <w:szCs w:val="24"/>
              </w:rPr>
              <w:t>Владеть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675319" w:rsidRDefault="00675319" w:rsidP="005020CF">
            <w:pPr>
              <w:spacing w:after="0" w:line="240" w:lineRule="auto"/>
              <w:jc w:val="both"/>
              <w:rPr>
                <w:rFonts w:cs="Times New Roman"/>
              </w:rPr>
            </w:pPr>
            <w:r w:rsidRPr="004E05E6">
              <w:rPr>
                <w:rFonts w:cs="Times New Roman"/>
                <w:sz w:val="22"/>
              </w:rPr>
              <w:t xml:space="preserve">специальными программными средствами для эффективной организации деятельности органов государственной власти РФ, органов государственной власти субъектов РФ, органов МСУ, государственных и муниципальных </w:t>
            </w:r>
            <w:r w:rsidRPr="004E05E6">
              <w:rPr>
                <w:rFonts w:cs="Times New Roman"/>
                <w:sz w:val="22"/>
              </w:rPr>
              <w:lastRenderedPageBreak/>
              <w:t>предприятий и учреждений, политических партий, общественно-политических, коммерческих и некоммерческих организаций</w:t>
            </w:r>
          </w:p>
          <w:p w:rsidR="00675319" w:rsidRPr="004E05E6" w:rsidRDefault="00675319" w:rsidP="005020CF">
            <w:pPr>
              <w:spacing w:after="0" w:line="240" w:lineRule="auto"/>
              <w:jc w:val="both"/>
              <w:rPr>
                <w:rFonts w:cs="Times New Roman"/>
                <w:sz w:val="22"/>
              </w:rPr>
            </w:pPr>
          </w:p>
        </w:tc>
        <w:tc>
          <w:tcPr>
            <w:tcW w:w="2847" w:type="pct"/>
            <w:gridSpan w:val="2"/>
            <w:tcBorders>
              <w:top w:val="single" w:sz="4" w:space="0" w:color="auto"/>
              <w:bottom w:val="single" w:sz="4" w:space="0" w:color="auto"/>
              <w:right w:val="single" w:sz="4" w:space="0" w:color="auto"/>
            </w:tcBorders>
            <w:shd w:val="clear" w:color="auto" w:fill="auto"/>
          </w:tcPr>
          <w:p w:rsidR="00675319" w:rsidRPr="00C13B16" w:rsidRDefault="00675319" w:rsidP="00C13B16">
            <w:pPr>
              <w:widowControl w:val="0"/>
              <w:autoSpaceDE w:val="0"/>
              <w:autoSpaceDN w:val="0"/>
              <w:adjustRightInd w:val="0"/>
              <w:spacing w:after="0" w:line="240" w:lineRule="auto"/>
              <w:jc w:val="both"/>
              <w:rPr>
                <w:rFonts w:eastAsia="Times New Roman" w:cs="Times New Roman"/>
                <w:sz w:val="24"/>
                <w:szCs w:val="24"/>
                <w:lang w:eastAsia="ru-RU"/>
              </w:rPr>
            </w:pPr>
            <w:r w:rsidRPr="00C13B16">
              <w:rPr>
                <w:rFonts w:eastAsia="Times New Roman" w:cs="Times New Roman"/>
                <w:sz w:val="24"/>
                <w:szCs w:val="24"/>
                <w:lang w:eastAsia="ru-RU"/>
              </w:rPr>
              <w:lastRenderedPageBreak/>
              <w:t>Образцы контрольных заданий:</w:t>
            </w:r>
          </w:p>
          <w:p w:rsidR="00675319" w:rsidRPr="00C13B16" w:rsidRDefault="00675319" w:rsidP="00C13B16">
            <w:pPr>
              <w:autoSpaceDE w:val="0"/>
              <w:autoSpaceDN w:val="0"/>
              <w:adjustRightInd w:val="0"/>
              <w:spacing w:after="0" w:line="240" w:lineRule="auto"/>
              <w:jc w:val="both"/>
              <w:rPr>
                <w:rFonts w:cs="Times New Roman"/>
                <w:color w:val="000000"/>
                <w:sz w:val="24"/>
                <w:szCs w:val="24"/>
              </w:rPr>
            </w:pPr>
            <w:r w:rsidRPr="00C13B16">
              <w:rPr>
                <w:rFonts w:cs="Times New Roman"/>
                <w:b/>
                <w:bCs/>
                <w:color w:val="000000"/>
                <w:sz w:val="24"/>
                <w:szCs w:val="24"/>
              </w:rPr>
              <w:t xml:space="preserve">Контрольная работа № 2 </w:t>
            </w:r>
            <w:r w:rsidRPr="00C13B16">
              <w:rPr>
                <w:rFonts w:cs="Times New Roman"/>
                <w:color w:val="000000"/>
                <w:sz w:val="24"/>
                <w:szCs w:val="24"/>
              </w:rPr>
              <w:t xml:space="preserve"> «Технологии производства информационных материалов взаимодействия со СМИ и использования Интернета в ходе проведения PR-кампаний» </w:t>
            </w:r>
          </w:p>
          <w:p w:rsidR="00675319" w:rsidRPr="00C13B16" w:rsidRDefault="00675319" w:rsidP="00C13B16">
            <w:pPr>
              <w:autoSpaceDE w:val="0"/>
              <w:autoSpaceDN w:val="0"/>
              <w:adjustRightInd w:val="0"/>
              <w:spacing w:after="14" w:line="240" w:lineRule="auto"/>
              <w:rPr>
                <w:rFonts w:cs="Times New Roman"/>
                <w:color w:val="000000"/>
                <w:sz w:val="24"/>
                <w:szCs w:val="24"/>
              </w:rPr>
            </w:pPr>
            <w:r w:rsidRPr="00C13B16">
              <w:rPr>
                <w:rFonts w:cs="Times New Roman"/>
                <w:color w:val="000000"/>
                <w:sz w:val="24"/>
                <w:szCs w:val="24"/>
              </w:rPr>
              <w:t xml:space="preserve">1. Что представляет собой создание «новостей»? Приведите примеры различных новостных составляющих одного события. </w:t>
            </w:r>
          </w:p>
          <w:p w:rsidR="00675319" w:rsidRPr="00C13B16" w:rsidRDefault="00675319" w:rsidP="00C13B16">
            <w:pPr>
              <w:autoSpaceDE w:val="0"/>
              <w:autoSpaceDN w:val="0"/>
              <w:adjustRightInd w:val="0"/>
              <w:spacing w:after="14" w:line="240" w:lineRule="auto"/>
              <w:rPr>
                <w:rFonts w:cs="Times New Roman"/>
                <w:color w:val="000000"/>
                <w:sz w:val="24"/>
                <w:szCs w:val="24"/>
              </w:rPr>
            </w:pPr>
            <w:r w:rsidRPr="00C13B16">
              <w:rPr>
                <w:rFonts w:cs="Times New Roman"/>
                <w:color w:val="000000"/>
                <w:sz w:val="24"/>
                <w:szCs w:val="24"/>
              </w:rPr>
              <w:lastRenderedPageBreak/>
              <w:t xml:space="preserve">2. Охарактеризуйте жанровые особенности PR –материалов для различных СМИ: репортажи и интервью, заметки и отчеты; комментарии и очерки, другие жанры. </w:t>
            </w:r>
          </w:p>
          <w:p w:rsidR="00675319" w:rsidRPr="00C13B16" w:rsidRDefault="00675319" w:rsidP="00C13B16">
            <w:pPr>
              <w:autoSpaceDE w:val="0"/>
              <w:autoSpaceDN w:val="0"/>
              <w:adjustRightInd w:val="0"/>
              <w:spacing w:after="14" w:line="240" w:lineRule="auto"/>
              <w:rPr>
                <w:rFonts w:cs="Times New Roman"/>
                <w:color w:val="000000"/>
                <w:sz w:val="24"/>
                <w:szCs w:val="24"/>
              </w:rPr>
            </w:pPr>
            <w:r w:rsidRPr="00C13B16">
              <w:rPr>
                <w:rFonts w:cs="Times New Roman"/>
                <w:color w:val="000000"/>
                <w:sz w:val="24"/>
                <w:szCs w:val="24"/>
              </w:rPr>
              <w:t xml:space="preserve">3. Какова специфика аудиовизуальных средств в PR –кампании? В чем специфика подготовки материалов для </w:t>
            </w:r>
            <w:proofErr w:type="spellStart"/>
            <w:r w:rsidRPr="00C13B16">
              <w:rPr>
                <w:rFonts w:cs="Times New Roman"/>
                <w:color w:val="000000"/>
                <w:sz w:val="24"/>
                <w:szCs w:val="24"/>
              </w:rPr>
              <w:t>видео-ньюс-релизов</w:t>
            </w:r>
            <w:proofErr w:type="spellEnd"/>
            <w:r w:rsidRPr="00C13B16">
              <w:rPr>
                <w:rFonts w:cs="Times New Roman"/>
                <w:color w:val="000000"/>
                <w:sz w:val="24"/>
                <w:szCs w:val="24"/>
              </w:rPr>
              <w:t xml:space="preserve">? </w:t>
            </w:r>
          </w:p>
          <w:p w:rsidR="00675319" w:rsidRPr="00C13B16" w:rsidRDefault="00675319" w:rsidP="00C13B16">
            <w:pPr>
              <w:autoSpaceDE w:val="0"/>
              <w:autoSpaceDN w:val="0"/>
              <w:adjustRightInd w:val="0"/>
              <w:spacing w:after="14" w:line="240" w:lineRule="auto"/>
              <w:rPr>
                <w:rFonts w:cs="Times New Roman"/>
                <w:color w:val="000000"/>
                <w:sz w:val="24"/>
                <w:szCs w:val="24"/>
              </w:rPr>
            </w:pPr>
            <w:r w:rsidRPr="00C13B16">
              <w:rPr>
                <w:rFonts w:cs="Times New Roman"/>
                <w:color w:val="000000"/>
                <w:sz w:val="24"/>
                <w:szCs w:val="24"/>
              </w:rPr>
              <w:t xml:space="preserve">4. В чем состоят риски участие в популярных передачах? </w:t>
            </w:r>
          </w:p>
          <w:p w:rsidR="00675319" w:rsidRPr="00C13B16" w:rsidRDefault="00675319" w:rsidP="00C13B16">
            <w:pPr>
              <w:autoSpaceDE w:val="0"/>
              <w:autoSpaceDN w:val="0"/>
              <w:adjustRightInd w:val="0"/>
              <w:spacing w:after="0" w:line="240" w:lineRule="auto"/>
              <w:rPr>
                <w:rFonts w:cs="Times New Roman"/>
                <w:color w:val="000000"/>
                <w:sz w:val="24"/>
                <w:szCs w:val="24"/>
              </w:rPr>
            </w:pPr>
            <w:r w:rsidRPr="00C13B16">
              <w:rPr>
                <w:rFonts w:cs="Times New Roman"/>
                <w:color w:val="000000"/>
                <w:sz w:val="24"/>
                <w:szCs w:val="24"/>
              </w:rPr>
              <w:t xml:space="preserve">5. Какова роль фотоиллюстрации в PR?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6. Сделайте подборку жанровых фотографий из деловых газет и журналов. Проанализируйте яркий пример.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7. Интернет и PR. Что изменилось за последние 10 лет?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8. Найдите в Интернете страничку известной фирмы или государственного учреждения, проанализируйте ее содержание и направленность.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9. Каковы основные задачи мониторинг публикаций в прессе?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10. В чем состоит основная подготовка пресс-конференции?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11. Опишите правила и порядок проведения пресс— конференции?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12. Зачем осуществляется </w:t>
            </w:r>
            <w:proofErr w:type="spellStart"/>
            <w:r w:rsidRPr="00C13B16">
              <w:rPr>
                <w:rFonts w:cs="Times New Roman"/>
                <w:sz w:val="24"/>
                <w:szCs w:val="24"/>
              </w:rPr>
              <w:t>пресс-клиппинг</w:t>
            </w:r>
            <w:proofErr w:type="spellEnd"/>
            <w:r w:rsidRPr="00C13B16">
              <w:rPr>
                <w:rFonts w:cs="Times New Roman"/>
                <w:sz w:val="24"/>
                <w:szCs w:val="24"/>
              </w:rPr>
              <w:t xml:space="preserve">?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13. В каких случаях целесообразно осуществлять конференции и презентации с участием журналистов?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14. Какие главные задачи организации пресс-туров?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15. Составьте следующие материалы для распространения в прессе от лица своей фирмы: пресс-релиз анонс; новостной пресс-релиз; </w:t>
            </w:r>
            <w:proofErr w:type="spellStart"/>
            <w:r w:rsidRPr="00C13B16">
              <w:rPr>
                <w:rFonts w:cs="Times New Roman"/>
                <w:sz w:val="24"/>
                <w:szCs w:val="24"/>
              </w:rPr>
              <w:t>бэкграундер</w:t>
            </w:r>
            <w:proofErr w:type="spellEnd"/>
            <w:r w:rsidRPr="00C13B16">
              <w:rPr>
                <w:rFonts w:cs="Times New Roman"/>
                <w:sz w:val="24"/>
                <w:szCs w:val="24"/>
              </w:rPr>
              <w:t xml:space="preserve">; заявление; </w:t>
            </w:r>
            <w:proofErr w:type="spellStart"/>
            <w:r w:rsidRPr="00C13B16">
              <w:rPr>
                <w:rFonts w:cs="Times New Roman"/>
                <w:sz w:val="24"/>
                <w:szCs w:val="24"/>
              </w:rPr>
              <w:t>медиа-кит</w:t>
            </w:r>
            <w:proofErr w:type="spellEnd"/>
            <w:r w:rsidRPr="00C13B16">
              <w:rPr>
                <w:rFonts w:cs="Times New Roman"/>
                <w:sz w:val="24"/>
                <w:szCs w:val="24"/>
              </w:rPr>
              <w:t xml:space="preserve">. </w:t>
            </w:r>
          </w:p>
          <w:p w:rsidR="00675319" w:rsidRPr="00C13B16" w:rsidRDefault="00675319" w:rsidP="00C13B16">
            <w:pPr>
              <w:autoSpaceDE w:val="0"/>
              <w:autoSpaceDN w:val="0"/>
              <w:adjustRightInd w:val="0"/>
              <w:spacing w:after="28" w:line="240" w:lineRule="auto"/>
              <w:rPr>
                <w:rFonts w:cs="Times New Roman"/>
                <w:sz w:val="24"/>
                <w:szCs w:val="24"/>
              </w:rPr>
            </w:pPr>
            <w:r w:rsidRPr="00C13B16">
              <w:rPr>
                <w:rFonts w:cs="Times New Roman"/>
                <w:sz w:val="24"/>
                <w:szCs w:val="24"/>
              </w:rPr>
              <w:t xml:space="preserve">16. Определите жанры материалов, опубликованных в одном из деловых изданий: занимательная статья; именная или авторская статья; обзорная статья; интервью. </w:t>
            </w:r>
          </w:p>
          <w:p w:rsidR="00675319" w:rsidRPr="00C13B16" w:rsidRDefault="00675319" w:rsidP="007609E8">
            <w:pPr>
              <w:autoSpaceDE w:val="0"/>
              <w:autoSpaceDN w:val="0"/>
              <w:adjustRightInd w:val="0"/>
              <w:spacing w:after="28" w:line="240" w:lineRule="auto"/>
              <w:rPr>
                <w:rFonts w:eastAsia="Calibri" w:cs="Times New Roman"/>
                <w:sz w:val="24"/>
                <w:szCs w:val="24"/>
              </w:rPr>
            </w:pPr>
            <w:r w:rsidRPr="00C13B16">
              <w:rPr>
                <w:rFonts w:cs="Times New Roman"/>
                <w:sz w:val="24"/>
                <w:szCs w:val="24"/>
              </w:rPr>
              <w:t xml:space="preserve">17. В каких случаях распространение слухов может служить эффективным средством распространения информации? </w:t>
            </w:r>
          </w:p>
        </w:tc>
      </w:tr>
    </w:tbl>
    <w:p w:rsidR="00C13B16" w:rsidRPr="00C13B16" w:rsidRDefault="00C13B16" w:rsidP="00C13B16">
      <w:pPr>
        <w:widowControl w:val="0"/>
        <w:autoSpaceDE w:val="0"/>
        <w:autoSpaceDN w:val="0"/>
        <w:adjustRightInd w:val="0"/>
        <w:spacing w:after="0" w:line="240" w:lineRule="auto"/>
        <w:jc w:val="both"/>
        <w:rPr>
          <w:rFonts w:eastAsia="Times New Roman" w:cs="Times New Roman"/>
          <w:i/>
          <w:color w:val="C00000"/>
          <w:sz w:val="24"/>
          <w:szCs w:val="24"/>
          <w:highlight w:val="yellow"/>
          <w:lang w:eastAsia="ru-RU"/>
        </w:rPr>
      </w:pPr>
    </w:p>
    <w:p w:rsidR="00C13B16" w:rsidRPr="00C13B16" w:rsidRDefault="00C13B16" w:rsidP="00C13B16">
      <w:pPr>
        <w:widowControl w:val="0"/>
        <w:autoSpaceDE w:val="0"/>
        <w:autoSpaceDN w:val="0"/>
        <w:adjustRightInd w:val="0"/>
        <w:spacing w:after="0" w:line="240" w:lineRule="auto"/>
        <w:jc w:val="both"/>
        <w:rPr>
          <w:rFonts w:eastAsia="Times New Roman" w:cs="Times New Roman"/>
          <w:b/>
          <w:sz w:val="24"/>
          <w:szCs w:val="24"/>
          <w:lang w:eastAsia="ru-RU"/>
        </w:rPr>
        <w:sectPr w:rsidR="00C13B16" w:rsidRPr="00C13B16" w:rsidSect="006859A4">
          <w:pgSz w:w="16840" w:h="11907" w:orient="landscape" w:code="9"/>
          <w:pgMar w:top="851" w:right="851" w:bottom="1701" w:left="1134" w:header="720" w:footer="720" w:gutter="0"/>
          <w:cols w:space="720"/>
          <w:noEndnote/>
          <w:titlePg/>
          <w:docGrid w:linePitch="326"/>
        </w:sectPr>
      </w:pPr>
    </w:p>
    <w:p w:rsidR="00C13B16" w:rsidRPr="00C13B16" w:rsidRDefault="00C13B16" w:rsidP="00C13B16">
      <w:pPr>
        <w:widowControl w:val="0"/>
        <w:autoSpaceDE w:val="0"/>
        <w:autoSpaceDN w:val="0"/>
        <w:adjustRightInd w:val="0"/>
        <w:spacing w:after="0" w:line="240" w:lineRule="auto"/>
        <w:jc w:val="both"/>
        <w:rPr>
          <w:rFonts w:eastAsia="Times New Roman" w:cs="Times New Roman"/>
          <w:b/>
          <w:sz w:val="24"/>
          <w:szCs w:val="24"/>
          <w:lang w:eastAsia="ru-RU"/>
        </w:rPr>
      </w:pPr>
      <w:r w:rsidRPr="00C13B16">
        <w:rPr>
          <w:rFonts w:eastAsia="Times New Roman" w:cs="Times New Roman"/>
          <w:b/>
          <w:sz w:val="24"/>
          <w:szCs w:val="24"/>
          <w:lang w:eastAsia="ru-RU"/>
        </w:rPr>
        <w:lastRenderedPageBreak/>
        <w:t>б) Порядок проведения промежуточной аттестации, показатели и критерии оценивания:</w:t>
      </w:r>
    </w:p>
    <w:p w:rsidR="00686D0D" w:rsidRDefault="00686D0D" w:rsidP="00B161B9">
      <w:pPr>
        <w:spacing w:after="0" w:line="240" w:lineRule="auto"/>
        <w:ind w:firstLine="709"/>
        <w:jc w:val="both"/>
        <w:rPr>
          <w:sz w:val="24"/>
          <w:szCs w:val="24"/>
        </w:rPr>
      </w:pPr>
    </w:p>
    <w:p w:rsidR="00B161B9" w:rsidRPr="00B161B9" w:rsidRDefault="00B161B9" w:rsidP="00B161B9">
      <w:pPr>
        <w:spacing w:after="0" w:line="240" w:lineRule="auto"/>
        <w:ind w:firstLine="709"/>
        <w:jc w:val="both"/>
        <w:rPr>
          <w:sz w:val="24"/>
          <w:szCs w:val="24"/>
        </w:rPr>
      </w:pPr>
      <w:r w:rsidRPr="00B161B9">
        <w:rPr>
          <w:sz w:val="24"/>
          <w:szCs w:val="24"/>
        </w:rPr>
        <w:t>Итоговая аттестация по курсу – зачет с оценкой.</w:t>
      </w:r>
    </w:p>
    <w:p w:rsidR="00B161B9" w:rsidRPr="00B161B9" w:rsidRDefault="00B161B9" w:rsidP="00B161B9">
      <w:pPr>
        <w:spacing w:after="0" w:line="240" w:lineRule="auto"/>
        <w:ind w:firstLine="709"/>
        <w:jc w:val="both"/>
        <w:rPr>
          <w:sz w:val="24"/>
          <w:szCs w:val="24"/>
        </w:rPr>
      </w:pPr>
      <w:r w:rsidRPr="00B161B9">
        <w:rPr>
          <w:sz w:val="24"/>
          <w:szCs w:val="24"/>
        </w:rPr>
        <w:t xml:space="preserve">При выставлении оценки «зачтено» экзаменатор учитывает: </w:t>
      </w:r>
    </w:p>
    <w:p w:rsidR="00B161B9" w:rsidRPr="00B161B9" w:rsidRDefault="00B161B9" w:rsidP="00B161B9">
      <w:pPr>
        <w:widowControl w:val="0"/>
        <w:numPr>
          <w:ilvl w:val="0"/>
          <w:numId w:val="13"/>
        </w:numPr>
        <w:autoSpaceDE w:val="0"/>
        <w:spacing w:after="0" w:line="240" w:lineRule="auto"/>
        <w:ind w:left="0" w:firstLine="709"/>
        <w:jc w:val="both"/>
        <w:rPr>
          <w:sz w:val="24"/>
          <w:szCs w:val="24"/>
        </w:rPr>
      </w:pPr>
      <w:r w:rsidRPr="00B161B9">
        <w:rPr>
          <w:sz w:val="24"/>
          <w:szCs w:val="24"/>
        </w:rPr>
        <w:t xml:space="preserve">знание фактического материала по программе, в том числе; знание обязательной литературы, современных публикаций по программе курса, а также истории науки; </w:t>
      </w:r>
    </w:p>
    <w:p w:rsidR="00B161B9" w:rsidRPr="00B161B9" w:rsidRDefault="00B161B9" w:rsidP="00B161B9">
      <w:pPr>
        <w:widowControl w:val="0"/>
        <w:numPr>
          <w:ilvl w:val="0"/>
          <w:numId w:val="13"/>
        </w:numPr>
        <w:autoSpaceDE w:val="0"/>
        <w:spacing w:after="0" w:line="240" w:lineRule="auto"/>
        <w:ind w:left="0" w:firstLine="709"/>
        <w:jc w:val="both"/>
        <w:rPr>
          <w:sz w:val="24"/>
          <w:szCs w:val="24"/>
        </w:rPr>
      </w:pPr>
      <w:r w:rsidRPr="00B161B9">
        <w:rPr>
          <w:sz w:val="24"/>
          <w:szCs w:val="24"/>
        </w:rPr>
        <w:t xml:space="preserve">степень активности студента на семинарских занятиях; </w:t>
      </w:r>
    </w:p>
    <w:p w:rsidR="00B161B9" w:rsidRPr="00B161B9" w:rsidRDefault="00B161B9" w:rsidP="00B161B9">
      <w:pPr>
        <w:widowControl w:val="0"/>
        <w:numPr>
          <w:ilvl w:val="0"/>
          <w:numId w:val="13"/>
        </w:numPr>
        <w:autoSpaceDE w:val="0"/>
        <w:spacing w:after="0" w:line="240" w:lineRule="auto"/>
        <w:ind w:left="0" w:firstLine="709"/>
        <w:jc w:val="both"/>
        <w:rPr>
          <w:sz w:val="24"/>
          <w:szCs w:val="24"/>
        </w:rPr>
      </w:pPr>
      <w:r w:rsidRPr="00B161B9">
        <w:rPr>
          <w:sz w:val="24"/>
          <w:szCs w:val="24"/>
        </w:rPr>
        <w:t xml:space="preserve">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w:t>
      </w:r>
    </w:p>
    <w:p w:rsidR="00B161B9" w:rsidRPr="00B161B9" w:rsidRDefault="00B161B9" w:rsidP="00B161B9">
      <w:pPr>
        <w:widowControl w:val="0"/>
        <w:numPr>
          <w:ilvl w:val="0"/>
          <w:numId w:val="13"/>
        </w:numPr>
        <w:autoSpaceDE w:val="0"/>
        <w:spacing w:after="0" w:line="240" w:lineRule="auto"/>
        <w:ind w:left="0" w:firstLine="709"/>
        <w:jc w:val="both"/>
        <w:rPr>
          <w:sz w:val="24"/>
          <w:szCs w:val="24"/>
        </w:rPr>
      </w:pPr>
      <w:r w:rsidRPr="00B161B9">
        <w:rPr>
          <w:sz w:val="24"/>
          <w:szCs w:val="24"/>
        </w:rPr>
        <w:t>наличие пропусков семинарских и лекционных занятий по неуважительным причинам.</w:t>
      </w:r>
    </w:p>
    <w:p w:rsidR="00B161B9" w:rsidRPr="00B161B9" w:rsidRDefault="00B161B9" w:rsidP="00B161B9">
      <w:pPr>
        <w:spacing w:after="0" w:line="240" w:lineRule="auto"/>
        <w:ind w:firstLine="709"/>
        <w:jc w:val="both"/>
        <w:rPr>
          <w:sz w:val="24"/>
          <w:szCs w:val="24"/>
        </w:rPr>
      </w:pPr>
      <w:r w:rsidRPr="00B161B9">
        <w:rPr>
          <w:sz w:val="24"/>
          <w:szCs w:val="24"/>
        </w:rPr>
        <w:t>Критерии оценки (в соответствии с формируемыми компетенциями и планируемыми результатами обучения):</w:t>
      </w:r>
    </w:p>
    <w:p w:rsidR="00B161B9" w:rsidRPr="00B161B9" w:rsidRDefault="00B161B9" w:rsidP="00B161B9">
      <w:pPr>
        <w:spacing w:after="0" w:line="240" w:lineRule="auto"/>
        <w:ind w:firstLine="709"/>
        <w:jc w:val="both"/>
        <w:rPr>
          <w:sz w:val="24"/>
          <w:szCs w:val="24"/>
        </w:rPr>
      </w:pPr>
      <w:r w:rsidRPr="00B161B9">
        <w:rPr>
          <w:sz w:val="24"/>
          <w:szCs w:val="24"/>
        </w:rPr>
        <w:t>– на оценку «отлично»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B161B9" w:rsidRPr="00B161B9" w:rsidRDefault="00B161B9" w:rsidP="00B161B9">
      <w:pPr>
        <w:spacing w:after="0" w:line="240" w:lineRule="auto"/>
        <w:ind w:firstLine="709"/>
        <w:jc w:val="both"/>
        <w:rPr>
          <w:sz w:val="24"/>
          <w:szCs w:val="24"/>
        </w:rPr>
      </w:pPr>
      <w:r w:rsidRPr="00B161B9">
        <w:rPr>
          <w:sz w:val="24"/>
          <w:szCs w:val="24"/>
        </w:rPr>
        <w:t>– на оценку «хорошо»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B161B9" w:rsidRPr="00B161B9" w:rsidRDefault="00B161B9" w:rsidP="00B161B9">
      <w:pPr>
        <w:spacing w:after="0" w:line="240" w:lineRule="auto"/>
        <w:ind w:firstLine="709"/>
        <w:jc w:val="both"/>
        <w:rPr>
          <w:sz w:val="24"/>
          <w:szCs w:val="24"/>
        </w:rPr>
      </w:pPr>
      <w:r w:rsidRPr="00B161B9">
        <w:rPr>
          <w:sz w:val="24"/>
          <w:szCs w:val="24"/>
        </w:rPr>
        <w:t>– на оценку «удовлетворительно» – студент должен показать знания на уровне воспроизведения и объяснения информации, интеллектуальные навыки решения простых задач;</w:t>
      </w:r>
    </w:p>
    <w:p w:rsidR="00B161B9" w:rsidRDefault="00B161B9" w:rsidP="00B161B9">
      <w:pPr>
        <w:spacing w:after="0" w:line="240" w:lineRule="auto"/>
        <w:ind w:firstLine="709"/>
        <w:jc w:val="both"/>
        <w:rPr>
          <w:sz w:val="24"/>
          <w:szCs w:val="24"/>
        </w:rPr>
      </w:pPr>
      <w:r w:rsidRPr="00B161B9">
        <w:rPr>
          <w:sz w:val="24"/>
          <w:szCs w:val="24"/>
        </w:rPr>
        <w:t>– на оценку «неудовлетворительно»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01AE" w:rsidRPr="000D01AE" w:rsidRDefault="000D01AE" w:rsidP="000D01AE">
      <w:pPr>
        <w:spacing w:before="120" w:after="120" w:line="240" w:lineRule="auto"/>
        <w:ind w:firstLine="709"/>
        <w:jc w:val="both"/>
        <w:rPr>
          <w:b/>
          <w:sz w:val="24"/>
          <w:szCs w:val="24"/>
        </w:rPr>
      </w:pPr>
      <w:r>
        <w:rPr>
          <w:b/>
          <w:sz w:val="24"/>
          <w:szCs w:val="24"/>
        </w:rPr>
        <w:t>Примерный перечень в</w:t>
      </w:r>
      <w:r w:rsidRPr="000D01AE">
        <w:rPr>
          <w:b/>
          <w:sz w:val="24"/>
          <w:szCs w:val="24"/>
        </w:rPr>
        <w:t>опрос</w:t>
      </w:r>
      <w:r>
        <w:rPr>
          <w:b/>
          <w:sz w:val="24"/>
          <w:szCs w:val="24"/>
        </w:rPr>
        <w:t>ов</w:t>
      </w:r>
      <w:r w:rsidRPr="000D01AE">
        <w:rPr>
          <w:b/>
          <w:sz w:val="24"/>
          <w:szCs w:val="24"/>
        </w:rPr>
        <w:t xml:space="preserve"> к зачету с оценкой</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История становления и развития </w:t>
      </w:r>
      <w:r>
        <w:rPr>
          <w:szCs w:val="24"/>
        </w:rPr>
        <w:t>PR</w:t>
      </w:r>
      <w:r w:rsidRPr="000D01AE">
        <w:rPr>
          <w:szCs w:val="24"/>
          <w:lang w:val="ru-RU"/>
        </w:rPr>
        <w:t xml:space="preserve">. Формирование российского </w:t>
      </w:r>
      <w:r>
        <w:rPr>
          <w:szCs w:val="24"/>
        </w:rPr>
        <w:t>PR</w:t>
      </w:r>
      <w:r w:rsidRPr="000D01AE">
        <w:rPr>
          <w:szCs w:val="24"/>
          <w:lang w:val="ru-RU"/>
        </w:rPr>
        <w:t xml:space="preserve">-рынка.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Подходы к определению понятия «</w:t>
      </w:r>
      <w:r>
        <w:rPr>
          <w:szCs w:val="24"/>
        </w:rPr>
        <w:t>PR</w:t>
      </w:r>
      <w:r w:rsidRPr="000D01AE">
        <w:rPr>
          <w:szCs w:val="24"/>
          <w:lang w:val="ru-RU"/>
        </w:rPr>
        <w:t>».</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Цель и функции и основные понятия связей  с общественностью.</w:t>
      </w:r>
    </w:p>
    <w:p w:rsidR="000D01AE" w:rsidRPr="000D01AE" w:rsidRDefault="000D01AE" w:rsidP="000D01AE">
      <w:pPr>
        <w:pStyle w:val="af7"/>
        <w:numPr>
          <w:ilvl w:val="0"/>
          <w:numId w:val="17"/>
        </w:numPr>
        <w:spacing w:line="240" w:lineRule="auto"/>
        <w:ind w:left="0" w:firstLine="709"/>
        <w:contextualSpacing w:val="0"/>
        <w:rPr>
          <w:szCs w:val="24"/>
          <w:lang w:val="ru-RU"/>
        </w:rPr>
      </w:pPr>
      <w:r>
        <w:rPr>
          <w:szCs w:val="24"/>
        </w:rPr>
        <w:t>PR</w:t>
      </w:r>
      <w:r w:rsidRPr="000D01AE">
        <w:rPr>
          <w:szCs w:val="24"/>
          <w:lang w:val="ru-RU"/>
        </w:rPr>
        <w:t>. и смежные сферы деятельности: реклама, маркетинг, пропа</w:t>
      </w:r>
      <w:r>
        <w:rPr>
          <w:szCs w:val="24"/>
          <w:lang w:val="ru-RU"/>
        </w:rPr>
        <w:t xml:space="preserve">ганда, продвижение, </w:t>
      </w:r>
      <w:proofErr w:type="spellStart"/>
      <w:r>
        <w:rPr>
          <w:szCs w:val="24"/>
          <w:lang w:val="ru-RU"/>
        </w:rPr>
        <w:t>паблисисти</w:t>
      </w:r>
      <w:proofErr w:type="spellEnd"/>
      <w:r>
        <w:rPr>
          <w:szCs w:val="24"/>
          <w:lang w:val="ru-RU"/>
        </w:rPr>
        <w:t>.</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Основные особенности связей с общественностью в политике и государственном управлении.</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Роль и функции </w:t>
      </w:r>
      <w:r w:rsidRPr="000D01AE">
        <w:rPr>
          <w:szCs w:val="24"/>
        </w:rPr>
        <w:t>PR</w:t>
      </w:r>
      <w:r w:rsidRPr="000D01AE">
        <w:rPr>
          <w:szCs w:val="24"/>
          <w:lang w:val="ru-RU"/>
        </w:rPr>
        <w:t xml:space="preserve"> в государственной системе.</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rPr>
        <w:t>PR</w:t>
      </w:r>
      <w:r w:rsidRPr="000D01AE">
        <w:rPr>
          <w:szCs w:val="24"/>
          <w:lang w:val="ru-RU"/>
        </w:rPr>
        <w:t>-деятельность в системе органов государственной власти РФ</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Специфика субъектного уровня </w:t>
      </w:r>
      <w:r w:rsidRPr="000D01AE">
        <w:rPr>
          <w:szCs w:val="24"/>
        </w:rPr>
        <w:t>PR</w:t>
      </w:r>
      <w:r w:rsidRPr="000D01AE">
        <w:rPr>
          <w:szCs w:val="24"/>
          <w:lang w:val="ru-RU"/>
        </w:rPr>
        <w:t>-деятельности.</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Служба связей с общественностью в органах местного самоуправления.</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Перспективы и сложности на пути развития </w:t>
      </w:r>
      <w:r>
        <w:rPr>
          <w:szCs w:val="24"/>
        </w:rPr>
        <w:t>PR</w:t>
      </w:r>
      <w:r w:rsidRPr="000D01AE">
        <w:rPr>
          <w:szCs w:val="24"/>
          <w:lang w:val="ru-RU"/>
        </w:rPr>
        <w:t>.-подразделений в органах власти.</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Связи с общественностью в государственных организациях и местных органах власти: западный опыт.</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Роль и функции средств массовой информации в системе общественных отношений. </w:t>
      </w:r>
    </w:p>
    <w:p w:rsidR="000D01AE" w:rsidRPr="000D01AE" w:rsidRDefault="000D01AE" w:rsidP="000D01AE">
      <w:pPr>
        <w:pStyle w:val="af7"/>
        <w:numPr>
          <w:ilvl w:val="0"/>
          <w:numId w:val="17"/>
        </w:numPr>
        <w:spacing w:line="240" w:lineRule="auto"/>
        <w:ind w:left="0" w:firstLine="709"/>
        <w:contextualSpacing w:val="0"/>
        <w:rPr>
          <w:szCs w:val="24"/>
        </w:rPr>
      </w:pPr>
      <w:r w:rsidRPr="000D01AE">
        <w:rPr>
          <w:szCs w:val="24"/>
          <w:lang w:val="ru-RU"/>
        </w:rPr>
        <w:t xml:space="preserve">Организация взаимодействия органов государственной власти и местного самоуправления со СМИ. </w:t>
      </w:r>
      <w:r w:rsidRPr="000D01AE">
        <w:rPr>
          <w:szCs w:val="24"/>
          <w:lang w:val="ru-RU"/>
        </w:rPr>
        <w:tab/>
      </w:r>
      <w:proofErr w:type="spellStart"/>
      <w:r w:rsidRPr="000D01AE">
        <w:rPr>
          <w:szCs w:val="24"/>
        </w:rPr>
        <w:t>Модели</w:t>
      </w:r>
      <w:proofErr w:type="spellEnd"/>
      <w:r w:rsidRPr="000D01AE">
        <w:rPr>
          <w:szCs w:val="24"/>
        </w:rPr>
        <w:t xml:space="preserve"> </w:t>
      </w:r>
      <w:proofErr w:type="spellStart"/>
      <w:r w:rsidRPr="000D01AE">
        <w:rPr>
          <w:szCs w:val="24"/>
        </w:rPr>
        <w:t>взаимодействия</w:t>
      </w:r>
      <w:proofErr w:type="spellEnd"/>
      <w:r w:rsidRPr="000D01AE">
        <w:rPr>
          <w:szCs w:val="24"/>
        </w:rPr>
        <w:t xml:space="preserve"> СМИ с </w:t>
      </w:r>
      <w:proofErr w:type="spellStart"/>
      <w:r w:rsidRPr="000D01AE">
        <w:rPr>
          <w:szCs w:val="24"/>
        </w:rPr>
        <w:t>органами</w:t>
      </w:r>
      <w:proofErr w:type="spellEnd"/>
      <w:r w:rsidRPr="000D01AE">
        <w:rPr>
          <w:szCs w:val="24"/>
        </w:rPr>
        <w:t xml:space="preserve"> </w:t>
      </w:r>
      <w:proofErr w:type="spellStart"/>
      <w:r w:rsidRPr="000D01AE">
        <w:rPr>
          <w:szCs w:val="24"/>
        </w:rPr>
        <w:t>власти</w:t>
      </w:r>
      <w:proofErr w:type="spellEnd"/>
      <w:r w:rsidRPr="000D01AE">
        <w:rPr>
          <w:szCs w:val="24"/>
        </w:rPr>
        <w:t xml:space="preserve">. </w:t>
      </w:r>
    </w:p>
    <w:p w:rsidR="000D01AE" w:rsidRPr="000D01AE" w:rsidRDefault="000D01AE" w:rsidP="000D01AE">
      <w:pPr>
        <w:pStyle w:val="af7"/>
        <w:numPr>
          <w:ilvl w:val="0"/>
          <w:numId w:val="17"/>
        </w:numPr>
        <w:spacing w:line="240" w:lineRule="auto"/>
        <w:ind w:left="0" w:firstLine="709"/>
        <w:contextualSpacing w:val="0"/>
        <w:rPr>
          <w:szCs w:val="24"/>
        </w:rPr>
      </w:pPr>
      <w:r w:rsidRPr="000D01AE">
        <w:rPr>
          <w:szCs w:val="24"/>
          <w:lang w:val="ru-RU"/>
        </w:rPr>
        <w:t xml:space="preserve">Ключевые направления взаимоотношений со СМИ. </w:t>
      </w:r>
      <w:proofErr w:type="spellStart"/>
      <w:r w:rsidRPr="000D01AE">
        <w:rPr>
          <w:szCs w:val="24"/>
        </w:rPr>
        <w:t>Подготовка</w:t>
      </w:r>
      <w:proofErr w:type="spellEnd"/>
      <w:r w:rsidRPr="000D01AE">
        <w:rPr>
          <w:szCs w:val="24"/>
        </w:rPr>
        <w:t xml:space="preserve"> </w:t>
      </w:r>
      <w:proofErr w:type="spellStart"/>
      <w:r w:rsidRPr="000D01AE">
        <w:rPr>
          <w:szCs w:val="24"/>
        </w:rPr>
        <w:t>пресс-материалов</w:t>
      </w:r>
      <w:proofErr w:type="spellEnd"/>
      <w:r w:rsidRPr="000D01AE">
        <w:rPr>
          <w:szCs w:val="24"/>
        </w:rPr>
        <w:t xml:space="preserve">. </w:t>
      </w:r>
    </w:p>
    <w:p w:rsidR="000D01AE" w:rsidRPr="000D01AE" w:rsidRDefault="000D01AE" w:rsidP="000D01AE">
      <w:pPr>
        <w:pStyle w:val="af7"/>
        <w:numPr>
          <w:ilvl w:val="0"/>
          <w:numId w:val="17"/>
        </w:numPr>
        <w:spacing w:line="240" w:lineRule="auto"/>
        <w:ind w:left="0" w:firstLine="709"/>
        <w:contextualSpacing w:val="0"/>
        <w:rPr>
          <w:szCs w:val="24"/>
        </w:rPr>
      </w:pPr>
      <w:r w:rsidRPr="000D01AE">
        <w:rPr>
          <w:szCs w:val="24"/>
          <w:lang w:val="ru-RU"/>
        </w:rPr>
        <w:lastRenderedPageBreak/>
        <w:t xml:space="preserve">Ключевые направления взаимоотношений со СМИ. </w:t>
      </w:r>
      <w:proofErr w:type="spellStart"/>
      <w:r w:rsidRPr="000D01AE">
        <w:rPr>
          <w:szCs w:val="24"/>
        </w:rPr>
        <w:t>Организация</w:t>
      </w:r>
      <w:proofErr w:type="spellEnd"/>
      <w:r w:rsidRPr="000D01AE">
        <w:rPr>
          <w:szCs w:val="24"/>
        </w:rPr>
        <w:t xml:space="preserve"> </w:t>
      </w:r>
      <w:proofErr w:type="spellStart"/>
      <w:r w:rsidRPr="000D01AE">
        <w:rPr>
          <w:szCs w:val="24"/>
        </w:rPr>
        <w:t>мероприятий</w:t>
      </w:r>
      <w:proofErr w:type="spellEnd"/>
      <w:r w:rsidRPr="000D01AE">
        <w:rPr>
          <w:szCs w:val="24"/>
        </w:rPr>
        <w:t xml:space="preserve"> </w:t>
      </w:r>
      <w:proofErr w:type="spellStart"/>
      <w:r w:rsidRPr="000D01AE">
        <w:rPr>
          <w:szCs w:val="24"/>
        </w:rPr>
        <w:t>для</w:t>
      </w:r>
      <w:proofErr w:type="spellEnd"/>
      <w:r w:rsidRPr="000D01AE">
        <w:rPr>
          <w:szCs w:val="24"/>
        </w:rPr>
        <w:t xml:space="preserve"> </w:t>
      </w:r>
      <w:proofErr w:type="spellStart"/>
      <w:r w:rsidRPr="000D01AE">
        <w:rPr>
          <w:szCs w:val="24"/>
        </w:rPr>
        <w:t>журналистов</w:t>
      </w:r>
      <w:proofErr w:type="spellEnd"/>
      <w:r w:rsidRPr="000D01AE">
        <w:rPr>
          <w:szCs w:val="24"/>
        </w:rPr>
        <w:t xml:space="preserve">.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Правовые условия деятельности СМИ в современной России. Основные положения Государственной информационной политики.</w:t>
      </w:r>
    </w:p>
    <w:p w:rsidR="000D01AE" w:rsidRPr="000D01AE" w:rsidRDefault="000D01AE" w:rsidP="000D01AE">
      <w:pPr>
        <w:pStyle w:val="af7"/>
        <w:numPr>
          <w:ilvl w:val="0"/>
          <w:numId w:val="17"/>
        </w:numPr>
        <w:spacing w:line="240" w:lineRule="auto"/>
        <w:ind w:left="0" w:firstLine="709"/>
        <w:contextualSpacing w:val="0"/>
        <w:rPr>
          <w:szCs w:val="24"/>
        </w:rPr>
      </w:pPr>
      <w:r w:rsidRPr="000D01AE">
        <w:rPr>
          <w:szCs w:val="24"/>
          <w:lang w:val="ru-RU"/>
        </w:rPr>
        <w:t xml:space="preserve">Общественное мнение как институт управления. </w:t>
      </w:r>
      <w:proofErr w:type="spellStart"/>
      <w:r w:rsidRPr="000D01AE">
        <w:rPr>
          <w:szCs w:val="24"/>
        </w:rPr>
        <w:t>Общественность</w:t>
      </w:r>
      <w:proofErr w:type="spellEnd"/>
      <w:r w:rsidRPr="000D01AE">
        <w:rPr>
          <w:szCs w:val="24"/>
        </w:rPr>
        <w:t xml:space="preserve"> и </w:t>
      </w:r>
      <w:proofErr w:type="spellStart"/>
      <w:r w:rsidRPr="000D01AE">
        <w:rPr>
          <w:szCs w:val="24"/>
        </w:rPr>
        <w:t>общественное</w:t>
      </w:r>
      <w:proofErr w:type="spellEnd"/>
      <w:r w:rsidRPr="000D01AE">
        <w:rPr>
          <w:szCs w:val="24"/>
        </w:rPr>
        <w:t xml:space="preserve"> </w:t>
      </w:r>
      <w:proofErr w:type="spellStart"/>
      <w:r w:rsidRPr="000D01AE">
        <w:rPr>
          <w:szCs w:val="24"/>
        </w:rPr>
        <w:t>мнение</w:t>
      </w:r>
      <w:proofErr w:type="spellEnd"/>
      <w:r w:rsidRPr="000D01AE">
        <w:rPr>
          <w:szCs w:val="24"/>
        </w:rPr>
        <w:t>.</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Признаки общественного мнения. Структура и функции общественного мнения.</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Этапы формирования и функционирования общественного мнения.</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Приемы манипулирования общественным мнением. Азбука пропаганды.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Слухи в структуре общественного сознания.</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Имидж: определение, значение,  классификация, модели.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Фирменный стиль как основное средство формирования имиджа.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Технологии формирования и продвижения имиджа государственной и муниципальной службы.</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Привлекательный образ страны как условие успеха на международной арене.</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Имидж региона как фактор укрепления конкурентоспособности.</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Бренд города как ресурс его развития. </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Основные понятия и категории политического маркетинга.</w:t>
      </w:r>
    </w:p>
    <w:p w:rsidR="000D01AE" w:rsidRPr="000D01AE" w:rsidRDefault="000D01AE" w:rsidP="000D01AE">
      <w:pPr>
        <w:pStyle w:val="af7"/>
        <w:numPr>
          <w:ilvl w:val="0"/>
          <w:numId w:val="17"/>
        </w:numPr>
        <w:spacing w:line="240" w:lineRule="auto"/>
        <w:ind w:left="0" w:firstLine="709"/>
        <w:contextualSpacing w:val="0"/>
        <w:rPr>
          <w:szCs w:val="24"/>
        </w:rPr>
      </w:pPr>
      <w:proofErr w:type="spellStart"/>
      <w:r w:rsidRPr="000D01AE">
        <w:rPr>
          <w:szCs w:val="24"/>
        </w:rPr>
        <w:t>Комплекс</w:t>
      </w:r>
      <w:proofErr w:type="spellEnd"/>
      <w:r w:rsidRPr="000D01AE">
        <w:rPr>
          <w:szCs w:val="24"/>
        </w:rPr>
        <w:t xml:space="preserve"> </w:t>
      </w:r>
      <w:proofErr w:type="spellStart"/>
      <w:r w:rsidRPr="000D01AE">
        <w:rPr>
          <w:szCs w:val="24"/>
        </w:rPr>
        <w:t>коммуникаций</w:t>
      </w:r>
      <w:proofErr w:type="spellEnd"/>
      <w:r w:rsidRPr="000D01AE">
        <w:rPr>
          <w:szCs w:val="24"/>
        </w:rPr>
        <w:t xml:space="preserve"> </w:t>
      </w:r>
      <w:proofErr w:type="spellStart"/>
      <w:r w:rsidRPr="000D01AE">
        <w:rPr>
          <w:szCs w:val="24"/>
        </w:rPr>
        <w:t>политического</w:t>
      </w:r>
      <w:proofErr w:type="spellEnd"/>
      <w:r w:rsidRPr="000D01AE">
        <w:rPr>
          <w:szCs w:val="24"/>
        </w:rPr>
        <w:t xml:space="preserve"> </w:t>
      </w:r>
      <w:proofErr w:type="spellStart"/>
      <w:r w:rsidRPr="000D01AE">
        <w:rPr>
          <w:szCs w:val="24"/>
        </w:rPr>
        <w:t>маркетинга</w:t>
      </w:r>
      <w:proofErr w:type="spellEnd"/>
      <w:r w:rsidRPr="000D01AE">
        <w:rPr>
          <w:szCs w:val="24"/>
        </w:rPr>
        <w:t>.</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Особенности избирательной кампании. Стратегии ориентации предвыборных кампаний. </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Электорат как аудитория паблик </w:t>
      </w:r>
      <w:proofErr w:type="spellStart"/>
      <w:r w:rsidRPr="000D01AE">
        <w:rPr>
          <w:szCs w:val="24"/>
          <w:lang w:val="ru-RU"/>
        </w:rPr>
        <w:t>рилейшнз</w:t>
      </w:r>
      <w:proofErr w:type="spellEnd"/>
      <w:r w:rsidRPr="000D01AE">
        <w:rPr>
          <w:szCs w:val="24"/>
          <w:lang w:val="ru-RU"/>
        </w:rPr>
        <w:t>.</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СМИ как фактор, формирующий политический выбор.</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Управление процессом организации специального мероприятия.</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Церемонии открытия, дни открытых дверей и приемы в системе связей с общественностью.</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Выставочная деятельность как инструмент связей с общественностью.</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Организация и проведение «круглых столов»</w:t>
      </w:r>
      <w:r w:rsidRPr="000D01AE">
        <w:rPr>
          <w:szCs w:val="24"/>
          <w:lang w:val="ru-RU"/>
        </w:rPr>
        <w:tab/>
        <w:t>.</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Общие вопросы этики паблик </w:t>
      </w:r>
      <w:proofErr w:type="spellStart"/>
      <w:r w:rsidRPr="000D01AE">
        <w:rPr>
          <w:szCs w:val="24"/>
          <w:lang w:val="ru-RU"/>
        </w:rPr>
        <w:t>рилейшнз</w:t>
      </w:r>
      <w:proofErr w:type="spellEnd"/>
      <w:r w:rsidRPr="000D01AE">
        <w:rPr>
          <w:szCs w:val="24"/>
          <w:lang w:val="ru-RU"/>
        </w:rPr>
        <w:tab/>
        <w:t>. Основные положения Российского кодекса профессиональных и этических принципов в области связей с общественностью.</w:t>
      </w:r>
    </w:p>
    <w:p w:rsidR="000D01AE" w:rsidRPr="000D01AE" w:rsidRDefault="000D01AE" w:rsidP="000D01AE">
      <w:pPr>
        <w:pStyle w:val="af7"/>
        <w:numPr>
          <w:ilvl w:val="0"/>
          <w:numId w:val="17"/>
        </w:numPr>
        <w:spacing w:line="240" w:lineRule="auto"/>
        <w:ind w:left="0" w:firstLine="709"/>
        <w:contextualSpacing w:val="0"/>
        <w:rPr>
          <w:szCs w:val="24"/>
          <w:lang w:val="ru-RU"/>
        </w:rPr>
      </w:pPr>
      <w:r w:rsidRPr="000D01AE">
        <w:rPr>
          <w:szCs w:val="24"/>
          <w:lang w:val="ru-RU"/>
        </w:rPr>
        <w:t xml:space="preserve">Профессионализм и социальная ответственность </w:t>
      </w:r>
      <w:proofErr w:type="spellStart"/>
      <w:r w:rsidRPr="000D01AE">
        <w:rPr>
          <w:szCs w:val="24"/>
          <w:lang w:val="ru-RU"/>
        </w:rPr>
        <w:t>пиармена</w:t>
      </w:r>
      <w:proofErr w:type="spellEnd"/>
      <w:r w:rsidRPr="000D01AE">
        <w:rPr>
          <w:szCs w:val="24"/>
          <w:lang w:val="ru-RU"/>
        </w:rPr>
        <w:t>.</w:t>
      </w:r>
      <w:r w:rsidRPr="000D01AE">
        <w:rPr>
          <w:szCs w:val="24"/>
          <w:lang w:val="ru-RU"/>
        </w:rPr>
        <w:tab/>
      </w:r>
    </w:p>
    <w:p w:rsidR="000D01AE" w:rsidRPr="000D01AE" w:rsidRDefault="000D01AE" w:rsidP="000D01AE">
      <w:pPr>
        <w:pStyle w:val="af7"/>
        <w:numPr>
          <w:ilvl w:val="0"/>
          <w:numId w:val="17"/>
        </w:numPr>
        <w:spacing w:line="240" w:lineRule="auto"/>
        <w:ind w:left="0" w:firstLine="709"/>
        <w:contextualSpacing w:val="0"/>
        <w:rPr>
          <w:szCs w:val="24"/>
        </w:rPr>
      </w:pPr>
      <w:proofErr w:type="spellStart"/>
      <w:r w:rsidRPr="000D01AE">
        <w:rPr>
          <w:szCs w:val="24"/>
        </w:rPr>
        <w:t>Этапы</w:t>
      </w:r>
      <w:proofErr w:type="spellEnd"/>
      <w:r w:rsidRPr="000D01AE">
        <w:rPr>
          <w:szCs w:val="24"/>
        </w:rPr>
        <w:t xml:space="preserve"> </w:t>
      </w:r>
      <w:proofErr w:type="spellStart"/>
      <w:r w:rsidRPr="000D01AE">
        <w:rPr>
          <w:szCs w:val="24"/>
        </w:rPr>
        <w:t>управления</w:t>
      </w:r>
      <w:proofErr w:type="spellEnd"/>
      <w:r w:rsidRPr="000D01AE">
        <w:rPr>
          <w:szCs w:val="24"/>
        </w:rPr>
        <w:t xml:space="preserve"> </w:t>
      </w:r>
      <w:proofErr w:type="spellStart"/>
      <w:r w:rsidRPr="000D01AE">
        <w:rPr>
          <w:szCs w:val="24"/>
        </w:rPr>
        <w:t>процессом</w:t>
      </w:r>
      <w:proofErr w:type="spellEnd"/>
      <w:r w:rsidRPr="000D01AE">
        <w:rPr>
          <w:szCs w:val="24"/>
        </w:rPr>
        <w:t xml:space="preserve"> ПР.</w:t>
      </w:r>
      <w:r w:rsidRPr="000D01AE">
        <w:rPr>
          <w:szCs w:val="24"/>
        </w:rPr>
        <w:tab/>
      </w:r>
    </w:p>
    <w:p w:rsidR="000D01AE" w:rsidRPr="008F747A" w:rsidRDefault="000D01AE" w:rsidP="00B161B9">
      <w:pPr>
        <w:pStyle w:val="af7"/>
        <w:numPr>
          <w:ilvl w:val="0"/>
          <w:numId w:val="17"/>
        </w:numPr>
        <w:spacing w:line="240" w:lineRule="auto"/>
        <w:ind w:left="0" w:firstLine="709"/>
        <w:contextualSpacing w:val="0"/>
        <w:rPr>
          <w:szCs w:val="24"/>
          <w:lang w:val="ru-RU"/>
        </w:rPr>
      </w:pPr>
      <w:r w:rsidRPr="000D01AE">
        <w:rPr>
          <w:szCs w:val="24"/>
          <w:lang w:val="ru-RU"/>
        </w:rPr>
        <w:t xml:space="preserve">Основные принципы и показатели оценки эффективности </w:t>
      </w:r>
      <w:r w:rsidRPr="000D01AE">
        <w:rPr>
          <w:szCs w:val="24"/>
        </w:rPr>
        <w:t>PR</w:t>
      </w:r>
      <w:r w:rsidRPr="000D01AE">
        <w:rPr>
          <w:szCs w:val="24"/>
          <w:lang w:val="ru-RU"/>
        </w:rPr>
        <w:t>.-деятельности.</w:t>
      </w:r>
    </w:p>
    <w:p w:rsidR="00C13B16" w:rsidRDefault="00C13B16" w:rsidP="00C13B16">
      <w:pPr>
        <w:keepNext/>
        <w:widowControl w:val="0"/>
        <w:spacing w:before="240" w:after="120" w:line="240" w:lineRule="auto"/>
        <w:ind w:left="567"/>
        <w:jc w:val="both"/>
        <w:outlineLvl w:val="0"/>
        <w:rPr>
          <w:rFonts w:eastAsia="Times New Roman" w:cs="Georgia"/>
          <w:b/>
          <w:iCs/>
          <w:spacing w:val="-4"/>
          <w:sz w:val="24"/>
          <w:szCs w:val="24"/>
        </w:rPr>
      </w:pPr>
      <w:r w:rsidRPr="00C13B16">
        <w:rPr>
          <w:rFonts w:eastAsia="Times New Roman" w:cs="Times New Roman"/>
          <w:b/>
          <w:spacing w:val="-4"/>
          <w:sz w:val="24"/>
          <w:szCs w:val="24"/>
        </w:rPr>
        <w:t xml:space="preserve">8 </w:t>
      </w:r>
      <w:r w:rsidRPr="00C13B16">
        <w:rPr>
          <w:rFonts w:eastAsia="Times New Roman" w:cs="Georgia"/>
          <w:b/>
          <w:iCs/>
          <w:spacing w:val="-4"/>
          <w:sz w:val="24"/>
          <w:szCs w:val="24"/>
        </w:rPr>
        <w:t xml:space="preserve">Учебно-методическое и информационное обеспечение дисциплины </w:t>
      </w:r>
    </w:p>
    <w:p w:rsidR="00786AE0" w:rsidRPr="00367042" w:rsidRDefault="00786AE0" w:rsidP="00786AE0">
      <w:pPr>
        <w:autoSpaceDE w:val="0"/>
        <w:autoSpaceDN w:val="0"/>
        <w:adjustRightInd w:val="0"/>
        <w:spacing w:after="0" w:line="240" w:lineRule="auto"/>
        <w:ind w:firstLine="567"/>
        <w:jc w:val="both"/>
        <w:rPr>
          <w:rFonts w:eastAsia="Times New Roman" w:cs="Times New Roman"/>
          <w:sz w:val="24"/>
          <w:szCs w:val="24"/>
          <w:lang w:eastAsia="ru-RU"/>
        </w:rPr>
      </w:pPr>
      <w:bookmarkStart w:id="0" w:name="_GoBack"/>
      <w:bookmarkEnd w:id="0"/>
      <w:r w:rsidRPr="00367042">
        <w:rPr>
          <w:rFonts w:eastAsia="Times New Roman" w:cs="Times New Roman"/>
          <w:b/>
          <w:bCs/>
          <w:sz w:val="24"/>
          <w:szCs w:val="24"/>
          <w:lang w:eastAsia="ru-RU"/>
        </w:rPr>
        <w:t xml:space="preserve">а) Основная </w:t>
      </w:r>
      <w:r w:rsidRPr="00367042">
        <w:rPr>
          <w:rFonts w:eastAsia="Times New Roman" w:cs="Times New Roman"/>
          <w:b/>
          <w:sz w:val="24"/>
          <w:szCs w:val="24"/>
          <w:lang w:eastAsia="ru-RU"/>
        </w:rPr>
        <w:t>литература</w:t>
      </w:r>
    </w:p>
    <w:p w:rsidR="00786AE0" w:rsidRPr="00172FD4" w:rsidRDefault="00786AE0" w:rsidP="00786AE0">
      <w:pPr>
        <w:spacing w:after="0" w:line="240" w:lineRule="auto"/>
        <w:ind w:firstLine="756"/>
        <w:jc w:val="both"/>
        <w:rPr>
          <w:rFonts w:cs="Times New Roman"/>
          <w:color w:val="000000"/>
          <w:sz w:val="24"/>
          <w:szCs w:val="24"/>
        </w:rPr>
      </w:pPr>
      <w:r w:rsidRPr="00172FD4">
        <w:rPr>
          <w:rFonts w:cs="Times New Roman"/>
          <w:color w:val="000000"/>
          <w:sz w:val="24"/>
          <w:szCs w:val="24"/>
        </w:rPr>
        <w:t>1.</w:t>
      </w:r>
      <w:r w:rsidRPr="00172FD4">
        <w:rPr>
          <w:sz w:val="24"/>
          <w:szCs w:val="24"/>
        </w:rPr>
        <w:t xml:space="preserve"> </w:t>
      </w:r>
      <w:r w:rsidRPr="00172FD4">
        <w:rPr>
          <w:rFonts w:cs="Times New Roman"/>
          <w:iCs/>
          <w:color w:val="000000"/>
          <w:sz w:val="24"/>
          <w:szCs w:val="24"/>
          <w:shd w:val="clear" w:color="auto" w:fill="FFFFFF"/>
        </w:rPr>
        <w:t>Борщевский, Г. А. </w:t>
      </w:r>
      <w:r w:rsidRPr="00172FD4">
        <w:rPr>
          <w:rFonts w:cs="Times New Roman"/>
          <w:color w:val="000000"/>
          <w:sz w:val="24"/>
          <w:szCs w:val="24"/>
          <w:shd w:val="clear" w:color="auto" w:fill="FFFFFF"/>
        </w:rPr>
        <w:t> Связи с общественностью в органах власти</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учебник и практикум для вузов / Г. А. Борщевский. — Москва</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Издательство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2020. — 267 с. — (Высшее образование). — ISBN 978-5-534-04736-3. — Текст</w:t>
      </w:r>
      <w:proofErr w:type="gramStart"/>
      <w:r w:rsidRPr="00172FD4">
        <w:rPr>
          <w:rFonts w:cs="Times New Roman"/>
          <w:color w:val="000000"/>
          <w:sz w:val="24"/>
          <w:szCs w:val="24"/>
          <w:shd w:val="clear" w:color="auto" w:fill="FFFFFF"/>
        </w:rPr>
        <w:t xml:space="preserve"> :</w:t>
      </w:r>
      <w:proofErr w:type="gramEnd"/>
      <w:r w:rsidRPr="00172FD4">
        <w:rPr>
          <w:rFonts w:cs="Times New Roman"/>
          <w:color w:val="000000"/>
          <w:sz w:val="24"/>
          <w:szCs w:val="24"/>
          <w:shd w:val="clear" w:color="auto" w:fill="FFFFFF"/>
        </w:rPr>
        <w:t xml:space="preserve"> электронный // ЭБС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xml:space="preserve"> [сайт]. — URL: </w:t>
      </w:r>
      <w:r w:rsidRPr="00172FD4">
        <w:rPr>
          <w:rFonts w:cs="Times New Roman"/>
          <w:color w:val="000000"/>
          <w:sz w:val="24"/>
          <w:szCs w:val="24"/>
        </w:rPr>
        <w:t>https://urait.ru/viewer/svyazi-s-obschestvennostyu-v-organah-vlasti-454152#page/1</w:t>
      </w:r>
    </w:p>
    <w:p w:rsidR="00786AE0" w:rsidRPr="00172FD4" w:rsidRDefault="00786AE0" w:rsidP="00786AE0">
      <w:pPr>
        <w:spacing w:after="0" w:line="240" w:lineRule="auto"/>
        <w:ind w:firstLine="756"/>
        <w:jc w:val="both"/>
        <w:rPr>
          <w:rFonts w:cs="Times New Roman"/>
          <w:sz w:val="24"/>
          <w:szCs w:val="24"/>
        </w:rPr>
      </w:pPr>
      <w:r w:rsidRPr="00172FD4">
        <w:rPr>
          <w:rFonts w:cs="Times New Roman"/>
          <w:color w:val="000000"/>
          <w:sz w:val="24"/>
          <w:szCs w:val="24"/>
        </w:rPr>
        <w:t>2.</w:t>
      </w:r>
      <w:r w:rsidRPr="00172FD4">
        <w:rPr>
          <w:rFonts w:cs="Times New Roman"/>
          <w:sz w:val="24"/>
          <w:szCs w:val="24"/>
        </w:rPr>
        <w:t xml:space="preserve"> </w:t>
      </w:r>
      <w:r w:rsidRPr="00172FD4">
        <w:rPr>
          <w:rFonts w:cs="Times New Roman"/>
          <w:color w:val="000000"/>
          <w:sz w:val="24"/>
          <w:szCs w:val="24"/>
          <w:shd w:val="clear" w:color="auto" w:fill="FFFFFF"/>
        </w:rPr>
        <w:t>Связи с общественностью в органах власти</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учебник и практикум для вузов / В. А. </w:t>
      </w:r>
      <w:proofErr w:type="spellStart"/>
      <w:r w:rsidRPr="00172FD4">
        <w:rPr>
          <w:rFonts w:cs="Times New Roman"/>
          <w:color w:val="000000"/>
          <w:sz w:val="24"/>
          <w:szCs w:val="24"/>
          <w:shd w:val="clear" w:color="auto" w:fill="FFFFFF"/>
        </w:rPr>
        <w:t>Ачкасова</w:t>
      </w:r>
      <w:proofErr w:type="spellEnd"/>
      <w:r w:rsidRPr="00172FD4">
        <w:rPr>
          <w:rFonts w:cs="Times New Roman"/>
          <w:color w:val="000000"/>
          <w:sz w:val="24"/>
          <w:szCs w:val="24"/>
          <w:shd w:val="clear" w:color="auto" w:fill="FFFFFF"/>
        </w:rPr>
        <w:t xml:space="preserve"> [и др.] ; под редакцией В. А. </w:t>
      </w:r>
      <w:proofErr w:type="spellStart"/>
      <w:r w:rsidRPr="00172FD4">
        <w:rPr>
          <w:rFonts w:cs="Times New Roman"/>
          <w:color w:val="000000"/>
          <w:sz w:val="24"/>
          <w:szCs w:val="24"/>
          <w:shd w:val="clear" w:color="auto" w:fill="FFFFFF"/>
        </w:rPr>
        <w:t>Ачкасовой</w:t>
      </w:r>
      <w:proofErr w:type="spellEnd"/>
      <w:r w:rsidRPr="00172FD4">
        <w:rPr>
          <w:rFonts w:cs="Times New Roman"/>
          <w:color w:val="000000"/>
          <w:sz w:val="24"/>
          <w:szCs w:val="24"/>
          <w:shd w:val="clear" w:color="auto" w:fill="FFFFFF"/>
        </w:rPr>
        <w:t>, И. А. Быкова. — Москва</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Издательство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2020. — 163 с. — (Высшее образование). — ISBN 978-5-534-07448-2. — Текст</w:t>
      </w:r>
      <w:proofErr w:type="gramStart"/>
      <w:r w:rsidRPr="00172FD4">
        <w:rPr>
          <w:rFonts w:cs="Times New Roman"/>
          <w:color w:val="000000"/>
          <w:sz w:val="24"/>
          <w:szCs w:val="24"/>
          <w:shd w:val="clear" w:color="auto" w:fill="FFFFFF"/>
        </w:rPr>
        <w:t xml:space="preserve"> :</w:t>
      </w:r>
      <w:proofErr w:type="gramEnd"/>
      <w:r w:rsidRPr="00172FD4">
        <w:rPr>
          <w:rFonts w:cs="Times New Roman"/>
          <w:color w:val="000000"/>
          <w:sz w:val="24"/>
          <w:szCs w:val="24"/>
          <w:shd w:val="clear" w:color="auto" w:fill="FFFFFF"/>
        </w:rPr>
        <w:t xml:space="preserve"> электронный // ЭБС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xml:space="preserve"> [сайт]. — URL:</w:t>
      </w:r>
      <w:r w:rsidRPr="00172FD4">
        <w:rPr>
          <w:rFonts w:cs="Times New Roman"/>
          <w:sz w:val="24"/>
          <w:szCs w:val="24"/>
        </w:rPr>
        <w:t xml:space="preserve"> </w:t>
      </w:r>
      <w:r w:rsidRPr="00172FD4">
        <w:rPr>
          <w:rFonts w:cs="Times New Roman"/>
          <w:color w:val="000000"/>
          <w:sz w:val="24"/>
          <w:szCs w:val="24"/>
          <w:shd w:val="clear" w:color="auto" w:fill="FFFFFF"/>
        </w:rPr>
        <w:t>https://urait.ru/viewer/svyazi-s-obschestvennostyu-v-organah-vlasti-455586#page/1</w:t>
      </w:r>
    </w:p>
    <w:p w:rsidR="00786AE0" w:rsidRPr="00172FD4" w:rsidRDefault="00786AE0" w:rsidP="00786AE0">
      <w:pPr>
        <w:autoSpaceDE w:val="0"/>
        <w:autoSpaceDN w:val="0"/>
        <w:adjustRightInd w:val="0"/>
        <w:spacing w:after="0" w:line="240" w:lineRule="auto"/>
        <w:ind w:firstLine="567"/>
        <w:jc w:val="both"/>
        <w:rPr>
          <w:rFonts w:eastAsia="Times New Roman" w:cs="Times New Roman"/>
          <w:b/>
          <w:sz w:val="24"/>
          <w:szCs w:val="24"/>
          <w:lang w:eastAsia="ru-RU"/>
        </w:rPr>
      </w:pPr>
      <w:r w:rsidRPr="00172FD4">
        <w:rPr>
          <w:rFonts w:cs="Times New Roman"/>
          <w:color w:val="000000"/>
          <w:sz w:val="24"/>
          <w:szCs w:val="24"/>
        </w:rPr>
        <w:t>3.</w:t>
      </w:r>
      <w:r w:rsidRPr="00172FD4">
        <w:rPr>
          <w:rFonts w:cs="Times New Roman"/>
          <w:sz w:val="24"/>
          <w:szCs w:val="24"/>
        </w:rPr>
        <w:t xml:space="preserve"> </w:t>
      </w:r>
      <w:r w:rsidRPr="00172FD4">
        <w:rPr>
          <w:rFonts w:cs="Times New Roman"/>
          <w:color w:val="000000"/>
          <w:sz w:val="24"/>
          <w:szCs w:val="24"/>
          <w:shd w:val="clear" w:color="auto" w:fill="FFFFFF"/>
        </w:rPr>
        <w:t>Связи с общественностью в органах власти</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учебник для вузов / М. М. Васильева [и др.] ; под редакцией М. М. Васильевой. — 2-е изд., </w:t>
      </w:r>
      <w:proofErr w:type="spellStart"/>
      <w:r w:rsidRPr="00172FD4">
        <w:rPr>
          <w:rFonts w:cs="Times New Roman"/>
          <w:color w:val="000000"/>
          <w:sz w:val="24"/>
          <w:szCs w:val="24"/>
          <w:shd w:val="clear" w:color="auto" w:fill="FFFFFF"/>
        </w:rPr>
        <w:t>перераб</w:t>
      </w:r>
      <w:proofErr w:type="spellEnd"/>
      <w:r w:rsidRPr="00172FD4">
        <w:rPr>
          <w:rFonts w:cs="Times New Roman"/>
          <w:color w:val="000000"/>
          <w:sz w:val="24"/>
          <w:szCs w:val="24"/>
          <w:shd w:val="clear" w:color="auto" w:fill="FFFFFF"/>
        </w:rPr>
        <w:t xml:space="preserve">. и доп. — Москва : Издательство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2020. — 366 с. — (Высшее образование). — ISBN 978-5-534-04540-</w:t>
      </w:r>
      <w:r w:rsidRPr="00172FD4">
        <w:rPr>
          <w:rFonts w:cs="Times New Roman"/>
          <w:color w:val="000000"/>
          <w:sz w:val="24"/>
          <w:szCs w:val="24"/>
          <w:shd w:val="clear" w:color="auto" w:fill="FFFFFF"/>
        </w:rPr>
        <w:lastRenderedPageBreak/>
        <w:t>6. — Текст</w:t>
      </w:r>
      <w:proofErr w:type="gramStart"/>
      <w:r w:rsidRPr="00172FD4">
        <w:rPr>
          <w:rFonts w:cs="Times New Roman"/>
          <w:color w:val="000000"/>
          <w:sz w:val="24"/>
          <w:szCs w:val="24"/>
          <w:shd w:val="clear" w:color="auto" w:fill="FFFFFF"/>
        </w:rPr>
        <w:t xml:space="preserve"> :</w:t>
      </w:r>
      <w:proofErr w:type="gramEnd"/>
      <w:r w:rsidRPr="00172FD4">
        <w:rPr>
          <w:rFonts w:cs="Times New Roman"/>
          <w:color w:val="000000"/>
          <w:sz w:val="24"/>
          <w:szCs w:val="24"/>
          <w:shd w:val="clear" w:color="auto" w:fill="FFFFFF"/>
        </w:rPr>
        <w:t xml:space="preserve"> электронный // ЭБС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xml:space="preserve"> [сайт]. — URL: https://urait.ru/viewer/svyazi-s-obschestvennostyu-v-organah-vlasti-450085#page/1</w:t>
      </w:r>
    </w:p>
    <w:p w:rsidR="00786AE0" w:rsidRPr="00172FD4" w:rsidRDefault="00786AE0" w:rsidP="00786AE0">
      <w:pPr>
        <w:autoSpaceDE w:val="0"/>
        <w:autoSpaceDN w:val="0"/>
        <w:adjustRightInd w:val="0"/>
        <w:spacing w:after="0" w:line="240" w:lineRule="auto"/>
        <w:ind w:firstLine="567"/>
        <w:jc w:val="both"/>
        <w:rPr>
          <w:rFonts w:eastAsia="Times New Roman" w:cs="Times New Roman"/>
          <w:b/>
          <w:sz w:val="24"/>
          <w:szCs w:val="24"/>
          <w:lang w:eastAsia="ru-RU"/>
        </w:rPr>
      </w:pPr>
      <w:r w:rsidRPr="00172FD4">
        <w:rPr>
          <w:rFonts w:eastAsia="Times New Roman" w:cs="Times New Roman"/>
          <w:b/>
          <w:sz w:val="24"/>
          <w:szCs w:val="24"/>
          <w:lang w:eastAsia="ru-RU"/>
        </w:rPr>
        <w:t>б) Дополнительная литература</w:t>
      </w:r>
    </w:p>
    <w:p w:rsidR="00786AE0" w:rsidRPr="00172FD4" w:rsidRDefault="00786AE0" w:rsidP="00786AE0">
      <w:pPr>
        <w:spacing w:after="0" w:line="240" w:lineRule="auto"/>
        <w:ind w:firstLine="756"/>
        <w:jc w:val="both"/>
        <w:rPr>
          <w:rFonts w:cs="Times New Roman"/>
          <w:color w:val="000000"/>
          <w:sz w:val="24"/>
          <w:szCs w:val="24"/>
          <w:shd w:val="clear" w:color="auto" w:fill="FFFFFF"/>
        </w:rPr>
      </w:pPr>
      <w:r w:rsidRPr="00172FD4">
        <w:rPr>
          <w:rFonts w:cs="Times New Roman"/>
          <w:sz w:val="24"/>
          <w:szCs w:val="24"/>
        </w:rPr>
        <w:t>1.</w:t>
      </w:r>
      <w:r w:rsidRPr="00172FD4">
        <w:rPr>
          <w:rFonts w:cs="Times New Roman"/>
          <w:iCs/>
          <w:color w:val="000000"/>
          <w:sz w:val="24"/>
          <w:szCs w:val="24"/>
          <w:shd w:val="clear" w:color="auto" w:fill="FFFFFF"/>
        </w:rPr>
        <w:t xml:space="preserve"> </w:t>
      </w:r>
      <w:proofErr w:type="spellStart"/>
      <w:r w:rsidRPr="00172FD4">
        <w:rPr>
          <w:rFonts w:cs="Times New Roman"/>
          <w:iCs/>
          <w:color w:val="000000"/>
          <w:sz w:val="24"/>
          <w:szCs w:val="24"/>
          <w:shd w:val="clear" w:color="auto" w:fill="FFFFFF"/>
        </w:rPr>
        <w:t>Чумиков</w:t>
      </w:r>
      <w:proofErr w:type="spellEnd"/>
      <w:r w:rsidRPr="00172FD4">
        <w:rPr>
          <w:rFonts w:cs="Times New Roman"/>
          <w:iCs/>
          <w:color w:val="000000"/>
          <w:sz w:val="24"/>
          <w:szCs w:val="24"/>
          <w:shd w:val="clear" w:color="auto" w:fill="FFFFFF"/>
        </w:rPr>
        <w:t>, А. Н. </w:t>
      </w:r>
      <w:r w:rsidRPr="00172FD4">
        <w:rPr>
          <w:rFonts w:cs="Times New Roman"/>
          <w:color w:val="000000"/>
          <w:sz w:val="24"/>
          <w:szCs w:val="24"/>
          <w:shd w:val="clear" w:color="auto" w:fill="FFFFFF"/>
        </w:rPr>
        <w:t> Связи с общественностью. Практикум</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учебное пособие для вузов / А. Н. </w:t>
      </w:r>
      <w:proofErr w:type="spellStart"/>
      <w:r w:rsidRPr="00172FD4">
        <w:rPr>
          <w:rFonts w:cs="Times New Roman"/>
          <w:color w:val="000000"/>
          <w:sz w:val="24"/>
          <w:szCs w:val="24"/>
          <w:shd w:val="clear" w:color="auto" w:fill="FFFFFF"/>
        </w:rPr>
        <w:t>Чумиков</w:t>
      </w:r>
      <w:proofErr w:type="spellEnd"/>
      <w:r w:rsidRPr="00172FD4">
        <w:rPr>
          <w:rFonts w:cs="Times New Roman"/>
          <w:color w:val="000000"/>
          <w:sz w:val="24"/>
          <w:szCs w:val="24"/>
          <w:shd w:val="clear" w:color="auto" w:fill="FFFFFF"/>
        </w:rPr>
        <w:t>. — Москва</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Издательство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2020. — 173 с. — (Высшее образование). — ISBN 978-5-534-06706-4. — Текст</w:t>
      </w:r>
      <w:proofErr w:type="gramStart"/>
      <w:r w:rsidRPr="00172FD4">
        <w:rPr>
          <w:rFonts w:cs="Times New Roman"/>
          <w:color w:val="000000"/>
          <w:sz w:val="24"/>
          <w:szCs w:val="24"/>
          <w:shd w:val="clear" w:color="auto" w:fill="FFFFFF"/>
        </w:rPr>
        <w:t xml:space="preserve"> :</w:t>
      </w:r>
      <w:proofErr w:type="gramEnd"/>
      <w:r w:rsidRPr="00172FD4">
        <w:rPr>
          <w:rFonts w:cs="Times New Roman"/>
          <w:color w:val="000000"/>
          <w:sz w:val="24"/>
          <w:szCs w:val="24"/>
          <w:shd w:val="clear" w:color="auto" w:fill="FFFFFF"/>
        </w:rPr>
        <w:t xml:space="preserve"> электронный // ЭБС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xml:space="preserve"> [сайт]. — URL:</w:t>
      </w:r>
      <w:r w:rsidRPr="00172FD4">
        <w:rPr>
          <w:sz w:val="24"/>
          <w:szCs w:val="24"/>
        </w:rPr>
        <w:t xml:space="preserve"> </w:t>
      </w:r>
      <w:r w:rsidRPr="00172FD4">
        <w:rPr>
          <w:rFonts w:cs="Times New Roman"/>
          <w:color w:val="000000"/>
          <w:sz w:val="24"/>
          <w:szCs w:val="24"/>
          <w:shd w:val="clear" w:color="auto" w:fill="FFFFFF"/>
        </w:rPr>
        <w:t>https://urait.ru/viewer/svyazi-s-obschestvennostyu-praktikum-455249#page/1</w:t>
      </w:r>
    </w:p>
    <w:p w:rsidR="00786AE0" w:rsidRPr="00172FD4" w:rsidRDefault="00786AE0" w:rsidP="00786AE0">
      <w:pPr>
        <w:spacing w:after="0" w:line="240" w:lineRule="auto"/>
        <w:ind w:firstLine="756"/>
        <w:jc w:val="both"/>
        <w:rPr>
          <w:rFonts w:cs="Times New Roman"/>
          <w:color w:val="000000"/>
          <w:sz w:val="24"/>
          <w:szCs w:val="24"/>
          <w:shd w:val="clear" w:color="auto" w:fill="FFFFFF"/>
        </w:rPr>
      </w:pPr>
      <w:r w:rsidRPr="00172FD4">
        <w:rPr>
          <w:rFonts w:cs="Times New Roman"/>
          <w:sz w:val="24"/>
          <w:szCs w:val="24"/>
        </w:rPr>
        <w:t>2.</w:t>
      </w:r>
      <w:r w:rsidRPr="00172FD4">
        <w:rPr>
          <w:rFonts w:cs="Times New Roman"/>
          <w:color w:val="000000"/>
          <w:sz w:val="24"/>
          <w:szCs w:val="24"/>
          <w:shd w:val="clear" w:color="auto" w:fill="FFFFFF"/>
        </w:rPr>
        <w:t xml:space="preserve"> </w:t>
      </w:r>
      <w:proofErr w:type="spellStart"/>
      <w:r w:rsidRPr="00172FD4">
        <w:rPr>
          <w:rFonts w:cs="Times New Roman"/>
          <w:color w:val="000000"/>
          <w:sz w:val="24"/>
          <w:szCs w:val="24"/>
          <w:shd w:val="clear" w:color="auto" w:fill="FFFFFF"/>
        </w:rPr>
        <w:t>Gr</w:t>
      </w:r>
      <w:proofErr w:type="spellEnd"/>
      <w:r w:rsidRPr="00172FD4">
        <w:rPr>
          <w:rFonts w:cs="Times New Roman"/>
          <w:color w:val="000000"/>
          <w:sz w:val="24"/>
          <w:szCs w:val="24"/>
          <w:shd w:val="clear" w:color="auto" w:fill="FFFFFF"/>
        </w:rPr>
        <w:t xml:space="preserve"> и лоббизм: теория и технологии</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учебник и практикум для вузов / В. А. </w:t>
      </w:r>
      <w:proofErr w:type="spellStart"/>
      <w:r w:rsidRPr="00172FD4">
        <w:rPr>
          <w:rFonts w:cs="Times New Roman"/>
          <w:color w:val="000000"/>
          <w:sz w:val="24"/>
          <w:szCs w:val="24"/>
          <w:shd w:val="clear" w:color="auto" w:fill="FFFFFF"/>
        </w:rPr>
        <w:t>Ачкасова</w:t>
      </w:r>
      <w:proofErr w:type="spellEnd"/>
      <w:r w:rsidRPr="00172FD4">
        <w:rPr>
          <w:rFonts w:cs="Times New Roman"/>
          <w:color w:val="000000"/>
          <w:sz w:val="24"/>
          <w:szCs w:val="24"/>
          <w:shd w:val="clear" w:color="auto" w:fill="FFFFFF"/>
        </w:rPr>
        <w:t xml:space="preserve"> [и др.] ; под редакцией В. А. </w:t>
      </w:r>
      <w:proofErr w:type="spellStart"/>
      <w:r w:rsidRPr="00172FD4">
        <w:rPr>
          <w:rFonts w:cs="Times New Roman"/>
          <w:color w:val="000000"/>
          <w:sz w:val="24"/>
          <w:szCs w:val="24"/>
          <w:shd w:val="clear" w:color="auto" w:fill="FFFFFF"/>
        </w:rPr>
        <w:t>Ачкасовой</w:t>
      </w:r>
      <w:proofErr w:type="spellEnd"/>
      <w:r w:rsidRPr="00172FD4">
        <w:rPr>
          <w:rFonts w:cs="Times New Roman"/>
          <w:color w:val="000000"/>
          <w:sz w:val="24"/>
          <w:szCs w:val="24"/>
          <w:shd w:val="clear" w:color="auto" w:fill="FFFFFF"/>
        </w:rPr>
        <w:t>, И. Е. </w:t>
      </w:r>
      <w:proofErr w:type="spellStart"/>
      <w:r w:rsidRPr="00172FD4">
        <w:rPr>
          <w:rFonts w:cs="Times New Roman"/>
          <w:color w:val="000000"/>
          <w:sz w:val="24"/>
          <w:szCs w:val="24"/>
          <w:shd w:val="clear" w:color="auto" w:fill="FFFFFF"/>
        </w:rPr>
        <w:t>Минтусова</w:t>
      </w:r>
      <w:proofErr w:type="spellEnd"/>
      <w:r w:rsidRPr="00172FD4">
        <w:rPr>
          <w:rFonts w:cs="Times New Roman"/>
          <w:color w:val="000000"/>
          <w:sz w:val="24"/>
          <w:szCs w:val="24"/>
          <w:shd w:val="clear" w:color="auto" w:fill="FFFFFF"/>
        </w:rPr>
        <w:t>, О. Г. Филатовой. — Москва</w:t>
      </w:r>
      <w:proofErr w:type="gramStart"/>
      <w:r w:rsidRPr="00172FD4">
        <w:rPr>
          <w:rFonts w:cs="Times New Roman"/>
          <w:color w:val="000000"/>
          <w:sz w:val="24"/>
          <w:szCs w:val="24"/>
          <w:shd w:val="clear" w:color="auto" w:fill="FFFFFF"/>
        </w:rPr>
        <w:t> :</w:t>
      </w:r>
      <w:proofErr w:type="gramEnd"/>
      <w:r w:rsidRPr="00172FD4">
        <w:rPr>
          <w:rFonts w:cs="Times New Roman"/>
          <w:color w:val="000000"/>
          <w:sz w:val="24"/>
          <w:szCs w:val="24"/>
          <w:shd w:val="clear" w:color="auto" w:fill="FFFFFF"/>
        </w:rPr>
        <w:t xml:space="preserve"> Издательство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2020. — 315 с. — (Высшее образование). — ISBN 978-5-534-02436-4. — Текст</w:t>
      </w:r>
      <w:proofErr w:type="gramStart"/>
      <w:r w:rsidRPr="00172FD4">
        <w:rPr>
          <w:rFonts w:cs="Times New Roman"/>
          <w:color w:val="000000"/>
          <w:sz w:val="24"/>
          <w:szCs w:val="24"/>
          <w:shd w:val="clear" w:color="auto" w:fill="FFFFFF"/>
        </w:rPr>
        <w:t xml:space="preserve"> :</w:t>
      </w:r>
      <w:proofErr w:type="gramEnd"/>
      <w:r w:rsidRPr="00172FD4">
        <w:rPr>
          <w:rFonts w:cs="Times New Roman"/>
          <w:color w:val="000000"/>
          <w:sz w:val="24"/>
          <w:szCs w:val="24"/>
          <w:shd w:val="clear" w:color="auto" w:fill="FFFFFF"/>
        </w:rPr>
        <w:t xml:space="preserve"> электронный // ЭБС </w:t>
      </w:r>
      <w:proofErr w:type="spellStart"/>
      <w:r w:rsidRPr="00172FD4">
        <w:rPr>
          <w:rFonts w:cs="Times New Roman"/>
          <w:color w:val="000000"/>
          <w:sz w:val="24"/>
          <w:szCs w:val="24"/>
          <w:shd w:val="clear" w:color="auto" w:fill="FFFFFF"/>
        </w:rPr>
        <w:t>Юрайт</w:t>
      </w:r>
      <w:proofErr w:type="spellEnd"/>
      <w:r w:rsidRPr="00172FD4">
        <w:rPr>
          <w:rFonts w:cs="Times New Roman"/>
          <w:color w:val="000000"/>
          <w:sz w:val="24"/>
          <w:szCs w:val="24"/>
          <w:shd w:val="clear" w:color="auto" w:fill="FFFFFF"/>
        </w:rPr>
        <w:t xml:space="preserve"> [сайт]. — URL: </w:t>
      </w:r>
      <w:hyperlink r:id="rId12" w:anchor="page/1" w:history="1">
        <w:r w:rsidRPr="00172FD4">
          <w:rPr>
            <w:rStyle w:val="afe"/>
            <w:rFonts w:cs="Times New Roman"/>
            <w:sz w:val="24"/>
            <w:szCs w:val="24"/>
            <w:shd w:val="clear" w:color="auto" w:fill="FFFFFF"/>
          </w:rPr>
          <w:t>https://urait.ru/viewer/gr-i-lobbizm-teoriya-i-tehnologii-450420#page/1</w:t>
        </w:r>
      </w:hyperlink>
    </w:p>
    <w:p w:rsidR="00786AE0" w:rsidRPr="00172FD4" w:rsidRDefault="00786AE0" w:rsidP="00786AE0">
      <w:pPr>
        <w:pStyle w:val="Style8"/>
        <w:widowControl/>
        <w:tabs>
          <w:tab w:val="left" w:pos="993"/>
        </w:tabs>
        <w:rPr>
          <w:rStyle w:val="FontStyle15"/>
          <w:spacing w:val="40"/>
          <w:sz w:val="24"/>
          <w:szCs w:val="24"/>
        </w:rPr>
      </w:pPr>
      <w:r w:rsidRPr="00172FD4">
        <w:rPr>
          <w:color w:val="000000"/>
          <w:shd w:val="clear" w:color="auto" w:fill="FFFFFF"/>
        </w:rPr>
        <w:t xml:space="preserve">3. </w:t>
      </w:r>
      <w:r w:rsidRPr="00172FD4">
        <w:rPr>
          <w:iCs/>
          <w:color w:val="000000"/>
          <w:shd w:val="clear" w:color="auto" w:fill="FFFFFF"/>
        </w:rPr>
        <w:t>Потапов, Ю. А. </w:t>
      </w:r>
      <w:r w:rsidRPr="00172FD4">
        <w:rPr>
          <w:color w:val="000000"/>
          <w:shd w:val="clear" w:color="auto" w:fill="FFFFFF"/>
        </w:rPr>
        <w:t> Современная пресс-служба</w:t>
      </w:r>
      <w:proofErr w:type="gramStart"/>
      <w:r w:rsidRPr="00172FD4">
        <w:rPr>
          <w:color w:val="000000"/>
          <w:shd w:val="clear" w:color="auto" w:fill="FFFFFF"/>
        </w:rPr>
        <w:t> :</w:t>
      </w:r>
      <w:proofErr w:type="gramEnd"/>
      <w:r w:rsidRPr="00172FD4">
        <w:rPr>
          <w:color w:val="000000"/>
          <w:shd w:val="clear" w:color="auto" w:fill="FFFFFF"/>
        </w:rPr>
        <w:t xml:space="preserve"> учебник для вузов / Ю. А. Потапов, О. В. Тепляков. — 2-е изд., </w:t>
      </w:r>
      <w:proofErr w:type="spellStart"/>
      <w:r w:rsidRPr="00172FD4">
        <w:rPr>
          <w:color w:val="000000"/>
          <w:shd w:val="clear" w:color="auto" w:fill="FFFFFF"/>
        </w:rPr>
        <w:t>испр</w:t>
      </w:r>
      <w:proofErr w:type="spellEnd"/>
      <w:r w:rsidRPr="00172FD4">
        <w:rPr>
          <w:color w:val="000000"/>
          <w:shd w:val="clear" w:color="auto" w:fill="FFFFFF"/>
        </w:rPr>
        <w:t xml:space="preserve">. и доп. — Москва : Издательство </w:t>
      </w:r>
      <w:proofErr w:type="spellStart"/>
      <w:r w:rsidRPr="00172FD4">
        <w:rPr>
          <w:color w:val="000000"/>
          <w:shd w:val="clear" w:color="auto" w:fill="FFFFFF"/>
        </w:rPr>
        <w:t>Юрайт</w:t>
      </w:r>
      <w:proofErr w:type="spellEnd"/>
      <w:r w:rsidRPr="00172FD4">
        <w:rPr>
          <w:color w:val="000000"/>
          <w:shd w:val="clear" w:color="auto" w:fill="FFFFFF"/>
        </w:rPr>
        <w:t>, 2020. — 294 с. — (Высшее образование). — ISBN 978-5-534-12233-6. — Текст</w:t>
      </w:r>
      <w:proofErr w:type="gramStart"/>
      <w:r w:rsidRPr="00172FD4">
        <w:rPr>
          <w:color w:val="000000"/>
          <w:shd w:val="clear" w:color="auto" w:fill="FFFFFF"/>
        </w:rPr>
        <w:t xml:space="preserve"> :</w:t>
      </w:r>
      <w:proofErr w:type="gramEnd"/>
      <w:r w:rsidRPr="00172FD4">
        <w:rPr>
          <w:color w:val="000000"/>
          <w:shd w:val="clear" w:color="auto" w:fill="FFFFFF"/>
        </w:rPr>
        <w:t xml:space="preserve"> электронный // ЭБС </w:t>
      </w:r>
      <w:proofErr w:type="spellStart"/>
      <w:r w:rsidRPr="00172FD4">
        <w:rPr>
          <w:color w:val="000000"/>
          <w:shd w:val="clear" w:color="auto" w:fill="FFFFFF"/>
        </w:rPr>
        <w:t>Юрайт</w:t>
      </w:r>
      <w:proofErr w:type="spellEnd"/>
      <w:r w:rsidRPr="00172FD4">
        <w:rPr>
          <w:color w:val="000000"/>
          <w:shd w:val="clear" w:color="auto" w:fill="FFFFFF"/>
        </w:rPr>
        <w:t xml:space="preserve"> [сайт]. — URL: https://urait.ru/viewer/sovremennaya-press-sluzhba-447084#page/1</w:t>
      </w:r>
    </w:p>
    <w:p w:rsidR="00786AE0" w:rsidRPr="00F27551" w:rsidRDefault="00786AE0" w:rsidP="00786AE0">
      <w:pPr>
        <w:pStyle w:val="Style8"/>
        <w:widowControl/>
        <w:tabs>
          <w:tab w:val="left" w:pos="993"/>
        </w:tabs>
        <w:rPr>
          <w:rStyle w:val="FontStyle21"/>
          <w:b/>
          <w:sz w:val="24"/>
          <w:szCs w:val="24"/>
        </w:rPr>
      </w:pPr>
      <w:r w:rsidRPr="00F27551">
        <w:rPr>
          <w:rStyle w:val="FontStyle15"/>
          <w:spacing w:val="40"/>
          <w:sz w:val="24"/>
          <w:szCs w:val="24"/>
        </w:rPr>
        <w:t>в)</w:t>
      </w:r>
      <w:r w:rsidRPr="00F27551">
        <w:rPr>
          <w:rStyle w:val="FontStyle15"/>
          <w:sz w:val="24"/>
          <w:szCs w:val="24"/>
        </w:rPr>
        <w:t xml:space="preserve"> </w:t>
      </w:r>
      <w:r w:rsidRPr="00F27551">
        <w:rPr>
          <w:rStyle w:val="FontStyle21"/>
          <w:b/>
          <w:sz w:val="24"/>
          <w:szCs w:val="24"/>
        </w:rPr>
        <w:t>Методические указания</w:t>
      </w:r>
    </w:p>
    <w:p w:rsidR="00786AE0" w:rsidRPr="00F27551" w:rsidRDefault="00786AE0" w:rsidP="00786AE0">
      <w:pPr>
        <w:pStyle w:val="Style8"/>
        <w:widowControl/>
        <w:rPr>
          <w:rStyle w:val="FontStyle21"/>
          <w:b/>
          <w:i/>
          <w:sz w:val="24"/>
          <w:szCs w:val="24"/>
        </w:rPr>
      </w:pPr>
      <w:proofErr w:type="gramStart"/>
      <w:r w:rsidRPr="00F27551">
        <w:rPr>
          <w:rStyle w:val="FontStyle21"/>
          <w:i/>
          <w:sz w:val="24"/>
          <w:szCs w:val="24"/>
        </w:rPr>
        <w:t>представлены</w:t>
      </w:r>
      <w:proofErr w:type="gramEnd"/>
      <w:r w:rsidRPr="00F27551">
        <w:rPr>
          <w:rStyle w:val="FontStyle21"/>
          <w:i/>
          <w:sz w:val="24"/>
          <w:szCs w:val="24"/>
        </w:rPr>
        <w:t xml:space="preserve"> в приложении 1.</w:t>
      </w:r>
    </w:p>
    <w:p w:rsidR="00970685" w:rsidRPr="00E877F9" w:rsidRDefault="00B161B9" w:rsidP="00970685">
      <w:pPr>
        <w:spacing w:before="120"/>
        <w:ind w:firstLine="567"/>
        <w:contextualSpacing/>
        <w:rPr>
          <w:rFonts w:cs="Times New Roman"/>
          <w:b/>
          <w:sz w:val="24"/>
          <w:szCs w:val="24"/>
        </w:rPr>
      </w:pPr>
      <w:r>
        <w:rPr>
          <w:rFonts w:cs="Times New Roman"/>
          <w:b/>
          <w:sz w:val="24"/>
          <w:szCs w:val="24"/>
        </w:rPr>
        <w:t>г</w:t>
      </w:r>
      <w:r w:rsidR="00970685" w:rsidRPr="00970685">
        <w:rPr>
          <w:rFonts w:cs="Times New Roman"/>
          <w:b/>
          <w:sz w:val="24"/>
          <w:szCs w:val="24"/>
        </w:rPr>
        <w:t>) Программное обеспечение и</w:t>
      </w:r>
      <w:r w:rsidR="00E877F9">
        <w:rPr>
          <w:rFonts w:cs="Times New Roman"/>
          <w:b/>
          <w:sz w:val="24"/>
          <w:szCs w:val="24"/>
        </w:rPr>
        <w:t xml:space="preserve"> Интернет-ресурсы</w:t>
      </w:r>
    </w:p>
    <w:p w:rsidR="00970685" w:rsidRPr="00970685" w:rsidRDefault="00970685" w:rsidP="00E877F9">
      <w:pPr>
        <w:spacing w:before="120" w:after="120" w:line="240" w:lineRule="auto"/>
        <w:ind w:firstLine="709"/>
        <w:rPr>
          <w:rFonts w:cs="Times New Roman"/>
          <w:b/>
          <w:sz w:val="24"/>
          <w:szCs w:val="24"/>
        </w:rPr>
      </w:pPr>
      <w:r w:rsidRPr="00970685">
        <w:rPr>
          <w:rFonts w:cs="Times New Roman"/>
          <w:b/>
          <w:sz w:val="24"/>
          <w:szCs w:val="24"/>
        </w:rPr>
        <w:t>Программное обеспечение</w:t>
      </w:r>
    </w:p>
    <w:tbl>
      <w:tblPr>
        <w:tblStyle w:val="a7"/>
        <w:tblW w:w="0" w:type="auto"/>
        <w:tblLook w:val="04A0"/>
      </w:tblPr>
      <w:tblGrid>
        <w:gridCol w:w="3190"/>
        <w:gridCol w:w="3190"/>
        <w:gridCol w:w="3191"/>
      </w:tblGrid>
      <w:tr w:rsidR="00970685" w:rsidRPr="00970685" w:rsidTr="006859A4">
        <w:tc>
          <w:tcPr>
            <w:tcW w:w="3190" w:type="dxa"/>
          </w:tcPr>
          <w:p w:rsidR="00970685" w:rsidRPr="00970685" w:rsidRDefault="00970685" w:rsidP="006859A4">
            <w:pPr>
              <w:spacing w:before="120"/>
              <w:contextualSpacing/>
              <w:jc w:val="center"/>
              <w:rPr>
                <w:sz w:val="24"/>
                <w:szCs w:val="24"/>
              </w:rPr>
            </w:pPr>
            <w:r w:rsidRPr="00970685">
              <w:rPr>
                <w:sz w:val="24"/>
                <w:szCs w:val="24"/>
              </w:rPr>
              <w:t xml:space="preserve">Наименование </w:t>
            </w:r>
            <w:proofErr w:type="gramStart"/>
            <w:r w:rsidRPr="00970685">
              <w:rPr>
                <w:sz w:val="24"/>
                <w:szCs w:val="24"/>
              </w:rPr>
              <w:t>ПО</w:t>
            </w:r>
            <w:proofErr w:type="gramEnd"/>
          </w:p>
        </w:tc>
        <w:tc>
          <w:tcPr>
            <w:tcW w:w="3190" w:type="dxa"/>
          </w:tcPr>
          <w:p w:rsidR="00970685" w:rsidRPr="00970685" w:rsidRDefault="00970685" w:rsidP="006859A4">
            <w:pPr>
              <w:spacing w:before="120"/>
              <w:contextualSpacing/>
              <w:jc w:val="center"/>
              <w:rPr>
                <w:sz w:val="24"/>
                <w:szCs w:val="24"/>
              </w:rPr>
            </w:pPr>
            <w:r w:rsidRPr="00970685">
              <w:rPr>
                <w:sz w:val="24"/>
                <w:szCs w:val="24"/>
              </w:rPr>
              <w:t>№ договора</w:t>
            </w:r>
          </w:p>
        </w:tc>
        <w:tc>
          <w:tcPr>
            <w:tcW w:w="3191" w:type="dxa"/>
          </w:tcPr>
          <w:p w:rsidR="00970685" w:rsidRPr="00970685" w:rsidRDefault="00970685" w:rsidP="006859A4">
            <w:pPr>
              <w:spacing w:before="120"/>
              <w:contextualSpacing/>
              <w:jc w:val="center"/>
              <w:rPr>
                <w:sz w:val="24"/>
                <w:szCs w:val="24"/>
              </w:rPr>
            </w:pPr>
            <w:r w:rsidRPr="00970685">
              <w:rPr>
                <w:sz w:val="24"/>
                <w:szCs w:val="24"/>
              </w:rPr>
              <w:t>Срок действия лицензии</w:t>
            </w:r>
          </w:p>
        </w:tc>
      </w:tr>
      <w:tr w:rsidR="00970685" w:rsidRPr="00970685" w:rsidTr="006859A4">
        <w:tc>
          <w:tcPr>
            <w:tcW w:w="3190" w:type="dxa"/>
          </w:tcPr>
          <w:p w:rsidR="00970685" w:rsidRPr="00970685" w:rsidRDefault="00970685" w:rsidP="006859A4">
            <w:pPr>
              <w:spacing w:before="120"/>
              <w:contextualSpacing/>
              <w:rPr>
                <w:sz w:val="24"/>
                <w:szCs w:val="24"/>
                <w:lang w:val="en-US"/>
              </w:rPr>
            </w:pPr>
            <w:r w:rsidRPr="00970685">
              <w:rPr>
                <w:sz w:val="24"/>
                <w:szCs w:val="24"/>
                <w:lang w:val="en-US"/>
              </w:rPr>
              <w:t>MS Windows 7</w:t>
            </w:r>
          </w:p>
        </w:tc>
        <w:tc>
          <w:tcPr>
            <w:tcW w:w="3190" w:type="dxa"/>
          </w:tcPr>
          <w:p w:rsidR="00970685" w:rsidRPr="00970685" w:rsidRDefault="00970685" w:rsidP="006859A4">
            <w:pPr>
              <w:spacing w:before="120"/>
              <w:contextualSpacing/>
              <w:rPr>
                <w:sz w:val="24"/>
                <w:szCs w:val="24"/>
              </w:rPr>
            </w:pPr>
            <w:r w:rsidRPr="00970685">
              <w:rPr>
                <w:sz w:val="24"/>
                <w:szCs w:val="24"/>
              </w:rPr>
              <w:t>Д-1227 от 08.10.2018</w:t>
            </w:r>
          </w:p>
          <w:p w:rsidR="00970685" w:rsidRPr="00970685" w:rsidRDefault="00970685" w:rsidP="006859A4">
            <w:pPr>
              <w:spacing w:before="120"/>
              <w:contextualSpacing/>
              <w:rPr>
                <w:sz w:val="24"/>
                <w:szCs w:val="24"/>
              </w:rPr>
            </w:pPr>
            <w:r w:rsidRPr="00970685">
              <w:rPr>
                <w:sz w:val="24"/>
                <w:szCs w:val="24"/>
              </w:rPr>
              <w:t>Д-757-17 от 27.06.2017</w:t>
            </w:r>
          </w:p>
        </w:tc>
        <w:tc>
          <w:tcPr>
            <w:tcW w:w="3191" w:type="dxa"/>
          </w:tcPr>
          <w:p w:rsidR="00970685" w:rsidRPr="00970685" w:rsidRDefault="00970685" w:rsidP="006859A4">
            <w:pPr>
              <w:spacing w:before="120"/>
              <w:contextualSpacing/>
              <w:rPr>
                <w:sz w:val="24"/>
                <w:szCs w:val="24"/>
              </w:rPr>
            </w:pPr>
            <w:r w:rsidRPr="00970685">
              <w:rPr>
                <w:sz w:val="24"/>
                <w:szCs w:val="24"/>
              </w:rPr>
              <w:t>11.10.2021</w:t>
            </w:r>
          </w:p>
          <w:p w:rsidR="00970685" w:rsidRPr="00970685" w:rsidRDefault="00970685" w:rsidP="006859A4">
            <w:pPr>
              <w:spacing w:before="120"/>
              <w:contextualSpacing/>
              <w:rPr>
                <w:sz w:val="24"/>
                <w:szCs w:val="24"/>
              </w:rPr>
            </w:pPr>
            <w:r w:rsidRPr="00970685">
              <w:rPr>
                <w:sz w:val="24"/>
                <w:szCs w:val="24"/>
              </w:rPr>
              <w:t>27.07.2018</w:t>
            </w:r>
          </w:p>
        </w:tc>
      </w:tr>
      <w:tr w:rsidR="00970685" w:rsidRPr="00970685" w:rsidTr="006859A4">
        <w:tc>
          <w:tcPr>
            <w:tcW w:w="3190" w:type="dxa"/>
          </w:tcPr>
          <w:p w:rsidR="00970685" w:rsidRPr="00970685" w:rsidRDefault="00970685" w:rsidP="006859A4">
            <w:pPr>
              <w:spacing w:before="120"/>
              <w:contextualSpacing/>
              <w:rPr>
                <w:sz w:val="24"/>
                <w:szCs w:val="24"/>
                <w:lang w:val="en-US"/>
              </w:rPr>
            </w:pPr>
            <w:r w:rsidRPr="00970685">
              <w:rPr>
                <w:sz w:val="24"/>
                <w:szCs w:val="24"/>
                <w:lang w:val="en-US"/>
              </w:rPr>
              <w:t>MS Office 2007</w:t>
            </w:r>
          </w:p>
        </w:tc>
        <w:tc>
          <w:tcPr>
            <w:tcW w:w="3190" w:type="dxa"/>
          </w:tcPr>
          <w:p w:rsidR="00970685" w:rsidRPr="00970685" w:rsidRDefault="00970685" w:rsidP="006859A4">
            <w:pPr>
              <w:spacing w:before="120"/>
              <w:contextualSpacing/>
              <w:rPr>
                <w:sz w:val="24"/>
                <w:szCs w:val="24"/>
              </w:rPr>
            </w:pPr>
            <w:r w:rsidRPr="00970685">
              <w:rPr>
                <w:sz w:val="24"/>
                <w:szCs w:val="24"/>
              </w:rPr>
              <w:t>№ 135 от 17.09.2007</w:t>
            </w:r>
          </w:p>
        </w:tc>
        <w:tc>
          <w:tcPr>
            <w:tcW w:w="3191" w:type="dxa"/>
          </w:tcPr>
          <w:p w:rsidR="00970685" w:rsidRPr="00970685" w:rsidRDefault="00970685" w:rsidP="006859A4">
            <w:pPr>
              <w:spacing w:before="120"/>
              <w:contextualSpacing/>
              <w:rPr>
                <w:sz w:val="24"/>
                <w:szCs w:val="24"/>
              </w:rPr>
            </w:pPr>
            <w:r w:rsidRPr="00970685">
              <w:rPr>
                <w:sz w:val="24"/>
                <w:szCs w:val="24"/>
              </w:rPr>
              <w:t>бессрочно</w:t>
            </w:r>
          </w:p>
        </w:tc>
      </w:tr>
      <w:tr w:rsidR="00970685" w:rsidRPr="00970685" w:rsidTr="006859A4">
        <w:tc>
          <w:tcPr>
            <w:tcW w:w="3190" w:type="dxa"/>
          </w:tcPr>
          <w:p w:rsidR="00970685" w:rsidRPr="00970685" w:rsidRDefault="00970685" w:rsidP="006859A4">
            <w:pPr>
              <w:rPr>
                <w:sz w:val="24"/>
                <w:szCs w:val="24"/>
              </w:rPr>
            </w:pPr>
            <w:proofErr w:type="spellStart"/>
            <w:r w:rsidRPr="00970685">
              <w:rPr>
                <w:sz w:val="24"/>
                <w:szCs w:val="24"/>
              </w:rPr>
              <w:t>Kaspersky</w:t>
            </w:r>
            <w:proofErr w:type="spellEnd"/>
            <w:r w:rsidRPr="00970685">
              <w:rPr>
                <w:sz w:val="24"/>
                <w:szCs w:val="24"/>
              </w:rPr>
              <w:t xml:space="preserve"> </w:t>
            </w:r>
            <w:proofErr w:type="spellStart"/>
            <w:r w:rsidRPr="00970685">
              <w:rPr>
                <w:sz w:val="24"/>
                <w:szCs w:val="24"/>
                <w:lang w:val="en-US"/>
              </w:rPr>
              <w:t>Endpoind</w:t>
            </w:r>
            <w:proofErr w:type="spellEnd"/>
            <w:r w:rsidRPr="00970685">
              <w:rPr>
                <w:sz w:val="24"/>
                <w:szCs w:val="24"/>
              </w:rPr>
              <w:t xml:space="preserve"> </w:t>
            </w:r>
            <w:proofErr w:type="spellStart"/>
            <w:r w:rsidRPr="00970685">
              <w:rPr>
                <w:sz w:val="24"/>
                <w:szCs w:val="24"/>
              </w:rPr>
              <w:t>Security</w:t>
            </w:r>
            <w:proofErr w:type="spellEnd"/>
            <w:r w:rsidRPr="00970685">
              <w:rPr>
                <w:sz w:val="24"/>
                <w:szCs w:val="24"/>
              </w:rPr>
              <w:t xml:space="preserve"> для </w:t>
            </w:r>
            <w:proofErr w:type="spellStart"/>
            <w:r w:rsidRPr="00970685">
              <w:rPr>
                <w:sz w:val="24"/>
                <w:szCs w:val="24"/>
              </w:rPr>
              <w:t>бизнеса-Стандартный</w:t>
            </w:r>
            <w:proofErr w:type="spellEnd"/>
          </w:p>
        </w:tc>
        <w:tc>
          <w:tcPr>
            <w:tcW w:w="3190" w:type="dxa"/>
          </w:tcPr>
          <w:p w:rsidR="00970685" w:rsidRPr="00970685" w:rsidRDefault="00970685" w:rsidP="006859A4">
            <w:pPr>
              <w:spacing w:before="120"/>
              <w:contextualSpacing/>
              <w:rPr>
                <w:sz w:val="24"/>
                <w:szCs w:val="24"/>
              </w:rPr>
            </w:pPr>
            <w:r w:rsidRPr="00970685">
              <w:rPr>
                <w:sz w:val="24"/>
                <w:szCs w:val="24"/>
              </w:rPr>
              <w:t>Д-300-18 от 21.03.2018</w:t>
            </w:r>
          </w:p>
          <w:p w:rsidR="00970685" w:rsidRPr="00970685" w:rsidRDefault="00970685" w:rsidP="006859A4">
            <w:pPr>
              <w:spacing w:before="120"/>
              <w:contextualSpacing/>
              <w:rPr>
                <w:sz w:val="24"/>
                <w:szCs w:val="24"/>
              </w:rPr>
            </w:pPr>
            <w:r w:rsidRPr="00970685">
              <w:rPr>
                <w:sz w:val="24"/>
                <w:szCs w:val="24"/>
              </w:rPr>
              <w:t>Д-1347-17 от 20.12.2017</w:t>
            </w:r>
          </w:p>
        </w:tc>
        <w:tc>
          <w:tcPr>
            <w:tcW w:w="3191" w:type="dxa"/>
          </w:tcPr>
          <w:p w:rsidR="00970685" w:rsidRPr="00970685" w:rsidRDefault="00970685" w:rsidP="006859A4">
            <w:pPr>
              <w:spacing w:before="120"/>
              <w:contextualSpacing/>
              <w:rPr>
                <w:sz w:val="24"/>
                <w:szCs w:val="24"/>
              </w:rPr>
            </w:pPr>
            <w:r w:rsidRPr="00970685">
              <w:rPr>
                <w:sz w:val="24"/>
                <w:szCs w:val="24"/>
              </w:rPr>
              <w:t>28.01.2020</w:t>
            </w:r>
          </w:p>
          <w:p w:rsidR="00970685" w:rsidRPr="00970685" w:rsidRDefault="00970685" w:rsidP="006859A4">
            <w:pPr>
              <w:spacing w:before="120"/>
              <w:contextualSpacing/>
              <w:rPr>
                <w:sz w:val="24"/>
                <w:szCs w:val="24"/>
              </w:rPr>
            </w:pPr>
            <w:r w:rsidRPr="00970685">
              <w:rPr>
                <w:sz w:val="24"/>
                <w:szCs w:val="24"/>
              </w:rPr>
              <w:t>21.03.2018</w:t>
            </w:r>
          </w:p>
        </w:tc>
      </w:tr>
      <w:tr w:rsidR="00970685" w:rsidRPr="00970685" w:rsidTr="006859A4">
        <w:tc>
          <w:tcPr>
            <w:tcW w:w="3190" w:type="dxa"/>
          </w:tcPr>
          <w:p w:rsidR="00970685" w:rsidRPr="00970685" w:rsidRDefault="00970685" w:rsidP="006859A4">
            <w:pPr>
              <w:spacing w:before="120"/>
              <w:contextualSpacing/>
              <w:rPr>
                <w:sz w:val="24"/>
                <w:szCs w:val="24"/>
                <w:lang w:val="en-US"/>
              </w:rPr>
            </w:pPr>
            <w:r w:rsidRPr="00970685">
              <w:rPr>
                <w:sz w:val="24"/>
                <w:szCs w:val="24"/>
              </w:rPr>
              <w:t xml:space="preserve">7 </w:t>
            </w:r>
            <w:r w:rsidRPr="00970685">
              <w:rPr>
                <w:sz w:val="24"/>
                <w:szCs w:val="24"/>
                <w:lang w:val="en-US"/>
              </w:rPr>
              <w:t xml:space="preserve">Zip </w:t>
            </w:r>
          </w:p>
        </w:tc>
        <w:tc>
          <w:tcPr>
            <w:tcW w:w="3190" w:type="dxa"/>
          </w:tcPr>
          <w:p w:rsidR="00970685" w:rsidRPr="00970685" w:rsidRDefault="00970685" w:rsidP="006859A4">
            <w:pPr>
              <w:spacing w:before="120"/>
              <w:contextualSpacing/>
              <w:rPr>
                <w:sz w:val="24"/>
                <w:szCs w:val="24"/>
              </w:rPr>
            </w:pPr>
            <w:r w:rsidRPr="00970685">
              <w:rPr>
                <w:sz w:val="24"/>
                <w:szCs w:val="24"/>
              </w:rPr>
              <w:t>свободно распространяемое</w:t>
            </w:r>
          </w:p>
        </w:tc>
        <w:tc>
          <w:tcPr>
            <w:tcW w:w="3191" w:type="dxa"/>
          </w:tcPr>
          <w:p w:rsidR="00970685" w:rsidRPr="00970685" w:rsidRDefault="00970685" w:rsidP="006859A4">
            <w:pPr>
              <w:spacing w:before="120"/>
              <w:contextualSpacing/>
              <w:rPr>
                <w:sz w:val="24"/>
                <w:szCs w:val="24"/>
              </w:rPr>
            </w:pPr>
            <w:r w:rsidRPr="00970685">
              <w:rPr>
                <w:sz w:val="24"/>
                <w:szCs w:val="24"/>
              </w:rPr>
              <w:t>бессрочно</w:t>
            </w:r>
          </w:p>
        </w:tc>
      </w:tr>
      <w:tr w:rsidR="00786AE0" w:rsidRPr="00970685" w:rsidTr="009565EE">
        <w:tc>
          <w:tcPr>
            <w:tcW w:w="3190" w:type="dxa"/>
            <w:vAlign w:val="center"/>
          </w:tcPr>
          <w:p w:rsidR="00786AE0" w:rsidRDefault="00786AE0" w:rsidP="00E67EEC">
            <w:pPr>
              <w:rPr>
                <w:sz w:val="24"/>
                <w:szCs w:val="24"/>
              </w:rPr>
            </w:pPr>
            <w:r>
              <w:rPr>
                <w:color w:val="000000"/>
                <w:sz w:val="24"/>
                <w:szCs w:val="24"/>
              </w:rPr>
              <w:t>FAR</w:t>
            </w:r>
            <w:r>
              <w:t xml:space="preserve"> </w:t>
            </w:r>
            <w:proofErr w:type="spellStart"/>
            <w:r>
              <w:rPr>
                <w:color w:val="000000"/>
                <w:sz w:val="24"/>
                <w:szCs w:val="24"/>
              </w:rPr>
              <w:t>Manager</w:t>
            </w:r>
            <w:proofErr w:type="spellEnd"/>
            <w:r>
              <w:t xml:space="preserve"> </w:t>
            </w:r>
          </w:p>
        </w:tc>
        <w:tc>
          <w:tcPr>
            <w:tcW w:w="3190" w:type="dxa"/>
            <w:vAlign w:val="center"/>
          </w:tcPr>
          <w:p w:rsidR="00786AE0" w:rsidRDefault="00786AE0" w:rsidP="00E67EEC">
            <w:pPr>
              <w:jc w:val="both"/>
              <w:rPr>
                <w:sz w:val="24"/>
                <w:szCs w:val="24"/>
              </w:rPr>
            </w:pPr>
            <w:r>
              <w:rPr>
                <w:color w:val="000000"/>
                <w:sz w:val="24"/>
                <w:szCs w:val="24"/>
              </w:rPr>
              <w:t>свободно</w:t>
            </w:r>
            <w:r>
              <w:t xml:space="preserve"> </w:t>
            </w:r>
            <w:r>
              <w:rPr>
                <w:color w:val="000000"/>
                <w:sz w:val="24"/>
                <w:szCs w:val="24"/>
              </w:rPr>
              <w:t>распространяемое</w:t>
            </w:r>
            <w:r>
              <w:t xml:space="preserve"> </w:t>
            </w:r>
            <w:r>
              <w:rPr>
                <w:color w:val="000000"/>
                <w:sz w:val="24"/>
                <w:szCs w:val="24"/>
              </w:rPr>
              <w:t>ПО</w:t>
            </w:r>
            <w:r>
              <w:t xml:space="preserve"> </w:t>
            </w:r>
          </w:p>
        </w:tc>
        <w:tc>
          <w:tcPr>
            <w:tcW w:w="3191" w:type="dxa"/>
            <w:vAlign w:val="center"/>
          </w:tcPr>
          <w:p w:rsidR="00786AE0" w:rsidRDefault="00786AE0" w:rsidP="00786AE0">
            <w:pPr>
              <w:rPr>
                <w:sz w:val="24"/>
                <w:szCs w:val="24"/>
              </w:rPr>
            </w:pPr>
            <w:r>
              <w:rPr>
                <w:color w:val="000000"/>
                <w:sz w:val="24"/>
                <w:szCs w:val="24"/>
              </w:rPr>
              <w:t>бессрочно</w:t>
            </w:r>
            <w:r>
              <w:t xml:space="preserve"> </w:t>
            </w:r>
          </w:p>
        </w:tc>
      </w:tr>
    </w:tbl>
    <w:p w:rsidR="00970685" w:rsidRDefault="00970685" w:rsidP="00970685">
      <w:pPr>
        <w:spacing w:before="120"/>
        <w:contextualSpacing/>
        <w:rPr>
          <w:rFonts w:cs="Times New Roman"/>
          <w:b/>
          <w:sz w:val="24"/>
          <w:szCs w:val="24"/>
        </w:rPr>
      </w:pPr>
    </w:p>
    <w:tbl>
      <w:tblPr>
        <w:tblW w:w="0" w:type="auto"/>
        <w:tblCellMar>
          <w:left w:w="0" w:type="dxa"/>
          <w:right w:w="0" w:type="dxa"/>
        </w:tblCellMar>
        <w:tblLook w:val="04A0"/>
      </w:tblPr>
      <w:tblGrid>
        <w:gridCol w:w="4808"/>
        <w:gridCol w:w="4281"/>
        <w:gridCol w:w="334"/>
      </w:tblGrid>
      <w:tr w:rsidR="00786AE0" w:rsidRPr="00117E1E" w:rsidTr="00E67EEC">
        <w:trPr>
          <w:trHeight w:hRule="exact" w:val="285"/>
        </w:trPr>
        <w:tc>
          <w:tcPr>
            <w:tcW w:w="9424" w:type="dxa"/>
            <w:gridSpan w:val="3"/>
            <w:shd w:val="clear" w:color="000000" w:fill="FFFFFF"/>
            <w:tcMar>
              <w:left w:w="34" w:type="dxa"/>
              <w:right w:w="34" w:type="dxa"/>
            </w:tcMar>
          </w:tcPr>
          <w:p w:rsidR="00786AE0" w:rsidRPr="00117E1E" w:rsidRDefault="00786AE0" w:rsidP="00E67EEC">
            <w:pPr>
              <w:spacing w:after="0" w:line="240" w:lineRule="auto"/>
              <w:ind w:firstLine="756"/>
              <w:jc w:val="both"/>
              <w:rPr>
                <w:sz w:val="24"/>
                <w:szCs w:val="24"/>
              </w:rPr>
            </w:pPr>
            <w:r w:rsidRPr="00117E1E">
              <w:rPr>
                <w:rFonts w:cs="Times New Roman"/>
                <w:b/>
                <w:color w:val="000000"/>
                <w:sz w:val="24"/>
                <w:szCs w:val="24"/>
              </w:rPr>
              <w:t>Профессиональные</w:t>
            </w:r>
            <w:r w:rsidRPr="00117E1E">
              <w:t xml:space="preserve"> </w:t>
            </w:r>
            <w:r w:rsidRPr="00117E1E">
              <w:rPr>
                <w:rFonts w:cs="Times New Roman"/>
                <w:b/>
                <w:color w:val="000000"/>
                <w:sz w:val="24"/>
                <w:szCs w:val="24"/>
              </w:rPr>
              <w:t>базы</w:t>
            </w:r>
            <w:r w:rsidRPr="00117E1E">
              <w:t xml:space="preserve"> </w:t>
            </w:r>
            <w:r w:rsidRPr="00117E1E">
              <w:rPr>
                <w:rFonts w:cs="Times New Roman"/>
                <w:b/>
                <w:color w:val="000000"/>
                <w:sz w:val="24"/>
                <w:szCs w:val="24"/>
              </w:rPr>
              <w:t>данных</w:t>
            </w:r>
            <w:r w:rsidRPr="00117E1E">
              <w:t xml:space="preserve"> </w:t>
            </w:r>
            <w:r w:rsidRPr="00117E1E">
              <w:rPr>
                <w:rFonts w:cs="Times New Roman"/>
                <w:b/>
                <w:color w:val="000000"/>
                <w:sz w:val="24"/>
                <w:szCs w:val="24"/>
              </w:rPr>
              <w:t>и</w:t>
            </w:r>
            <w:r w:rsidRPr="00117E1E">
              <w:t xml:space="preserve"> </w:t>
            </w:r>
            <w:r w:rsidRPr="00117E1E">
              <w:rPr>
                <w:rFonts w:cs="Times New Roman"/>
                <w:b/>
                <w:color w:val="000000"/>
                <w:sz w:val="24"/>
                <w:szCs w:val="24"/>
              </w:rPr>
              <w:t>информационные</w:t>
            </w:r>
            <w:r w:rsidRPr="00117E1E">
              <w:t xml:space="preserve"> </w:t>
            </w:r>
            <w:r w:rsidRPr="00117E1E">
              <w:rPr>
                <w:rFonts w:cs="Times New Roman"/>
                <w:b/>
                <w:color w:val="000000"/>
                <w:sz w:val="24"/>
                <w:szCs w:val="24"/>
              </w:rPr>
              <w:t>справочные</w:t>
            </w:r>
            <w:r w:rsidRPr="00117E1E">
              <w:t xml:space="preserve"> </w:t>
            </w:r>
            <w:r w:rsidRPr="00117E1E">
              <w:rPr>
                <w:rFonts w:cs="Times New Roman"/>
                <w:b/>
                <w:color w:val="000000"/>
                <w:sz w:val="24"/>
                <w:szCs w:val="24"/>
              </w:rPr>
              <w:t>системы</w:t>
            </w:r>
            <w:r w:rsidRPr="00117E1E">
              <w:t xml:space="preserve"> </w:t>
            </w:r>
          </w:p>
        </w:tc>
      </w:tr>
      <w:tr w:rsidR="00786AE0" w:rsidTr="00E67EEC">
        <w:trPr>
          <w:gridAfter w:val="1"/>
          <w:trHeight w:hRule="exact" w:val="270"/>
        </w:trPr>
        <w:tc>
          <w:tcPr>
            <w:tcW w:w="480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center"/>
              <w:rPr>
                <w:sz w:val="24"/>
                <w:szCs w:val="24"/>
              </w:rPr>
            </w:pPr>
            <w:r>
              <w:rPr>
                <w:rFonts w:cs="Times New Roman"/>
                <w:color w:val="000000"/>
                <w:sz w:val="24"/>
                <w:szCs w:val="24"/>
              </w:rPr>
              <w:t>Название</w:t>
            </w:r>
            <w:r>
              <w:t xml:space="preserve"> </w:t>
            </w:r>
            <w:r>
              <w:rPr>
                <w:rFonts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center"/>
              <w:rPr>
                <w:sz w:val="24"/>
                <w:szCs w:val="24"/>
              </w:rPr>
            </w:pPr>
            <w:r>
              <w:rPr>
                <w:rFonts w:cs="Times New Roman"/>
                <w:color w:val="000000"/>
                <w:sz w:val="24"/>
                <w:szCs w:val="24"/>
              </w:rPr>
              <w:t>Ссылка</w:t>
            </w:r>
            <w:r>
              <w:t xml:space="preserve"> </w:t>
            </w:r>
          </w:p>
        </w:tc>
      </w:tr>
      <w:tr w:rsidR="00786AE0" w:rsidTr="00E67EEC">
        <w:trPr>
          <w:gridAfter w:val="1"/>
          <w:trHeight w:val="293"/>
        </w:trPr>
        <w:tc>
          <w:tcPr>
            <w:tcW w:w="48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Электронная</w:t>
            </w:r>
            <w:r w:rsidRPr="00D20B0C">
              <w:t xml:space="preserve"> </w:t>
            </w:r>
            <w:r w:rsidRPr="00D20B0C">
              <w:rPr>
                <w:rFonts w:cs="Times New Roman"/>
                <w:color w:val="000000"/>
                <w:sz w:val="24"/>
                <w:szCs w:val="24"/>
              </w:rPr>
              <w:t>база</w:t>
            </w:r>
            <w:r w:rsidRPr="00D20B0C">
              <w:t xml:space="preserve"> </w:t>
            </w:r>
            <w:r w:rsidRPr="00D20B0C">
              <w:rPr>
                <w:rFonts w:cs="Times New Roman"/>
                <w:color w:val="000000"/>
                <w:sz w:val="24"/>
                <w:szCs w:val="24"/>
              </w:rPr>
              <w:t>периодических</w:t>
            </w:r>
            <w:r w:rsidRPr="00D20B0C">
              <w:t xml:space="preserve"> </w:t>
            </w:r>
            <w:r w:rsidRPr="00D20B0C">
              <w:rPr>
                <w:rFonts w:cs="Times New Roman"/>
                <w:color w:val="000000"/>
                <w:sz w:val="24"/>
                <w:szCs w:val="24"/>
              </w:rPr>
              <w:t>изданий</w:t>
            </w:r>
            <w:r w:rsidRPr="00D20B0C">
              <w:t xml:space="preserve"> </w:t>
            </w:r>
            <w:proofErr w:type="spellStart"/>
            <w:r>
              <w:rPr>
                <w:rFonts w:cs="Times New Roman"/>
                <w:color w:val="000000"/>
                <w:sz w:val="24"/>
                <w:szCs w:val="24"/>
              </w:rPr>
              <w:t>East</w:t>
            </w:r>
            <w:proofErr w:type="spellEnd"/>
            <w:r w:rsidRPr="00D20B0C">
              <w:t xml:space="preserve"> </w:t>
            </w:r>
            <w:proofErr w:type="spellStart"/>
            <w:r>
              <w:rPr>
                <w:rFonts w:cs="Times New Roman"/>
                <w:color w:val="000000"/>
                <w:sz w:val="24"/>
                <w:szCs w:val="24"/>
              </w:rPr>
              <w:t>View</w:t>
            </w:r>
            <w:proofErr w:type="spellEnd"/>
            <w:r w:rsidRPr="00D20B0C">
              <w:t xml:space="preserve"> </w:t>
            </w:r>
            <w:proofErr w:type="spellStart"/>
            <w:r>
              <w:rPr>
                <w:rFonts w:cs="Times New Roman"/>
                <w:color w:val="000000"/>
                <w:sz w:val="24"/>
                <w:szCs w:val="24"/>
              </w:rPr>
              <w:t>Information</w:t>
            </w:r>
            <w:proofErr w:type="spellEnd"/>
            <w:r w:rsidRPr="00D20B0C">
              <w:t xml:space="preserve"> </w:t>
            </w:r>
            <w:proofErr w:type="spellStart"/>
            <w:r>
              <w:rPr>
                <w:rFonts w:cs="Times New Roman"/>
                <w:color w:val="000000"/>
                <w:sz w:val="24"/>
                <w:szCs w:val="24"/>
              </w:rPr>
              <w:t>Services</w:t>
            </w:r>
            <w:proofErr w:type="spellEnd"/>
            <w:r w:rsidRPr="00D20B0C">
              <w:rPr>
                <w:rFonts w:cs="Times New Roman"/>
                <w:color w:val="000000"/>
                <w:sz w:val="24"/>
                <w:szCs w:val="24"/>
              </w:rPr>
              <w:t>,</w:t>
            </w:r>
            <w:r w:rsidRPr="00D20B0C">
              <w:t xml:space="preserve"> </w:t>
            </w:r>
            <w:r w:rsidRPr="00D20B0C">
              <w:rPr>
                <w:rFonts w:cs="Times New Roman"/>
                <w:color w:val="000000"/>
                <w:sz w:val="24"/>
                <w:szCs w:val="24"/>
              </w:rPr>
              <w:t>ООО</w:t>
            </w:r>
            <w:r w:rsidRPr="00D20B0C">
              <w:t xml:space="preserve"> </w:t>
            </w:r>
            <w:r w:rsidRPr="00D20B0C">
              <w:rPr>
                <w:rFonts w:cs="Times New Roman"/>
                <w:color w:val="000000"/>
                <w:sz w:val="24"/>
                <w:szCs w:val="24"/>
              </w:rPr>
              <w:t>«ИВИС»</w:t>
            </w:r>
            <w:r w:rsidRPr="00D20B0C">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https://dlib.eastview.com/</w:t>
            </w:r>
            <w:r>
              <w:t xml:space="preserve"> </w:t>
            </w:r>
          </w:p>
        </w:tc>
      </w:tr>
      <w:tr w:rsidR="00786AE0" w:rsidTr="00E67EEC">
        <w:trPr>
          <w:gridAfter w:val="1"/>
          <w:trHeight w:val="570"/>
        </w:trPr>
        <w:tc>
          <w:tcPr>
            <w:tcW w:w="48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tc>
      </w:tr>
      <w:tr w:rsidR="00786AE0" w:rsidRPr="00172FD4" w:rsidTr="00E67EEC">
        <w:trPr>
          <w:gridAfter w:val="1"/>
          <w:trHeight w:hRule="exact" w:val="826"/>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Национальная</w:t>
            </w:r>
            <w:r w:rsidRPr="00D20B0C">
              <w:t xml:space="preserve"> </w:t>
            </w:r>
            <w:r w:rsidRPr="00D20B0C">
              <w:rPr>
                <w:rFonts w:cs="Times New Roman"/>
                <w:color w:val="000000"/>
                <w:sz w:val="24"/>
                <w:szCs w:val="24"/>
              </w:rPr>
              <w:t>информационно-аналитическая</w:t>
            </w:r>
            <w:r w:rsidRPr="00D20B0C">
              <w:t xml:space="preserve"> </w:t>
            </w:r>
            <w:r w:rsidRPr="00D20B0C">
              <w:rPr>
                <w:rFonts w:cs="Times New Roman"/>
                <w:color w:val="000000"/>
                <w:sz w:val="24"/>
                <w:szCs w:val="24"/>
              </w:rPr>
              <w:t>система</w:t>
            </w:r>
            <w:r w:rsidRPr="00D20B0C">
              <w:t xml:space="preserve"> </w:t>
            </w:r>
            <w:r w:rsidRPr="00D20B0C">
              <w:rPr>
                <w:rFonts w:cs="Times New Roman"/>
                <w:color w:val="000000"/>
                <w:sz w:val="24"/>
                <w:szCs w:val="24"/>
              </w:rPr>
              <w:t>–</w:t>
            </w:r>
            <w:r w:rsidRPr="00D20B0C">
              <w:t xml:space="preserve"> </w:t>
            </w:r>
            <w:r w:rsidRPr="00D20B0C">
              <w:rPr>
                <w:rFonts w:cs="Times New Roman"/>
                <w:color w:val="000000"/>
                <w:sz w:val="24"/>
                <w:szCs w:val="24"/>
              </w:rPr>
              <w:t>Российский</w:t>
            </w:r>
            <w:r w:rsidRPr="00D20B0C">
              <w:t xml:space="preserve"> </w:t>
            </w:r>
            <w:r w:rsidRPr="00D20B0C">
              <w:rPr>
                <w:rFonts w:cs="Times New Roman"/>
                <w:color w:val="000000"/>
                <w:sz w:val="24"/>
                <w:szCs w:val="24"/>
              </w:rPr>
              <w:t>индекс</w:t>
            </w:r>
            <w:r w:rsidRPr="00D20B0C">
              <w:t xml:space="preserve"> </w:t>
            </w:r>
            <w:r w:rsidRPr="00D20B0C">
              <w:rPr>
                <w:rFonts w:cs="Times New Roman"/>
                <w:color w:val="000000"/>
                <w:sz w:val="24"/>
                <w:szCs w:val="24"/>
              </w:rPr>
              <w:t>научного</w:t>
            </w:r>
            <w:r w:rsidRPr="00D20B0C">
              <w:t xml:space="preserve"> </w:t>
            </w:r>
            <w:r w:rsidRPr="00D20B0C">
              <w:rPr>
                <w:rFonts w:cs="Times New Roman"/>
                <w:color w:val="000000"/>
                <w:sz w:val="24"/>
                <w:szCs w:val="24"/>
              </w:rPr>
              <w:t>цитирования</w:t>
            </w:r>
            <w:r w:rsidRPr="00D20B0C">
              <w:t xml:space="preserve"> </w:t>
            </w:r>
            <w:r w:rsidRPr="00D20B0C">
              <w:rPr>
                <w:rFonts w:cs="Times New Roman"/>
                <w:color w:val="000000"/>
                <w:sz w:val="24"/>
                <w:szCs w:val="24"/>
              </w:rPr>
              <w:t>(РИНЦ)</w:t>
            </w:r>
            <w:r w:rsidRPr="00D20B0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172FD4" w:rsidRDefault="00786AE0" w:rsidP="00E67EEC">
            <w:pPr>
              <w:spacing w:after="0" w:line="240" w:lineRule="auto"/>
              <w:jc w:val="both"/>
              <w:rPr>
                <w:sz w:val="24"/>
                <w:szCs w:val="24"/>
                <w:lang w:val="en-US"/>
              </w:rPr>
            </w:pPr>
            <w:r w:rsidRPr="00172FD4">
              <w:rPr>
                <w:rFonts w:cs="Times New Roman"/>
                <w:color w:val="000000"/>
                <w:sz w:val="24"/>
                <w:szCs w:val="24"/>
                <w:lang w:val="en-US"/>
              </w:rPr>
              <w:t>URL:</w:t>
            </w:r>
            <w:r w:rsidRPr="00172FD4">
              <w:rPr>
                <w:lang w:val="en-US"/>
              </w:rPr>
              <w:t xml:space="preserve"> </w:t>
            </w:r>
            <w:r w:rsidRPr="00172FD4">
              <w:rPr>
                <w:rFonts w:cs="Times New Roman"/>
                <w:color w:val="000000"/>
                <w:sz w:val="24"/>
                <w:szCs w:val="24"/>
                <w:lang w:val="en-US"/>
              </w:rPr>
              <w:t>https://elibrary.ru/project_risc.asp</w:t>
            </w:r>
            <w:r w:rsidRPr="00172FD4">
              <w:rPr>
                <w:lang w:val="en-US"/>
              </w:rPr>
              <w:t xml:space="preserve"> </w:t>
            </w:r>
          </w:p>
        </w:tc>
      </w:tr>
      <w:tr w:rsidR="00786AE0" w:rsidRPr="00172FD4" w:rsidTr="00E67EEC">
        <w:trPr>
          <w:gridAfter w:val="1"/>
          <w:trHeight w:hRule="exact" w:val="727"/>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Поисковая</w:t>
            </w:r>
            <w:r w:rsidRPr="00D20B0C">
              <w:t xml:space="preserve"> </w:t>
            </w:r>
            <w:r w:rsidRPr="00D20B0C">
              <w:rPr>
                <w:rFonts w:cs="Times New Roman"/>
                <w:color w:val="000000"/>
                <w:sz w:val="24"/>
                <w:szCs w:val="24"/>
              </w:rPr>
              <w:t>система</w:t>
            </w:r>
            <w:r w:rsidRPr="00D20B0C">
              <w:t xml:space="preserve"> </w:t>
            </w:r>
            <w:r w:rsidRPr="00D20B0C">
              <w:rPr>
                <w:rFonts w:cs="Times New Roman"/>
                <w:color w:val="000000"/>
                <w:sz w:val="24"/>
                <w:szCs w:val="24"/>
              </w:rPr>
              <w:t>Академия</w:t>
            </w:r>
            <w:r w:rsidRPr="00D20B0C">
              <w:t xml:space="preserve"> </w:t>
            </w:r>
            <w:proofErr w:type="spellStart"/>
            <w:r>
              <w:rPr>
                <w:rFonts w:cs="Times New Roman"/>
                <w:color w:val="000000"/>
                <w:sz w:val="24"/>
                <w:szCs w:val="24"/>
              </w:rPr>
              <w:t>Google</w:t>
            </w:r>
            <w:proofErr w:type="spellEnd"/>
            <w:r w:rsidRPr="00D20B0C">
              <w:t xml:space="preserve"> </w:t>
            </w:r>
            <w:r w:rsidRPr="00D20B0C">
              <w:rPr>
                <w:rFonts w:cs="Times New Roman"/>
                <w:color w:val="000000"/>
                <w:sz w:val="24"/>
                <w:szCs w:val="24"/>
              </w:rPr>
              <w:t>(</w:t>
            </w:r>
            <w:proofErr w:type="spellStart"/>
            <w:r>
              <w:rPr>
                <w:rFonts w:cs="Times New Roman"/>
                <w:color w:val="000000"/>
                <w:sz w:val="24"/>
                <w:szCs w:val="24"/>
              </w:rPr>
              <w:t>Google</w:t>
            </w:r>
            <w:proofErr w:type="spellEnd"/>
            <w:r w:rsidRPr="00D20B0C">
              <w:t xml:space="preserve"> </w:t>
            </w:r>
            <w:proofErr w:type="spellStart"/>
            <w:r>
              <w:rPr>
                <w:rFonts w:cs="Times New Roman"/>
                <w:color w:val="000000"/>
                <w:sz w:val="24"/>
                <w:szCs w:val="24"/>
              </w:rPr>
              <w:t>Scholar</w:t>
            </w:r>
            <w:proofErr w:type="spellEnd"/>
            <w:r w:rsidRPr="00D20B0C">
              <w:rPr>
                <w:rFonts w:cs="Times New Roman"/>
                <w:color w:val="000000"/>
                <w:sz w:val="24"/>
                <w:szCs w:val="24"/>
              </w:rPr>
              <w:t>)</w:t>
            </w:r>
            <w:r w:rsidRPr="00D20B0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172FD4" w:rsidRDefault="00786AE0" w:rsidP="00E67EEC">
            <w:pPr>
              <w:spacing w:after="0" w:line="240" w:lineRule="auto"/>
              <w:jc w:val="both"/>
              <w:rPr>
                <w:sz w:val="24"/>
                <w:szCs w:val="24"/>
                <w:lang w:val="en-US"/>
              </w:rPr>
            </w:pPr>
            <w:r w:rsidRPr="00172FD4">
              <w:rPr>
                <w:rFonts w:cs="Times New Roman"/>
                <w:color w:val="000000"/>
                <w:sz w:val="24"/>
                <w:szCs w:val="24"/>
                <w:lang w:val="en-US"/>
              </w:rPr>
              <w:t>URL:</w:t>
            </w:r>
            <w:r w:rsidRPr="00172FD4">
              <w:rPr>
                <w:lang w:val="en-US"/>
              </w:rPr>
              <w:t xml:space="preserve"> </w:t>
            </w:r>
            <w:r w:rsidRPr="00172FD4">
              <w:rPr>
                <w:rFonts w:cs="Times New Roman"/>
                <w:color w:val="000000"/>
                <w:sz w:val="24"/>
                <w:szCs w:val="24"/>
                <w:lang w:val="en-US"/>
              </w:rPr>
              <w:t>https://scholar.google.ru/</w:t>
            </w:r>
            <w:r w:rsidRPr="00172FD4">
              <w:rPr>
                <w:lang w:val="en-US"/>
              </w:rPr>
              <w:t xml:space="preserve"> </w:t>
            </w:r>
          </w:p>
        </w:tc>
      </w:tr>
      <w:tr w:rsidR="00786AE0" w:rsidRPr="00172FD4" w:rsidTr="00E67EEC">
        <w:trPr>
          <w:gridAfter w:val="1"/>
          <w:trHeight w:hRule="exact" w:val="727"/>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Информационная</w:t>
            </w:r>
            <w:r w:rsidRPr="00D20B0C">
              <w:t xml:space="preserve"> </w:t>
            </w:r>
            <w:r w:rsidRPr="00D20B0C">
              <w:rPr>
                <w:rFonts w:cs="Times New Roman"/>
                <w:color w:val="000000"/>
                <w:sz w:val="24"/>
                <w:szCs w:val="24"/>
              </w:rPr>
              <w:t>система</w:t>
            </w:r>
            <w:r w:rsidRPr="00D20B0C">
              <w:t xml:space="preserve"> </w:t>
            </w:r>
            <w:r w:rsidRPr="00D20B0C">
              <w:rPr>
                <w:rFonts w:cs="Times New Roman"/>
                <w:color w:val="000000"/>
                <w:sz w:val="24"/>
                <w:szCs w:val="24"/>
              </w:rPr>
              <w:t>-</w:t>
            </w:r>
            <w:r w:rsidRPr="00D20B0C">
              <w:t xml:space="preserve"> </w:t>
            </w:r>
            <w:r w:rsidRPr="00D20B0C">
              <w:rPr>
                <w:rFonts w:cs="Times New Roman"/>
                <w:color w:val="000000"/>
                <w:sz w:val="24"/>
                <w:szCs w:val="24"/>
              </w:rPr>
              <w:t>Единое</w:t>
            </w:r>
            <w:r w:rsidRPr="00D20B0C">
              <w:t xml:space="preserve"> </w:t>
            </w:r>
            <w:r w:rsidRPr="00D20B0C">
              <w:rPr>
                <w:rFonts w:cs="Times New Roman"/>
                <w:color w:val="000000"/>
                <w:sz w:val="24"/>
                <w:szCs w:val="24"/>
              </w:rPr>
              <w:t>окно</w:t>
            </w:r>
            <w:r w:rsidRPr="00D20B0C">
              <w:t xml:space="preserve"> </w:t>
            </w:r>
            <w:r w:rsidRPr="00D20B0C">
              <w:rPr>
                <w:rFonts w:cs="Times New Roman"/>
                <w:color w:val="000000"/>
                <w:sz w:val="24"/>
                <w:szCs w:val="24"/>
              </w:rPr>
              <w:t>доступа</w:t>
            </w:r>
            <w:r w:rsidRPr="00D20B0C">
              <w:t xml:space="preserve"> </w:t>
            </w:r>
            <w:r w:rsidRPr="00D20B0C">
              <w:rPr>
                <w:rFonts w:cs="Times New Roman"/>
                <w:color w:val="000000"/>
                <w:sz w:val="24"/>
                <w:szCs w:val="24"/>
              </w:rPr>
              <w:t>к</w:t>
            </w:r>
            <w:r w:rsidRPr="00D20B0C">
              <w:t xml:space="preserve"> </w:t>
            </w:r>
            <w:r w:rsidRPr="00D20B0C">
              <w:rPr>
                <w:rFonts w:cs="Times New Roman"/>
                <w:color w:val="000000"/>
                <w:sz w:val="24"/>
                <w:szCs w:val="24"/>
              </w:rPr>
              <w:t>информационным</w:t>
            </w:r>
            <w:r w:rsidRPr="00D20B0C">
              <w:t xml:space="preserve"> </w:t>
            </w:r>
            <w:r w:rsidRPr="00D20B0C">
              <w:rPr>
                <w:rFonts w:cs="Times New Roman"/>
                <w:color w:val="000000"/>
                <w:sz w:val="24"/>
                <w:szCs w:val="24"/>
              </w:rPr>
              <w:t>ресурсам</w:t>
            </w:r>
            <w:r w:rsidRPr="00D20B0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172FD4" w:rsidRDefault="00786AE0" w:rsidP="00E67EEC">
            <w:pPr>
              <w:spacing w:after="0" w:line="240" w:lineRule="auto"/>
              <w:jc w:val="both"/>
              <w:rPr>
                <w:sz w:val="24"/>
                <w:szCs w:val="24"/>
                <w:lang w:val="en-US"/>
              </w:rPr>
            </w:pPr>
            <w:r w:rsidRPr="00172FD4">
              <w:rPr>
                <w:rFonts w:cs="Times New Roman"/>
                <w:color w:val="000000"/>
                <w:sz w:val="24"/>
                <w:szCs w:val="24"/>
                <w:lang w:val="en-US"/>
              </w:rPr>
              <w:t>URL:</w:t>
            </w:r>
            <w:r w:rsidRPr="00172FD4">
              <w:rPr>
                <w:lang w:val="en-US"/>
              </w:rPr>
              <w:t xml:space="preserve"> </w:t>
            </w:r>
            <w:r w:rsidRPr="00172FD4">
              <w:rPr>
                <w:rFonts w:cs="Times New Roman"/>
                <w:color w:val="000000"/>
                <w:sz w:val="24"/>
                <w:szCs w:val="24"/>
                <w:lang w:val="en-US"/>
              </w:rPr>
              <w:t>http://window.edu.ru/</w:t>
            </w:r>
            <w:r w:rsidRPr="00172FD4">
              <w:rPr>
                <w:lang w:val="en-US"/>
              </w:rPr>
              <w:t xml:space="preserve"> </w:t>
            </w:r>
          </w:p>
        </w:tc>
      </w:tr>
      <w:tr w:rsidR="00786AE0" w:rsidTr="00E67EEC">
        <w:trPr>
          <w:gridAfter w:val="1"/>
          <w:trHeight w:hRule="exact" w:val="727"/>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Российская</w:t>
            </w:r>
            <w:r>
              <w:t xml:space="preserve"> </w:t>
            </w:r>
            <w:r>
              <w:rPr>
                <w:rFonts w:cs="Times New Roman"/>
                <w:color w:val="000000"/>
                <w:sz w:val="24"/>
                <w:szCs w:val="24"/>
              </w:rPr>
              <w:t>Государственная</w:t>
            </w:r>
            <w:r>
              <w:t xml:space="preserve"> </w:t>
            </w:r>
            <w:r>
              <w:rPr>
                <w:rFonts w:cs="Times New Roman"/>
                <w:color w:val="000000"/>
                <w:sz w:val="24"/>
                <w:szCs w:val="24"/>
              </w:rPr>
              <w:t>библиотека.</w:t>
            </w:r>
            <w:r>
              <w:t xml:space="preserve"> </w:t>
            </w:r>
            <w:r>
              <w:rPr>
                <w:rFonts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https://www.rsl.ru/ru/4readers/catalogues/</w:t>
            </w:r>
            <w:r>
              <w:t xml:space="preserve"> </w:t>
            </w:r>
          </w:p>
        </w:tc>
      </w:tr>
      <w:tr w:rsidR="00786AE0" w:rsidTr="00E67EEC">
        <w:trPr>
          <w:gridAfter w:val="1"/>
          <w:trHeight w:hRule="exact" w:val="727"/>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sidRPr="00D20B0C">
              <w:rPr>
                <w:rFonts w:cs="Times New Roman"/>
                <w:color w:val="000000"/>
                <w:sz w:val="24"/>
                <w:szCs w:val="24"/>
              </w:rPr>
              <w:t>Электронные</w:t>
            </w:r>
            <w:r w:rsidRPr="00D20B0C">
              <w:t xml:space="preserve"> </w:t>
            </w:r>
            <w:r w:rsidRPr="00D20B0C">
              <w:rPr>
                <w:rFonts w:cs="Times New Roman"/>
                <w:color w:val="000000"/>
                <w:sz w:val="24"/>
                <w:szCs w:val="24"/>
              </w:rPr>
              <w:t>ресурсы</w:t>
            </w:r>
            <w:r w:rsidRPr="00D20B0C">
              <w:t xml:space="preserve"> </w:t>
            </w:r>
            <w:r w:rsidRPr="00D20B0C">
              <w:rPr>
                <w:rFonts w:cs="Times New Roman"/>
                <w:color w:val="000000"/>
                <w:sz w:val="24"/>
                <w:szCs w:val="24"/>
              </w:rPr>
              <w:t>библиотеки</w:t>
            </w:r>
            <w:r w:rsidRPr="00D20B0C">
              <w:t xml:space="preserve"> </w:t>
            </w:r>
            <w:r w:rsidRPr="00D20B0C">
              <w:rPr>
                <w:rFonts w:cs="Times New Roman"/>
                <w:color w:val="000000"/>
                <w:sz w:val="24"/>
                <w:szCs w:val="24"/>
              </w:rPr>
              <w:t>МГТУ</w:t>
            </w:r>
            <w:r w:rsidRPr="00D20B0C">
              <w:t xml:space="preserve"> </w:t>
            </w:r>
            <w:r w:rsidRPr="00D20B0C">
              <w:rPr>
                <w:rFonts w:cs="Times New Roman"/>
                <w:color w:val="000000"/>
                <w:sz w:val="24"/>
                <w:szCs w:val="24"/>
              </w:rPr>
              <w:t>им.</w:t>
            </w:r>
            <w:r w:rsidRPr="00D20B0C">
              <w:t xml:space="preserve"> </w:t>
            </w:r>
            <w:r>
              <w:rPr>
                <w:rFonts w:cs="Times New Roman"/>
                <w:color w:val="000000"/>
                <w:sz w:val="24"/>
                <w:szCs w:val="24"/>
              </w:rPr>
              <w:t>Г.И.</w:t>
            </w:r>
            <w:r>
              <w:t xml:space="preserve"> </w:t>
            </w:r>
            <w:r>
              <w:rPr>
                <w:rFonts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http://magtu.ru:8085/marcweb2/Default.asp</w:t>
            </w:r>
            <w:r>
              <w:t xml:space="preserve"> </w:t>
            </w:r>
          </w:p>
        </w:tc>
      </w:tr>
      <w:tr w:rsidR="00786AE0" w:rsidTr="00E67EEC">
        <w:trPr>
          <w:gridAfter w:val="1"/>
          <w:trHeight w:hRule="exact" w:val="727"/>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sidRPr="00D20B0C">
              <w:rPr>
                <w:rFonts w:cs="Times New Roman"/>
                <w:color w:val="000000"/>
                <w:sz w:val="24"/>
                <w:szCs w:val="24"/>
              </w:rPr>
              <w:lastRenderedPageBreak/>
              <w:t>Федеральный</w:t>
            </w:r>
            <w:r w:rsidRPr="00D20B0C">
              <w:t xml:space="preserve"> </w:t>
            </w:r>
            <w:r w:rsidRPr="00D20B0C">
              <w:rPr>
                <w:rFonts w:cs="Times New Roman"/>
                <w:color w:val="000000"/>
                <w:sz w:val="24"/>
                <w:szCs w:val="24"/>
              </w:rPr>
              <w:t>образовательный</w:t>
            </w:r>
            <w:r w:rsidRPr="00D20B0C">
              <w:t xml:space="preserve"> </w:t>
            </w:r>
            <w:r w:rsidRPr="00D20B0C">
              <w:rPr>
                <w:rFonts w:cs="Times New Roman"/>
                <w:color w:val="000000"/>
                <w:sz w:val="24"/>
                <w:szCs w:val="24"/>
              </w:rPr>
              <w:t>портал</w:t>
            </w:r>
            <w:r w:rsidRPr="00D20B0C">
              <w:t xml:space="preserve"> </w:t>
            </w:r>
            <w:r w:rsidRPr="00D20B0C">
              <w:rPr>
                <w:rFonts w:cs="Times New Roman"/>
                <w:color w:val="000000"/>
                <w:sz w:val="24"/>
                <w:szCs w:val="24"/>
              </w:rPr>
              <w:t>–</w:t>
            </w:r>
            <w:r w:rsidRPr="00D20B0C">
              <w:t xml:space="preserve"> </w:t>
            </w:r>
            <w:r w:rsidRPr="00D20B0C">
              <w:rPr>
                <w:rFonts w:cs="Times New Roman"/>
                <w:color w:val="000000"/>
                <w:sz w:val="24"/>
                <w:szCs w:val="24"/>
              </w:rPr>
              <w:t>Экономика.</w:t>
            </w:r>
            <w:r w:rsidRPr="00D20B0C">
              <w:t xml:space="preserve"> </w:t>
            </w:r>
            <w:r w:rsidRPr="00D20B0C">
              <w:rPr>
                <w:rFonts w:cs="Times New Roman"/>
                <w:color w:val="000000"/>
                <w:sz w:val="24"/>
                <w:szCs w:val="24"/>
              </w:rPr>
              <w:t>Социология.</w:t>
            </w:r>
            <w:r w:rsidRPr="00D20B0C">
              <w:t xml:space="preserve"> </w:t>
            </w:r>
            <w:r>
              <w:rPr>
                <w:rFonts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http://ecsocman.hse.ru/</w:t>
            </w:r>
            <w:r>
              <w:t xml:space="preserve"> </w:t>
            </w:r>
          </w:p>
        </w:tc>
      </w:tr>
      <w:tr w:rsidR="00786AE0" w:rsidTr="00E67EEC">
        <w:trPr>
          <w:gridAfter w:val="1"/>
          <w:trHeight w:hRule="exact" w:val="940"/>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Международная</w:t>
            </w:r>
            <w:r w:rsidRPr="00D20B0C">
              <w:t xml:space="preserve"> </w:t>
            </w:r>
            <w:proofErr w:type="spellStart"/>
            <w:r w:rsidRPr="00D20B0C">
              <w:rPr>
                <w:rFonts w:cs="Times New Roman"/>
                <w:color w:val="000000"/>
                <w:sz w:val="24"/>
                <w:szCs w:val="24"/>
              </w:rPr>
              <w:t>наукометрическая</w:t>
            </w:r>
            <w:proofErr w:type="spellEnd"/>
            <w:r w:rsidRPr="00D20B0C">
              <w:t xml:space="preserve"> </w:t>
            </w:r>
            <w:r w:rsidRPr="00D20B0C">
              <w:rPr>
                <w:rFonts w:cs="Times New Roman"/>
                <w:color w:val="000000"/>
                <w:sz w:val="24"/>
                <w:szCs w:val="24"/>
              </w:rPr>
              <w:t>реферативная</w:t>
            </w:r>
            <w:r w:rsidRPr="00D20B0C">
              <w:t xml:space="preserve"> </w:t>
            </w:r>
            <w:r w:rsidRPr="00D20B0C">
              <w:rPr>
                <w:rFonts w:cs="Times New Roman"/>
                <w:color w:val="000000"/>
                <w:sz w:val="24"/>
                <w:szCs w:val="24"/>
              </w:rPr>
              <w:t>и</w:t>
            </w:r>
            <w:r w:rsidRPr="00D20B0C">
              <w:t xml:space="preserve"> </w:t>
            </w:r>
            <w:r w:rsidRPr="00D20B0C">
              <w:rPr>
                <w:rFonts w:cs="Times New Roman"/>
                <w:color w:val="000000"/>
                <w:sz w:val="24"/>
                <w:szCs w:val="24"/>
              </w:rPr>
              <w:t>полнотекстовая</w:t>
            </w:r>
            <w:r w:rsidRPr="00D20B0C">
              <w:t xml:space="preserve"> </w:t>
            </w:r>
            <w:r w:rsidRPr="00D20B0C">
              <w:rPr>
                <w:rFonts w:cs="Times New Roman"/>
                <w:color w:val="000000"/>
                <w:sz w:val="24"/>
                <w:szCs w:val="24"/>
              </w:rPr>
              <w:t>база</w:t>
            </w:r>
            <w:r w:rsidRPr="00D20B0C">
              <w:t xml:space="preserve"> </w:t>
            </w:r>
            <w:r w:rsidRPr="00D20B0C">
              <w:rPr>
                <w:rFonts w:cs="Times New Roman"/>
                <w:color w:val="000000"/>
                <w:sz w:val="24"/>
                <w:szCs w:val="24"/>
              </w:rPr>
              <w:t>данных</w:t>
            </w:r>
            <w:r w:rsidRPr="00D20B0C">
              <w:t xml:space="preserve"> </w:t>
            </w:r>
            <w:r w:rsidRPr="00D20B0C">
              <w:rPr>
                <w:rFonts w:cs="Times New Roman"/>
                <w:color w:val="000000"/>
                <w:sz w:val="24"/>
                <w:szCs w:val="24"/>
              </w:rPr>
              <w:t>научных</w:t>
            </w:r>
            <w:r w:rsidRPr="00D20B0C">
              <w:t xml:space="preserve"> </w:t>
            </w:r>
            <w:r w:rsidRPr="00D20B0C">
              <w:rPr>
                <w:rFonts w:cs="Times New Roman"/>
                <w:color w:val="000000"/>
                <w:sz w:val="24"/>
                <w:szCs w:val="24"/>
              </w:rPr>
              <w:t>изданий</w:t>
            </w:r>
            <w:r w:rsidRPr="00D20B0C">
              <w:t xml:space="preserve"> </w:t>
            </w:r>
            <w:r w:rsidRPr="00D20B0C">
              <w:rPr>
                <w:rFonts w:cs="Times New Roman"/>
                <w:color w:val="000000"/>
                <w:sz w:val="24"/>
                <w:szCs w:val="24"/>
              </w:rPr>
              <w:t>«</w:t>
            </w:r>
            <w:proofErr w:type="spellStart"/>
            <w:r>
              <w:rPr>
                <w:rFonts w:cs="Times New Roman"/>
                <w:color w:val="000000"/>
                <w:sz w:val="24"/>
                <w:szCs w:val="24"/>
              </w:rPr>
              <w:t>Web</w:t>
            </w:r>
            <w:proofErr w:type="spellEnd"/>
            <w:r w:rsidRPr="00D20B0C">
              <w:t xml:space="preserve"> </w:t>
            </w:r>
            <w:proofErr w:type="spellStart"/>
            <w:r>
              <w:rPr>
                <w:rFonts w:cs="Times New Roman"/>
                <w:color w:val="000000"/>
                <w:sz w:val="24"/>
                <w:szCs w:val="24"/>
              </w:rPr>
              <w:t>of</w:t>
            </w:r>
            <w:proofErr w:type="spellEnd"/>
            <w:r w:rsidRPr="00D20B0C">
              <w:t xml:space="preserve"> </w:t>
            </w:r>
            <w:proofErr w:type="spellStart"/>
            <w:r>
              <w:rPr>
                <w:rFonts w:cs="Times New Roman"/>
                <w:color w:val="000000"/>
                <w:sz w:val="24"/>
                <w:szCs w:val="24"/>
              </w:rPr>
              <w:t>science</w:t>
            </w:r>
            <w:proofErr w:type="spellEnd"/>
            <w:r w:rsidRPr="00D20B0C">
              <w:rPr>
                <w:rFonts w:cs="Times New Roman"/>
                <w:color w:val="000000"/>
                <w:sz w:val="24"/>
                <w:szCs w:val="24"/>
              </w:rPr>
              <w:t>»</w:t>
            </w:r>
            <w:r w:rsidRPr="00D20B0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http://webofscience.com</w:t>
            </w:r>
            <w:r>
              <w:t xml:space="preserve"> </w:t>
            </w:r>
          </w:p>
        </w:tc>
      </w:tr>
      <w:tr w:rsidR="00786AE0" w:rsidTr="00E67EEC">
        <w:trPr>
          <w:gridAfter w:val="1"/>
          <w:trHeight w:hRule="exact" w:val="983"/>
        </w:trPr>
        <w:tc>
          <w:tcPr>
            <w:tcW w:w="4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Pr="00D20B0C" w:rsidRDefault="00786AE0" w:rsidP="00E67EEC">
            <w:pPr>
              <w:spacing w:after="0" w:line="240" w:lineRule="auto"/>
              <w:jc w:val="both"/>
              <w:rPr>
                <w:sz w:val="24"/>
                <w:szCs w:val="24"/>
              </w:rPr>
            </w:pPr>
            <w:r w:rsidRPr="00D20B0C">
              <w:rPr>
                <w:rFonts w:cs="Times New Roman"/>
                <w:color w:val="000000"/>
                <w:sz w:val="24"/>
                <w:szCs w:val="24"/>
              </w:rPr>
              <w:t>Международная</w:t>
            </w:r>
            <w:r w:rsidRPr="00D20B0C">
              <w:t xml:space="preserve"> </w:t>
            </w:r>
            <w:r w:rsidRPr="00D20B0C">
              <w:rPr>
                <w:rFonts w:cs="Times New Roman"/>
                <w:color w:val="000000"/>
                <w:sz w:val="24"/>
                <w:szCs w:val="24"/>
              </w:rPr>
              <w:t>реферативная</w:t>
            </w:r>
            <w:r w:rsidRPr="00D20B0C">
              <w:t xml:space="preserve"> </w:t>
            </w:r>
            <w:r w:rsidRPr="00D20B0C">
              <w:rPr>
                <w:rFonts w:cs="Times New Roman"/>
                <w:color w:val="000000"/>
                <w:sz w:val="24"/>
                <w:szCs w:val="24"/>
              </w:rPr>
              <w:t>и</w:t>
            </w:r>
            <w:r w:rsidRPr="00D20B0C">
              <w:t xml:space="preserve"> </w:t>
            </w:r>
            <w:r w:rsidRPr="00D20B0C">
              <w:rPr>
                <w:rFonts w:cs="Times New Roman"/>
                <w:color w:val="000000"/>
                <w:sz w:val="24"/>
                <w:szCs w:val="24"/>
              </w:rPr>
              <w:t>полнотекстовая</w:t>
            </w:r>
            <w:r w:rsidRPr="00D20B0C">
              <w:t xml:space="preserve"> </w:t>
            </w:r>
            <w:r w:rsidRPr="00D20B0C">
              <w:rPr>
                <w:rFonts w:cs="Times New Roman"/>
                <w:color w:val="000000"/>
                <w:sz w:val="24"/>
                <w:szCs w:val="24"/>
              </w:rPr>
              <w:t>справочная</w:t>
            </w:r>
            <w:r w:rsidRPr="00D20B0C">
              <w:t xml:space="preserve"> </w:t>
            </w:r>
            <w:r w:rsidRPr="00D20B0C">
              <w:rPr>
                <w:rFonts w:cs="Times New Roman"/>
                <w:color w:val="000000"/>
                <w:sz w:val="24"/>
                <w:szCs w:val="24"/>
              </w:rPr>
              <w:t>база</w:t>
            </w:r>
            <w:r w:rsidRPr="00D20B0C">
              <w:t xml:space="preserve"> </w:t>
            </w:r>
            <w:r w:rsidRPr="00D20B0C">
              <w:rPr>
                <w:rFonts w:cs="Times New Roman"/>
                <w:color w:val="000000"/>
                <w:sz w:val="24"/>
                <w:szCs w:val="24"/>
              </w:rPr>
              <w:t>данных</w:t>
            </w:r>
            <w:r w:rsidRPr="00D20B0C">
              <w:t xml:space="preserve"> </w:t>
            </w:r>
            <w:r w:rsidRPr="00D20B0C">
              <w:rPr>
                <w:rFonts w:cs="Times New Roman"/>
                <w:color w:val="000000"/>
                <w:sz w:val="24"/>
                <w:szCs w:val="24"/>
              </w:rPr>
              <w:t>научных</w:t>
            </w:r>
            <w:r w:rsidRPr="00D20B0C">
              <w:t xml:space="preserve"> </w:t>
            </w:r>
            <w:r w:rsidRPr="00D20B0C">
              <w:rPr>
                <w:rFonts w:cs="Times New Roman"/>
                <w:color w:val="000000"/>
                <w:sz w:val="24"/>
                <w:szCs w:val="24"/>
              </w:rPr>
              <w:t>изданий</w:t>
            </w:r>
            <w:r w:rsidRPr="00D20B0C">
              <w:t xml:space="preserve"> </w:t>
            </w:r>
            <w:r w:rsidRPr="00D20B0C">
              <w:rPr>
                <w:rFonts w:cs="Times New Roman"/>
                <w:color w:val="000000"/>
                <w:sz w:val="24"/>
                <w:szCs w:val="24"/>
              </w:rPr>
              <w:t>«</w:t>
            </w:r>
            <w:proofErr w:type="spellStart"/>
            <w:r>
              <w:rPr>
                <w:rFonts w:cs="Times New Roman"/>
                <w:color w:val="000000"/>
                <w:sz w:val="24"/>
                <w:szCs w:val="24"/>
              </w:rPr>
              <w:t>Scopus</w:t>
            </w:r>
            <w:proofErr w:type="spellEnd"/>
            <w:r w:rsidRPr="00D20B0C">
              <w:rPr>
                <w:rFonts w:cs="Times New Roman"/>
                <w:color w:val="000000"/>
                <w:sz w:val="24"/>
                <w:szCs w:val="24"/>
              </w:rPr>
              <w:t>»</w:t>
            </w:r>
            <w:r w:rsidRPr="00D20B0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AE0" w:rsidRDefault="00786AE0" w:rsidP="00E67EEC">
            <w:pPr>
              <w:spacing w:after="0" w:line="240" w:lineRule="auto"/>
              <w:jc w:val="both"/>
              <w:rPr>
                <w:sz w:val="24"/>
                <w:szCs w:val="24"/>
              </w:rPr>
            </w:pPr>
            <w:r>
              <w:rPr>
                <w:rFonts w:cs="Times New Roman"/>
                <w:color w:val="000000"/>
                <w:sz w:val="24"/>
                <w:szCs w:val="24"/>
              </w:rPr>
              <w:t>http://scopus.com</w:t>
            </w:r>
            <w:r>
              <w:t xml:space="preserve"> </w:t>
            </w:r>
          </w:p>
        </w:tc>
      </w:tr>
    </w:tbl>
    <w:p w:rsidR="00786AE0" w:rsidRDefault="00786AE0" w:rsidP="00970685">
      <w:pPr>
        <w:spacing w:before="120"/>
        <w:contextualSpacing/>
        <w:rPr>
          <w:rFonts w:cs="Times New Roman"/>
          <w:b/>
          <w:sz w:val="24"/>
          <w:szCs w:val="24"/>
        </w:rPr>
      </w:pPr>
    </w:p>
    <w:p w:rsidR="00970685" w:rsidRPr="00970685" w:rsidRDefault="00970685" w:rsidP="00B161B9">
      <w:pPr>
        <w:pStyle w:val="1"/>
        <w:spacing w:before="120"/>
        <w:ind w:left="0"/>
        <w:jc w:val="center"/>
        <w:rPr>
          <w:rStyle w:val="FontStyle14"/>
          <w:b/>
          <w:sz w:val="24"/>
          <w:szCs w:val="24"/>
        </w:rPr>
      </w:pPr>
      <w:r w:rsidRPr="00970685">
        <w:rPr>
          <w:rStyle w:val="FontStyle14"/>
          <w:b/>
          <w:sz w:val="24"/>
          <w:szCs w:val="24"/>
        </w:rPr>
        <w:t>9 Материально-техническое обеспечение дисциплины (модуля)</w:t>
      </w:r>
    </w:p>
    <w:p w:rsidR="00970685" w:rsidRPr="00970685" w:rsidRDefault="00970685" w:rsidP="00B161B9">
      <w:pPr>
        <w:spacing w:after="0" w:line="240" w:lineRule="auto"/>
        <w:rPr>
          <w:rFonts w:cs="Times New Roman"/>
          <w:sz w:val="24"/>
          <w:szCs w:val="24"/>
        </w:rPr>
      </w:pPr>
      <w:r w:rsidRPr="00970685">
        <w:rPr>
          <w:rFonts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970685" w:rsidRPr="00970685" w:rsidTr="006859A4">
        <w:trPr>
          <w:tblHeader/>
        </w:trPr>
        <w:tc>
          <w:tcPr>
            <w:tcW w:w="1928" w:type="pct"/>
            <w:vAlign w:val="center"/>
          </w:tcPr>
          <w:p w:rsidR="00970685" w:rsidRPr="00970685" w:rsidRDefault="00970685" w:rsidP="00B161B9">
            <w:pPr>
              <w:spacing w:after="0" w:line="240" w:lineRule="auto"/>
              <w:jc w:val="center"/>
              <w:rPr>
                <w:rFonts w:cs="Times New Roman"/>
                <w:sz w:val="24"/>
                <w:szCs w:val="24"/>
              </w:rPr>
            </w:pPr>
            <w:r w:rsidRPr="00970685">
              <w:rPr>
                <w:rFonts w:cs="Times New Roman"/>
                <w:sz w:val="24"/>
                <w:szCs w:val="24"/>
              </w:rPr>
              <w:t xml:space="preserve">Тип и название аудитории </w:t>
            </w:r>
          </w:p>
        </w:tc>
        <w:tc>
          <w:tcPr>
            <w:tcW w:w="3072" w:type="pct"/>
            <w:vAlign w:val="center"/>
          </w:tcPr>
          <w:p w:rsidR="00970685" w:rsidRPr="00970685" w:rsidRDefault="00970685" w:rsidP="00B161B9">
            <w:pPr>
              <w:spacing w:after="0" w:line="240" w:lineRule="auto"/>
              <w:jc w:val="center"/>
              <w:rPr>
                <w:rFonts w:cs="Times New Roman"/>
                <w:sz w:val="24"/>
                <w:szCs w:val="24"/>
              </w:rPr>
            </w:pPr>
            <w:r w:rsidRPr="00970685">
              <w:rPr>
                <w:rFonts w:cs="Times New Roman"/>
                <w:sz w:val="24"/>
                <w:szCs w:val="24"/>
              </w:rPr>
              <w:t>Оснащение аудитории</w:t>
            </w:r>
          </w:p>
        </w:tc>
      </w:tr>
      <w:tr w:rsidR="00970685" w:rsidRPr="00970685" w:rsidTr="006859A4">
        <w:tc>
          <w:tcPr>
            <w:tcW w:w="1928"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Учебные аудитории для проведения занятий лекционного типа</w:t>
            </w:r>
          </w:p>
        </w:tc>
        <w:tc>
          <w:tcPr>
            <w:tcW w:w="3072"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Мультимедийные средства хранения, передачи  и представления информации.</w:t>
            </w:r>
          </w:p>
        </w:tc>
      </w:tr>
      <w:tr w:rsidR="00970685" w:rsidRPr="00970685" w:rsidTr="006859A4">
        <w:tc>
          <w:tcPr>
            <w:tcW w:w="1928"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Мультимедийные средства хранения, передачи  и представления информации.</w:t>
            </w:r>
          </w:p>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Комплекс тестовых заданий для проведения промежуточных и рубежных контролей.</w:t>
            </w:r>
          </w:p>
        </w:tc>
      </w:tr>
      <w:tr w:rsidR="00970685" w:rsidRPr="00970685" w:rsidTr="006859A4">
        <w:tc>
          <w:tcPr>
            <w:tcW w:w="1928"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Помещения для самостоятельной работы: обучающихся</w:t>
            </w:r>
          </w:p>
        </w:tc>
        <w:tc>
          <w:tcPr>
            <w:tcW w:w="3072"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 xml:space="preserve">Персональные компьютеры с пакетом </w:t>
            </w:r>
            <w:r w:rsidRPr="00970685">
              <w:rPr>
                <w:rFonts w:cs="Times New Roman"/>
                <w:sz w:val="24"/>
                <w:szCs w:val="24"/>
                <w:lang w:val="en-US"/>
              </w:rPr>
              <w:t>MS</w:t>
            </w:r>
            <w:r w:rsidRPr="00970685">
              <w:rPr>
                <w:rFonts w:cs="Times New Roman"/>
                <w:sz w:val="24"/>
                <w:szCs w:val="24"/>
              </w:rPr>
              <w:t xml:space="preserve"> </w:t>
            </w:r>
            <w:r w:rsidRPr="00970685">
              <w:rPr>
                <w:rFonts w:cs="Times New Roman"/>
                <w:sz w:val="24"/>
                <w:szCs w:val="24"/>
                <w:lang w:val="en-US"/>
              </w:rPr>
              <w:t>Office</w:t>
            </w:r>
            <w:r w:rsidRPr="00970685">
              <w:rPr>
                <w:rFonts w:cs="Times New Roman"/>
                <w:sz w:val="24"/>
                <w:szCs w:val="24"/>
              </w:rPr>
              <w:t xml:space="preserve">, выходом в Интернет и с доступом в электронную информационно-образовательную среду университета </w:t>
            </w:r>
          </w:p>
        </w:tc>
      </w:tr>
      <w:tr w:rsidR="00970685" w:rsidRPr="00970685" w:rsidTr="006859A4">
        <w:tc>
          <w:tcPr>
            <w:tcW w:w="1928"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Помещения для хранения и профилактического обслуживания учебного оборудования</w:t>
            </w:r>
          </w:p>
        </w:tc>
        <w:tc>
          <w:tcPr>
            <w:tcW w:w="3072" w:type="pct"/>
          </w:tcPr>
          <w:p w:rsidR="00970685" w:rsidRPr="00970685" w:rsidRDefault="00970685" w:rsidP="00CC184E">
            <w:pPr>
              <w:spacing w:after="0" w:line="240" w:lineRule="auto"/>
              <w:jc w:val="both"/>
              <w:rPr>
                <w:rFonts w:cs="Times New Roman"/>
                <w:sz w:val="24"/>
                <w:szCs w:val="24"/>
              </w:rPr>
            </w:pPr>
            <w:r w:rsidRPr="00970685">
              <w:rPr>
                <w:rFonts w:cs="Times New Roman"/>
                <w:sz w:val="24"/>
                <w:szCs w:val="24"/>
              </w:rPr>
              <w:t>Шкафы для хранения учебно-методической документации, учебного оборудования и учебно-наглядных пособий.</w:t>
            </w:r>
          </w:p>
        </w:tc>
      </w:tr>
    </w:tbl>
    <w:p w:rsidR="00CC184E" w:rsidRDefault="00CC184E" w:rsidP="00FE5F4C">
      <w:pPr>
        <w:pStyle w:val="Style8"/>
        <w:widowControl/>
        <w:jc w:val="right"/>
        <w:rPr>
          <w:rStyle w:val="FontStyle21"/>
          <w:sz w:val="24"/>
          <w:szCs w:val="24"/>
        </w:rPr>
      </w:pPr>
    </w:p>
    <w:p w:rsidR="00CC184E" w:rsidRDefault="00CC184E">
      <w:pPr>
        <w:rPr>
          <w:rStyle w:val="FontStyle21"/>
          <w:rFonts w:eastAsia="Times New Roman"/>
          <w:sz w:val="24"/>
          <w:szCs w:val="24"/>
          <w:lang w:eastAsia="ru-RU"/>
        </w:rPr>
      </w:pPr>
      <w:r>
        <w:rPr>
          <w:rStyle w:val="FontStyle21"/>
          <w:sz w:val="24"/>
          <w:szCs w:val="24"/>
        </w:rPr>
        <w:br w:type="page"/>
      </w:r>
    </w:p>
    <w:p w:rsidR="00FE5F4C" w:rsidRPr="00FE5F4C" w:rsidRDefault="00FE5F4C" w:rsidP="00FE5F4C">
      <w:pPr>
        <w:pStyle w:val="Style8"/>
        <w:widowControl/>
        <w:jc w:val="right"/>
        <w:rPr>
          <w:rStyle w:val="FontStyle21"/>
          <w:sz w:val="24"/>
          <w:szCs w:val="24"/>
        </w:rPr>
      </w:pPr>
      <w:r w:rsidRPr="00FE5F4C">
        <w:rPr>
          <w:rStyle w:val="FontStyle21"/>
          <w:sz w:val="24"/>
          <w:szCs w:val="24"/>
        </w:rPr>
        <w:lastRenderedPageBreak/>
        <w:t>Приложение 1</w:t>
      </w:r>
    </w:p>
    <w:p w:rsidR="004E0750" w:rsidRDefault="004E0750" w:rsidP="00FE5F4C">
      <w:pPr>
        <w:pStyle w:val="Style8"/>
        <w:widowControl/>
        <w:rPr>
          <w:rStyle w:val="FontStyle21"/>
          <w:i/>
          <w:sz w:val="24"/>
          <w:szCs w:val="24"/>
        </w:rPr>
      </w:pPr>
    </w:p>
    <w:p w:rsidR="004E0750" w:rsidRPr="00FB0DAD" w:rsidRDefault="004E0750" w:rsidP="004E0750">
      <w:pPr>
        <w:spacing w:after="0" w:line="240" w:lineRule="auto"/>
        <w:jc w:val="center"/>
        <w:rPr>
          <w:rFonts w:cs="Times New Roman"/>
          <w:b/>
          <w:sz w:val="24"/>
          <w:szCs w:val="24"/>
        </w:rPr>
      </w:pPr>
      <w:r w:rsidRPr="00FB0DAD">
        <w:rPr>
          <w:rFonts w:cs="Times New Roman"/>
          <w:b/>
          <w:sz w:val="24"/>
          <w:szCs w:val="24"/>
        </w:rPr>
        <w:t>Методические рекомендации для самостоятельной работы студентов</w:t>
      </w:r>
    </w:p>
    <w:p w:rsidR="004E0750" w:rsidRPr="00FB0DAD" w:rsidRDefault="004E0750" w:rsidP="004E0750">
      <w:pPr>
        <w:spacing w:after="0" w:line="240" w:lineRule="auto"/>
        <w:ind w:firstLine="720"/>
        <w:jc w:val="both"/>
        <w:rPr>
          <w:rFonts w:cs="Times New Roman"/>
          <w:sz w:val="24"/>
          <w:szCs w:val="24"/>
        </w:rPr>
      </w:pP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E0750" w:rsidRPr="00FB0DAD" w:rsidRDefault="004E0750" w:rsidP="004E0750">
      <w:pPr>
        <w:spacing w:after="0" w:line="240" w:lineRule="auto"/>
        <w:ind w:firstLine="720"/>
        <w:jc w:val="both"/>
        <w:rPr>
          <w:rFonts w:cs="Times New Roman"/>
          <w:sz w:val="24"/>
          <w:szCs w:val="24"/>
        </w:rPr>
      </w:pP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t>Конспект лекции.</w:t>
      </w:r>
      <w:r w:rsidRPr="00FB0DAD">
        <w:rPr>
          <w:rFonts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Для успешного выполнения этой работы советуем: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оставить место на странице свободным, если не успели осмыслить и </w:t>
      </w:r>
      <w:proofErr w:type="spellStart"/>
      <w:proofErr w:type="gramStart"/>
      <w:r w:rsidRPr="00FB0DAD">
        <w:rPr>
          <w:rFonts w:cs="Times New Roman"/>
          <w:sz w:val="24"/>
          <w:szCs w:val="24"/>
        </w:rPr>
        <w:t>за-писать</w:t>
      </w:r>
      <w:proofErr w:type="spellEnd"/>
      <w:proofErr w:type="gramEnd"/>
      <w:r w:rsidRPr="00FB0DAD">
        <w:rPr>
          <w:rFonts w:cs="Times New Roman"/>
          <w:sz w:val="24"/>
          <w:szCs w:val="24"/>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FB0DAD">
        <w:rPr>
          <w:rFonts w:cs="Times New Roman"/>
          <w:sz w:val="24"/>
          <w:szCs w:val="24"/>
        </w:rPr>
        <w:t>упущенное</w:t>
      </w:r>
      <w:proofErr w:type="gramEnd"/>
      <w:r w:rsidRPr="00FB0DAD">
        <w:rPr>
          <w:rFonts w:cs="Times New Roman"/>
          <w:sz w:val="24"/>
          <w:szCs w:val="24"/>
        </w:rPr>
        <w:t xml:space="preserve">.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FB0DAD">
        <w:rPr>
          <w:rFonts w:cs="Times New Roman"/>
          <w:sz w:val="24"/>
          <w:szCs w:val="24"/>
        </w:rPr>
        <w:t>при-думайте</w:t>
      </w:r>
      <w:proofErr w:type="spellEnd"/>
      <w:proofErr w:type="gramEnd"/>
      <w:r w:rsidRPr="00FB0DAD">
        <w:rPr>
          <w:rFonts w:cs="Times New Roman"/>
          <w:sz w:val="24"/>
          <w:szCs w:val="24"/>
        </w:rPr>
        <w:t xml:space="preserve"> собственные сокращения.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lastRenderedPageBreak/>
        <w:t xml:space="preserve">Подготовка к семинарским занятиям. </w:t>
      </w:r>
      <w:r w:rsidRPr="00FB0DAD">
        <w:rPr>
          <w:rFonts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B0DAD">
        <w:rPr>
          <w:rFonts w:cs="Times New Roman"/>
          <w:sz w:val="24"/>
          <w:szCs w:val="24"/>
        </w:rPr>
        <w:t>выступающему</w:t>
      </w:r>
      <w:proofErr w:type="gramEnd"/>
      <w:r w:rsidRPr="00FB0DAD">
        <w:rPr>
          <w:rFonts w:cs="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Беседа по плану представляет собой заранее </w:t>
      </w:r>
      <w:proofErr w:type="gramStart"/>
      <w:r w:rsidRPr="00FB0DAD">
        <w:rPr>
          <w:rFonts w:cs="Times New Roman"/>
          <w:sz w:val="24"/>
          <w:szCs w:val="24"/>
        </w:rPr>
        <w:t>подготовленное</w:t>
      </w:r>
      <w:proofErr w:type="gramEnd"/>
      <w:r w:rsidRPr="00FB0DAD">
        <w:rPr>
          <w:rFonts w:cs="Times New Roman"/>
          <w:sz w:val="24"/>
          <w:szCs w:val="24"/>
        </w:rPr>
        <w:t xml:space="preserve"> совместное </w:t>
      </w:r>
      <w:proofErr w:type="spellStart"/>
      <w:r w:rsidRPr="00FB0DAD">
        <w:rPr>
          <w:rFonts w:cs="Times New Roman"/>
          <w:sz w:val="24"/>
          <w:szCs w:val="24"/>
        </w:rPr>
        <w:t>об-суждение</w:t>
      </w:r>
      <w:proofErr w:type="spellEnd"/>
      <w:r w:rsidRPr="00FB0DAD">
        <w:rPr>
          <w:rFonts w:cs="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t>Реферат</w:t>
      </w:r>
      <w:r w:rsidRPr="00FB0DAD">
        <w:rPr>
          <w:rFonts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Студентам предлагается два вида рефератных работ: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B0DAD">
        <w:rPr>
          <w:rFonts w:cs="Times New Roman"/>
          <w:sz w:val="24"/>
          <w:szCs w:val="24"/>
        </w:rPr>
        <w:t>второстепенного</w:t>
      </w:r>
      <w:proofErr w:type="gramEnd"/>
      <w:r w:rsidRPr="00FB0DAD">
        <w:rPr>
          <w:rFonts w:cs="Times New Roman"/>
          <w:sz w:val="24"/>
          <w:szCs w:val="24"/>
        </w:rPr>
        <w:t xml:space="preserve">.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w:t>
      </w:r>
      <w:r w:rsidRPr="00FB0DAD">
        <w:rPr>
          <w:rFonts w:cs="Times New Roman"/>
          <w:sz w:val="24"/>
          <w:szCs w:val="24"/>
        </w:rPr>
        <w:lastRenderedPageBreak/>
        <w:t xml:space="preserve">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B0DAD">
        <w:rPr>
          <w:rFonts w:cs="Times New Roman"/>
          <w:sz w:val="24"/>
          <w:szCs w:val="24"/>
        </w:rPr>
        <w:t>первоисточниками</w:t>
      </w:r>
      <w:proofErr w:type="gramEnd"/>
      <w:r w:rsidRPr="00FB0DAD">
        <w:rPr>
          <w:rFonts w:cs="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Обычно реферат </w:t>
      </w:r>
      <w:proofErr w:type="gramStart"/>
      <w:r w:rsidRPr="00FB0DAD">
        <w:rPr>
          <w:rFonts w:cs="Times New Roman"/>
          <w:sz w:val="24"/>
          <w:szCs w:val="24"/>
        </w:rPr>
        <w:t>может</w:t>
      </w:r>
      <w:proofErr w:type="gramEnd"/>
      <w:r w:rsidRPr="00FB0DAD">
        <w:rPr>
          <w:rFonts w:cs="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t>Доклад</w:t>
      </w:r>
      <w:r w:rsidRPr="00FB0DAD">
        <w:rPr>
          <w:rFonts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При работе над докладом следует учесть некоторые специфические особенности: </w:t>
      </w:r>
    </w:p>
    <w:p w:rsidR="004E0750" w:rsidRPr="00FA1543" w:rsidRDefault="004E0750" w:rsidP="004E0750">
      <w:pPr>
        <w:pStyle w:val="af7"/>
        <w:numPr>
          <w:ilvl w:val="0"/>
          <w:numId w:val="18"/>
        </w:numPr>
        <w:tabs>
          <w:tab w:val="left" w:pos="851"/>
        </w:tabs>
        <w:spacing w:line="240" w:lineRule="auto"/>
        <w:ind w:left="0" w:firstLine="720"/>
        <w:rPr>
          <w:lang w:val="ru-RU"/>
        </w:rPr>
      </w:pPr>
      <w:r w:rsidRPr="00FA1543">
        <w:rPr>
          <w:lang w:val="ru-RU"/>
        </w:rPr>
        <w:t xml:space="preserve">Объем доклада должен согласовываться со временем, отведенным для выступления. </w:t>
      </w:r>
    </w:p>
    <w:p w:rsidR="004E0750" w:rsidRPr="00FA1543" w:rsidRDefault="004E0750" w:rsidP="004E0750">
      <w:pPr>
        <w:pStyle w:val="af7"/>
        <w:numPr>
          <w:ilvl w:val="0"/>
          <w:numId w:val="18"/>
        </w:numPr>
        <w:tabs>
          <w:tab w:val="left" w:pos="851"/>
        </w:tabs>
        <w:spacing w:line="240" w:lineRule="auto"/>
        <w:ind w:left="0" w:firstLine="720"/>
        <w:rPr>
          <w:lang w:val="ru-RU"/>
        </w:rPr>
      </w:pPr>
      <w:r w:rsidRPr="00FA1543">
        <w:rPr>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E0750" w:rsidRPr="00FA1543" w:rsidRDefault="004E0750" w:rsidP="004E0750">
      <w:pPr>
        <w:pStyle w:val="af7"/>
        <w:numPr>
          <w:ilvl w:val="0"/>
          <w:numId w:val="18"/>
        </w:numPr>
        <w:tabs>
          <w:tab w:val="left" w:pos="851"/>
        </w:tabs>
        <w:spacing w:line="240" w:lineRule="auto"/>
        <w:ind w:left="0" w:firstLine="720"/>
        <w:rPr>
          <w:lang w:val="ru-RU"/>
        </w:rPr>
      </w:pPr>
      <w:r w:rsidRPr="00FA1543">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FB0DAD">
        <w:rPr>
          <w:rFonts w:cs="Times New Roman"/>
          <w:sz w:val="24"/>
          <w:szCs w:val="24"/>
        </w:rPr>
        <w:lastRenderedPageBreak/>
        <w:t xml:space="preserve">выстройте логику повествования, отберите яркие и точные примеры, сформулируйте выводы.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При подготовке к устному выступлению возьмите на вооружение некоторые советы: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A1543">
        <w:rPr>
          <w:lang w:val="ru-RU"/>
        </w:rPr>
        <w:t>заглядывания</w:t>
      </w:r>
      <w:proofErr w:type="spellEnd"/>
      <w:r w:rsidRPr="00FA1543">
        <w:rPr>
          <w:lang w:val="ru-RU"/>
        </w:rPr>
        <w:t xml:space="preserve"> в текст.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A1543">
        <w:rPr>
          <w:lang w:val="ru-RU"/>
        </w:rPr>
        <w:t>от части</w:t>
      </w:r>
      <w:proofErr w:type="gramEnd"/>
      <w:r w:rsidRPr="00FA1543">
        <w:rPr>
          <w:lang w:val="ru-RU"/>
        </w:rPr>
        <w:t xml:space="preserve"> к части, выделяйте интонационно особо важные мысли и аргументы, варьируйте темп речи.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Сверьте письменный те</w:t>
      </w:r>
      <w:proofErr w:type="gramStart"/>
      <w:r w:rsidRPr="00FA1543">
        <w:rPr>
          <w:lang w:val="ru-RU"/>
        </w:rPr>
        <w:t>кст с хр</w:t>
      </w:r>
      <w:proofErr w:type="gramEnd"/>
      <w:r w:rsidRPr="00FA1543">
        <w:rPr>
          <w:lang w:val="ru-RU"/>
        </w:rPr>
        <w:t>онометром, для этого прочитайте его несколько раз с секундомером в руках. В случае</w:t>
      </w:r>
      <w:proofErr w:type="gramStart"/>
      <w:r w:rsidRPr="00FA1543">
        <w:rPr>
          <w:lang w:val="ru-RU"/>
        </w:rPr>
        <w:t>,</w:t>
      </w:r>
      <w:proofErr w:type="gramEnd"/>
      <w:r w:rsidRPr="00FA1543">
        <w:rPr>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A1543">
        <w:rPr>
          <w:lang w:val="ru-RU"/>
        </w:rPr>
        <w:t>опоздавших</w:t>
      </w:r>
      <w:proofErr w:type="gramEnd"/>
      <w:r w:rsidRPr="00FA1543">
        <w:rPr>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t>Презентация</w:t>
      </w:r>
      <w:r w:rsidRPr="00FB0DAD">
        <w:rPr>
          <w:rFonts w:cs="Times New Roman"/>
          <w:sz w:val="24"/>
          <w:szCs w:val="24"/>
        </w:rPr>
        <w:t xml:space="preserve"> – современный способ устного или письменного представления информации с использованием </w:t>
      </w:r>
      <w:proofErr w:type="spellStart"/>
      <w:r w:rsidRPr="00FB0DAD">
        <w:rPr>
          <w:rFonts w:cs="Times New Roman"/>
          <w:sz w:val="24"/>
          <w:szCs w:val="24"/>
        </w:rPr>
        <w:t>мультимедийных</w:t>
      </w:r>
      <w:proofErr w:type="spellEnd"/>
      <w:r w:rsidRPr="00FB0DAD">
        <w:rPr>
          <w:rFonts w:cs="Times New Roman"/>
          <w:sz w:val="24"/>
          <w:szCs w:val="24"/>
        </w:rPr>
        <w:t xml:space="preserve"> технологий.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Существует несколько вариантов презентаций. </w:t>
      </w:r>
    </w:p>
    <w:p w:rsidR="004E0750" w:rsidRPr="00FB0DAD" w:rsidRDefault="004E0750" w:rsidP="004E0750">
      <w:pPr>
        <w:pStyle w:val="af7"/>
        <w:numPr>
          <w:ilvl w:val="0"/>
          <w:numId w:val="18"/>
        </w:numPr>
        <w:spacing w:line="240" w:lineRule="auto"/>
        <w:ind w:left="0" w:firstLine="720"/>
      </w:pPr>
      <w:r w:rsidRPr="00FB0DAD">
        <w:t xml:space="preserve"> </w:t>
      </w:r>
      <w:proofErr w:type="spellStart"/>
      <w:r w:rsidRPr="00FB0DAD">
        <w:t>Презентация</w:t>
      </w:r>
      <w:proofErr w:type="spellEnd"/>
      <w:r w:rsidRPr="00FB0DAD">
        <w:t xml:space="preserve"> с </w:t>
      </w:r>
      <w:proofErr w:type="spellStart"/>
      <w:r w:rsidRPr="00FB0DAD">
        <w:t>выступлением</w:t>
      </w:r>
      <w:proofErr w:type="spellEnd"/>
      <w:r w:rsidRPr="00FB0DAD">
        <w:t xml:space="preserve"> </w:t>
      </w:r>
      <w:proofErr w:type="spellStart"/>
      <w:r w:rsidRPr="00FB0DAD">
        <w:t>докладчика</w:t>
      </w:r>
      <w:proofErr w:type="spellEnd"/>
    </w:p>
    <w:p w:rsidR="004E0750" w:rsidRPr="00FB0DAD" w:rsidRDefault="004E0750" w:rsidP="004E0750">
      <w:pPr>
        <w:pStyle w:val="af7"/>
        <w:numPr>
          <w:ilvl w:val="0"/>
          <w:numId w:val="18"/>
        </w:numPr>
        <w:spacing w:line="240" w:lineRule="auto"/>
        <w:ind w:left="0" w:firstLine="720"/>
      </w:pPr>
      <w:proofErr w:type="spellStart"/>
      <w:r w:rsidRPr="00FB0DAD">
        <w:t>Презентация</w:t>
      </w:r>
      <w:proofErr w:type="spellEnd"/>
      <w:r w:rsidRPr="00FB0DAD">
        <w:t xml:space="preserve"> с </w:t>
      </w:r>
      <w:proofErr w:type="spellStart"/>
      <w:r w:rsidRPr="00FB0DAD">
        <w:t>комментариями</w:t>
      </w:r>
      <w:proofErr w:type="spellEnd"/>
      <w:r w:rsidRPr="00FB0DAD">
        <w:t xml:space="preserve"> </w:t>
      </w:r>
      <w:proofErr w:type="spellStart"/>
      <w:r w:rsidRPr="00FB0DAD">
        <w:t>докладчика</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Презентация для самостоятельного просмотра, которая может демонстрироваться перед аудиторией без участия докладчика.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lastRenderedPageBreak/>
        <w:t xml:space="preserve">Подготовка презентации включает в себя несколько этапов: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1. Планирование презентации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От ответов на эти вопросы будет зависеть всё построение презентации: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каково предназначение и смысл презентации (демонстрация результатов научной работы, защита дипломного проекта и т.д.);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какую роль будет выполнять презентация в ходе выступления (сопровождение доклада или его иллюстрация);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какова цель презентации (информирование, убеждение или анализ);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на какое время рассчитана презентация (короткое - 5-10 минут или продолжительное - 15-20 минут);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каков размер и состав зрительской аудитории (10-15 человек или 80-100; преподаватели, студенты или смешенная аудитория).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2. Структурирование информации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в презентации не должна быть менее 10 слайдов, а общее их количество превышать 20 - 25.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основными принципами при составлении презентации должны быть ясность, наглядность, логичность и запоминаемость;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презентация должна иметь сценарий и четкую структуру, в которой будут отражены все причинно-следственные связи,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первый шаг – это определение главной идеи, вокруг которой будет строиться презентация;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4E0750" w:rsidRPr="00FA1543" w:rsidRDefault="004E0750" w:rsidP="004E0750">
      <w:pPr>
        <w:pStyle w:val="af7"/>
        <w:ind w:firstLine="480"/>
        <w:rPr>
          <w:lang w:val="ru-RU"/>
        </w:rPr>
      </w:pPr>
      <w:r w:rsidRPr="00FA1543">
        <w:rPr>
          <w:lang w:val="ru-RU"/>
        </w:rPr>
        <w:t xml:space="preserve">Очень важно найти правильный баланс между речью докладчика и сопровождающими её </w:t>
      </w:r>
      <w:proofErr w:type="spellStart"/>
      <w:r w:rsidRPr="00FA1543">
        <w:rPr>
          <w:lang w:val="ru-RU"/>
        </w:rPr>
        <w:t>мультимедийными</w:t>
      </w:r>
      <w:proofErr w:type="spellEnd"/>
      <w:r w:rsidRPr="00FA1543">
        <w:rPr>
          <w:lang w:val="ru-RU"/>
        </w:rPr>
        <w:t xml:space="preserve"> элементами. </w:t>
      </w:r>
    </w:p>
    <w:p w:rsidR="004E0750" w:rsidRPr="00FB0DAD" w:rsidRDefault="004E0750" w:rsidP="004E0750">
      <w:pPr>
        <w:pStyle w:val="af7"/>
        <w:ind w:firstLine="480"/>
      </w:pPr>
      <w:proofErr w:type="spellStart"/>
      <w:r w:rsidRPr="00FB0DAD">
        <w:t>Для</w:t>
      </w:r>
      <w:proofErr w:type="spellEnd"/>
      <w:r w:rsidRPr="00FB0DAD">
        <w:t xml:space="preserve"> </w:t>
      </w:r>
      <w:proofErr w:type="spellStart"/>
      <w:r w:rsidRPr="00FB0DAD">
        <w:t>этого</w:t>
      </w:r>
      <w:proofErr w:type="spellEnd"/>
      <w:r w:rsidRPr="00FB0DAD">
        <w:t xml:space="preserve"> </w:t>
      </w:r>
      <w:proofErr w:type="spellStart"/>
      <w:r w:rsidRPr="00FB0DAD">
        <w:t>целесообразно</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информацию на слайдах представить в виде тезисов – они сопровождают подробное изложение мыслей </w:t>
      </w:r>
      <w:proofErr w:type="gramStart"/>
      <w:r w:rsidRPr="00FA1543">
        <w:rPr>
          <w:lang w:val="ru-RU"/>
        </w:rPr>
        <w:t>выступающего</w:t>
      </w:r>
      <w:proofErr w:type="gramEnd"/>
      <w:r w:rsidRPr="00FA1543">
        <w:rPr>
          <w:lang w:val="ru-RU"/>
        </w:rPr>
        <w:t xml:space="preserve">, а не наоборот;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для разъяснения положений доклада использовать разные виды слайдов: с текстом, с таблицами, с диаграммами;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 любая презентация должна иметь собственную драматургию, в которой есть: </w:t>
      </w:r>
    </w:p>
    <w:p w:rsidR="004E0750" w:rsidRPr="00FA1543" w:rsidRDefault="004E0750" w:rsidP="004E0750">
      <w:pPr>
        <w:pStyle w:val="af7"/>
        <w:ind w:firstLine="480"/>
        <w:rPr>
          <w:lang w:val="ru-RU"/>
        </w:rPr>
      </w:pPr>
      <w:r w:rsidRPr="00FA1543">
        <w:rPr>
          <w:lang w:val="ru-RU"/>
        </w:rPr>
        <w:t xml:space="preserve">«завязка» - пробуждение интереса аудитории к теме сообщения (яркий наглядный пример); </w:t>
      </w:r>
    </w:p>
    <w:p w:rsidR="004E0750" w:rsidRPr="00FA1543" w:rsidRDefault="004E0750" w:rsidP="004E0750">
      <w:pPr>
        <w:pStyle w:val="af7"/>
        <w:ind w:firstLine="480"/>
        <w:rPr>
          <w:lang w:val="ru-RU"/>
        </w:rPr>
      </w:pPr>
      <w:r w:rsidRPr="00FA1543">
        <w:rPr>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4E0750" w:rsidRPr="00FA1543" w:rsidRDefault="004E0750" w:rsidP="004E0750">
      <w:pPr>
        <w:pStyle w:val="af7"/>
        <w:ind w:firstLine="480"/>
        <w:rPr>
          <w:lang w:val="ru-RU"/>
        </w:rPr>
      </w:pPr>
      <w:r w:rsidRPr="00FA1543">
        <w:rPr>
          <w:lang w:val="ru-RU"/>
        </w:rPr>
        <w:t xml:space="preserve">«кульминация» - представление самого главного, нового, неожиданного (эмоциональный речевой или иллюстративный образ); </w:t>
      </w:r>
    </w:p>
    <w:p w:rsidR="004E0750" w:rsidRPr="00FA1543" w:rsidRDefault="004E0750" w:rsidP="004E0750">
      <w:pPr>
        <w:pStyle w:val="af7"/>
        <w:ind w:firstLine="480"/>
        <w:rPr>
          <w:lang w:val="ru-RU"/>
        </w:rPr>
      </w:pPr>
      <w:r w:rsidRPr="00FA1543">
        <w:rPr>
          <w:lang w:val="ru-RU"/>
        </w:rPr>
        <w:lastRenderedPageBreak/>
        <w:t xml:space="preserve">«развязка» - формулирование выводов или практических рекомендаций (видеоряд).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3. Оформление презентации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Оформление презентации включает в себя следующую обязательную информацию: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Титульный лист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представляет тему доклада и имя автора (или авторов);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на конференциях обозначает дату и название конференции.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План выступления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формулирует основное содержание доклада (3-4 пункта);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фиксирует порядок изложения информации;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Содержание презентации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включает текстовую и графическую информацию;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иллюстрирует основные пункты сообщения;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может представлять самостоятельный вариант доклада;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Завершение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обобщает, подводит итоги, суммирует информацию;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может включать список литературы к докладу;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 содержит слова благодарности аудитории.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4. Дизайн презентации </w:t>
      </w:r>
    </w:p>
    <w:p w:rsidR="004E0750" w:rsidRPr="00FB0DAD" w:rsidRDefault="004E0750" w:rsidP="004E0750">
      <w:pPr>
        <w:pStyle w:val="af7"/>
        <w:ind w:firstLine="480"/>
      </w:pPr>
      <w:proofErr w:type="spellStart"/>
      <w:r w:rsidRPr="00FB0DAD">
        <w:t>Текстовое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Оптимальное число строк на слайде – 6 -11.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Короткие фразы запоминаются визуально лучше. Пункты перечней не должны превышать двух строк на фразу.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Наибольшая эффективность достигается тогда, когда ключевые пункты отображаются по одному на каждом отдельном слайде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Если текст состоит из нескольких абзацев, то необходимо установить </w:t>
      </w:r>
      <w:proofErr w:type="spellStart"/>
      <w:proofErr w:type="gramStart"/>
      <w:r w:rsidRPr="00FA1543">
        <w:rPr>
          <w:lang w:val="ru-RU"/>
        </w:rPr>
        <w:t>крас-ную</w:t>
      </w:r>
      <w:proofErr w:type="spellEnd"/>
      <w:proofErr w:type="gramEnd"/>
      <w:r w:rsidRPr="00FA1543">
        <w:rPr>
          <w:lang w:val="ru-RU"/>
        </w:rPr>
        <w:t xml:space="preserve"> строку и интервал между абзацами.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Ключевые слова в информационном блоке выделяются цветом, шрифтом или композиционно.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Информацию предпочтительнее располагать горизонтально, наиболее важную - в центре экрана.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 следует злоупотреблять большим количеством предлогов, наречий, прилагательных, вводных слов.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Необходимо обратить внимание на грамотность написания текста. Ошибки во весь экран производят неприятное впечатление </w:t>
      </w:r>
    </w:p>
    <w:p w:rsidR="004E0750" w:rsidRPr="00FB0DAD" w:rsidRDefault="004E0750" w:rsidP="004E0750">
      <w:pPr>
        <w:pStyle w:val="af7"/>
        <w:ind w:firstLine="480"/>
      </w:pPr>
      <w:proofErr w:type="spellStart"/>
      <w:r w:rsidRPr="00FB0DAD">
        <w:t>Шрифтовое</w:t>
      </w:r>
      <w:proofErr w:type="spellEnd"/>
      <w:r w:rsidRPr="00FB0DAD">
        <w:t xml:space="preserve"> </w:t>
      </w:r>
      <w:proofErr w:type="spellStart"/>
      <w:r w:rsidRPr="00FB0DAD">
        <w:t>оформление</w:t>
      </w:r>
      <w:proofErr w:type="spellEnd"/>
    </w:p>
    <w:p w:rsidR="004E0750" w:rsidRPr="00FB0DAD" w:rsidRDefault="004E0750" w:rsidP="004E0750">
      <w:pPr>
        <w:pStyle w:val="af7"/>
        <w:numPr>
          <w:ilvl w:val="0"/>
          <w:numId w:val="18"/>
        </w:numPr>
        <w:spacing w:line="240" w:lineRule="auto"/>
        <w:ind w:left="0" w:firstLine="720"/>
      </w:pPr>
      <w:r w:rsidRPr="00FA1543">
        <w:rPr>
          <w:lang w:val="ru-RU"/>
        </w:rPr>
        <w:t>Шрифты без засечек (</w:t>
      </w:r>
      <w:r w:rsidRPr="00FB0DAD">
        <w:t>Arial</w:t>
      </w:r>
      <w:r w:rsidRPr="00FA1543">
        <w:rPr>
          <w:lang w:val="ru-RU"/>
        </w:rPr>
        <w:t xml:space="preserve">, </w:t>
      </w:r>
      <w:r w:rsidRPr="00FB0DAD">
        <w:t>Tahoma</w:t>
      </w:r>
      <w:r w:rsidRPr="00FA1543">
        <w:rPr>
          <w:lang w:val="ru-RU"/>
        </w:rPr>
        <w:t xml:space="preserve">, </w:t>
      </w:r>
      <w:r w:rsidRPr="00FB0DAD">
        <w:t>Verdana</w:t>
      </w:r>
      <w:r w:rsidRPr="00FA1543">
        <w:rPr>
          <w:lang w:val="ru-RU"/>
        </w:rPr>
        <w:t xml:space="preserve">) читаются легче, чем гротески. </w:t>
      </w:r>
      <w:proofErr w:type="spellStart"/>
      <w:r w:rsidRPr="00FB0DAD">
        <w:t>Нельзя</w:t>
      </w:r>
      <w:proofErr w:type="spellEnd"/>
      <w:r w:rsidRPr="00FB0DAD">
        <w:t xml:space="preserve"> </w:t>
      </w:r>
      <w:proofErr w:type="spellStart"/>
      <w:r w:rsidRPr="00FB0DAD">
        <w:t>смешивать</w:t>
      </w:r>
      <w:proofErr w:type="spellEnd"/>
      <w:r w:rsidRPr="00FB0DAD">
        <w:t xml:space="preserve"> </w:t>
      </w:r>
      <w:proofErr w:type="spellStart"/>
      <w:r w:rsidRPr="00FB0DAD">
        <w:t>различные</w:t>
      </w:r>
      <w:proofErr w:type="spellEnd"/>
      <w:r w:rsidRPr="00FB0DAD">
        <w:t xml:space="preserve"> </w:t>
      </w:r>
      <w:proofErr w:type="spellStart"/>
      <w:r w:rsidRPr="00FB0DAD">
        <w:t>типы</w:t>
      </w:r>
      <w:proofErr w:type="spellEnd"/>
      <w:r w:rsidRPr="00FB0DAD">
        <w:t xml:space="preserve"> </w:t>
      </w:r>
      <w:proofErr w:type="spellStart"/>
      <w:r w:rsidRPr="00FB0DAD">
        <w:t>шрифтов</w:t>
      </w:r>
      <w:proofErr w:type="spellEnd"/>
      <w:r w:rsidRPr="00FB0DAD">
        <w:t xml:space="preserve"> в </w:t>
      </w:r>
      <w:proofErr w:type="spellStart"/>
      <w:r w:rsidRPr="00FB0DAD">
        <w:t>одной</w:t>
      </w:r>
      <w:proofErr w:type="spellEnd"/>
      <w:r w:rsidRPr="00FB0DAD">
        <w:t xml:space="preserve"> </w:t>
      </w:r>
      <w:proofErr w:type="spellStart"/>
      <w:r w:rsidRPr="00FB0DAD">
        <w:t>презентации</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Шрифтовой контраст можно создать посредством размера шрифта, его толщины, начертания, формы, направления и цвета;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Для заголовка годится размер шрифта 24-54 пункта, а для текста - 18-36 пунктов.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Курсив, подчеркивание, жирный шрифт используются ограниченно, только для смыслового выделения фрагментов текста.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Для основного текста не рекомендуются прописные буквы. </w:t>
      </w:r>
    </w:p>
    <w:p w:rsidR="004E0750" w:rsidRPr="00FB0DAD" w:rsidRDefault="004E0750" w:rsidP="004E0750">
      <w:pPr>
        <w:pStyle w:val="af7"/>
        <w:ind w:firstLine="480"/>
      </w:pPr>
      <w:proofErr w:type="spellStart"/>
      <w:r w:rsidRPr="00FB0DAD">
        <w:lastRenderedPageBreak/>
        <w:t>Цветовое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На одном слайде не используется более трех цветов: фон, заголовок, текст.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Цвет шрифта и цвет фона должны контрастировать – текст должен хорошо читаться, но не резать глаза.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Для фона предпочтительнее холодные тона.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Существуют не сочетаемые комбинации цветов. Об этом можно узнать в специальной литературе.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Черный цвет имеет негативный (мрачный) подтекст. Белый на черном читается плохо.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Нельзя выбирать фон, который содержит активный рисунок. </w:t>
      </w:r>
    </w:p>
    <w:p w:rsidR="004E0750" w:rsidRPr="00FB0DAD" w:rsidRDefault="004E0750" w:rsidP="004E0750">
      <w:pPr>
        <w:pStyle w:val="af7"/>
        <w:ind w:firstLine="480"/>
      </w:pPr>
      <w:proofErr w:type="spellStart"/>
      <w:r w:rsidRPr="00FB0DAD">
        <w:t>Композиционное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 приемлемы стили, которые будут отвлекать от презентации.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Крупные объекты в композиции смотрятся неважно.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Вспомогательная информация (управляющие кнопки) не должна преобладать над основной (текстом и иллюстрацией).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Для серьезной презентации отбираются шаблоны, выполненные в деловом стиле. </w:t>
      </w:r>
    </w:p>
    <w:p w:rsidR="004E0750" w:rsidRPr="00FB0DAD" w:rsidRDefault="004E0750" w:rsidP="004E0750">
      <w:pPr>
        <w:pStyle w:val="af7"/>
        <w:ind w:firstLine="480"/>
      </w:pPr>
      <w:proofErr w:type="spellStart"/>
      <w:r w:rsidRPr="00FB0DAD">
        <w:t>Анимационное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Анимация используется для привлечения внимания или демонстрации развития какого-либо процесса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 стоит злоупотреблять анимационными эффектами, которые отвлекают от содержания или утомляют глаза читающего.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E0750" w:rsidRPr="00FB0DAD" w:rsidRDefault="004E0750" w:rsidP="004E0750">
      <w:pPr>
        <w:pStyle w:val="af7"/>
        <w:ind w:firstLine="480"/>
      </w:pPr>
      <w:proofErr w:type="spellStart"/>
      <w:r w:rsidRPr="00FB0DAD">
        <w:t>Звуковое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Музыку целесообразно включать тогда, когда презентация идет без словесного сопровождения.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Необходимо выбрать оптимальную громкость, чтобы звук был слышан всем слушателем, но не был оглушительным. </w:t>
      </w:r>
    </w:p>
    <w:p w:rsidR="004E0750" w:rsidRPr="00FB0DAD" w:rsidRDefault="004E0750" w:rsidP="004E0750">
      <w:pPr>
        <w:pStyle w:val="af7"/>
        <w:ind w:firstLine="480"/>
      </w:pPr>
      <w:proofErr w:type="spellStart"/>
      <w:r w:rsidRPr="00FB0DAD">
        <w:t>Графическое</w:t>
      </w:r>
      <w:proofErr w:type="spellEnd"/>
      <w:r w:rsidRPr="00FB0DAD">
        <w:t xml:space="preserve"> </w:t>
      </w:r>
      <w:proofErr w:type="spellStart"/>
      <w:r w:rsidRPr="00FB0DAD">
        <w:t>оформление</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Рисунки, фотографии, диаграммы призваны дополнить текстовую информацию или передать её в более наглядном виде.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Нельзя представлять рисунки и фото плохого качества или с искаженными пропорциями.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E0750" w:rsidRPr="00FA1543" w:rsidRDefault="004E0750" w:rsidP="004E0750">
      <w:pPr>
        <w:pStyle w:val="af7"/>
        <w:numPr>
          <w:ilvl w:val="0"/>
          <w:numId w:val="18"/>
        </w:numPr>
        <w:spacing w:line="240" w:lineRule="auto"/>
        <w:ind w:left="0" w:firstLine="720"/>
        <w:rPr>
          <w:lang w:val="ru-RU"/>
        </w:rPr>
      </w:pPr>
      <w:r w:rsidRPr="00FA1543">
        <w:rPr>
          <w:lang w:val="ru-RU"/>
        </w:rPr>
        <w:lastRenderedPageBreak/>
        <w:t xml:space="preserve">Следует избегать некорректных иллюстраций, которые неправильно или двусмысленно отражают смысл информации.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Если графическое изображение используется в качестве фона, то текст на этом фоне должен быть хорошо читаем. </w:t>
      </w:r>
    </w:p>
    <w:p w:rsidR="004E0750" w:rsidRPr="00FB0DAD" w:rsidRDefault="004E0750" w:rsidP="004E0750">
      <w:pPr>
        <w:pStyle w:val="af7"/>
        <w:ind w:firstLine="480"/>
      </w:pPr>
      <w:r w:rsidRPr="00FA1543">
        <w:rPr>
          <w:lang w:val="ru-RU"/>
        </w:rPr>
        <w:t xml:space="preserve"> </w:t>
      </w:r>
      <w:proofErr w:type="spellStart"/>
      <w:r w:rsidRPr="00FB0DAD">
        <w:t>Таблицы</w:t>
      </w:r>
      <w:proofErr w:type="spellEnd"/>
      <w:r w:rsidRPr="00FB0DAD">
        <w:t xml:space="preserve"> и </w:t>
      </w:r>
      <w:proofErr w:type="spellStart"/>
      <w:r w:rsidRPr="00FB0DAD">
        <w:t>схемы</w:t>
      </w:r>
      <w:proofErr w:type="spellEnd"/>
      <w:r w:rsidRPr="00FB0DAD">
        <w:t xml:space="preserve"> </w:t>
      </w:r>
    </w:p>
    <w:p w:rsidR="004E0750" w:rsidRPr="00FB0DAD" w:rsidRDefault="004E0750" w:rsidP="004E0750">
      <w:pPr>
        <w:pStyle w:val="af7"/>
        <w:numPr>
          <w:ilvl w:val="0"/>
          <w:numId w:val="18"/>
        </w:numPr>
        <w:spacing w:line="240" w:lineRule="auto"/>
        <w:ind w:left="0" w:firstLine="720"/>
      </w:pPr>
      <w:r w:rsidRPr="00FA1543">
        <w:rPr>
          <w:lang w:val="ru-RU"/>
        </w:rPr>
        <w:t xml:space="preserve">Не стоит вставлять в презентацию большие таблицы – они трудны для восприятия. </w:t>
      </w:r>
      <w:proofErr w:type="spellStart"/>
      <w:r w:rsidRPr="00FB0DAD">
        <w:t>Лучше</w:t>
      </w:r>
      <w:proofErr w:type="spellEnd"/>
      <w:r w:rsidRPr="00FB0DAD">
        <w:t xml:space="preserve"> </w:t>
      </w:r>
      <w:proofErr w:type="spellStart"/>
      <w:r w:rsidRPr="00FB0DAD">
        <w:t>заменить</w:t>
      </w:r>
      <w:proofErr w:type="spellEnd"/>
      <w:r w:rsidRPr="00FB0DAD">
        <w:t xml:space="preserve"> </w:t>
      </w:r>
      <w:proofErr w:type="spellStart"/>
      <w:r w:rsidRPr="00FB0DAD">
        <w:t>их</w:t>
      </w:r>
      <w:proofErr w:type="spellEnd"/>
      <w:r w:rsidRPr="00FB0DAD">
        <w:t xml:space="preserve"> </w:t>
      </w:r>
      <w:proofErr w:type="spellStart"/>
      <w:r w:rsidRPr="00FB0DAD">
        <w:t>графиками</w:t>
      </w:r>
      <w:proofErr w:type="spellEnd"/>
      <w:r w:rsidRPr="00FB0DAD">
        <w:t xml:space="preserve">, </w:t>
      </w:r>
      <w:proofErr w:type="spellStart"/>
      <w:r w:rsidRPr="00FB0DAD">
        <w:t>построенными</w:t>
      </w:r>
      <w:proofErr w:type="spellEnd"/>
      <w:r w:rsidRPr="00FB0DAD">
        <w:t xml:space="preserve"> </w:t>
      </w:r>
      <w:proofErr w:type="spellStart"/>
      <w:r w:rsidRPr="00FB0DAD">
        <w:t>на</w:t>
      </w:r>
      <w:proofErr w:type="spellEnd"/>
      <w:r w:rsidRPr="00FB0DAD">
        <w:t xml:space="preserve"> </w:t>
      </w:r>
      <w:proofErr w:type="spellStart"/>
      <w:r w:rsidRPr="00FB0DAD">
        <w:t>основе</w:t>
      </w:r>
      <w:proofErr w:type="spellEnd"/>
      <w:r w:rsidRPr="00FB0DAD">
        <w:t xml:space="preserve"> </w:t>
      </w:r>
      <w:proofErr w:type="spellStart"/>
      <w:r w:rsidRPr="00FB0DAD">
        <w:t>этих</w:t>
      </w:r>
      <w:proofErr w:type="spellEnd"/>
      <w:r w:rsidRPr="00FB0DAD">
        <w:t xml:space="preserve"> </w:t>
      </w:r>
      <w:proofErr w:type="spellStart"/>
      <w:r w:rsidRPr="00FB0DAD">
        <w:t>таблиц</w:t>
      </w:r>
      <w:proofErr w:type="spellEnd"/>
      <w:r w:rsidRPr="00FB0DAD">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FA1543">
        <w:rPr>
          <w:lang w:val="ru-RU"/>
        </w:rPr>
        <w:t>Автофигур</w:t>
      </w:r>
      <w:proofErr w:type="spellEnd"/>
      <w:r w:rsidRPr="00FA1543">
        <w:rPr>
          <w:lang w:val="ru-RU"/>
        </w:rPr>
        <w:t xml:space="preserve">,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E0750" w:rsidRPr="00FB0DAD" w:rsidRDefault="004E0750" w:rsidP="004E0750">
      <w:pPr>
        <w:pStyle w:val="af7"/>
        <w:ind w:firstLine="480"/>
      </w:pPr>
      <w:proofErr w:type="spellStart"/>
      <w:r w:rsidRPr="00FB0DAD">
        <w:t>Аудио</w:t>
      </w:r>
      <w:proofErr w:type="spellEnd"/>
      <w:r w:rsidRPr="00FB0DAD">
        <w:t xml:space="preserve"> и </w:t>
      </w:r>
      <w:proofErr w:type="spellStart"/>
      <w:r w:rsidRPr="00FB0DAD">
        <w:t>видео</w:t>
      </w:r>
      <w:proofErr w:type="spellEnd"/>
      <w:r w:rsidRPr="00FB0DAD">
        <w:t xml:space="preserve"> </w:t>
      </w:r>
      <w:proofErr w:type="spellStart"/>
      <w:r w:rsidRPr="00FB0DAD">
        <w:t>оформление</w:t>
      </w:r>
      <w:proofErr w:type="spellEnd"/>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Продолжительность фильма не должна превышать 15-25 минут, а фрагмента – 4-6 минут.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Нельзя использовать два фильма на одном мероприятии, но показать фрагменты из двух фильмов вполне возможно. </w:t>
      </w:r>
    </w:p>
    <w:p w:rsidR="004E0750" w:rsidRPr="00FB0DAD" w:rsidRDefault="004E0750" w:rsidP="004E0750">
      <w:pPr>
        <w:spacing w:after="0" w:line="240" w:lineRule="auto"/>
        <w:ind w:firstLine="720"/>
        <w:jc w:val="both"/>
        <w:rPr>
          <w:rFonts w:cs="Times New Roman"/>
          <w:sz w:val="24"/>
          <w:szCs w:val="24"/>
        </w:rPr>
      </w:pPr>
      <w:r w:rsidRPr="00FB0DAD">
        <w:rPr>
          <w:rFonts w:cs="Times New Roman"/>
          <w:b/>
          <w:sz w:val="24"/>
          <w:szCs w:val="24"/>
        </w:rPr>
        <w:t xml:space="preserve">Подготовка к зачёту / экзамену. </w:t>
      </w:r>
      <w:r w:rsidRPr="00FB0DAD">
        <w:rPr>
          <w:rFonts w:cs="Times New Roman"/>
          <w:sz w:val="24"/>
          <w:szCs w:val="24"/>
        </w:rPr>
        <w:t xml:space="preserve">Готовиться к зачёту / экзамену нужно заранее и в несколько этапов. Для этого: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Каждую неделю отводите время для повторения пройденного материала. </w:t>
      </w:r>
    </w:p>
    <w:p w:rsidR="004E0750" w:rsidRPr="00FB0DAD" w:rsidRDefault="004E0750" w:rsidP="004E0750">
      <w:pPr>
        <w:spacing w:after="0" w:line="240" w:lineRule="auto"/>
        <w:ind w:firstLine="720"/>
        <w:jc w:val="both"/>
        <w:rPr>
          <w:rFonts w:cs="Times New Roman"/>
          <w:sz w:val="24"/>
          <w:szCs w:val="24"/>
        </w:rPr>
      </w:pPr>
      <w:r w:rsidRPr="00FB0DAD">
        <w:rPr>
          <w:rFonts w:cs="Times New Roman"/>
          <w:sz w:val="24"/>
          <w:szCs w:val="24"/>
        </w:rPr>
        <w:t xml:space="preserve">Непосредственно при подготовке: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Упорядочьте свои конспекты, записи, задания.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Прикиньте время, необходимое вам для повторения каждой части (блока) материала, выносимого на зачет.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Составьте расписание с учетом скорости повторения материала, для чего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E0750" w:rsidRPr="00FA1543" w:rsidRDefault="004E0750" w:rsidP="004E0750">
      <w:pPr>
        <w:pStyle w:val="af7"/>
        <w:numPr>
          <w:ilvl w:val="0"/>
          <w:numId w:val="18"/>
        </w:numPr>
        <w:spacing w:line="240" w:lineRule="auto"/>
        <w:ind w:left="0" w:firstLine="720"/>
        <w:rPr>
          <w:lang w:val="ru-RU"/>
        </w:rPr>
      </w:pPr>
      <w:r w:rsidRPr="00FA1543">
        <w:rPr>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w:t>
      </w:r>
      <w:r w:rsidRPr="00FA1543">
        <w:rPr>
          <w:lang w:val="ru-RU"/>
        </w:rPr>
        <w:lastRenderedPageBreak/>
        <w:t xml:space="preserve">получить разъяснение по поводу сложных, не до конца понятых тем, но не рассчитывайте во время консультации на </w:t>
      </w:r>
      <w:proofErr w:type="gramStart"/>
      <w:r w:rsidRPr="00FA1543">
        <w:rPr>
          <w:lang w:val="ru-RU"/>
        </w:rPr>
        <w:t>исчерпывающую</w:t>
      </w:r>
      <w:proofErr w:type="gramEnd"/>
      <w:r w:rsidRPr="00FA1543">
        <w:rPr>
          <w:lang w:val="ru-RU"/>
        </w:rPr>
        <w:t xml:space="preserve"> информации по содержанию всего курса. </w:t>
      </w:r>
    </w:p>
    <w:p w:rsidR="004E0750" w:rsidRDefault="004E0750" w:rsidP="00FE5F4C">
      <w:pPr>
        <w:pStyle w:val="Style8"/>
        <w:widowControl/>
        <w:rPr>
          <w:rStyle w:val="FontStyle21"/>
          <w:i/>
          <w:sz w:val="24"/>
          <w:szCs w:val="24"/>
        </w:rPr>
      </w:pPr>
    </w:p>
    <w:p w:rsidR="00FE5F4C" w:rsidRPr="00FE5F4C" w:rsidRDefault="00FE5F4C" w:rsidP="00FE5F4C">
      <w:pPr>
        <w:pStyle w:val="Style8"/>
        <w:widowControl/>
        <w:rPr>
          <w:rStyle w:val="FontStyle21"/>
          <w:b/>
          <w:i/>
          <w:sz w:val="24"/>
          <w:szCs w:val="24"/>
        </w:rPr>
      </w:pPr>
      <w:r w:rsidRPr="00FE5F4C">
        <w:rPr>
          <w:rStyle w:val="FontStyle21"/>
          <w:i/>
          <w:sz w:val="24"/>
          <w:szCs w:val="24"/>
        </w:rPr>
        <w:t>Методические указания по выполнению комплексной исследовательской работы</w:t>
      </w:r>
    </w:p>
    <w:p w:rsidR="00FE5F4C" w:rsidRPr="00FE5F4C" w:rsidRDefault="00FE5F4C" w:rsidP="00FE5F4C">
      <w:pPr>
        <w:spacing w:after="0" w:line="240" w:lineRule="auto"/>
        <w:jc w:val="both"/>
        <w:rPr>
          <w:rFonts w:eastAsia="Calibri" w:cs="Times New Roman"/>
          <w:sz w:val="24"/>
          <w:szCs w:val="24"/>
        </w:rPr>
      </w:pPr>
    </w:p>
    <w:p w:rsidR="00FE5F4C" w:rsidRPr="00FE5F4C" w:rsidRDefault="00FE5F4C" w:rsidP="00FE5F4C">
      <w:pPr>
        <w:spacing w:after="0" w:line="240" w:lineRule="auto"/>
        <w:ind w:firstLine="720"/>
        <w:jc w:val="both"/>
        <w:rPr>
          <w:rFonts w:eastAsia="Calibri" w:cs="Times New Roman"/>
          <w:sz w:val="24"/>
          <w:szCs w:val="24"/>
        </w:rPr>
      </w:pPr>
      <w:r w:rsidRPr="00FE5F4C">
        <w:rPr>
          <w:rFonts w:eastAsia="Calibri" w:cs="Times New Roman"/>
          <w:sz w:val="24"/>
          <w:szCs w:val="24"/>
        </w:rPr>
        <w:t xml:space="preserve">Общие требования к написанию и оформлению </w:t>
      </w:r>
      <w:r w:rsidRPr="00FE5F4C">
        <w:rPr>
          <w:rStyle w:val="FontStyle21"/>
          <w:rFonts w:eastAsia="Calibri"/>
          <w:sz w:val="24"/>
          <w:szCs w:val="24"/>
        </w:rPr>
        <w:t>комплексной исследовательской</w:t>
      </w:r>
      <w:r w:rsidRPr="00FE5F4C">
        <w:rPr>
          <w:rFonts w:eastAsia="Calibri" w:cs="Times New Roman"/>
          <w:sz w:val="24"/>
          <w:szCs w:val="24"/>
        </w:rPr>
        <w:t xml:space="preserve"> работы</w:t>
      </w:r>
    </w:p>
    <w:p w:rsidR="00FE5F4C" w:rsidRPr="00FE5F4C" w:rsidRDefault="00FE5F4C" w:rsidP="00FE5F4C">
      <w:pPr>
        <w:spacing w:after="0" w:line="240" w:lineRule="auto"/>
        <w:ind w:firstLine="720"/>
        <w:jc w:val="both"/>
        <w:rPr>
          <w:rFonts w:eastAsia="Calibri" w:cs="Times New Roman"/>
          <w:sz w:val="24"/>
          <w:szCs w:val="24"/>
        </w:rPr>
      </w:pPr>
      <w:r w:rsidRPr="00FE5F4C">
        <w:rPr>
          <w:rFonts w:eastAsia="Calibri" w:cs="Times New Roman"/>
          <w:sz w:val="24"/>
          <w:szCs w:val="24"/>
        </w:rP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w:t>
      </w:r>
      <w:proofErr w:type="gramStart"/>
      <w:r w:rsidRPr="00FE5F4C">
        <w:rPr>
          <w:rFonts w:eastAsia="Calibri" w:cs="Times New Roman"/>
          <w:sz w:val="24"/>
          <w:szCs w:val="24"/>
        </w:rPr>
        <w:t>межстрочных</w:t>
      </w:r>
      <w:proofErr w:type="gramEnd"/>
      <w:r w:rsidRPr="00FE5F4C">
        <w:rPr>
          <w:rFonts w:eastAsia="Calibri" w:cs="Times New Roman"/>
          <w:sz w:val="24"/>
          <w:szCs w:val="24"/>
        </w:rPr>
        <w:t xml:space="preserve">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FE5F4C" w:rsidRPr="00FE5F4C" w:rsidRDefault="00FE5F4C" w:rsidP="00FE5F4C">
      <w:pPr>
        <w:spacing w:after="0" w:line="240" w:lineRule="auto"/>
        <w:ind w:firstLine="720"/>
        <w:jc w:val="both"/>
        <w:rPr>
          <w:rFonts w:eastAsia="Calibri" w:cs="Times New Roman"/>
          <w:sz w:val="24"/>
          <w:szCs w:val="24"/>
        </w:rPr>
      </w:pPr>
      <w:r w:rsidRPr="00FE5F4C">
        <w:rPr>
          <w:rFonts w:eastAsia="Calibri" w:cs="Times New Roman"/>
          <w:sz w:val="24"/>
          <w:szCs w:val="24"/>
        </w:rPr>
        <w:t xml:space="preserve">Объем и структура письменной работы устанавливается отдельными методическими рекомендациями по дисциплине. </w:t>
      </w:r>
    </w:p>
    <w:p w:rsidR="00FE5F4C" w:rsidRPr="00FE5F4C" w:rsidRDefault="00FE5F4C" w:rsidP="00FE5F4C">
      <w:pPr>
        <w:spacing w:after="0" w:line="240" w:lineRule="auto"/>
        <w:ind w:firstLine="720"/>
        <w:jc w:val="both"/>
        <w:rPr>
          <w:rFonts w:eastAsia="Calibri" w:cs="Times New Roman"/>
          <w:sz w:val="24"/>
          <w:szCs w:val="24"/>
        </w:rPr>
      </w:pPr>
      <w:r w:rsidRPr="00FE5F4C">
        <w:rPr>
          <w:rFonts w:eastAsia="Calibri" w:cs="Times New Roman"/>
          <w:sz w:val="24"/>
          <w:szCs w:val="24"/>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FE5F4C" w:rsidRPr="00FE5F4C" w:rsidRDefault="00FE5F4C" w:rsidP="00FE5F4C">
      <w:pPr>
        <w:spacing w:after="0" w:line="240" w:lineRule="auto"/>
        <w:ind w:firstLine="720"/>
        <w:jc w:val="both"/>
        <w:rPr>
          <w:rFonts w:eastAsia="Calibri" w:cs="Times New Roman"/>
          <w:sz w:val="24"/>
          <w:szCs w:val="24"/>
        </w:rPr>
      </w:pPr>
      <w:r w:rsidRPr="00FE5F4C">
        <w:rPr>
          <w:rFonts w:eastAsia="Calibri" w:cs="Times New Roman"/>
          <w:sz w:val="24"/>
          <w:szCs w:val="24"/>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FE5F4C" w:rsidRDefault="00FE5F4C" w:rsidP="00FE5F4C">
      <w:pPr>
        <w:tabs>
          <w:tab w:val="left" w:pos="0"/>
        </w:tabs>
        <w:spacing w:after="0" w:line="240" w:lineRule="auto"/>
        <w:jc w:val="center"/>
        <w:rPr>
          <w:b/>
          <w:sz w:val="24"/>
          <w:szCs w:val="24"/>
        </w:rPr>
      </w:pPr>
    </w:p>
    <w:p w:rsidR="00FE5F4C" w:rsidRPr="00FE5F4C" w:rsidRDefault="00FE5F4C" w:rsidP="00FE5F4C">
      <w:pPr>
        <w:tabs>
          <w:tab w:val="left" w:pos="0"/>
        </w:tabs>
        <w:spacing w:after="0" w:line="240" w:lineRule="auto"/>
        <w:jc w:val="center"/>
        <w:rPr>
          <w:rFonts w:eastAsia="Calibri" w:cs="Times New Roman"/>
          <w:b/>
          <w:sz w:val="24"/>
          <w:szCs w:val="24"/>
        </w:rPr>
      </w:pPr>
      <w:r w:rsidRPr="00FE5F4C">
        <w:rPr>
          <w:rFonts w:eastAsia="Calibri" w:cs="Times New Roman"/>
          <w:b/>
          <w:sz w:val="24"/>
          <w:szCs w:val="24"/>
        </w:rPr>
        <w:t>Перечень тем комплексной работы</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 xml:space="preserve">Правовое обеспечение информационной политики и взаимоотношений со СМИ. </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Защита информации в управлении связями с общественностью</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Современные информационно-коммуникативные технологии в PR-деятельности органов власти</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SWOT-анализ условий PR - деятельности органа государственной власти региона</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Технологии организации специальных мероприятий (на примере конкретного мероприятия)</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 xml:space="preserve">Возможности и ограничения Интернет-ресурс для PR-деятельности органов власти </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Формирование имиджа политического лидера (на примере по выбору студента)</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Разработка стратегии избирательных кампаний с учетом модели электората (на конкретных примерах)</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 xml:space="preserve">Основные технологии формирования политических предпочтений избирателя </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Информационная политика государственных органов власти</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proofErr w:type="gramStart"/>
      <w:r w:rsidRPr="0061411E">
        <w:rPr>
          <w:sz w:val="24"/>
          <w:szCs w:val="24"/>
        </w:rPr>
        <w:t>Системное</w:t>
      </w:r>
      <w:proofErr w:type="gramEnd"/>
      <w:r w:rsidRPr="0061411E">
        <w:rPr>
          <w:sz w:val="24"/>
          <w:szCs w:val="24"/>
        </w:rPr>
        <w:t xml:space="preserve"> программирования деятельности </w:t>
      </w:r>
      <w:r w:rsidRPr="0061411E">
        <w:rPr>
          <w:sz w:val="24"/>
          <w:szCs w:val="24"/>
          <w:lang w:val="en-US"/>
        </w:rPr>
        <w:t>PR</w:t>
      </w:r>
      <w:r w:rsidRPr="0061411E">
        <w:rPr>
          <w:sz w:val="24"/>
          <w:szCs w:val="24"/>
        </w:rPr>
        <w:t xml:space="preserve"> в органах государственной власти</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Связи с общественностью в политической сфере</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Связи с общественностью в органах региональной законодательной власти (на конкретном примере)</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Связи с общественностью в органах региональной исполнительной власти (на конкретном примере)</w:t>
      </w:r>
    </w:p>
    <w:p w:rsidR="00FE5F4C" w:rsidRPr="0061411E" w:rsidRDefault="00FE5F4C" w:rsidP="00FE5F4C">
      <w:pPr>
        <w:widowControl w:val="0"/>
        <w:numPr>
          <w:ilvl w:val="0"/>
          <w:numId w:val="14"/>
        </w:numPr>
        <w:autoSpaceDE w:val="0"/>
        <w:autoSpaceDN w:val="0"/>
        <w:adjustRightInd w:val="0"/>
        <w:spacing w:after="0" w:line="240" w:lineRule="auto"/>
        <w:jc w:val="both"/>
        <w:rPr>
          <w:sz w:val="24"/>
          <w:szCs w:val="24"/>
        </w:rPr>
      </w:pPr>
      <w:r w:rsidRPr="0061411E">
        <w:rPr>
          <w:sz w:val="24"/>
          <w:szCs w:val="24"/>
        </w:rPr>
        <w:t>Специфика работы специалиста по связям с общественностью в органах государственной и муниципальной власти.</w:t>
      </w:r>
    </w:p>
    <w:p w:rsidR="00970685" w:rsidRPr="00970685" w:rsidRDefault="00970685" w:rsidP="00970685"/>
    <w:sectPr w:rsidR="00970685" w:rsidRPr="00970685" w:rsidSect="006859A4">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828" w:rsidRDefault="00F46828">
      <w:pPr>
        <w:spacing w:after="0" w:line="240" w:lineRule="auto"/>
      </w:pPr>
      <w:r>
        <w:separator/>
      </w:r>
    </w:p>
  </w:endnote>
  <w:endnote w:type="continuationSeparator" w:id="0">
    <w:p w:rsidR="00F46828" w:rsidRDefault="00F468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9A4" w:rsidRDefault="00DE39AD" w:rsidP="006859A4">
    <w:pPr>
      <w:pStyle w:val="a4"/>
      <w:framePr w:wrap="around" w:vAnchor="text" w:hAnchor="margin" w:xAlign="right" w:y="1"/>
      <w:rPr>
        <w:rStyle w:val="a6"/>
      </w:rPr>
    </w:pPr>
    <w:r>
      <w:rPr>
        <w:rStyle w:val="a6"/>
      </w:rPr>
      <w:fldChar w:fldCharType="begin"/>
    </w:r>
    <w:r w:rsidR="006859A4">
      <w:rPr>
        <w:rStyle w:val="a6"/>
      </w:rPr>
      <w:instrText xml:space="preserve">PAGE  </w:instrText>
    </w:r>
    <w:r>
      <w:rPr>
        <w:rStyle w:val="a6"/>
      </w:rPr>
      <w:fldChar w:fldCharType="end"/>
    </w:r>
  </w:p>
  <w:p w:rsidR="006859A4" w:rsidRDefault="006859A4" w:rsidP="006859A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9A4" w:rsidRDefault="00DE39AD" w:rsidP="006859A4">
    <w:pPr>
      <w:pStyle w:val="a4"/>
      <w:framePr w:wrap="around" w:vAnchor="text" w:hAnchor="margin" w:xAlign="right" w:y="1"/>
      <w:rPr>
        <w:rStyle w:val="a6"/>
      </w:rPr>
    </w:pPr>
    <w:r>
      <w:rPr>
        <w:rStyle w:val="a6"/>
      </w:rPr>
      <w:fldChar w:fldCharType="begin"/>
    </w:r>
    <w:r w:rsidR="006859A4">
      <w:rPr>
        <w:rStyle w:val="a6"/>
      </w:rPr>
      <w:instrText xml:space="preserve">PAGE  </w:instrText>
    </w:r>
    <w:r>
      <w:rPr>
        <w:rStyle w:val="a6"/>
      </w:rPr>
      <w:fldChar w:fldCharType="separate"/>
    </w:r>
    <w:r w:rsidR="00786AE0">
      <w:rPr>
        <w:rStyle w:val="a6"/>
        <w:noProof/>
      </w:rPr>
      <w:t>29</w:t>
    </w:r>
    <w:r>
      <w:rPr>
        <w:rStyle w:val="a6"/>
      </w:rPr>
      <w:fldChar w:fldCharType="end"/>
    </w:r>
  </w:p>
  <w:p w:rsidR="006859A4" w:rsidRDefault="006859A4" w:rsidP="006859A4">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828" w:rsidRDefault="00F46828">
      <w:pPr>
        <w:spacing w:after="0" w:line="240" w:lineRule="auto"/>
      </w:pPr>
      <w:r>
        <w:separator/>
      </w:r>
    </w:p>
  </w:footnote>
  <w:footnote w:type="continuationSeparator" w:id="0">
    <w:p w:rsidR="00F46828" w:rsidRDefault="00F468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5E3"/>
    <w:multiLevelType w:val="hybridMultilevel"/>
    <w:tmpl w:val="AF26E1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700BBA"/>
    <w:multiLevelType w:val="hybridMultilevel"/>
    <w:tmpl w:val="C1D0F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57136A6"/>
    <w:multiLevelType w:val="hybridMultilevel"/>
    <w:tmpl w:val="8514B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295E9D"/>
    <w:multiLevelType w:val="hybridMultilevel"/>
    <w:tmpl w:val="C9AC7B08"/>
    <w:lvl w:ilvl="0" w:tplc="5DB694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262964"/>
    <w:multiLevelType w:val="hybridMultilevel"/>
    <w:tmpl w:val="5022A0B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5D2D8A"/>
    <w:multiLevelType w:val="hybridMultilevel"/>
    <w:tmpl w:val="625A91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3EBA1FDD"/>
    <w:multiLevelType w:val="hybridMultilevel"/>
    <w:tmpl w:val="3ADEA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535405"/>
    <w:multiLevelType w:val="hybridMultilevel"/>
    <w:tmpl w:val="9DC654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573E4E"/>
    <w:multiLevelType w:val="hybridMultilevel"/>
    <w:tmpl w:val="0DE6924C"/>
    <w:lvl w:ilvl="0" w:tplc="395AAD4A">
      <w:start w:val="1"/>
      <w:numFmt w:val="decimal"/>
      <w:lvlText w:val="%1."/>
      <w:lvlJc w:val="left"/>
      <w:pPr>
        <w:ind w:left="360" w:hanging="360"/>
      </w:pPr>
      <w:rPr>
        <w:rFonts w:ascii="Times New Roman" w:hAnsi="Times New Roman" w:hint="default"/>
        <w:color w:val="222222"/>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A6E7150"/>
    <w:multiLevelType w:val="hybridMultilevel"/>
    <w:tmpl w:val="96F60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B64E2D"/>
    <w:multiLevelType w:val="hybridMultilevel"/>
    <w:tmpl w:val="265C1C0A"/>
    <w:lvl w:ilvl="0" w:tplc="FDFA10A2">
      <w:start w:val="1"/>
      <w:numFmt w:val="decimal"/>
      <w:lvlText w:val="%1."/>
      <w:lvlJc w:val="left"/>
      <w:pPr>
        <w:ind w:left="1068" w:hanging="360"/>
      </w:pPr>
      <w:rPr>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DBA4818"/>
    <w:multiLevelType w:val="singleLevel"/>
    <w:tmpl w:val="F5F2F4F4"/>
    <w:lvl w:ilvl="0">
      <w:start w:val="1"/>
      <w:numFmt w:val="decimal"/>
      <w:lvlText w:val="%1."/>
      <w:legacy w:legacy="1" w:legacySpace="0" w:legacyIndent="283"/>
      <w:lvlJc w:val="left"/>
      <w:pPr>
        <w:ind w:left="283" w:hanging="283"/>
      </w:pPr>
    </w:lvl>
  </w:abstractNum>
  <w:abstractNum w:abstractNumId="15">
    <w:nsid w:val="721324E5"/>
    <w:multiLevelType w:val="hybridMultilevel"/>
    <w:tmpl w:val="BEA42B9E"/>
    <w:lvl w:ilvl="0" w:tplc="C444F1C4">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
    <w:nsid w:val="72FF6E00"/>
    <w:multiLevelType w:val="hybridMultilevel"/>
    <w:tmpl w:val="19A67F0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16"/>
  </w:num>
  <w:num w:numId="3">
    <w:abstractNumId w:val="4"/>
  </w:num>
  <w:num w:numId="4">
    <w:abstractNumId w:val="14"/>
  </w:num>
  <w:num w:numId="5">
    <w:abstractNumId w:val="6"/>
  </w:num>
  <w:num w:numId="6">
    <w:abstractNumId w:val="15"/>
  </w:num>
  <w:num w:numId="7">
    <w:abstractNumId w:val="12"/>
  </w:num>
  <w:num w:numId="8">
    <w:abstractNumId w:val="8"/>
  </w:num>
  <w:num w:numId="9">
    <w:abstractNumId w:val="5"/>
  </w:num>
  <w:num w:numId="10">
    <w:abstractNumId w:val="1"/>
  </w:num>
  <w:num w:numId="11">
    <w:abstractNumId w:val="11"/>
  </w:num>
  <w:num w:numId="12">
    <w:abstractNumId w:val="13"/>
  </w:num>
  <w:num w:numId="13">
    <w:abstractNumId w:val="7"/>
  </w:num>
  <w:num w:numId="14">
    <w:abstractNumId w:val="10"/>
  </w:num>
  <w:num w:numId="15">
    <w:abstractNumId w:val="9"/>
  </w:num>
  <w:num w:numId="16">
    <w:abstractNumId w:val="0"/>
  </w:num>
  <w:num w:numId="17">
    <w:abstractNumId w:val="3"/>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13B16"/>
    <w:rsid w:val="0001567E"/>
    <w:rsid w:val="00062E3D"/>
    <w:rsid w:val="00071AA9"/>
    <w:rsid w:val="000A68D0"/>
    <w:rsid w:val="000D01AE"/>
    <w:rsid w:val="0010427D"/>
    <w:rsid w:val="001F351F"/>
    <w:rsid w:val="002815EC"/>
    <w:rsid w:val="002C0D86"/>
    <w:rsid w:val="00445CF2"/>
    <w:rsid w:val="004B61A3"/>
    <w:rsid w:val="004C1CFE"/>
    <w:rsid w:val="004E0750"/>
    <w:rsid w:val="004F36D5"/>
    <w:rsid w:val="0053309E"/>
    <w:rsid w:val="00675319"/>
    <w:rsid w:val="006859A4"/>
    <w:rsid w:val="00686D0D"/>
    <w:rsid w:val="006C7DCA"/>
    <w:rsid w:val="007172EB"/>
    <w:rsid w:val="00722B0A"/>
    <w:rsid w:val="007609E8"/>
    <w:rsid w:val="00786AE0"/>
    <w:rsid w:val="007F19BE"/>
    <w:rsid w:val="00845011"/>
    <w:rsid w:val="008F747A"/>
    <w:rsid w:val="00900AC9"/>
    <w:rsid w:val="00947965"/>
    <w:rsid w:val="00970685"/>
    <w:rsid w:val="009B0171"/>
    <w:rsid w:val="00A30724"/>
    <w:rsid w:val="00AF3F7B"/>
    <w:rsid w:val="00B161B9"/>
    <w:rsid w:val="00BE09B1"/>
    <w:rsid w:val="00C13B16"/>
    <w:rsid w:val="00CC184E"/>
    <w:rsid w:val="00D22AB7"/>
    <w:rsid w:val="00D45F29"/>
    <w:rsid w:val="00D57FCD"/>
    <w:rsid w:val="00D62448"/>
    <w:rsid w:val="00DE39AD"/>
    <w:rsid w:val="00E11FB2"/>
    <w:rsid w:val="00E14803"/>
    <w:rsid w:val="00E83A64"/>
    <w:rsid w:val="00E877F9"/>
    <w:rsid w:val="00F46828"/>
    <w:rsid w:val="00FE5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59A4"/>
  </w:style>
  <w:style w:type="paragraph" w:styleId="1">
    <w:name w:val="heading 1"/>
    <w:basedOn w:val="a0"/>
    <w:next w:val="a0"/>
    <w:link w:val="10"/>
    <w:qFormat/>
    <w:rsid w:val="00C13B16"/>
    <w:pPr>
      <w:keepNext/>
      <w:widowControl w:val="0"/>
      <w:spacing w:before="240" w:after="120" w:line="240" w:lineRule="auto"/>
      <w:ind w:left="567"/>
      <w:jc w:val="both"/>
      <w:outlineLvl w:val="0"/>
    </w:pPr>
    <w:rPr>
      <w:rFonts w:eastAsia="Times New Roman" w:cs="Times New Roman"/>
      <w:b/>
      <w:iCs/>
      <w:sz w:val="24"/>
      <w:szCs w:val="20"/>
    </w:rPr>
  </w:style>
  <w:style w:type="paragraph" w:styleId="2">
    <w:name w:val="heading 2"/>
    <w:basedOn w:val="a0"/>
    <w:next w:val="a0"/>
    <w:link w:val="20"/>
    <w:qFormat/>
    <w:rsid w:val="00C13B16"/>
    <w:pPr>
      <w:keepNext/>
      <w:widowControl w:val="0"/>
      <w:spacing w:after="0" w:line="240" w:lineRule="auto"/>
      <w:ind w:firstLine="400"/>
      <w:jc w:val="both"/>
      <w:outlineLvl w:val="1"/>
    </w:pPr>
    <w:rPr>
      <w:rFonts w:eastAsia="Times New Roman" w:cs="Times New Roman"/>
      <w:b/>
      <w:bCs/>
      <w:i/>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3B16"/>
    <w:rPr>
      <w:rFonts w:eastAsia="Times New Roman" w:cs="Times New Roman"/>
      <w:b/>
      <w:iCs/>
      <w:sz w:val="24"/>
      <w:szCs w:val="20"/>
    </w:rPr>
  </w:style>
  <w:style w:type="character" w:customStyle="1" w:styleId="20">
    <w:name w:val="Заголовок 2 Знак"/>
    <w:basedOn w:val="a1"/>
    <w:link w:val="2"/>
    <w:rsid w:val="00C13B16"/>
    <w:rPr>
      <w:rFonts w:eastAsia="Times New Roman" w:cs="Times New Roman"/>
      <w:b/>
      <w:bCs/>
      <w:i/>
      <w:sz w:val="24"/>
      <w:szCs w:val="20"/>
      <w:lang w:eastAsia="ru-RU"/>
    </w:rPr>
  </w:style>
  <w:style w:type="numbering" w:customStyle="1" w:styleId="11">
    <w:name w:val="Нет списка1"/>
    <w:next w:val="a3"/>
    <w:uiPriority w:val="99"/>
    <w:semiHidden/>
    <w:unhideWhenUsed/>
    <w:rsid w:val="00C13B16"/>
  </w:style>
  <w:style w:type="numbering" w:customStyle="1" w:styleId="110">
    <w:name w:val="Нет списка11"/>
    <w:next w:val="a3"/>
    <w:uiPriority w:val="99"/>
    <w:semiHidden/>
    <w:unhideWhenUsed/>
    <w:rsid w:val="00C13B16"/>
  </w:style>
  <w:style w:type="numbering" w:customStyle="1" w:styleId="111">
    <w:name w:val="Нет списка111"/>
    <w:next w:val="a3"/>
    <w:uiPriority w:val="99"/>
    <w:semiHidden/>
    <w:unhideWhenUsed/>
    <w:rsid w:val="00C13B16"/>
  </w:style>
  <w:style w:type="numbering" w:customStyle="1" w:styleId="1111">
    <w:name w:val="Нет списка1111"/>
    <w:next w:val="a3"/>
    <w:uiPriority w:val="99"/>
    <w:semiHidden/>
    <w:unhideWhenUsed/>
    <w:rsid w:val="00C13B16"/>
  </w:style>
  <w:style w:type="paragraph" w:customStyle="1" w:styleId="Style1">
    <w:name w:val="Style1"/>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
    <w:name w:val="Style2"/>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
    <w:name w:val="Style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4">
    <w:name w:val="Style4"/>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5">
    <w:name w:val="Style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6">
    <w:name w:val="Style6"/>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
    <w:name w:val="Style7"/>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
    <w:name w:val="Style8"/>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11">
    <w:name w:val="Font Style11"/>
    <w:rsid w:val="00C13B16"/>
    <w:rPr>
      <w:rFonts w:ascii="Times New Roman" w:hAnsi="Times New Roman" w:cs="Times New Roman"/>
      <w:sz w:val="10"/>
      <w:szCs w:val="10"/>
    </w:rPr>
  </w:style>
  <w:style w:type="character" w:customStyle="1" w:styleId="FontStyle12">
    <w:name w:val="Font Style12"/>
    <w:rsid w:val="00C13B16"/>
    <w:rPr>
      <w:rFonts w:ascii="Georgia" w:hAnsi="Georgia" w:cs="Georgia"/>
      <w:b/>
      <w:bCs/>
      <w:sz w:val="12"/>
      <w:szCs w:val="12"/>
    </w:rPr>
  </w:style>
  <w:style w:type="character" w:customStyle="1" w:styleId="FontStyle13">
    <w:name w:val="Font Style13"/>
    <w:rsid w:val="00C13B16"/>
    <w:rPr>
      <w:rFonts w:ascii="Times New Roman" w:hAnsi="Times New Roman" w:cs="Times New Roman"/>
      <w:b/>
      <w:bCs/>
      <w:sz w:val="12"/>
      <w:szCs w:val="12"/>
    </w:rPr>
  </w:style>
  <w:style w:type="character" w:customStyle="1" w:styleId="FontStyle14">
    <w:name w:val="Font Style14"/>
    <w:rsid w:val="00C13B16"/>
    <w:rPr>
      <w:rFonts w:ascii="Times New Roman" w:hAnsi="Times New Roman" w:cs="Times New Roman"/>
      <w:b/>
      <w:bCs/>
      <w:sz w:val="14"/>
      <w:szCs w:val="14"/>
    </w:rPr>
  </w:style>
  <w:style w:type="character" w:customStyle="1" w:styleId="FontStyle15">
    <w:name w:val="Font Style15"/>
    <w:rsid w:val="00C13B16"/>
    <w:rPr>
      <w:rFonts w:ascii="Times New Roman" w:hAnsi="Times New Roman" w:cs="Times New Roman"/>
      <w:b/>
      <w:bCs/>
      <w:sz w:val="18"/>
      <w:szCs w:val="18"/>
    </w:rPr>
  </w:style>
  <w:style w:type="character" w:customStyle="1" w:styleId="FontStyle16">
    <w:name w:val="Font Style16"/>
    <w:rsid w:val="00C13B16"/>
    <w:rPr>
      <w:rFonts w:ascii="Times New Roman" w:hAnsi="Times New Roman" w:cs="Times New Roman"/>
      <w:b/>
      <w:bCs/>
      <w:sz w:val="16"/>
      <w:szCs w:val="16"/>
    </w:rPr>
  </w:style>
  <w:style w:type="character" w:customStyle="1" w:styleId="FontStyle17">
    <w:name w:val="Font Style17"/>
    <w:rsid w:val="00C13B16"/>
    <w:rPr>
      <w:rFonts w:ascii="Times New Roman" w:hAnsi="Times New Roman" w:cs="Times New Roman"/>
      <w:b/>
      <w:bCs/>
      <w:sz w:val="16"/>
      <w:szCs w:val="16"/>
    </w:rPr>
  </w:style>
  <w:style w:type="character" w:customStyle="1" w:styleId="FontStyle18">
    <w:name w:val="Font Style18"/>
    <w:rsid w:val="00C13B16"/>
    <w:rPr>
      <w:rFonts w:ascii="Times New Roman" w:hAnsi="Times New Roman" w:cs="Times New Roman"/>
      <w:b/>
      <w:bCs/>
      <w:sz w:val="10"/>
      <w:szCs w:val="10"/>
    </w:rPr>
  </w:style>
  <w:style w:type="character" w:customStyle="1" w:styleId="FontStyle19">
    <w:name w:val="Font Style19"/>
    <w:rsid w:val="00C13B16"/>
    <w:rPr>
      <w:rFonts w:ascii="Times New Roman" w:hAnsi="Times New Roman" w:cs="Times New Roman"/>
      <w:i/>
      <w:iCs/>
      <w:sz w:val="12"/>
      <w:szCs w:val="12"/>
    </w:rPr>
  </w:style>
  <w:style w:type="character" w:customStyle="1" w:styleId="FontStyle20">
    <w:name w:val="Font Style20"/>
    <w:rsid w:val="00C13B16"/>
    <w:rPr>
      <w:rFonts w:ascii="Georgia" w:hAnsi="Georgia" w:cs="Georgia"/>
      <w:sz w:val="12"/>
      <w:szCs w:val="12"/>
    </w:rPr>
  </w:style>
  <w:style w:type="character" w:customStyle="1" w:styleId="FontStyle21">
    <w:name w:val="Font Style21"/>
    <w:rsid w:val="00C13B16"/>
    <w:rPr>
      <w:rFonts w:ascii="Times New Roman" w:hAnsi="Times New Roman" w:cs="Times New Roman"/>
      <w:sz w:val="12"/>
      <w:szCs w:val="12"/>
    </w:rPr>
  </w:style>
  <w:style w:type="character" w:customStyle="1" w:styleId="FontStyle22">
    <w:name w:val="Font Style22"/>
    <w:rsid w:val="00C13B16"/>
    <w:rPr>
      <w:rFonts w:ascii="Times New Roman" w:hAnsi="Times New Roman" w:cs="Times New Roman"/>
      <w:sz w:val="20"/>
      <w:szCs w:val="20"/>
    </w:rPr>
  </w:style>
  <w:style w:type="character" w:customStyle="1" w:styleId="FontStyle23">
    <w:name w:val="Font Style23"/>
    <w:rsid w:val="00C13B16"/>
    <w:rPr>
      <w:rFonts w:ascii="Times New Roman" w:hAnsi="Times New Roman" w:cs="Times New Roman"/>
      <w:b/>
      <w:bCs/>
      <w:sz w:val="12"/>
      <w:szCs w:val="12"/>
    </w:rPr>
  </w:style>
  <w:style w:type="character" w:customStyle="1" w:styleId="FontStyle24">
    <w:name w:val="Font Style24"/>
    <w:rsid w:val="00C13B16"/>
    <w:rPr>
      <w:rFonts w:ascii="Times New Roman" w:hAnsi="Times New Roman" w:cs="Times New Roman"/>
      <w:b/>
      <w:bCs/>
      <w:sz w:val="10"/>
      <w:szCs w:val="10"/>
    </w:rPr>
  </w:style>
  <w:style w:type="character" w:customStyle="1" w:styleId="FontStyle25">
    <w:name w:val="Font Style25"/>
    <w:rsid w:val="00C13B16"/>
    <w:rPr>
      <w:rFonts w:ascii="Times New Roman" w:hAnsi="Times New Roman" w:cs="Times New Roman"/>
      <w:i/>
      <w:iCs/>
      <w:sz w:val="12"/>
      <w:szCs w:val="12"/>
    </w:rPr>
  </w:style>
  <w:style w:type="paragraph" w:customStyle="1" w:styleId="Style9">
    <w:name w:val="Style9"/>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0">
    <w:name w:val="Style10"/>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
    <w:name w:val="Style11"/>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2">
    <w:name w:val="Style12"/>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3">
    <w:name w:val="Style1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4">
    <w:name w:val="Style14"/>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5">
    <w:name w:val="Style1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6">
    <w:name w:val="Style16"/>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7">
    <w:name w:val="Style17"/>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8">
    <w:name w:val="Style18"/>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9">
    <w:name w:val="Style19"/>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6">
    <w:name w:val="Font Style26"/>
    <w:rsid w:val="00C13B16"/>
    <w:rPr>
      <w:rFonts w:ascii="Times New Roman" w:hAnsi="Times New Roman" w:cs="Times New Roman"/>
      <w:b/>
      <w:bCs/>
      <w:sz w:val="12"/>
      <w:szCs w:val="12"/>
    </w:rPr>
  </w:style>
  <w:style w:type="character" w:customStyle="1" w:styleId="FontStyle27">
    <w:name w:val="Font Style27"/>
    <w:rsid w:val="00C13B16"/>
    <w:rPr>
      <w:rFonts w:ascii="Times New Roman" w:hAnsi="Times New Roman" w:cs="Times New Roman"/>
      <w:b/>
      <w:bCs/>
      <w:sz w:val="10"/>
      <w:szCs w:val="10"/>
    </w:rPr>
  </w:style>
  <w:style w:type="character" w:customStyle="1" w:styleId="FontStyle28">
    <w:name w:val="Font Style28"/>
    <w:rsid w:val="00C13B16"/>
    <w:rPr>
      <w:rFonts w:ascii="Constantia" w:hAnsi="Constantia" w:cs="Constantia"/>
      <w:b/>
      <w:bCs/>
      <w:smallCaps/>
      <w:sz w:val="10"/>
      <w:szCs w:val="10"/>
    </w:rPr>
  </w:style>
  <w:style w:type="character" w:customStyle="1" w:styleId="FontStyle29">
    <w:name w:val="Font Style29"/>
    <w:rsid w:val="00C13B16"/>
    <w:rPr>
      <w:rFonts w:ascii="Times New Roman" w:hAnsi="Times New Roman" w:cs="Times New Roman"/>
      <w:b/>
      <w:bCs/>
      <w:sz w:val="10"/>
      <w:szCs w:val="10"/>
    </w:rPr>
  </w:style>
  <w:style w:type="character" w:customStyle="1" w:styleId="FontStyle30">
    <w:name w:val="Font Style30"/>
    <w:rsid w:val="00C13B16"/>
    <w:rPr>
      <w:rFonts w:ascii="Times New Roman" w:hAnsi="Times New Roman" w:cs="Times New Roman"/>
      <w:b/>
      <w:bCs/>
      <w:sz w:val="10"/>
      <w:szCs w:val="10"/>
    </w:rPr>
  </w:style>
  <w:style w:type="character" w:customStyle="1" w:styleId="FontStyle31">
    <w:name w:val="Font Style31"/>
    <w:rsid w:val="00C13B16"/>
    <w:rPr>
      <w:rFonts w:ascii="Georgia" w:hAnsi="Georgia" w:cs="Georgia"/>
      <w:sz w:val="12"/>
      <w:szCs w:val="12"/>
    </w:rPr>
  </w:style>
  <w:style w:type="character" w:customStyle="1" w:styleId="FontStyle32">
    <w:name w:val="Font Style32"/>
    <w:rsid w:val="00C13B16"/>
    <w:rPr>
      <w:rFonts w:ascii="Times New Roman" w:hAnsi="Times New Roman" w:cs="Times New Roman"/>
      <w:i/>
      <w:iCs/>
      <w:sz w:val="12"/>
      <w:szCs w:val="12"/>
    </w:rPr>
  </w:style>
  <w:style w:type="character" w:customStyle="1" w:styleId="FontStyle33">
    <w:name w:val="Font Style33"/>
    <w:rsid w:val="00C13B16"/>
    <w:rPr>
      <w:rFonts w:ascii="Times New Roman" w:hAnsi="Times New Roman" w:cs="Times New Roman"/>
      <w:b/>
      <w:bCs/>
      <w:sz w:val="12"/>
      <w:szCs w:val="12"/>
    </w:rPr>
  </w:style>
  <w:style w:type="character" w:customStyle="1" w:styleId="FontStyle34">
    <w:name w:val="Font Style34"/>
    <w:rsid w:val="00C13B16"/>
    <w:rPr>
      <w:rFonts w:ascii="Times New Roman" w:hAnsi="Times New Roman" w:cs="Times New Roman"/>
      <w:sz w:val="12"/>
      <w:szCs w:val="12"/>
    </w:rPr>
  </w:style>
  <w:style w:type="character" w:customStyle="1" w:styleId="FontStyle35">
    <w:name w:val="Font Style35"/>
    <w:rsid w:val="00C13B16"/>
    <w:rPr>
      <w:rFonts w:ascii="Times New Roman" w:hAnsi="Times New Roman" w:cs="Times New Roman"/>
      <w:smallCaps/>
      <w:sz w:val="12"/>
      <w:szCs w:val="12"/>
    </w:rPr>
  </w:style>
  <w:style w:type="character" w:customStyle="1" w:styleId="FontStyle36">
    <w:name w:val="Font Style36"/>
    <w:rsid w:val="00C13B16"/>
    <w:rPr>
      <w:rFonts w:ascii="Times New Roman" w:hAnsi="Times New Roman" w:cs="Times New Roman"/>
      <w:sz w:val="12"/>
      <w:szCs w:val="12"/>
    </w:rPr>
  </w:style>
  <w:style w:type="character" w:customStyle="1" w:styleId="FontStyle37">
    <w:name w:val="Font Style37"/>
    <w:rsid w:val="00C13B16"/>
    <w:rPr>
      <w:rFonts w:ascii="Times New Roman" w:hAnsi="Times New Roman" w:cs="Times New Roman"/>
      <w:spacing w:val="10"/>
      <w:sz w:val="12"/>
      <w:szCs w:val="12"/>
    </w:rPr>
  </w:style>
  <w:style w:type="character" w:customStyle="1" w:styleId="FontStyle38">
    <w:name w:val="Font Style38"/>
    <w:rsid w:val="00C13B16"/>
    <w:rPr>
      <w:rFonts w:ascii="Times New Roman" w:hAnsi="Times New Roman" w:cs="Times New Roman"/>
      <w:b/>
      <w:bCs/>
      <w:sz w:val="10"/>
      <w:szCs w:val="10"/>
    </w:rPr>
  </w:style>
  <w:style w:type="character" w:customStyle="1" w:styleId="FontStyle39">
    <w:name w:val="Font Style39"/>
    <w:rsid w:val="00C13B16"/>
    <w:rPr>
      <w:rFonts w:ascii="Times New Roman" w:hAnsi="Times New Roman" w:cs="Times New Roman"/>
      <w:i/>
      <w:iCs/>
      <w:sz w:val="14"/>
      <w:szCs w:val="14"/>
    </w:rPr>
  </w:style>
  <w:style w:type="character" w:customStyle="1" w:styleId="FontStyle40">
    <w:name w:val="Font Style40"/>
    <w:rsid w:val="00C13B16"/>
    <w:rPr>
      <w:rFonts w:ascii="Times New Roman" w:hAnsi="Times New Roman" w:cs="Times New Roman"/>
      <w:i/>
      <w:iCs/>
      <w:sz w:val="12"/>
      <w:szCs w:val="12"/>
    </w:rPr>
  </w:style>
  <w:style w:type="paragraph" w:customStyle="1" w:styleId="Style20">
    <w:name w:val="Style20"/>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1">
    <w:name w:val="Style21"/>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2">
    <w:name w:val="Style22"/>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3">
    <w:name w:val="Style2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4">
    <w:name w:val="Style24"/>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41">
    <w:name w:val="Font Style41"/>
    <w:rsid w:val="00C13B16"/>
    <w:rPr>
      <w:rFonts w:ascii="Tahoma" w:hAnsi="Tahoma" w:cs="Tahoma"/>
      <w:sz w:val="22"/>
      <w:szCs w:val="22"/>
    </w:rPr>
  </w:style>
  <w:style w:type="character" w:customStyle="1" w:styleId="FontStyle42">
    <w:name w:val="Font Style42"/>
    <w:rsid w:val="00C13B16"/>
    <w:rPr>
      <w:rFonts w:ascii="Times New Roman" w:hAnsi="Times New Roman" w:cs="Times New Roman"/>
      <w:spacing w:val="-10"/>
      <w:sz w:val="24"/>
      <w:szCs w:val="24"/>
    </w:rPr>
  </w:style>
  <w:style w:type="character" w:customStyle="1" w:styleId="FontStyle43">
    <w:name w:val="Font Style43"/>
    <w:rsid w:val="00C13B16"/>
    <w:rPr>
      <w:rFonts w:ascii="Courier New" w:hAnsi="Courier New" w:cs="Courier New"/>
      <w:b/>
      <w:bCs/>
      <w:i/>
      <w:iCs/>
      <w:sz w:val="12"/>
      <w:szCs w:val="12"/>
    </w:rPr>
  </w:style>
  <w:style w:type="character" w:customStyle="1" w:styleId="FontStyle44">
    <w:name w:val="Font Style44"/>
    <w:rsid w:val="00C13B16"/>
    <w:rPr>
      <w:rFonts w:ascii="Times New Roman" w:hAnsi="Times New Roman" w:cs="Times New Roman"/>
      <w:b/>
      <w:bCs/>
      <w:sz w:val="42"/>
      <w:szCs w:val="42"/>
    </w:rPr>
  </w:style>
  <w:style w:type="paragraph" w:customStyle="1" w:styleId="Style25">
    <w:name w:val="Style2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6">
    <w:name w:val="Style26"/>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7">
    <w:name w:val="Style27"/>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8">
    <w:name w:val="Style28"/>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9">
    <w:name w:val="Style29"/>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0">
    <w:name w:val="Style30"/>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1">
    <w:name w:val="Style31"/>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2">
    <w:name w:val="Style32"/>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3">
    <w:name w:val="Style3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4">
    <w:name w:val="Style34"/>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5">
    <w:name w:val="Style3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45">
    <w:name w:val="Font Style45"/>
    <w:rsid w:val="00C13B16"/>
    <w:rPr>
      <w:rFonts w:ascii="Times New Roman" w:hAnsi="Times New Roman" w:cs="Times New Roman"/>
      <w:i/>
      <w:iCs/>
      <w:spacing w:val="10"/>
      <w:sz w:val="16"/>
      <w:szCs w:val="16"/>
    </w:rPr>
  </w:style>
  <w:style w:type="character" w:customStyle="1" w:styleId="FontStyle46">
    <w:name w:val="Font Style46"/>
    <w:rsid w:val="00C13B16"/>
    <w:rPr>
      <w:rFonts w:ascii="Constantia" w:hAnsi="Constantia" w:cs="Constantia"/>
      <w:sz w:val="14"/>
      <w:szCs w:val="14"/>
    </w:rPr>
  </w:style>
  <w:style w:type="character" w:customStyle="1" w:styleId="FontStyle47">
    <w:name w:val="Font Style47"/>
    <w:rsid w:val="00C13B16"/>
    <w:rPr>
      <w:rFonts w:ascii="Times New Roman" w:hAnsi="Times New Roman" w:cs="Times New Roman"/>
      <w:b/>
      <w:bCs/>
      <w:sz w:val="12"/>
      <w:szCs w:val="12"/>
    </w:rPr>
  </w:style>
  <w:style w:type="character" w:customStyle="1" w:styleId="FontStyle48">
    <w:name w:val="Font Style48"/>
    <w:rsid w:val="00C13B16"/>
    <w:rPr>
      <w:rFonts w:ascii="Times New Roman" w:hAnsi="Times New Roman" w:cs="Times New Roman"/>
      <w:b/>
      <w:bCs/>
      <w:spacing w:val="-20"/>
      <w:sz w:val="32"/>
      <w:szCs w:val="32"/>
    </w:rPr>
  </w:style>
  <w:style w:type="character" w:customStyle="1" w:styleId="FontStyle49">
    <w:name w:val="Font Style49"/>
    <w:rsid w:val="00C13B16"/>
    <w:rPr>
      <w:rFonts w:ascii="Times New Roman" w:hAnsi="Times New Roman" w:cs="Times New Roman"/>
      <w:i/>
      <w:iCs/>
      <w:w w:val="50"/>
      <w:sz w:val="42"/>
      <w:szCs w:val="42"/>
    </w:rPr>
  </w:style>
  <w:style w:type="character" w:customStyle="1" w:styleId="FontStyle50">
    <w:name w:val="Font Style50"/>
    <w:rsid w:val="00C13B16"/>
    <w:rPr>
      <w:rFonts w:ascii="Times New Roman" w:hAnsi="Times New Roman" w:cs="Times New Roman"/>
      <w:sz w:val="14"/>
      <w:szCs w:val="14"/>
    </w:rPr>
  </w:style>
  <w:style w:type="character" w:customStyle="1" w:styleId="FontStyle51">
    <w:name w:val="Font Style51"/>
    <w:rsid w:val="00C13B16"/>
    <w:rPr>
      <w:rFonts w:ascii="Times New Roman" w:hAnsi="Times New Roman" w:cs="Times New Roman"/>
      <w:sz w:val="16"/>
      <w:szCs w:val="16"/>
    </w:rPr>
  </w:style>
  <w:style w:type="character" w:customStyle="1" w:styleId="FontStyle52">
    <w:name w:val="Font Style52"/>
    <w:rsid w:val="00C13B16"/>
    <w:rPr>
      <w:rFonts w:ascii="Times New Roman" w:hAnsi="Times New Roman" w:cs="Times New Roman"/>
      <w:b/>
      <w:bCs/>
      <w:sz w:val="10"/>
      <w:szCs w:val="10"/>
    </w:rPr>
  </w:style>
  <w:style w:type="character" w:customStyle="1" w:styleId="FontStyle53">
    <w:name w:val="Font Style53"/>
    <w:rsid w:val="00C13B16"/>
    <w:rPr>
      <w:rFonts w:ascii="Times New Roman" w:hAnsi="Times New Roman" w:cs="Times New Roman"/>
      <w:spacing w:val="-10"/>
      <w:sz w:val="14"/>
      <w:szCs w:val="14"/>
    </w:rPr>
  </w:style>
  <w:style w:type="character" w:customStyle="1" w:styleId="FontStyle54">
    <w:name w:val="Font Style54"/>
    <w:rsid w:val="00C13B16"/>
    <w:rPr>
      <w:rFonts w:ascii="Times New Roman" w:hAnsi="Times New Roman" w:cs="Times New Roman"/>
      <w:sz w:val="22"/>
      <w:szCs w:val="22"/>
    </w:rPr>
  </w:style>
  <w:style w:type="character" w:customStyle="1" w:styleId="FontStyle55">
    <w:name w:val="Font Style55"/>
    <w:rsid w:val="00C13B16"/>
    <w:rPr>
      <w:rFonts w:ascii="Times New Roman" w:hAnsi="Times New Roman" w:cs="Times New Roman"/>
      <w:sz w:val="42"/>
      <w:szCs w:val="42"/>
    </w:rPr>
  </w:style>
  <w:style w:type="character" w:customStyle="1" w:styleId="FontStyle56">
    <w:name w:val="Font Style56"/>
    <w:rsid w:val="00C13B16"/>
    <w:rPr>
      <w:rFonts w:ascii="Times New Roman" w:hAnsi="Times New Roman" w:cs="Times New Roman"/>
      <w:i/>
      <w:iCs/>
      <w:sz w:val="16"/>
      <w:szCs w:val="16"/>
    </w:rPr>
  </w:style>
  <w:style w:type="character" w:customStyle="1" w:styleId="FontStyle57">
    <w:name w:val="Font Style57"/>
    <w:rsid w:val="00C13B16"/>
    <w:rPr>
      <w:rFonts w:ascii="Times New Roman" w:hAnsi="Times New Roman" w:cs="Times New Roman"/>
      <w:sz w:val="20"/>
      <w:szCs w:val="20"/>
    </w:rPr>
  </w:style>
  <w:style w:type="character" w:customStyle="1" w:styleId="FontStyle58">
    <w:name w:val="Font Style58"/>
    <w:rsid w:val="00C13B16"/>
    <w:rPr>
      <w:rFonts w:ascii="Times New Roman" w:hAnsi="Times New Roman" w:cs="Times New Roman"/>
      <w:b/>
      <w:bCs/>
      <w:i/>
      <w:iCs/>
      <w:sz w:val="18"/>
      <w:szCs w:val="18"/>
    </w:rPr>
  </w:style>
  <w:style w:type="character" w:customStyle="1" w:styleId="FontStyle59">
    <w:name w:val="Font Style59"/>
    <w:rsid w:val="00C13B16"/>
    <w:rPr>
      <w:rFonts w:ascii="Times New Roman" w:hAnsi="Times New Roman" w:cs="Times New Roman"/>
      <w:b/>
      <w:bCs/>
      <w:i/>
      <w:iCs/>
      <w:sz w:val="20"/>
      <w:szCs w:val="20"/>
    </w:rPr>
  </w:style>
  <w:style w:type="character" w:customStyle="1" w:styleId="FontStyle60">
    <w:name w:val="Font Style60"/>
    <w:rsid w:val="00C13B16"/>
    <w:rPr>
      <w:rFonts w:ascii="Times New Roman" w:hAnsi="Times New Roman" w:cs="Times New Roman"/>
      <w:b/>
      <w:bCs/>
      <w:i/>
      <w:iCs/>
      <w:sz w:val="18"/>
      <w:szCs w:val="18"/>
    </w:rPr>
  </w:style>
  <w:style w:type="paragraph" w:styleId="a4">
    <w:name w:val="footer"/>
    <w:basedOn w:val="a0"/>
    <w:link w:val="a5"/>
    <w:rsid w:val="00C13B16"/>
    <w:pPr>
      <w:widowControl w:val="0"/>
      <w:tabs>
        <w:tab w:val="center" w:pos="4677"/>
        <w:tab w:val="right" w:pos="9355"/>
      </w:tabs>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a5">
    <w:name w:val="Нижний колонтитул Знак"/>
    <w:basedOn w:val="a1"/>
    <w:link w:val="a4"/>
    <w:rsid w:val="00C13B16"/>
    <w:rPr>
      <w:rFonts w:eastAsia="Times New Roman" w:cs="Times New Roman"/>
      <w:sz w:val="24"/>
      <w:szCs w:val="24"/>
      <w:lang w:eastAsia="ru-RU"/>
    </w:rPr>
  </w:style>
  <w:style w:type="character" w:styleId="a6">
    <w:name w:val="page number"/>
    <w:basedOn w:val="a1"/>
    <w:rsid w:val="00C13B16"/>
  </w:style>
  <w:style w:type="table" w:styleId="a7">
    <w:name w:val="Table Grid"/>
    <w:basedOn w:val="a2"/>
    <w:uiPriority w:val="59"/>
    <w:rsid w:val="00C13B16"/>
    <w:pPr>
      <w:widowControl w:val="0"/>
      <w:autoSpaceDE w:val="0"/>
      <w:autoSpaceDN w:val="0"/>
      <w:adjustRightInd w:val="0"/>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C13B16"/>
    <w:pPr>
      <w:keepNext/>
      <w:widowControl w:val="0"/>
      <w:spacing w:after="0" w:line="240" w:lineRule="auto"/>
      <w:ind w:firstLine="400"/>
      <w:jc w:val="both"/>
      <w:outlineLvl w:val="1"/>
    </w:pPr>
    <w:rPr>
      <w:rFonts w:eastAsia="Times New Roman" w:cs="Arial"/>
      <w:sz w:val="24"/>
      <w:szCs w:val="28"/>
      <w:lang w:eastAsia="ru-RU"/>
    </w:rPr>
  </w:style>
  <w:style w:type="paragraph" w:customStyle="1" w:styleId="Style77">
    <w:name w:val="Style77"/>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78">
    <w:name w:val="Font Style278"/>
    <w:rsid w:val="00C13B16"/>
    <w:rPr>
      <w:rFonts w:ascii="Times New Roman" w:hAnsi="Times New Roman" w:cs="Times New Roman"/>
      <w:sz w:val="20"/>
      <w:szCs w:val="20"/>
    </w:rPr>
  </w:style>
  <w:style w:type="paragraph" w:customStyle="1" w:styleId="Style55">
    <w:name w:val="Style5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63">
    <w:name w:val="Style6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0">
    <w:name w:val="Style70"/>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9">
    <w:name w:val="Style79"/>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0">
    <w:name w:val="Style80"/>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5">
    <w:name w:val="Style85"/>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9">
    <w:name w:val="Style89"/>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3">
    <w:name w:val="Style113"/>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4">
    <w:name w:val="Style114"/>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6">
    <w:name w:val="Style116"/>
    <w:basedOn w:val="a0"/>
    <w:rsid w:val="00C13B16"/>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58">
    <w:name w:val="Font Style258"/>
    <w:rsid w:val="00C13B16"/>
    <w:rPr>
      <w:rFonts w:ascii="Times New Roman" w:hAnsi="Times New Roman" w:cs="Times New Roman"/>
      <w:b/>
      <w:bCs/>
      <w:spacing w:val="-10"/>
      <w:sz w:val="14"/>
      <w:szCs w:val="14"/>
    </w:rPr>
  </w:style>
  <w:style w:type="character" w:customStyle="1" w:styleId="FontStyle276">
    <w:name w:val="Font Style276"/>
    <w:rsid w:val="00C13B16"/>
    <w:rPr>
      <w:rFonts w:ascii="Times New Roman" w:hAnsi="Times New Roman" w:cs="Times New Roman"/>
      <w:b/>
      <w:bCs/>
      <w:sz w:val="20"/>
      <w:szCs w:val="20"/>
    </w:rPr>
  </w:style>
  <w:style w:type="character" w:customStyle="1" w:styleId="FontStyle277">
    <w:name w:val="Font Style277"/>
    <w:rsid w:val="00C13B16"/>
    <w:rPr>
      <w:rFonts w:ascii="Times New Roman" w:hAnsi="Times New Roman" w:cs="Times New Roman"/>
      <w:b/>
      <w:bCs/>
      <w:i/>
      <w:iCs/>
      <w:sz w:val="20"/>
      <w:szCs w:val="20"/>
    </w:rPr>
  </w:style>
  <w:style w:type="character" w:customStyle="1" w:styleId="FontStyle279">
    <w:name w:val="Font Style279"/>
    <w:rsid w:val="00C13B16"/>
    <w:rPr>
      <w:rFonts w:ascii="Georgia" w:hAnsi="Georgia" w:cs="Georgia"/>
      <w:b/>
      <w:bCs/>
      <w:spacing w:val="-10"/>
      <w:sz w:val="10"/>
      <w:szCs w:val="10"/>
    </w:rPr>
  </w:style>
  <w:style w:type="character" w:customStyle="1" w:styleId="FontStyle280">
    <w:name w:val="Font Style280"/>
    <w:rsid w:val="00C13B16"/>
    <w:rPr>
      <w:rFonts w:ascii="Times New Roman" w:hAnsi="Times New Roman" w:cs="Times New Roman"/>
      <w:sz w:val="36"/>
      <w:szCs w:val="36"/>
    </w:rPr>
  </w:style>
  <w:style w:type="character" w:customStyle="1" w:styleId="FontStyle281">
    <w:name w:val="Font Style281"/>
    <w:rsid w:val="00C13B16"/>
    <w:rPr>
      <w:rFonts w:ascii="Times New Roman" w:hAnsi="Times New Roman" w:cs="Times New Roman"/>
      <w:b/>
      <w:bCs/>
      <w:spacing w:val="-10"/>
      <w:sz w:val="12"/>
      <w:szCs w:val="12"/>
    </w:rPr>
  </w:style>
  <w:style w:type="character" w:customStyle="1" w:styleId="FontStyle282">
    <w:name w:val="Font Style282"/>
    <w:rsid w:val="00C13B16"/>
    <w:rPr>
      <w:rFonts w:ascii="Times New Roman" w:hAnsi="Times New Roman" w:cs="Times New Roman"/>
      <w:b/>
      <w:bCs/>
      <w:spacing w:val="-10"/>
      <w:sz w:val="12"/>
      <w:szCs w:val="12"/>
    </w:rPr>
  </w:style>
  <w:style w:type="paragraph" w:customStyle="1" w:styleId="ConsPlusTitle">
    <w:name w:val="ConsPlusTitle"/>
    <w:rsid w:val="00C13B16"/>
    <w:pPr>
      <w:widowControl w:val="0"/>
      <w:autoSpaceDE w:val="0"/>
      <w:autoSpaceDN w:val="0"/>
      <w:adjustRightInd w:val="0"/>
      <w:spacing w:after="0" w:line="240" w:lineRule="auto"/>
    </w:pPr>
    <w:rPr>
      <w:rFonts w:eastAsia="Times New Roman" w:cs="Times New Roman"/>
      <w:b/>
      <w:bCs/>
      <w:sz w:val="24"/>
      <w:szCs w:val="24"/>
      <w:lang w:eastAsia="ru-RU"/>
    </w:rPr>
  </w:style>
  <w:style w:type="paragraph" w:styleId="a8">
    <w:name w:val="Body Text Indent"/>
    <w:basedOn w:val="a0"/>
    <w:link w:val="a9"/>
    <w:rsid w:val="00C13B16"/>
    <w:pPr>
      <w:spacing w:after="0" w:line="240" w:lineRule="auto"/>
      <w:ind w:firstLine="709"/>
      <w:jc w:val="both"/>
    </w:pPr>
    <w:rPr>
      <w:rFonts w:eastAsia="Times New Roman" w:cs="Times New Roman"/>
      <w:i/>
      <w:iCs/>
      <w:sz w:val="24"/>
      <w:szCs w:val="24"/>
    </w:rPr>
  </w:style>
  <w:style w:type="character" w:customStyle="1" w:styleId="a9">
    <w:name w:val="Основной текст с отступом Знак"/>
    <w:basedOn w:val="a1"/>
    <w:link w:val="a8"/>
    <w:rsid w:val="00C13B16"/>
    <w:rPr>
      <w:rFonts w:eastAsia="Times New Roman" w:cs="Times New Roman"/>
      <w:i/>
      <w:iCs/>
      <w:sz w:val="24"/>
      <w:szCs w:val="24"/>
    </w:rPr>
  </w:style>
  <w:style w:type="character" w:styleId="aa">
    <w:name w:val="Emphasis"/>
    <w:qFormat/>
    <w:rsid w:val="00C13B16"/>
    <w:rPr>
      <w:i/>
      <w:iCs/>
    </w:rPr>
  </w:style>
  <w:style w:type="paragraph" w:styleId="ab">
    <w:name w:val="Balloon Text"/>
    <w:basedOn w:val="a0"/>
    <w:link w:val="ac"/>
    <w:rsid w:val="00C13B16"/>
    <w:pPr>
      <w:widowControl w:val="0"/>
      <w:autoSpaceDE w:val="0"/>
      <w:autoSpaceDN w:val="0"/>
      <w:adjustRightInd w:val="0"/>
      <w:spacing w:after="0" w:line="240" w:lineRule="auto"/>
      <w:ind w:firstLine="567"/>
      <w:jc w:val="both"/>
    </w:pPr>
    <w:rPr>
      <w:rFonts w:ascii="Tahoma" w:eastAsia="Times New Roman" w:hAnsi="Tahoma" w:cs="Times New Roman"/>
      <w:sz w:val="16"/>
      <w:szCs w:val="16"/>
    </w:rPr>
  </w:style>
  <w:style w:type="character" w:customStyle="1" w:styleId="ac">
    <w:name w:val="Текст выноски Знак"/>
    <w:basedOn w:val="a1"/>
    <w:link w:val="ab"/>
    <w:rsid w:val="00C13B16"/>
    <w:rPr>
      <w:rFonts w:ascii="Tahoma" w:eastAsia="Times New Roman" w:hAnsi="Tahoma" w:cs="Times New Roman"/>
      <w:sz w:val="16"/>
      <w:szCs w:val="16"/>
    </w:rPr>
  </w:style>
  <w:style w:type="paragraph" w:styleId="ad">
    <w:name w:val="header"/>
    <w:aliases w:val=" Знак"/>
    <w:basedOn w:val="a0"/>
    <w:link w:val="ae"/>
    <w:uiPriority w:val="99"/>
    <w:rsid w:val="00C13B16"/>
    <w:pPr>
      <w:widowControl w:val="0"/>
      <w:tabs>
        <w:tab w:val="center" w:pos="4677"/>
        <w:tab w:val="right" w:pos="9355"/>
      </w:tabs>
      <w:autoSpaceDE w:val="0"/>
      <w:autoSpaceDN w:val="0"/>
      <w:adjustRightInd w:val="0"/>
      <w:spacing w:after="0" w:line="240" w:lineRule="auto"/>
      <w:ind w:firstLine="567"/>
      <w:jc w:val="both"/>
    </w:pPr>
    <w:rPr>
      <w:rFonts w:eastAsia="Times New Roman" w:cs="Times New Roman"/>
      <w:sz w:val="24"/>
      <w:szCs w:val="24"/>
    </w:rPr>
  </w:style>
  <w:style w:type="character" w:customStyle="1" w:styleId="ae">
    <w:name w:val="Верхний колонтитул Знак"/>
    <w:aliases w:val=" Знак Знак"/>
    <w:basedOn w:val="a1"/>
    <w:link w:val="ad"/>
    <w:uiPriority w:val="99"/>
    <w:rsid w:val="00C13B16"/>
    <w:rPr>
      <w:rFonts w:eastAsia="Times New Roman" w:cs="Times New Roman"/>
      <w:sz w:val="24"/>
      <w:szCs w:val="24"/>
    </w:rPr>
  </w:style>
  <w:style w:type="character" w:styleId="af">
    <w:name w:val="annotation reference"/>
    <w:rsid w:val="00C13B16"/>
    <w:rPr>
      <w:sz w:val="16"/>
      <w:szCs w:val="16"/>
    </w:rPr>
  </w:style>
  <w:style w:type="paragraph" w:styleId="af0">
    <w:name w:val="annotation text"/>
    <w:basedOn w:val="a0"/>
    <w:link w:val="af1"/>
    <w:rsid w:val="00C13B16"/>
    <w:pPr>
      <w:widowControl w:val="0"/>
      <w:autoSpaceDE w:val="0"/>
      <w:autoSpaceDN w:val="0"/>
      <w:adjustRightInd w:val="0"/>
      <w:spacing w:after="0" w:line="240" w:lineRule="auto"/>
      <w:ind w:firstLine="567"/>
      <w:jc w:val="both"/>
    </w:pPr>
    <w:rPr>
      <w:rFonts w:eastAsia="Times New Roman" w:cs="Times New Roman"/>
      <w:sz w:val="20"/>
      <w:szCs w:val="20"/>
      <w:lang w:eastAsia="ru-RU"/>
    </w:rPr>
  </w:style>
  <w:style w:type="character" w:customStyle="1" w:styleId="af1">
    <w:name w:val="Текст примечания Знак"/>
    <w:basedOn w:val="a1"/>
    <w:link w:val="af0"/>
    <w:rsid w:val="00C13B16"/>
    <w:rPr>
      <w:rFonts w:eastAsia="Times New Roman" w:cs="Times New Roman"/>
      <w:sz w:val="20"/>
      <w:szCs w:val="20"/>
      <w:lang w:eastAsia="ru-RU"/>
    </w:rPr>
  </w:style>
  <w:style w:type="paragraph" w:styleId="af2">
    <w:name w:val="annotation subject"/>
    <w:basedOn w:val="af0"/>
    <w:next w:val="af0"/>
    <w:link w:val="af3"/>
    <w:rsid w:val="00C13B16"/>
    <w:rPr>
      <w:b/>
      <w:bCs/>
    </w:rPr>
  </w:style>
  <w:style w:type="character" w:customStyle="1" w:styleId="af3">
    <w:name w:val="Тема примечания Знак"/>
    <w:basedOn w:val="af1"/>
    <w:link w:val="af2"/>
    <w:rsid w:val="00C13B16"/>
    <w:rPr>
      <w:rFonts w:eastAsia="Times New Roman" w:cs="Times New Roman"/>
      <w:b/>
      <w:bCs/>
      <w:sz w:val="20"/>
      <w:szCs w:val="20"/>
      <w:lang w:eastAsia="ru-RU"/>
    </w:rPr>
  </w:style>
  <w:style w:type="paragraph" w:styleId="af4">
    <w:name w:val="footnote text"/>
    <w:basedOn w:val="a0"/>
    <w:link w:val="af5"/>
    <w:rsid w:val="00C13B16"/>
    <w:pPr>
      <w:widowControl w:val="0"/>
      <w:autoSpaceDE w:val="0"/>
      <w:autoSpaceDN w:val="0"/>
      <w:adjustRightInd w:val="0"/>
      <w:spacing w:after="0" w:line="240" w:lineRule="auto"/>
      <w:ind w:firstLine="567"/>
      <w:jc w:val="both"/>
    </w:pPr>
    <w:rPr>
      <w:rFonts w:eastAsia="Times New Roman" w:cs="Times New Roman"/>
      <w:sz w:val="20"/>
      <w:szCs w:val="20"/>
      <w:lang w:eastAsia="ru-RU"/>
    </w:rPr>
  </w:style>
  <w:style w:type="character" w:customStyle="1" w:styleId="af5">
    <w:name w:val="Текст сноски Знак"/>
    <w:basedOn w:val="a1"/>
    <w:link w:val="af4"/>
    <w:rsid w:val="00C13B16"/>
    <w:rPr>
      <w:rFonts w:eastAsia="Times New Roman" w:cs="Times New Roman"/>
      <w:sz w:val="20"/>
      <w:szCs w:val="20"/>
      <w:lang w:eastAsia="ru-RU"/>
    </w:rPr>
  </w:style>
  <w:style w:type="character" w:styleId="af6">
    <w:name w:val="footnote reference"/>
    <w:rsid w:val="00C13B16"/>
    <w:rPr>
      <w:vertAlign w:val="superscript"/>
    </w:rPr>
  </w:style>
  <w:style w:type="paragraph" w:customStyle="1" w:styleId="12">
    <w:name w:val="Обычный1"/>
    <w:rsid w:val="00C13B16"/>
    <w:pPr>
      <w:widowControl w:val="0"/>
      <w:spacing w:before="60" w:after="0" w:line="260" w:lineRule="auto"/>
      <w:ind w:firstLine="680"/>
      <w:jc w:val="both"/>
    </w:pPr>
    <w:rPr>
      <w:rFonts w:eastAsia="Times New Roman" w:cs="Times New Roman"/>
      <w:snapToGrid w:val="0"/>
      <w:sz w:val="22"/>
      <w:szCs w:val="20"/>
      <w:lang w:eastAsia="ru-RU"/>
    </w:rPr>
  </w:style>
  <w:style w:type="paragraph" w:styleId="af7">
    <w:name w:val="List Paragraph"/>
    <w:basedOn w:val="a0"/>
    <w:uiPriority w:val="34"/>
    <w:qFormat/>
    <w:rsid w:val="00C13B16"/>
    <w:pPr>
      <w:spacing w:after="0"/>
      <w:ind w:left="720" w:firstLine="709"/>
      <w:contextualSpacing/>
      <w:jc w:val="both"/>
    </w:pPr>
    <w:rPr>
      <w:rFonts w:eastAsia="Calibri" w:cs="Times New Roman"/>
      <w:sz w:val="24"/>
      <w:lang w:val="en-US"/>
    </w:rPr>
  </w:style>
  <w:style w:type="paragraph" w:styleId="22">
    <w:name w:val="Body Text 2"/>
    <w:basedOn w:val="a0"/>
    <w:link w:val="23"/>
    <w:rsid w:val="00C13B16"/>
    <w:pPr>
      <w:spacing w:after="120" w:line="480" w:lineRule="auto"/>
    </w:pPr>
    <w:rPr>
      <w:rFonts w:eastAsia="Times New Roman" w:cs="Times New Roman"/>
      <w:sz w:val="24"/>
      <w:szCs w:val="24"/>
    </w:rPr>
  </w:style>
  <w:style w:type="character" w:customStyle="1" w:styleId="23">
    <w:name w:val="Основной текст 2 Знак"/>
    <w:basedOn w:val="a1"/>
    <w:link w:val="22"/>
    <w:rsid w:val="00C13B16"/>
    <w:rPr>
      <w:rFonts w:eastAsia="Times New Roman" w:cs="Times New Roman"/>
      <w:sz w:val="24"/>
      <w:szCs w:val="24"/>
    </w:rPr>
  </w:style>
  <w:style w:type="paragraph" w:styleId="24">
    <w:name w:val="Body Text Indent 2"/>
    <w:basedOn w:val="a0"/>
    <w:link w:val="25"/>
    <w:rsid w:val="00C13B16"/>
    <w:pPr>
      <w:widowControl w:val="0"/>
      <w:autoSpaceDE w:val="0"/>
      <w:autoSpaceDN w:val="0"/>
      <w:adjustRightInd w:val="0"/>
      <w:spacing w:after="120" w:line="480" w:lineRule="auto"/>
      <w:ind w:left="283" w:firstLine="567"/>
      <w:jc w:val="both"/>
    </w:pPr>
    <w:rPr>
      <w:rFonts w:eastAsia="Times New Roman" w:cs="Times New Roman"/>
      <w:sz w:val="24"/>
      <w:szCs w:val="24"/>
    </w:rPr>
  </w:style>
  <w:style w:type="character" w:customStyle="1" w:styleId="25">
    <w:name w:val="Основной текст с отступом 2 Знак"/>
    <w:basedOn w:val="a1"/>
    <w:link w:val="24"/>
    <w:rsid w:val="00C13B16"/>
    <w:rPr>
      <w:rFonts w:eastAsia="Times New Roman" w:cs="Times New Roman"/>
      <w:sz w:val="24"/>
      <w:szCs w:val="24"/>
    </w:rPr>
  </w:style>
  <w:style w:type="paragraph" w:styleId="af8">
    <w:name w:val="Normal (Web)"/>
    <w:basedOn w:val="a0"/>
    <w:uiPriority w:val="99"/>
    <w:rsid w:val="00C13B16"/>
    <w:pPr>
      <w:spacing w:before="100" w:beforeAutospacing="1" w:after="100" w:afterAutospacing="1" w:line="360" w:lineRule="auto"/>
      <w:ind w:firstLine="567"/>
      <w:jc w:val="both"/>
    </w:pPr>
    <w:rPr>
      <w:rFonts w:eastAsia="Times New Roman" w:cs="Times New Roman"/>
      <w:sz w:val="20"/>
      <w:szCs w:val="24"/>
      <w:lang w:eastAsia="ru-RU"/>
    </w:rPr>
  </w:style>
  <w:style w:type="paragraph" w:styleId="af9">
    <w:name w:val="Subtitle"/>
    <w:basedOn w:val="a0"/>
    <w:link w:val="afa"/>
    <w:qFormat/>
    <w:rsid w:val="00C13B16"/>
    <w:pPr>
      <w:spacing w:before="60" w:after="60" w:line="360" w:lineRule="auto"/>
      <w:ind w:left="567"/>
    </w:pPr>
    <w:rPr>
      <w:rFonts w:eastAsia="Times New Roman" w:cs="Times New Roman"/>
      <w:b/>
      <w:bCs/>
      <w:sz w:val="20"/>
      <w:szCs w:val="24"/>
    </w:rPr>
  </w:style>
  <w:style w:type="character" w:customStyle="1" w:styleId="afa">
    <w:name w:val="Подзаголовок Знак"/>
    <w:basedOn w:val="a1"/>
    <w:link w:val="af9"/>
    <w:rsid w:val="00C13B16"/>
    <w:rPr>
      <w:rFonts w:eastAsia="Times New Roman" w:cs="Times New Roman"/>
      <w:b/>
      <w:bCs/>
      <w:sz w:val="20"/>
      <w:szCs w:val="24"/>
    </w:rPr>
  </w:style>
  <w:style w:type="character" w:customStyle="1" w:styleId="apple-converted-space">
    <w:name w:val="apple-converted-space"/>
    <w:basedOn w:val="a1"/>
    <w:rsid w:val="00C13B16"/>
  </w:style>
  <w:style w:type="character" w:customStyle="1" w:styleId="butback">
    <w:name w:val="butback"/>
    <w:basedOn w:val="a1"/>
    <w:rsid w:val="00C13B16"/>
  </w:style>
  <w:style w:type="character" w:customStyle="1" w:styleId="submenu-table">
    <w:name w:val="submenu-table"/>
    <w:basedOn w:val="a1"/>
    <w:rsid w:val="00C13B16"/>
  </w:style>
  <w:style w:type="paragraph" w:customStyle="1" w:styleId="a">
    <w:name w:val="список с точками"/>
    <w:basedOn w:val="a0"/>
    <w:rsid w:val="00C13B16"/>
    <w:pPr>
      <w:numPr>
        <w:numId w:val="1"/>
      </w:numPr>
      <w:tabs>
        <w:tab w:val="num" w:pos="756"/>
      </w:tabs>
      <w:spacing w:after="0" w:line="312" w:lineRule="auto"/>
      <w:ind w:left="756"/>
      <w:jc w:val="both"/>
    </w:pPr>
    <w:rPr>
      <w:rFonts w:eastAsia="Times New Roman" w:cs="Times New Roman"/>
      <w:sz w:val="24"/>
      <w:szCs w:val="24"/>
      <w:lang w:eastAsia="ru-RU"/>
    </w:rPr>
  </w:style>
  <w:style w:type="character" w:customStyle="1" w:styleId="afb">
    <w:name w:val="Основной текст_"/>
    <w:link w:val="26"/>
    <w:rsid w:val="00C13B16"/>
    <w:rPr>
      <w:sz w:val="19"/>
      <w:szCs w:val="19"/>
      <w:shd w:val="clear" w:color="auto" w:fill="FFFFFF"/>
    </w:rPr>
  </w:style>
  <w:style w:type="paragraph" w:customStyle="1" w:styleId="26">
    <w:name w:val="Основной текст2"/>
    <w:basedOn w:val="a0"/>
    <w:link w:val="afb"/>
    <w:rsid w:val="00C13B16"/>
    <w:pPr>
      <w:shd w:val="clear" w:color="auto" w:fill="FFFFFF"/>
      <w:spacing w:after="240" w:line="0" w:lineRule="atLeast"/>
    </w:pPr>
    <w:rPr>
      <w:sz w:val="19"/>
      <w:szCs w:val="19"/>
    </w:rPr>
  </w:style>
  <w:style w:type="paragraph" w:styleId="afc">
    <w:name w:val="Title"/>
    <w:basedOn w:val="a0"/>
    <w:link w:val="afd"/>
    <w:qFormat/>
    <w:rsid w:val="00C13B16"/>
    <w:pPr>
      <w:spacing w:after="0" w:line="240" w:lineRule="auto"/>
      <w:jc w:val="center"/>
    </w:pPr>
    <w:rPr>
      <w:rFonts w:eastAsia="Times New Roman" w:cs="Times New Roman"/>
      <w:b/>
      <w:sz w:val="32"/>
      <w:szCs w:val="20"/>
    </w:rPr>
  </w:style>
  <w:style w:type="character" w:customStyle="1" w:styleId="afd">
    <w:name w:val="Название Знак"/>
    <w:basedOn w:val="a1"/>
    <w:link w:val="afc"/>
    <w:rsid w:val="00C13B16"/>
    <w:rPr>
      <w:rFonts w:eastAsia="Times New Roman" w:cs="Times New Roman"/>
      <w:b/>
      <w:sz w:val="32"/>
      <w:szCs w:val="20"/>
    </w:rPr>
  </w:style>
  <w:style w:type="paragraph" w:styleId="3">
    <w:name w:val="Body Text Indent 3"/>
    <w:basedOn w:val="a0"/>
    <w:link w:val="30"/>
    <w:rsid w:val="00C13B16"/>
    <w:pPr>
      <w:widowControl w:val="0"/>
      <w:autoSpaceDE w:val="0"/>
      <w:autoSpaceDN w:val="0"/>
      <w:adjustRightInd w:val="0"/>
      <w:spacing w:after="120" w:line="240" w:lineRule="auto"/>
      <w:ind w:left="283" w:firstLine="567"/>
      <w:jc w:val="both"/>
    </w:pPr>
    <w:rPr>
      <w:rFonts w:eastAsia="Times New Roman" w:cs="Times New Roman"/>
      <w:sz w:val="16"/>
      <w:szCs w:val="16"/>
    </w:rPr>
  </w:style>
  <w:style w:type="character" w:customStyle="1" w:styleId="30">
    <w:name w:val="Основной текст с отступом 3 Знак"/>
    <w:basedOn w:val="a1"/>
    <w:link w:val="3"/>
    <w:rsid w:val="00C13B16"/>
    <w:rPr>
      <w:rFonts w:eastAsia="Times New Roman" w:cs="Times New Roman"/>
      <w:sz w:val="16"/>
      <w:szCs w:val="16"/>
    </w:rPr>
  </w:style>
  <w:style w:type="paragraph" w:customStyle="1" w:styleId="Default">
    <w:name w:val="Default"/>
    <w:rsid w:val="00C13B16"/>
    <w:pPr>
      <w:autoSpaceDE w:val="0"/>
      <w:autoSpaceDN w:val="0"/>
      <w:adjustRightInd w:val="0"/>
      <w:spacing w:after="0" w:line="240" w:lineRule="auto"/>
    </w:pPr>
    <w:rPr>
      <w:rFonts w:eastAsia="Calibri" w:cs="Times New Roman"/>
      <w:color w:val="000000"/>
      <w:sz w:val="24"/>
      <w:szCs w:val="24"/>
    </w:rPr>
  </w:style>
  <w:style w:type="character" w:styleId="afe">
    <w:name w:val="Hyperlink"/>
    <w:basedOn w:val="a1"/>
    <w:uiPriority w:val="99"/>
    <w:unhideWhenUsed/>
    <w:rsid w:val="00C13B16"/>
    <w:rPr>
      <w:color w:val="0000FF" w:themeColor="hyperlink"/>
      <w:u w:val="single"/>
    </w:rPr>
  </w:style>
  <w:style w:type="character" w:customStyle="1" w:styleId="ln">
    <w:name w:val="ln"/>
    <w:rsid w:val="00AF3F7B"/>
  </w:style>
  <w:style w:type="paragraph" w:customStyle="1" w:styleId="13">
    <w:name w:val="Абзац списка1"/>
    <w:basedOn w:val="a0"/>
    <w:autoRedefine/>
    <w:rsid w:val="00900AC9"/>
    <w:pPr>
      <w:tabs>
        <w:tab w:val="left" w:pos="142"/>
        <w:tab w:val="left" w:pos="993"/>
      </w:tabs>
      <w:spacing w:after="0"/>
      <w:contextualSpacing/>
      <w:jc w:val="both"/>
    </w:pPr>
    <w:rPr>
      <w:rFonts w:eastAsia="Times New Roman" w:cs="Times New Roman"/>
      <w:spacing w:val="-4"/>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rait.ru/viewer/gr-i-lobbizm-teoriya-i-tehnologii-4504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38</Pages>
  <Words>11777</Words>
  <Characters>67134</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Екатерина</cp:lastModifiedBy>
  <cp:revision>27</cp:revision>
  <dcterms:created xsi:type="dcterms:W3CDTF">2018-12-03T14:11:00Z</dcterms:created>
  <dcterms:modified xsi:type="dcterms:W3CDTF">2020-09-25T01:36:00Z</dcterms:modified>
</cp:coreProperties>
</file>