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58E10F" w14:textId="77777777" w:rsidR="00A43169" w:rsidRDefault="005952EF" w:rsidP="00BD2DA3">
      <w:pPr>
        <w:pStyle w:val="1"/>
        <w:ind w:firstLine="0"/>
      </w:pPr>
      <w:r>
        <w:rPr>
          <w:noProof/>
        </w:rPr>
        <w:pict w14:anchorId="441D01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769.5pt;visibility:visible">
            <v:imagedata r:id="rId7" o:title=""/>
          </v:shape>
        </w:pict>
      </w:r>
    </w:p>
    <w:p w14:paraId="0EBEC37C" w14:textId="77777777" w:rsidR="00A43169" w:rsidRDefault="005952EF" w:rsidP="00077C0D">
      <w:pPr>
        <w:pStyle w:val="1"/>
        <w:ind w:left="-284" w:firstLine="0"/>
        <w:rPr>
          <w:noProof/>
        </w:rPr>
      </w:pPr>
      <w:r>
        <w:rPr>
          <w:noProof/>
        </w:rPr>
        <w:lastRenderedPageBreak/>
        <w:pict w14:anchorId="27C2AD68">
          <v:shape id="Рисунок 2" o:spid="_x0000_i1026" type="#_x0000_t75" style="width:468pt;height:769.5pt;visibility:visible">
            <v:imagedata r:id="rId8" o:title=""/>
          </v:shape>
        </w:pict>
      </w:r>
      <w:r w:rsidR="00A43169" w:rsidRPr="007B4EA0">
        <w:t xml:space="preserve">1. </w:t>
      </w:r>
      <w:r>
        <w:rPr>
          <w:noProof/>
        </w:rPr>
        <w:lastRenderedPageBreak/>
        <w:pict w14:anchorId="72834000">
          <v:shape id="_x0000_i1027" type="#_x0000_t75" style="width:467.25pt;height:624pt;visibility:visible">
            <v:imagedata r:id="rId9" o:title=""/>
          </v:shape>
        </w:pict>
      </w:r>
    </w:p>
    <w:p w14:paraId="475E2704" w14:textId="77777777" w:rsidR="00A43169" w:rsidRDefault="00A43169" w:rsidP="00077C0D">
      <w:pPr>
        <w:pStyle w:val="1"/>
        <w:ind w:left="-284" w:firstLine="0"/>
        <w:rPr>
          <w:noProof/>
        </w:rPr>
      </w:pPr>
    </w:p>
    <w:p w14:paraId="020B9C6C" w14:textId="77777777" w:rsidR="00A43169" w:rsidRDefault="00A43169" w:rsidP="00077C0D">
      <w:pPr>
        <w:pStyle w:val="1"/>
        <w:ind w:left="-284" w:firstLine="0"/>
        <w:rPr>
          <w:noProof/>
        </w:rPr>
      </w:pPr>
    </w:p>
    <w:p w14:paraId="127C9827" w14:textId="77777777" w:rsidR="00A43169" w:rsidRDefault="00A43169" w:rsidP="00077C0D">
      <w:pPr>
        <w:pStyle w:val="1"/>
        <w:ind w:left="-284" w:firstLine="0"/>
        <w:rPr>
          <w:noProof/>
        </w:rPr>
      </w:pPr>
    </w:p>
    <w:p w14:paraId="50E5DD7F" w14:textId="77777777" w:rsidR="00A43169" w:rsidRPr="007B4EA0" w:rsidRDefault="00A43169" w:rsidP="00077C0D">
      <w:pPr>
        <w:pStyle w:val="1"/>
        <w:ind w:left="-284" w:firstLine="0"/>
      </w:pPr>
      <w:r w:rsidRPr="007B4EA0">
        <w:lastRenderedPageBreak/>
        <w:t>Общие положения</w:t>
      </w:r>
    </w:p>
    <w:p w14:paraId="1D6F2D00" w14:textId="77777777" w:rsidR="00A43169" w:rsidRDefault="00A43169" w:rsidP="00ED3CD7">
      <w:pPr>
        <w:ind w:right="170"/>
      </w:pPr>
      <w:r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14:paraId="4D1E2700" w14:textId="77777777" w:rsidR="00A43169" w:rsidRPr="0043279C" w:rsidRDefault="00A43169" w:rsidP="0043279C">
      <w:pPr>
        <w:ind w:right="170"/>
      </w:pPr>
      <w:r w:rsidRPr="0043279C">
        <w:t>Бакалавр по направлению подготовки 38.03.02 Менеджмент должен быть подготовлен к решению профессиональных задач в соответствии с профильной направленностью образовательной программы Экономика и управление на предприятии</w:t>
      </w:r>
      <w:r w:rsidRPr="0043279C">
        <w:rPr>
          <w:i/>
          <w:iCs/>
        </w:rPr>
        <w:t xml:space="preserve"> </w:t>
      </w:r>
      <w:r w:rsidRPr="0043279C">
        <w:t>и видам профессиональной деятельности:</w:t>
      </w:r>
    </w:p>
    <w:p w14:paraId="18CB0837" w14:textId="77777777" w:rsidR="00A43169" w:rsidRPr="00B2201F" w:rsidRDefault="00A43169" w:rsidP="00B2201F">
      <w:pPr>
        <w:ind w:right="170"/>
      </w:pPr>
      <w:r w:rsidRPr="00B2201F">
        <w:t>– организационно-управленческая деятельность:</w:t>
      </w:r>
    </w:p>
    <w:p w14:paraId="4006D7F5" w14:textId="77777777" w:rsidR="00A43169" w:rsidRPr="00B2201F" w:rsidRDefault="00A43169" w:rsidP="00B2201F">
      <w:pPr>
        <w:ind w:right="170"/>
      </w:pPr>
      <w:r w:rsidRPr="00B2201F">
        <w:t>- информационно-аналитическая деятельность:</w:t>
      </w:r>
    </w:p>
    <w:p w14:paraId="6197B1C3" w14:textId="77777777" w:rsidR="00A43169" w:rsidRPr="00B2201F" w:rsidRDefault="00A43169" w:rsidP="00B2201F">
      <w:pPr>
        <w:ind w:right="170"/>
      </w:pPr>
      <w:r w:rsidRPr="00B2201F">
        <w:t>- предпринимательская деятельность:</w:t>
      </w:r>
    </w:p>
    <w:p w14:paraId="138B64ED" w14:textId="77777777" w:rsidR="00A43169" w:rsidRPr="00BD2DA3" w:rsidRDefault="00A43169" w:rsidP="004133D4">
      <w:pPr>
        <w:ind w:right="170"/>
      </w:pPr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>
        <w:t xml:space="preserve">на </w:t>
      </w:r>
      <w:r w:rsidRPr="00BD2DA3">
        <w:t>государственной итоговой аттестации должен показать соответствующий уровень освоения следующих компетенций:</w:t>
      </w:r>
    </w:p>
    <w:p w14:paraId="65AB9ED4" w14:textId="77777777" w:rsidR="00A43169" w:rsidRDefault="00A43169" w:rsidP="00B2201F">
      <w:pPr>
        <w:ind w:right="170"/>
      </w:pPr>
      <w:r w:rsidRPr="00BD2DA3">
        <w:t>- способностью использовать основы философских знаний для формирования мировоззренческой позиции (</w:t>
      </w:r>
      <w:r>
        <w:t>ОК-1);</w:t>
      </w:r>
    </w:p>
    <w:p w14:paraId="03F916D7" w14:textId="77777777" w:rsidR="00A43169" w:rsidRDefault="00A43169" w:rsidP="00B2201F">
      <w:pPr>
        <w:ind w:right="170"/>
      </w:pPr>
      <w:r>
        <w:t xml:space="preserve">- </w:t>
      </w:r>
      <w:r w:rsidRPr="00B2201F">
        <w:t>способностью анализировать основные этапы и закономерности исторического развития общества для формирования гражданской позиции</w:t>
      </w:r>
      <w:r>
        <w:t xml:space="preserve"> (ОК-2);</w:t>
      </w:r>
    </w:p>
    <w:p w14:paraId="05EDF832" w14:textId="77777777" w:rsidR="00A43169" w:rsidRDefault="00A43169" w:rsidP="00B2201F">
      <w:pPr>
        <w:ind w:right="170"/>
      </w:pPr>
      <w:r>
        <w:t xml:space="preserve">- </w:t>
      </w:r>
      <w:r w:rsidRPr="00B2201F">
        <w:t>способностью использовать основы экономических знаний в различных сферах деятельности</w:t>
      </w:r>
      <w:r>
        <w:t xml:space="preserve"> (ОК-3);</w:t>
      </w:r>
    </w:p>
    <w:p w14:paraId="15575196" w14:textId="77777777" w:rsidR="00A43169" w:rsidRDefault="00A43169" w:rsidP="00B2201F">
      <w:pPr>
        <w:ind w:right="170"/>
      </w:pPr>
      <w:r>
        <w:t xml:space="preserve">- </w:t>
      </w:r>
      <w:r w:rsidRPr="00B2201F"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</w:r>
      <w:r>
        <w:t xml:space="preserve"> (ОК-4);</w:t>
      </w:r>
    </w:p>
    <w:p w14:paraId="51E19C8A" w14:textId="77777777" w:rsidR="00A43169" w:rsidRDefault="00A43169" w:rsidP="00B2201F">
      <w:pPr>
        <w:ind w:right="170"/>
      </w:pPr>
      <w:r>
        <w:t xml:space="preserve">- </w:t>
      </w:r>
      <w:r w:rsidRPr="00B2201F">
        <w:t>способностью работать в коллективе, толерантно воспринимая социальные, этнические, конфессиональные и культурные различия (ОК-5);</w:t>
      </w:r>
    </w:p>
    <w:p w14:paraId="573F4B0C" w14:textId="77777777" w:rsidR="00A43169" w:rsidRDefault="00A43169" w:rsidP="00B2201F">
      <w:pPr>
        <w:ind w:right="170"/>
      </w:pPr>
      <w:r>
        <w:t xml:space="preserve">- </w:t>
      </w:r>
      <w:r w:rsidRPr="00B2201F">
        <w:t>способностью к самоорганизации и самообразованию (ОК-6);</w:t>
      </w:r>
    </w:p>
    <w:p w14:paraId="322F014C" w14:textId="77777777" w:rsidR="00A43169" w:rsidRDefault="00A43169" w:rsidP="00B2201F">
      <w:pPr>
        <w:ind w:right="170"/>
      </w:pPr>
      <w:r>
        <w:t xml:space="preserve">- </w:t>
      </w:r>
      <w:r w:rsidRPr="00B2201F">
        <w:t>способностью использовать методы и средства физической культуры для обеспечения полноценной социальной и профессиональной деятельности (ОК-7);</w:t>
      </w:r>
    </w:p>
    <w:p w14:paraId="505196B4" w14:textId="77777777" w:rsidR="00A43169" w:rsidRDefault="00A43169" w:rsidP="00B2201F">
      <w:pPr>
        <w:ind w:right="170"/>
      </w:pPr>
      <w:r>
        <w:t xml:space="preserve">- </w:t>
      </w:r>
      <w:r w:rsidRPr="00B2201F">
        <w:t>способностью использовать приемы оказания первой помощи, методы защиты в условиях чрезвычайных ситуаций (ОК-8)</w:t>
      </w:r>
      <w:r>
        <w:t>;</w:t>
      </w:r>
    </w:p>
    <w:p w14:paraId="650F45EA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>владением навыками поиска, анализа и использования нормативных и правовых документов в своей профессиональной деятельности (ОПК-1);</w:t>
      </w:r>
    </w:p>
    <w:p w14:paraId="15FA09A3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>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14:paraId="34506DB5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>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(ОПК-3);</w:t>
      </w:r>
    </w:p>
    <w:p w14:paraId="0C8D9B23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>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(ОПК-4);</w:t>
      </w:r>
    </w:p>
    <w:p w14:paraId="2F855426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 xml:space="preserve"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</w:t>
      </w:r>
      <w:r w:rsidRPr="00B2201F">
        <w:lastRenderedPageBreak/>
        <w:t>деятельности организации на основе использования современных методов обработки деловой информации и корпоративных информационных систем (ОПК-5);</w:t>
      </w:r>
    </w:p>
    <w:p w14:paraId="28FA05C1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>владением методами принятия решений в управлении операционной (производственной) деятельностью организаций (ОПК-6);</w:t>
      </w:r>
    </w:p>
    <w:p w14:paraId="1ABB8FB0" w14:textId="77777777" w:rsidR="00A43169" w:rsidRDefault="00A43169" w:rsidP="00B2201F">
      <w:pPr>
        <w:ind w:right="170"/>
      </w:pPr>
      <w:r>
        <w:t xml:space="preserve">- </w:t>
      </w:r>
      <w:r w:rsidRPr="00B2201F"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(ОПК-7).</w:t>
      </w:r>
    </w:p>
    <w:p w14:paraId="28840CDC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>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умение проводить аудит человеческих ресурсов и осуществлять диагностику организационной культуры (ПК-1);</w:t>
      </w:r>
    </w:p>
    <w:p w14:paraId="6CEE170E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>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14:paraId="04F76AB4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>владением навыками стратегического анализа, разработки и осуществления стратегии организации, направленной на обеспечение конкурентоспособности (ПК-3);</w:t>
      </w:r>
    </w:p>
    <w:p w14:paraId="22C51D2F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>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 (ПК-4);</w:t>
      </w:r>
    </w:p>
    <w:p w14:paraId="7EFD6AD6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>способностью анализировать взаимосвязи между функциональными стратегиями компаний с целью подготовки сбалансированных управленческих решений (ПК-5);</w:t>
      </w:r>
    </w:p>
    <w:p w14:paraId="5AF8A0FB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>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 (ПК-6);</w:t>
      </w:r>
    </w:p>
    <w:p w14:paraId="0F44A629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>владением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 (ПК-7);</w:t>
      </w:r>
    </w:p>
    <w:p w14:paraId="57A738BA" w14:textId="77777777" w:rsidR="00A43169" w:rsidRDefault="00A43169" w:rsidP="00B2201F">
      <w:pPr>
        <w:ind w:right="170"/>
      </w:pPr>
      <w:r>
        <w:t xml:space="preserve">- </w:t>
      </w:r>
      <w:r w:rsidRPr="00B2201F">
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(ПК-8);</w:t>
      </w:r>
    </w:p>
    <w:p w14:paraId="45381C80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14:paraId="14AA27AE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</w:t>
      </w:r>
      <w:r w:rsidRPr="00B2201F">
        <w:lastRenderedPageBreak/>
        <w:t>зационно-управленческих моделей путем их адаптации к конкретным задачам управления (ПК-10);</w:t>
      </w:r>
    </w:p>
    <w:p w14:paraId="5EC0F522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>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14:paraId="2B88F8A9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>умением организовать и поддерживать связи с деловыми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 (ПК-12);</w:t>
      </w:r>
    </w:p>
    <w:p w14:paraId="40B84708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>умением моделировать бизнес-процессы и использовать методы реорганизации бизнес-процессов в практической деятельности организаций (ПК-13);</w:t>
      </w:r>
    </w:p>
    <w:p w14:paraId="7889DD5D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(ПК-14);</w:t>
      </w:r>
    </w:p>
    <w:p w14:paraId="5BFE225C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>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 (ПК-15);</w:t>
      </w:r>
    </w:p>
    <w:p w14:paraId="3F78FAB7" w14:textId="77777777" w:rsidR="00A43169" w:rsidRDefault="00A43169" w:rsidP="00B2201F">
      <w:pPr>
        <w:ind w:right="170"/>
      </w:pPr>
      <w:r>
        <w:t xml:space="preserve">- </w:t>
      </w:r>
      <w:r w:rsidRPr="00B2201F">
        <w:t>владением навыками оценки инвестиционных проектов, финансового планирования и прогнозирования с учетом роли финансовых рынков и институтов (ПК-16);</w:t>
      </w:r>
    </w:p>
    <w:p w14:paraId="1F370969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 (ПК-17);</w:t>
      </w:r>
    </w:p>
    <w:p w14:paraId="1D70CD33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>владением навыками бизнес-планирования создания и развития новых организаций (направлений деятельности, продуктов) (ПК-18);</w:t>
      </w:r>
    </w:p>
    <w:p w14:paraId="0B7CDF05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>владением навыками координации предпринимательской деятельности в целях обеспечения согласованности выполнения бизнес-плана всеми участниками (ПК-19);</w:t>
      </w:r>
    </w:p>
    <w:p w14:paraId="50846CDA" w14:textId="77777777" w:rsidR="00A43169" w:rsidRDefault="00A43169" w:rsidP="00B2201F">
      <w:pPr>
        <w:ind w:right="170"/>
      </w:pPr>
      <w:r>
        <w:t xml:space="preserve">- </w:t>
      </w:r>
      <w:r w:rsidRPr="00B2201F">
        <w:t>владением навыками подготовки организационных и распорядительных документов, необходимых для создания новых предпринимательских структур (ПК-20)</w:t>
      </w:r>
      <w:r>
        <w:t>;</w:t>
      </w:r>
    </w:p>
    <w:p w14:paraId="0350BD38" w14:textId="77777777" w:rsidR="00A43169" w:rsidRDefault="00A43169" w:rsidP="00B2201F">
      <w:pPr>
        <w:ind w:right="170"/>
      </w:pPr>
      <w:r>
        <w:t xml:space="preserve">- </w:t>
      </w:r>
      <w:r w:rsidRPr="00B2201F">
        <w:t>знанием современной системы управления качеством и обеспечения конкурентоспособности</w:t>
      </w:r>
      <w:r>
        <w:t xml:space="preserve"> (ДПК-1);</w:t>
      </w:r>
    </w:p>
    <w:p w14:paraId="4B77AE89" w14:textId="77777777" w:rsidR="00A43169" w:rsidRDefault="00A43169" w:rsidP="00B2201F">
      <w:pPr>
        <w:ind w:right="170"/>
      </w:pPr>
      <w:r>
        <w:t xml:space="preserve">- </w:t>
      </w:r>
      <w:r w:rsidRPr="00B2201F">
        <w:t>знанием тенденций и закономерностей развития производственных процессов на предприятии, основных факторов и условий их протекания</w:t>
      </w:r>
      <w:r>
        <w:t xml:space="preserve"> (ДПК-2);</w:t>
      </w:r>
    </w:p>
    <w:p w14:paraId="496FA985" w14:textId="77777777" w:rsidR="00A43169" w:rsidRPr="00B2201F" w:rsidRDefault="00A43169" w:rsidP="00B2201F">
      <w:pPr>
        <w:ind w:right="170"/>
      </w:pPr>
      <w:r>
        <w:t xml:space="preserve">- </w:t>
      </w:r>
      <w:r w:rsidRPr="00B2201F">
        <w:t>владением знаниями о теоретических основах экологического мониторинга, экологической экспертизы, экологического менеджмента и аудита</w:t>
      </w:r>
      <w:r>
        <w:t xml:space="preserve"> (ДПК-3).</w:t>
      </w:r>
    </w:p>
    <w:p w14:paraId="5BC72570" w14:textId="77777777" w:rsidR="00A43169" w:rsidRPr="00EB10A3" w:rsidRDefault="00A43169" w:rsidP="00AF4D12">
      <w:pPr>
        <w:tabs>
          <w:tab w:val="left" w:pos="851"/>
        </w:tabs>
      </w:pPr>
      <w:r>
        <w:t xml:space="preserve">На основании решения Ученого совета университета от </w:t>
      </w:r>
      <w:r w:rsidRPr="00B72FA6">
        <w:t>29.03.2017 (протокол № 3)</w:t>
      </w:r>
      <w:r w:rsidRPr="00B72FA6">
        <w:rPr>
          <w:color w:val="FF0000"/>
        </w:rPr>
        <w:t xml:space="preserve"> </w:t>
      </w:r>
      <w:r w:rsidRPr="00EB10A3">
        <w:t>государственные аттестационные испытания по направлению подготовки 38.03.02 Менеджмент</w:t>
      </w:r>
      <w:r w:rsidRPr="00EB10A3">
        <w:rPr>
          <w:i/>
          <w:iCs/>
        </w:rPr>
        <w:t xml:space="preserve"> </w:t>
      </w:r>
      <w:r w:rsidRPr="00EB10A3">
        <w:t>проводятся в форме:</w:t>
      </w:r>
    </w:p>
    <w:p w14:paraId="01F41687" w14:textId="77777777" w:rsidR="00A43169" w:rsidRDefault="00A43169" w:rsidP="00AF4D12">
      <w:pPr>
        <w:pStyle w:val="a5"/>
        <w:spacing w:before="120" w:after="120"/>
        <w:ind w:left="0"/>
      </w:pPr>
      <w:r w:rsidRPr="005F7DA0">
        <w:t>–</w:t>
      </w:r>
      <w:r>
        <w:t xml:space="preserve"> государственного</w:t>
      </w:r>
      <w:r w:rsidRPr="002A7203">
        <w:t xml:space="preserve"> экзамен</w:t>
      </w:r>
      <w:r>
        <w:t>а;</w:t>
      </w:r>
    </w:p>
    <w:p w14:paraId="0C10EE8C" w14:textId="77777777" w:rsidR="00A43169" w:rsidRDefault="00A43169" w:rsidP="00AF4D12">
      <w:pPr>
        <w:pStyle w:val="a5"/>
        <w:spacing w:before="120" w:after="120"/>
        <w:ind w:left="0"/>
      </w:pPr>
      <w:r>
        <w:rPr>
          <w:i/>
          <w:iCs/>
        </w:rPr>
        <w:t xml:space="preserve">– </w:t>
      </w:r>
      <w:r>
        <w:t>защиты</w:t>
      </w:r>
      <w:r w:rsidRPr="00D80A49">
        <w:t xml:space="preserve"> выпускной квалификационной работы</w:t>
      </w:r>
      <w:r>
        <w:t>.</w:t>
      </w:r>
    </w:p>
    <w:p w14:paraId="009C1881" w14:textId="77777777" w:rsidR="00A43169" w:rsidRPr="003813CD" w:rsidRDefault="00A43169" w:rsidP="00BB2DF6">
      <w:pPr>
        <w:ind w:right="170"/>
      </w:pPr>
      <w:r w:rsidRPr="009F4428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14:paraId="7F64B456" w14:textId="77777777" w:rsidR="00A43169" w:rsidRPr="00AE1D4E" w:rsidRDefault="00A43169" w:rsidP="00FE683B">
      <w:pPr>
        <w:pStyle w:val="1"/>
      </w:pPr>
      <w:r w:rsidRPr="00AE1D4E">
        <w:lastRenderedPageBreak/>
        <w:t>2. Программа и порядок проведения государственного экзамена</w:t>
      </w:r>
    </w:p>
    <w:p w14:paraId="556753FC" w14:textId="77777777" w:rsidR="00A43169" w:rsidRPr="008534C6" w:rsidRDefault="00A43169" w:rsidP="00ED3CD7">
      <w:pPr>
        <w:ind w:right="170"/>
      </w:pPr>
      <w:r w:rsidRPr="008534C6">
        <w:t xml:space="preserve">Согласно учебному плану подготовка к сдаче и сдача государственного экзамена проводится в период с </w:t>
      </w:r>
      <w:proofErr w:type="gramStart"/>
      <w:r w:rsidRPr="008534C6">
        <w:t xml:space="preserve">30.05.2022 </w:t>
      </w:r>
      <w:r>
        <w:t xml:space="preserve"> </w:t>
      </w:r>
      <w:r w:rsidRPr="008534C6">
        <w:t>по</w:t>
      </w:r>
      <w:proofErr w:type="gramEnd"/>
      <w:r w:rsidRPr="008534C6">
        <w:t xml:space="preserve"> 14.06</w:t>
      </w:r>
      <w:r>
        <w:t>.202</w:t>
      </w:r>
      <w:r w:rsidRPr="008534C6">
        <w:t>2. Для проведения государственного экзамена составляется расписание экзамена и предэкзаменационных консультаций (консультирование обучающихся по вопросам, включенным в программу государственного экзамена).</w:t>
      </w:r>
    </w:p>
    <w:p w14:paraId="780DDC0F" w14:textId="77777777" w:rsidR="00A43169" w:rsidRDefault="00A43169" w:rsidP="00E574D9">
      <w:pPr>
        <w:ind w:right="170"/>
      </w:pPr>
      <w:r w:rsidRPr="00AE1D4E">
        <w:t xml:space="preserve">Государственный экзамен проводится на открытых заседаниях </w:t>
      </w:r>
      <w:r>
        <w:t xml:space="preserve">государственной </w:t>
      </w:r>
      <w:r w:rsidRPr="00AE1D4E">
        <w:t>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14:paraId="46C032C5" w14:textId="77777777" w:rsidR="00A43169" w:rsidRPr="008534C6" w:rsidRDefault="00A43169" w:rsidP="00EF7CB3">
      <w:pPr>
        <w:ind w:right="170"/>
      </w:pPr>
      <w:r w:rsidRPr="008534C6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оперативной и мобильной связи.</w:t>
      </w:r>
    </w:p>
    <w:p w14:paraId="56688B34" w14:textId="77777777" w:rsidR="00A43169" w:rsidRPr="008534C6" w:rsidRDefault="00A43169" w:rsidP="008037D4">
      <w:pPr>
        <w:ind w:right="170"/>
      </w:pPr>
      <w:r w:rsidRPr="008534C6">
        <w:t>Государственный экзамен проводится в два этапа:</w:t>
      </w:r>
    </w:p>
    <w:p w14:paraId="03B1295A" w14:textId="77777777" w:rsidR="00A43169" w:rsidRPr="008534C6" w:rsidRDefault="00A43169" w:rsidP="007767A3">
      <w:pPr>
        <w:pStyle w:val="a5"/>
        <w:numPr>
          <w:ilvl w:val="0"/>
          <w:numId w:val="2"/>
        </w:numPr>
        <w:ind w:left="567" w:right="170"/>
      </w:pPr>
      <w:r w:rsidRPr="008534C6">
        <w:t>на первом этапе проверяется сформированность общекультурных компетенций;</w:t>
      </w:r>
    </w:p>
    <w:p w14:paraId="3E8C24E8" w14:textId="77777777" w:rsidR="00A43169" w:rsidRPr="008534C6" w:rsidRDefault="00A43169" w:rsidP="007767A3">
      <w:pPr>
        <w:pStyle w:val="a5"/>
        <w:numPr>
          <w:ilvl w:val="0"/>
          <w:numId w:val="2"/>
        </w:numPr>
        <w:ind w:left="567" w:right="170"/>
      </w:pPr>
      <w:r w:rsidRPr="008534C6">
        <w:t>на втором этапе проверяется сформированность общепрофессиональных и профессиональных компетенций в соответствии с учебным планом.</w:t>
      </w:r>
    </w:p>
    <w:p w14:paraId="2170AF80" w14:textId="77777777" w:rsidR="00A43169" w:rsidRPr="008534C6" w:rsidRDefault="00A43169" w:rsidP="007767A3">
      <w:pPr>
        <w:ind w:right="170"/>
        <w:jc w:val="center"/>
        <w:rPr>
          <w:b/>
          <w:bCs/>
          <w:i/>
          <w:iCs/>
        </w:rPr>
      </w:pPr>
      <w:r w:rsidRPr="008534C6">
        <w:rPr>
          <w:b/>
          <w:bCs/>
          <w:i/>
          <w:iCs/>
        </w:rPr>
        <w:t>Подготовка к сдаче и сдача первого этапа государственного экзамена</w:t>
      </w:r>
    </w:p>
    <w:p w14:paraId="7B098575" w14:textId="77777777" w:rsidR="00A43169" w:rsidRPr="008534C6" w:rsidRDefault="00A43169" w:rsidP="00E574D9">
      <w:pPr>
        <w:ind w:right="170"/>
      </w:pPr>
      <w:r w:rsidRPr="008534C6">
        <w:t xml:space="preserve">Первый этап государственного экзамена проводится в форме компьютерного тестирования. Тест содержит вопросы и задания по проверке общекультурных компетенций соответствующего направления подготовки/ специальности. В заданиях используются следующие типы вопросов: </w:t>
      </w:r>
    </w:p>
    <w:p w14:paraId="3751D00B" w14:textId="77777777" w:rsidR="00A43169" w:rsidRPr="008534C6" w:rsidRDefault="00A43169" w:rsidP="00D33D29">
      <w:pPr>
        <w:pStyle w:val="a5"/>
        <w:numPr>
          <w:ilvl w:val="0"/>
          <w:numId w:val="3"/>
        </w:numPr>
        <w:ind w:right="170"/>
      </w:pPr>
      <w:r w:rsidRPr="008534C6">
        <w:t>выбор одного правильного ответа из заданного списка;</w:t>
      </w:r>
    </w:p>
    <w:p w14:paraId="58A6F742" w14:textId="77777777" w:rsidR="00A43169" w:rsidRPr="008534C6" w:rsidRDefault="00A43169" w:rsidP="00D33D29">
      <w:pPr>
        <w:pStyle w:val="a5"/>
        <w:numPr>
          <w:ilvl w:val="0"/>
          <w:numId w:val="3"/>
        </w:numPr>
        <w:ind w:right="170"/>
      </w:pPr>
      <w:r w:rsidRPr="008534C6">
        <w:t>восстановление соответствия.</w:t>
      </w:r>
    </w:p>
    <w:p w14:paraId="186880D6" w14:textId="77777777" w:rsidR="00A43169" w:rsidRPr="008534C6" w:rsidRDefault="00A43169" w:rsidP="00E574D9">
      <w:pPr>
        <w:ind w:right="170"/>
      </w:pPr>
      <w:r w:rsidRPr="008534C6">
        <w:t xml:space="preserve">Для подготовки к экзамену на образовательном портале за три недели до начала испытаний в блоке «Ваши курсы» становится доступным электронный курс «Демо-версия. Государственный экзамен (тестирование)». Доступ к </w:t>
      </w:r>
      <w:proofErr w:type="gramStart"/>
      <w:r w:rsidRPr="008534C6">
        <w:t>демо-версии</w:t>
      </w:r>
      <w:proofErr w:type="gramEnd"/>
      <w:r w:rsidRPr="008534C6">
        <w:t xml:space="preserve"> осуществляется по логину и паролю, которые используются обучающимися для организации доступа к информационным ресурсам и сервисам университета.</w:t>
      </w:r>
    </w:p>
    <w:p w14:paraId="7C234DC2" w14:textId="77777777" w:rsidR="00A43169" w:rsidRPr="008534C6" w:rsidRDefault="00A43169" w:rsidP="00226056">
      <w:pPr>
        <w:ind w:right="170"/>
      </w:pPr>
      <w:r w:rsidRPr="008534C6">
        <w:t>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испытаний.</w:t>
      </w:r>
    </w:p>
    <w:p w14:paraId="716AF845" w14:textId="77777777" w:rsidR="00A43169" w:rsidRPr="008534C6" w:rsidRDefault="00A43169" w:rsidP="00226056">
      <w:pPr>
        <w:ind w:right="170"/>
      </w:pPr>
      <w:r w:rsidRPr="008534C6">
        <w:t>Блок заданий первого этапа государственного экзамена включает 13 тестовых вопросов. Продолжительность</w:t>
      </w:r>
      <w:r w:rsidRPr="008534C6">
        <w:rPr>
          <w:color w:val="000000"/>
          <w:spacing w:val="3"/>
        </w:rPr>
        <w:t xml:space="preserve"> экзамена составляет </w:t>
      </w:r>
      <w:r w:rsidRPr="008534C6">
        <w:rPr>
          <w:color w:val="000000"/>
          <w:spacing w:val="2"/>
        </w:rPr>
        <w:t>30 минут.</w:t>
      </w:r>
    </w:p>
    <w:p w14:paraId="2FC36561" w14:textId="77777777" w:rsidR="00A43169" w:rsidRPr="008534C6" w:rsidRDefault="00A43169" w:rsidP="0014535E">
      <w:pPr>
        <w:pStyle w:val="11"/>
        <w:shd w:val="clear" w:color="auto" w:fill="FFFFFF"/>
        <w:ind w:right="-1" w:firstLine="567"/>
        <w:rPr>
          <w:sz w:val="24"/>
          <w:szCs w:val="24"/>
        </w:rPr>
      </w:pPr>
      <w:r w:rsidRPr="008534C6">
        <w:rPr>
          <w:sz w:val="24"/>
          <w:szCs w:val="24"/>
        </w:rPr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14:paraId="76150CE2" w14:textId="77777777" w:rsidR="00A43169" w:rsidRPr="008534C6" w:rsidRDefault="00A43169" w:rsidP="0014535E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8534C6">
        <w:rPr>
          <w:color w:val="000000"/>
          <w:sz w:val="24"/>
          <w:szCs w:val="24"/>
        </w:rPr>
        <w:t>Критерии оценки первого этапа государственного экзамена:</w:t>
      </w:r>
    </w:p>
    <w:p w14:paraId="209C215B" w14:textId="77777777" w:rsidR="00A43169" w:rsidRPr="008534C6" w:rsidRDefault="00A43169" w:rsidP="0014535E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8534C6">
        <w:rPr>
          <w:color w:val="000000"/>
          <w:sz w:val="24"/>
          <w:szCs w:val="24"/>
        </w:rPr>
        <w:t xml:space="preserve">– на оценку </w:t>
      </w:r>
      <w:r w:rsidRPr="008534C6">
        <w:rPr>
          <w:b/>
          <w:bCs/>
          <w:color w:val="000000"/>
          <w:sz w:val="24"/>
          <w:szCs w:val="24"/>
        </w:rPr>
        <w:t xml:space="preserve">«зачтено» </w:t>
      </w:r>
      <w:r w:rsidRPr="008534C6">
        <w:rPr>
          <w:color w:val="000000"/>
          <w:sz w:val="24"/>
          <w:szCs w:val="24"/>
        </w:rPr>
        <w:t>– обучающийся должен показать,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задачи. Результат не менее 50% баллов за задания свидетельствует о достаточном уровне сформированности компетенций;</w:t>
      </w:r>
    </w:p>
    <w:p w14:paraId="20B85F3A" w14:textId="77777777" w:rsidR="00A43169" w:rsidRPr="008534C6" w:rsidRDefault="00A43169" w:rsidP="0014535E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8534C6">
        <w:rPr>
          <w:color w:val="000000"/>
          <w:sz w:val="24"/>
          <w:szCs w:val="24"/>
        </w:rPr>
        <w:t xml:space="preserve">– на оценку </w:t>
      </w:r>
      <w:r w:rsidRPr="008534C6">
        <w:rPr>
          <w:b/>
          <w:bCs/>
          <w:color w:val="000000"/>
          <w:sz w:val="24"/>
          <w:szCs w:val="24"/>
        </w:rPr>
        <w:t>«не зачтено»</w:t>
      </w:r>
      <w:r w:rsidRPr="008534C6">
        <w:rPr>
          <w:color w:val="000000"/>
          <w:sz w:val="24"/>
          <w:szCs w:val="24"/>
        </w:rPr>
        <w:t xml:space="preserve"> – обучающийся не обладает необходимой системой знаний и не владеет необходимыми практическими умениями, не способен понимать и интерпретировать освоенную информацию. </w:t>
      </w:r>
      <w:r w:rsidRPr="008534C6">
        <w:rPr>
          <w:sz w:val="24"/>
          <w:szCs w:val="24"/>
        </w:rPr>
        <w:t>Результат менее 50% баллов за задания свидетельству</w:t>
      </w:r>
      <w:r w:rsidRPr="008534C6">
        <w:rPr>
          <w:sz w:val="24"/>
          <w:szCs w:val="24"/>
        </w:rPr>
        <w:lastRenderedPageBreak/>
        <w:t>ет о недостаточном уровне сформированности компетенций.</w:t>
      </w:r>
    </w:p>
    <w:p w14:paraId="5C29EC44" w14:textId="77777777" w:rsidR="00A43169" w:rsidRPr="008534C6" w:rsidRDefault="00A43169" w:rsidP="007767A3">
      <w:pPr>
        <w:ind w:right="170"/>
        <w:jc w:val="center"/>
        <w:rPr>
          <w:b/>
          <w:bCs/>
          <w:i/>
          <w:iCs/>
        </w:rPr>
      </w:pPr>
      <w:r w:rsidRPr="008534C6">
        <w:rPr>
          <w:b/>
          <w:bCs/>
          <w:i/>
          <w:iCs/>
        </w:rPr>
        <w:t>Подготовка к сдаче и сдача второго этапа государственного экзамена</w:t>
      </w:r>
    </w:p>
    <w:p w14:paraId="4F59CF62" w14:textId="77777777" w:rsidR="00A43169" w:rsidRPr="008534C6" w:rsidRDefault="00A43169" w:rsidP="00DC3D4E">
      <w:pPr>
        <w:ind w:right="170"/>
      </w:pPr>
      <w:r w:rsidRPr="008534C6">
        <w:t>Ко второму этапу государственного экзамена допускается обучающийся, получивший оценку «зачтено» на первом этапе.</w:t>
      </w:r>
    </w:p>
    <w:p w14:paraId="4375C4E8" w14:textId="77777777" w:rsidR="00A43169" w:rsidRPr="008534C6" w:rsidRDefault="00A43169" w:rsidP="00DC3D4E">
      <w:pPr>
        <w:ind w:right="170"/>
      </w:pPr>
      <w:r w:rsidRPr="008534C6">
        <w:t xml:space="preserve">Второй этап государственного </w:t>
      </w:r>
      <w:r>
        <w:t>экзамена проводится в устной</w:t>
      </w:r>
      <w:r w:rsidRPr="008534C6">
        <w:t xml:space="preserve"> форме.</w:t>
      </w:r>
    </w:p>
    <w:p w14:paraId="180FDE1D" w14:textId="77777777" w:rsidR="00A43169" w:rsidRDefault="00A43169" w:rsidP="00456867">
      <w:pPr>
        <w:ind w:right="170"/>
        <w:rPr>
          <w:color w:val="000000"/>
          <w:spacing w:val="3"/>
        </w:rPr>
      </w:pPr>
      <w:r>
        <w:t>Второй этап г</w:t>
      </w:r>
      <w:r w:rsidRPr="00AE1D4E">
        <w:t>осударственн</w:t>
      </w:r>
      <w:r>
        <w:t>ого</w:t>
      </w:r>
      <w:r w:rsidRPr="00AE1D4E">
        <w:t xml:space="preserve"> экзамен</w:t>
      </w:r>
      <w:r>
        <w:t>а</w:t>
      </w:r>
      <w:r w:rsidRPr="00AE1D4E">
        <w:t xml:space="preserve"> включает </w:t>
      </w:r>
      <w:r>
        <w:t>3</w:t>
      </w:r>
      <w:r w:rsidRPr="00AE1D4E">
        <w:t xml:space="preserve"> теоретических вопроса и </w:t>
      </w:r>
      <w:r>
        <w:t>1</w:t>
      </w:r>
      <w:r w:rsidRPr="00AE1D4E">
        <w:t xml:space="preserve"> практическ</w:t>
      </w:r>
      <w:r>
        <w:t>ое задание</w:t>
      </w:r>
      <w:r w:rsidRPr="00AE1D4E">
        <w:t>.</w:t>
      </w:r>
      <w:r>
        <w:t xml:space="preserve"> </w:t>
      </w:r>
      <w:r w:rsidRPr="00AE1D4E">
        <w:t>Продолжительность</w:t>
      </w:r>
      <w:r>
        <w:rPr>
          <w:color w:val="000000"/>
          <w:spacing w:val="3"/>
        </w:rPr>
        <w:t xml:space="preserve"> экзамена составляет: </w:t>
      </w:r>
    </w:p>
    <w:p w14:paraId="33C8AC3E" w14:textId="77777777" w:rsidR="00A43169" w:rsidRPr="00456867" w:rsidRDefault="00A43169" w:rsidP="00456867">
      <w:pPr>
        <w:ind w:right="170"/>
        <w:rPr>
          <w:color w:val="000000"/>
          <w:spacing w:val="2"/>
        </w:rPr>
      </w:pPr>
      <w:r w:rsidRPr="00456867">
        <w:rPr>
          <w:color w:val="000000"/>
          <w:spacing w:val="2"/>
        </w:rPr>
        <w:t>40 минут отводится на подготовку и не менее 15 минут на ответ для каждого экзаменуемого</w:t>
      </w:r>
      <w:r>
        <w:rPr>
          <w:color w:val="000000"/>
          <w:spacing w:val="2"/>
        </w:rPr>
        <w:t>.</w:t>
      </w:r>
    </w:p>
    <w:p w14:paraId="348498B9" w14:textId="77777777" w:rsidR="00A43169" w:rsidRPr="00AE1D4E" w:rsidRDefault="00A43169" w:rsidP="00ED3CD7">
      <w:pPr>
        <w:ind w:right="170"/>
      </w:pPr>
      <w:r w:rsidRPr="00AE1D4E">
        <w:t>После устного ответа на вопросы экзаменационного билета экзаменуемому могут быть предложены дополнительные вопросы в пределах учебного материала, вынесенного на государственный экзамен.</w:t>
      </w:r>
    </w:p>
    <w:p w14:paraId="5DE3AEA6" w14:textId="77777777" w:rsidR="00A43169" w:rsidRPr="001B06F0" w:rsidRDefault="00A43169" w:rsidP="00ED3CD7">
      <w:pPr>
        <w:ind w:right="170"/>
      </w:pPr>
      <w:r w:rsidRPr="00456867">
        <w:t xml:space="preserve">Результаты </w:t>
      </w:r>
      <w:r w:rsidRPr="00456867">
        <w:rPr>
          <w:color w:val="000000"/>
        </w:rPr>
        <w:t xml:space="preserve">второго этапа </w:t>
      </w:r>
      <w:r w:rsidRPr="00456867">
        <w:t>государственного</w:t>
      </w:r>
      <w:r w:rsidRPr="001B06F0">
        <w:t xml:space="preserve"> экзамена определяются оценками: «отлично», «хорошо», «удовлетворительно»</w:t>
      </w:r>
      <w:r>
        <w:t>, «неудовлетворительно»</w:t>
      </w:r>
      <w:r w:rsidRPr="001B06F0">
        <w:t xml:space="preserve"> и объявляются в день приема экзамена. </w:t>
      </w:r>
    </w:p>
    <w:p w14:paraId="02AFEE0D" w14:textId="77777777" w:rsidR="00A43169" w:rsidRPr="00456867" w:rsidRDefault="00A43169" w:rsidP="00224227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456867">
        <w:rPr>
          <w:color w:val="000000"/>
          <w:sz w:val="24"/>
          <w:szCs w:val="24"/>
        </w:rPr>
        <w:t>Критерии оценки второго этапа государственного экзамена:</w:t>
      </w:r>
    </w:p>
    <w:p w14:paraId="324C10BC" w14:textId="77777777" w:rsidR="00A43169" w:rsidRPr="00456867" w:rsidRDefault="00A43169" w:rsidP="00224227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456867">
        <w:rPr>
          <w:color w:val="000000"/>
          <w:sz w:val="24"/>
          <w:szCs w:val="24"/>
        </w:rPr>
        <w:t xml:space="preserve">– на оценку </w:t>
      </w:r>
      <w:r w:rsidRPr="00456867">
        <w:rPr>
          <w:b/>
          <w:bCs/>
          <w:color w:val="000000"/>
          <w:sz w:val="24"/>
          <w:szCs w:val="24"/>
        </w:rPr>
        <w:t>«отлично»</w:t>
      </w:r>
      <w:r w:rsidRPr="00456867">
        <w:rPr>
          <w:color w:val="000000"/>
          <w:sz w:val="24"/>
          <w:szCs w:val="24"/>
        </w:rPr>
        <w:t xml:space="preserve"> (5 баллов) – обучающийся должен показать высокий уровень сформированности компетенций, т.е. показать способность обобщать и оценивать информацию, полученную на основе исследования нестандартной ситуации; использовать сведения из различных источников; выносить оценки и критические суждения, основанные на прочных знаниях;</w:t>
      </w:r>
    </w:p>
    <w:p w14:paraId="2B2AD5FD" w14:textId="77777777" w:rsidR="00A43169" w:rsidRPr="00456867" w:rsidRDefault="00A43169" w:rsidP="00224227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456867">
        <w:rPr>
          <w:color w:val="000000"/>
          <w:sz w:val="24"/>
          <w:szCs w:val="24"/>
        </w:rPr>
        <w:t xml:space="preserve">– на оценку </w:t>
      </w:r>
      <w:r w:rsidRPr="00456867">
        <w:rPr>
          <w:b/>
          <w:bCs/>
          <w:color w:val="000000"/>
          <w:sz w:val="24"/>
          <w:szCs w:val="24"/>
        </w:rPr>
        <w:t>«хорошо»</w:t>
      </w:r>
      <w:r w:rsidRPr="00456867">
        <w:rPr>
          <w:color w:val="000000"/>
          <w:sz w:val="24"/>
          <w:szCs w:val="24"/>
        </w:rPr>
        <w:t xml:space="preserve"> (4 балла) – обучающийся должен показать продвинутый уровень сформированности компетенций, т.е. продемонстрировать глубокие прочные знания и развитые практические умения и навыки, умение сравнивать, оценивать и выбирать методы решения заданий, работать целенаправленно, используя связанные между собой формы представления информации;</w:t>
      </w:r>
    </w:p>
    <w:p w14:paraId="256025A6" w14:textId="77777777" w:rsidR="00A43169" w:rsidRPr="00456867" w:rsidRDefault="00A43169" w:rsidP="001E12E3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456867">
        <w:rPr>
          <w:color w:val="000000"/>
          <w:sz w:val="24"/>
          <w:szCs w:val="24"/>
        </w:rPr>
        <w:t xml:space="preserve">– на оценку </w:t>
      </w:r>
      <w:r w:rsidRPr="00456867">
        <w:rPr>
          <w:b/>
          <w:bCs/>
          <w:color w:val="000000"/>
          <w:sz w:val="24"/>
          <w:szCs w:val="24"/>
        </w:rPr>
        <w:t>«удовлетворительно»</w:t>
      </w:r>
      <w:r w:rsidRPr="00456867">
        <w:rPr>
          <w:color w:val="000000"/>
          <w:sz w:val="24"/>
          <w:szCs w:val="24"/>
        </w:rPr>
        <w:t xml:space="preserve"> (3 балла) – обучающийся должен показать базовый уровень сформированности компетенций, </w:t>
      </w:r>
      <w:proofErr w:type="gramStart"/>
      <w:r w:rsidRPr="00456867">
        <w:rPr>
          <w:color w:val="000000"/>
          <w:sz w:val="24"/>
          <w:szCs w:val="24"/>
        </w:rPr>
        <w:t>т.е.</w:t>
      </w:r>
      <w:proofErr w:type="gramEnd"/>
      <w:r w:rsidRPr="00456867">
        <w:rPr>
          <w:color w:val="000000"/>
          <w:sz w:val="24"/>
          <w:szCs w:val="24"/>
        </w:rPr>
        <w:t xml:space="preserve"> показать знания на уровне воспроизведения и объяснения информации, профессиональные, интеллектуальные навыки решения стандартных задач.</w:t>
      </w:r>
    </w:p>
    <w:p w14:paraId="749129DE" w14:textId="77777777" w:rsidR="00A43169" w:rsidRPr="00456867" w:rsidRDefault="00A43169" w:rsidP="009550B0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456867">
        <w:rPr>
          <w:color w:val="000000"/>
          <w:sz w:val="24"/>
          <w:szCs w:val="24"/>
        </w:rPr>
        <w:t xml:space="preserve">–на оценку </w:t>
      </w:r>
      <w:r w:rsidRPr="00456867">
        <w:rPr>
          <w:b/>
          <w:bCs/>
          <w:color w:val="000000"/>
          <w:sz w:val="24"/>
          <w:szCs w:val="24"/>
        </w:rPr>
        <w:t xml:space="preserve">«неудовлетворительно» </w:t>
      </w:r>
      <w:r w:rsidRPr="00456867">
        <w:rPr>
          <w:color w:val="000000"/>
          <w:sz w:val="24"/>
          <w:szCs w:val="24"/>
        </w:rPr>
        <w:t>(2 балла) – обучающийся не обладает необходимой системой знаний, допускает существенные ошибки, не может показать интеллектуальные навыки решения простых задач.</w:t>
      </w:r>
    </w:p>
    <w:p w14:paraId="00001E51" w14:textId="77777777" w:rsidR="00A43169" w:rsidRPr="008D4D89" w:rsidRDefault="00A43169" w:rsidP="001E7AF9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456867">
        <w:rPr>
          <w:color w:val="000000"/>
          <w:sz w:val="24"/>
          <w:szCs w:val="24"/>
        </w:rPr>
        <w:t xml:space="preserve">– на оценку </w:t>
      </w:r>
      <w:r w:rsidRPr="00456867">
        <w:rPr>
          <w:b/>
          <w:bCs/>
          <w:color w:val="000000"/>
          <w:sz w:val="24"/>
          <w:szCs w:val="24"/>
        </w:rPr>
        <w:t xml:space="preserve">«неудовлетворительно» </w:t>
      </w:r>
      <w:r w:rsidRPr="00456867">
        <w:rPr>
          <w:color w:val="000000"/>
          <w:sz w:val="24"/>
          <w:szCs w:val="24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F97B5DC" w14:textId="77777777" w:rsidR="00A43169" w:rsidRPr="00456867" w:rsidRDefault="00A43169" w:rsidP="00AF4D12">
      <w:pPr>
        <w:widowControl w:val="0"/>
        <w:spacing w:before="120" w:line="240" w:lineRule="auto"/>
      </w:pPr>
      <w:r w:rsidRPr="00456867">
        <w:t xml:space="preserve">Результаты второго этапа государственного экзамена объявляются в день его проведения </w:t>
      </w:r>
    </w:p>
    <w:p w14:paraId="1A2887C0" w14:textId="77777777" w:rsidR="00A43169" w:rsidRDefault="00A43169" w:rsidP="00ED3CD7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Обучающийся, успешно </w:t>
      </w:r>
      <w:r w:rsidRPr="001B06F0">
        <w:t>сдавший</w:t>
      </w:r>
      <w:r>
        <w:rPr>
          <w:color w:val="000000"/>
          <w:spacing w:val="2"/>
        </w:rPr>
        <w:t xml:space="preserve"> государственный экзамен, допускается к выполнению и защите выпускной квалификационной работе.</w:t>
      </w:r>
    </w:p>
    <w:p w14:paraId="1FEC9550" w14:textId="77777777" w:rsidR="00A43169" w:rsidRPr="00FE20C4" w:rsidRDefault="00A43169" w:rsidP="00FE683B">
      <w:pPr>
        <w:pStyle w:val="1"/>
      </w:pPr>
      <w:r>
        <w:t>2.1</w:t>
      </w:r>
      <w:r w:rsidRPr="00FE20C4">
        <w:t xml:space="preserve"> </w:t>
      </w:r>
      <w:bookmarkStart w:id="0" w:name="_Toc294809323"/>
      <w:r w:rsidRPr="00FE20C4">
        <w:t>Содержание государственного экзамена</w:t>
      </w:r>
      <w:bookmarkEnd w:id="0"/>
    </w:p>
    <w:p w14:paraId="5228D941" w14:textId="77777777" w:rsidR="00A43169" w:rsidRPr="00456867" w:rsidRDefault="00A43169" w:rsidP="00FE683B">
      <w:pPr>
        <w:pStyle w:val="2"/>
      </w:pPr>
      <w:r w:rsidRPr="00456867">
        <w:t>2.1.1 Перечень тем, проверяемых на первом этапе государственного экзамена</w:t>
      </w:r>
    </w:p>
    <w:p w14:paraId="04237F7D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Философия, ее место в культуре</w:t>
      </w:r>
    </w:p>
    <w:p w14:paraId="60DE8EF6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Исторические типы философии</w:t>
      </w:r>
    </w:p>
    <w:p w14:paraId="551F682E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Проблема идеального. Сознание как форма психического отражения</w:t>
      </w:r>
    </w:p>
    <w:p w14:paraId="30EC8D5F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lastRenderedPageBreak/>
        <w:t>Особенности человеческого бытия</w:t>
      </w:r>
    </w:p>
    <w:p w14:paraId="7DF8351F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Общество как развивающаяся система. Культура и цивилизация</w:t>
      </w:r>
    </w:p>
    <w:p w14:paraId="361AEEA2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История в системе гуманитарных наук</w:t>
      </w:r>
    </w:p>
    <w:p w14:paraId="424186CE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Цивилизации Древнего мира</w:t>
      </w:r>
    </w:p>
    <w:p w14:paraId="66DD7163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Эпоха средневековья</w:t>
      </w:r>
    </w:p>
    <w:p w14:paraId="5853DA06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Новое время XVI-XVIII вв.</w:t>
      </w:r>
    </w:p>
    <w:p w14:paraId="23E00A13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Модернизация и становление индустриального общества во второй половине XVIII – начале XX вв.</w:t>
      </w:r>
    </w:p>
    <w:p w14:paraId="64EF31F9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Россия и мир в ХХ – начале XXI в.</w:t>
      </w:r>
    </w:p>
    <w:p w14:paraId="475D0AB4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Новое время и эпоха модернизации</w:t>
      </w:r>
    </w:p>
    <w:p w14:paraId="57706EC9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Спрос, предложение, рыночное равновесие, эластичность</w:t>
      </w:r>
    </w:p>
    <w:p w14:paraId="0F56F53B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Основы теории производства: издержки производства, выручка, прибыль</w:t>
      </w:r>
    </w:p>
    <w:p w14:paraId="160A949B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Основные макроэкономические показатели</w:t>
      </w:r>
    </w:p>
    <w:p w14:paraId="2EF3AC51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Макроэкономическая нестабильность: безработица, инфляция</w:t>
      </w:r>
    </w:p>
    <w:p w14:paraId="55266722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Предприятие и фирма. Экономическая природа и целевая функция фирмы</w:t>
      </w:r>
    </w:p>
    <w:p w14:paraId="3D4F56AC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Конституционное право</w:t>
      </w:r>
    </w:p>
    <w:p w14:paraId="27BCDDBA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Гражданское право</w:t>
      </w:r>
    </w:p>
    <w:p w14:paraId="1392E8DD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Трудовое право</w:t>
      </w:r>
    </w:p>
    <w:p w14:paraId="05FC13EC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Семейное право</w:t>
      </w:r>
    </w:p>
    <w:p w14:paraId="3294E99A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Уголовное право</w:t>
      </w:r>
    </w:p>
    <w:p w14:paraId="15D27A83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Я и моё окружение (на иностранном языке)</w:t>
      </w:r>
    </w:p>
    <w:p w14:paraId="46B2A498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Я и моя учеба (на иностранном языке)</w:t>
      </w:r>
    </w:p>
    <w:p w14:paraId="4E612D1D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Я и мир вокруг меня (на иностранном языке)</w:t>
      </w:r>
    </w:p>
    <w:p w14:paraId="010C9FD5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Я и моя будущая профессия (на иностранном языке)</w:t>
      </w:r>
    </w:p>
    <w:p w14:paraId="5C5C703D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Страна изучаемого языка (на иностранном языке)</w:t>
      </w:r>
    </w:p>
    <w:p w14:paraId="614AC766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Формы существования языка</w:t>
      </w:r>
    </w:p>
    <w:p w14:paraId="0CD0874C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Функциональные стили литературного языка</w:t>
      </w:r>
    </w:p>
    <w:p w14:paraId="36E33006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Проблема межкультурного взаимодействия</w:t>
      </w:r>
    </w:p>
    <w:p w14:paraId="44B61F9C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Речевое взаимодействие</w:t>
      </w:r>
    </w:p>
    <w:p w14:paraId="19E77DD0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Деловая коммуникация</w:t>
      </w:r>
    </w:p>
    <w:p w14:paraId="60D25BBE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Основные понятия культурологии</w:t>
      </w:r>
    </w:p>
    <w:p w14:paraId="0116774C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Христианский тип культуры как взаимодействие конфессий</w:t>
      </w:r>
    </w:p>
    <w:p w14:paraId="55EB47F8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Исламский тип культуры в духовно-историческом контексте взаимодействия</w:t>
      </w:r>
    </w:p>
    <w:p w14:paraId="3E34D920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 xml:space="preserve">Теоретико-методологические основы </w:t>
      </w:r>
      <w:proofErr w:type="spellStart"/>
      <w:r w:rsidRPr="00456867">
        <w:t>командообразования</w:t>
      </w:r>
      <w:proofErr w:type="spellEnd"/>
      <w:r w:rsidRPr="00456867">
        <w:t xml:space="preserve"> и саморазвития</w:t>
      </w:r>
    </w:p>
    <w:p w14:paraId="0C7A7260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Личностные характеристики членов команды</w:t>
      </w:r>
    </w:p>
    <w:p w14:paraId="508286DE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Организационно-процессуальные аспекты командной работы</w:t>
      </w:r>
    </w:p>
    <w:p w14:paraId="3A7CE31E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Технология создания команды</w:t>
      </w:r>
    </w:p>
    <w:p w14:paraId="6421C206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Саморазвитие как условие повышения эффективности личности</w:t>
      </w:r>
    </w:p>
    <w:p w14:paraId="7E1D4EFF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Диагностика и самодиагностика организма при регулярных занятиях физической культурой и спортом</w:t>
      </w:r>
    </w:p>
    <w:p w14:paraId="456C7F47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Техническая подготовка и обучение двигательным действиям</w:t>
      </w:r>
    </w:p>
    <w:p w14:paraId="6E5B9D55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 xml:space="preserve">Методики воспитания физических качеств.  </w:t>
      </w:r>
    </w:p>
    <w:p w14:paraId="4BAFBE37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Виды спорта</w:t>
      </w:r>
    </w:p>
    <w:p w14:paraId="30211308" w14:textId="77777777" w:rsidR="00A43169" w:rsidRPr="00456867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Классификация чрезвычайных ситуаций. Система чрезвычайных ситуаций</w:t>
      </w:r>
    </w:p>
    <w:p w14:paraId="7FE3E595" w14:textId="77777777" w:rsidR="00A43169" w:rsidRDefault="00A43169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456867">
        <w:t>Методы защиты в условиях чрезвычайных ситуаций</w:t>
      </w:r>
    </w:p>
    <w:p w14:paraId="64EB7080" w14:textId="77777777" w:rsidR="00A43169" w:rsidRPr="00456867" w:rsidRDefault="00A43169" w:rsidP="00D442A8">
      <w:pPr>
        <w:pStyle w:val="a5"/>
        <w:spacing w:line="240" w:lineRule="auto"/>
        <w:ind w:left="851" w:firstLine="0"/>
        <w:jc w:val="left"/>
      </w:pPr>
    </w:p>
    <w:p w14:paraId="3747C394" w14:textId="77777777" w:rsidR="00A43169" w:rsidRPr="00FE683B" w:rsidRDefault="00A43169" w:rsidP="00FE683B">
      <w:pPr>
        <w:pStyle w:val="2"/>
      </w:pPr>
      <w:r w:rsidRPr="00FE683B">
        <w:t>2.1.</w:t>
      </w:r>
      <w:r>
        <w:t>2</w:t>
      </w:r>
      <w:r w:rsidRPr="00FE683B">
        <w:t xml:space="preserve"> Перечень теоретических вопросов, выносимых на </w:t>
      </w:r>
      <w:r w:rsidRPr="00E15284">
        <w:t>второй этап</w:t>
      </w:r>
      <w:r>
        <w:t xml:space="preserve"> </w:t>
      </w:r>
      <w:r w:rsidRPr="00FE683B">
        <w:t>государственн</w:t>
      </w:r>
      <w:r>
        <w:t>ого</w:t>
      </w:r>
      <w:r w:rsidRPr="00FE683B">
        <w:t xml:space="preserve"> экзамен</w:t>
      </w:r>
      <w:r>
        <w:t>а</w:t>
      </w:r>
    </w:p>
    <w:p w14:paraId="5726DFE1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Организация и менеджмент. Общие характеристики организации.</w:t>
      </w:r>
    </w:p>
    <w:p w14:paraId="09678FC9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Сущность организационной культуры и её элементы.</w:t>
      </w:r>
    </w:p>
    <w:p w14:paraId="6503CBB6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Внутренняя и внешняя среда организации.</w:t>
      </w:r>
    </w:p>
    <w:p w14:paraId="5DAB0013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lastRenderedPageBreak/>
        <w:t xml:space="preserve">Планирование </w:t>
      </w:r>
      <w:proofErr w:type="gramStart"/>
      <w:r w:rsidRPr="00D442A8">
        <w:t>деятельности  в</w:t>
      </w:r>
      <w:proofErr w:type="gramEnd"/>
      <w:r w:rsidRPr="00D442A8">
        <w:t xml:space="preserve"> менеджменте. Стратегические и тактические планы в системе менеджмента.</w:t>
      </w:r>
    </w:p>
    <w:p w14:paraId="042EB585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Функции управления. Организация. Классификация организационных структур управления.</w:t>
      </w:r>
    </w:p>
    <w:p w14:paraId="0EF64FEA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Функции управления. Организация. Иерархические структуры управления (линейно-функциональная структура).</w:t>
      </w:r>
    </w:p>
    <w:p w14:paraId="1A647803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Функции управления. Организация. Иерархические структуры управления (</w:t>
      </w:r>
      <w:proofErr w:type="spellStart"/>
      <w:r w:rsidRPr="00D442A8">
        <w:t>дивизиональные</w:t>
      </w:r>
      <w:proofErr w:type="spellEnd"/>
      <w:r w:rsidRPr="00D442A8">
        <w:t xml:space="preserve"> структуры управления)</w:t>
      </w:r>
    </w:p>
    <w:p w14:paraId="1B5CC0D1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Функции управления. Организация. Адаптивные структуры управления (матричная, проектная).</w:t>
      </w:r>
    </w:p>
    <w:p w14:paraId="505DCE78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Организация взаимодействия и полномочия персонала.</w:t>
      </w:r>
    </w:p>
    <w:p w14:paraId="39C6A271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Мотивация персонала. Содержательные теории.</w:t>
      </w:r>
    </w:p>
    <w:p w14:paraId="1452A285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Мотивация персонала. Процессуальные теории.</w:t>
      </w:r>
    </w:p>
    <w:p w14:paraId="41317726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Контрольная функция управления. Виды контроля. Процесс контроля</w:t>
      </w:r>
    </w:p>
    <w:p w14:paraId="21B4B470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Связующие процессы. Коммуникационный процесс. Виды и формы общения.</w:t>
      </w:r>
    </w:p>
    <w:p w14:paraId="2C7AF90A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Связующие процессы. Принятие решений. Виды, типы решений. Способы принятия рационального решения.</w:t>
      </w:r>
    </w:p>
    <w:p w14:paraId="04B0D1FF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Управление группой. Формальные и неформальные организации.</w:t>
      </w:r>
    </w:p>
    <w:p w14:paraId="0E74E38E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Формы власти и влияния.</w:t>
      </w:r>
    </w:p>
    <w:p w14:paraId="354A6FBD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 Лидерство. Ситуационный подход</w:t>
      </w:r>
    </w:p>
    <w:p w14:paraId="03AD857F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Лидерство. Поведенческий подход.</w:t>
      </w:r>
    </w:p>
    <w:p w14:paraId="32E718D4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конфликтами.</w:t>
      </w:r>
    </w:p>
    <w:p w14:paraId="66B03FA0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Основные понятия, функции и принципы организации производства</w:t>
      </w:r>
    </w:p>
    <w:p w14:paraId="1285C953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Этапы развития теории организации производства </w:t>
      </w:r>
    </w:p>
    <w:p w14:paraId="318933B8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Научные </w:t>
      </w:r>
      <w:proofErr w:type="gramStart"/>
      <w:r w:rsidRPr="00D442A8">
        <w:t>основы  организации</w:t>
      </w:r>
      <w:proofErr w:type="gramEnd"/>
      <w:r w:rsidRPr="00D442A8">
        <w:t xml:space="preserve"> производства. Законы организации в структурах и процесса</w:t>
      </w:r>
      <w:r w:rsidRPr="00D442A8">
        <w:rPr>
          <w:i/>
          <w:iCs/>
        </w:rPr>
        <w:t xml:space="preserve">х. </w:t>
      </w:r>
      <w:r w:rsidRPr="00D442A8">
        <w:t xml:space="preserve">Структура и взаимосвязь элементов системы организации производства. </w:t>
      </w:r>
    </w:p>
    <w:p w14:paraId="7791E704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proofErr w:type="gramStart"/>
      <w:r w:rsidRPr="00D442A8">
        <w:t>Принципы  организации</w:t>
      </w:r>
      <w:proofErr w:type="gramEnd"/>
      <w:r w:rsidRPr="00D442A8">
        <w:t xml:space="preserve"> структур и процессов. Классификация структур системы организации производства. </w:t>
      </w:r>
    </w:p>
    <w:p w14:paraId="3358881A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Характеристика структур системы организации производства. Конфигурации структур.</w:t>
      </w:r>
    </w:p>
    <w:p w14:paraId="666A2CD4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 Производственные системы, как совокупность элементов. Предприятие как производственная система. Признаки функционирования предприятия как производственной системы. Классификация подсистем предприятия. Классификация предприятий    </w:t>
      </w:r>
    </w:p>
    <w:p w14:paraId="1246A3A0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Принципы рациональной и эффективной организации основного производства    </w:t>
      </w:r>
    </w:p>
    <w:p w14:paraId="3AFFE61A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Типы, формы и методы организации производства и их технико-экономическая характеристика</w:t>
      </w:r>
    </w:p>
    <w:p w14:paraId="062B3709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Отраслевой состав национальной экономики. Особенности черной металлургии</w:t>
      </w:r>
    </w:p>
    <w:p w14:paraId="42EB019A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Характерные признаки предприятий, образующих металлургическую отрасль. Закономерности развития организации производства на предприятиях отрасли. Основные тенденции развития организации производства на предприятиях отрасли</w:t>
      </w:r>
    </w:p>
    <w:p w14:paraId="4CA946AA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Содержание и структура проектирования организации основных и вспомогательных производств на предприятиях отрасли </w:t>
      </w:r>
    </w:p>
    <w:p w14:paraId="1508B9CF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Система показателей оценки уровня организации производства, их характеристика. Анализ уровня организации производства и выявление резервов совершенствования организационно-технического уровня производства</w:t>
      </w:r>
    </w:p>
    <w:p w14:paraId="0ACCE9B5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Понятие и особенности производственного процесса. Основные принципы </w:t>
      </w:r>
      <w:proofErr w:type="gramStart"/>
      <w:r w:rsidRPr="00D442A8">
        <w:t>организации  производственных</w:t>
      </w:r>
      <w:proofErr w:type="gramEnd"/>
      <w:r w:rsidRPr="00D442A8">
        <w:t xml:space="preserve"> процессов. Производственный цикл изготовления продукции. Расчет и анализ продолжительности производственного цикла простого процесса. </w:t>
      </w:r>
    </w:p>
    <w:p w14:paraId="722E7E5F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lastRenderedPageBreak/>
        <w:t xml:space="preserve">Классификация производственных процессов. Состав и структура производственного процесса. Параметры производственного процесса. Формы специализации цехов предприятия. </w:t>
      </w:r>
    </w:p>
    <w:p w14:paraId="7CB2F67F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Расчет и анализ продолжительности производственного цикла сложного процесса. Оптимизация производственных процессов. Пути повышения производительности сложных процессов.</w:t>
      </w:r>
    </w:p>
    <w:p w14:paraId="78A76D3B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Организация производственного процесса в пространстве. Производственная структура предприятия и основных цехов предприятия. Направления совершенствования организации основного производства.</w:t>
      </w:r>
    </w:p>
    <w:p w14:paraId="4A165D74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Понятие производственной мощности предприятия и факторы, ее определяющие.</w:t>
      </w:r>
    </w:p>
    <w:p w14:paraId="570C1011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Организация вспомогательных производств и обслуживающих хозяйств (ремонтное и инструментальное хозяйства) на металлургическом предприятии.</w:t>
      </w:r>
    </w:p>
    <w:p w14:paraId="04D14FB8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Организация вспомогательных производств и обслуживающих хозяйств (энергетическое хозяйство) на металлургическом предприятии.</w:t>
      </w:r>
    </w:p>
    <w:p w14:paraId="6CEBFCC4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Организация вспомогательных производств и обслуживающих хозяйств (транспортное и складское хозяйства) на металлургическом предприятии.</w:t>
      </w:r>
    </w:p>
    <w:p w14:paraId="344CCA83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Организация вспомогательных производств и обслуживающих хозяйств (служба качества и технического контроля) на металлургическом предприятии. </w:t>
      </w:r>
    </w:p>
    <w:p w14:paraId="0101DF3B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Классификация и структура кадров на предприятии. Методы расчета численности рабочих </w:t>
      </w:r>
    </w:p>
    <w:p w14:paraId="3FDD9387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Расчет баланса рабочего времени работника. Правила планирования рабочего времени и построения графиков выходов</w:t>
      </w:r>
    </w:p>
    <w:p w14:paraId="32718B9F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Сетевое планирование и управление. Правила построения сетевых графиков </w:t>
      </w:r>
    </w:p>
    <w:p w14:paraId="49060F14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Основы организации труда на предприятиях черной металлургии Бригадная организация труда </w:t>
      </w:r>
    </w:p>
    <w:p w14:paraId="087D5493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Организация оплаты труда и стимулирования. </w:t>
      </w:r>
    </w:p>
    <w:p w14:paraId="4B224ADE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Оценка состояния социальных условий работы коллектива </w:t>
      </w:r>
    </w:p>
    <w:p w14:paraId="7D9EFAB7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Формы и системы оплаты труда. Тарифная система оплаты труда. Бестарифная система оплаты труда</w:t>
      </w:r>
    </w:p>
    <w:p w14:paraId="5705370A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Международные и внутренние изменения, их влияние на стратегию предприятия.</w:t>
      </w:r>
    </w:p>
    <w:p w14:paraId="7E1D5E82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Стратегические проблемы предприятия и классификация проблем.</w:t>
      </w:r>
    </w:p>
    <w:p w14:paraId="47BFA64D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Стратегический и оперативный менеджмент. Долгосрочное и стратегическое планирование.</w:t>
      </w:r>
    </w:p>
    <w:p w14:paraId="1E5BA23B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Стратегический менеджмент: понятия и предпосылки. Концептуальные положения и основные черты стратегического управления.</w:t>
      </w:r>
    </w:p>
    <w:p w14:paraId="3C6B6522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Научные теории для формирования современной концепции стратегического управления. Школы стратегического управления</w:t>
      </w:r>
    </w:p>
    <w:p w14:paraId="7F13AFED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Организационные уровни стратегического управления. Сущность и характерные мероприятия для каждого уровня.</w:t>
      </w:r>
    </w:p>
    <w:p w14:paraId="31510A7D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Формирование стратегии предприятия. Классификация стратегий. Сущность и характеристика стратегий поддержания.</w:t>
      </w:r>
    </w:p>
    <w:p w14:paraId="0D0C2CC3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Формирование стратегии предприятия. Сущность и характеристика стратегий концентрированного роста.</w:t>
      </w:r>
    </w:p>
    <w:p w14:paraId="271DF608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Формирование стратегии предприятия. Сущность и характеристика стратегий интегрированного роста.</w:t>
      </w:r>
    </w:p>
    <w:p w14:paraId="4374456E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Формирование стратегии предприятия. Сущность и характеристика стратегий диверсифицированного роста.</w:t>
      </w:r>
    </w:p>
    <w:p w14:paraId="5E987376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Формирование стратегии предприятия. Сущность и характеристика стратегий ухода.</w:t>
      </w:r>
    </w:p>
    <w:p w14:paraId="1992624B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Стратегии действий. Сущность и характеристика наступательных стратегий</w:t>
      </w:r>
    </w:p>
    <w:p w14:paraId="1FD1845B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Сущность и характеристика оборонительных и комбинированных стратегии действий.</w:t>
      </w:r>
    </w:p>
    <w:p w14:paraId="43CF57DF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lastRenderedPageBreak/>
        <w:t>Характеристики стратегий конкуренции. Преимущества и недостатки базовых конкурентных стратегий.</w:t>
      </w:r>
    </w:p>
    <w:p w14:paraId="046AE46D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Этапы стратегического управления. Формирование миссии – стратегической установки организации.</w:t>
      </w:r>
    </w:p>
    <w:p w14:paraId="13C9D7FB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Формирование стратегических целей. Установление стратегических целей по сферам, направлениям и показателям достижения цели.</w:t>
      </w:r>
    </w:p>
    <w:p w14:paraId="416F7C5E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Формирование стратегических целей. Установление стратегических целей по ключевым пространствам установления целей. Требования к стратегическим целям</w:t>
      </w:r>
    </w:p>
    <w:p w14:paraId="6D030739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Ситуационный анализ. Характеристики и цели анализа внешней среды предприятия. Матрицы возможностей и угроз.</w:t>
      </w:r>
    </w:p>
    <w:p w14:paraId="2839172F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rPr>
          <w:lang w:val="en-US"/>
        </w:rPr>
        <w:t>PEST</w:t>
      </w:r>
      <w:r w:rsidRPr="00D442A8">
        <w:t>-анализ макросреды предприятия. Матрица профиля среды, взвешенная оценка, определение весовых коэффициентов.</w:t>
      </w:r>
    </w:p>
    <w:p w14:paraId="313B3B1E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Анализ непосредственного окружения. Анализ отрасли.  Стратегическое значение экономических характеристик отрасли (в том числе, входные и выходные барьеры).</w:t>
      </w:r>
    </w:p>
    <w:p w14:paraId="4857CDF5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Факторы конкуренции в отрасли. Модель «пяти сил конкуренции» М. Портера.</w:t>
      </w:r>
    </w:p>
    <w:p w14:paraId="6B850498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Анализ положения конкурентов на рынке. Карта стратегических групп.</w:t>
      </w:r>
    </w:p>
    <w:p w14:paraId="690E3E31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Выявление целей и стратегий конкурентов. Ключевые факторы успеха в конкурентной борьбе.</w:t>
      </w:r>
    </w:p>
    <w:p w14:paraId="6274CB1F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Анализ микросреды. Оценка эффективности действующей стратегии компании.</w:t>
      </w:r>
    </w:p>
    <w:p w14:paraId="35A13EA0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Анализ микросреды. Выявление ресурсного потенциала организации.</w:t>
      </w:r>
    </w:p>
    <w:p w14:paraId="05EC5C37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Анализ конкурентоспособности компании по ценам и издержкам. Анализ цепочки создания ценности.</w:t>
      </w:r>
    </w:p>
    <w:p w14:paraId="579A6685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 xml:space="preserve">Комплексная оценка конкурентоспособности </w:t>
      </w:r>
      <w:proofErr w:type="gramStart"/>
      <w:r w:rsidRPr="00D442A8">
        <w:t>предприятия.</w:t>
      </w:r>
      <w:r w:rsidRPr="00D442A8">
        <w:rPr>
          <w:lang w:val="en-US"/>
        </w:rPr>
        <w:t>SWOT</w:t>
      </w:r>
      <w:proofErr w:type="gramEnd"/>
      <w:r w:rsidRPr="00D442A8">
        <w:t xml:space="preserve">- анализ. Матрица решений как результат </w:t>
      </w:r>
      <w:r w:rsidRPr="00D442A8">
        <w:rPr>
          <w:lang w:val="en-US"/>
        </w:rPr>
        <w:t>SWOT</w:t>
      </w:r>
      <w:r w:rsidRPr="00D442A8">
        <w:t>- анализа.</w:t>
      </w:r>
    </w:p>
    <w:p w14:paraId="595BF387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Матрицы стратегического выбора в принятии решений. Матрица </w:t>
      </w:r>
      <w:r w:rsidRPr="00D442A8">
        <w:rPr>
          <w:lang w:val="en-US"/>
        </w:rPr>
        <w:t>ADL</w:t>
      </w:r>
      <w:r w:rsidRPr="00D442A8">
        <w:t>-</w:t>
      </w:r>
      <w:r w:rsidRPr="00D442A8">
        <w:rPr>
          <w:lang w:val="en-US"/>
        </w:rPr>
        <w:t>LC</w:t>
      </w:r>
      <w:r w:rsidRPr="00D442A8">
        <w:t>. Сущность, методика построения.</w:t>
      </w:r>
    </w:p>
    <w:p w14:paraId="379A5B82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Матрицы стратегического выбора в принятии решений. Матрица БКГ. Сущность, методика применения, ограничения (правило соответствия).</w:t>
      </w:r>
    </w:p>
    <w:p w14:paraId="37B55F6C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r w:rsidRPr="00D442A8">
        <w:t>Матрицы стратегического выбора в принятии решений. Матрица Мак-</w:t>
      </w:r>
      <w:proofErr w:type="spellStart"/>
      <w:r w:rsidRPr="00D442A8">
        <w:t>Кинси</w:t>
      </w:r>
      <w:proofErr w:type="spellEnd"/>
      <w:r w:rsidRPr="00D442A8">
        <w:t>, сущность и методика построения.</w:t>
      </w:r>
    </w:p>
    <w:p w14:paraId="441A79DE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Стратегии организации в зарождающейся отрасли и в отрасли на стадии зрелости.</w:t>
      </w:r>
    </w:p>
    <w:p w14:paraId="46C20600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Стратегии организации в отрасли на стадии роста и стадии стагнации или спада.</w:t>
      </w:r>
    </w:p>
    <w:p w14:paraId="1C6D0B5D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Функциональные стратегии и стадии жизненного цикла продукта.</w:t>
      </w:r>
    </w:p>
    <w:p w14:paraId="1E59AEB4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</w:pPr>
      <w:proofErr w:type="spellStart"/>
      <w:r w:rsidRPr="00D442A8">
        <w:t>Продуктово</w:t>
      </w:r>
      <w:proofErr w:type="spellEnd"/>
      <w:r w:rsidRPr="00D442A8">
        <w:t>-маркетинговая стратегия. Этапы разработки.</w:t>
      </w:r>
    </w:p>
    <w:p w14:paraId="718FE08A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Стратегический маркетинг. Стратегия товара на разных этапах его жизненного цикла.</w:t>
      </w:r>
    </w:p>
    <w:p w14:paraId="37A61455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Стратегии ценообразования и их роль в разработке стратегии маркетинга.</w:t>
      </w:r>
    </w:p>
    <w:p w14:paraId="7966C0A4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Стратегии </w:t>
      </w:r>
      <w:proofErr w:type="spellStart"/>
      <w:r w:rsidRPr="00D442A8">
        <w:t>товаропродвижения</w:t>
      </w:r>
      <w:proofErr w:type="spellEnd"/>
      <w:r w:rsidRPr="00D442A8">
        <w:t xml:space="preserve">, как элемент стратегии </w:t>
      </w:r>
      <w:proofErr w:type="gramStart"/>
      <w:r w:rsidRPr="00D442A8">
        <w:t>маркетинга..</w:t>
      </w:r>
      <w:proofErr w:type="gramEnd"/>
    </w:p>
    <w:p w14:paraId="75F94385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Сущность и особенности разработки стратегии управления персоналом.</w:t>
      </w:r>
    </w:p>
    <w:p w14:paraId="76A02D8A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Стратегия и организационная структура. Роль организационной структуры в реализации стратегии предприятия. Сетевые структуры.</w:t>
      </w:r>
    </w:p>
    <w:p w14:paraId="79FFFA72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Стратегия и техническая политика предприятия. Сущность и особенности разработки производственной стратегии.</w:t>
      </w:r>
    </w:p>
    <w:p w14:paraId="6C37D63B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Инновационная стратегия предприятия.</w:t>
      </w:r>
    </w:p>
    <w:p w14:paraId="35228826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Стратегия организационных изменений.</w:t>
      </w:r>
    </w:p>
    <w:p w14:paraId="08CDF73E" w14:textId="77777777" w:rsidR="00A43169" w:rsidRPr="00D442A8" w:rsidRDefault="00A43169" w:rsidP="00D442A8">
      <w:pPr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Сущность и особенности стратегического контроля.</w:t>
      </w:r>
    </w:p>
    <w:p w14:paraId="6092CC67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Понятие финансовых ресурсов предприятия. Состав финансовых ресурсов. Капитал.</w:t>
      </w:r>
    </w:p>
    <w:p w14:paraId="7AB8852C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Основные средства предприятия. Основной капитал. Кругооборот стоимости основных средств. Показатели, характеризующие эффективность использования ос</w:t>
      </w:r>
      <w:r w:rsidRPr="00D442A8">
        <w:lastRenderedPageBreak/>
        <w:t>новных средств предприятия.  Отражение информации о наличии и составе основных средств в финансовой отчетности предприятия.</w:t>
      </w:r>
    </w:p>
    <w:p w14:paraId="13D9EF8F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Нематериальные активы. Кругооборот стоимости нематериальных активов. Отражение информации о наличии и составе нематериальных активов в финансовой отчетности предприятия</w:t>
      </w:r>
    </w:p>
    <w:p w14:paraId="2AC7FD1E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Амортизационные отчисления основных средств и нематериальных активов. Методы их расчета. Расчет годовой суммы амортизационных отчислений различными методами. </w:t>
      </w:r>
    </w:p>
    <w:p w14:paraId="55463C44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Оборотные средства предприятия, их состав. Оборотный капитал. Кругооборот оборотных средств. Показатели, характеризующие эффективность использования оборотных средств предприятия.  Отражение информации о наличии и составе оборотных средств в финансовой отчетности предприятия.</w:t>
      </w:r>
    </w:p>
    <w:p w14:paraId="0282EAC7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Понятие дебиторской задолженности предприятия. Управление дебиторской задолженностью. </w:t>
      </w:r>
    </w:p>
    <w:p w14:paraId="7375813F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Управление выручкой от реализации. Факторы, влияющие на объем выручки от продаж. </w:t>
      </w:r>
    </w:p>
    <w:p w14:paraId="7DEC4D7D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Понятие доходов предприятия и их классификация. Регулирование доходов и их влияние на величину прибыли. </w:t>
      </w:r>
    </w:p>
    <w:p w14:paraId="6D65B210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Доходы по обычным видам деятельности. Факторы, влияющие на величину этих доходов. </w:t>
      </w:r>
    </w:p>
    <w:p w14:paraId="716D012D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Прочие доходы предприятия, их состав. Влияние суммы прочих доходов на показатели прибыли предприятия. </w:t>
      </w:r>
    </w:p>
    <w:p w14:paraId="7DD314CE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Понятие расходов предприятия и их классификация: прямые и косвенные, постоянные и переменные. Особенности их формирования и изменения.  Регулирование расходов. </w:t>
      </w:r>
    </w:p>
    <w:p w14:paraId="25D20D9C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Расходы по обычным видам деятельности, их состав. Классификация затрат на производство по элементам затрат и по статьям калькуляции. </w:t>
      </w:r>
    </w:p>
    <w:p w14:paraId="0660ED5F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Прочие расходы предприятия, их состав. Влияние суммы прочих расходов на показатели прибыли предприятия.</w:t>
      </w:r>
    </w:p>
    <w:p w14:paraId="4F7F04DE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Финансовый результат как разница между доходами и расходами. Расчет показателей прибыли. Отчет о финансовых результатах. </w:t>
      </w:r>
    </w:p>
    <w:p w14:paraId="56EA8AB2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Основные финансовые показатели внутрифирменной системы. Их расчет.</w:t>
      </w:r>
    </w:p>
    <w:p w14:paraId="7ED7A487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Определение финансово-эксплуатационных потребностей предприятия, их расчет. Условия финансово – хозяйственной деятельности </w:t>
      </w:r>
      <w:proofErr w:type="gramStart"/>
      <w:r w:rsidRPr="00D442A8">
        <w:t>предприятия,  влияющие</w:t>
      </w:r>
      <w:proofErr w:type="gramEnd"/>
      <w:r w:rsidRPr="00D442A8">
        <w:t xml:space="preserve"> на размер финансово-эксплуатационных потребностей.</w:t>
      </w:r>
    </w:p>
    <w:p w14:paraId="31CFD564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Понятие экономической рентабельности и рентабельности собственных средств. Факторы, определяющие соотношение собственных и заемных источников средств предприятия. </w:t>
      </w:r>
    </w:p>
    <w:p w14:paraId="0D3A2B08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Внешние и внутренние источники финансирования деятельности предприятия. Понятие, состав, преимущества и недостатки их использования. </w:t>
      </w:r>
    </w:p>
    <w:p w14:paraId="0B91933F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Кредиторская задолженность и ее роль в финансировании деятельности предприятия. </w:t>
      </w:r>
    </w:p>
    <w:p w14:paraId="6ACA9A59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Эффект финансового рычага (первая концепция). Рациональная политика заимствования. </w:t>
      </w:r>
    </w:p>
    <w:p w14:paraId="79902697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Понятие операционного рычага и его использование в управлении расходами предприятия. </w:t>
      </w:r>
    </w:p>
    <w:p w14:paraId="2A255C2D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Эффект производственного рычага. Предпринимательский риск. </w:t>
      </w:r>
    </w:p>
    <w:p w14:paraId="764E04C8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 xml:space="preserve">Максимизация прибыли. Определение порогового количества товара и порога рентабельности. </w:t>
      </w:r>
    </w:p>
    <w:p w14:paraId="2A1A7614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Оценка объема безубыточности производства. Расчет запаса финансовой прочности предприятия. Графический метод анализа безубыточности производства.</w:t>
      </w:r>
    </w:p>
    <w:p w14:paraId="543095D6" w14:textId="77777777" w:rsidR="00A43169" w:rsidRPr="00D442A8" w:rsidRDefault="00A43169" w:rsidP="00D442A8">
      <w:pPr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lastRenderedPageBreak/>
        <w:t>Взаимодействие финансового и операционного рычагов. Оценка совокупного риска, связанного с предприятием.</w:t>
      </w:r>
    </w:p>
    <w:p w14:paraId="66F111E6" w14:textId="77777777" w:rsidR="00A43169" w:rsidRPr="00D442A8" w:rsidRDefault="00A43169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финансовыми результатами деятельности предприятия.</w:t>
      </w:r>
    </w:p>
    <w:p w14:paraId="4948989E" w14:textId="77777777" w:rsidR="00A43169" w:rsidRPr="00D442A8" w:rsidRDefault="00A43169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финансовым состоянием предприятия и резервы его улучшения.</w:t>
      </w:r>
    </w:p>
    <w:p w14:paraId="0113CD1A" w14:textId="77777777" w:rsidR="00A43169" w:rsidRPr="00D442A8" w:rsidRDefault="00A43169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Управление рентабельностью продукции (работ, услуг) предприятия с целью ее </w:t>
      </w:r>
      <w:proofErr w:type="gramStart"/>
      <w:r w:rsidRPr="00D442A8">
        <w:t>увеличения .</w:t>
      </w:r>
      <w:proofErr w:type="gramEnd"/>
      <w:r w:rsidRPr="00D442A8">
        <w:t xml:space="preserve"> </w:t>
      </w:r>
    </w:p>
    <w:p w14:paraId="6FB020E7" w14:textId="77777777" w:rsidR="00A43169" w:rsidRPr="00D442A8" w:rsidRDefault="00A43169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затратами на производство и себестоимости продукции (работ, услуг) предприятия и резервы их снижения.</w:t>
      </w:r>
    </w:p>
    <w:p w14:paraId="52EB428B" w14:textId="77777777" w:rsidR="00A43169" w:rsidRPr="00D442A8" w:rsidRDefault="00A43169" w:rsidP="00D442A8">
      <w:pPr>
        <w:pStyle w:val="af"/>
        <w:widowControl w:val="0"/>
        <w:numPr>
          <w:ilvl w:val="0"/>
          <w:numId w:val="21"/>
        </w:numPr>
        <w:shd w:val="clear" w:color="auto" w:fill="FFFFFF"/>
        <w:spacing w:before="0" w:beforeAutospacing="0" w:after="0" w:afterAutospacing="0" w:line="240" w:lineRule="auto"/>
        <w:ind w:left="850" w:hanging="357"/>
        <w:rPr>
          <w:sz w:val="24"/>
          <w:szCs w:val="24"/>
        </w:rPr>
      </w:pPr>
      <w:proofErr w:type="gramStart"/>
      <w:r w:rsidRPr="00D442A8">
        <w:rPr>
          <w:sz w:val="24"/>
          <w:szCs w:val="24"/>
        </w:rPr>
        <w:t>Управление  эффективностью</w:t>
      </w:r>
      <w:proofErr w:type="gramEnd"/>
      <w:r w:rsidRPr="00D442A8">
        <w:rPr>
          <w:sz w:val="24"/>
          <w:szCs w:val="24"/>
        </w:rPr>
        <w:t xml:space="preserve"> использования трудовых ресурсов предприятия.</w:t>
      </w:r>
    </w:p>
    <w:p w14:paraId="2664A0D8" w14:textId="77777777" w:rsidR="00A43169" w:rsidRPr="00D442A8" w:rsidRDefault="00A43169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эффективностью использования материальных ресурсов предприятия.</w:t>
      </w:r>
    </w:p>
    <w:p w14:paraId="7D7B49D8" w14:textId="77777777" w:rsidR="00A43169" w:rsidRPr="00D442A8" w:rsidRDefault="00A43169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эффективностью использования основных средств предприятия.</w:t>
      </w:r>
    </w:p>
    <w:p w14:paraId="7DCCD954" w14:textId="77777777" w:rsidR="00A43169" w:rsidRPr="00D442A8" w:rsidRDefault="00A43169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формированием и использованием прибыли предприятия.</w:t>
      </w:r>
    </w:p>
    <w:p w14:paraId="36BA6114" w14:textId="77777777" w:rsidR="00A43169" w:rsidRPr="00D442A8" w:rsidRDefault="00A43169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Управление финансовой устойчивостью предприятия и меры по ее укреплению. </w:t>
      </w:r>
    </w:p>
    <w:p w14:paraId="272B15F5" w14:textId="77777777" w:rsidR="00A43169" w:rsidRPr="00D442A8" w:rsidRDefault="00A43169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экономическими результатами деятельности предприятия и резервы их улучшения.</w:t>
      </w:r>
    </w:p>
    <w:p w14:paraId="3AF61BBD" w14:textId="77777777" w:rsidR="00A43169" w:rsidRPr="00D442A8" w:rsidRDefault="00A43169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Управление производственными результатами работы предприятия и резервы их улучшения. </w:t>
      </w:r>
    </w:p>
    <w:p w14:paraId="0E93034C" w14:textId="77777777" w:rsidR="00A43169" w:rsidRPr="00D442A8" w:rsidRDefault="00A43169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продажами и формирование ценовой политики предприятия.</w:t>
      </w:r>
    </w:p>
    <w:p w14:paraId="38F221B9" w14:textId="77777777" w:rsidR="00A43169" w:rsidRPr="00D442A8" w:rsidRDefault="00A43169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Анализ технического состояния и развития предприятия с целью повышения эффективности.</w:t>
      </w:r>
    </w:p>
    <w:p w14:paraId="3C048901" w14:textId="77777777" w:rsidR="00A43169" w:rsidRPr="00D442A8" w:rsidRDefault="00A43169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Диагностика эффективности использования оборотных средств предприятия.</w:t>
      </w:r>
    </w:p>
    <w:p w14:paraId="1508BA31" w14:textId="77777777" w:rsidR="00A43169" w:rsidRPr="00D442A8" w:rsidRDefault="00A43169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Диагностика деятельности предприятия на основе рейтингового анализа.</w:t>
      </w:r>
    </w:p>
    <w:p w14:paraId="0ADBA094" w14:textId="77777777" w:rsidR="00A43169" w:rsidRPr="00D442A8" w:rsidRDefault="00A43169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движением денежных средств предприятия.</w:t>
      </w:r>
    </w:p>
    <w:p w14:paraId="26ABF8C7" w14:textId="77777777" w:rsidR="00A43169" w:rsidRPr="00D442A8" w:rsidRDefault="00A43169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Анализ внеоборотных активов предприятия и меры по повышению эффективности их использования.</w:t>
      </w:r>
    </w:p>
    <w:p w14:paraId="2E73A7CF" w14:textId="77777777" w:rsidR="00A43169" w:rsidRPr="00D442A8" w:rsidRDefault="00A43169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Анализ оборотных активов предприятия и меры по повышению эффективности их использования.</w:t>
      </w:r>
    </w:p>
    <w:p w14:paraId="25F98EE9" w14:textId="77777777" w:rsidR="00A43169" w:rsidRPr="00D442A8" w:rsidRDefault="00A43169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Управление эффективностью собственного капитала предприятия.</w:t>
      </w:r>
    </w:p>
    <w:p w14:paraId="71EC4AE5" w14:textId="77777777" w:rsidR="00A43169" w:rsidRPr="00D442A8" w:rsidRDefault="00A43169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 xml:space="preserve">Управление эффективностью привлечения заемного капитала предприятия. </w:t>
      </w:r>
    </w:p>
    <w:p w14:paraId="1102339F" w14:textId="77777777" w:rsidR="00A43169" w:rsidRPr="00D442A8" w:rsidRDefault="00A43169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Комплексная оценка резервов повышения эффективности хозяйственной деятельности предприятия.</w:t>
      </w:r>
    </w:p>
    <w:p w14:paraId="1C831B21" w14:textId="77777777" w:rsidR="00A43169" w:rsidRPr="00D442A8" w:rsidRDefault="00A43169" w:rsidP="00D442A8">
      <w:pPr>
        <w:pStyle w:val="a5"/>
        <w:numPr>
          <w:ilvl w:val="0"/>
          <w:numId w:val="21"/>
        </w:numPr>
        <w:spacing w:line="240" w:lineRule="auto"/>
        <w:ind w:left="850" w:hanging="357"/>
        <w:jc w:val="left"/>
      </w:pPr>
      <w:r w:rsidRPr="00D442A8">
        <w:t>Анализ влияния на себестоимость продукции эффективности использования производственных ресурсов.</w:t>
      </w:r>
    </w:p>
    <w:p w14:paraId="6CB47596" w14:textId="77777777" w:rsidR="00A43169" w:rsidRPr="00D442A8" w:rsidRDefault="00A43169" w:rsidP="00D442A8">
      <w:pPr>
        <w:pStyle w:val="a5"/>
        <w:numPr>
          <w:ilvl w:val="0"/>
          <w:numId w:val="21"/>
        </w:numPr>
        <w:tabs>
          <w:tab w:val="left" w:pos="993"/>
        </w:tabs>
        <w:spacing w:line="240" w:lineRule="auto"/>
        <w:ind w:left="850" w:hanging="357"/>
      </w:pPr>
      <w:r w:rsidRPr="00D442A8">
        <w:t>Управление материальными затратами и резервы повышения их эффективности</w:t>
      </w:r>
    </w:p>
    <w:p w14:paraId="620FE8F6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Основные разделы бизнес-плана. </w:t>
      </w:r>
    </w:p>
    <w:p w14:paraId="17690DBF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Приложение к бизнес-плану </w:t>
      </w:r>
    </w:p>
    <w:p w14:paraId="34410CD6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Порядок разработки бизнес-плана </w:t>
      </w:r>
    </w:p>
    <w:p w14:paraId="3E964D47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Типовое представление сущности предпринимательского проекта </w:t>
      </w:r>
    </w:p>
    <w:p w14:paraId="271F66F9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Характеристика предприятия и его бизнес-среды. </w:t>
      </w:r>
    </w:p>
    <w:p w14:paraId="7ABE318D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Методы и формы представления общей характеристики и оценки бизнеса </w:t>
      </w:r>
    </w:p>
    <w:p w14:paraId="6D7FD8EB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Рынок сбыта Виды рынка </w:t>
      </w:r>
    </w:p>
    <w:p w14:paraId="5CB1A262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Сбыт и продажа </w:t>
      </w:r>
    </w:p>
    <w:p w14:paraId="25AF82EA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Факторы изменения </w:t>
      </w:r>
      <w:proofErr w:type="gramStart"/>
      <w:r w:rsidRPr="00D442A8">
        <w:t>спроса(</w:t>
      </w:r>
      <w:proofErr w:type="gramEnd"/>
      <w:r w:rsidRPr="00D442A8">
        <w:t xml:space="preserve">неценовые факторы спроса) </w:t>
      </w:r>
    </w:p>
    <w:p w14:paraId="593E0168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Типология, структура и тенденция рынка Сегментация рынка </w:t>
      </w:r>
    </w:p>
    <w:p w14:paraId="3AC8C7AD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Планирование объемов производства и динамики продаж </w:t>
      </w:r>
    </w:p>
    <w:p w14:paraId="43A109F8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Факторы выбора способа организации процесса производства: инсорсинг, аутсорсинг </w:t>
      </w:r>
    </w:p>
    <w:p w14:paraId="14084BEF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Наличие и требуемые мощности производства </w:t>
      </w:r>
    </w:p>
    <w:p w14:paraId="1D55C553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lastRenderedPageBreak/>
        <w:t xml:space="preserve">Описание производственного процесса </w:t>
      </w:r>
    </w:p>
    <w:p w14:paraId="7E7FCF26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Характеристика технологий и оборудования. </w:t>
      </w:r>
    </w:p>
    <w:p w14:paraId="083AE862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Календарный план проекта </w:t>
      </w:r>
    </w:p>
    <w:p w14:paraId="56F1A994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Расчет потребностей в материальных ресурсах </w:t>
      </w:r>
    </w:p>
    <w:p w14:paraId="10037287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Управление каналами сбыта </w:t>
      </w:r>
    </w:p>
    <w:p w14:paraId="6F4D5DC3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Обоснование базовых цен </w:t>
      </w:r>
    </w:p>
    <w:p w14:paraId="0612EEF0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Управление качеством </w:t>
      </w:r>
    </w:p>
    <w:p w14:paraId="1F6532A6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Структура организационной части бизнес-плана </w:t>
      </w:r>
    </w:p>
    <w:p w14:paraId="0854CC65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Организационно-правовые формы </w:t>
      </w:r>
      <w:proofErr w:type="gramStart"/>
      <w:r w:rsidRPr="00D442A8">
        <w:t>и  формы</w:t>
      </w:r>
      <w:proofErr w:type="gramEnd"/>
      <w:r w:rsidRPr="00D442A8">
        <w:t xml:space="preserve"> собственности предприятий </w:t>
      </w:r>
    </w:p>
    <w:p w14:paraId="3831FA1C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Организационная структура предприятия </w:t>
      </w:r>
    </w:p>
    <w:p w14:paraId="7054DF95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Характеристика руководства и персонала предприятия. </w:t>
      </w:r>
    </w:p>
    <w:p w14:paraId="0312480D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Стратегия кадрового обеспечения </w:t>
      </w:r>
    </w:p>
    <w:p w14:paraId="6F62C401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>Ресурсы реализации проекта, «</w:t>
      </w:r>
      <w:proofErr w:type="spellStart"/>
      <w:r w:rsidRPr="00D442A8">
        <w:t>know</w:t>
      </w:r>
      <w:proofErr w:type="spellEnd"/>
      <w:r w:rsidRPr="00D442A8">
        <w:t xml:space="preserve"> </w:t>
      </w:r>
      <w:proofErr w:type="spellStart"/>
      <w:r w:rsidRPr="00D442A8">
        <w:t>how</w:t>
      </w:r>
      <w:proofErr w:type="spellEnd"/>
      <w:r w:rsidRPr="00D442A8">
        <w:t xml:space="preserve">», лицензии и разрешения </w:t>
      </w:r>
    </w:p>
    <w:p w14:paraId="3B065DCA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Цели, задачи и структура финансового плана. </w:t>
      </w:r>
    </w:p>
    <w:p w14:paraId="7E48EFDC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Принципы финансового планирования </w:t>
      </w:r>
    </w:p>
    <w:p w14:paraId="4F26D730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Себестоимость реализации продукции </w:t>
      </w:r>
    </w:p>
    <w:p w14:paraId="201A277A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Стратегия финансирования </w:t>
      </w:r>
    </w:p>
    <w:p w14:paraId="26694166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План доходов и расходов. </w:t>
      </w:r>
    </w:p>
    <w:p w14:paraId="2EFEA3DF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График безубыточности проекта </w:t>
      </w:r>
    </w:p>
    <w:p w14:paraId="79E1763A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План движения денежных средств </w:t>
      </w:r>
    </w:p>
    <w:p w14:paraId="59819591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Прогнозный баланс предприятия </w:t>
      </w:r>
    </w:p>
    <w:p w14:paraId="5B53B750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Оценка эффективности проекта и рисков его реализации </w:t>
      </w:r>
    </w:p>
    <w:p w14:paraId="35AC5786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 xml:space="preserve">Показатели, характеризующие экономическую эффективность бизнес-проекта </w:t>
      </w:r>
    </w:p>
    <w:p w14:paraId="2FA672E4" w14:textId="77777777" w:rsidR="00A43169" w:rsidRPr="00D442A8" w:rsidRDefault="00A43169" w:rsidP="00D442A8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40" w:lineRule="auto"/>
        <w:ind w:left="850" w:hanging="357"/>
        <w:jc w:val="left"/>
      </w:pPr>
      <w:r w:rsidRPr="00D442A8">
        <w:t>Оценка фактического и прогнозного финансового состояния предприятия</w:t>
      </w:r>
    </w:p>
    <w:p w14:paraId="1F926C0C" w14:textId="77777777" w:rsidR="00A43169" w:rsidRDefault="00A43169" w:rsidP="00FE683B">
      <w:pPr>
        <w:pStyle w:val="2"/>
      </w:pPr>
    </w:p>
    <w:p w14:paraId="4F47CC52" w14:textId="77777777" w:rsidR="00A43169" w:rsidRPr="006F5187" w:rsidRDefault="00A43169" w:rsidP="00FE683B">
      <w:pPr>
        <w:pStyle w:val="2"/>
      </w:pPr>
      <w:r>
        <w:t>2.1</w:t>
      </w:r>
      <w:r w:rsidRPr="006F5187">
        <w:t>.</w:t>
      </w:r>
      <w:r>
        <w:t>3</w:t>
      </w:r>
      <w:r w:rsidRPr="006F5187">
        <w:t xml:space="preserve"> Перечень практических заданий, выносимых </w:t>
      </w:r>
      <w:r w:rsidRPr="00D46035">
        <w:t xml:space="preserve">на </w:t>
      </w:r>
      <w:r w:rsidRPr="00D442A8">
        <w:t>второй этап</w:t>
      </w:r>
      <w:r>
        <w:t xml:space="preserve"> </w:t>
      </w:r>
      <w:r w:rsidRPr="00FE683B">
        <w:t>государственн</w:t>
      </w:r>
      <w:r>
        <w:t>ого</w:t>
      </w:r>
      <w:r w:rsidRPr="00FE683B">
        <w:t xml:space="preserve"> экзамен</w:t>
      </w:r>
      <w:r>
        <w:t>а</w:t>
      </w:r>
    </w:p>
    <w:p w14:paraId="107635F7" w14:textId="77777777" w:rsidR="00A43169" w:rsidRPr="00D07BA2" w:rsidRDefault="00A43169" w:rsidP="005540C4">
      <w:pPr>
        <w:spacing w:line="240" w:lineRule="auto"/>
      </w:pPr>
      <w:r>
        <w:t xml:space="preserve">1. </w:t>
      </w:r>
      <w:r w:rsidRPr="00D07BA2">
        <w:t>Составить баланс рабочего времени рабочего:</w:t>
      </w:r>
    </w:p>
    <w:p w14:paraId="220105D8" w14:textId="77777777" w:rsidR="00A43169" w:rsidRPr="00D07BA2" w:rsidRDefault="00A43169" w:rsidP="005540C4">
      <w:pPr>
        <w:spacing w:line="240" w:lineRule="auto"/>
      </w:pPr>
      <w:r w:rsidRPr="00D07BA2">
        <w:t>на 1 год для лиц от 16- 18 лет при пятидневной рабочей неделе.</w:t>
      </w:r>
    </w:p>
    <w:p w14:paraId="1C4A0364" w14:textId="77777777" w:rsidR="00A43169" w:rsidRPr="00D07BA2" w:rsidRDefault="00A43169" w:rsidP="005540C4">
      <w:pPr>
        <w:spacing w:line="240" w:lineRule="auto"/>
      </w:pPr>
      <w:r w:rsidRPr="00D07BA2">
        <w:t>на 6 месяцев (с января по июнь включительно) при прерывном режиме работы при пятидневной рабочей неделе.</w:t>
      </w:r>
    </w:p>
    <w:p w14:paraId="5E70D796" w14:textId="77777777" w:rsidR="00A43169" w:rsidRPr="00D07BA2" w:rsidRDefault="00A43169" w:rsidP="005540C4">
      <w:pPr>
        <w:spacing w:line="240" w:lineRule="auto"/>
      </w:pPr>
      <w:r w:rsidRPr="00D07BA2">
        <w:t xml:space="preserve">на 1 квартал 20__ г.  </w:t>
      </w:r>
      <w:proofErr w:type="gramStart"/>
      <w:r w:rsidRPr="00D07BA2">
        <w:t>для работников</w:t>
      </w:r>
      <w:proofErr w:type="gramEnd"/>
      <w:r w:rsidRPr="00D07BA2">
        <w:t xml:space="preserve"> занятых на работах с вредными и (или) опасными условиями труда при непрерывном режиме работы.</w:t>
      </w:r>
    </w:p>
    <w:p w14:paraId="2A0B818A" w14:textId="77777777" w:rsidR="00A43169" w:rsidRPr="00D07BA2" w:rsidRDefault="00A43169" w:rsidP="005540C4">
      <w:pPr>
        <w:spacing w:line="240" w:lineRule="auto"/>
      </w:pPr>
      <w:r>
        <w:t xml:space="preserve">2. </w:t>
      </w:r>
      <w:r w:rsidRPr="00D07BA2">
        <w:t>Составить баланс рабочего времени рабочего:</w:t>
      </w:r>
    </w:p>
    <w:p w14:paraId="16756221" w14:textId="77777777" w:rsidR="00A43169" w:rsidRPr="00D07BA2" w:rsidRDefault="00A43169" w:rsidP="005540C4">
      <w:pPr>
        <w:spacing w:line="240" w:lineRule="auto"/>
      </w:pPr>
      <w:r w:rsidRPr="00D07BA2">
        <w:t xml:space="preserve">на 6 месяцев (с </w:t>
      </w:r>
      <w:proofErr w:type="gramStart"/>
      <w:r w:rsidRPr="00D07BA2">
        <w:t>июня  по</w:t>
      </w:r>
      <w:proofErr w:type="gramEnd"/>
      <w:r w:rsidRPr="00D07BA2">
        <w:t xml:space="preserve"> декабрь включительно) для работников в возрасте до 16 лет.</w:t>
      </w:r>
    </w:p>
    <w:p w14:paraId="30423B0B" w14:textId="77777777" w:rsidR="00A43169" w:rsidRPr="00D07BA2" w:rsidRDefault="00A43169" w:rsidP="005540C4">
      <w:pPr>
        <w:spacing w:line="240" w:lineRule="auto"/>
      </w:pPr>
      <w:r w:rsidRPr="00D07BA2">
        <w:t>на 1 год для работников, являющихся инвалидами 1 и 2 гр.</w:t>
      </w:r>
    </w:p>
    <w:p w14:paraId="77DFF188" w14:textId="77777777" w:rsidR="00A43169" w:rsidRPr="00D07BA2" w:rsidRDefault="00A43169" w:rsidP="005540C4">
      <w:pPr>
        <w:spacing w:line="240" w:lineRule="auto"/>
      </w:pPr>
      <w:r w:rsidRPr="00D07BA2">
        <w:t xml:space="preserve">на 2 квартал 20__ г.  </w:t>
      </w:r>
      <w:proofErr w:type="gramStart"/>
      <w:r w:rsidRPr="00D07BA2">
        <w:t>для работников</w:t>
      </w:r>
      <w:proofErr w:type="gramEnd"/>
      <w:r w:rsidRPr="00D07BA2">
        <w:t xml:space="preserve"> занятых на работах с вредными и (или) опасными условиями труда.</w:t>
      </w:r>
    </w:p>
    <w:p w14:paraId="6541D4C2" w14:textId="77777777" w:rsidR="00A43169" w:rsidRPr="00D07BA2" w:rsidRDefault="00A43169" w:rsidP="005540C4">
      <w:pPr>
        <w:spacing w:line="240" w:lineRule="auto"/>
      </w:pPr>
      <w:r>
        <w:t xml:space="preserve">3. </w:t>
      </w:r>
      <w:r w:rsidRPr="00D07BA2">
        <w:t>Составить баланс рабочего времени рабочего:</w:t>
      </w:r>
    </w:p>
    <w:p w14:paraId="298BF51D" w14:textId="77777777" w:rsidR="00A43169" w:rsidRPr="00D07BA2" w:rsidRDefault="00A43169" w:rsidP="005540C4">
      <w:pPr>
        <w:spacing w:line="240" w:lineRule="auto"/>
      </w:pPr>
      <w:r w:rsidRPr="00D07BA2">
        <w:t xml:space="preserve">на 1 год (20__г.) </w:t>
      </w:r>
      <w:proofErr w:type="gramStart"/>
      <w:r w:rsidRPr="00D07BA2">
        <w:t>для работников</w:t>
      </w:r>
      <w:proofErr w:type="gramEnd"/>
      <w:r w:rsidRPr="00D07BA2">
        <w:t xml:space="preserve"> занятых на работах с вредными и (или) опасными условиями труда при непрерывном режиме работы.</w:t>
      </w:r>
    </w:p>
    <w:p w14:paraId="79471CD1" w14:textId="77777777" w:rsidR="00A43169" w:rsidRPr="00D07BA2" w:rsidRDefault="00A43169" w:rsidP="005540C4">
      <w:pPr>
        <w:spacing w:line="240" w:lineRule="auto"/>
      </w:pPr>
      <w:r w:rsidRPr="00D07BA2">
        <w:t>на 6 месяцев (с июля по декабрь включительно 20__ г.) при прерывном режиме работы.</w:t>
      </w:r>
    </w:p>
    <w:p w14:paraId="3829827A" w14:textId="77777777" w:rsidR="00A43169" w:rsidRPr="00D07BA2" w:rsidRDefault="00A43169" w:rsidP="005540C4">
      <w:pPr>
        <w:spacing w:line="240" w:lineRule="auto"/>
      </w:pPr>
      <w:r w:rsidRPr="00D07BA2">
        <w:t xml:space="preserve">на 3-й квартал 20__ г.  </w:t>
      </w:r>
      <w:proofErr w:type="gramStart"/>
      <w:r w:rsidRPr="00D07BA2">
        <w:t>для работников</w:t>
      </w:r>
      <w:proofErr w:type="gramEnd"/>
      <w:r w:rsidRPr="00D07BA2">
        <w:t xml:space="preserve"> занятых на работах с вредными и (или) опасными условиями труда при прерывном режиме работы.</w:t>
      </w:r>
    </w:p>
    <w:p w14:paraId="2B7F423C" w14:textId="77777777" w:rsidR="00A43169" w:rsidRPr="008B3AE8" w:rsidRDefault="00A43169" w:rsidP="005540C4">
      <w:pPr>
        <w:spacing w:line="240" w:lineRule="auto"/>
      </w:pPr>
      <w:r>
        <w:t xml:space="preserve">4. </w:t>
      </w:r>
      <w:r w:rsidRPr="008B3AE8">
        <w:t xml:space="preserve">Построить непрерывные годовые графики выходов рабочего с продолжительностью смены 12 ч; 8 ч. для 36 и 24 часовой </w:t>
      </w:r>
      <w:proofErr w:type="gramStart"/>
      <w:r w:rsidRPr="008B3AE8">
        <w:t>рабочей  неделях</w:t>
      </w:r>
      <w:proofErr w:type="gramEnd"/>
    </w:p>
    <w:p w14:paraId="4C1CCF50" w14:textId="77777777" w:rsidR="00A43169" w:rsidRPr="008B3AE8" w:rsidRDefault="00A43169" w:rsidP="005540C4">
      <w:pPr>
        <w:spacing w:line="240" w:lineRule="auto"/>
      </w:pPr>
      <w:r>
        <w:lastRenderedPageBreak/>
        <w:t xml:space="preserve">5. </w:t>
      </w:r>
      <w:r w:rsidRPr="008B3AE8">
        <w:t xml:space="preserve">Построить непрерывные годовые графики выходов рабочего с продолжительностью смены 6ч; 4 ч., либо другие варианты графиков выходов, используемые на предприятиях при прохождении практики. </w:t>
      </w:r>
    </w:p>
    <w:p w14:paraId="084A0FE6" w14:textId="77777777" w:rsidR="00A43169" w:rsidRDefault="00A43169" w:rsidP="005540C4">
      <w:pPr>
        <w:spacing w:line="240" w:lineRule="auto"/>
      </w:pPr>
      <w:r>
        <w:t>6. На основании анализа результатов работы доменной печи в отчетном периоде установлено, что печь с полезным объёмом  1719 м</w:t>
      </w:r>
      <w:r>
        <w:rPr>
          <w:vertAlign w:val="superscript"/>
        </w:rPr>
        <w:t>3</w:t>
      </w:r>
      <w:r>
        <w:t xml:space="preserve"> за 91 номинальные сутки работы выплавила 200 000 т </w:t>
      </w:r>
      <w:proofErr w:type="spellStart"/>
      <w:r>
        <w:t>передельного</w:t>
      </w:r>
      <w:proofErr w:type="spellEnd"/>
      <w:r>
        <w:t xml:space="preserve"> чугуна; при этом доля агломерата в шихте составила 70%, содержание железа в железорудной части шихты 52%, давление газа под колошником 0,9 </w:t>
      </w:r>
      <w:r w:rsidRPr="00C52D71">
        <w:rPr>
          <w:i/>
          <w:iCs/>
        </w:rPr>
        <w:t>ат</w:t>
      </w:r>
      <w:r>
        <w:rPr>
          <w:i/>
          <w:iCs/>
        </w:rPr>
        <w:t>м.</w:t>
      </w:r>
      <w:r>
        <w:t>, температура дутья 900</w:t>
      </w:r>
      <w:r>
        <w:rPr>
          <w:vertAlign w:val="superscript"/>
        </w:rPr>
        <w:t xml:space="preserve">0 </w:t>
      </w:r>
      <w:r>
        <w:t>С</w:t>
      </w:r>
      <w:r>
        <w:rPr>
          <w:vertAlign w:val="superscript"/>
        </w:rPr>
        <w:t>0</w:t>
      </w:r>
      <w:r>
        <w:t xml:space="preserve">, содержание магния в чугуне 2,2%, содержание селена в чугуне 0,8%. тихий ход печи составил при ¾ </w:t>
      </w:r>
      <w:r>
        <w:rPr>
          <w:vertAlign w:val="subscript"/>
        </w:rPr>
        <w:t xml:space="preserve">  </w:t>
      </w:r>
      <w:r>
        <w:t>хода 20 ч, при ½  хода 10 ч, и при ¼ хода 5 ч, текущие простои печи были равны 0,65 суток.</w:t>
      </w:r>
    </w:p>
    <w:p w14:paraId="1C50AA3F" w14:textId="77777777" w:rsidR="00A43169" w:rsidRDefault="00A43169" w:rsidP="005540C4">
      <w:pPr>
        <w:spacing w:line="240" w:lineRule="auto"/>
      </w:pPr>
      <w:r>
        <w:t xml:space="preserve">В планируемом периоде предусматривается: довести содержание агломерата в шихте до 80%; увеличить содержание железа в рудной части шихты до 53,5%, повысить давление газа под колошником до 1,1 </w:t>
      </w:r>
      <w:r>
        <w:rPr>
          <w:i/>
          <w:iCs/>
        </w:rPr>
        <w:t>атм.</w:t>
      </w:r>
      <w:r>
        <w:t>, повысить температуру дутья до 950</w:t>
      </w:r>
      <w:r>
        <w:rPr>
          <w:vertAlign w:val="superscript"/>
        </w:rPr>
        <w:t>0</w:t>
      </w:r>
      <w:r>
        <w:t xml:space="preserve"> С</w:t>
      </w:r>
      <w:r>
        <w:rPr>
          <w:vertAlign w:val="superscript"/>
        </w:rPr>
        <w:t>0</w:t>
      </w:r>
      <w:r>
        <w:t>, снизить содержание магния в чугуне до 2%, снизить содержание селена в чугуне до 0,7%, довести текущий простой печи до 0,5 суток в квартал. Требуется определить плановую производительность доменной печи в номинальные сутки на планируемый период.</w:t>
      </w:r>
    </w:p>
    <w:p w14:paraId="5D9FF57F" w14:textId="77777777" w:rsidR="00A43169" w:rsidRDefault="00A43169" w:rsidP="005540C4">
      <w:pPr>
        <w:spacing w:line="240" w:lineRule="auto"/>
      </w:pPr>
      <w:r>
        <w:t xml:space="preserve">7. </w:t>
      </w:r>
      <w:r w:rsidRPr="008B3AE8">
        <w:t>Участку доведен месячный план выпуска продукции в количестве 300 штук. В месяце 20 рабочих дней: в первой декаде – 5 рабочих дней, во второй – 7, а в третьей декаде – 8рабочих дней. Фактический выпуск продукции по декадам составил: первая – 75 шт., вторая – 100 шт., третья – 125 шт.</w:t>
      </w:r>
      <w:r>
        <w:t xml:space="preserve"> </w:t>
      </w:r>
      <w:r w:rsidRPr="008B3AE8">
        <w:t>Определить коэффициент ритмичности</w:t>
      </w:r>
      <w:r>
        <w:t xml:space="preserve"> за месяц.</w:t>
      </w:r>
    </w:p>
    <w:p w14:paraId="5C99F555" w14:textId="77777777" w:rsidR="00A43169" w:rsidRDefault="00A43169" w:rsidP="005540C4">
      <w:pPr>
        <w:spacing w:line="240" w:lineRule="auto"/>
      </w:pPr>
      <w:r>
        <w:t xml:space="preserve">8. </w:t>
      </w:r>
      <w:r w:rsidRPr="006A2EC7">
        <w:t>Построить графики движения партии деталей</w:t>
      </w:r>
      <w:r w:rsidRPr="006A2EC7">
        <w:tab/>
        <w:t xml:space="preserve"> и рассчитать длительность технологического цикла при последовательном, параллельно последовательном и параллельном движении. Если партия деталей состоит из 5 штук, технологический процесс состоит из 5 операций время, из которых занимает для первой операции 2 минуты, для второй 9, для третьей 5, для четвертой 8, для пятой 3. Размер транспортной партии 1 штука и каждая операция выполняется на одном станке.</w:t>
      </w:r>
      <w:r>
        <w:t xml:space="preserve"> </w:t>
      </w:r>
    </w:p>
    <w:p w14:paraId="1965A2CF" w14:textId="77777777" w:rsidR="00A43169" w:rsidRDefault="00A43169" w:rsidP="005540C4">
      <w:pPr>
        <w:spacing w:line="240" w:lineRule="auto"/>
      </w:pPr>
      <w:r>
        <w:t xml:space="preserve">9. </w:t>
      </w:r>
      <w:r w:rsidRPr="006A2EC7">
        <w:t>Определить плановый и фактический уровень организации производства и общий организационный уровень предприятия на основе данных</w:t>
      </w:r>
      <w:r>
        <w:t>.</w:t>
      </w:r>
    </w:p>
    <w:p w14:paraId="6B23AC60" w14:textId="77777777" w:rsidR="00A43169" w:rsidRDefault="00A43169" w:rsidP="005540C4">
      <w:pPr>
        <w:spacing w:line="240" w:lineRule="auto"/>
      </w:pPr>
      <w:r>
        <w:t xml:space="preserve">10. </w:t>
      </w:r>
      <w:r w:rsidRPr="006A2EC7">
        <w:t xml:space="preserve">Выполните оценку организационно-технического уровня производства (ОТУП) по </w:t>
      </w:r>
      <w:r>
        <w:t xml:space="preserve">представленным </w:t>
      </w:r>
      <w:r w:rsidRPr="006A2EC7">
        <w:t>данным</w:t>
      </w:r>
    </w:p>
    <w:p w14:paraId="5298BC29" w14:textId="77777777" w:rsidR="00A43169" w:rsidRPr="006A2EC7" w:rsidRDefault="00A43169" w:rsidP="005540C4">
      <w:pPr>
        <w:spacing w:line="240" w:lineRule="auto"/>
      </w:pPr>
      <w:r w:rsidRPr="006A2EC7">
        <w:t>11. Построить производственную структуру организации.</w:t>
      </w:r>
    </w:p>
    <w:p w14:paraId="48775047" w14:textId="77777777" w:rsidR="00A43169" w:rsidRDefault="00A43169" w:rsidP="005540C4">
      <w:pPr>
        <w:spacing w:line="240" w:lineRule="auto"/>
      </w:pPr>
    </w:p>
    <w:p w14:paraId="244F9667" w14:textId="77777777" w:rsidR="00A43169" w:rsidRDefault="00A43169" w:rsidP="005540C4">
      <w:pPr>
        <w:spacing w:line="240" w:lineRule="auto"/>
      </w:pPr>
      <w:r>
        <w:t xml:space="preserve">12. </w:t>
      </w:r>
      <w:r w:rsidRPr="00301CB2">
        <w:t xml:space="preserve">Разработать схему «Вход-выход» для </w:t>
      </w:r>
      <w:r>
        <w:t xml:space="preserve">предложенного </w:t>
      </w:r>
      <w:r w:rsidRPr="00301CB2">
        <w:t>объекта</w:t>
      </w:r>
      <w:r>
        <w:t xml:space="preserve"> </w:t>
      </w:r>
      <w:r w:rsidRPr="00301CB2">
        <w:t>исследования</w:t>
      </w:r>
    </w:p>
    <w:p w14:paraId="1C49A265" w14:textId="77777777" w:rsidR="00A43169" w:rsidRPr="00301CB2" w:rsidRDefault="00A43169" w:rsidP="005540C4">
      <w:pPr>
        <w:spacing w:line="240" w:lineRule="auto"/>
      </w:pPr>
      <w:r>
        <w:t xml:space="preserve">13. </w:t>
      </w:r>
      <w:r w:rsidRPr="00301CB2">
        <w:t xml:space="preserve">Провести анализ микросреды организации с помощью </w:t>
      </w:r>
      <w:r w:rsidRPr="00301CB2">
        <w:rPr>
          <w:i/>
          <w:iCs/>
        </w:rPr>
        <w:t>SNW</w:t>
      </w:r>
      <w:r w:rsidRPr="00301CB2">
        <w:t xml:space="preserve">- анализа. </w:t>
      </w:r>
    </w:p>
    <w:p w14:paraId="4FE7C047" w14:textId="77777777" w:rsidR="00A43169" w:rsidRPr="00301CB2" w:rsidRDefault="00A43169" w:rsidP="005540C4">
      <w:pPr>
        <w:spacing w:line="240" w:lineRule="auto"/>
      </w:pPr>
      <w:r>
        <w:t>14</w:t>
      </w:r>
      <w:r w:rsidRPr="00301CB2">
        <w:t xml:space="preserve">. Сформулировать миссию </w:t>
      </w:r>
      <w:proofErr w:type="gramStart"/>
      <w:r w:rsidRPr="00301CB2">
        <w:t>организации  как</w:t>
      </w:r>
      <w:proofErr w:type="gramEnd"/>
      <w:r w:rsidRPr="00301CB2">
        <w:t xml:space="preserve"> утверждение, раскрывающее смысл ее существования, отличие от подобных ей организаций (узкая трактовка миссии) и в широком понимании (как философию и предназначение организации). </w:t>
      </w:r>
    </w:p>
    <w:p w14:paraId="08C8377E" w14:textId="77777777" w:rsidR="00A43169" w:rsidRPr="00301CB2" w:rsidRDefault="00A43169" w:rsidP="005540C4">
      <w:pPr>
        <w:spacing w:line="240" w:lineRule="auto"/>
      </w:pPr>
      <w:r>
        <w:t>15</w:t>
      </w:r>
      <w:r w:rsidRPr="00301CB2">
        <w:t>. Сформулировать цели по ключевым пространствам достижения цели.</w:t>
      </w:r>
    </w:p>
    <w:p w14:paraId="04058C22" w14:textId="77777777" w:rsidR="00A43169" w:rsidRPr="007C5CE6" w:rsidRDefault="00A43169" w:rsidP="005540C4">
      <w:pPr>
        <w:spacing w:after="200" w:line="240" w:lineRule="auto"/>
      </w:pPr>
      <w:r>
        <w:t xml:space="preserve">16. </w:t>
      </w:r>
      <w:r w:rsidRPr="007C5CE6">
        <w:t>Определить, как изменится коэффициент оборачиваемости оборотных средств, если предприятие в 2008 г. запланировало реализовать продукции на сумму 7 130 000 руб., среднегодовая величина оборотных средств составляет 950 000 руб., фактически при той же самой сумме оборотных средств, только за счет ускорения их оборачиваемости, объем реализации продукции составил 7 410 000 руб.</w:t>
      </w:r>
    </w:p>
    <w:p w14:paraId="63DDA008" w14:textId="77777777" w:rsidR="00A43169" w:rsidRPr="007C5CE6" w:rsidRDefault="00A43169" w:rsidP="005540C4">
      <w:pPr>
        <w:spacing w:line="240" w:lineRule="auto"/>
      </w:pPr>
      <w:r>
        <w:t xml:space="preserve">17. </w:t>
      </w:r>
      <w:r w:rsidRPr="007C5CE6">
        <w:t xml:space="preserve">В отчетном году предприятие реализовало продукцию на сумму 968 354 тыс. руб., средний остаток оборотных средств – 474 149 тыс. руб., в планируемом году будет реализовано продукции на 5% больше, коэффициент оборачиваемости увеличится на 15%. </w:t>
      </w:r>
    </w:p>
    <w:p w14:paraId="48514F23" w14:textId="77777777" w:rsidR="00A43169" w:rsidRDefault="00A43169" w:rsidP="005540C4">
      <w:pPr>
        <w:spacing w:line="240" w:lineRule="auto"/>
      </w:pPr>
      <w:r w:rsidRPr="007C5CE6">
        <w:t>Определить потребность в оборотных средствах и сумму высвобождения оборотных средств.</w:t>
      </w:r>
    </w:p>
    <w:p w14:paraId="7255D1B2" w14:textId="77777777" w:rsidR="00A43169" w:rsidRPr="00301CB2" w:rsidRDefault="00A43169" w:rsidP="005540C4">
      <w:pPr>
        <w:spacing w:line="240" w:lineRule="auto"/>
      </w:pPr>
      <w:r>
        <w:t xml:space="preserve">18. </w:t>
      </w:r>
      <w:r w:rsidRPr="00301CB2">
        <w:t xml:space="preserve">Потребительское общество производит и продает продукцию. Сумма условно-постоянных затрат для данного производства - 200 000 руб. Максимально возможный объем выпуска и реализации продукции - 1000 ед. </w:t>
      </w:r>
    </w:p>
    <w:p w14:paraId="615A8DA7" w14:textId="77777777" w:rsidR="00A43169" w:rsidRPr="00301CB2" w:rsidRDefault="00A43169" w:rsidP="005540C4">
      <w:pPr>
        <w:spacing w:line="240" w:lineRule="auto"/>
      </w:pPr>
      <w:r w:rsidRPr="00301CB2">
        <w:lastRenderedPageBreak/>
        <w:t xml:space="preserve">Продукция реализуется по цене 850 руб./ед., условно-переменные затраты составляют 350 руб./ед. </w:t>
      </w:r>
    </w:p>
    <w:p w14:paraId="69F92066" w14:textId="77777777" w:rsidR="00A43169" w:rsidRPr="00301CB2" w:rsidRDefault="00A43169" w:rsidP="005540C4">
      <w:pPr>
        <w:spacing w:line="240" w:lineRule="auto"/>
      </w:pPr>
      <w:r w:rsidRPr="00301CB2">
        <w:t>Определить выручку от реализации продукции, суммарные затраты, пороговое значение товара.</w:t>
      </w:r>
    </w:p>
    <w:p w14:paraId="155CD601" w14:textId="77777777" w:rsidR="00A43169" w:rsidRPr="00301CB2" w:rsidRDefault="00A43169" w:rsidP="005540C4">
      <w:pPr>
        <w:spacing w:line="240" w:lineRule="auto"/>
      </w:pPr>
      <w:r>
        <w:t xml:space="preserve">19. </w:t>
      </w:r>
      <w:r w:rsidRPr="00301CB2">
        <w:t>Определить запас финансовой прочности компании на основе следующих данных:</w:t>
      </w:r>
    </w:p>
    <w:p w14:paraId="258A9BE3" w14:textId="77777777" w:rsidR="00A43169" w:rsidRPr="00301CB2" w:rsidRDefault="00A43169" w:rsidP="005540C4">
      <w:pPr>
        <w:spacing w:line="240" w:lineRule="auto"/>
      </w:pPr>
      <w:r w:rsidRPr="00301CB2">
        <w:t>- объем реализации – 1 000 ед.;</w:t>
      </w:r>
    </w:p>
    <w:p w14:paraId="518B1DCB" w14:textId="77777777" w:rsidR="00A43169" w:rsidRPr="00301CB2" w:rsidRDefault="00A43169" w:rsidP="005540C4">
      <w:pPr>
        <w:spacing w:line="240" w:lineRule="auto"/>
      </w:pPr>
      <w:r w:rsidRPr="00301CB2">
        <w:t xml:space="preserve">- цена </w:t>
      </w:r>
      <w:proofErr w:type="gramStart"/>
      <w:r w:rsidRPr="00301CB2">
        <w:t>реализации  –</w:t>
      </w:r>
      <w:proofErr w:type="gramEnd"/>
      <w:r w:rsidRPr="00301CB2">
        <w:t xml:space="preserve"> 35 000 руб./ед.;</w:t>
      </w:r>
    </w:p>
    <w:p w14:paraId="6102D5C7" w14:textId="77777777" w:rsidR="00A43169" w:rsidRPr="00301CB2" w:rsidRDefault="00A43169" w:rsidP="005540C4">
      <w:pPr>
        <w:spacing w:line="240" w:lineRule="auto"/>
      </w:pPr>
      <w:r w:rsidRPr="00301CB2">
        <w:t>- постоянные издержки – 7 000 руб.;</w:t>
      </w:r>
    </w:p>
    <w:p w14:paraId="44D015C0" w14:textId="77777777" w:rsidR="00A43169" w:rsidRPr="00301CB2" w:rsidRDefault="00A43169" w:rsidP="005540C4">
      <w:pPr>
        <w:spacing w:line="240" w:lineRule="auto"/>
      </w:pPr>
      <w:r w:rsidRPr="00301CB2">
        <w:t>- переменные издержки – 21 000 руб./ед.</w:t>
      </w:r>
    </w:p>
    <w:p w14:paraId="7DDF3426" w14:textId="77777777" w:rsidR="00A43169" w:rsidRPr="00301CB2" w:rsidRDefault="00A43169" w:rsidP="005540C4">
      <w:pPr>
        <w:spacing w:line="240" w:lineRule="auto"/>
      </w:pPr>
      <w:r w:rsidRPr="00301CB2">
        <w:t>На сколько предприятию необходимо сократить переменные издержки, чтобы его прибыль составила 8500 тыс. руб.?</w:t>
      </w:r>
    </w:p>
    <w:p w14:paraId="76E087FE" w14:textId="77777777" w:rsidR="00A43169" w:rsidRPr="00615925" w:rsidRDefault="00A43169" w:rsidP="005540C4">
      <w:pPr>
        <w:spacing w:line="240" w:lineRule="auto"/>
      </w:pPr>
      <w:r>
        <w:t xml:space="preserve">20. </w:t>
      </w:r>
      <w:r w:rsidRPr="00615925">
        <w:t>Известны показатели работы предприятия. Выручка от реализации - 400 тыс. руб. Переменные затраты – 250 тыс. руб., постоянные – 100 тыс. руб.</w:t>
      </w:r>
    </w:p>
    <w:p w14:paraId="1ECE1496" w14:textId="77777777" w:rsidR="00A43169" w:rsidRPr="00615925" w:rsidRDefault="00A43169" w:rsidP="005540C4">
      <w:pPr>
        <w:spacing w:line="240" w:lineRule="auto"/>
      </w:pPr>
      <w:r w:rsidRPr="00615925">
        <w:t>Определить прибыль в планируемом периоде с помощью операционного левериджа, если:</w:t>
      </w:r>
    </w:p>
    <w:p w14:paraId="62F874F7" w14:textId="77777777" w:rsidR="00A43169" w:rsidRPr="00615925" w:rsidRDefault="00A43169" w:rsidP="005540C4">
      <w:pPr>
        <w:spacing w:line="240" w:lineRule="auto"/>
      </w:pPr>
      <w:r w:rsidRPr="00615925">
        <w:t>а) предприятие предполагает рост объема на 4%, цены остаются на прежнем уровне;</w:t>
      </w:r>
    </w:p>
    <w:p w14:paraId="70AC0397" w14:textId="77777777" w:rsidR="00A43169" w:rsidRPr="00615925" w:rsidRDefault="00A43169" w:rsidP="005540C4">
      <w:pPr>
        <w:spacing w:line="240" w:lineRule="auto"/>
      </w:pPr>
      <w:r w:rsidRPr="00615925">
        <w:t>б) предприятие предполагает рост цен на 2%, объем сохранится на прежнем уровне;</w:t>
      </w:r>
    </w:p>
    <w:p w14:paraId="1212AC39" w14:textId="77777777" w:rsidR="00A43169" w:rsidRPr="00615925" w:rsidRDefault="00A43169" w:rsidP="005540C4">
      <w:pPr>
        <w:spacing w:line="240" w:lineRule="auto"/>
      </w:pPr>
      <w:r w:rsidRPr="00615925">
        <w:t>в) увеличатся и объем, и цена на 4% и 2% соответственно.</w:t>
      </w:r>
    </w:p>
    <w:p w14:paraId="7165BDA0" w14:textId="77777777" w:rsidR="00A43169" w:rsidRPr="00615925" w:rsidRDefault="00A43169" w:rsidP="005540C4">
      <w:pPr>
        <w:spacing w:line="240" w:lineRule="auto"/>
      </w:pPr>
      <w:r>
        <w:t xml:space="preserve">21. </w:t>
      </w:r>
      <w:r w:rsidRPr="00615925">
        <w:t>Работа предприятия характеризуется следующими данными:</w:t>
      </w:r>
    </w:p>
    <w:p w14:paraId="6728A8CC" w14:textId="77777777" w:rsidR="00A43169" w:rsidRPr="00615925" w:rsidRDefault="00A43169" w:rsidP="005540C4">
      <w:pPr>
        <w:spacing w:line="240" w:lineRule="auto"/>
      </w:pPr>
      <w:r w:rsidRPr="00615925">
        <w:t>- выручка от реализации - 10 000 тыс. руб.;</w:t>
      </w:r>
    </w:p>
    <w:p w14:paraId="1DE075C0" w14:textId="77777777" w:rsidR="00A43169" w:rsidRPr="00615925" w:rsidRDefault="00A43169" w:rsidP="005540C4">
      <w:pPr>
        <w:spacing w:line="240" w:lineRule="auto"/>
      </w:pPr>
      <w:r w:rsidRPr="00615925">
        <w:t>- переменные затраты – 7 000 тыс. руб.;</w:t>
      </w:r>
    </w:p>
    <w:p w14:paraId="4711FFD8" w14:textId="77777777" w:rsidR="00A43169" w:rsidRPr="00615925" w:rsidRDefault="00A43169" w:rsidP="005540C4">
      <w:pPr>
        <w:spacing w:line="240" w:lineRule="auto"/>
      </w:pPr>
      <w:r w:rsidRPr="00615925">
        <w:t>- постоянные затраты – 2 000 тыс. руб.</w:t>
      </w:r>
    </w:p>
    <w:p w14:paraId="1890EB0C" w14:textId="77777777" w:rsidR="00A43169" w:rsidRPr="00615925" w:rsidRDefault="00A43169" w:rsidP="005540C4">
      <w:pPr>
        <w:spacing w:line="240" w:lineRule="auto"/>
      </w:pPr>
      <w:r w:rsidRPr="00615925">
        <w:t>В следующем периоде предполагается рост натурального объема продаж на 4% и одновременное снижение цены на 5%</w:t>
      </w:r>
    </w:p>
    <w:p w14:paraId="0A95DC37" w14:textId="77777777" w:rsidR="00A43169" w:rsidRPr="00615925" w:rsidRDefault="00A43169" w:rsidP="005540C4">
      <w:pPr>
        <w:spacing w:line="240" w:lineRule="auto"/>
      </w:pPr>
      <w:r w:rsidRPr="00615925">
        <w:t>Определить прибыль.</w:t>
      </w:r>
    </w:p>
    <w:p w14:paraId="322DEDF1" w14:textId="77777777" w:rsidR="00A43169" w:rsidRPr="00615925" w:rsidRDefault="00A43169" w:rsidP="005540C4">
      <w:pPr>
        <w:spacing w:line="240" w:lineRule="auto"/>
      </w:pPr>
      <w:r>
        <w:t xml:space="preserve">22. </w:t>
      </w:r>
      <w:r w:rsidRPr="00615925">
        <w:t>Условно-постоянные расходы на производство продукции составляют 200 000 руб., объем производства и реализации - 1000 ед., цена продукции - 850 руб./ед., условно-переменные затраты на производство продукции - 350 руб./ед.</w:t>
      </w:r>
    </w:p>
    <w:p w14:paraId="270E06BA" w14:textId="77777777" w:rsidR="00A43169" w:rsidRDefault="00A43169" w:rsidP="005540C4">
      <w:pPr>
        <w:spacing w:line="240" w:lineRule="auto"/>
      </w:pPr>
      <w:r w:rsidRPr="00615925">
        <w:t>Определить: прибыль от продаж (прибыль отчетного периода); силу воздействия операционного рычага, если объем выпуска продукции увеличится на следующий год на 20%, - прямым пересчетом и при помощи коэффициента операционного рычага.</w:t>
      </w:r>
    </w:p>
    <w:p w14:paraId="6024CEAE" w14:textId="77777777" w:rsidR="00A43169" w:rsidRPr="00615925" w:rsidRDefault="00A43169" w:rsidP="005540C4">
      <w:pPr>
        <w:spacing w:line="240" w:lineRule="auto"/>
      </w:pPr>
      <w:r>
        <w:t xml:space="preserve">23. </w:t>
      </w:r>
      <w:r w:rsidRPr="00615925">
        <w:t>Определить эффект операционного рычага и рассчитать прогнозное значение суммы прибыли от продаж при планируемом росте выручки на 20%, если выручка в отчетном периоде составила 120 тыс. руб., постоянные расходы - 40 тыс. руб., отношение переменных расходов к выручке от продаж - 0,5.</w:t>
      </w:r>
    </w:p>
    <w:p w14:paraId="7F19E37E" w14:textId="77777777" w:rsidR="00A43169" w:rsidRPr="00615925" w:rsidRDefault="00A43169" w:rsidP="005540C4">
      <w:pPr>
        <w:spacing w:line="240" w:lineRule="auto"/>
      </w:pPr>
      <w:r w:rsidRPr="00615925">
        <w:t>Условно-постоянные расходы на производство продукта составляют 179 000 руб., объем производства и реализации - 1000 ед., цена продукции - 850 руб./ед., условно-переменные затраты на производство продукции - 350 руб./ед., финансовые расходы - 93 000 руб.</w:t>
      </w:r>
    </w:p>
    <w:p w14:paraId="1F394366" w14:textId="77777777" w:rsidR="00A43169" w:rsidRPr="00615925" w:rsidRDefault="00A43169" w:rsidP="005540C4">
      <w:pPr>
        <w:spacing w:line="240" w:lineRule="auto"/>
      </w:pPr>
      <w:r w:rsidRPr="00615925">
        <w:t>Рассчитать эффект операционного и финансового рычагов, а также совокупный эффект рычагов.</w:t>
      </w:r>
    </w:p>
    <w:p w14:paraId="72DB65CF" w14:textId="77777777" w:rsidR="00A43169" w:rsidRPr="00615925" w:rsidRDefault="00A43169" w:rsidP="005540C4">
      <w:pPr>
        <w:spacing w:line="240" w:lineRule="auto"/>
      </w:pPr>
      <w:r>
        <w:t xml:space="preserve">24. </w:t>
      </w:r>
      <w:r w:rsidRPr="00615925">
        <w:t>Потребительское общество инвестировало собственных средств в сумме 295 000 руб., заемных средств в сумме 234 000 руб. Полученный капитал составил 850 000 руб., финансовые расходы - 93 000 руб.</w:t>
      </w:r>
    </w:p>
    <w:p w14:paraId="65DDBA85" w14:textId="77777777" w:rsidR="00A43169" w:rsidRDefault="00A43169" w:rsidP="005540C4">
      <w:pPr>
        <w:spacing w:line="240" w:lineRule="auto"/>
      </w:pPr>
      <w:r w:rsidRPr="00615925">
        <w:t>Рассчитать прибыль за минусом финансовых расходов; рентабельность собственного капитала текущего периода; эффект финансового рычага; рентабельность собственного капитала планируемого периода, если прибыль возрастет на 10%; прирост рентабельности собственного капитала и силу воздействия финансового рычага.</w:t>
      </w:r>
    </w:p>
    <w:p w14:paraId="06497821" w14:textId="77777777" w:rsidR="00A43169" w:rsidRPr="00615925" w:rsidRDefault="00A43169" w:rsidP="005540C4">
      <w:pPr>
        <w:spacing w:line="240" w:lineRule="auto"/>
      </w:pPr>
      <w:r>
        <w:t xml:space="preserve">25. </w:t>
      </w:r>
      <w:r w:rsidRPr="00615925">
        <w:t xml:space="preserve">По приведенным данным рассчитать эффект финансового рычага: чистая прибыль - 266 тыс. руб., прибыль до налогообложения и расходов по привлечению заемных средств - 405 тыс. руб., совокупные активы - 2770 тыс. руб., заемный капитал - 1229 тыс. </w:t>
      </w:r>
      <w:r w:rsidRPr="00615925">
        <w:lastRenderedPageBreak/>
        <w:t>руб., собственный капитал - 1541 тыс. руб., ставка налогообложения прибыли – 20%, расходы по привлечению заемных средств - 108 тыс. руб.</w:t>
      </w:r>
    </w:p>
    <w:p w14:paraId="4B924E79" w14:textId="77777777" w:rsidR="00A43169" w:rsidRDefault="00A43169" w:rsidP="005540C4">
      <w:pPr>
        <w:spacing w:line="240" w:lineRule="auto"/>
      </w:pPr>
      <w:r>
        <w:t xml:space="preserve">26. </w:t>
      </w:r>
      <w:r w:rsidRPr="00615925">
        <w:t>Приведите формулу фондоотдачи, объясните единицу измерения.</w:t>
      </w:r>
      <w:r>
        <w:t xml:space="preserve"> </w:t>
      </w:r>
      <w:r w:rsidRPr="00615925">
        <w:t>Приведите формулу фондорентабельности, объясните экономический смысл и единицу измерения.</w:t>
      </w:r>
      <w:r>
        <w:t xml:space="preserve"> </w:t>
      </w:r>
      <w:r w:rsidRPr="00615925">
        <w:t>Приведите 10 групп основных фондов и разделите их на активную и пассивную часть</w:t>
      </w:r>
      <w:r>
        <w:t>.</w:t>
      </w:r>
    </w:p>
    <w:p w14:paraId="46D9528C" w14:textId="77777777" w:rsidR="00A43169" w:rsidRPr="00615925" w:rsidRDefault="00A43169" w:rsidP="005540C4">
      <w:pPr>
        <w:spacing w:line="240" w:lineRule="auto"/>
      </w:pPr>
      <w:r>
        <w:t>27</w:t>
      </w:r>
      <w:r w:rsidRPr="00615925">
        <w:t>. Приведите формулу материалоемкости, объясните единицу измерения. Приведите формулу показателя затраты на рубль товарной продукции, объясните экономический смысл и единицу измерения. Приведите схему факторного анализа материальных затрат.</w:t>
      </w:r>
    </w:p>
    <w:p w14:paraId="1A408F7E" w14:textId="77777777" w:rsidR="00A43169" w:rsidRPr="00615925" w:rsidRDefault="00A43169" w:rsidP="005540C4">
      <w:pPr>
        <w:spacing w:line="240" w:lineRule="auto"/>
      </w:pPr>
      <w:r>
        <w:t>28</w:t>
      </w:r>
      <w:r w:rsidRPr="00615925">
        <w:t xml:space="preserve">. Как рассчитать показатели ритмичности производства. </w:t>
      </w:r>
    </w:p>
    <w:p w14:paraId="39CD84F4" w14:textId="77777777" w:rsidR="00A43169" w:rsidRDefault="00A43169" w:rsidP="005540C4">
      <w:pPr>
        <w:spacing w:line="240" w:lineRule="auto"/>
      </w:pPr>
      <w:r>
        <w:t xml:space="preserve">29. </w:t>
      </w:r>
      <w:r w:rsidRPr="00615925">
        <w:t>Привести наиболее важные показатели эффективности деятельности организации. Чем отличаются общие и частные показатели эффективности?</w:t>
      </w:r>
    </w:p>
    <w:p w14:paraId="1C72569D" w14:textId="77777777" w:rsidR="00A43169" w:rsidRPr="00615925" w:rsidRDefault="00A43169" w:rsidP="005540C4">
      <w:pPr>
        <w:spacing w:line="240" w:lineRule="auto"/>
      </w:pPr>
      <w:r>
        <w:t xml:space="preserve">30. </w:t>
      </w:r>
      <w:r w:rsidRPr="006A2EC7">
        <w:t>Сформировать денежный поток для инвестиционного проекта, если предполагаемый объем инвестиций - 1 460 тыс. р. Инвестиционная фаза проекта - 1 год, эксплуатационная фаза рассчитывается исходя из срока полезного использования оборудования (10 лет). Мощность приобретаемого оборудования - 400 единиц продукции в год. В первый год годовой объем производства - 50 % от проектной мощности, во второй и последующие - 100 %. Цена готового изделия без налога на добавленную стоимость - 4,5 тыс. р., себестоимость единицы продукции (без амортизационных отчисления) - 3,7 тыс. р. Ставка дисконтирования 12%. Рассчитайте чистый дисконтированный доход за 10 лет, индекс рентабельности инвестиций, внутреннюю норму доходности, срок окупаемости инвестиций. Оценить, выгоден ли проект, сравнив сумму доходов и инвестиций.</w:t>
      </w:r>
    </w:p>
    <w:p w14:paraId="697193EF" w14:textId="77777777" w:rsidR="00A43169" w:rsidRDefault="00A43169" w:rsidP="00166E19">
      <w:pPr>
        <w:pStyle w:val="2"/>
        <w:rPr>
          <w:highlight w:val="yellow"/>
        </w:rPr>
      </w:pPr>
    </w:p>
    <w:p w14:paraId="45451BEE" w14:textId="77777777" w:rsidR="00A43169" w:rsidRPr="00166E19" w:rsidRDefault="00A43169" w:rsidP="00166E19">
      <w:pPr>
        <w:pStyle w:val="2"/>
        <w:rPr>
          <w:highlight w:val="yellow"/>
        </w:rPr>
      </w:pPr>
      <w:r w:rsidRPr="009A752D">
        <w:t>2.1.4 Учебно-методическое обеспечение</w:t>
      </w:r>
    </w:p>
    <w:p w14:paraId="074D46B7" w14:textId="77777777" w:rsidR="00A43169" w:rsidRDefault="00A43169" w:rsidP="00383142">
      <w:pPr>
        <w:numPr>
          <w:ilvl w:val="0"/>
          <w:numId w:val="22"/>
        </w:numPr>
        <w:spacing w:line="240" w:lineRule="auto"/>
      </w:pPr>
      <w:proofErr w:type="spellStart"/>
      <w:r w:rsidRPr="00603FBC">
        <w:t>Виханский</w:t>
      </w:r>
      <w:proofErr w:type="spellEnd"/>
      <w:r w:rsidRPr="00603FBC">
        <w:t xml:space="preserve"> О. С. Менеджмент [Электронный ресурс]: Учебник / О.С. </w:t>
      </w:r>
      <w:proofErr w:type="spellStart"/>
      <w:r w:rsidRPr="00603FBC">
        <w:t>Виханский</w:t>
      </w:r>
      <w:proofErr w:type="spellEnd"/>
      <w:r w:rsidRPr="00603FBC">
        <w:t xml:space="preserve">, </w:t>
      </w:r>
      <w:proofErr w:type="gramStart"/>
      <w:r w:rsidRPr="00603FBC">
        <w:t>А.И.</w:t>
      </w:r>
      <w:proofErr w:type="gramEnd"/>
      <w:r w:rsidRPr="00603FBC">
        <w:t xml:space="preserve"> Наумов. - 6-</w:t>
      </w:r>
      <w:r w:rsidRPr="00603FBC">
        <w:rPr>
          <w:lang w:val="en-US"/>
        </w:rPr>
        <w:t>e</w:t>
      </w:r>
      <w:r w:rsidRPr="00603FBC">
        <w:t xml:space="preserve"> изд., </w:t>
      </w:r>
      <w:proofErr w:type="spellStart"/>
      <w:r w:rsidRPr="00603FBC">
        <w:t>перераб</w:t>
      </w:r>
      <w:proofErr w:type="spellEnd"/>
      <w:proofErr w:type="gramStart"/>
      <w:r w:rsidRPr="00603FBC">
        <w:t>.</w:t>
      </w:r>
      <w:proofErr w:type="gramEnd"/>
      <w:r w:rsidRPr="00603FBC">
        <w:t xml:space="preserve"> и доп. - М.: Магистр: НИЦ ИНФРА-М, 2018. - 656 с. - Режим доступа: </w:t>
      </w:r>
      <w:hyperlink r:id="rId10" w:history="1">
        <w:r w:rsidRPr="00603FBC">
          <w:rPr>
            <w:rStyle w:val="af0"/>
          </w:rPr>
          <w:t>http://znanium.com/bookread2.php?book=959874</w:t>
        </w:r>
      </w:hyperlink>
      <w:r w:rsidRPr="00603FBC">
        <w:t xml:space="preserve">.  </w:t>
      </w:r>
      <w:proofErr w:type="spellStart"/>
      <w:r w:rsidRPr="00603FBC">
        <w:t>Загл</w:t>
      </w:r>
      <w:proofErr w:type="spellEnd"/>
      <w:r w:rsidRPr="00603FBC">
        <w:t xml:space="preserve">. с </w:t>
      </w:r>
      <w:proofErr w:type="gramStart"/>
      <w:r w:rsidRPr="00603FBC">
        <w:t>экрана.-</w:t>
      </w:r>
      <w:proofErr w:type="gramEnd"/>
      <w:r w:rsidRPr="00603FBC">
        <w:t xml:space="preserve">  </w:t>
      </w:r>
      <w:r w:rsidRPr="00603FBC">
        <w:rPr>
          <w:lang w:val="en-US"/>
        </w:rPr>
        <w:t>ISBN</w:t>
      </w:r>
      <w:r w:rsidRPr="00603FBC">
        <w:t xml:space="preserve"> 978-5-9776-0320-1</w:t>
      </w:r>
    </w:p>
    <w:p w14:paraId="3A9E985F" w14:textId="77777777" w:rsidR="00A43169" w:rsidRPr="00603FBC" w:rsidRDefault="00A43169" w:rsidP="00383142">
      <w:pPr>
        <w:numPr>
          <w:ilvl w:val="0"/>
          <w:numId w:val="22"/>
        </w:numPr>
        <w:spacing w:line="240" w:lineRule="auto"/>
      </w:pPr>
      <w:r w:rsidRPr="00603FBC">
        <w:t>Симаков Д. Б. Менеджмент [Электронный ресурс</w:t>
      </w:r>
      <w:proofErr w:type="gramStart"/>
      <w:r w:rsidRPr="00603FBC">
        <w:t>] :</w:t>
      </w:r>
      <w:proofErr w:type="gramEnd"/>
      <w:r w:rsidRPr="00603FBC">
        <w:t xml:space="preserve"> учебное пособие / Д. Б. Симаков, Ю. Г. Терентьева ; МГТУ. - </w:t>
      </w:r>
      <w:proofErr w:type="gramStart"/>
      <w:r w:rsidRPr="00603FBC">
        <w:t>Магнитогорск :</w:t>
      </w:r>
      <w:proofErr w:type="gramEnd"/>
      <w:r w:rsidRPr="00603FBC">
        <w:t xml:space="preserve"> МГТУ, 2017. - 1 электрон. опт. диск (CD-ROM). - Режим доступа: </w:t>
      </w:r>
      <w:hyperlink r:id="rId11" w:history="1">
        <w:r w:rsidRPr="00603FBC">
          <w:rPr>
            <w:rStyle w:val="af0"/>
          </w:rPr>
          <w:t>https://magtu.informsystema.ru/uploader/fileUpload?name=3134.pdf&amp;show=dcatalogues/1/1136396/3134.pdf&amp;view=true</w:t>
        </w:r>
      </w:hyperlink>
      <w:r w:rsidRPr="00603FBC">
        <w:t>. - Макрообъект.</w:t>
      </w:r>
    </w:p>
    <w:p w14:paraId="71484FB2" w14:textId="77777777" w:rsidR="00A43169" w:rsidRDefault="00A43169" w:rsidP="00383142">
      <w:pPr>
        <w:numPr>
          <w:ilvl w:val="0"/>
          <w:numId w:val="22"/>
        </w:numPr>
        <w:spacing w:line="240" w:lineRule="auto"/>
      </w:pPr>
      <w:r w:rsidRPr="00FD6421">
        <w:t>Герчикова И. Н. Менеджмент [Электронный ресурс</w:t>
      </w:r>
      <w:proofErr w:type="gramStart"/>
      <w:r w:rsidRPr="00FD6421">
        <w:t>] :</w:t>
      </w:r>
      <w:proofErr w:type="gramEnd"/>
      <w:r w:rsidRPr="00FD6421">
        <w:t xml:space="preserve"> учебник для вузов / И. Н. Герчикова. - 4-е изд., </w:t>
      </w:r>
      <w:proofErr w:type="spellStart"/>
      <w:r w:rsidRPr="00FD6421">
        <w:t>перераб</w:t>
      </w:r>
      <w:proofErr w:type="spellEnd"/>
      <w:r w:rsidRPr="00FD6421">
        <w:t xml:space="preserve">. и доп. - </w:t>
      </w:r>
      <w:proofErr w:type="gramStart"/>
      <w:r w:rsidRPr="00FD6421">
        <w:t>М. :</w:t>
      </w:r>
      <w:proofErr w:type="gramEnd"/>
      <w:r w:rsidRPr="00FD6421">
        <w:t xml:space="preserve"> ЮНИТИ, 2011. - 499 с. - (Золотой фонд российских учебников). - </w:t>
      </w:r>
      <w:proofErr w:type="spellStart"/>
      <w:r w:rsidRPr="00FD6421">
        <w:t>Библиогр</w:t>
      </w:r>
      <w:proofErr w:type="spellEnd"/>
      <w:r w:rsidRPr="00FD6421">
        <w:t xml:space="preserve">.: с. 490-499. - Рек. Мин. обр. РФ. - </w:t>
      </w:r>
      <w:proofErr w:type="gramStart"/>
      <w:r w:rsidRPr="00FD6421">
        <w:t>Режим  доступа</w:t>
      </w:r>
      <w:proofErr w:type="gramEnd"/>
      <w:r w:rsidRPr="00FD6421">
        <w:t xml:space="preserve">: </w:t>
      </w:r>
      <w:proofErr w:type="spellStart"/>
      <w:r w:rsidRPr="00FD6421">
        <w:rPr>
          <w:lang w:val="en-US"/>
        </w:rPr>
        <w:t>htpp</w:t>
      </w:r>
      <w:proofErr w:type="spellEnd"/>
      <w:r w:rsidRPr="00FD6421">
        <w:t xml:space="preserve">// </w:t>
      </w:r>
      <w:r w:rsidRPr="00FD6421">
        <w:rPr>
          <w:lang w:val="en-US"/>
        </w:rPr>
        <w:t>portal</w:t>
      </w:r>
      <w:r w:rsidRPr="00FD6421">
        <w:t xml:space="preserve"> </w:t>
      </w:r>
      <w:proofErr w:type="spellStart"/>
      <w:r w:rsidRPr="00FD6421">
        <w:rPr>
          <w:lang w:val="en-US"/>
        </w:rPr>
        <w:t>magtu</w:t>
      </w:r>
      <w:proofErr w:type="spellEnd"/>
      <w:r w:rsidRPr="00FD6421">
        <w:t>.</w:t>
      </w:r>
      <w:proofErr w:type="spellStart"/>
      <w:r w:rsidRPr="00FD6421">
        <w:rPr>
          <w:lang w:val="en-US"/>
        </w:rPr>
        <w:t>ru</w:t>
      </w:r>
      <w:proofErr w:type="spellEnd"/>
      <w:r w:rsidRPr="00FD6421">
        <w:t xml:space="preserve">, электронная  библиотечная система «ИНФРА – М». </w:t>
      </w:r>
      <w:r w:rsidRPr="00FD6421">
        <w:rPr>
          <w:lang w:val="en-US"/>
        </w:rPr>
        <w:t>ISBN</w:t>
      </w:r>
      <w:r w:rsidRPr="00FD6421">
        <w:t xml:space="preserve"> 978-5-238-01095-3</w:t>
      </w:r>
    </w:p>
    <w:p w14:paraId="7E266209" w14:textId="77777777" w:rsidR="00A43169" w:rsidRDefault="00A43169" w:rsidP="00383142">
      <w:pPr>
        <w:numPr>
          <w:ilvl w:val="0"/>
          <w:numId w:val="22"/>
        </w:numPr>
        <w:spacing w:line="240" w:lineRule="auto"/>
      </w:pPr>
      <w:r w:rsidRPr="00FD6421">
        <w:t xml:space="preserve">Романов </w:t>
      </w:r>
      <w:proofErr w:type="gramStart"/>
      <w:r w:rsidRPr="00FD6421">
        <w:t>Е.В.</w:t>
      </w:r>
      <w:proofErr w:type="gramEnd"/>
      <w:r w:rsidRPr="00FD6421">
        <w:t xml:space="preserve"> Стратегический менеджмент [Текст]: практикум: учеб. пособие/</w:t>
      </w:r>
      <w:proofErr w:type="spellStart"/>
      <w:r w:rsidRPr="00FD6421">
        <w:t>Е.В.Романов</w:t>
      </w:r>
      <w:proofErr w:type="spellEnd"/>
      <w:r w:rsidRPr="00FD6421">
        <w:t xml:space="preserve">, Е.В. Романова. – Магнитогорск: Изд-во Магнитогорск. гос. </w:t>
      </w:r>
      <w:proofErr w:type="spellStart"/>
      <w:r w:rsidRPr="00FD6421">
        <w:t>техн</w:t>
      </w:r>
      <w:proofErr w:type="spellEnd"/>
      <w:r w:rsidRPr="00FD6421">
        <w:t xml:space="preserve">. ун-та им. </w:t>
      </w:r>
      <w:proofErr w:type="gramStart"/>
      <w:r w:rsidRPr="00FD6421">
        <w:t>Г.И.</w:t>
      </w:r>
      <w:proofErr w:type="gramEnd"/>
      <w:r w:rsidRPr="00FD6421">
        <w:t xml:space="preserve"> Носова, 2015. – 96 с.</w:t>
      </w:r>
    </w:p>
    <w:p w14:paraId="218BF592" w14:textId="77777777" w:rsidR="00A43169" w:rsidRPr="005F4B1A" w:rsidRDefault="00A43169" w:rsidP="00383142">
      <w:pPr>
        <w:pStyle w:val="a3"/>
        <w:widowControl w:val="0"/>
        <w:numPr>
          <w:ilvl w:val="0"/>
          <w:numId w:val="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</w:pPr>
      <w:r w:rsidRPr="005F4B1A">
        <w:t>Агарков А. П.</w:t>
      </w:r>
      <w:r>
        <w:t xml:space="preserve"> </w:t>
      </w:r>
      <w:r w:rsidRPr="005F4B1A">
        <w:t>Организация производства, экономика и управление в промышленности</w:t>
      </w:r>
      <w:r>
        <w:t xml:space="preserve"> </w:t>
      </w:r>
      <w:r w:rsidRPr="007951D1">
        <w:t>[Электронный ресурс]</w:t>
      </w:r>
      <w:r w:rsidRPr="005F4B1A">
        <w:t xml:space="preserve">: Учебник для бакалавров / Голов Р.С., Агарков А.П., </w:t>
      </w:r>
      <w:proofErr w:type="spellStart"/>
      <w:r w:rsidRPr="005F4B1A">
        <w:t>Мыльник</w:t>
      </w:r>
      <w:proofErr w:type="spellEnd"/>
      <w:r w:rsidRPr="005F4B1A">
        <w:t xml:space="preserve"> А.В. - </w:t>
      </w:r>
      <w:proofErr w:type="spellStart"/>
      <w:proofErr w:type="gramStart"/>
      <w:r w:rsidRPr="005F4B1A">
        <w:t>М.:Дашков</w:t>
      </w:r>
      <w:proofErr w:type="spellEnd"/>
      <w:proofErr w:type="gramEnd"/>
      <w:r w:rsidRPr="005F4B1A">
        <w:t xml:space="preserve"> и К, 2017. - 858 с</w:t>
      </w:r>
      <w:r>
        <w:t xml:space="preserve">. </w:t>
      </w:r>
      <w:r w:rsidRPr="00CC406A">
        <w:t xml:space="preserve">Режим доступа: </w:t>
      </w:r>
      <w:r w:rsidRPr="005F4B1A">
        <w:t>http://znanium.com/bookread2.php?book=935837</w:t>
      </w:r>
      <w:r w:rsidRPr="00CC406A">
        <w:t xml:space="preserve"> – </w:t>
      </w:r>
      <w:proofErr w:type="spellStart"/>
      <w:r w:rsidRPr="00CC406A">
        <w:t>Загл</w:t>
      </w:r>
      <w:proofErr w:type="spellEnd"/>
      <w:r w:rsidRPr="00CC406A">
        <w:t>. с экрана.</w:t>
      </w:r>
      <w:r w:rsidRPr="005F4B1A">
        <w:t xml:space="preserve"> </w:t>
      </w:r>
      <w:r w:rsidRPr="00CC406A">
        <w:t>ISBN</w:t>
      </w:r>
      <w:r w:rsidRPr="005F4B1A">
        <w:t xml:space="preserve"> 978-5-394-02667-6</w:t>
      </w:r>
    </w:p>
    <w:p w14:paraId="1158B716" w14:textId="77777777" w:rsidR="00A43169" w:rsidRPr="007951D1" w:rsidRDefault="00A43169" w:rsidP="00383142">
      <w:pPr>
        <w:pStyle w:val="a3"/>
        <w:widowControl w:val="0"/>
        <w:numPr>
          <w:ilvl w:val="0"/>
          <w:numId w:val="22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</w:pPr>
      <w:r w:rsidRPr="007951D1">
        <w:t xml:space="preserve">Баскакова Н.Т., </w:t>
      </w:r>
      <w:proofErr w:type="gramStart"/>
      <w:r w:rsidRPr="007951D1">
        <w:t>Симаков  Д.Б.</w:t>
      </w:r>
      <w:proofErr w:type="gramEnd"/>
      <w:r w:rsidRPr="007951D1">
        <w:t xml:space="preserve"> Экономика, организация и управление производством [Текст]:  учебное пособие Магнитогорск: Изд-во Магнитогорск. гос. </w:t>
      </w:r>
      <w:proofErr w:type="spellStart"/>
      <w:r w:rsidRPr="007951D1">
        <w:t>техн</w:t>
      </w:r>
      <w:proofErr w:type="spellEnd"/>
      <w:r w:rsidRPr="007951D1">
        <w:t>. ун-та, 2014.–262 с.</w:t>
      </w:r>
    </w:p>
    <w:p w14:paraId="137480B1" w14:textId="77777777" w:rsidR="00A43169" w:rsidRPr="00587902" w:rsidRDefault="00A43169" w:rsidP="00383142">
      <w:pPr>
        <w:numPr>
          <w:ilvl w:val="0"/>
          <w:numId w:val="22"/>
        </w:numPr>
        <w:autoSpaceDE w:val="0"/>
        <w:autoSpaceDN w:val="0"/>
        <w:adjustRightInd w:val="0"/>
        <w:spacing w:line="240" w:lineRule="auto"/>
        <w:rPr>
          <w:shd w:val="clear" w:color="auto" w:fill="FFFFFF"/>
        </w:rPr>
      </w:pPr>
      <w:proofErr w:type="spellStart"/>
      <w:r w:rsidRPr="00587902">
        <w:t>Кельчевская</w:t>
      </w:r>
      <w:proofErr w:type="spellEnd"/>
      <w:r w:rsidRPr="00587902">
        <w:t xml:space="preserve"> Н.Р. </w:t>
      </w:r>
      <w:r w:rsidRPr="00587902">
        <w:rPr>
          <w:shd w:val="clear" w:color="auto" w:fill="FFFFFF"/>
        </w:rPr>
        <w:t xml:space="preserve">Финансовый </w:t>
      </w:r>
      <w:proofErr w:type="gramStart"/>
      <w:r w:rsidRPr="00587902">
        <w:rPr>
          <w:shd w:val="clear" w:color="auto" w:fill="FFFFFF"/>
        </w:rPr>
        <w:t>менеджмент:</w:t>
      </w:r>
      <w:r w:rsidRPr="00587902">
        <w:t>[</w:t>
      </w:r>
      <w:proofErr w:type="gramEnd"/>
      <w:r w:rsidRPr="00587902">
        <w:t>Электронный ресурс]</w:t>
      </w:r>
      <w:r w:rsidRPr="00587902">
        <w:rPr>
          <w:shd w:val="clear" w:color="auto" w:fill="FFFFFF"/>
        </w:rPr>
        <w:t xml:space="preserve"> Учебник/Сироткин С.А., </w:t>
      </w:r>
      <w:proofErr w:type="spellStart"/>
      <w:r w:rsidRPr="00587902">
        <w:rPr>
          <w:shd w:val="clear" w:color="auto" w:fill="FFFFFF"/>
        </w:rPr>
        <w:t>Кельчевская</w:t>
      </w:r>
      <w:proofErr w:type="spellEnd"/>
      <w:r w:rsidRPr="00587902">
        <w:rPr>
          <w:shd w:val="clear" w:color="auto" w:fill="FFFFFF"/>
        </w:rPr>
        <w:t xml:space="preserve"> Н.Р. - М.: НИЦ ИНФРА-М, 2016. - 294 с. Режим доступа </w:t>
      </w:r>
      <w:hyperlink r:id="rId12" w:history="1">
        <w:r w:rsidRPr="00587902">
          <w:rPr>
            <w:rStyle w:val="af0"/>
            <w:shd w:val="clear" w:color="auto" w:fill="FFFFFF"/>
          </w:rPr>
          <w:t>http://znanium.com/bookread2.php?book=513174</w:t>
        </w:r>
      </w:hyperlink>
      <w:r w:rsidRPr="00587902">
        <w:rPr>
          <w:shd w:val="clear" w:color="auto" w:fill="FFFFFF"/>
        </w:rPr>
        <w:t xml:space="preserve"> - ISBN 978-5-16-011106-3</w:t>
      </w:r>
    </w:p>
    <w:p w14:paraId="7779B487" w14:textId="77777777" w:rsidR="00A43169" w:rsidRDefault="00A43169" w:rsidP="00383142">
      <w:pPr>
        <w:pStyle w:val="a3"/>
        <w:spacing w:after="0" w:line="23" w:lineRule="atLeast"/>
        <w:rPr>
          <w:b/>
          <w:bCs/>
        </w:rPr>
      </w:pPr>
    </w:p>
    <w:p w14:paraId="130FA205" w14:textId="77777777" w:rsidR="00A43169" w:rsidRDefault="00A43169" w:rsidP="00383142">
      <w:pPr>
        <w:numPr>
          <w:ilvl w:val="0"/>
          <w:numId w:val="22"/>
        </w:numPr>
        <w:spacing w:line="240" w:lineRule="auto"/>
      </w:pPr>
      <w:r w:rsidRPr="00FD6421">
        <w:t xml:space="preserve">Финансовый менеджмент: [Электронный ресурс] Учебник / Под ред. </w:t>
      </w:r>
      <w:proofErr w:type="gramStart"/>
      <w:r w:rsidRPr="00FD6421">
        <w:t>А.М.</w:t>
      </w:r>
      <w:proofErr w:type="gramEnd"/>
      <w:r w:rsidRPr="00FD6421">
        <w:t xml:space="preserve"> Ковалевой. - 2-e изд., </w:t>
      </w:r>
      <w:proofErr w:type="spellStart"/>
      <w:r w:rsidRPr="00FD6421">
        <w:t>перераб</w:t>
      </w:r>
      <w:proofErr w:type="spellEnd"/>
      <w:proofErr w:type="gramStart"/>
      <w:r w:rsidRPr="00FD6421">
        <w:t>.</w:t>
      </w:r>
      <w:proofErr w:type="gramEnd"/>
      <w:r w:rsidRPr="00FD6421">
        <w:t xml:space="preserve"> и доп. - М.: НИЦ Инфра-М, 2013. - 336 с. Режим доступа </w:t>
      </w:r>
      <w:hyperlink r:id="rId13" w:history="1">
        <w:r w:rsidRPr="00FD6421">
          <w:rPr>
            <w:rStyle w:val="af0"/>
          </w:rPr>
          <w:t>http://znanium.com/bookread2.php?book=370464</w:t>
        </w:r>
      </w:hyperlink>
      <w:r w:rsidRPr="00FD6421">
        <w:t xml:space="preserve"> - ISBN 978-5-16-003524</w:t>
      </w:r>
    </w:p>
    <w:p w14:paraId="59C760C6" w14:textId="77777777" w:rsidR="00A43169" w:rsidRDefault="00A43169" w:rsidP="00383142">
      <w:pPr>
        <w:pStyle w:val="a5"/>
      </w:pPr>
    </w:p>
    <w:p w14:paraId="50D8664B" w14:textId="77777777" w:rsidR="00A43169" w:rsidRPr="005B41A1" w:rsidRDefault="00A43169" w:rsidP="00383142">
      <w:pPr>
        <w:pStyle w:val="Default"/>
        <w:numPr>
          <w:ilvl w:val="0"/>
          <w:numId w:val="22"/>
        </w:numPr>
        <w:jc w:val="both"/>
        <w:rPr>
          <w:color w:val="auto"/>
        </w:rPr>
      </w:pPr>
      <w:r w:rsidRPr="005B41A1">
        <w:rPr>
          <w:color w:val="auto"/>
          <w:shd w:val="clear" w:color="auto" w:fill="FFFFFF"/>
        </w:rPr>
        <w:t>Экономический анализ. Основы теории. Комплексный анализ хозяйственной деятельности организации</w:t>
      </w:r>
      <w:r>
        <w:rPr>
          <w:color w:val="auto"/>
          <w:shd w:val="clear" w:color="auto" w:fill="FFFFFF"/>
        </w:rPr>
        <w:t xml:space="preserve"> </w:t>
      </w:r>
      <w:r w:rsidRPr="00FD6421">
        <w:t>[Электронный ресурс]</w:t>
      </w:r>
      <w:r w:rsidRPr="005B41A1">
        <w:rPr>
          <w:color w:val="auto"/>
          <w:shd w:val="clear" w:color="auto" w:fill="FFFFFF"/>
        </w:rPr>
        <w:t xml:space="preserve">: учебник для вузов / под ред. Н.В. </w:t>
      </w:r>
      <w:proofErr w:type="spellStart"/>
      <w:r w:rsidRPr="005B41A1">
        <w:rPr>
          <w:color w:val="auto"/>
          <w:shd w:val="clear" w:color="auto" w:fill="FFFFFF"/>
        </w:rPr>
        <w:t>Войтоловского</w:t>
      </w:r>
      <w:proofErr w:type="spellEnd"/>
      <w:r w:rsidRPr="005B41A1">
        <w:rPr>
          <w:color w:val="auto"/>
          <w:shd w:val="clear" w:color="auto" w:fill="FFFFFF"/>
        </w:rPr>
        <w:t xml:space="preserve">, А.П. </w:t>
      </w:r>
      <w:proofErr w:type="spellStart"/>
      <w:r w:rsidRPr="005B41A1">
        <w:rPr>
          <w:color w:val="auto"/>
          <w:shd w:val="clear" w:color="auto" w:fill="FFFFFF"/>
        </w:rPr>
        <w:t>Калининой</w:t>
      </w:r>
      <w:proofErr w:type="spellEnd"/>
      <w:r w:rsidRPr="005B41A1">
        <w:rPr>
          <w:color w:val="auto"/>
          <w:shd w:val="clear" w:color="auto" w:fill="FFFFFF"/>
        </w:rPr>
        <w:t xml:space="preserve">, </w:t>
      </w:r>
      <w:proofErr w:type="gramStart"/>
      <w:r w:rsidRPr="005B41A1">
        <w:rPr>
          <w:color w:val="auto"/>
          <w:shd w:val="clear" w:color="auto" w:fill="FFFFFF"/>
        </w:rPr>
        <w:t>И.И.</w:t>
      </w:r>
      <w:proofErr w:type="gramEnd"/>
      <w:r w:rsidRPr="005B41A1">
        <w:rPr>
          <w:color w:val="auto"/>
          <w:shd w:val="clear" w:color="auto" w:fill="FFFFFF"/>
        </w:rPr>
        <w:t xml:space="preserve"> Мазуровой. – 5-е изд., </w:t>
      </w:r>
      <w:proofErr w:type="spellStart"/>
      <w:r w:rsidRPr="005B41A1">
        <w:rPr>
          <w:color w:val="auto"/>
          <w:shd w:val="clear" w:color="auto" w:fill="FFFFFF"/>
        </w:rPr>
        <w:t>перераб</w:t>
      </w:r>
      <w:proofErr w:type="spellEnd"/>
      <w:proofErr w:type="gramStart"/>
      <w:r w:rsidRPr="005B41A1">
        <w:rPr>
          <w:color w:val="auto"/>
          <w:shd w:val="clear" w:color="auto" w:fill="FFFFFF"/>
        </w:rPr>
        <w:t>.</w:t>
      </w:r>
      <w:proofErr w:type="gramEnd"/>
      <w:r w:rsidRPr="005B41A1">
        <w:rPr>
          <w:color w:val="auto"/>
          <w:shd w:val="clear" w:color="auto" w:fill="FFFFFF"/>
        </w:rPr>
        <w:t xml:space="preserve"> и доп. – М.: </w:t>
      </w:r>
      <w:proofErr w:type="spellStart"/>
      <w:r w:rsidRPr="005B41A1">
        <w:rPr>
          <w:color w:val="auto"/>
          <w:shd w:val="clear" w:color="auto" w:fill="FFFFFF"/>
        </w:rPr>
        <w:t>Юрайт</w:t>
      </w:r>
      <w:proofErr w:type="spellEnd"/>
      <w:r w:rsidRPr="005B41A1">
        <w:rPr>
          <w:color w:val="auto"/>
          <w:shd w:val="clear" w:color="auto" w:fill="FFFFFF"/>
        </w:rPr>
        <w:t>, 2015. - 620 с. [Электронный ресурс]/</w:t>
      </w:r>
      <w:r w:rsidRPr="005B41A1">
        <w:rPr>
          <w:color w:val="auto"/>
        </w:rPr>
        <w:t xml:space="preserve"> издательство «Лань» Электронно-библиотечная система. – Режим доступа: </w:t>
      </w:r>
      <w:proofErr w:type="gramStart"/>
      <w:r w:rsidRPr="005B41A1">
        <w:rPr>
          <w:color w:val="auto"/>
        </w:rPr>
        <w:t>http://www.magtu.ru// .</w:t>
      </w:r>
      <w:proofErr w:type="gramEnd"/>
      <w:r w:rsidRPr="005B41A1">
        <w:rPr>
          <w:color w:val="auto"/>
        </w:rPr>
        <w:t xml:space="preserve"> - http://e.lanbook.com/. – </w:t>
      </w:r>
      <w:proofErr w:type="spellStart"/>
      <w:r w:rsidRPr="005B41A1">
        <w:rPr>
          <w:color w:val="auto"/>
        </w:rPr>
        <w:t>Загл</w:t>
      </w:r>
      <w:proofErr w:type="spellEnd"/>
      <w:r w:rsidRPr="005B41A1">
        <w:rPr>
          <w:color w:val="auto"/>
        </w:rPr>
        <w:t xml:space="preserve">. с экрана. </w:t>
      </w:r>
    </w:p>
    <w:p w14:paraId="18D92756" w14:textId="77777777" w:rsidR="00A43169" w:rsidRPr="008E6585" w:rsidRDefault="00A43169" w:rsidP="00383142">
      <w:pPr>
        <w:widowControl w:val="0"/>
        <w:numPr>
          <w:ilvl w:val="0"/>
          <w:numId w:val="22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rPr>
          <w:snapToGrid w:val="0"/>
        </w:rPr>
      </w:pPr>
      <w:r>
        <w:t>Литовская Ю.</w:t>
      </w:r>
      <w:r w:rsidRPr="00F709C7">
        <w:t xml:space="preserve">В. Теория и практика бизнес-планирования [Электронный ресурс] : учебное пособие / Ю. В. Литовская, О. Г. Трубицына ; МГТУ. - </w:t>
      </w:r>
      <w:proofErr w:type="gramStart"/>
      <w:r w:rsidRPr="00F709C7">
        <w:t>Магнитогорск :</w:t>
      </w:r>
      <w:proofErr w:type="gramEnd"/>
      <w:r w:rsidRPr="00F709C7">
        <w:t xml:space="preserve"> МГТУ, 2017. - 1 электрон. опт. диск (CD-ROM).  - Режим доступа: https://magtu.informsystema.ru/uploader/fileUpload?name=3249.pdf&amp;show=dcatalogues/1/1137071/3249.pdf&amp;view=true. - Макрообъект.</w:t>
      </w:r>
    </w:p>
    <w:p w14:paraId="5DC6CAC8" w14:textId="77777777" w:rsidR="00A43169" w:rsidRPr="005125FF" w:rsidRDefault="00A43169" w:rsidP="00383142">
      <w:pPr>
        <w:widowControl w:val="0"/>
        <w:numPr>
          <w:ilvl w:val="0"/>
          <w:numId w:val="22"/>
        </w:numPr>
        <w:tabs>
          <w:tab w:val="left" w:pos="0"/>
          <w:tab w:val="left" w:pos="709"/>
        </w:tabs>
        <w:autoSpaceDE w:val="0"/>
        <w:autoSpaceDN w:val="0"/>
        <w:adjustRightInd w:val="0"/>
        <w:spacing w:line="240" w:lineRule="auto"/>
        <w:rPr>
          <w:snapToGrid w:val="0"/>
        </w:rPr>
      </w:pPr>
      <w:r w:rsidRPr="00364232">
        <w:t xml:space="preserve">Литовская Ю.В., Якобсон </w:t>
      </w:r>
      <w:proofErr w:type="gramStart"/>
      <w:r w:rsidRPr="00364232">
        <w:t>З.В.</w:t>
      </w:r>
      <w:proofErr w:type="gramEnd"/>
      <w:r w:rsidRPr="00364232">
        <w:t>, Трубицына О.Г. Бизнес-планирование</w:t>
      </w:r>
      <w:r>
        <w:t xml:space="preserve"> </w:t>
      </w:r>
      <w:r w:rsidRPr="00FD6421">
        <w:t>[Текст]</w:t>
      </w:r>
      <w:r w:rsidRPr="00364232">
        <w:t xml:space="preserve">. Учебное пособие. Магнитогорск: </w:t>
      </w:r>
      <w:r w:rsidRPr="00364232">
        <w:rPr>
          <w:snapToGrid w:val="0"/>
        </w:rPr>
        <w:t xml:space="preserve">Изд-во Магнитогорск. гос. </w:t>
      </w:r>
      <w:proofErr w:type="spellStart"/>
      <w:r w:rsidRPr="00364232">
        <w:rPr>
          <w:snapToGrid w:val="0"/>
        </w:rPr>
        <w:t>техн</w:t>
      </w:r>
      <w:proofErr w:type="spellEnd"/>
      <w:r w:rsidRPr="00364232">
        <w:rPr>
          <w:snapToGrid w:val="0"/>
        </w:rPr>
        <w:t xml:space="preserve">. ун-та им. </w:t>
      </w:r>
      <w:proofErr w:type="gramStart"/>
      <w:r w:rsidRPr="00364232">
        <w:rPr>
          <w:snapToGrid w:val="0"/>
        </w:rPr>
        <w:t>Г.И.</w:t>
      </w:r>
      <w:proofErr w:type="gramEnd"/>
      <w:r w:rsidRPr="00364232">
        <w:rPr>
          <w:snapToGrid w:val="0"/>
        </w:rPr>
        <w:t xml:space="preserve"> Носова,</w:t>
      </w:r>
      <w:r>
        <w:rPr>
          <w:snapToGrid w:val="0"/>
        </w:rPr>
        <w:t xml:space="preserve"> </w:t>
      </w:r>
      <w:r w:rsidRPr="00364232">
        <w:t>2015.</w:t>
      </w:r>
      <w:r w:rsidRPr="00364232">
        <w:rPr>
          <w:snapToGrid w:val="0"/>
        </w:rPr>
        <w:t xml:space="preserve"> 160с.</w:t>
      </w:r>
    </w:p>
    <w:p w14:paraId="2E5E51DE" w14:textId="77777777" w:rsidR="00A43169" w:rsidRPr="00603FBC" w:rsidRDefault="00A43169" w:rsidP="009A752D">
      <w:pPr>
        <w:spacing w:line="240" w:lineRule="auto"/>
        <w:ind w:left="644" w:firstLine="0"/>
      </w:pPr>
    </w:p>
    <w:p w14:paraId="73778B1C" w14:textId="77777777" w:rsidR="00A43169" w:rsidRPr="000575C5" w:rsidRDefault="00A43169" w:rsidP="00FE683B">
      <w:pPr>
        <w:pStyle w:val="1"/>
      </w:pPr>
      <w:r w:rsidRPr="000575C5">
        <w:t>3. Порядок подготовки и защиты выпускной квалификационной работы</w:t>
      </w:r>
    </w:p>
    <w:p w14:paraId="4C20ACBA" w14:textId="77777777" w:rsidR="00A43169" w:rsidRPr="004F6A94" w:rsidRDefault="00A43169" w:rsidP="00ED3CD7">
      <w:pPr>
        <w:rPr>
          <w:color w:val="000000"/>
          <w:spacing w:val="2"/>
        </w:rPr>
      </w:pPr>
      <w:r w:rsidRPr="009A752D">
        <w:rPr>
          <w:color w:val="000000"/>
          <w:spacing w:val="2"/>
        </w:rPr>
        <w:t xml:space="preserve">Выполнение и защита </w:t>
      </w:r>
      <w:r w:rsidRPr="009A752D">
        <w:t>выпускной</w:t>
      </w:r>
      <w:r w:rsidRPr="009A752D">
        <w:rPr>
          <w:color w:val="000000"/>
          <w:spacing w:val="2"/>
        </w:rPr>
        <w:t xml:space="preserve"> квалификационной работы является одной из форм государственной итоговой аттестации.</w:t>
      </w:r>
    </w:p>
    <w:p w14:paraId="1C8F49A4" w14:textId="77777777" w:rsidR="00A43169" w:rsidRPr="00506564" w:rsidRDefault="00A43169" w:rsidP="00ED3CD7">
      <w:pPr>
        <w:ind w:right="170"/>
        <w:rPr>
          <w:i/>
          <w:iCs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14:paraId="4008EBE6" w14:textId="77777777" w:rsidR="00A43169" w:rsidRDefault="00A43169" w:rsidP="00166E19">
      <w:pPr>
        <w:pStyle w:val="a3"/>
        <w:spacing w:after="0"/>
        <w:rPr>
          <w:i/>
          <w:iCs/>
        </w:rPr>
      </w:pPr>
      <w:r>
        <w:t>Обучающий</w:t>
      </w:r>
      <w:r w:rsidRPr="00B31A30">
        <w:t>,</w:t>
      </w:r>
      <w:r>
        <w:t xml:space="preserve"> выполняющий выпускную квалификационную работу должен показать свою способность и умение:</w:t>
      </w:r>
    </w:p>
    <w:p w14:paraId="314EAFCC" w14:textId="77777777" w:rsidR="00A43169" w:rsidRDefault="00A43169" w:rsidP="00166E19"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14:paraId="32BAE566" w14:textId="77777777" w:rsidR="00A43169" w:rsidRDefault="00A43169" w:rsidP="00166E19"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14:paraId="46FF4E0D" w14:textId="77777777" w:rsidR="00A43169" w:rsidRDefault="00A43169" w:rsidP="00166E19">
      <w:r>
        <w:t>–</w:t>
      </w:r>
      <w:r w:rsidRPr="003D5676">
        <w:t xml:space="preserve"> анализировать и обобщать теоретический и эмпирический материал по теме исследования, выявлять противоречия, делать выводы;</w:t>
      </w:r>
    </w:p>
    <w:p w14:paraId="4B6213F3" w14:textId="77777777" w:rsidR="00A43169" w:rsidRDefault="00A43169" w:rsidP="00166E19">
      <w:r>
        <w:t>–</w:t>
      </w:r>
      <w:r w:rsidRPr="003D5676">
        <w:t xml:space="preserve"> применять теоретические знания при решении практических задач;</w:t>
      </w:r>
    </w:p>
    <w:p w14:paraId="0CA43935" w14:textId="77777777" w:rsidR="00A43169" w:rsidRDefault="00A43169" w:rsidP="00166E19"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14:paraId="13335743" w14:textId="77777777" w:rsidR="00A43169" w:rsidRDefault="00A43169" w:rsidP="00166E19">
      <w:r w:rsidRPr="001A40D3">
        <w:t>–</w:t>
      </w:r>
      <w:r w:rsidRPr="003D5676">
        <w:t xml:space="preserve"> оформлять работу в соответстви</w:t>
      </w:r>
      <w:r>
        <w:t>и с установленными требованиями;</w:t>
      </w:r>
    </w:p>
    <w:p w14:paraId="33A750E0" w14:textId="77777777" w:rsidR="00A43169" w:rsidRPr="005F41C2" w:rsidRDefault="00A43169" w:rsidP="00FE683B">
      <w:pPr>
        <w:pStyle w:val="1"/>
      </w:pPr>
      <w:r w:rsidRPr="005F41C2">
        <w:t>3.1 Подготовительный этап выполнения выпускной квалификационной работы</w:t>
      </w:r>
    </w:p>
    <w:p w14:paraId="34D6694F" w14:textId="77777777" w:rsidR="00A43169" w:rsidRPr="005F41C2" w:rsidRDefault="00A43169" w:rsidP="00FE683B">
      <w:pPr>
        <w:pStyle w:val="2"/>
      </w:pPr>
      <w:r w:rsidRPr="005F41C2">
        <w:t>3.1.1 Выбор темы выпускной квалификационной работы</w:t>
      </w:r>
    </w:p>
    <w:p w14:paraId="2092BD90" w14:textId="77777777" w:rsidR="00A43169" w:rsidRDefault="00A43169" w:rsidP="00ED3CD7">
      <w:pPr>
        <w:ind w:right="170"/>
      </w:pPr>
      <w:r>
        <w:t>Обучающийся</w:t>
      </w:r>
      <w:r w:rsidRPr="003D5676">
        <w:t xml:space="preserve"> </w:t>
      </w:r>
      <w:r w:rsidRPr="005F41C2">
        <w:rPr>
          <w:color w:val="000000"/>
          <w:spacing w:val="2"/>
        </w:rPr>
        <w:t>самостоятельно</w:t>
      </w:r>
      <w:r w:rsidRPr="003D5676">
        <w:t xml:space="preserve"> выбирает тему из рекомендуемого перечня тем ВКР, пред</w:t>
      </w:r>
      <w:r>
        <w:t>ставленного в приложении 1</w:t>
      </w:r>
      <w:r w:rsidRPr="003D5676">
        <w:t xml:space="preserve">. </w:t>
      </w:r>
      <w:r w:rsidRPr="009A752D">
        <w:t>Обучающийся (несколько обучающихся, выполняющих ВКР совместно),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</w:t>
      </w:r>
      <w:r w:rsidRPr="009A752D">
        <w:lastRenderedPageBreak/>
        <w:t>сти. Утверждение тем ВКР и назначение руководителя утверждается приказом по университету.</w:t>
      </w:r>
    </w:p>
    <w:p w14:paraId="387F0A31" w14:textId="77777777" w:rsidR="00A43169" w:rsidRPr="005F41C2" w:rsidRDefault="00A43169" w:rsidP="00FE683B">
      <w:pPr>
        <w:pStyle w:val="2"/>
      </w:pPr>
      <w:r w:rsidRPr="005F41C2">
        <w:t>3.1.2 Функции руководителя</w:t>
      </w:r>
      <w:r>
        <w:t xml:space="preserve"> </w:t>
      </w:r>
      <w:r w:rsidRPr="005F41C2">
        <w:t>выпускной квалификационной работы</w:t>
      </w:r>
    </w:p>
    <w:p w14:paraId="7CB6BB36" w14:textId="77777777" w:rsidR="00A43169" w:rsidRDefault="00A43169" w:rsidP="00ED3CD7">
      <w:pPr>
        <w:ind w:right="170"/>
      </w:pPr>
      <w:r>
        <w:t>Для подготовки выпускной квалификационной работы обучающемуся назначается руководитель и, при необходимости, консультанты.</w:t>
      </w:r>
    </w:p>
    <w:p w14:paraId="0938F66A" w14:textId="77777777" w:rsidR="00A43169" w:rsidRDefault="00A43169" w:rsidP="00B31A30">
      <w:pPr>
        <w:ind w:right="170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Pr="005975AE">
        <w:t xml:space="preserve"> </w:t>
      </w:r>
      <w:r>
        <w:t xml:space="preserve">обучающемуся </w:t>
      </w:r>
      <w:r w:rsidRPr="005975AE">
        <w:t>сформулировать объект, предмет исследования, выявить его актуальность, науч</w:t>
      </w:r>
      <w:r>
        <w:t xml:space="preserve">ную новизну, </w:t>
      </w:r>
      <w:r w:rsidRPr="003D5676">
        <w:t>разработать план исследования;</w:t>
      </w:r>
      <w:r>
        <w:t xml:space="preserve"> </w:t>
      </w:r>
      <w:r w:rsidRPr="003D5676">
        <w:t xml:space="preserve">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14:paraId="6951F448" w14:textId="77777777" w:rsidR="00A43169" w:rsidRDefault="00A43169" w:rsidP="00B31A30">
      <w:pPr>
        <w:ind w:right="170"/>
      </w:pPr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обучающимся и отчет перед руководителем реализуется согласно календарному графику работы.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14:paraId="08155BB5" w14:textId="77777777" w:rsidR="00A43169" w:rsidRPr="006D0634" w:rsidRDefault="00A43169" w:rsidP="006D0634">
      <w:pPr>
        <w:pStyle w:val="1"/>
      </w:pPr>
      <w:r w:rsidRPr="005F41C2">
        <w:t>3.2 Требования к выпускной квалификационной работе</w:t>
      </w:r>
    </w:p>
    <w:p w14:paraId="366BD14C" w14:textId="77777777" w:rsidR="00A43169" w:rsidRPr="00442ABA" w:rsidRDefault="00A43169" w:rsidP="00442ABA">
      <w:pPr>
        <w:ind w:right="170"/>
        <w:rPr>
          <w:i/>
          <w:iCs/>
          <w:color w:val="FF0000"/>
        </w:rPr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обучающийся руководствуется методическими указаниями и локальным нормативным актом университета </w:t>
      </w:r>
      <w:r w:rsidRPr="009A752D">
        <w:t>СМК-О-СМГТУ-36-16 Выпускная квалификационная работа: структура, содержание, общие правила выполнения и оформления</w:t>
      </w:r>
      <w:r w:rsidRPr="006D0634">
        <w:t xml:space="preserve"> </w:t>
      </w:r>
    </w:p>
    <w:p w14:paraId="61492055" w14:textId="77777777" w:rsidR="00A43169" w:rsidRPr="005F41C2" w:rsidRDefault="00A43169" w:rsidP="00FE683B">
      <w:pPr>
        <w:pStyle w:val="1"/>
      </w:pPr>
      <w:r w:rsidRPr="005F41C2">
        <w:t>3.3 Порядок защиты выпускной квалификационной работы</w:t>
      </w:r>
    </w:p>
    <w:p w14:paraId="4D6A40E8" w14:textId="77777777" w:rsidR="00A43169" w:rsidRPr="009A752D" w:rsidRDefault="00A43169" w:rsidP="00ED3CD7">
      <w:pPr>
        <w:ind w:right="170"/>
      </w:pPr>
      <w:r w:rsidRPr="009A752D">
        <w:t xml:space="preserve">Законченная выпускная квалификационная работа должна пройти процедуру </w:t>
      </w:r>
      <w:proofErr w:type="spellStart"/>
      <w:r w:rsidRPr="009A752D">
        <w:t>нормоконтроля</w:t>
      </w:r>
      <w:proofErr w:type="spellEnd"/>
      <w:r w:rsidRPr="009A752D">
        <w:t xml:space="preserve">, включая проверку на объем заимствований, а затем представлена руководителю для оформления письменного отзыва. </w:t>
      </w:r>
    </w:p>
    <w:p w14:paraId="0048F0EE" w14:textId="77777777" w:rsidR="00A43169" w:rsidRPr="009A752D" w:rsidRDefault="00A43169" w:rsidP="001E54BA">
      <w:pPr>
        <w:ind w:right="170"/>
      </w:pPr>
      <w:r w:rsidRPr="009A752D">
        <w:t>Выпускная квалификационная работа, подписанная заведующим кафедрой, имеющая отзыв руководителя работы, допускается к защите и передается в государственную экзаменационную комиссию не позднее, чем за 2 календарных дня до даты защиты, также работа размещается в электронно-библиотечной системе университета.</w:t>
      </w:r>
    </w:p>
    <w:p w14:paraId="094F9C7A" w14:textId="77777777" w:rsidR="00A43169" w:rsidRDefault="00A43169" w:rsidP="00ED3CD7">
      <w:pPr>
        <w:ind w:right="170"/>
      </w:pPr>
      <w:r w:rsidRPr="009A752D">
        <w:t>Объявление о защите выпускных работ вывешивается на кафедре за несколько дней до защиты.</w:t>
      </w:r>
    </w:p>
    <w:p w14:paraId="4E32A8C5" w14:textId="77777777" w:rsidR="00A43169" w:rsidRDefault="00A43169" w:rsidP="00ED3CD7">
      <w:pPr>
        <w:ind w:right="170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государств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 xml:space="preserve">Защита одной выпускной работы </w:t>
      </w:r>
      <w:r w:rsidRPr="003D5676">
        <w:rPr>
          <w:b/>
          <w:bCs/>
          <w:i/>
          <w:iCs/>
        </w:rPr>
        <w:t>не должна превышать 30 минут</w:t>
      </w:r>
      <w:r>
        <w:t xml:space="preserve">. </w:t>
      </w:r>
    </w:p>
    <w:p w14:paraId="08817B7B" w14:textId="77777777" w:rsidR="00A43169" w:rsidRPr="007957FF" w:rsidRDefault="00A43169" w:rsidP="00ED3CD7">
      <w:pPr>
        <w:ind w:right="170"/>
        <w:rPr>
          <w:color w:val="000000"/>
          <w:spacing w:val="2"/>
        </w:rPr>
      </w:pPr>
      <w:r>
        <w:t xml:space="preserve">Для сообщения обучающемуся предоставляется </w:t>
      </w:r>
      <w:r w:rsidRPr="003D5676">
        <w:rPr>
          <w:b/>
          <w:bCs/>
          <w:i/>
          <w:iCs/>
        </w:rPr>
        <w:t xml:space="preserve">не более </w:t>
      </w:r>
      <w:r>
        <w:rPr>
          <w:b/>
          <w:bCs/>
          <w:i/>
          <w:iCs/>
        </w:rPr>
        <w:t>10</w:t>
      </w:r>
      <w:r w:rsidRPr="003D5676">
        <w:rPr>
          <w:b/>
          <w:bCs/>
          <w:i/>
          <w:iCs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 xml:space="preserve">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14:paraId="6A6AD3C8" w14:textId="77777777" w:rsidR="00A43169" w:rsidRDefault="00A43169" w:rsidP="00ED3CD7">
      <w:pPr>
        <w:ind w:right="170"/>
        <w:rPr>
          <w:b/>
          <w:bCs/>
        </w:rPr>
      </w:pPr>
      <w:r w:rsidRPr="00873BDD">
        <w:t xml:space="preserve">В своем выступлении </w:t>
      </w:r>
      <w:r>
        <w:t>обучающийся</w:t>
      </w:r>
      <w:r w:rsidRPr="00873BDD">
        <w:t xml:space="preserve"> должен отразить:</w:t>
      </w:r>
    </w:p>
    <w:p w14:paraId="1F4B7F0B" w14:textId="77777777" w:rsidR="00A43169" w:rsidRDefault="00A43169" w:rsidP="00ED3CD7">
      <w:r>
        <w:t>–</w:t>
      </w:r>
      <w:r w:rsidRPr="00873BDD">
        <w:t xml:space="preserve"> содержание проблемы и актуальность исследования;</w:t>
      </w:r>
    </w:p>
    <w:p w14:paraId="2E55853D" w14:textId="77777777" w:rsidR="00A43169" w:rsidRDefault="00A43169" w:rsidP="00ED3CD7">
      <w:r>
        <w:t>– цель и задачи исследования;</w:t>
      </w:r>
    </w:p>
    <w:p w14:paraId="21E55080" w14:textId="77777777" w:rsidR="00A43169" w:rsidRDefault="00A43169" w:rsidP="00ED3CD7">
      <w:r>
        <w:t>– объект и предмет исследования;</w:t>
      </w:r>
    </w:p>
    <w:p w14:paraId="754E0215" w14:textId="77777777" w:rsidR="00A43169" w:rsidRDefault="00A43169" w:rsidP="00ED3CD7">
      <w:r>
        <w:t>– методику своего исследования;</w:t>
      </w:r>
    </w:p>
    <w:p w14:paraId="4CB2D9B0" w14:textId="77777777" w:rsidR="00A43169" w:rsidRDefault="00A43169" w:rsidP="00ED3CD7">
      <w:r>
        <w:t>– полученные теоретические и практические результаты исследования;</w:t>
      </w:r>
    </w:p>
    <w:p w14:paraId="04560ABC" w14:textId="77777777" w:rsidR="00A43169" w:rsidRDefault="00A43169" w:rsidP="00ED3CD7">
      <w:r>
        <w:lastRenderedPageBreak/>
        <w:t>– выводы и заключение.</w:t>
      </w:r>
    </w:p>
    <w:p w14:paraId="73E680F2" w14:textId="77777777" w:rsidR="00A43169" w:rsidRDefault="00A43169" w:rsidP="00ED3CD7">
      <w:pPr>
        <w:ind w:right="170"/>
      </w:pPr>
      <w: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14:paraId="6CEDBC06" w14:textId="77777777" w:rsidR="00A43169" w:rsidRDefault="00A43169" w:rsidP="00ED3CD7">
      <w:pPr>
        <w:ind w:right="170"/>
      </w:pPr>
      <w: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14:paraId="7753129C" w14:textId="77777777" w:rsidR="00A43169" w:rsidRDefault="00A43169" w:rsidP="00ED3CD7">
      <w:pPr>
        <w:ind w:right="170"/>
      </w:pPr>
      <w:r w:rsidRPr="003D5676">
        <w:t>Затем слово предоставляется научному руководителю, который дает характер</w:t>
      </w:r>
      <w:r>
        <w:t>истику работы. При отсутствии руководителя отзыв зачитывается одним из членов ГЭК.</w:t>
      </w:r>
    </w:p>
    <w:p w14:paraId="48FDE22F" w14:textId="77777777" w:rsidR="00A43169" w:rsidRDefault="00A43169" w:rsidP="00ED3CD7">
      <w:pPr>
        <w:ind w:right="170"/>
      </w:pPr>
      <w:r w:rsidRPr="003D5676">
        <w:t>После этого выступает рецензент или рецензия зачитывается одним из членов Г</w:t>
      </w:r>
      <w:r>
        <w:t>Э</w:t>
      </w:r>
      <w:r w:rsidRPr="003D5676">
        <w:t xml:space="preserve">К. </w:t>
      </w:r>
    </w:p>
    <w:p w14:paraId="4EDAF41F" w14:textId="77777777" w:rsidR="00A43169" w:rsidRDefault="00A43169" w:rsidP="00ED3CD7">
      <w:pPr>
        <w:ind w:right="170"/>
      </w:pPr>
      <w:r w:rsidRPr="003D5676">
        <w:t xml:space="preserve">Заслушав официальную рецензию своей работы, </w:t>
      </w:r>
      <w:r>
        <w:t>студент должен ответить на вопросы и замечания рецензента.</w:t>
      </w:r>
    </w:p>
    <w:p w14:paraId="40D43B4E" w14:textId="77777777" w:rsidR="00A43169" w:rsidRDefault="00A43169" w:rsidP="00ED3CD7">
      <w:pPr>
        <w:ind w:right="170"/>
        <w:rPr>
          <w:b/>
          <w:bCs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</w:t>
      </w:r>
      <w:proofErr w:type="gramStart"/>
      <w:r w:rsidRPr="004C6711">
        <w:t>выступить по существу</w:t>
      </w:r>
      <w:proofErr w:type="gramEnd"/>
      <w:r w:rsidRPr="004C6711">
        <w:t xml:space="preserve"> </w:t>
      </w:r>
      <w:r>
        <w:t xml:space="preserve">выпускной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14:paraId="28F3E459" w14:textId="77777777" w:rsidR="00A43169" w:rsidRDefault="00A43169" w:rsidP="00ED3CD7">
      <w:pPr>
        <w:ind w:right="170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14:paraId="2F8BE8F9" w14:textId="77777777" w:rsidR="00A43169" w:rsidRPr="00C231E9" w:rsidRDefault="00A43169" w:rsidP="00FE683B">
      <w:pPr>
        <w:pStyle w:val="1"/>
      </w:pPr>
      <w:r w:rsidRPr="00C231E9">
        <w:t>3.4 Критерии оценки выпускной квалификационной работы</w:t>
      </w:r>
    </w:p>
    <w:p w14:paraId="25756C9A" w14:textId="77777777" w:rsidR="00A43169" w:rsidRDefault="00A43169" w:rsidP="00FE683B">
      <w:r w:rsidRPr="007957FF">
        <w:t>Результаты защиты ВКР определяются оценками: «отлично», «хорошо», «удовле</w:t>
      </w:r>
      <w:r>
        <w:t xml:space="preserve">творительно», «неудовлетворительно» и объявляются </w:t>
      </w:r>
      <w:r>
        <w:rPr>
          <w:b/>
          <w:bCs/>
          <w:i/>
          <w:iCs/>
        </w:rPr>
        <w:t>в день защиты.</w:t>
      </w:r>
      <w:r>
        <w:t xml:space="preserve"> </w:t>
      </w:r>
    </w:p>
    <w:p w14:paraId="24D4291D" w14:textId="77777777" w:rsidR="00A43169" w:rsidRDefault="00A43169" w:rsidP="00ED3CD7">
      <w:pPr>
        <w:ind w:right="170"/>
      </w:pPr>
      <w:r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14:paraId="7A39F6DA" w14:textId="77777777" w:rsidR="00A43169" w:rsidRDefault="00A43169" w:rsidP="00ED3CD7">
      <w:pPr>
        <w:ind w:right="170"/>
      </w:pPr>
      <w:r>
        <w:t>– актуальность темы;</w:t>
      </w:r>
    </w:p>
    <w:p w14:paraId="1CC007AD" w14:textId="77777777" w:rsidR="00A43169" w:rsidRDefault="00A43169" w:rsidP="00ED3CD7">
      <w:pPr>
        <w:ind w:right="170"/>
      </w:pPr>
      <w:r>
        <w:t>– научно-практическое значением темы;</w:t>
      </w:r>
    </w:p>
    <w:p w14:paraId="0DF342B4" w14:textId="77777777" w:rsidR="00A43169" w:rsidRDefault="00A43169" w:rsidP="00ED3CD7">
      <w:pPr>
        <w:ind w:right="170"/>
      </w:pPr>
      <w:r>
        <w:t>– качество выполнения работы, включая демонстрационные и презентационные материалы;</w:t>
      </w:r>
    </w:p>
    <w:p w14:paraId="4852B879" w14:textId="77777777" w:rsidR="00A43169" w:rsidRDefault="00A43169" w:rsidP="00ED3CD7">
      <w:pPr>
        <w:ind w:right="170"/>
      </w:pPr>
      <w:r>
        <w:t>– содержательность доклада и ответов на вопросы;</w:t>
      </w:r>
    </w:p>
    <w:p w14:paraId="287BE5EE" w14:textId="77777777" w:rsidR="00A43169" w:rsidRDefault="00A43169" w:rsidP="00ED3CD7">
      <w:pPr>
        <w:ind w:right="170"/>
      </w:pPr>
      <w:r>
        <w:t>– умение представлять работу на защите, уровень речевой культуры.</w:t>
      </w:r>
    </w:p>
    <w:p w14:paraId="3430AB7C" w14:textId="77777777" w:rsidR="00A43169" w:rsidRPr="009A752D" w:rsidRDefault="00A43169" w:rsidP="00AA4CE8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9A752D">
        <w:rPr>
          <w:color w:val="000000"/>
          <w:sz w:val="24"/>
          <w:szCs w:val="24"/>
        </w:rPr>
        <w:t xml:space="preserve">Оценка </w:t>
      </w:r>
      <w:r w:rsidRPr="009A752D">
        <w:rPr>
          <w:b/>
          <w:bCs/>
          <w:color w:val="000000"/>
          <w:sz w:val="24"/>
          <w:szCs w:val="24"/>
        </w:rPr>
        <w:t xml:space="preserve">«отлично» </w:t>
      </w:r>
      <w:r w:rsidRPr="009A752D">
        <w:rPr>
          <w:color w:val="000000"/>
          <w:sz w:val="24"/>
          <w:szCs w:val="24"/>
        </w:rPr>
        <w:t>(5 баллов)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14:paraId="4A2F8D96" w14:textId="77777777" w:rsidR="00A43169" w:rsidRPr="009A752D" w:rsidRDefault="00A43169" w:rsidP="00AA4CE8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9A752D">
        <w:rPr>
          <w:color w:val="000000"/>
          <w:sz w:val="24"/>
          <w:szCs w:val="24"/>
        </w:rPr>
        <w:t xml:space="preserve">Оценка </w:t>
      </w:r>
      <w:r w:rsidRPr="009A752D">
        <w:rPr>
          <w:b/>
          <w:bCs/>
          <w:color w:val="000000"/>
          <w:sz w:val="24"/>
          <w:szCs w:val="24"/>
        </w:rPr>
        <w:t>«хорошо»</w:t>
      </w:r>
      <w:r w:rsidRPr="009A752D">
        <w:rPr>
          <w:color w:val="000000"/>
          <w:sz w:val="24"/>
          <w:szCs w:val="24"/>
        </w:rPr>
        <w:t xml:space="preserve"> (4 балла) выставляется за полное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14:paraId="1D578FA8" w14:textId="77777777" w:rsidR="00A43169" w:rsidRPr="009A752D" w:rsidRDefault="00A43169" w:rsidP="00AA4CE8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9A752D">
        <w:rPr>
          <w:color w:val="000000"/>
          <w:sz w:val="24"/>
          <w:szCs w:val="24"/>
        </w:rPr>
        <w:t xml:space="preserve">Оценка </w:t>
      </w:r>
      <w:r w:rsidRPr="009A752D">
        <w:rPr>
          <w:b/>
          <w:bCs/>
          <w:color w:val="000000"/>
          <w:sz w:val="24"/>
          <w:szCs w:val="24"/>
        </w:rPr>
        <w:t>«удовлетворительно»</w:t>
      </w:r>
      <w:r w:rsidRPr="009A752D">
        <w:rPr>
          <w:color w:val="000000"/>
          <w:sz w:val="24"/>
          <w:szCs w:val="24"/>
        </w:rPr>
        <w:t xml:space="preserve"> (3 балла) выставляется за неполное раскрытие темы, выводов и предложений, носящих общий характер, в оформлении работы имеются незначительные отклонения </w:t>
      </w:r>
      <w:proofErr w:type="gramStart"/>
      <w:r w:rsidRPr="009A752D">
        <w:rPr>
          <w:color w:val="000000"/>
          <w:sz w:val="24"/>
          <w:szCs w:val="24"/>
        </w:rPr>
        <w:t>от требовании</w:t>
      </w:r>
      <w:proofErr w:type="gramEnd"/>
      <w:r w:rsidRPr="009A752D">
        <w:rPr>
          <w:color w:val="000000"/>
          <w:sz w:val="24"/>
          <w:szCs w:val="24"/>
        </w:rPr>
        <w:t>, отсутствие наглядного представления работы и затруднения при ответах на вопросы членов ГЭК.</w:t>
      </w:r>
    </w:p>
    <w:p w14:paraId="432EE38B" w14:textId="77777777" w:rsidR="00A43169" w:rsidRPr="009A752D" w:rsidRDefault="00A43169" w:rsidP="00D57E4E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9A752D">
        <w:rPr>
          <w:color w:val="000000"/>
          <w:sz w:val="24"/>
          <w:szCs w:val="24"/>
        </w:rPr>
        <w:t xml:space="preserve">Оценка </w:t>
      </w:r>
      <w:r w:rsidRPr="009A752D">
        <w:rPr>
          <w:b/>
          <w:bCs/>
          <w:color w:val="000000"/>
          <w:sz w:val="24"/>
          <w:szCs w:val="24"/>
        </w:rPr>
        <w:t>«неудовлетворительно»</w:t>
      </w:r>
      <w:r w:rsidRPr="009A752D">
        <w:rPr>
          <w:color w:val="000000"/>
          <w:sz w:val="24"/>
          <w:szCs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</w:t>
      </w:r>
      <w:r w:rsidRPr="009A752D">
        <w:rPr>
          <w:color w:val="000000"/>
          <w:sz w:val="24"/>
          <w:szCs w:val="24"/>
        </w:rPr>
        <w:lastRenderedPageBreak/>
        <w:t>представлении работы, когда обучающийся допускает существенные ошибки при ответе на вопросы членов ГЭК.</w:t>
      </w:r>
      <w:r w:rsidRPr="009A752D">
        <w:rPr>
          <w:i/>
          <w:iCs/>
          <w:color w:val="FF0000"/>
          <w:sz w:val="24"/>
          <w:szCs w:val="24"/>
        </w:rPr>
        <w:t xml:space="preserve"> </w:t>
      </w:r>
    </w:p>
    <w:p w14:paraId="78DC1838" w14:textId="77777777" w:rsidR="00A43169" w:rsidRDefault="00A43169" w:rsidP="0054146E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9A752D">
        <w:rPr>
          <w:color w:val="000000"/>
          <w:sz w:val="24"/>
          <w:szCs w:val="24"/>
        </w:rPr>
        <w:t xml:space="preserve">Оценка </w:t>
      </w:r>
      <w:r w:rsidRPr="009A752D">
        <w:rPr>
          <w:b/>
          <w:bCs/>
          <w:color w:val="000000"/>
          <w:sz w:val="24"/>
          <w:szCs w:val="24"/>
        </w:rPr>
        <w:t>«неудовлетворительно»</w:t>
      </w:r>
      <w:r w:rsidRPr="009A752D">
        <w:rPr>
          <w:color w:val="000000"/>
          <w:sz w:val="24"/>
          <w:szCs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ГЭК.</w:t>
      </w:r>
    </w:p>
    <w:p w14:paraId="2E9A1C8C" w14:textId="77777777" w:rsidR="00A43169" w:rsidRPr="003D365D" w:rsidRDefault="00A43169" w:rsidP="003D365D">
      <w:pPr>
        <w:pStyle w:val="11"/>
        <w:shd w:val="clear" w:color="auto" w:fill="FFFFFF"/>
        <w:ind w:right="-1" w:firstLine="567"/>
        <w:rPr>
          <w:color w:val="000000"/>
          <w:sz w:val="24"/>
          <w:szCs w:val="24"/>
        </w:rPr>
      </w:pPr>
      <w:r w:rsidRPr="009A752D">
        <w:rPr>
          <w:color w:val="000000"/>
          <w:sz w:val="24"/>
          <w:szCs w:val="24"/>
        </w:rPr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  <w:r>
        <w:rPr>
          <w:i/>
          <w:iCs/>
        </w:rPr>
        <w:br w:type="page"/>
      </w:r>
    </w:p>
    <w:p w14:paraId="6945F89B" w14:textId="77777777" w:rsidR="00A43169" w:rsidRDefault="00A43169" w:rsidP="00ED3CD7">
      <w:pPr>
        <w:pStyle w:val="Default"/>
        <w:jc w:val="right"/>
      </w:pPr>
      <w:r w:rsidRPr="003D5676">
        <w:t>Приложение 1</w:t>
      </w:r>
    </w:p>
    <w:p w14:paraId="3C5F32AB" w14:textId="77777777" w:rsidR="00A43169" w:rsidRDefault="00A43169" w:rsidP="00ED3CD7">
      <w:pPr>
        <w:pStyle w:val="Default"/>
        <w:jc w:val="center"/>
        <w:rPr>
          <w:b/>
          <w:bCs/>
        </w:rPr>
      </w:pPr>
    </w:p>
    <w:p w14:paraId="2B27943A" w14:textId="77777777" w:rsidR="00A43169" w:rsidRDefault="00A43169" w:rsidP="00ED3CD7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14:paraId="286E4133" w14:textId="77777777" w:rsidR="00A43169" w:rsidRPr="00052C64" w:rsidRDefault="00A43169" w:rsidP="00ED3CD7">
      <w:pPr>
        <w:pStyle w:val="Default"/>
        <w:jc w:val="center"/>
      </w:pPr>
    </w:p>
    <w:p w14:paraId="28C809FC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Анализ технико-организационного уровня производства на предприятии и мероприятия по его повышению.</w:t>
      </w:r>
    </w:p>
    <w:p w14:paraId="1D33D4D4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Факторный анализ и резервы улучшения использования основных фондов предприятия.</w:t>
      </w:r>
    </w:p>
    <w:p w14:paraId="6878790B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Факторный анализ и резервы улучшения использования материальных ресурсов на предприятии.</w:t>
      </w:r>
    </w:p>
    <w:p w14:paraId="70C88564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Анализ затрат на производство важнейших видов продукции (работ, услуг) и резервы снижения себестоимости продукции.</w:t>
      </w:r>
    </w:p>
    <w:p w14:paraId="57B24AD5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Разработка бизнес-плана инвестиционного проекта.</w:t>
      </w:r>
    </w:p>
    <w:p w14:paraId="6DEDB0CE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Анализ и резервы улучшения результата финансово-хозяйственной деятельности предприятия.</w:t>
      </w:r>
    </w:p>
    <w:p w14:paraId="52A4D076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Совершенствование планирования и анализа производственной программы.</w:t>
      </w:r>
    </w:p>
    <w:p w14:paraId="17DE2200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Анализ объема, качества и структуры продукции (работ, услуг) и мероприятия по увеличению объема производства (реализации).</w:t>
      </w:r>
    </w:p>
    <w:p w14:paraId="3FCB1964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Совершенствование процесса планирования и анализа бюджета хозяйствующего субъекта.</w:t>
      </w:r>
    </w:p>
    <w:p w14:paraId="6D99DE6D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Анализ показателей по труду и заработной плате и резервы роста производительности труда.</w:t>
      </w:r>
    </w:p>
    <w:p w14:paraId="42F6F847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Анализ использования средств, направляемых предприятием на воспроизводство трудовых ресурсов и развитие социальной сферы.</w:t>
      </w:r>
    </w:p>
    <w:p w14:paraId="179F9F3A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Организация управления производственными запасами и оборотными средствами предприятия.</w:t>
      </w:r>
    </w:p>
    <w:p w14:paraId="61AC28F8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Анализ эффективности инвестиционной деятельности хозяйствующего субъекта. Планирование инвестиций.</w:t>
      </w:r>
    </w:p>
    <w:p w14:paraId="24AC9513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Оптимизация финансовых результатов предприятия.</w:t>
      </w:r>
    </w:p>
    <w:p w14:paraId="0BDFD1B9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Анализ и регулирование затрат на обеспечение качества продукции (работ, услуг).</w:t>
      </w:r>
    </w:p>
    <w:p w14:paraId="247D5530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Анализ развития производственного потенциала предприятия.</w:t>
      </w:r>
    </w:p>
    <w:p w14:paraId="7739E801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Факторный анализ прибыли и рентабельности выпускаемой продукции на предприятии. Резервы увеличения суммы прибыли и повышения уровня рентабельности.</w:t>
      </w:r>
    </w:p>
    <w:p w14:paraId="038658D7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Анализ и планирование денежных потоков хозяйствующего субъекта.</w:t>
      </w:r>
    </w:p>
    <w:p w14:paraId="540AE7ED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Анализ финансового состояния предприятия и мероприятия по его улучшению.</w:t>
      </w:r>
    </w:p>
    <w:p w14:paraId="4170554D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Разработка стратегии развития трудовых ресурсов организации.</w:t>
      </w:r>
    </w:p>
    <w:p w14:paraId="0D853B86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Разработка ценовой стратегии организации.</w:t>
      </w:r>
    </w:p>
    <w:p w14:paraId="4B494145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 xml:space="preserve">Выявление конкурентных преимуществ организации обоснование приемов их развития. </w:t>
      </w:r>
    </w:p>
    <w:p w14:paraId="5459D9BE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Разработка стратегических альтернатив развития организации.</w:t>
      </w:r>
    </w:p>
    <w:p w14:paraId="16033A86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Позиционирование организации на рынке.</w:t>
      </w:r>
    </w:p>
    <w:p w14:paraId="14E8DAC2" w14:textId="77777777" w:rsidR="00A43169" w:rsidRPr="009A752D" w:rsidRDefault="00A43169" w:rsidP="005952EF">
      <w:pPr>
        <w:pStyle w:val="a5"/>
        <w:numPr>
          <w:ilvl w:val="0"/>
          <w:numId w:val="27"/>
        </w:numPr>
        <w:spacing w:line="240" w:lineRule="auto"/>
        <w:ind w:left="1281" w:hanging="357"/>
      </w:pPr>
      <w:r w:rsidRPr="009A752D">
        <w:t>Оценка привлекательности рынка (по конкретным товарам).</w:t>
      </w:r>
    </w:p>
    <w:sectPr w:rsidR="00A43169" w:rsidRPr="009A752D" w:rsidSect="00C8181C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B4F4DE" w14:textId="77777777" w:rsidR="004A7BB9" w:rsidRDefault="004A7BB9" w:rsidP="006F0FEB">
      <w:pPr>
        <w:spacing w:line="240" w:lineRule="auto"/>
      </w:pPr>
      <w:r>
        <w:separator/>
      </w:r>
    </w:p>
  </w:endnote>
  <w:endnote w:type="continuationSeparator" w:id="0">
    <w:p w14:paraId="5A564317" w14:textId="77777777" w:rsidR="004A7BB9" w:rsidRDefault="004A7BB9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9E7E11" w14:textId="77777777" w:rsidR="00A43169" w:rsidRDefault="004A7BB9" w:rsidP="006F0FEB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43169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BEFC3F" w14:textId="77777777" w:rsidR="004A7BB9" w:rsidRDefault="004A7BB9" w:rsidP="006F0FEB">
      <w:pPr>
        <w:spacing w:line="240" w:lineRule="auto"/>
      </w:pPr>
      <w:r>
        <w:separator/>
      </w:r>
    </w:p>
  </w:footnote>
  <w:footnote w:type="continuationSeparator" w:id="0">
    <w:p w14:paraId="3ECA746A" w14:textId="77777777" w:rsidR="004A7BB9" w:rsidRDefault="004A7BB9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2068A9"/>
    <w:multiLevelType w:val="hybridMultilevel"/>
    <w:tmpl w:val="F884920A"/>
    <w:lvl w:ilvl="0" w:tplc="9A843C2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7E44113"/>
    <w:multiLevelType w:val="hybridMultilevel"/>
    <w:tmpl w:val="7056EB7C"/>
    <w:lvl w:ilvl="0" w:tplc="8AF2F4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66693"/>
    <w:multiLevelType w:val="hybridMultilevel"/>
    <w:tmpl w:val="B204C12E"/>
    <w:lvl w:ilvl="0" w:tplc="D02825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E20B7"/>
    <w:multiLevelType w:val="hybridMultilevel"/>
    <w:tmpl w:val="8D70A39C"/>
    <w:lvl w:ilvl="0" w:tplc="2C646B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5F1610"/>
    <w:multiLevelType w:val="hybridMultilevel"/>
    <w:tmpl w:val="0C80C676"/>
    <w:lvl w:ilvl="0" w:tplc="8AD0C4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961623"/>
    <w:multiLevelType w:val="hybridMultilevel"/>
    <w:tmpl w:val="87DEC6DC"/>
    <w:lvl w:ilvl="0" w:tplc="991C48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F851A2"/>
    <w:multiLevelType w:val="hybridMultilevel"/>
    <w:tmpl w:val="FAD43180"/>
    <w:lvl w:ilvl="0" w:tplc="AB9AA0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5036CBD"/>
    <w:multiLevelType w:val="hybridMultilevel"/>
    <w:tmpl w:val="D9401456"/>
    <w:lvl w:ilvl="0" w:tplc="79067A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435D8E"/>
    <w:multiLevelType w:val="hybridMultilevel"/>
    <w:tmpl w:val="D826D22A"/>
    <w:lvl w:ilvl="0" w:tplc="137498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AA50CA"/>
    <w:multiLevelType w:val="hybridMultilevel"/>
    <w:tmpl w:val="3D3CB360"/>
    <w:lvl w:ilvl="0" w:tplc="BC6052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6AB461E"/>
    <w:multiLevelType w:val="hybridMultilevel"/>
    <w:tmpl w:val="735AE34C"/>
    <w:lvl w:ilvl="0" w:tplc="7E1EA9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F464B5"/>
    <w:multiLevelType w:val="hybridMultilevel"/>
    <w:tmpl w:val="7C38F652"/>
    <w:lvl w:ilvl="0" w:tplc="C6403D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1A7055"/>
    <w:multiLevelType w:val="hybridMultilevel"/>
    <w:tmpl w:val="3620E8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5A27633C"/>
    <w:multiLevelType w:val="hybridMultilevel"/>
    <w:tmpl w:val="8A428DB4"/>
    <w:lvl w:ilvl="0" w:tplc="C6B21E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7D09DB"/>
    <w:multiLevelType w:val="hybridMultilevel"/>
    <w:tmpl w:val="A6B26974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8939EE"/>
    <w:multiLevelType w:val="hybridMultilevel"/>
    <w:tmpl w:val="4420DE38"/>
    <w:lvl w:ilvl="0" w:tplc="5266AC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51E0DFB"/>
    <w:multiLevelType w:val="singleLevel"/>
    <w:tmpl w:val="012E9BAA"/>
    <w:lvl w:ilvl="0">
      <w:start w:val="1"/>
      <w:numFmt w:val="decimal"/>
      <w:lvlText w:val="%1."/>
      <w:lvlJc w:val="left"/>
      <w:pPr>
        <w:tabs>
          <w:tab w:val="num" w:pos="4227"/>
        </w:tabs>
        <w:ind w:left="4227" w:hanging="540"/>
      </w:pPr>
      <w:rPr>
        <w:rFonts w:hint="default"/>
      </w:rPr>
    </w:lvl>
  </w:abstractNum>
  <w:abstractNum w:abstractNumId="21" w15:restartNumberingAfterBreak="0">
    <w:nsid w:val="68CD49DF"/>
    <w:multiLevelType w:val="hybridMultilevel"/>
    <w:tmpl w:val="F3489230"/>
    <w:lvl w:ilvl="0" w:tplc="0324F7A8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bCs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6A213B87"/>
    <w:multiLevelType w:val="hybridMultilevel"/>
    <w:tmpl w:val="7C8C7D16"/>
    <w:lvl w:ilvl="0" w:tplc="AC42E6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152880"/>
    <w:multiLevelType w:val="hybridMultilevel"/>
    <w:tmpl w:val="FED49DDA"/>
    <w:lvl w:ilvl="0" w:tplc="5DC271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C15430"/>
    <w:multiLevelType w:val="hybridMultilevel"/>
    <w:tmpl w:val="F2564E50"/>
    <w:lvl w:ilvl="0" w:tplc="4336E1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C66F7D"/>
    <w:multiLevelType w:val="hybridMultilevel"/>
    <w:tmpl w:val="9AFC24FA"/>
    <w:lvl w:ilvl="0" w:tplc="A1604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BF1CB4"/>
    <w:multiLevelType w:val="hybridMultilevel"/>
    <w:tmpl w:val="AD202934"/>
    <w:lvl w:ilvl="0" w:tplc="6A860C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18"/>
  </w:num>
  <w:num w:numId="5">
    <w:abstractNumId w:val="24"/>
  </w:num>
  <w:num w:numId="6">
    <w:abstractNumId w:val="11"/>
  </w:num>
  <w:num w:numId="7">
    <w:abstractNumId w:val="17"/>
  </w:num>
  <w:num w:numId="8">
    <w:abstractNumId w:val="23"/>
  </w:num>
  <w:num w:numId="9">
    <w:abstractNumId w:val="3"/>
  </w:num>
  <w:num w:numId="10">
    <w:abstractNumId w:val="7"/>
  </w:num>
  <w:num w:numId="11">
    <w:abstractNumId w:val="14"/>
  </w:num>
  <w:num w:numId="12">
    <w:abstractNumId w:val="26"/>
  </w:num>
  <w:num w:numId="13">
    <w:abstractNumId w:val="5"/>
  </w:num>
  <w:num w:numId="14">
    <w:abstractNumId w:val="12"/>
  </w:num>
  <w:num w:numId="15">
    <w:abstractNumId w:val="4"/>
  </w:num>
  <w:num w:numId="16">
    <w:abstractNumId w:val="15"/>
  </w:num>
  <w:num w:numId="17">
    <w:abstractNumId w:val="10"/>
  </w:num>
  <w:num w:numId="18">
    <w:abstractNumId w:val="25"/>
  </w:num>
  <w:num w:numId="19">
    <w:abstractNumId w:val="22"/>
  </w:num>
  <w:num w:numId="20">
    <w:abstractNumId w:val="2"/>
  </w:num>
  <w:num w:numId="21">
    <w:abstractNumId w:val="6"/>
  </w:num>
  <w:num w:numId="22">
    <w:abstractNumId w:val="21"/>
  </w:num>
  <w:num w:numId="23">
    <w:abstractNumId w:val="20"/>
  </w:num>
  <w:num w:numId="24">
    <w:abstractNumId w:val="0"/>
  </w:num>
  <w:num w:numId="25">
    <w:abstractNumId w:val="19"/>
  </w:num>
  <w:num w:numId="26">
    <w:abstractNumId w:val="13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NotTrackMoves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D3CD7"/>
    <w:rsid w:val="000000CE"/>
    <w:rsid w:val="00000914"/>
    <w:rsid w:val="00000C53"/>
    <w:rsid w:val="00001B7A"/>
    <w:rsid w:val="00012EBE"/>
    <w:rsid w:val="00013901"/>
    <w:rsid w:val="00017111"/>
    <w:rsid w:val="000175D5"/>
    <w:rsid w:val="00017693"/>
    <w:rsid w:val="000179A4"/>
    <w:rsid w:val="000219DB"/>
    <w:rsid w:val="00022265"/>
    <w:rsid w:val="000226E5"/>
    <w:rsid w:val="00027D3A"/>
    <w:rsid w:val="00031027"/>
    <w:rsid w:val="000344C8"/>
    <w:rsid w:val="00036CFE"/>
    <w:rsid w:val="00041814"/>
    <w:rsid w:val="00044A86"/>
    <w:rsid w:val="00045501"/>
    <w:rsid w:val="00052C64"/>
    <w:rsid w:val="0005610A"/>
    <w:rsid w:val="000575C5"/>
    <w:rsid w:val="000605DA"/>
    <w:rsid w:val="0006235D"/>
    <w:rsid w:val="00064E82"/>
    <w:rsid w:val="0006695E"/>
    <w:rsid w:val="00067C0C"/>
    <w:rsid w:val="00070A60"/>
    <w:rsid w:val="00071187"/>
    <w:rsid w:val="000713BD"/>
    <w:rsid w:val="00076A8E"/>
    <w:rsid w:val="00077C0D"/>
    <w:rsid w:val="00080758"/>
    <w:rsid w:val="00084662"/>
    <w:rsid w:val="00085098"/>
    <w:rsid w:val="00085F7A"/>
    <w:rsid w:val="0008738E"/>
    <w:rsid w:val="000938A9"/>
    <w:rsid w:val="00093D2E"/>
    <w:rsid w:val="000A0CC5"/>
    <w:rsid w:val="000A3C7E"/>
    <w:rsid w:val="000A7C16"/>
    <w:rsid w:val="000B7CCB"/>
    <w:rsid w:val="000C2430"/>
    <w:rsid w:val="000C44F0"/>
    <w:rsid w:val="000D1DF8"/>
    <w:rsid w:val="000D2166"/>
    <w:rsid w:val="000D32C7"/>
    <w:rsid w:val="000E23BB"/>
    <w:rsid w:val="000E2F04"/>
    <w:rsid w:val="000E5E80"/>
    <w:rsid w:val="000E62BB"/>
    <w:rsid w:val="000F1462"/>
    <w:rsid w:val="000F72FC"/>
    <w:rsid w:val="000F7B7C"/>
    <w:rsid w:val="001019CB"/>
    <w:rsid w:val="001022B7"/>
    <w:rsid w:val="001041E9"/>
    <w:rsid w:val="0010519A"/>
    <w:rsid w:val="00105395"/>
    <w:rsid w:val="00112B51"/>
    <w:rsid w:val="001138D7"/>
    <w:rsid w:val="00113B22"/>
    <w:rsid w:val="00114573"/>
    <w:rsid w:val="00117304"/>
    <w:rsid w:val="001201CE"/>
    <w:rsid w:val="00121F0C"/>
    <w:rsid w:val="00122C11"/>
    <w:rsid w:val="0013070B"/>
    <w:rsid w:val="00133165"/>
    <w:rsid w:val="00140220"/>
    <w:rsid w:val="00144112"/>
    <w:rsid w:val="00144EFB"/>
    <w:rsid w:val="0014535E"/>
    <w:rsid w:val="0014666F"/>
    <w:rsid w:val="00146E37"/>
    <w:rsid w:val="00147557"/>
    <w:rsid w:val="00152B18"/>
    <w:rsid w:val="00153B7D"/>
    <w:rsid w:val="001540C4"/>
    <w:rsid w:val="00154E55"/>
    <w:rsid w:val="0015641F"/>
    <w:rsid w:val="00163071"/>
    <w:rsid w:val="00164A5B"/>
    <w:rsid w:val="00166E19"/>
    <w:rsid w:val="00171909"/>
    <w:rsid w:val="00171C08"/>
    <w:rsid w:val="00173E7B"/>
    <w:rsid w:val="001764C8"/>
    <w:rsid w:val="001768EC"/>
    <w:rsid w:val="0018529A"/>
    <w:rsid w:val="00186552"/>
    <w:rsid w:val="00186EC9"/>
    <w:rsid w:val="00194A9D"/>
    <w:rsid w:val="00195B7F"/>
    <w:rsid w:val="001A2016"/>
    <w:rsid w:val="001A40D3"/>
    <w:rsid w:val="001A4380"/>
    <w:rsid w:val="001B06F0"/>
    <w:rsid w:val="001B16A8"/>
    <w:rsid w:val="001B275E"/>
    <w:rsid w:val="001B2875"/>
    <w:rsid w:val="001B34DC"/>
    <w:rsid w:val="001B4BB3"/>
    <w:rsid w:val="001B6AD5"/>
    <w:rsid w:val="001C0942"/>
    <w:rsid w:val="001C3346"/>
    <w:rsid w:val="001C3AD2"/>
    <w:rsid w:val="001C3F7E"/>
    <w:rsid w:val="001D1FC9"/>
    <w:rsid w:val="001D638E"/>
    <w:rsid w:val="001D7790"/>
    <w:rsid w:val="001E12E3"/>
    <w:rsid w:val="001E2CDD"/>
    <w:rsid w:val="001E4999"/>
    <w:rsid w:val="001E54BA"/>
    <w:rsid w:val="001E7AF9"/>
    <w:rsid w:val="001F3370"/>
    <w:rsid w:val="001F36E3"/>
    <w:rsid w:val="001F5E1B"/>
    <w:rsid w:val="001F66DB"/>
    <w:rsid w:val="00206FF2"/>
    <w:rsid w:val="00211F85"/>
    <w:rsid w:val="002127B1"/>
    <w:rsid w:val="00216159"/>
    <w:rsid w:val="0021628A"/>
    <w:rsid w:val="00220782"/>
    <w:rsid w:val="00221156"/>
    <w:rsid w:val="00224227"/>
    <w:rsid w:val="00226056"/>
    <w:rsid w:val="002264BA"/>
    <w:rsid w:val="00226A49"/>
    <w:rsid w:val="002275B1"/>
    <w:rsid w:val="002342C3"/>
    <w:rsid w:val="00242B0A"/>
    <w:rsid w:val="00243533"/>
    <w:rsid w:val="002439E8"/>
    <w:rsid w:val="002515F2"/>
    <w:rsid w:val="00252FF8"/>
    <w:rsid w:val="0025499C"/>
    <w:rsid w:val="00255339"/>
    <w:rsid w:val="002565CC"/>
    <w:rsid w:val="00261DAE"/>
    <w:rsid w:val="00263515"/>
    <w:rsid w:val="00272705"/>
    <w:rsid w:val="00276F8D"/>
    <w:rsid w:val="00277AC8"/>
    <w:rsid w:val="00282723"/>
    <w:rsid w:val="002828F6"/>
    <w:rsid w:val="00284629"/>
    <w:rsid w:val="00285847"/>
    <w:rsid w:val="00287380"/>
    <w:rsid w:val="00287862"/>
    <w:rsid w:val="00287FE3"/>
    <w:rsid w:val="002922ED"/>
    <w:rsid w:val="002A217D"/>
    <w:rsid w:val="002A3694"/>
    <w:rsid w:val="002A5C4C"/>
    <w:rsid w:val="002A62EE"/>
    <w:rsid w:val="002A6BAF"/>
    <w:rsid w:val="002A7203"/>
    <w:rsid w:val="002A7EF7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5E1C"/>
    <w:rsid w:val="002E6E89"/>
    <w:rsid w:val="002F20DA"/>
    <w:rsid w:val="002F32CF"/>
    <w:rsid w:val="002F5071"/>
    <w:rsid w:val="00300581"/>
    <w:rsid w:val="00301CB2"/>
    <w:rsid w:val="00303348"/>
    <w:rsid w:val="00303D5C"/>
    <w:rsid w:val="00303D9D"/>
    <w:rsid w:val="00305E18"/>
    <w:rsid w:val="003067F1"/>
    <w:rsid w:val="00310CA7"/>
    <w:rsid w:val="00310D81"/>
    <w:rsid w:val="0031484E"/>
    <w:rsid w:val="00315C01"/>
    <w:rsid w:val="003175AB"/>
    <w:rsid w:val="00323887"/>
    <w:rsid w:val="00324DE5"/>
    <w:rsid w:val="0032682E"/>
    <w:rsid w:val="00326FF7"/>
    <w:rsid w:val="00330B72"/>
    <w:rsid w:val="00331C20"/>
    <w:rsid w:val="00333C62"/>
    <w:rsid w:val="003346EF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4232"/>
    <w:rsid w:val="003650F8"/>
    <w:rsid w:val="003715F5"/>
    <w:rsid w:val="0037165B"/>
    <w:rsid w:val="00376FA5"/>
    <w:rsid w:val="00380AD0"/>
    <w:rsid w:val="003813CD"/>
    <w:rsid w:val="00382B6D"/>
    <w:rsid w:val="00383142"/>
    <w:rsid w:val="00383F01"/>
    <w:rsid w:val="00385FB3"/>
    <w:rsid w:val="003917D3"/>
    <w:rsid w:val="00392287"/>
    <w:rsid w:val="003927F2"/>
    <w:rsid w:val="00392EF4"/>
    <w:rsid w:val="00393382"/>
    <w:rsid w:val="003939B0"/>
    <w:rsid w:val="00396220"/>
    <w:rsid w:val="0039625C"/>
    <w:rsid w:val="003A2EDC"/>
    <w:rsid w:val="003A2FFE"/>
    <w:rsid w:val="003A31F2"/>
    <w:rsid w:val="003B042C"/>
    <w:rsid w:val="003B5E51"/>
    <w:rsid w:val="003B71AC"/>
    <w:rsid w:val="003B7DEC"/>
    <w:rsid w:val="003C0DF7"/>
    <w:rsid w:val="003C2D15"/>
    <w:rsid w:val="003C30F0"/>
    <w:rsid w:val="003C7125"/>
    <w:rsid w:val="003C77B0"/>
    <w:rsid w:val="003C7CC6"/>
    <w:rsid w:val="003C7DCB"/>
    <w:rsid w:val="003D08E2"/>
    <w:rsid w:val="003D304D"/>
    <w:rsid w:val="003D365D"/>
    <w:rsid w:val="003D4A62"/>
    <w:rsid w:val="003D5676"/>
    <w:rsid w:val="003E2304"/>
    <w:rsid w:val="003E38DB"/>
    <w:rsid w:val="003E6922"/>
    <w:rsid w:val="003F45B4"/>
    <w:rsid w:val="003F6E38"/>
    <w:rsid w:val="003F7964"/>
    <w:rsid w:val="00402EB0"/>
    <w:rsid w:val="004056F0"/>
    <w:rsid w:val="00407EA1"/>
    <w:rsid w:val="00411596"/>
    <w:rsid w:val="004133D4"/>
    <w:rsid w:val="0041505E"/>
    <w:rsid w:val="004151F9"/>
    <w:rsid w:val="00417043"/>
    <w:rsid w:val="004174BF"/>
    <w:rsid w:val="004254A1"/>
    <w:rsid w:val="00432330"/>
    <w:rsid w:val="0043279C"/>
    <w:rsid w:val="00436720"/>
    <w:rsid w:val="00442ABA"/>
    <w:rsid w:val="00442E9B"/>
    <w:rsid w:val="004515D5"/>
    <w:rsid w:val="004564A5"/>
    <w:rsid w:val="00456867"/>
    <w:rsid w:val="00457188"/>
    <w:rsid w:val="004711FB"/>
    <w:rsid w:val="00471A08"/>
    <w:rsid w:val="00471C33"/>
    <w:rsid w:val="00471E0E"/>
    <w:rsid w:val="00472F5B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5780"/>
    <w:rsid w:val="00496594"/>
    <w:rsid w:val="004973B5"/>
    <w:rsid w:val="004A15EE"/>
    <w:rsid w:val="004A64D2"/>
    <w:rsid w:val="004A6FB0"/>
    <w:rsid w:val="004A7BB9"/>
    <w:rsid w:val="004B3FE8"/>
    <w:rsid w:val="004B72BF"/>
    <w:rsid w:val="004C0F4A"/>
    <w:rsid w:val="004C1104"/>
    <w:rsid w:val="004C596B"/>
    <w:rsid w:val="004C6711"/>
    <w:rsid w:val="004D6350"/>
    <w:rsid w:val="004E31FC"/>
    <w:rsid w:val="004E769F"/>
    <w:rsid w:val="004F0B36"/>
    <w:rsid w:val="004F1137"/>
    <w:rsid w:val="004F228F"/>
    <w:rsid w:val="004F24CD"/>
    <w:rsid w:val="004F2BC8"/>
    <w:rsid w:val="004F3D71"/>
    <w:rsid w:val="004F6A94"/>
    <w:rsid w:val="00503929"/>
    <w:rsid w:val="00503F0D"/>
    <w:rsid w:val="00504D2B"/>
    <w:rsid w:val="00506564"/>
    <w:rsid w:val="00510D1C"/>
    <w:rsid w:val="005125FF"/>
    <w:rsid w:val="00521B45"/>
    <w:rsid w:val="00521C71"/>
    <w:rsid w:val="00522A9F"/>
    <w:rsid w:val="00523142"/>
    <w:rsid w:val="00523CF5"/>
    <w:rsid w:val="00527B29"/>
    <w:rsid w:val="0053247B"/>
    <w:rsid w:val="005328F6"/>
    <w:rsid w:val="005374D1"/>
    <w:rsid w:val="0054146E"/>
    <w:rsid w:val="0054469C"/>
    <w:rsid w:val="00552830"/>
    <w:rsid w:val="005533FE"/>
    <w:rsid w:val="005540C4"/>
    <w:rsid w:val="0055757E"/>
    <w:rsid w:val="00562B6D"/>
    <w:rsid w:val="00565822"/>
    <w:rsid w:val="00566815"/>
    <w:rsid w:val="00566DF3"/>
    <w:rsid w:val="00566ED8"/>
    <w:rsid w:val="00572166"/>
    <w:rsid w:val="00575119"/>
    <w:rsid w:val="0057620B"/>
    <w:rsid w:val="005770FD"/>
    <w:rsid w:val="005821EF"/>
    <w:rsid w:val="00583383"/>
    <w:rsid w:val="00586076"/>
    <w:rsid w:val="00587902"/>
    <w:rsid w:val="00590FCE"/>
    <w:rsid w:val="00592CC8"/>
    <w:rsid w:val="005952EF"/>
    <w:rsid w:val="005975AE"/>
    <w:rsid w:val="00597B8C"/>
    <w:rsid w:val="005A07AF"/>
    <w:rsid w:val="005A7E8E"/>
    <w:rsid w:val="005B0B90"/>
    <w:rsid w:val="005B3CE6"/>
    <w:rsid w:val="005B41A1"/>
    <w:rsid w:val="005B5725"/>
    <w:rsid w:val="005B6285"/>
    <w:rsid w:val="005C2AE0"/>
    <w:rsid w:val="005C50C0"/>
    <w:rsid w:val="005D4BC9"/>
    <w:rsid w:val="005D58B8"/>
    <w:rsid w:val="005D68CA"/>
    <w:rsid w:val="005E0CB8"/>
    <w:rsid w:val="005F41C2"/>
    <w:rsid w:val="005F4B1A"/>
    <w:rsid w:val="005F7DA0"/>
    <w:rsid w:val="0060032D"/>
    <w:rsid w:val="0060193F"/>
    <w:rsid w:val="006019EB"/>
    <w:rsid w:val="00602F2A"/>
    <w:rsid w:val="00603FBC"/>
    <w:rsid w:val="00604FD6"/>
    <w:rsid w:val="00605504"/>
    <w:rsid w:val="00611F16"/>
    <w:rsid w:val="006129D1"/>
    <w:rsid w:val="00615925"/>
    <w:rsid w:val="0061597D"/>
    <w:rsid w:val="00616624"/>
    <w:rsid w:val="00617BB6"/>
    <w:rsid w:val="00622A6A"/>
    <w:rsid w:val="00623C07"/>
    <w:rsid w:val="00624655"/>
    <w:rsid w:val="0062528E"/>
    <w:rsid w:val="00626884"/>
    <w:rsid w:val="0063304D"/>
    <w:rsid w:val="00636D43"/>
    <w:rsid w:val="0064017F"/>
    <w:rsid w:val="006436C0"/>
    <w:rsid w:val="00643A5D"/>
    <w:rsid w:val="00643CF5"/>
    <w:rsid w:val="00644A5E"/>
    <w:rsid w:val="00645EAC"/>
    <w:rsid w:val="0064647C"/>
    <w:rsid w:val="0065158D"/>
    <w:rsid w:val="00652305"/>
    <w:rsid w:val="00656B60"/>
    <w:rsid w:val="00656D1F"/>
    <w:rsid w:val="00657FB2"/>
    <w:rsid w:val="00674931"/>
    <w:rsid w:val="006758D1"/>
    <w:rsid w:val="006805DA"/>
    <w:rsid w:val="006825ED"/>
    <w:rsid w:val="0068610C"/>
    <w:rsid w:val="006907EC"/>
    <w:rsid w:val="00690B19"/>
    <w:rsid w:val="00691C08"/>
    <w:rsid w:val="00692418"/>
    <w:rsid w:val="006928BF"/>
    <w:rsid w:val="006A0574"/>
    <w:rsid w:val="006A2EC7"/>
    <w:rsid w:val="006A74D8"/>
    <w:rsid w:val="006B2D16"/>
    <w:rsid w:val="006B444E"/>
    <w:rsid w:val="006B7312"/>
    <w:rsid w:val="006C2809"/>
    <w:rsid w:val="006C5611"/>
    <w:rsid w:val="006C5A51"/>
    <w:rsid w:val="006C5F67"/>
    <w:rsid w:val="006C6F0C"/>
    <w:rsid w:val="006D0634"/>
    <w:rsid w:val="006D30D0"/>
    <w:rsid w:val="006D37B1"/>
    <w:rsid w:val="006D4075"/>
    <w:rsid w:val="006E5517"/>
    <w:rsid w:val="006E5DA3"/>
    <w:rsid w:val="006F0E79"/>
    <w:rsid w:val="006F0FEB"/>
    <w:rsid w:val="006F5187"/>
    <w:rsid w:val="006F5912"/>
    <w:rsid w:val="006F63F4"/>
    <w:rsid w:val="006F74DD"/>
    <w:rsid w:val="00701E1F"/>
    <w:rsid w:val="0070270B"/>
    <w:rsid w:val="00702E9A"/>
    <w:rsid w:val="00703D9F"/>
    <w:rsid w:val="007059EF"/>
    <w:rsid w:val="00711282"/>
    <w:rsid w:val="007118A2"/>
    <w:rsid w:val="0071793B"/>
    <w:rsid w:val="00717974"/>
    <w:rsid w:val="00721E64"/>
    <w:rsid w:val="007228B0"/>
    <w:rsid w:val="0072313A"/>
    <w:rsid w:val="007245EE"/>
    <w:rsid w:val="00725306"/>
    <w:rsid w:val="00727A6B"/>
    <w:rsid w:val="00731773"/>
    <w:rsid w:val="0073528D"/>
    <w:rsid w:val="00736019"/>
    <w:rsid w:val="0073666C"/>
    <w:rsid w:val="007411A2"/>
    <w:rsid w:val="00747849"/>
    <w:rsid w:val="00750C77"/>
    <w:rsid w:val="00752BF5"/>
    <w:rsid w:val="00753FED"/>
    <w:rsid w:val="0075433D"/>
    <w:rsid w:val="0076101C"/>
    <w:rsid w:val="00764739"/>
    <w:rsid w:val="00765CF2"/>
    <w:rsid w:val="007716E4"/>
    <w:rsid w:val="007767A3"/>
    <w:rsid w:val="007811B5"/>
    <w:rsid w:val="007850FE"/>
    <w:rsid w:val="00785A40"/>
    <w:rsid w:val="00794D7C"/>
    <w:rsid w:val="007951D1"/>
    <w:rsid w:val="007957FF"/>
    <w:rsid w:val="007A7A5C"/>
    <w:rsid w:val="007B0457"/>
    <w:rsid w:val="007B1154"/>
    <w:rsid w:val="007B23B5"/>
    <w:rsid w:val="007B36B5"/>
    <w:rsid w:val="007B4EA0"/>
    <w:rsid w:val="007B4F73"/>
    <w:rsid w:val="007C45BE"/>
    <w:rsid w:val="007C5CE6"/>
    <w:rsid w:val="007D0A4C"/>
    <w:rsid w:val="007D0F7B"/>
    <w:rsid w:val="007D248C"/>
    <w:rsid w:val="007D3BB2"/>
    <w:rsid w:val="007D7859"/>
    <w:rsid w:val="007E050C"/>
    <w:rsid w:val="007E082F"/>
    <w:rsid w:val="007E58A7"/>
    <w:rsid w:val="007F0CEA"/>
    <w:rsid w:val="007F1672"/>
    <w:rsid w:val="007F4D74"/>
    <w:rsid w:val="007F62B0"/>
    <w:rsid w:val="00800776"/>
    <w:rsid w:val="008022D2"/>
    <w:rsid w:val="008034C5"/>
    <w:rsid w:val="008037D4"/>
    <w:rsid w:val="008101D7"/>
    <w:rsid w:val="00812CBB"/>
    <w:rsid w:val="00821530"/>
    <w:rsid w:val="00821FFB"/>
    <w:rsid w:val="00824566"/>
    <w:rsid w:val="0082510A"/>
    <w:rsid w:val="00827838"/>
    <w:rsid w:val="00833594"/>
    <w:rsid w:val="00836B2E"/>
    <w:rsid w:val="00843276"/>
    <w:rsid w:val="008502F6"/>
    <w:rsid w:val="00850A93"/>
    <w:rsid w:val="008534C6"/>
    <w:rsid w:val="00853C29"/>
    <w:rsid w:val="00854671"/>
    <w:rsid w:val="00856DE6"/>
    <w:rsid w:val="00860E77"/>
    <w:rsid w:val="00861B97"/>
    <w:rsid w:val="0086294D"/>
    <w:rsid w:val="008661F4"/>
    <w:rsid w:val="0087105E"/>
    <w:rsid w:val="008722D7"/>
    <w:rsid w:val="0087380E"/>
    <w:rsid w:val="00873BDD"/>
    <w:rsid w:val="00886724"/>
    <w:rsid w:val="00894CD0"/>
    <w:rsid w:val="00897A26"/>
    <w:rsid w:val="008A0458"/>
    <w:rsid w:val="008A4D68"/>
    <w:rsid w:val="008B35B3"/>
    <w:rsid w:val="008B3AE8"/>
    <w:rsid w:val="008B3B82"/>
    <w:rsid w:val="008B47C0"/>
    <w:rsid w:val="008B5945"/>
    <w:rsid w:val="008B772F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6585"/>
    <w:rsid w:val="008E7331"/>
    <w:rsid w:val="008F10B5"/>
    <w:rsid w:val="008F3245"/>
    <w:rsid w:val="00901410"/>
    <w:rsid w:val="009061D3"/>
    <w:rsid w:val="0090640D"/>
    <w:rsid w:val="009103AA"/>
    <w:rsid w:val="00913079"/>
    <w:rsid w:val="00915D56"/>
    <w:rsid w:val="00916B34"/>
    <w:rsid w:val="00916DB7"/>
    <w:rsid w:val="00917BE1"/>
    <w:rsid w:val="009243B5"/>
    <w:rsid w:val="00930AFA"/>
    <w:rsid w:val="00932B0E"/>
    <w:rsid w:val="009357B2"/>
    <w:rsid w:val="009429A7"/>
    <w:rsid w:val="0094532C"/>
    <w:rsid w:val="009453C5"/>
    <w:rsid w:val="009462F7"/>
    <w:rsid w:val="00951F7D"/>
    <w:rsid w:val="009550B0"/>
    <w:rsid w:val="009550FE"/>
    <w:rsid w:val="00955EDB"/>
    <w:rsid w:val="00960183"/>
    <w:rsid w:val="0096277F"/>
    <w:rsid w:val="009629DA"/>
    <w:rsid w:val="00964720"/>
    <w:rsid w:val="00964897"/>
    <w:rsid w:val="00965DC2"/>
    <w:rsid w:val="00966377"/>
    <w:rsid w:val="00966FD9"/>
    <w:rsid w:val="00970F4E"/>
    <w:rsid w:val="0097364F"/>
    <w:rsid w:val="00983CFE"/>
    <w:rsid w:val="00985125"/>
    <w:rsid w:val="00991C4C"/>
    <w:rsid w:val="00996E9D"/>
    <w:rsid w:val="009A01FC"/>
    <w:rsid w:val="009A1F82"/>
    <w:rsid w:val="009A2141"/>
    <w:rsid w:val="009A2519"/>
    <w:rsid w:val="009A7404"/>
    <w:rsid w:val="009A752D"/>
    <w:rsid w:val="009B065A"/>
    <w:rsid w:val="009B34C9"/>
    <w:rsid w:val="009B5355"/>
    <w:rsid w:val="009B79B0"/>
    <w:rsid w:val="009C2CB2"/>
    <w:rsid w:val="009C39B8"/>
    <w:rsid w:val="009C421E"/>
    <w:rsid w:val="009D033B"/>
    <w:rsid w:val="009D23AA"/>
    <w:rsid w:val="009D568F"/>
    <w:rsid w:val="009E20A3"/>
    <w:rsid w:val="009E2EDA"/>
    <w:rsid w:val="009E30B8"/>
    <w:rsid w:val="009E58D1"/>
    <w:rsid w:val="009E6468"/>
    <w:rsid w:val="009E6E6E"/>
    <w:rsid w:val="009E72C4"/>
    <w:rsid w:val="009F084F"/>
    <w:rsid w:val="009F2F29"/>
    <w:rsid w:val="009F4428"/>
    <w:rsid w:val="009F7BF7"/>
    <w:rsid w:val="00A001D8"/>
    <w:rsid w:val="00A01C58"/>
    <w:rsid w:val="00A04E41"/>
    <w:rsid w:val="00A0586C"/>
    <w:rsid w:val="00A06905"/>
    <w:rsid w:val="00A1432F"/>
    <w:rsid w:val="00A15E68"/>
    <w:rsid w:val="00A16448"/>
    <w:rsid w:val="00A22026"/>
    <w:rsid w:val="00A22D6C"/>
    <w:rsid w:val="00A23C29"/>
    <w:rsid w:val="00A23FED"/>
    <w:rsid w:val="00A261BF"/>
    <w:rsid w:val="00A27DE1"/>
    <w:rsid w:val="00A3138B"/>
    <w:rsid w:val="00A31EFC"/>
    <w:rsid w:val="00A3252D"/>
    <w:rsid w:val="00A35EE0"/>
    <w:rsid w:val="00A43169"/>
    <w:rsid w:val="00A44BDD"/>
    <w:rsid w:val="00A46913"/>
    <w:rsid w:val="00A46DEA"/>
    <w:rsid w:val="00A47046"/>
    <w:rsid w:val="00A54EA0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87A13"/>
    <w:rsid w:val="00A90CB5"/>
    <w:rsid w:val="00A92FE9"/>
    <w:rsid w:val="00A94A30"/>
    <w:rsid w:val="00A96FDF"/>
    <w:rsid w:val="00A97ED5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3F9E"/>
    <w:rsid w:val="00AC416F"/>
    <w:rsid w:val="00AC50E0"/>
    <w:rsid w:val="00AC5130"/>
    <w:rsid w:val="00AC566E"/>
    <w:rsid w:val="00AC648A"/>
    <w:rsid w:val="00AC7879"/>
    <w:rsid w:val="00AC7B38"/>
    <w:rsid w:val="00AD7CCF"/>
    <w:rsid w:val="00AE1D4E"/>
    <w:rsid w:val="00AE48B0"/>
    <w:rsid w:val="00AF1CEF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6BF6"/>
    <w:rsid w:val="00B2201F"/>
    <w:rsid w:val="00B237C7"/>
    <w:rsid w:val="00B2706F"/>
    <w:rsid w:val="00B306C0"/>
    <w:rsid w:val="00B31A30"/>
    <w:rsid w:val="00B32B55"/>
    <w:rsid w:val="00B34ED6"/>
    <w:rsid w:val="00B35C8C"/>
    <w:rsid w:val="00B361BE"/>
    <w:rsid w:val="00B42997"/>
    <w:rsid w:val="00B4462A"/>
    <w:rsid w:val="00B451F4"/>
    <w:rsid w:val="00B53D64"/>
    <w:rsid w:val="00B622BE"/>
    <w:rsid w:val="00B6388F"/>
    <w:rsid w:val="00B671C1"/>
    <w:rsid w:val="00B71E3A"/>
    <w:rsid w:val="00B72FA6"/>
    <w:rsid w:val="00B74BDC"/>
    <w:rsid w:val="00B764A1"/>
    <w:rsid w:val="00B769E7"/>
    <w:rsid w:val="00B77DEC"/>
    <w:rsid w:val="00B90228"/>
    <w:rsid w:val="00B904BB"/>
    <w:rsid w:val="00B90F6E"/>
    <w:rsid w:val="00B93F9A"/>
    <w:rsid w:val="00B95CF4"/>
    <w:rsid w:val="00BA0A88"/>
    <w:rsid w:val="00BA6CF6"/>
    <w:rsid w:val="00BB0D33"/>
    <w:rsid w:val="00BB0E0E"/>
    <w:rsid w:val="00BB0F7E"/>
    <w:rsid w:val="00BB2DF6"/>
    <w:rsid w:val="00BB6033"/>
    <w:rsid w:val="00BB6E94"/>
    <w:rsid w:val="00BB75F8"/>
    <w:rsid w:val="00BC1F5B"/>
    <w:rsid w:val="00BC200F"/>
    <w:rsid w:val="00BC27A8"/>
    <w:rsid w:val="00BC49B4"/>
    <w:rsid w:val="00BC7228"/>
    <w:rsid w:val="00BD22DD"/>
    <w:rsid w:val="00BD2DA3"/>
    <w:rsid w:val="00BD6D9C"/>
    <w:rsid w:val="00BD6FE8"/>
    <w:rsid w:val="00BD72E6"/>
    <w:rsid w:val="00BE31BC"/>
    <w:rsid w:val="00BF2C83"/>
    <w:rsid w:val="00BF620E"/>
    <w:rsid w:val="00C01F4A"/>
    <w:rsid w:val="00C06F17"/>
    <w:rsid w:val="00C13E19"/>
    <w:rsid w:val="00C142FA"/>
    <w:rsid w:val="00C2059C"/>
    <w:rsid w:val="00C23017"/>
    <w:rsid w:val="00C231E9"/>
    <w:rsid w:val="00C2331F"/>
    <w:rsid w:val="00C313BA"/>
    <w:rsid w:val="00C33093"/>
    <w:rsid w:val="00C33557"/>
    <w:rsid w:val="00C35851"/>
    <w:rsid w:val="00C35DAC"/>
    <w:rsid w:val="00C41682"/>
    <w:rsid w:val="00C41A14"/>
    <w:rsid w:val="00C454C9"/>
    <w:rsid w:val="00C4711E"/>
    <w:rsid w:val="00C52D71"/>
    <w:rsid w:val="00C60C6E"/>
    <w:rsid w:val="00C62741"/>
    <w:rsid w:val="00C6587A"/>
    <w:rsid w:val="00C7070B"/>
    <w:rsid w:val="00C70E22"/>
    <w:rsid w:val="00C73270"/>
    <w:rsid w:val="00C743E3"/>
    <w:rsid w:val="00C8181C"/>
    <w:rsid w:val="00C85C37"/>
    <w:rsid w:val="00C860C0"/>
    <w:rsid w:val="00C90D2F"/>
    <w:rsid w:val="00C92F7A"/>
    <w:rsid w:val="00C96807"/>
    <w:rsid w:val="00C97A2B"/>
    <w:rsid w:val="00CA03B2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406A"/>
    <w:rsid w:val="00CC4E1C"/>
    <w:rsid w:val="00CD0506"/>
    <w:rsid w:val="00CD2D4B"/>
    <w:rsid w:val="00CD5285"/>
    <w:rsid w:val="00CD5950"/>
    <w:rsid w:val="00CD614E"/>
    <w:rsid w:val="00CD6D8B"/>
    <w:rsid w:val="00CE0967"/>
    <w:rsid w:val="00CE100B"/>
    <w:rsid w:val="00CE1DAC"/>
    <w:rsid w:val="00CE3CD2"/>
    <w:rsid w:val="00CE5393"/>
    <w:rsid w:val="00CE6759"/>
    <w:rsid w:val="00CE6A14"/>
    <w:rsid w:val="00CE7D1B"/>
    <w:rsid w:val="00CF718D"/>
    <w:rsid w:val="00CF7D98"/>
    <w:rsid w:val="00D04055"/>
    <w:rsid w:val="00D051E3"/>
    <w:rsid w:val="00D07BA2"/>
    <w:rsid w:val="00D07FB5"/>
    <w:rsid w:val="00D11D7C"/>
    <w:rsid w:val="00D11EAA"/>
    <w:rsid w:val="00D147E0"/>
    <w:rsid w:val="00D172EC"/>
    <w:rsid w:val="00D2112F"/>
    <w:rsid w:val="00D22D0C"/>
    <w:rsid w:val="00D248CD"/>
    <w:rsid w:val="00D24951"/>
    <w:rsid w:val="00D26C7F"/>
    <w:rsid w:val="00D26F57"/>
    <w:rsid w:val="00D27DC0"/>
    <w:rsid w:val="00D27E27"/>
    <w:rsid w:val="00D33D29"/>
    <w:rsid w:val="00D34EFF"/>
    <w:rsid w:val="00D4349B"/>
    <w:rsid w:val="00D442A8"/>
    <w:rsid w:val="00D46035"/>
    <w:rsid w:val="00D470ED"/>
    <w:rsid w:val="00D51968"/>
    <w:rsid w:val="00D53A1C"/>
    <w:rsid w:val="00D546F8"/>
    <w:rsid w:val="00D57898"/>
    <w:rsid w:val="00D57956"/>
    <w:rsid w:val="00D579F6"/>
    <w:rsid w:val="00D57E4E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77D6E"/>
    <w:rsid w:val="00D80A49"/>
    <w:rsid w:val="00D827AE"/>
    <w:rsid w:val="00D82C2F"/>
    <w:rsid w:val="00D83E66"/>
    <w:rsid w:val="00D8438A"/>
    <w:rsid w:val="00D94143"/>
    <w:rsid w:val="00D965B6"/>
    <w:rsid w:val="00DA11E1"/>
    <w:rsid w:val="00DA137F"/>
    <w:rsid w:val="00DA17F7"/>
    <w:rsid w:val="00DB3C9D"/>
    <w:rsid w:val="00DB482E"/>
    <w:rsid w:val="00DC2456"/>
    <w:rsid w:val="00DC3D4E"/>
    <w:rsid w:val="00DC630C"/>
    <w:rsid w:val="00DC6DC2"/>
    <w:rsid w:val="00DC7E2F"/>
    <w:rsid w:val="00DD3D03"/>
    <w:rsid w:val="00DE1C8F"/>
    <w:rsid w:val="00DE5CA5"/>
    <w:rsid w:val="00DF051D"/>
    <w:rsid w:val="00DF5C84"/>
    <w:rsid w:val="00DF612E"/>
    <w:rsid w:val="00DF636E"/>
    <w:rsid w:val="00E02918"/>
    <w:rsid w:val="00E04A19"/>
    <w:rsid w:val="00E14E1D"/>
    <w:rsid w:val="00E15284"/>
    <w:rsid w:val="00E24CE5"/>
    <w:rsid w:val="00E25854"/>
    <w:rsid w:val="00E30F47"/>
    <w:rsid w:val="00E33A31"/>
    <w:rsid w:val="00E364F8"/>
    <w:rsid w:val="00E37227"/>
    <w:rsid w:val="00E414A9"/>
    <w:rsid w:val="00E47365"/>
    <w:rsid w:val="00E50EE6"/>
    <w:rsid w:val="00E53F55"/>
    <w:rsid w:val="00E54FBF"/>
    <w:rsid w:val="00E574D9"/>
    <w:rsid w:val="00E57730"/>
    <w:rsid w:val="00E60017"/>
    <w:rsid w:val="00E6285A"/>
    <w:rsid w:val="00E628BA"/>
    <w:rsid w:val="00E62FE6"/>
    <w:rsid w:val="00E64AC6"/>
    <w:rsid w:val="00E74420"/>
    <w:rsid w:val="00E74540"/>
    <w:rsid w:val="00E76E68"/>
    <w:rsid w:val="00E77962"/>
    <w:rsid w:val="00E82DA0"/>
    <w:rsid w:val="00E830EF"/>
    <w:rsid w:val="00E86BB5"/>
    <w:rsid w:val="00E87D09"/>
    <w:rsid w:val="00E914E3"/>
    <w:rsid w:val="00E93E4F"/>
    <w:rsid w:val="00EA2D0A"/>
    <w:rsid w:val="00EA3C45"/>
    <w:rsid w:val="00EA4953"/>
    <w:rsid w:val="00EA4FBB"/>
    <w:rsid w:val="00EA6474"/>
    <w:rsid w:val="00EB10A3"/>
    <w:rsid w:val="00EB18EE"/>
    <w:rsid w:val="00EB2391"/>
    <w:rsid w:val="00EB6F1C"/>
    <w:rsid w:val="00EC4702"/>
    <w:rsid w:val="00EC760A"/>
    <w:rsid w:val="00ED1597"/>
    <w:rsid w:val="00ED16AE"/>
    <w:rsid w:val="00ED32A1"/>
    <w:rsid w:val="00ED3CD7"/>
    <w:rsid w:val="00ED7F7C"/>
    <w:rsid w:val="00EE25A1"/>
    <w:rsid w:val="00EE2B1F"/>
    <w:rsid w:val="00EE2E38"/>
    <w:rsid w:val="00EF09B2"/>
    <w:rsid w:val="00EF0F09"/>
    <w:rsid w:val="00EF23F1"/>
    <w:rsid w:val="00EF2CB2"/>
    <w:rsid w:val="00EF3F69"/>
    <w:rsid w:val="00EF7CB3"/>
    <w:rsid w:val="00F01932"/>
    <w:rsid w:val="00F029A4"/>
    <w:rsid w:val="00F02EB6"/>
    <w:rsid w:val="00F06FC2"/>
    <w:rsid w:val="00F0710A"/>
    <w:rsid w:val="00F15B2D"/>
    <w:rsid w:val="00F1636B"/>
    <w:rsid w:val="00F16546"/>
    <w:rsid w:val="00F2150D"/>
    <w:rsid w:val="00F22948"/>
    <w:rsid w:val="00F26DFD"/>
    <w:rsid w:val="00F33B48"/>
    <w:rsid w:val="00F3515B"/>
    <w:rsid w:val="00F410CA"/>
    <w:rsid w:val="00F415F6"/>
    <w:rsid w:val="00F44702"/>
    <w:rsid w:val="00F530CA"/>
    <w:rsid w:val="00F543B6"/>
    <w:rsid w:val="00F5632F"/>
    <w:rsid w:val="00F566D4"/>
    <w:rsid w:val="00F60178"/>
    <w:rsid w:val="00F61CD7"/>
    <w:rsid w:val="00F62256"/>
    <w:rsid w:val="00F6404F"/>
    <w:rsid w:val="00F709C7"/>
    <w:rsid w:val="00F745B3"/>
    <w:rsid w:val="00F830CF"/>
    <w:rsid w:val="00F856BC"/>
    <w:rsid w:val="00F87106"/>
    <w:rsid w:val="00F93BA1"/>
    <w:rsid w:val="00F96187"/>
    <w:rsid w:val="00F97013"/>
    <w:rsid w:val="00F9786D"/>
    <w:rsid w:val="00FA0E35"/>
    <w:rsid w:val="00FA3064"/>
    <w:rsid w:val="00FA38D1"/>
    <w:rsid w:val="00FA3D54"/>
    <w:rsid w:val="00FA6376"/>
    <w:rsid w:val="00FB0543"/>
    <w:rsid w:val="00FC204D"/>
    <w:rsid w:val="00FC75F4"/>
    <w:rsid w:val="00FD308E"/>
    <w:rsid w:val="00FD6421"/>
    <w:rsid w:val="00FD740E"/>
    <w:rsid w:val="00FE20C4"/>
    <w:rsid w:val="00FE4B49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84EC60"/>
  <w15:docId w15:val="{5068DB00-D5DC-4329-AA4D-53B54EE71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683B"/>
    <w:pPr>
      <w:spacing w:line="276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8181C"/>
    <w:pPr>
      <w:keepNext/>
      <w:spacing w:before="240" w:after="60"/>
      <w:outlineLvl w:val="0"/>
    </w:pPr>
    <w:rPr>
      <w:b/>
      <w:bCs/>
      <w:kern w:val="32"/>
    </w:rPr>
  </w:style>
  <w:style w:type="paragraph" w:styleId="2">
    <w:name w:val="heading 2"/>
    <w:basedOn w:val="a"/>
    <w:next w:val="a"/>
    <w:link w:val="20"/>
    <w:uiPriority w:val="99"/>
    <w:qFormat/>
    <w:rsid w:val="00FE683B"/>
    <w:pPr>
      <w:keepNext/>
      <w:keepLines/>
      <w:spacing w:after="60"/>
      <w:outlineLvl w:val="1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8181C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FE683B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Body Text"/>
    <w:basedOn w:val="a"/>
    <w:link w:val="a4"/>
    <w:uiPriority w:val="99"/>
    <w:rsid w:val="00ED3CD7"/>
    <w:pPr>
      <w:spacing w:after="120"/>
    </w:pPr>
  </w:style>
  <w:style w:type="character" w:customStyle="1" w:styleId="a4">
    <w:name w:val="Основной текст Знак"/>
    <w:link w:val="a3"/>
    <w:uiPriority w:val="99"/>
    <w:locked/>
    <w:rsid w:val="00ED3CD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uiPriority w:val="99"/>
    <w:rsid w:val="00ED3CD7"/>
    <w:rPr>
      <w:rFonts w:ascii="Times New Roman" w:eastAsia="Times New Roman" w:hAnsi="Times New Roman"/>
      <w:lang w:val="en-US"/>
    </w:rPr>
  </w:style>
  <w:style w:type="paragraph" w:customStyle="1" w:styleId="11">
    <w:name w:val="Обычный1"/>
    <w:uiPriority w:val="99"/>
    <w:rsid w:val="00ED3CD7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 w:val="22"/>
      <w:szCs w:val="22"/>
    </w:rPr>
  </w:style>
  <w:style w:type="paragraph" w:customStyle="1" w:styleId="Default">
    <w:name w:val="Default"/>
    <w:uiPriority w:val="99"/>
    <w:rsid w:val="00ED3CD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5">
    <w:name w:val="List Paragraph"/>
    <w:basedOn w:val="a"/>
    <w:uiPriority w:val="99"/>
    <w:qFormat/>
    <w:rsid w:val="00ED3CD7"/>
    <w:pPr>
      <w:ind w:left="720"/>
    </w:pPr>
  </w:style>
  <w:style w:type="paragraph" w:styleId="a6">
    <w:name w:val="header"/>
    <w:aliases w:val="Знак"/>
    <w:basedOn w:val="a"/>
    <w:link w:val="a7"/>
    <w:uiPriority w:val="99"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Знак Знак"/>
    <w:link w:val="a6"/>
    <w:uiPriority w:val="99"/>
    <w:locked/>
    <w:rsid w:val="006F0FEB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6F0FE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uiPriority w:val="99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uiPriority w:val="99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link w:val="aa"/>
    <w:uiPriority w:val="99"/>
    <w:semiHidden/>
    <w:locked/>
    <w:rsid w:val="00AF4D12"/>
    <w:rPr>
      <w:rFonts w:ascii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99"/>
    <w:rsid w:val="006928B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rsid w:val="000D32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0D32C7"/>
    <w:rPr>
      <w:rFonts w:ascii="Tahoma" w:hAnsi="Tahoma" w:cs="Tahoma"/>
      <w:sz w:val="16"/>
      <w:szCs w:val="16"/>
      <w:lang w:eastAsia="ru-RU"/>
    </w:rPr>
  </w:style>
  <w:style w:type="paragraph" w:styleId="af">
    <w:name w:val="Normal (Web)"/>
    <w:basedOn w:val="a"/>
    <w:uiPriority w:val="99"/>
    <w:rsid w:val="00D442A8"/>
    <w:pPr>
      <w:spacing w:before="100" w:beforeAutospacing="1" w:after="100" w:afterAutospacing="1" w:line="360" w:lineRule="auto"/>
    </w:pPr>
    <w:rPr>
      <w:sz w:val="20"/>
      <w:szCs w:val="20"/>
    </w:rPr>
  </w:style>
  <w:style w:type="character" w:styleId="af0">
    <w:name w:val="Hyperlink"/>
    <w:uiPriority w:val="99"/>
    <w:rsid w:val="00FD64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bookread2.php?book=37046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znanium.com/bookread2.php?book=513174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3134.pdf&amp;show=dcatalogues/1/1136396/3134.pdf&amp;view=true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znanium.com/bookread2.php?book=95987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23</Pages>
  <Words>8104</Words>
  <Characters>46196</Characters>
  <Application>Microsoft Office Word</Application>
  <DocSecurity>0</DocSecurity>
  <Lines>384</Lines>
  <Paragraphs>108</Paragraphs>
  <ScaleCrop>false</ScaleCrop>
  <Company>UMU</Company>
  <LinksUpToDate>false</LinksUpToDate>
  <CharactersWithSpaces>54192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ГИА по ОП бакалавриата и специалитета</dc:title>
  <dc:subject/>
  <dc:creator>m.kolesnikova</dc:creator>
  <cp:keywords/>
  <dc:description/>
  <cp:lastModifiedBy>Нина Владимировна</cp:lastModifiedBy>
  <cp:revision>5</cp:revision>
  <cp:lastPrinted>2018-11-06T08:13:00Z</cp:lastPrinted>
  <dcterms:created xsi:type="dcterms:W3CDTF">2020-02-10T09:00:00Z</dcterms:created>
  <dcterms:modified xsi:type="dcterms:W3CDTF">2020-10-30T19:38:00Z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