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58" w:rsidRPr="006E4A58" w:rsidRDefault="00962D47" w:rsidP="006E4A58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  <w:bookmarkStart w:id="0" w:name="_GoBack"/>
      <w:bookmarkEnd w:id="0"/>
      <w:r>
        <w:rPr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-189865</wp:posOffset>
            </wp:positionV>
            <wp:extent cx="6937375" cy="99110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75" cy="991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87D" w:rsidRPr="00F6422D" w:rsidRDefault="00D656D8" w:rsidP="00F6422D">
      <w:pPr>
        <w:ind w:firstLine="0"/>
        <w:rPr>
          <w:rStyle w:val="FontStyle16"/>
          <w:b w:val="0"/>
          <w:sz w:val="24"/>
          <w:szCs w:val="24"/>
          <w:lang w:val="en-US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962D47">
        <w:rPr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-189865</wp:posOffset>
            </wp:positionV>
            <wp:extent cx="6531610" cy="97478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974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D6F" w:rsidRPr="00C17915">
        <w:rPr>
          <w:rStyle w:val="FontStyle16"/>
          <w:b w:val="0"/>
          <w:sz w:val="24"/>
          <w:szCs w:val="24"/>
        </w:rPr>
        <w:br w:type="page"/>
      </w:r>
      <w:r w:rsidR="00962D47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649003" cy="82962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03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41387D" w:rsidRDefault="0041387D" w:rsidP="0041387D">
      <w:pPr>
        <w:ind w:firstLine="0"/>
        <w:jc w:val="center"/>
        <w:rPr>
          <w:rStyle w:val="FontStyle16"/>
          <w:bCs w:val="0"/>
          <w:sz w:val="24"/>
          <w:szCs w:val="24"/>
        </w:rPr>
      </w:pPr>
      <w:r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 w:val="0"/>
          <w:bCs w:val="0"/>
          <w:sz w:val="24"/>
          <w:szCs w:val="24"/>
        </w:rPr>
        <w:br w:type="page"/>
      </w:r>
      <w:r w:rsidR="005E0FCA" w:rsidRPr="0041387D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41387D">
        <w:rPr>
          <w:rStyle w:val="FontStyle16"/>
          <w:bCs w:val="0"/>
          <w:sz w:val="24"/>
          <w:szCs w:val="24"/>
        </w:rPr>
        <w:t xml:space="preserve"> дисциплины</w:t>
      </w:r>
    </w:p>
    <w:p w:rsidR="00312937" w:rsidRDefault="002C33B3" w:rsidP="002C33B3">
      <w:pPr>
        <w:rPr>
          <w:rStyle w:val="FontStyle16"/>
          <w:b w:val="0"/>
          <w:sz w:val="24"/>
          <w:szCs w:val="24"/>
        </w:rPr>
      </w:pPr>
      <w:r w:rsidRPr="002C33B3">
        <w:rPr>
          <w:rStyle w:val="FontStyle16"/>
          <w:b w:val="0"/>
          <w:sz w:val="24"/>
          <w:szCs w:val="24"/>
        </w:rPr>
        <w:t>Целями освоения дисциплины «Основы проектирования прокатных цехов» является обучение студентов теоретическим и практическим основам проектирования технолог</w:t>
      </w:r>
      <w:r w:rsidRPr="002C33B3">
        <w:rPr>
          <w:rStyle w:val="FontStyle16"/>
          <w:b w:val="0"/>
          <w:sz w:val="24"/>
          <w:szCs w:val="24"/>
        </w:rPr>
        <w:t>и</w:t>
      </w:r>
      <w:r w:rsidRPr="002C33B3">
        <w:rPr>
          <w:rStyle w:val="FontStyle16"/>
          <w:b w:val="0"/>
          <w:sz w:val="24"/>
          <w:szCs w:val="24"/>
        </w:rPr>
        <w:t>ческих участков, цехов, предприятий ОМД для реализация требуемого технологического процесса производства продукции методами пластической деформации.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903353">
        <w:rPr>
          <w:rStyle w:val="FontStyle21"/>
          <w:sz w:val="24"/>
          <w:szCs w:val="24"/>
        </w:rPr>
        <w:t>бакалавра</w:t>
      </w:r>
    </w:p>
    <w:p w:rsidR="00910AD0" w:rsidRPr="009E0AC0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2C33B3" w:rsidRPr="002C33B3">
        <w:rPr>
          <w:bCs/>
        </w:rPr>
        <w:t>Основы проектирования прокатных цехов</w:t>
      </w:r>
      <w:r w:rsidRPr="00C17915">
        <w:rPr>
          <w:rStyle w:val="FontStyle16"/>
          <w:b w:val="0"/>
          <w:sz w:val="24"/>
          <w:szCs w:val="24"/>
        </w:rPr>
        <w:t xml:space="preserve">» </w:t>
      </w:r>
      <w:r w:rsidRPr="009E0AC0">
        <w:rPr>
          <w:rStyle w:val="FontStyle16"/>
          <w:b w:val="0"/>
          <w:sz w:val="24"/>
          <w:szCs w:val="24"/>
        </w:rPr>
        <w:t xml:space="preserve">входит в </w:t>
      </w:r>
      <w:r w:rsidR="007534AA">
        <w:rPr>
          <w:rStyle w:val="FontStyle16"/>
          <w:b w:val="0"/>
          <w:sz w:val="24"/>
          <w:szCs w:val="24"/>
        </w:rPr>
        <w:t>вариативную</w:t>
      </w:r>
      <w:r w:rsidR="008443AF" w:rsidRPr="009E0AC0">
        <w:rPr>
          <w:rStyle w:val="FontStyle16"/>
          <w:b w:val="0"/>
          <w:sz w:val="24"/>
          <w:szCs w:val="24"/>
        </w:rPr>
        <w:t xml:space="preserve"> часть</w:t>
      </w:r>
      <w:r w:rsidRPr="009E0AC0">
        <w:rPr>
          <w:rStyle w:val="FontStyle16"/>
          <w:b w:val="0"/>
          <w:sz w:val="24"/>
          <w:szCs w:val="24"/>
        </w:rPr>
        <w:t xml:space="preserve"> </w:t>
      </w:r>
      <w:r w:rsidR="004329F5" w:rsidRPr="009E0AC0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7534AA" w:rsidRPr="007534AA" w:rsidRDefault="007534AA" w:rsidP="007534AA">
      <w:pPr>
        <w:rPr>
          <w:rStyle w:val="FontStyle16"/>
          <w:b w:val="0"/>
          <w:sz w:val="24"/>
          <w:szCs w:val="24"/>
        </w:rPr>
      </w:pPr>
      <w:r w:rsidRPr="007534A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дисциплин: «Основы металлургического производства»</w:t>
      </w:r>
      <w:r>
        <w:rPr>
          <w:rStyle w:val="FontStyle16"/>
          <w:b w:val="0"/>
          <w:sz w:val="24"/>
          <w:szCs w:val="24"/>
        </w:rPr>
        <w:t>, «</w:t>
      </w:r>
      <w:r w:rsidRPr="007534AA">
        <w:rPr>
          <w:rStyle w:val="FontStyle16"/>
          <w:b w:val="0"/>
          <w:sz w:val="24"/>
          <w:szCs w:val="24"/>
        </w:rPr>
        <w:t>Совр</w:t>
      </w:r>
      <w:r w:rsidRPr="007534AA">
        <w:rPr>
          <w:rStyle w:val="FontStyle16"/>
          <w:b w:val="0"/>
          <w:sz w:val="24"/>
          <w:szCs w:val="24"/>
        </w:rPr>
        <w:t>е</w:t>
      </w:r>
      <w:r w:rsidRPr="007534AA">
        <w:rPr>
          <w:rStyle w:val="FontStyle16"/>
          <w:b w:val="0"/>
          <w:sz w:val="24"/>
          <w:szCs w:val="24"/>
        </w:rPr>
        <w:t>менный инжиниринг металлургического производства</w:t>
      </w:r>
      <w:r>
        <w:rPr>
          <w:rStyle w:val="FontStyle16"/>
          <w:b w:val="0"/>
          <w:sz w:val="24"/>
          <w:szCs w:val="24"/>
        </w:rPr>
        <w:t>», «</w:t>
      </w:r>
      <w:r w:rsidR="002C33B3">
        <w:rPr>
          <w:rStyle w:val="FontStyle16"/>
          <w:b w:val="0"/>
          <w:sz w:val="24"/>
          <w:szCs w:val="24"/>
        </w:rPr>
        <w:t>Основы оборудования прока</w:t>
      </w:r>
      <w:r w:rsidR="002C33B3">
        <w:rPr>
          <w:rStyle w:val="FontStyle16"/>
          <w:b w:val="0"/>
          <w:sz w:val="24"/>
          <w:szCs w:val="24"/>
        </w:rPr>
        <w:t>т</w:t>
      </w:r>
      <w:r w:rsidR="002C33B3">
        <w:rPr>
          <w:rStyle w:val="FontStyle16"/>
          <w:b w:val="0"/>
          <w:sz w:val="24"/>
          <w:szCs w:val="24"/>
        </w:rPr>
        <w:t>ных цехов</w:t>
      </w:r>
      <w:r>
        <w:rPr>
          <w:rStyle w:val="FontStyle16"/>
          <w:b w:val="0"/>
          <w:sz w:val="24"/>
          <w:szCs w:val="24"/>
        </w:rPr>
        <w:t>»</w:t>
      </w:r>
      <w:r w:rsidRPr="007534AA">
        <w:rPr>
          <w:rStyle w:val="FontStyle16"/>
          <w:b w:val="0"/>
          <w:sz w:val="24"/>
          <w:szCs w:val="24"/>
        </w:rPr>
        <w:t>.</w:t>
      </w:r>
    </w:p>
    <w:p w:rsidR="002C33B3" w:rsidRPr="00C17915" w:rsidRDefault="007534AA" w:rsidP="002C33B3">
      <w:pPr>
        <w:rPr>
          <w:rStyle w:val="FontStyle16"/>
          <w:b w:val="0"/>
          <w:sz w:val="24"/>
          <w:szCs w:val="24"/>
        </w:rPr>
      </w:pPr>
      <w:r w:rsidRPr="007534AA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="002C33B3" w:rsidRPr="00EE3A52">
        <w:rPr>
          <w:rStyle w:val="FontStyle16"/>
          <w:b w:val="0"/>
          <w:sz w:val="24"/>
          <w:szCs w:val="24"/>
        </w:rPr>
        <w:t xml:space="preserve">выполнении </w:t>
      </w:r>
      <w:r w:rsidR="002C33B3">
        <w:rPr>
          <w:rStyle w:val="FontStyle16"/>
          <w:b w:val="0"/>
          <w:sz w:val="24"/>
          <w:szCs w:val="24"/>
        </w:rPr>
        <w:t>выпускной квалификационной работы</w:t>
      </w:r>
      <w:r w:rsidR="002C33B3" w:rsidRPr="00EE3A52">
        <w:rPr>
          <w:b/>
          <w:bCs/>
        </w:rPr>
        <w:t>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9E0AC0">
        <w:rPr>
          <w:rStyle w:val="FontStyle16"/>
          <w:b w:val="0"/>
          <w:sz w:val="24"/>
          <w:szCs w:val="24"/>
        </w:rPr>
        <w:t>«</w:t>
      </w:r>
      <w:r w:rsidR="002C33B3" w:rsidRPr="002C33B3">
        <w:rPr>
          <w:bCs/>
        </w:rPr>
        <w:t>Основы проектирования прокатных цехов</w:t>
      </w:r>
      <w:r w:rsidRPr="009E0AC0">
        <w:rPr>
          <w:rStyle w:val="FontStyle16"/>
          <w:b w:val="0"/>
          <w:sz w:val="24"/>
          <w:szCs w:val="24"/>
        </w:rPr>
        <w:t>» обучающийся должен обладать</w:t>
      </w:r>
      <w:r w:rsidRPr="00C17915">
        <w:rPr>
          <w:rStyle w:val="FontStyle16"/>
          <w:b w:val="0"/>
          <w:sz w:val="24"/>
          <w:szCs w:val="24"/>
        </w:rPr>
        <w:t xml:space="preserve">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AF4F10" w:rsidRDefault="00C640B4" w:rsidP="005C5F1A">
            <w:pPr>
              <w:ind w:firstLine="0"/>
              <w:jc w:val="center"/>
            </w:pPr>
            <w:r w:rsidRPr="00AF4F10">
              <w:t xml:space="preserve">Структурный </w:t>
            </w:r>
            <w:r w:rsidRPr="00AF4F10">
              <w:br/>
              <w:t xml:space="preserve">элемент </w:t>
            </w:r>
            <w:r w:rsidRPr="00AF4F1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AF4F10" w:rsidRDefault="00C640B4" w:rsidP="005C5F1A">
            <w:pPr>
              <w:ind w:firstLine="0"/>
              <w:jc w:val="center"/>
            </w:pPr>
            <w:r w:rsidRPr="00AF4F10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F4F10" w:rsidRDefault="007534AA" w:rsidP="00ED285B">
            <w:pPr>
              <w:ind w:firstLine="0"/>
              <w:jc w:val="left"/>
              <w:rPr>
                <w:highlight w:val="yellow"/>
              </w:rPr>
            </w:pPr>
            <w:r>
              <w:rPr>
                <w:bCs/>
              </w:rPr>
              <w:t>ПК-3</w:t>
            </w:r>
            <w:r w:rsidR="00ED285B">
              <w:rPr>
                <w:bCs/>
              </w:rPr>
              <w:t>:</w:t>
            </w:r>
            <w:r w:rsidR="00AF4F10">
              <w:rPr>
                <w:bCs/>
              </w:rPr>
              <w:t xml:space="preserve"> </w:t>
            </w:r>
            <w:r w:rsidR="00FD0DA2" w:rsidRPr="00FD0DA2">
              <w:rPr>
                <w:bCs/>
              </w:rPr>
              <w:t>готовностью использовать физико-математический аппарат для решения задач, во</w:t>
            </w:r>
            <w:r w:rsidR="00FD0DA2" w:rsidRPr="00FD0DA2">
              <w:rPr>
                <w:bCs/>
              </w:rPr>
              <w:t>з</w:t>
            </w:r>
            <w:r w:rsidR="00FD0DA2" w:rsidRPr="00FD0DA2">
              <w:rPr>
                <w:bCs/>
              </w:rPr>
              <w:t>никающих в ходе профессиональной деятельности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1662B2" w:rsidRDefault="00C640B4" w:rsidP="005C5F1A">
            <w:pPr>
              <w:ind w:firstLine="0"/>
              <w:jc w:val="left"/>
            </w:pPr>
            <w:r w:rsidRPr="001662B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1FAB" w:rsidRDefault="00031FAB" w:rsidP="00770F1C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 w:rsidRPr="00163822">
              <w:t>современные средства автоматизи</w:t>
            </w:r>
            <w:r>
              <w:t>рованного геометрического проек</w:t>
            </w:r>
            <w:r w:rsidRPr="00163822">
              <w:t>тир</w:t>
            </w:r>
            <w:r w:rsidRPr="00163822">
              <w:t>о</w:t>
            </w:r>
            <w:r w:rsidRPr="00163822">
              <w:t>вания (CAD), а также системы автоматизации инженерных расчётов (CAE)</w:t>
            </w:r>
            <w:r>
              <w:t>;</w:t>
            </w:r>
          </w:p>
          <w:p w:rsidR="00031FAB" w:rsidRDefault="00031FAB" w:rsidP="00770F1C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rPr>
                <w:szCs w:val="20"/>
              </w:rPr>
              <w:t xml:space="preserve">методику выполнения </w:t>
            </w:r>
            <w:r w:rsidRPr="00C41908">
              <w:rPr>
                <w:szCs w:val="20"/>
              </w:rPr>
              <w:t>чертеж</w:t>
            </w:r>
            <w:r>
              <w:rPr>
                <w:szCs w:val="20"/>
              </w:rPr>
              <w:t>ей</w:t>
            </w:r>
            <w:r w:rsidRPr="00C41908">
              <w:rPr>
                <w:szCs w:val="20"/>
              </w:rPr>
              <w:t xml:space="preserve"> плана и разреза </w:t>
            </w:r>
            <w:r>
              <w:rPr>
                <w:szCs w:val="20"/>
              </w:rPr>
              <w:t xml:space="preserve">прокатного </w:t>
            </w:r>
            <w:r w:rsidRPr="00C41908">
              <w:rPr>
                <w:szCs w:val="20"/>
              </w:rPr>
              <w:t>цеха</w:t>
            </w:r>
            <w:r>
              <w:rPr>
                <w:szCs w:val="20"/>
              </w:rPr>
              <w:t xml:space="preserve"> </w:t>
            </w:r>
            <w:r w:rsidRPr="00163822">
              <w:t>с пр</w:t>
            </w:r>
            <w:r w:rsidRPr="00163822">
              <w:t>и</w:t>
            </w:r>
            <w:r w:rsidRPr="00163822">
              <w:t>менением современных средств автоматизированного геометрического проектирования (CAD</w:t>
            </w:r>
            <w:r>
              <w:t>-систем</w:t>
            </w:r>
            <w:r w:rsidRPr="00163822">
              <w:t>)</w:t>
            </w:r>
            <w:r>
              <w:t>;</w:t>
            </w:r>
          </w:p>
          <w:p w:rsidR="00C640B4" w:rsidRPr="003A6016" w:rsidRDefault="00031FAB" w:rsidP="00770F1C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принципы создания проектной и рабочей документации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1662B2" w:rsidRDefault="00C640B4" w:rsidP="005C5F1A">
            <w:pPr>
              <w:ind w:firstLine="0"/>
              <w:jc w:val="left"/>
            </w:pPr>
            <w:r w:rsidRPr="001662B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E08" w:rsidRPr="001662B2" w:rsidRDefault="002C3E08" w:rsidP="00770F1C">
            <w:pPr>
              <w:tabs>
                <w:tab w:val="left" w:pos="356"/>
                <w:tab w:val="left" w:pos="851"/>
              </w:tabs>
              <w:ind w:firstLine="0"/>
            </w:pPr>
            <w:r>
              <w:rPr>
                <w:bCs/>
              </w:rPr>
              <w:t>совершенствовать конструкцию и характеристики оборудования прока</w:t>
            </w:r>
            <w:r>
              <w:rPr>
                <w:bCs/>
              </w:rPr>
              <w:t>т</w:t>
            </w:r>
            <w:r>
              <w:rPr>
                <w:bCs/>
              </w:rPr>
              <w:t>ных цехов</w:t>
            </w:r>
            <w:r w:rsidR="00D274C5">
              <w:rPr>
                <w:bCs/>
              </w:rPr>
              <w:t xml:space="preserve"> </w:t>
            </w:r>
            <w:r w:rsidR="00D274C5">
              <w:t>с</w:t>
            </w:r>
            <w:r w:rsidR="00D274C5" w:rsidRPr="00D274C5">
              <w:t xml:space="preserve"> применение</w:t>
            </w:r>
            <w:r w:rsidR="00D274C5">
              <w:t>м</w:t>
            </w:r>
            <w:r w:rsidR="00D274C5" w:rsidRPr="00D274C5">
              <w:t xml:space="preserve"> современных средств автоматизированного геометрического проектирования (CAD), а также систем автоматизации инженерных расчётов (CAE)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84CA8" w:rsidRDefault="00C640B4" w:rsidP="005C5F1A">
            <w:pPr>
              <w:ind w:firstLine="0"/>
              <w:jc w:val="left"/>
            </w:pPr>
            <w:r w:rsidRPr="00E84CA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74C5" w:rsidRPr="003A6016" w:rsidRDefault="00D274C5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C56BEB">
              <w:rPr>
                <w:rStyle w:val="FontStyle16"/>
                <w:b w:val="0"/>
                <w:sz w:val="24"/>
                <w:szCs w:val="24"/>
              </w:rPr>
              <w:t xml:space="preserve">навыками </w:t>
            </w:r>
            <w:r>
              <w:t>проектирования и расчета оборудования прокатных цехов в с</w:t>
            </w:r>
            <w:r>
              <w:t>о</w:t>
            </w:r>
            <w:r>
              <w:t xml:space="preserve">ответствии с реализуемым технологическим потоком, </w:t>
            </w:r>
            <w:r>
              <w:rPr>
                <w:bCs/>
              </w:rPr>
              <w:t>навыками обосн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проведения мероприятий по реконструкции и модернизации обор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дования прокатных цехов </w:t>
            </w:r>
            <w:r>
              <w:t>с</w:t>
            </w:r>
            <w:r w:rsidRPr="00D274C5">
              <w:t xml:space="preserve"> применение</w:t>
            </w:r>
            <w:r>
              <w:t>м</w:t>
            </w:r>
            <w:r w:rsidRPr="00D274C5">
              <w:t xml:space="preserve"> современных средств автомат</w:t>
            </w:r>
            <w:r w:rsidRPr="00D274C5">
              <w:t>и</w:t>
            </w:r>
            <w:r w:rsidRPr="00D274C5">
              <w:t>зированного геометрического проектирования (CAD), а также систем а</w:t>
            </w:r>
            <w:r w:rsidRPr="00D274C5">
              <w:t>в</w:t>
            </w:r>
            <w:r w:rsidRPr="00D274C5">
              <w:t>томатизации инженерных расчётов (CAE)</w:t>
            </w:r>
          </w:p>
        </w:tc>
      </w:tr>
      <w:tr w:rsidR="00FC48B3" w:rsidRPr="00FC48B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C48B3" w:rsidRDefault="00FD0DA2" w:rsidP="003A6016">
            <w:pPr>
              <w:ind w:firstLine="0"/>
              <w:rPr>
                <w:highlight w:val="yellow"/>
              </w:rPr>
            </w:pPr>
            <w:r>
              <w:t>ДПК-1</w:t>
            </w:r>
            <w:r w:rsidR="00ED285B" w:rsidRPr="00FC48B3">
              <w:t xml:space="preserve">: </w:t>
            </w:r>
            <w:r w:rsidRPr="00FD0DA2">
              <w:t>способностью обосновывать выбор оборудования для осуществления технолог</w:t>
            </w:r>
            <w:r w:rsidRPr="00FD0DA2">
              <w:t>и</w:t>
            </w:r>
            <w:r w:rsidRPr="00FD0DA2">
              <w:t>ческих процессов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D285B" w:rsidRDefault="00C640B4" w:rsidP="005C5F1A">
            <w:pPr>
              <w:ind w:firstLine="0"/>
              <w:jc w:val="left"/>
            </w:pPr>
            <w:r w:rsidRPr="00ED285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85B" w:rsidRPr="00ED285B" w:rsidRDefault="002C3E08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9C1D14">
              <w:t>назначени</w:t>
            </w:r>
            <w:r>
              <w:t>е</w:t>
            </w:r>
            <w:r w:rsidRPr="009C1D14">
              <w:t xml:space="preserve"> машин и агрегатов </w:t>
            </w:r>
            <w:r>
              <w:t xml:space="preserve">прокатных </w:t>
            </w:r>
            <w:r w:rsidRPr="009C1D14">
              <w:t>цехов</w:t>
            </w:r>
            <w:r>
              <w:t>, взаимосвязь технических характеристик оборудования с технологическими возможностями ос</w:t>
            </w:r>
            <w:r>
              <w:t>у</w:t>
            </w:r>
            <w:r>
              <w:t>ществляем</w:t>
            </w:r>
            <w:r w:rsidR="003E5433">
              <w:t>ых</w:t>
            </w:r>
            <w:r>
              <w:t xml:space="preserve"> процесс</w:t>
            </w:r>
            <w:r w:rsidR="003E5433">
              <w:t>ов</w:t>
            </w:r>
            <w:r w:rsidR="00ED285B">
              <w:t>;</w:t>
            </w:r>
          </w:p>
          <w:p w:rsidR="003E5433" w:rsidRDefault="002C3E08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конструкцию</w:t>
            </w:r>
            <w:r w:rsidRPr="009C1D14">
              <w:t xml:space="preserve"> машин и агрегатов </w:t>
            </w:r>
            <w:r>
              <w:t xml:space="preserve">прокатных </w:t>
            </w:r>
            <w:r w:rsidRPr="009C1D14">
              <w:t>цехов</w:t>
            </w:r>
            <w:r w:rsidR="003E5433">
              <w:t>;</w:t>
            </w:r>
          </w:p>
          <w:p w:rsidR="003E5433" w:rsidRDefault="003E5433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C033EF">
              <w:t>порядок разработки, утверждения, согласования, а также состав и объе</w:t>
            </w:r>
            <w:r>
              <w:t xml:space="preserve">м </w:t>
            </w:r>
            <w:r>
              <w:lastRenderedPageBreak/>
              <w:t>проектно-сметной документации;</w:t>
            </w:r>
          </w:p>
          <w:p w:rsidR="003E5433" w:rsidRPr="00ED285B" w:rsidRDefault="003E5433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способы</w:t>
            </w:r>
            <w:r w:rsidRPr="00C033EF">
              <w:t xml:space="preserve"> реконструкци</w:t>
            </w:r>
            <w:r>
              <w:t>и</w:t>
            </w:r>
            <w:r w:rsidRPr="00C033EF">
              <w:t xml:space="preserve"> оборудования и объектов производственного назначения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D285B" w:rsidRDefault="00C640B4" w:rsidP="005C5F1A">
            <w:pPr>
              <w:ind w:firstLine="0"/>
              <w:jc w:val="left"/>
            </w:pPr>
            <w:r w:rsidRPr="00ED285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5433" w:rsidRDefault="003E5433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t>определять порядок разработки, утверждения, согласования, а также с</w:t>
            </w:r>
            <w:r w:rsidRPr="003E5433">
              <w:t>о</w:t>
            </w:r>
            <w:r w:rsidRPr="003E5433">
              <w:t xml:space="preserve">став и объем проектно-сметной документации; </w:t>
            </w:r>
          </w:p>
          <w:p w:rsidR="00ED285B" w:rsidRPr="00ED285B" w:rsidRDefault="003E5433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t>организовать процесс составления технических заданий на проектиров</w:t>
            </w:r>
            <w:r w:rsidRPr="003E5433">
              <w:t>а</w:t>
            </w:r>
            <w:r w:rsidRPr="003E5433">
              <w:t>ние оборудования, проектирование и(или) реконструкцию объектов пр</w:t>
            </w:r>
            <w:r w:rsidRPr="003E5433">
              <w:t>о</w:t>
            </w:r>
            <w:r w:rsidRPr="003E5433">
              <w:t>изводственного назначения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623226" w:rsidRDefault="00C640B4" w:rsidP="005C5F1A">
            <w:pPr>
              <w:ind w:firstLine="0"/>
              <w:jc w:val="left"/>
            </w:pPr>
            <w:r w:rsidRPr="0062322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5433" w:rsidRDefault="002C3E08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навыками выбора и назначения основных элементов оборудования, нав</w:t>
            </w:r>
            <w:r>
              <w:t>ы</w:t>
            </w:r>
            <w:r>
              <w:t>ками к</w:t>
            </w:r>
            <w:r w:rsidRPr="003627B1">
              <w:t>омпоновк</w:t>
            </w:r>
            <w:r>
              <w:t>и</w:t>
            </w:r>
            <w:r w:rsidRPr="003627B1">
              <w:t xml:space="preserve"> </w:t>
            </w:r>
            <w:r>
              <w:t xml:space="preserve">основного и вспомогательного </w:t>
            </w:r>
            <w:r w:rsidRPr="003627B1">
              <w:t>оборудования</w:t>
            </w:r>
            <w:r>
              <w:t xml:space="preserve"> прока</w:t>
            </w:r>
            <w:r>
              <w:t>т</w:t>
            </w:r>
            <w:r>
              <w:t>ных цехов;</w:t>
            </w:r>
          </w:p>
          <w:p w:rsidR="003E5433" w:rsidRPr="003E5433" w:rsidRDefault="003E5433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rPr>
                <w:bCs/>
              </w:rPr>
              <w:t>разработки, утверждения, согласования, а также определени</w:t>
            </w:r>
            <w:r>
              <w:rPr>
                <w:bCs/>
              </w:rPr>
              <w:t>я</w:t>
            </w:r>
            <w:r w:rsidRPr="003E5433">
              <w:rPr>
                <w:bCs/>
              </w:rPr>
              <w:t xml:space="preserve"> состава и объема проектно-сметной документации; </w:t>
            </w:r>
          </w:p>
          <w:p w:rsidR="002C3E08" w:rsidRPr="00623226" w:rsidRDefault="003E5433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rPr>
                <w:bCs/>
              </w:rPr>
              <w:t>разработки технических и коммерческих предложений на поставку об</w:t>
            </w:r>
            <w:r w:rsidRPr="003E5433">
              <w:rPr>
                <w:bCs/>
              </w:rPr>
              <w:t>о</w:t>
            </w:r>
            <w:r w:rsidRPr="003E5433">
              <w:rPr>
                <w:bCs/>
              </w:rPr>
              <w:t>рудования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282FC5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282FC5">
        <w:rPr>
          <w:rStyle w:val="FontStyle18"/>
          <w:b/>
          <w:sz w:val="24"/>
          <w:szCs w:val="24"/>
        </w:rPr>
        <w:t>дис</w:t>
      </w:r>
      <w:r w:rsidR="007754E4" w:rsidRPr="00282FC5">
        <w:rPr>
          <w:rStyle w:val="FontStyle18"/>
          <w:b/>
          <w:sz w:val="24"/>
          <w:szCs w:val="24"/>
        </w:rPr>
        <w:t>ципли</w:t>
      </w:r>
      <w:r w:rsidR="00E022FE" w:rsidRPr="00282FC5">
        <w:rPr>
          <w:rStyle w:val="FontStyle18"/>
          <w:b/>
          <w:sz w:val="24"/>
          <w:szCs w:val="24"/>
        </w:rPr>
        <w:t>н</w:t>
      </w:r>
      <w:r w:rsidR="007754E4" w:rsidRPr="00282FC5">
        <w:rPr>
          <w:rStyle w:val="FontStyle18"/>
          <w:b/>
          <w:sz w:val="24"/>
          <w:szCs w:val="24"/>
        </w:rPr>
        <w:t>ы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35B53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086A1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180A9E">
        <w:rPr>
          <w:rStyle w:val="FontStyle18"/>
          <w:b w:val="0"/>
          <w:sz w:val="24"/>
          <w:szCs w:val="24"/>
        </w:rPr>
        <w:t>единиц</w:t>
      </w:r>
      <w:r w:rsidR="00086A18">
        <w:rPr>
          <w:rStyle w:val="FontStyle18"/>
          <w:b w:val="0"/>
          <w:sz w:val="24"/>
          <w:szCs w:val="24"/>
        </w:rPr>
        <w:t>ы</w:t>
      </w:r>
      <w:r w:rsidRPr="00180A9E">
        <w:rPr>
          <w:rStyle w:val="FontStyle18"/>
          <w:b w:val="0"/>
          <w:sz w:val="24"/>
          <w:szCs w:val="24"/>
        </w:rPr>
        <w:t xml:space="preserve"> </w:t>
      </w:r>
      <w:r w:rsidR="00180A9E" w:rsidRPr="00180A9E">
        <w:rPr>
          <w:rStyle w:val="FontStyle18"/>
          <w:b w:val="0"/>
          <w:sz w:val="24"/>
          <w:szCs w:val="24"/>
        </w:rPr>
        <w:t>1</w:t>
      </w:r>
      <w:r w:rsidR="00235B53">
        <w:rPr>
          <w:rStyle w:val="FontStyle18"/>
          <w:b w:val="0"/>
          <w:sz w:val="24"/>
          <w:szCs w:val="24"/>
        </w:rPr>
        <w:t>08</w:t>
      </w:r>
      <w:r w:rsidR="00E022FE" w:rsidRPr="00180A9E">
        <w:rPr>
          <w:rStyle w:val="FontStyle18"/>
          <w:b w:val="0"/>
          <w:sz w:val="24"/>
          <w:szCs w:val="24"/>
        </w:rPr>
        <w:t xml:space="preserve"> </w:t>
      </w:r>
      <w:r w:rsidR="00EF48C1" w:rsidRPr="00180A9E">
        <w:rPr>
          <w:rStyle w:val="FontStyle18"/>
          <w:b w:val="0"/>
          <w:sz w:val="24"/>
          <w:szCs w:val="24"/>
        </w:rPr>
        <w:t xml:space="preserve">акад. </w:t>
      </w:r>
      <w:r w:rsidR="00066036" w:rsidRPr="00180A9E">
        <w:rPr>
          <w:rStyle w:val="FontStyle18"/>
          <w:b w:val="0"/>
          <w:sz w:val="24"/>
          <w:szCs w:val="24"/>
        </w:rPr>
        <w:t>час</w:t>
      </w:r>
      <w:r w:rsidR="00235B53">
        <w:rPr>
          <w:rStyle w:val="FontStyle18"/>
          <w:b w:val="0"/>
          <w:sz w:val="24"/>
          <w:szCs w:val="24"/>
        </w:rPr>
        <w:t>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75696">
        <w:rPr>
          <w:rStyle w:val="FontStyle18"/>
          <w:b w:val="0"/>
          <w:sz w:val="24"/>
          <w:szCs w:val="24"/>
        </w:rPr>
        <w:t>5</w:t>
      </w:r>
      <w:r w:rsidR="00AE15F6">
        <w:rPr>
          <w:rStyle w:val="FontStyle18"/>
          <w:b w:val="0"/>
          <w:sz w:val="24"/>
          <w:szCs w:val="24"/>
        </w:rPr>
        <w:t>8,4</w:t>
      </w:r>
      <w:r w:rsidRPr="00180A9E">
        <w:rPr>
          <w:rStyle w:val="FontStyle18"/>
          <w:b w:val="0"/>
          <w:sz w:val="24"/>
          <w:szCs w:val="24"/>
        </w:rPr>
        <w:t xml:space="preserve"> акад. </w:t>
      </w:r>
      <w:r w:rsidR="003267AD" w:rsidRPr="00180A9E">
        <w:rPr>
          <w:rStyle w:val="FontStyle18"/>
          <w:b w:val="0"/>
          <w:sz w:val="24"/>
          <w:szCs w:val="24"/>
        </w:rPr>
        <w:t>час</w:t>
      </w:r>
      <w:r w:rsidR="00475696">
        <w:rPr>
          <w:rStyle w:val="FontStyle18"/>
          <w:b w:val="0"/>
          <w:sz w:val="24"/>
          <w:szCs w:val="24"/>
        </w:rPr>
        <w:t>а</w:t>
      </w:r>
      <w:r w:rsidR="003267AD" w:rsidRPr="00180A9E">
        <w:rPr>
          <w:rStyle w:val="FontStyle18"/>
          <w:b w:val="0"/>
          <w:sz w:val="24"/>
          <w:szCs w:val="24"/>
        </w:rPr>
        <w:t>:</w:t>
      </w:r>
    </w:p>
    <w:p w:rsidR="003267AD" w:rsidRPr="00086A1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086A18">
        <w:rPr>
          <w:rStyle w:val="FontStyle18"/>
          <w:b w:val="0"/>
          <w:sz w:val="24"/>
          <w:szCs w:val="24"/>
        </w:rPr>
        <w:t>–</w:t>
      </w:r>
      <w:r w:rsidRPr="00086A18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EB341D">
        <w:rPr>
          <w:rStyle w:val="FontStyle18"/>
          <w:b w:val="0"/>
          <w:sz w:val="24"/>
          <w:szCs w:val="24"/>
        </w:rPr>
        <w:t>55</w:t>
      </w:r>
      <w:r w:rsidRPr="00086A18">
        <w:rPr>
          <w:rStyle w:val="FontStyle18"/>
          <w:b w:val="0"/>
          <w:sz w:val="24"/>
          <w:szCs w:val="24"/>
        </w:rPr>
        <w:t xml:space="preserve"> акад. часов</w:t>
      </w:r>
      <w:r w:rsidR="00086A18">
        <w:rPr>
          <w:rStyle w:val="FontStyle18"/>
          <w:b w:val="0"/>
          <w:sz w:val="24"/>
          <w:szCs w:val="24"/>
        </w:rPr>
        <w:t xml:space="preserve">, из них </w:t>
      </w:r>
      <w:r w:rsidR="00475696">
        <w:rPr>
          <w:rStyle w:val="FontStyle18"/>
          <w:b w:val="0"/>
          <w:sz w:val="24"/>
          <w:szCs w:val="24"/>
        </w:rPr>
        <w:t>1</w:t>
      </w:r>
      <w:r w:rsidR="00EB341D">
        <w:rPr>
          <w:rStyle w:val="FontStyle18"/>
          <w:b w:val="0"/>
          <w:sz w:val="24"/>
          <w:szCs w:val="24"/>
        </w:rPr>
        <w:t>2</w:t>
      </w:r>
      <w:r w:rsidR="00086A18">
        <w:rPr>
          <w:rStyle w:val="FontStyle18"/>
          <w:b w:val="0"/>
          <w:sz w:val="24"/>
          <w:szCs w:val="24"/>
        </w:rPr>
        <w:t xml:space="preserve"> в интерактивной форме</w:t>
      </w:r>
      <w:r w:rsidRPr="00086A18">
        <w:rPr>
          <w:rStyle w:val="FontStyle18"/>
          <w:b w:val="0"/>
          <w:sz w:val="24"/>
          <w:szCs w:val="24"/>
        </w:rPr>
        <w:t>;</w:t>
      </w:r>
    </w:p>
    <w:p w:rsidR="003267AD" w:rsidRPr="00086A1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86A18">
        <w:rPr>
          <w:rStyle w:val="FontStyle18"/>
          <w:b w:val="0"/>
          <w:sz w:val="24"/>
          <w:szCs w:val="24"/>
        </w:rPr>
        <w:tab/>
        <w:t>–</w:t>
      </w:r>
      <w:r w:rsidRPr="00086A18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EB341D">
        <w:rPr>
          <w:rStyle w:val="FontStyle18"/>
          <w:b w:val="0"/>
          <w:sz w:val="24"/>
          <w:szCs w:val="24"/>
        </w:rPr>
        <w:t>3,4</w:t>
      </w:r>
      <w:r w:rsidR="00475696">
        <w:rPr>
          <w:rStyle w:val="FontStyle18"/>
          <w:b w:val="0"/>
          <w:sz w:val="24"/>
          <w:szCs w:val="24"/>
        </w:rPr>
        <w:t xml:space="preserve"> </w:t>
      </w:r>
      <w:r w:rsidRPr="00086A18">
        <w:rPr>
          <w:rStyle w:val="FontStyle18"/>
          <w:b w:val="0"/>
          <w:sz w:val="24"/>
          <w:szCs w:val="24"/>
        </w:rPr>
        <w:t>акад. час</w:t>
      </w:r>
      <w:r w:rsidR="00086A18">
        <w:rPr>
          <w:rStyle w:val="FontStyle18"/>
          <w:b w:val="0"/>
          <w:sz w:val="24"/>
          <w:szCs w:val="24"/>
        </w:rPr>
        <w:t>а;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180A9E">
        <w:rPr>
          <w:rStyle w:val="FontStyle18"/>
          <w:b w:val="0"/>
          <w:sz w:val="24"/>
          <w:szCs w:val="24"/>
        </w:rPr>
        <w:t xml:space="preserve">та – </w:t>
      </w:r>
      <w:r w:rsidR="00475696">
        <w:rPr>
          <w:rStyle w:val="FontStyle18"/>
          <w:b w:val="0"/>
          <w:sz w:val="24"/>
          <w:szCs w:val="24"/>
        </w:rPr>
        <w:t>1</w:t>
      </w:r>
      <w:r w:rsidR="00EB341D">
        <w:rPr>
          <w:rStyle w:val="FontStyle18"/>
          <w:b w:val="0"/>
          <w:sz w:val="24"/>
          <w:szCs w:val="24"/>
        </w:rPr>
        <w:t>3</w:t>
      </w:r>
      <w:r w:rsidR="00475696">
        <w:rPr>
          <w:rStyle w:val="FontStyle18"/>
          <w:b w:val="0"/>
          <w:sz w:val="24"/>
          <w:szCs w:val="24"/>
        </w:rPr>
        <w:t>,</w:t>
      </w:r>
      <w:r w:rsidR="00EB341D">
        <w:rPr>
          <w:rStyle w:val="FontStyle18"/>
          <w:b w:val="0"/>
          <w:sz w:val="24"/>
          <w:szCs w:val="24"/>
        </w:rPr>
        <w:t>9</w:t>
      </w:r>
      <w:r w:rsidRPr="00180A9E">
        <w:rPr>
          <w:rStyle w:val="FontStyle18"/>
          <w:b w:val="0"/>
          <w:sz w:val="24"/>
          <w:szCs w:val="24"/>
        </w:rPr>
        <w:t xml:space="preserve"> </w:t>
      </w:r>
      <w:r w:rsidR="00EF48C1" w:rsidRPr="00180A9E">
        <w:rPr>
          <w:rStyle w:val="FontStyle18"/>
          <w:b w:val="0"/>
          <w:sz w:val="24"/>
          <w:szCs w:val="24"/>
        </w:rPr>
        <w:t xml:space="preserve">акад. </w:t>
      </w:r>
      <w:r w:rsidRPr="00180A9E">
        <w:rPr>
          <w:rStyle w:val="FontStyle18"/>
          <w:b w:val="0"/>
          <w:sz w:val="24"/>
          <w:szCs w:val="24"/>
        </w:rPr>
        <w:t>час</w:t>
      </w:r>
      <w:r w:rsidR="00086A18">
        <w:rPr>
          <w:rStyle w:val="FontStyle18"/>
          <w:b w:val="0"/>
          <w:sz w:val="24"/>
          <w:szCs w:val="24"/>
        </w:rPr>
        <w:t>а</w:t>
      </w:r>
      <w:r w:rsidR="00475696">
        <w:rPr>
          <w:rStyle w:val="FontStyle18"/>
          <w:b w:val="0"/>
          <w:sz w:val="24"/>
          <w:szCs w:val="24"/>
        </w:rPr>
        <w:t>;</w:t>
      </w:r>
    </w:p>
    <w:p w:rsidR="00475696" w:rsidRPr="00C17915" w:rsidRDefault="0047569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  <w:r w:rsidRPr="00282FC5">
        <w:rPr>
          <w:rStyle w:val="FontStyle18"/>
          <w:b w:val="0"/>
          <w:sz w:val="24"/>
          <w:szCs w:val="24"/>
        </w:rPr>
        <w:t>.</w:t>
      </w:r>
    </w:p>
    <w:p w:rsidR="00235B53" w:rsidRPr="00C17915" w:rsidRDefault="00235B53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8"/>
        <w:gridCol w:w="557"/>
        <w:gridCol w:w="581"/>
        <w:gridCol w:w="799"/>
        <w:gridCol w:w="818"/>
        <w:gridCol w:w="1017"/>
        <w:gridCol w:w="3362"/>
        <w:gridCol w:w="3047"/>
        <w:gridCol w:w="1137"/>
      </w:tblGrid>
      <w:tr w:rsidR="003267AD" w:rsidRPr="00C17915" w:rsidTr="00C40886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6" w:type="pct"/>
            <w:gridSpan w:val="3"/>
            <w:vAlign w:val="center"/>
          </w:tcPr>
          <w:p w:rsidR="003267AD" w:rsidRPr="006D71B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3267AD" w:rsidRPr="00D232E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5" w:type="pct"/>
            <w:vMerge w:val="restart"/>
            <w:vAlign w:val="center"/>
          </w:tcPr>
          <w:p w:rsidR="003267AD" w:rsidRPr="00952D28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52D2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52D2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052836">
        <w:trPr>
          <w:cantSplit/>
          <w:trHeight w:val="1134"/>
          <w:tblHeader/>
        </w:trPr>
        <w:tc>
          <w:tcPr>
            <w:tcW w:w="141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53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2" w:type="pct"/>
            <w:vMerge/>
            <w:textDirection w:val="btLr"/>
          </w:tcPr>
          <w:p w:rsidR="003267AD" w:rsidRPr="00D232EB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5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0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CD579D" w:rsidRPr="00C17915" w:rsidTr="00052836">
        <w:trPr>
          <w:trHeight w:val="268"/>
        </w:trPr>
        <w:tc>
          <w:tcPr>
            <w:tcW w:w="1415" w:type="pct"/>
          </w:tcPr>
          <w:p w:rsidR="00CD579D" w:rsidRPr="00F3641F" w:rsidRDefault="004B3813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</w:t>
            </w:r>
            <w:r w:rsidR="00CD579D">
              <w:t xml:space="preserve"> Тема: </w:t>
            </w:r>
            <w:r w:rsidRPr="004B3813">
              <w:t>Объем и содержание курса. Связь его с другими дисциплинами</w:t>
            </w:r>
          </w:p>
        </w:tc>
        <w:tc>
          <w:tcPr>
            <w:tcW w:w="176" w:type="pct"/>
          </w:tcPr>
          <w:p w:rsidR="00CD579D" w:rsidRPr="00D15490" w:rsidRDefault="004B381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CD579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:rsidR="00CD579D" w:rsidRPr="00282FC5" w:rsidRDefault="00CD579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CD579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CD579D" w:rsidRPr="00282FC5" w:rsidRDefault="00CD579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CD579D" w:rsidRPr="00282FC5" w:rsidRDefault="00877233" w:rsidP="0087723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электро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ыми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965" w:type="pct"/>
          </w:tcPr>
          <w:p w:rsidR="00CD579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CD579D" w:rsidRPr="00C17915" w:rsidRDefault="00C8241A" w:rsidP="00C8241A">
            <w:pPr>
              <w:pStyle w:val="Style14"/>
              <w:widowControl/>
              <w:ind w:firstLine="0"/>
              <w:jc w:val="center"/>
            </w:pPr>
            <w:r>
              <w:rPr>
                <w:bCs/>
              </w:rPr>
              <w:t>ДПК-1</w:t>
            </w:r>
          </w:p>
        </w:tc>
      </w:tr>
      <w:tr w:rsidR="00B50D3D" w:rsidRPr="00C17915" w:rsidTr="00052836">
        <w:trPr>
          <w:trHeight w:val="268"/>
        </w:trPr>
        <w:tc>
          <w:tcPr>
            <w:tcW w:w="1415" w:type="pct"/>
          </w:tcPr>
          <w:p w:rsidR="00B50D3D" w:rsidRPr="00F3641F" w:rsidRDefault="00CD579D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2</w:t>
            </w:r>
            <w:r w:rsidR="00B50D3D" w:rsidRPr="00F3641F">
              <w:t>. Тема:</w:t>
            </w:r>
            <w:r w:rsidR="00B50D3D">
              <w:t xml:space="preserve"> </w:t>
            </w:r>
            <w:r w:rsidR="004B3813" w:rsidRPr="004B3813">
              <w:t>Технологические основы про</w:t>
            </w:r>
            <w:r w:rsidR="004B3813">
              <w:t>е</w:t>
            </w:r>
            <w:r w:rsidR="004B3813" w:rsidRPr="004B3813">
              <w:t>к</w:t>
            </w:r>
            <w:r w:rsidR="004B3813" w:rsidRPr="004B3813">
              <w:t>тирования прокатных цехов</w:t>
            </w:r>
          </w:p>
        </w:tc>
        <w:tc>
          <w:tcPr>
            <w:tcW w:w="176" w:type="pct"/>
          </w:tcPr>
          <w:p w:rsidR="00B50D3D" w:rsidRPr="00D15490" w:rsidRDefault="004B381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B50D3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50D3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2" w:type="pct"/>
          </w:tcPr>
          <w:p w:rsidR="00B50D3D" w:rsidRPr="00282FC5" w:rsidRDefault="00B50D3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B50D3D" w:rsidRPr="00C17915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rPr>
                <w:bCs/>
              </w:rPr>
              <w:t>ДПК-1</w:t>
            </w:r>
          </w:p>
        </w:tc>
      </w:tr>
      <w:tr w:rsidR="00B50D3D" w:rsidRPr="00C17915" w:rsidTr="00052836">
        <w:trPr>
          <w:trHeight w:val="268"/>
        </w:trPr>
        <w:tc>
          <w:tcPr>
            <w:tcW w:w="1415" w:type="pct"/>
          </w:tcPr>
          <w:p w:rsidR="00B50D3D" w:rsidRPr="00F3641F" w:rsidRDefault="00CD579D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3</w:t>
            </w:r>
            <w:r w:rsidR="00B50D3D" w:rsidRPr="00F3641F">
              <w:t>. Тема:</w:t>
            </w:r>
            <w:r w:rsidR="00B50D3D">
              <w:t xml:space="preserve"> </w:t>
            </w:r>
            <w:r w:rsidR="004B3813" w:rsidRPr="004B3813">
              <w:t>Исходные данные для проектир</w:t>
            </w:r>
            <w:r w:rsidR="004B3813" w:rsidRPr="004B3813">
              <w:t>о</w:t>
            </w:r>
            <w:r w:rsidR="004B3813" w:rsidRPr="004B3813">
              <w:t>вания</w:t>
            </w:r>
          </w:p>
        </w:tc>
        <w:tc>
          <w:tcPr>
            <w:tcW w:w="176" w:type="pct"/>
          </w:tcPr>
          <w:p w:rsidR="00B50D3D" w:rsidRPr="00D15490" w:rsidRDefault="004B381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B50D3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50D3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2" w:type="pct"/>
          </w:tcPr>
          <w:p w:rsidR="00B50D3D" w:rsidRPr="00282FC5" w:rsidRDefault="00B50D3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B50D3D" w:rsidRPr="00C17915" w:rsidRDefault="00F21868" w:rsidP="00C8241A">
            <w:pPr>
              <w:pStyle w:val="Style14"/>
              <w:widowControl/>
              <w:ind w:firstLine="0"/>
              <w:jc w:val="center"/>
            </w:pPr>
            <w:r w:rsidRPr="00F21868">
              <w:rPr>
                <w:bCs/>
              </w:rPr>
              <w:t>ПК-3</w:t>
            </w:r>
            <w:r>
              <w:rPr>
                <w:bCs/>
              </w:rPr>
              <w:t xml:space="preserve">; </w:t>
            </w:r>
            <w:r w:rsidR="00C8241A" w:rsidRPr="00C8241A">
              <w:rPr>
                <w:bCs/>
              </w:rPr>
              <w:t>ДПК-1</w:t>
            </w:r>
          </w:p>
        </w:tc>
      </w:tr>
      <w:tr w:rsidR="00B50D3D" w:rsidRPr="00C17915" w:rsidTr="00052836">
        <w:trPr>
          <w:trHeight w:val="268"/>
        </w:trPr>
        <w:tc>
          <w:tcPr>
            <w:tcW w:w="1415" w:type="pct"/>
          </w:tcPr>
          <w:p w:rsidR="00B50D3D" w:rsidRDefault="00CD579D" w:rsidP="00CA2405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4</w:t>
            </w:r>
            <w:r w:rsidR="00B50D3D">
              <w:t xml:space="preserve">. Тема: </w:t>
            </w:r>
            <w:r w:rsidR="004B3813" w:rsidRPr="004B3813">
              <w:t>Технико-экономическое обосн</w:t>
            </w:r>
            <w:r w:rsidR="004B3813" w:rsidRPr="004B3813">
              <w:t>о</w:t>
            </w:r>
            <w:r w:rsidR="004B3813" w:rsidRPr="004B3813">
              <w:t>вание проект</w:t>
            </w:r>
            <w:r w:rsidR="00CA2405">
              <w:t>а</w:t>
            </w:r>
            <w:r w:rsidR="004B3813" w:rsidRPr="004B3813">
              <w:t xml:space="preserve"> прокатного цеха</w:t>
            </w:r>
          </w:p>
        </w:tc>
        <w:tc>
          <w:tcPr>
            <w:tcW w:w="176" w:type="pct"/>
          </w:tcPr>
          <w:p w:rsidR="00B50D3D" w:rsidRPr="00D15490" w:rsidRDefault="004B381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B50D3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50D3D" w:rsidRPr="00282FC5" w:rsidRDefault="0047733B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2" w:type="pct"/>
          </w:tcPr>
          <w:p w:rsidR="00B50D3D" w:rsidRPr="00282FC5" w:rsidRDefault="00CA2405" w:rsidP="00D232E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5" w:type="pct"/>
          </w:tcPr>
          <w:p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B50D3D" w:rsidRPr="00C17915" w:rsidRDefault="00F21868" w:rsidP="00C8241A">
            <w:pPr>
              <w:pStyle w:val="Style14"/>
              <w:widowControl/>
              <w:ind w:firstLine="0"/>
              <w:jc w:val="center"/>
            </w:pPr>
            <w:r w:rsidRPr="00F21868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Default="002A4362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5. Тема: </w:t>
            </w:r>
            <w:r w:rsidR="004B3813" w:rsidRPr="004B3813">
              <w:t>Определение производительн</w:t>
            </w:r>
            <w:r w:rsidR="004B3813" w:rsidRPr="004B3813">
              <w:t>о</w:t>
            </w:r>
            <w:r w:rsidR="004B3813" w:rsidRPr="004B3813">
              <w:t>сти прокатного стана</w:t>
            </w:r>
          </w:p>
        </w:tc>
        <w:tc>
          <w:tcPr>
            <w:tcW w:w="176" w:type="pct"/>
          </w:tcPr>
          <w:p w:rsidR="002A4362" w:rsidRPr="00D15490" w:rsidRDefault="004B3813" w:rsidP="002A436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2A4362" w:rsidRPr="00282FC5" w:rsidRDefault="0047733B" w:rsidP="002A436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47733B" w:rsidP="0047733B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322" w:type="pct"/>
          </w:tcPr>
          <w:p w:rsidR="002A4362" w:rsidRDefault="00CA2405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4F10" w:rsidRDefault="00F21868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F21868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Default="002A4362" w:rsidP="002A436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>6</w:t>
            </w:r>
            <w:r w:rsidRPr="006B47E9">
              <w:t xml:space="preserve">. Тема: </w:t>
            </w:r>
            <w:r w:rsidR="004B3813">
              <w:t>Определение производитель</w:t>
            </w:r>
            <w:r w:rsidR="004B3813" w:rsidRPr="004B3813">
              <w:t>н</w:t>
            </w:r>
            <w:r w:rsidR="004B3813" w:rsidRPr="004B3813">
              <w:t>о</w:t>
            </w:r>
            <w:r w:rsidR="004B3813" w:rsidRPr="004B3813">
              <w:t>сти прокатного цеха</w:t>
            </w:r>
          </w:p>
        </w:tc>
        <w:tc>
          <w:tcPr>
            <w:tcW w:w="176" w:type="pct"/>
          </w:tcPr>
          <w:p w:rsidR="002A4362" w:rsidRPr="00D15490" w:rsidRDefault="004B3813" w:rsidP="002A436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2A4362" w:rsidRPr="00282FC5" w:rsidRDefault="0047733B" w:rsidP="002A436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47733B" w:rsidP="002A4362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322" w:type="pct"/>
          </w:tcPr>
          <w:p w:rsidR="002A4362" w:rsidRDefault="00CA2405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4F10" w:rsidRDefault="00F21868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F21868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Pr="006B47E9" w:rsidRDefault="002A4362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7</w:t>
            </w:r>
            <w:r w:rsidRPr="006B47E9">
              <w:t xml:space="preserve">. Тема: </w:t>
            </w:r>
            <w:r w:rsidR="004B3813">
              <w:t>Определение расхода электр</w:t>
            </w:r>
            <w:r w:rsidR="004B3813">
              <w:t>о</w:t>
            </w:r>
            <w:r w:rsidR="004B3813" w:rsidRPr="004B3813">
              <w:t>энергии, топлива, воды, пара, воздуха, валков, смаз</w:t>
            </w:r>
            <w:r w:rsidR="004B3813">
              <w:t>очных материа</w:t>
            </w:r>
            <w:r w:rsidR="004B3813" w:rsidRPr="004B3813">
              <w:t>лов и т.п.</w:t>
            </w:r>
          </w:p>
        </w:tc>
        <w:tc>
          <w:tcPr>
            <w:tcW w:w="176" w:type="pct"/>
          </w:tcPr>
          <w:p w:rsidR="002A4362" w:rsidRPr="00D15490" w:rsidRDefault="004B3813" w:rsidP="002A436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2A4362" w:rsidRPr="00282FC5" w:rsidRDefault="0047733B" w:rsidP="002A436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47733B" w:rsidP="002A436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22" w:type="pct"/>
          </w:tcPr>
          <w:p w:rsidR="002A4362" w:rsidRDefault="00CA2405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4F10" w:rsidRDefault="00F21868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F21868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Pr="006B47E9" w:rsidRDefault="002A4362" w:rsidP="004B381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8</w:t>
            </w:r>
            <w:r w:rsidRPr="006B47E9">
              <w:t xml:space="preserve">. Тема: </w:t>
            </w:r>
            <w:r w:rsidR="004B3813" w:rsidRPr="004B3813">
              <w:t>Разработка компоновки прока</w:t>
            </w:r>
            <w:r w:rsidR="004B3813" w:rsidRPr="004B3813">
              <w:t>т</w:t>
            </w:r>
            <w:r w:rsidR="004B3813" w:rsidRPr="004B3813">
              <w:t>ного цеха</w:t>
            </w:r>
          </w:p>
        </w:tc>
        <w:tc>
          <w:tcPr>
            <w:tcW w:w="176" w:type="pct"/>
          </w:tcPr>
          <w:p w:rsidR="002A4362" w:rsidRPr="00D15490" w:rsidRDefault="004B3813" w:rsidP="002A436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2A4362" w:rsidRPr="00282FC5" w:rsidRDefault="0047733B" w:rsidP="002A436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47733B" w:rsidP="002A4362">
            <w:pPr>
              <w:pStyle w:val="Style14"/>
              <w:widowControl/>
              <w:ind w:firstLine="0"/>
              <w:jc w:val="center"/>
            </w:pPr>
            <w:r>
              <w:t>6/6И</w:t>
            </w:r>
          </w:p>
        </w:tc>
        <w:tc>
          <w:tcPr>
            <w:tcW w:w="322" w:type="pct"/>
          </w:tcPr>
          <w:p w:rsidR="002A4362" w:rsidRDefault="00CA2405" w:rsidP="002A4362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47733B">
              <w:t>,9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4F10" w:rsidRDefault="00F21868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F21868">
              <w:rPr>
                <w:bCs/>
              </w:rPr>
              <w:t>ПК-3; ДПК-1</w:t>
            </w:r>
          </w:p>
        </w:tc>
      </w:tr>
      <w:tr w:rsidR="003267AD" w:rsidRPr="00C17915" w:rsidTr="00052836">
        <w:trPr>
          <w:trHeight w:val="499"/>
        </w:trPr>
        <w:tc>
          <w:tcPr>
            <w:tcW w:w="1415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D15490">
              <w:rPr>
                <w:b/>
              </w:rPr>
              <w:t>Итого по дисциплине</w:t>
            </w:r>
          </w:p>
        </w:tc>
        <w:tc>
          <w:tcPr>
            <w:tcW w:w="176" w:type="pct"/>
            <w:shd w:val="clear" w:color="auto" w:fill="auto"/>
          </w:tcPr>
          <w:p w:rsidR="003267AD" w:rsidRPr="00D15490" w:rsidRDefault="00A463A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3267AD" w:rsidRPr="00282FC5" w:rsidRDefault="004B381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3" w:type="pct"/>
            <w:shd w:val="clear" w:color="auto" w:fill="auto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9" w:type="pct"/>
            <w:shd w:val="clear" w:color="auto" w:fill="auto"/>
          </w:tcPr>
          <w:p w:rsidR="003267AD" w:rsidRPr="00282FC5" w:rsidRDefault="004B3813" w:rsidP="004B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06791B" w:rsidRPr="0006791B">
              <w:rPr>
                <w:b/>
              </w:rPr>
              <w:t>/</w:t>
            </w:r>
            <w:r>
              <w:rPr>
                <w:b/>
              </w:rPr>
              <w:t>12</w:t>
            </w:r>
            <w:r w:rsidR="0006791B" w:rsidRPr="0006791B">
              <w:rPr>
                <w:b/>
              </w:rPr>
              <w:t>И</w:t>
            </w:r>
          </w:p>
        </w:tc>
        <w:tc>
          <w:tcPr>
            <w:tcW w:w="322" w:type="pct"/>
            <w:shd w:val="clear" w:color="auto" w:fill="auto"/>
          </w:tcPr>
          <w:p w:rsidR="003267AD" w:rsidRPr="00282FC5" w:rsidRDefault="00C40886" w:rsidP="004B38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3813">
              <w:rPr>
                <w:b/>
              </w:rPr>
              <w:t>3</w:t>
            </w:r>
            <w:r>
              <w:rPr>
                <w:b/>
              </w:rPr>
              <w:t>,</w:t>
            </w:r>
            <w:r w:rsidR="004B3813">
              <w:rPr>
                <w:b/>
              </w:rPr>
              <w:t>9</w:t>
            </w:r>
          </w:p>
        </w:tc>
        <w:tc>
          <w:tcPr>
            <w:tcW w:w="1065" w:type="pct"/>
            <w:shd w:val="clear" w:color="auto" w:fill="auto"/>
          </w:tcPr>
          <w:p w:rsidR="003267AD" w:rsidRPr="00282FC5" w:rsidRDefault="003267AD" w:rsidP="00C8241A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65" w:type="pct"/>
            <w:shd w:val="clear" w:color="auto" w:fill="auto"/>
          </w:tcPr>
          <w:p w:rsidR="003267AD" w:rsidRPr="00282FC5" w:rsidRDefault="00BA3154" w:rsidP="00F2186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82FC5">
              <w:rPr>
                <w:b/>
              </w:rPr>
              <w:t>Промежуточная аттест</w:t>
            </w:r>
            <w:r w:rsidRPr="00282FC5">
              <w:rPr>
                <w:b/>
              </w:rPr>
              <w:t>а</w:t>
            </w:r>
            <w:r w:rsidRPr="00282FC5">
              <w:rPr>
                <w:b/>
              </w:rPr>
              <w:t>ция (</w:t>
            </w:r>
            <w:r w:rsidR="00E5129E">
              <w:rPr>
                <w:b/>
              </w:rPr>
              <w:t>экзамен</w:t>
            </w:r>
            <w:r w:rsidRPr="00282FC5">
              <w:rPr>
                <w:b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267AD" w:rsidRPr="00C17915" w:rsidRDefault="003267AD" w:rsidP="00C824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3267AD" w:rsidRPr="00AB6BC0" w:rsidRDefault="00A61031" w:rsidP="00E5129E">
      <w:pPr>
        <w:rPr>
          <w:rStyle w:val="FontStyle20"/>
          <w:rFonts w:ascii="Times New Roman" w:hAnsi="Times New Roman"/>
          <w:sz w:val="24"/>
          <w:szCs w:val="24"/>
          <w:highlight w:val="yellow"/>
        </w:rPr>
      </w:pPr>
      <w:r w:rsidRPr="00AB6BC0">
        <w:rPr>
          <w:rStyle w:val="FontStyle18"/>
          <w:b w:val="0"/>
          <w:sz w:val="24"/>
          <w:szCs w:val="24"/>
        </w:rPr>
        <w:t>И –</w:t>
      </w:r>
      <w:r w:rsidR="008F0C9A" w:rsidRPr="00AB6BC0">
        <w:rPr>
          <w:rStyle w:val="FontStyle18"/>
          <w:b w:val="0"/>
          <w:sz w:val="24"/>
          <w:szCs w:val="24"/>
        </w:rPr>
        <w:t xml:space="preserve"> </w:t>
      </w:r>
      <w:r w:rsidR="002E7BC9" w:rsidRPr="00AB6BC0">
        <w:rPr>
          <w:rStyle w:val="FontStyle18"/>
          <w:b w:val="0"/>
          <w:sz w:val="24"/>
          <w:szCs w:val="24"/>
        </w:rPr>
        <w:t>в том числе,</w:t>
      </w:r>
      <w:r w:rsidR="002E7BC9" w:rsidRPr="00AB6BC0">
        <w:rPr>
          <w:rStyle w:val="FontStyle18"/>
          <w:sz w:val="24"/>
          <w:szCs w:val="24"/>
        </w:rPr>
        <w:t xml:space="preserve"> </w:t>
      </w:r>
      <w:r w:rsidR="008F0C9A" w:rsidRPr="00AB6BC0">
        <w:t>часы, отведенные на работу в интерактивной форме.</w:t>
      </w:r>
      <w:r w:rsidR="00B01B6B" w:rsidRPr="00B01B6B">
        <w:t xml:space="preserve"> </w:t>
      </w:r>
    </w:p>
    <w:p w:rsidR="004F6425" w:rsidRPr="00AB6BC0" w:rsidRDefault="004F6425" w:rsidP="003622D7">
      <w:pPr>
        <w:ind w:firstLine="0"/>
        <w:rPr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C74EC1" w:rsidRPr="003D6C08" w:rsidRDefault="00C74EC1" w:rsidP="00C74EC1">
      <w:pPr>
        <w:pStyle w:val="Iauiue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</w:t>
      </w:r>
      <w:r w:rsidRPr="003D6C08">
        <w:rPr>
          <w:sz w:val="24"/>
          <w:szCs w:val="24"/>
          <w:lang w:val="ru-RU"/>
        </w:rPr>
        <w:t xml:space="preserve"> как традицио</w:t>
      </w:r>
      <w:r w:rsidRPr="003D6C08"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>, так и модульно-</w:t>
      </w:r>
      <w:proofErr w:type="spellStart"/>
      <w:r w:rsidRPr="003D6C08">
        <w:rPr>
          <w:sz w:val="24"/>
          <w:szCs w:val="24"/>
          <w:lang w:val="ru-RU"/>
        </w:rPr>
        <w:t>компетентностн</w:t>
      </w:r>
      <w:r>
        <w:rPr>
          <w:sz w:val="24"/>
          <w:szCs w:val="24"/>
          <w:lang w:val="ru-RU"/>
        </w:rPr>
        <w:t>ые</w:t>
      </w:r>
      <w:proofErr w:type="spellEnd"/>
      <w:r w:rsidRPr="003D6C08">
        <w:rPr>
          <w:sz w:val="24"/>
          <w:szCs w:val="24"/>
          <w:lang w:val="ru-RU"/>
        </w:rPr>
        <w:t xml:space="preserve"> образовательн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 xml:space="preserve"> технологии, 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и инте</w:t>
      </w:r>
      <w:r w:rsidRPr="003D6C08">
        <w:rPr>
          <w:sz w:val="24"/>
          <w:szCs w:val="24"/>
          <w:lang w:val="ru-RU"/>
        </w:rPr>
        <w:t>р</w:t>
      </w:r>
      <w:r w:rsidRPr="003D6C08">
        <w:rPr>
          <w:sz w:val="24"/>
          <w:szCs w:val="24"/>
          <w:lang w:val="ru-RU"/>
        </w:rPr>
        <w:t>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метод</w:t>
      </w:r>
      <w:r>
        <w:rPr>
          <w:sz w:val="24"/>
          <w:szCs w:val="24"/>
          <w:lang w:val="ru-RU"/>
        </w:rPr>
        <w:t>ы</w:t>
      </w:r>
      <w:r w:rsidRPr="003D6C08">
        <w:rPr>
          <w:sz w:val="24"/>
          <w:szCs w:val="24"/>
          <w:lang w:val="ru-RU"/>
        </w:rPr>
        <w:t xml:space="preserve"> обучения.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На занятиях целесообразно использовать технологию коллективного </w:t>
      </w:r>
      <w:proofErr w:type="spellStart"/>
      <w:r w:rsidRPr="003D6C08">
        <w:rPr>
          <w:sz w:val="24"/>
          <w:szCs w:val="24"/>
          <w:lang w:val="ru-RU"/>
        </w:rPr>
        <w:t>взаимообуч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ния</w:t>
      </w:r>
      <w:proofErr w:type="spellEnd"/>
      <w:r w:rsidRPr="003D6C08">
        <w:rPr>
          <w:sz w:val="24"/>
          <w:szCs w:val="24"/>
          <w:lang w:val="ru-RU"/>
        </w:rPr>
        <w:t>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Следует использовать комплекс инновационных методов активного обучения, вкл</w:t>
      </w:r>
      <w:r w:rsidRPr="003D6C08">
        <w:rPr>
          <w:sz w:val="24"/>
          <w:szCs w:val="24"/>
          <w:lang w:val="ru-RU"/>
        </w:rPr>
        <w:t>ю</w:t>
      </w:r>
      <w:r w:rsidRPr="003D6C08">
        <w:rPr>
          <w:sz w:val="24"/>
          <w:szCs w:val="24"/>
          <w:lang w:val="ru-RU"/>
        </w:rPr>
        <w:t>чающий в себя: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подавателем;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Реализация инновационных методов обучения возможна с использованием следу</w:t>
      </w:r>
      <w:r w:rsidRPr="003D6C08">
        <w:rPr>
          <w:sz w:val="24"/>
          <w:szCs w:val="24"/>
          <w:lang w:val="ru-RU"/>
        </w:rPr>
        <w:t>ю</w:t>
      </w:r>
      <w:r w:rsidRPr="003D6C08">
        <w:rPr>
          <w:sz w:val="24"/>
          <w:szCs w:val="24"/>
          <w:lang w:val="ru-RU"/>
        </w:rPr>
        <w:t>щих приемов: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C74EC1" w:rsidRDefault="00C74EC1" w:rsidP="00C74EC1">
      <w:pPr>
        <w:pStyle w:val="Style6"/>
        <w:widowControl/>
        <w:rPr>
          <w:bCs/>
        </w:rPr>
      </w:pPr>
      <w:r w:rsidRPr="003D6C08">
        <w:rPr>
          <w:color w:val="000000"/>
        </w:rPr>
        <w:t xml:space="preserve">К </w:t>
      </w:r>
      <w:r w:rsidRPr="003D6C08">
        <w:rPr>
          <w:bCs/>
          <w:color w:val="000000"/>
        </w:rPr>
        <w:t>интерактивным методам</w:t>
      </w:r>
      <w:r w:rsidRPr="003D6C08">
        <w:rPr>
          <w:color w:val="000000"/>
        </w:rPr>
        <w:t>, используемым при изучении дисциплины «</w:t>
      </w:r>
      <w:r w:rsidR="00D85724" w:rsidRPr="00D85724">
        <w:t>Основы пр</w:t>
      </w:r>
      <w:r w:rsidR="00D85724" w:rsidRPr="00D85724">
        <w:t>о</w:t>
      </w:r>
      <w:r w:rsidR="00D85724" w:rsidRPr="00D85724">
        <w:t>ектирования прокатных цехов</w:t>
      </w:r>
      <w:r w:rsidRPr="003D6C08">
        <w:rPr>
          <w:color w:val="000000"/>
        </w:rPr>
        <w:t xml:space="preserve">», относятся: </w:t>
      </w:r>
      <w:r>
        <w:rPr>
          <w:color w:val="000000"/>
        </w:rPr>
        <w:t xml:space="preserve">использование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компьютерных </w:t>
      </w:r>
      <w:r w:rsidR="00D85724">
        <w:rPr>
          <w:rStyle w:val="FontStyle28"/>
          <w:rFonts w:ascii="Times New Roman" w:hAnsi="Times New Roman"/>
          <w:b w:val="0"/>
          <w:smallCaps w:val="0"/>
          <w:sz w:val="24"/>
          <w:szCs w:val="24"/>
          <w:lang w:val="en-US"/>
        </w:rPr>
        <w:t>CAD</w:t>
      </w:r>
      <w:r w:rsidR="00D85724" w:rsidRPr="00D8572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/</w:t>
      </w:r>
      <w:r w:rsidR="00D85724">
        <w:rPr>
          <w:rStyle w:val="FontStyle28"/>
          <w:rFonts w:ascii="Times New Roman" w:hAnsi="Times New Roman"/>
          <w:b w:val="0"/>
          <w:smallCaps w:val="0"/>
          <w:sz w:val="24"/>
          <w:szCs w:val="24"/>
          <w:lang w:val="en-US"/>
        </w:rPr>
        <w:t>CAE</w:t>
      </w:r>
      <w:r w:rsidR="00D8572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пр</w:t>
      </w:r>
      <w:r w:rsidR="00D8572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="00D8572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грамм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разбор конкретных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 ситуаций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фо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мирования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B17714">
        <w:rPr>
          <w:rStyle w:val="FontStyle20"/>
          <w:rFonts w:ascii="Times New Roman" w:hAnsi="Times New Roman"/>
          <w:sz w:val="24"/>
          <w:szCs w:val="24"/>
        </w:rPr>
        <w:t>обучающихся</w:t>
      </w:r>
      <w:r>
        <w:rPr>
          <w:rStyle w:val="FontStyle20"/>
          <w:rFonts w:ascii="Times New Roman" w:hAnsi="Times New Roman"/>
          <w:sz w:val="24"/>
          <w:szCs w:val="24"/>
        </w:rPr>
        <w:t xml:space="preserve">. </w:t>
      </w:r>
      <w:r>
        <w:rPr>
          <w:rStyle w:val="FontStyle31"/>
          <w:rFonts w:ascii="Times New Roman" w:hAnsi="Times New Roman"/>
          <w:sz w:val="24"/>
          <w:szCs w:val="24"/>
        </w:rPr>
        <w:t xml:space="preserve">Передача необходимых теоретических знаний </w:t>
      </w:r>
      <w:r>
        <w:rPr>
          <w:bCs/>
        </w:rPr>
        <w:t>происходит с использованием мультимедийного оборудования.</w:t>
      </w:r>
    </w:p>
    <w:p w:rsidR="00C13928" w:rsidRPr="00D015D6" w:rsidRDefault="00C13928" w:rsidP="00D015D6">
      <w:pPr>
        <w:rPr>
          <w:i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4C54BA" w:rsidRPr="00A0404A" w:rsidRDefault="004C54BA" w:rsidP="004C54BA">
      <w:pPr>
        <w:widowControl/>
      </w:pPr>
      <w:r w:rsidRPr="00EF5629">
        <w:t>По дисциплине «</w:t>
      </w:r>
      <w:r w:rsidR="00D85724" w:rsidRPr="00D85724">
        <w:rPr>
          <w:bCs/>
        </w:rPr>
        <w:t>Основы проектирования прокатных цехов</w:t>
      </w:r>
      <w:r w:rsidRPr="00EF5629">
        <w:t>» предусмотрена ауд</w:t>
      </w:r>
      <w:r w:rsidRPr="00EF5629">
        <w:t>и</w:t>
      </w:r>
      <w:r w:rsidRPr="00EF5629">
        <w:t xml:space="preserve">торная и внеаудиторная самостоятельная работа обучающихся. </w:t>
      </w:r>
      <w:r>
        <w:t>С</w:t>
      </w:r>
      <w:r w:rsidRPr="00A0404A">
        <w:t xml:space="preserve">амостоятельная работа студентов предполагает </w:t>
      </w:r>
      <w:r>
        <w:t>выполнение программы самостоятельной работы, самостоятел</w:t>
      </w:r>
      <w:r>
        <w:t>ь</w:t>
      </w:r>
      <w:r>
        <w:t xml:space="preserve">ное изучение </w:t>
      </w:r>
      <w:r w:rsidRPr="00A0404A">
        <w:t>тем и заданий</w:t>
      </w:r>
      <w:r>
        <w:t xml:space="preserve"> по дисциплине</w:t>
      </w:r>
      <w:r w:rsidRPr="00A0404A">
        <w:t xml:space="preserve">. </w:t>
      </w:r>
    </w:p>
    <w:p w:rsidR="005A1FB2" w:rsidRPr="004C090C" w:rsidRDefault="004C54BA" w:rsidP="004C54BA">
      <w:pPr>
        <w:rPr>
          <w:i/>
          <w:szCs w:val="20"/>
        </w:rPr>
      </w:pPr>
      <w:r w:rsidRPr="004C090C">
        <w:t>Аудиторная самостоятельная работа студентов предполагает обсуждение тем и зад</w:t>
      </w:r>
      <w:r w:rsidRPr="004C090C">
        <w:t>а</w:t>
      </w:r>
      <w:r w:rsidRPr="004C090C">
        <w:t xml:space="preserve">ний по плану занятия на </w:t>
      </w:r>
      <w:r w:rsidR="00C74EC1" w:rsidRPr="004C090C">
        <w:t>практических</w:t>
      </w:r>
      <w:r w:rsidRPr="004C090C">
        <w:t xml:space="preserve"> занятиях.</w:t>
      </w:r>
    </w:p>
    <w:p w:rsidR="0041387D" w:rsidRPr="004C090C" w:rsidRDefault="0041387D" w:rsidP="0041387D">
      <w:pPr>
        <w:numPr>
          <w:ilvl w:val="0"/>
          <w:numId w:val="37"/>
        </w:numPr>
        <w:rPr>
          <w:i/>
          <w:szCs w:val="20"/>
        </w:rPr>
      </w:pPr>
      <w:r w:rsidRPr="00AF6665">
        <w:rPr>
          <w:b/>
        </w:rPr>
        <w:t>Тема</w:t>
      </w:r>
      <w:r>
        <w:t xml:space="preserve">: </w:t>
      </w:r>
      <w:r w:rsidRPr="004B3813">
        <w:t>Объем и содержание курса. Связь его с другими дисциплинами</w:t>
      </w:r>
    </w:p>
    <w:p w:rsidR="0041387D" w:rsidRPr="004C090C" w:rsidRDefault="0041387D" w:rsidP="0041387D">
      <w:pPr>
        <w:widowControl/>
        <w:ind w:left="567" w:firstLine="0"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:rsidR="0041387D" w:rsidRDefault="0041387D" w:rsidP="0041387D">
      <w:pPr>
        <w:widowControl/>
      </w:pPr>
      <w:r>
        <w:t>Что такое главная линия прокатного стана? Перечислите основные узлы, относящи</w:t>
      </w:r>
      <w:r>
        <w:t>е</w:t>
      </w:r>
      <w:r>
        <w:t>ся к передаточным механизмам. Каково их назначение? Приведите схемы главных линий с общим и индивидуальным приводом рабочих валков. Каковы преимущества и недоста</w:t>
      </w:r>
      <w:r>
        <w:t>т</w:t>
      </w:r>
      <w:r>
        <w:t>ки каждой из этих схем?</w:t>
      </w:r>
    </w:p>
    <w:p w:rsidR="0041387D" w:rsidRDefault="0041387D" w:rsidP="0041387D">
      <w:pPr>
        <w:widowControl/>
      </w:pPr>
    </w:p>
    <w:p w:rsidR="0041387D" w:rsidRDefault="0041387D" w:rsidP="0041387D">
      <w:pPr>
        <w:widowControl/>
      </w:pPr>
      <w:r w:rsidRPr="00BF709C">
        <w:rPr>
          <w:b/>
        </w:rPr>
        <w:t>2. Тема:</w:t>
      </w:r>
      <w:r w:rsidRPr="00BF709C">
        <w:t xml:space="preserve"> Технологические основы проектирования прокатных цехов</w:t>
      </w:r>
    </w:p>
    <w:p w:rsidR="0041387D" w:rsidRPr="004C090C" w:rsidRDefault="0041387D" w:rsidP="0041387D">
      <w:pPr>
        <w:widowControl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:rsidR="0041387D" w:rsidRDefault="0041387D" w:rsidP="0041387D">
      <w:pPr>
        <w:widowControl/>
      </w:pPr>
      <w:r>
        <w:t>Технологические основы проектирования прокатных цехов. Место прокатного цеха в металлургическом предприятии и его взаимосвязь с другими производствами. Схема технологического процесса производства продукции в прокатных цехах. Сортамент и</w:t>
      </w:r>
      <w:r>
        <w:t>с</w:t>
      </w:r>
      <w:r>
        <w:t>ходных заготовок и готовых изделий. Цели задачи проектирования. Порядок проектир</w:t>
      </w:r>
      <w:r>
        <w:t>о</w:t>
      </w:r>
      <w:r>
        <w:t>вания металлургических заводов и цехов.</w:t>
      </w:r>
    </w:p>
    <w:p w:rsidR="0041387D" w:rsidRDefault="0041387D" w:rsidP="0041387D">
      <w:pPr>
        <w:widowControl/>
      </w:pPr>
    </w:p>
    <w:p w:rsidR="0041387D" w:rsidRDefault="0041387D" w:rsidP="0041387D">
      <w:pPr>
        <w:widowControl/>
        <w:ind w:firstLine="0"/>
        <w:jc w:val="left"/>
      </w:pPr>
      <w:r w:rsidRPr="00BF709C">
        <w:rPr>
          <w:b/>
        </w:rPr>
        <w:lastRenderedPageBreak/>
        <w:t>3. Тема:</w:t>
      </w:r>
      <w:r>
        <w:t xml:space="preserve"> </w:t>
      </w:r>
      <w:r w:rsidRPr="004B3813">
        <w:t>Исходные данные для проектирования</w:t>
      </w:r>
    </w:p>
    <w:p w:rsidR="0041387D" w:rsidRPr="004C090C" w:rsidRDefault="0041387D" w:rsidP="0041387D">
      <w:pPr>
        <w:widowControl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:rsidR="0041387D" w:rsidRDefault="0041387D" w:rsidP="0041387D">
      <w:pPr>
        <w:widowControl/>
      </w:pPr>
      <w:r>
        <w:t>Исходные данные для проектирования. Задачи реконструкции или нового стро</w:t>
      </w:r>
      <w:r>
        <w:t>и</w:t>
      </w:r>
      <w:r>
        <w:t>тельства.  Технические условия на строительные материалы. Площадка строительства. Технические условия на подключения к сетям энергоносителей. Технология производства. Потребные энергоресурсы.</w:t>
      </w:r>
    </w:p>
    <w:p w:rsidR="0041387D" w:rsidRDefault="0041387D" w:rsidP="0041387D">
      <w:pPr>
        <w:widowControl/>
      </w:pPr>
    </w:p>
    <w:p w:rsidR="0041387D" w:rsidRPr="004C090C" w:rsidRDefault="0041387D" w:rsidP="0041387D">
      <w:pPr>
        <w:ind w:firstLine="0"/>
        <w:jc w:val="left"/>
        <w:rPr>
          <w:b/>
          <w:bCs/>
          <w:iCs/>
        </w:rPr>
      </w:pPr>
      <w:r>
        <w:rPr>
          <w:b/>
        </w:rPr>
        <w:t>4</w:t>
      </w:r>
      <w:r w:rsidRPr="00EE5A91">
        <w:rPr>
          <w:b/>
        </w:rPr>
        <w:t>. Тема:</w:t>
      </w:r>
      <w:r w:rsidRPr="00E5129E">
        <w:t xml:space="preserve"> </w:t>
      </w:r>
      <w:r w:rsidRPr="00201645">
        <w:t>Технико-экономическое обоснование проекта прокатного цеха</w:t>
      </w:r>
      <w:r w:rsidRPr="004C090C">
        <w:rPr>
          <w:b/>
          <w:bCs/>
          <w:iCs/>
        </w:rPr>
        <w:t xml:space="preserve"> (</w:t>
      </w:r>
      <w:r>
        <w:rPr>
          <w:b/>
          <w:bCs/>
          <w:iCs/>
        </w:rPr>
        <w:t>2</w:t>
      </w:r>
      <w:r w:rsidRPr="004C090C">
        <w:rPr>
          <w:b/>
          <w:bCs/>
          <w:iCs/>
        </w:rPr>
        <w:t xml:space="preserve"> часа)</w:t>
      </w:r>
    </w:p>
    <w:p w:rsidR="0041387D" w:rsidRPr="004C090C" w:rsidRDefault="0041387D" w:rsidP="0041387D">
      <w:pPr>
        <w:widowControl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:rsidR="0041387D" w:rsidRPr="004C090C" w:rsidRDefault="0041387D" w:rsidP="0041387D">
      <w:pPr>
        <w:tabs>
          <w:tab w:val="left" w:pos="851"/>
        </w:tabs>
      </w:pPr>
      <w:r w:rsidRPr="007123BF">
        <w:rPr>
          <w:rStyle w:val="FontStyle20"/>
          <w:rFonts w:ascii="Times New Roman" w:hAnsi="Times New Roman"/>
          <w:sz w:val="24"/>
          <w:szCs w:val="24"/>
        </w:rPr>
        <w:t xml:space="preserve">Цели </w:t>
      </w:r>
      <w:r>
        <w:rPr>
          <w:rStyle w:val="FontStyle20"/>
          <w:rFonts w:ascii="Times New Roman" w:hAnsi="Times New Roman"/>
          <w:sz w:val="24"/>
          <w:szCs w:val="24"/>
        </w:rPr>
        <w:t xml:space="preserve">и </w:t>
      </w:r>
      <w:r w:rsidRPr="007123BF">
        <w:rPr>
          <w:rStyle w:val="FontStyle20"/>
          <w:rFonts w:ascii="Times New Roman" w:hAnsi="Times New Roman"/>
          <w:sz w:val="24"/>
          <w:szCs w:val="24"/>
        </w:rPr>
        <w:t>задачи проектирования. Порядок проектирования металлургических заводов и цехов.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7123BF">
        <w:rPr>
          <w:rStyle w:val="FontStyle20"/>
          <w:rFonts w:ascii="Times New Roman" w:hAnsi="Times New Roman"/>
          <w:sz w:val="24"/>
          <w:szCs w:val="24"/>
        </w:rPr>
        <w:t>Место прокатного цеха в металлургическом предприятии и его взаимосвязь с другими производствами.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7123BF">
        <w:rPr>
          <w:rStyle w:val="FontStyle20"/>
          <w:rFonts w:ascii="Times New Roman" w:hAnsi="Times New Roman"/>
          <w:sz w:val="24"/>
          <w:szCs w:val="24"/>
        </w:rPr>
        <w:t>Схема технологического процесса производства продукции в прокатных цехах.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7123BF">
        <w:rPr>
          <w:rStyle w:val="FontStyle20"/>
          <w:rFonts w:ascii="Times New Roman" w:hAnsi="Times New Roman"/>
          <w:sz w:val="24"/>
          <w:szCs w:val="24"/>
        </w:rPr>
        <w:t>Сортамент исходных заготовок и готовых изделий.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7123BF">
        <w:rPr>
          <w:rStyle w:val="FontStyle20"/>
          <w:rFonts w:ascii="Times New Roman" w:hAnsi="Times New Roman"/>
          <w:sz w:val="24"/>
          <w:szCs w:val="24"/>
        </w:rPr>
        <w:t>Состав рабочей д</w:t>
      </w:r>
      <w:r w:rsidRPr="007123BF">
        <w:rPr>
          <w:rStyle w:val="FontStyle20"/>
          <w:rFonts w:ascii="Times New Roman" w:hAnsi="Times New Roman"/>
          <w:sz w:val="24"/>
          <w:szCs w:val="24"/>
        </w:rPr>
        <w:t>о</w:t>
      </w:r>
      <w:r w:rsidRPr="007123BF">
        <w:rPr>
          <w:rStyle w:val="FontStyle20"/>
          <w:rFonts w:ascii="Times New Roman" w:hAnsi="Times New Roman"/>
          <w:sz w:val="24"/>
          <w:szCs w:val="24"/>
        </w:rPr>
        <w:t>кументации. Структура проектной организации.</w:t>
      </w:r>
    </w:p>
    <w:p w:rsidR="0041387D" w:rsidRPr="004C090C" w:rsidRDefault="0041387D" w:rsidP="0041387D">
      <w:pPr>
        <w:widowControl/>
      </w:pPr>
    </w:p>
    <w:p w:rsidR="0041387D" w:rsidRDefault="0041387D" w:rsidP="0041387D">
      <w:pPr>
        <w:widowControl/>
        <w:ind w:firstLine="0"/>
        <w:jc w:val="left"/>
        <w:rPr>
          <w:b/>
          <w:bCs/>
          <w:iCs/>
        </w:rPr>
      </w:pPr>
      <w:r>
        <w:rPr>
          <w:b/>
        </w:rPr>
        <w:t>5</w:t>
      </w:r>
      <w:r w:rsidRPr="00EE5A91">
        <w:rPr>
          <w:b/>
        </w:rPr>
        <w:t>. Тема:</w:t>
      </w:r>
      <w:r w:rsidRPr="00F3641F">
        <w:t xml:space="preserve"> </w:t>
      </w:r>
      <w:r w:rsidRPr="00201645">
        <w:t>Определение производительности прокатного стана</w:t>
      </w:r>
      <w:r>
        <w:t xml:space="preserve"> </w:t>
      </w:r>
      <w:r w:rsidRPr="00EF5629">
        <w:rPr>
          <w:b/>
          <w:bCs/>
          <w:iCs/>
        </w:rPr>
        <w:t>(</w:t>
      </w:r>
      <w:r>
        <w:rPr>
          <w:b/>
          <w:bCs/>
          <w:iCs/>
        </w:rPr>
        <w:t xml:space="preserve">2 </w:t>
      </w:r>
      <w:r w:rsidRPr="00EF5629">
        <w:rPr>
          <w:b/>
          <w:bCs/>
          <w:iCs/>
        </w:rPr>
        <w:t>час</w:t>
      </w:r>
      <w:r>
        <w:rPr>
          <w:b/>
          <w:bCs/>
          <w:iCs/>
        </w:rPr>
        <w:t>а</w:t>
      </w:r>
      <w:r w:rsidRPr="00EF5629">
        <w:rPr>
          <w:b/>
          <w:bCs/>
          <w:iCs/>
        </w:rPr>
        <w:t>)</w:t>
      </w:r>
    </w:p>
    <w:p w:rsidR="0041387D" w:rsidRDefault="0041387D" w:rsidP="0041387D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1387D" w:rsidRDefault="0041387D" w:rsidP="0041387D">
      <w:pPr>
        <w:widowControl/>
        <w:rPr>
          <w:rStyle w:val="FontStyle20"/>
          <w:rFonts w:ascii="Times New Roman" w:hAnsi="Times New Roman"/>
          <w:sz w:val="24"/>
          <w:szCs w:val="24"/>
        </w:rPr>
      </w:pPr>
      <w:r w:rsidRPr="007123BF">
        <w:rPr>
          <w:rStyle w:val="FontStyle20"/>
          <w:rFonts w:ascii="Times New Roman" w:hAnsi="Times New Roman"/>
          <w:sz w:val="24"/>
          <w:szCs w:val="24"/>
        </w:rPr>
        <w:t>Определение производительности прокатного стана. Установление массы и размеров исходных заготовок. Расчет пропускной способности и определение загрузки прокатного стана.</w:t>
      </w:r>
    </w:p>
    <w:p w:rsidR="0041387D" w:rsidRDefault="0041387D" w:rsidP="0041387D">
      <w:pPr>
        <w:widowControl/>
      </w:pPr>
      <w:r>
        <w:rPr>
          <w:rStyle w:val="FontStyle20"/>
          <w:rFonts w:ascii="Times New Roman" w:hAnsi="Times New Roman"/>
          <w:sz w:val="24"/>
          <w:szCs w:val="24"/>
        </w:rPr>
        <w:t xml:space="preserve">Задача №1: </w:t>
      </w:r>
      <w:r w:rsidRPr="00FC2A1A">
        <w:rPr>
          <w:i/>
          <w:szCs w:val="28"/>
        </w:rPr>
        <w:t>Определить размеры и количество требуемых слябов, обеспечивающих максимальную производительность толстолистового стана 5000 и минимальный ра</w:t>
      </w:r>
      <w:r w:rsidRPr="00FC2A1A">
        <w:rPr>
          <w:i/>
          <w:szCs w:val="28"/>
        </w:rPr>
        <w:t>с</w:t>
      </w:r>
      <w:r w:rsidRPr="00FC2A1A">
        <w:rPr>
          <w:i/>
          <w:szCs w:val="28"/>
        </w:rPr>
        <w:t>ходный коэффициент 1,087 при изготовлении партии листов общим весом 100 т и ра</w:t>
      </w:r>
      <w:r w:rsidRPr="00FC2A1A">
        <w:rPr>
          <w:i/>
          <w:szCs w:val="28"/>
        </w:rPr>
        <w:t>з</w:t>
      </w:r>
      <w:r w:rsidRPr="00FC2A1A">
        <w:rPr>
          <w:i/>
          <w:szCs w:val="28"/>
        </w:rPr>
        <w:t>мером листов 18×1750×12000 мм, если допуск на величину заказа составляет ±5%.</w:t>
      </w:r>
    </w:p>
    <w:p w:rsidR="0041387D" w:rsidRDefault="0041387D" w:rsidP="0041387D">
      <w:pPr>
        <w:tabs>
          <w:tab w:val="left" w:pos="851"/>
        </w:tabs>
        <w:rPr>
          <w:rStyle w:val="FontStyle14"/>
          <w:b w:val="0"/>
          <w:sz w:val="24"/>
          <w:szCs w:val="24"/>
        </w:rPr>
      </w:pPr>
    </w:p>
    <w:p w:rsidR="0041387D" w:rsidRDefault="0041387D" w:rsidP="0041387D">
      <w:pPr>
        <w:widowControl/>
        <w:ind w:firstLine="0"/>
        <w:jc w:val="left"/>
        <w:rPr>
          <w:b/>
          <w:bCs/>
          <w:iCs/>
        </w:rPr>
      </w:pPr>
      <w:r>
        <w:rPr>
          <w:b/>
        </w:rPr>
        <w:t>6</w:t>
      </w:r>
      <w:r w:rsidRPr="00EE5A91">
        <w:rPr>
          <w:b/>
        </w:rPr>
        <w:t xml:space="preserve">. Тема: </w:t>
      </w:r>
      <w:r w:rsidRPr="00201645">
        <w:t>Определение производительности прокатного цеха</w:t>
      </w:r>
      <w:r>
        <w:t xml:space="preserve"> </w:t>
      </w:r>
      <w:r w:rsidRPr="00EF5629">
        <w:rPr>
          <w:b/>
          <w:bCs/>
          <w:iCs/>
        </w:rPr>
        <w:t>(</w:t>
      </w:r>
      <w:r>
        <w:rPr>
          <w:b/>
          <w:bCs/>
          <w:iCs/>
        </w:rPr>
        <w:t xml:space="preserve">2 </w:t>
      </w:r>
      <w:r w:rsidRPr="00EF5629">
        <w:rPr>
          <w:b/>
          <w:bCs/>
          <w:iCs/>
        </w:rPr>
        <w:t>час</w:t>
      </w:r>
      <w:r>
        <w:rPr>
          <w:b/>
          <w:bCs/>
          <w:iCs/>
        </w:rPr>
        <w:t>а</w:t>
      </w:r>
      <w:r w:rsidRPr="00EF5629">
        <w:rPr>
          <w:b/>
          <w:bCs/>
          <w:iCs/>
        </w:rPr>
        <w:t>)</w:t>
      </w:r>
    </w:p>
    <w:p w:rsidR="0041387D" w:rsidRDefault="0041387D" w:rsidP="0041387D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1387D" w:rsidRDefault="0041387D" w:rsidP="0041387D">
      <w:pPr>
        <w:widowControl/>
        <w:rPr>
          <w:rStyle w:val="FontStyle20"/>
          <w:rFonts w:ascii="Times New Roman" w:hAnsi="Times New Roman"/>
          <w:sz w:val="24"/>
          <w:szCs w:val="24"/>
        </w:rPr>
      </w:pPr>
      <w:r w:rsidRPr="007123BF">
        <w:rPr>
          <w:rStyle w:val="FontStyle20"/>
          <w:rFonts w:ascii="Times New Roman" w:hAnsi="Times New Roman"/>
          <w:sz w:val="24"/>
          <w:szCs w:val="24"/>
        </w:rPr>
        <w:t>Выбор вспомогательного оборудования прокатных цехов. Склады и расчет их пл</w:t>
      </w:r>
      <w:r w:rsidRPr="007123BF">
        <w:rPr>
          <w:rStyle w:val="FontStyle20"/>
          <w:rFonts w:ascii="Times New Roman" w:hAnsi="Times New Roman"/>
          <w:sz w:val="24"/>
          <w:szCs w:val="24"/>
        </w:rPr>
        <w:t>о</w:t>
      </w:r>
      <w:r w:rsidRPr="007123BF">
        <w:rPr>
          <w:rStyle w:val="FontStyle20"/>
          <w:rFonts w:ascii="Times New Roman" w:hAnsi="Times New Roman"/>
          <w:sz w:val="24"/>
          <w:szCs w:val="24"/>
        </w:rPr>
        <w:t>щади. Выбор подъемно-</w:t>
      </w:r>
      <w:r>
        <w:rPr>
          <w:rStyle w:val="FontStyle20"/>
          <w:rFonts w:ascii="Times New Roman" w:hAnsi="Times New Roman"/>
          <w:sz w:val="24"/>
          <w:szCs w:val="24"/>
        </w:rPr>
        <w:t>транспортного оборудования. Методика расчета производител</w:t>
      </w:r>
      <w:r>
        <w:rPr>
          <w:rStyle w:val="FontStyle20"/>
          <w:rFonts w:ascii="Times New Roman" w:hAnsi="Times New Roman"/>
          <w:sz w:val="24"/>
          <w:szCs w:val="24"/>
        </w:rPr>
        <w:t>ь</w:t>
      </w:r>
      <w:r>
        <w:rPr>
          <w:rStyle w:val="FontStyle20"/>
          <w:rFonts w:ascii="Times New Roman" w:hAnsi="Times New Roman"/>
          <w:sz w:val="24"/>
          <w:szCs w:val="24"/>
        </w:rPr>
        <w:t>ности прокатного цеха.</w:t>
      </w:r>
    </w:p>
    <w:p w:rsidR="0041387D" w:rsidRDefault="0041387D" w:rsidP="0041387D">
      <w:pPr>
        <w:pStyle w:val="a6"/>
        <w:tabs>
          <w:tab w:val="left" w:pos="426"/>
        </w:tabs>
        <w:rPr>
          <w:iCs w:val="0"/>
        </w:rPr>
      </w:pPr>
      <w:r w:rsidRPr="00C15147">
        <w:rPr>
          <w:rStyle w:val="FontStyle20"/>
          <w:rFonts w:ascii="Times New Roman" w:hAnsi="Times New Roman"/>
          <w:i w:val="0"/>
          <w:sz w:val="24"/>
          <w:szCs w:val="24"/>
        </w:rPr>
        <w:t>Задача №2: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C15147">
        <w:rPr>
          <w:iCs w:val="0"/>
        </w:rPr>
        <w:t xml:space="preserve">Рассчитать размеры холодильника для толстолистового прокатного стана со средней производительностью 400 т/час при охлаждении раскатов толщиной </w:t>
      </w:r>
      <w:r w:rsidRPr="00C15147">
        <w:rPr>
          <w:iCs w:val="0"/>
          <w:lang w:val="en-US"/>
        </w:rPr>
        <w:t>h</w:t>
      </w:r>
      <w:r w:rsidRPr="00C15147">
        <w:rPr>
          <w:iCs w:val="0"/>
        </w:rPr>
        <w:t xml:space="preserve">=27 мм, шириной </w:t>
      </w:r>
      <w:smartTag w:uri="urn:schemas-microsoft-com:office:smarttags" w:element="metricconverter">
        <w:smartTagPr>
          <w:attr w:name="ProductID" w:val="3000 мм"/>
        </w:smartTagPr>
        <w:r w:rsidRPr="00C15147">
          <w:rPr>
            <w:iCs w:val="0"/>
          </w:rPr>
          <w:t>3000 мм</w:t>
        </w:r>
      </w:smartTag>
      <w:r w:rsidRPr="00C15147">
        <w:rPr>
          <w:iCs w:val="0"/>
        </w:rPr>
        <w:t xml:space="preserve"> и длиной </w:t>
      </w:r>
      <w:smartTag w:uri="urn:schemas-microsoft-com:office:smarttags" w:element="metricconverter">
        <w:smartTagPr>
          <w:attr w:name="ProductID" w:val="52 м"/>
        </w:smartTagPr>
        <w:r w:rsidRPr="00C15147">
          <w:rPr>
            <w:iCs w:val="0"/>
          </w:rPr>
          <w:t>52 м</w:t>
        </w:r>
      </w:smartTag>
      <w:r w:rsidRPr="00C15147">
        <w:rPr>
          <w:iCs w:val="0"/>
        </w:rPr>
        <w:t xml:space="preserve"> с температуры </w:t>
      </w:r>
      <w:r w:rsidRPr="00C15147">
        <w:rPr>
          <w:iCs w:val="0"/>
          <w:lang w:val="en-US"/>
        </w:rPr>
        <w:t>t</w:t>
      </w:r>
      <w:r w:rsidRPr="00C15147">
        <w:rPr>
          <w:iCs w:val="0"/>
          <w:vertAlign w:val="subscript"/>
        </w:rPr>
        <w:t>1</w:t>
      </w:r>
      <w:r w:rsidRPr="00C15147">
        <w:rPr>
          <w:iCs w:val="0"/>
        </w:rPr>
        <w:t xml:space="preserve">=1000ºС до </w:t>
      </w:r>
      <w:r w:rsidRPr="00C15147">
        <w:rPr>
          <w:iCs w:val="0"/>
          <w:lang w:val="en-US"/>
        </w:rPr>
        <w:t>t</w:t>
      </w:r>
      <w:r w:rsidRPr="00C15147">
        <w:rPr>
          <w:iCs w:val="0"/>
          <w:vertAlign w:val="subscript"/>
        </w:rPr>
        <w:t>2</w:t>
      </w:r>
      <w:r w:rsidRPr="00C15147">
        <w:rPr>
          <w:iCs w:val="0"/>
        </w:rPr>
        <w:t xml:space="preserve">=100ºС, если расстояние между раскатами на холодильнике составляет </w:t>
      </w:r>
      <w:smartTag w:uri="urn:schemas-microsoft-com:office:smarttags" w:element="metricconverter">
        <w:smartTagPr>
          <w:attr w:name="ProductID" w:val="300 мм"/>
        </w:smartTagPr>
        <w:r w:rsidRPr="00C15147">
          <w:rPr>
            <w:iCs w:val="0"/>
          </w:rPr>
          <w:t>300 мм</w:t>
        </w:r>
      </w:smartTag>
      <w:r w:rsidRPr="00C15147">
        <w:rPr>
          <w:iCs w:val="0"/>
        </w:rPr>
        <w:t xml:space="preserve">, а время охлаждения </w:t>
      </w:r>
      <w:r w:rsidRPr="00C15147">
        <w:rPr>
          <w:rFonts w:ascii="Symbol" w:hAnsi="Symbol"/>
          <w:iCs w:val="0"/>
          <w:lang w:val="en-US"/>
        </w:rPr>
        <w:t></w:t>
      </w:r>
      <w:r w:rsidRPr="00C15147">
        <w:rPr>
          <w:iCs w:val="0"/>
        </w:rPr>
        <w:t xml:space="preserve"> определяется по формуле: </w:t>
      </w:r>
      <w:r w:rsidRPr="00C15147">
        <w:rPr>
          <w:rFonts w:ascii="Symbol" w:hAnsi="Symbol"/>
          <w:iCs w:val="0"/>
          <w:lang w:val="en-US"/>
        </w:rPr>
        <w:t></w:t>
      </w:r>
      <w:r w:rsidRPr="00C15147">
        <w:rPr>
          <w:iCs w:val="0"/>
        </w:rPr>
        <w:t>=280</w:t>
      </w:r>
      <w:r w:rsidRPr="00C15147">
        <w:rPr>
          <w:iCs w:val="0"/>
          <w:lang w:val="en-US"/>
        </w:rPr>
        <w:t>h</w:t>
      </w:r>
      <w:r w:rsidRPr="00C15147">
        <w:rPr>
          <w:iCs w:val="0"/>
        </w:rPr>
        <w:t>(</w:t>
      </w:r>
      <w:proofErr w:type="spellStart"/>
      <w:r w:rsidRPr="00C15147">
        <w:rPr>
          <w:iCs w:val="0"/>
          <w:lang w:val="en-US"/>
        </w:rPr>
        <w:t>lgt</w:t>
      </w:r>
      <w:proofErr w:type="spellEnd"/>
      <w:r w:rsidRPr="00C15147">
        <w:rPr>
          <w:iCs w:val="0"/>
          <w:vertAlign w:val="subscript"/>
        </w:rPr>
        <w:t>1</w:t>
      </w:r>
      <w:r w:rsidRPr="00C15147">
        <w:rPr>
          <w:iCs w:val="0"/>
        </w:rPr>
        <w:t>-</w:t>
      </w:r>
      <w:proofErr w:type="spellStart"/>
      <w:r w:rsidRPr="00C15147">
        <w:rPr>
          <w:iCs w:val="0"/>
          <w:lang w:val="en-US"/>
        </w:rPr>
        <w:t>lgt</w:t>
      </w:r>
      <w:proofErr w:type="spellEnd"/>
      <w:r w:rsidRPr="00C15147">
        <w:rPr>
          <w:iCs w:val="0"/>
          <w:vertAlign w:val="subscript"/>
        </w:rPr>
        <w:t>2</w:t>
      </w:r>
      <w:r w:rsidRPr="00C15147">
        <w:rPr>
          <w:iCs w:val="0"/>
        </w:rPr>
        <w:t>).</w:t>
      </w:r>
    </w:p>
    <w:p w:rsidR="0041387D" w:rsidRDefault="0041387D" w:rsidP="0041387D">
      <w:pPr>
        <w:pStyle w:val="a6"/>
        <w:tabs>
          <w:tab w:val="left" w:pos="426"/>
        </w:tabs>
        <w:rPr>
          <w:iCs w:val="0"/>
        </w:rPr>
      </w:pPr>
    </w:p>
    <w:p w:rsidR="0041387D" w:rsidRPr="00C15147" w:rsidRDefault="0041387D" w:rsidP="0041387D">
      <w:pPr>
        <w:pStyle w:val="a6"/>
        <w:tabs>
          <w:tab w:val="left" w:pos="426"/>
        </w:tabs>
        <w:rPr>
          <w:rFonts w:eastAsia="Calibri"/>
        </w:rPr>
      </w:pPr>
      <w:r w:rsidRPr="00C15147">
        <w:rPr>
          <w:i w:val="0"/>
          <w:iCs w:val="0"/>
        </w:rPr>
        <w:t>Задача №3.</w:t>
      </w:r>
      <w:r>
        <w:rPr>
          <w:iCs w:val="0"/>
        </w:rPr>
        <w:t xml:space="preserve"> </w:t>
      </w:r>
      <w:r w:rsidRPr="00C15147">
        <w:rPr>
          <w:rFonts w:eastAsia="Calibri"/>
        </w:rPr>
        <w:t>Определить число гильотинных ножниц для порезки раскатов разм</w:t>
      </w:r>
      <w:r w:rsidRPr="00C15147">
        <w:rPr>
          <w:rFonts w:eastAsia="Calibri"/>
        </w:rPr>
        <w:t>е</w:t>
      </w:r>
      <w:r w:rsidRPr="00C15147">
        <w:rPr>
          <w:rFonts w:eastAsia="Calibri"/>
        </w:rPr>
        <w:t>рами 8×2000×14500 мм на листы размерами 8×2000×6000 мм со скоростью 120 раск</w:t>
      </w:r>
      <w:r w:rsidRPr="00C15147">
        <w:rPr>
          <w:rFonts w:eastAsia="Calibri"/>
        </w:rPr>
        <w:t>а</w:t>
      </w:r>
      <w:r w:rsidRPr="00C15147">
        <w:rPr>
          <w:rFonts w:eastAsia="Calibri"/>
        </w:rPr>
        <w:t xml:space="preserve">тов в час, если ножницы могут делать 12 резов в минуту, </w:t>
      </w:r>
      <w:proofErr w:type="spellStart"/>
      <w:r w:rsidRPr="00C15147">
        <w:rPr>
          <w:rFonts w:eastAsia="Calibri"/>
        </w:rPr>
        <w:t>обрезь</w:t>
      </w:r>
      <w:proofErr w:type="spellEnd"/>
      <w:r w:rsidRPr="00C15147">
        <w:rPr>
          <w:rFonts w:eastAsia="Calibri"/>
        </w:rPr>
        <w:t xml:space="preserve"> переднего и заднего концов составляет </w:t>
      </w:r>
      <w:smartTag w:uri="urn:schemas-microsoft-com:office:smarttags" w:element="metricconverter">
        <w:smartTagPr>
          <w:attr w:name="ProductID" w:val="2500 мм"/>
        </w:smartTagPr>
        <w:r w:rsidRPr="00C15147">
          <w:rPr>
            <w:rFonts w:eastAsia="Calibri"/>
          </w:rPr>
          <w:t>2500 мм</w:t>
        </w:r>
      </w:smartTag>
      <w:r w:rsidRPr="00C15147">
        <w:rPr>
          <w:rFonts w:eastAsia="Calibri"/>
        </w:rPr>
        <w:t>, время установки раската перед резкой равно 4 сек., время перемещения раската для выполнения одного реза равно 3 сек., интервал между подачей раскатов для резки равен 12 сек.</w:t>
      </w:r>
    </w:p>
    <w:p w:rsidR="0041387D" w:rsidRDefault="0041387D" w:rsidP="0041387D">
      <w:pPr>
        <w:widowControl/>
      </w:pPr>
    </w:p>
    <w:p w:rsidR="0041387D" w:rsidRDefault="0041387D" w:rsidP="0041387D">
      <w:pPr>
        <w:widowControl/>
        <w:ind w:firstLine="0"/>
        <w:jc w:val="center"/>
        <w:rPr>
          <w:b/>
          <w:bCs/>
          <w:iCs/>
        </w:rPr>
      </w:pPr>
      <w:r>
        <w:rPr>
          <w:b/>
        </w:rPr>
        <w:t>7</w:t>
      </w:r>
      <w:r w:rsidRPr="00E476B3">
        <w:rPr>
          <w:b/>
        </w:rPr>
        <w:t>. Тема:</w:t>
      </w:r>
      <w:r w:rsidRPr="00E476B3">
        <w:t xml:space="preserve"> </w:t>
      </w:r>
      <w:r w:rsidRPr="00201645">
        <w:t>Определение расхода электроэнергии, топлива, воды, пара, воздуха, валков, см</w:t>
      </w:r>
      <w:r w:rsidRPr="00201645">
        <w:t>а</w:t>
      </w:r>
      <w:r w:rsidRPr="00201645">
        <w:t>зочных материалов и т.п.</w:t>
      </w:r>
      <w:r>
        <w:t xml:space="preserve"> </w:t>
      </w:r>
      <w:r w:rsidRPr="00EF5629">
        <w:rPr>
          <w:b/>
          <w:bCs/>
          <w:iCs/>
        </w:rPr>
        <w:t>(</w:t>
      </w:r>
      <w:r>
        <w:rPr>
          <w:b/>
          <w:bCs/>
          <w:iCs/>
        </w:rPr>
        <w:t>2</w:t>
      </w:r>
      <w:r w:rsidRPr="00EF5629">
        <w:rPr>
          <w:b/>
          <w:bCs/>
          <w:iCs/>
        </w:rPr>
        <w:t xml:space="preserve"> час</w:t>
      </w:r>
      <w:r>
        <w:rPr>
          <w:b/>
          <w:bCs/>
          <w:iCs/>
        </w:rPr>
        <w:t>а</w:t>
      </w:r>
      <w:r w:rsidRPr="00EF5629">
        <w:rPr>
          <w:b/>
          <w:bCs/>
          <w:iCs/>
        </w:rPr>
        <w:t>)</w:t>
      </w:r>
    </w:p>
    <w:p w:rsidR="0041387D" w:rsidRDefault="0041387D" w:rsidP="0041387D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1387D" w:rsidRDefault="0041387D" w:rsidP="0041387D">
      <w:pPr>
        <w:tabs>
          <w:tab w:val="left" w:pos="851"/>
        </w:tabs>
        <w:rPr>
          <w:rFonts w:cs="Georgia"/>
        </w:rPr>
      </w:pPr>
      <w:r>
        <w:rPr>
          <w:rStyle w:val="FontStyle20"/>
          <w:rFonts w:ascii="Times New Roman" w:hAnsi="Times New Roman"/>
          <w:sz w:val="24"/>
          <w:szCs w:val="24"/>
        </w:rPr>
        <w:t>Методика о</w:t>
      </w:r>
      <w:r w:rsidRPr="007123BF">
        <w:rPr>
          <w:rStyle w:val="FontStyle20"/>
          <w:rFonts w:ascii="Times New Roman" w:hAnsi="Times New Roman"/>
          <w:sz w:val="24"/>
          <w:szCs w:val="24"/>
        </w:rPr>
        <w:t>пределени</w:t>
      </w:r>
      <w:r>
        <w:rPr>
          <w:rStyle w:val="FontStyle20"/>
          <w:rFonts w:ascii="Times New Roman" w:hAnsi="Times New Roman"/>
          <w:sz w:val="24"/>
          <w:szCs w:val="24"/>
        </w:rPr>
        <w:t>я</w:t>
      </w:r>
      <w:r w:rsidRPr="007123BF">
        <w:rPr>
          <w:rStyle w:val="FontStyle20"/>
          <w:rFonts w:ascii="Times New Roman" w:hAnsi="Times New Roman"/>
          <w:sz w:val="24"/>
          <w:szCs w:val="24"/>
        </w:rPr>
        <w:t xml:space="preserve"> расхода электроэнергии, топлива, воды, пара, воздуха, ва</w:t>
      </w:r>
      <w:r w:rsidRPr="007123BF">
        <w:rPr>
          <w:rStyle w:val="FontStyle20"/>
          <w:rFonts w:ascii="Times New Roman" w:hAnsi="Times New Roman"/>
          <w:sz w:val="24"/>
          <w:szCs w:val="24"/>
        </w:rPr>
        <w:t>л</w:t>
      </w:r>
      <w:r w:rsidRPr="007123BF">
        <w:rPr>
          <w:rStyle w:val="FontStyle20"/>
          <w:rFonts w:ascii="Times New Roman" w:hAnsi="Times New Roman"/>
          <w:sz w:val="24"/>
          <w:szCs w:val="24"/>
        </w:rPr>
        <w:t>ков, смазочных материалов и т.п.</w:t>
      </w:r>
    </w:p>
    <w:p w:rsidR="0041387D" w:rsidRDefault="0041387D" w:rsidP="0041387D">
      <w:pPr>
        <w:widowControl/>
        <w:ind w:firstLine="0"/>
        <w:jc w:val="center"/>
      </w:pPr>
    </w:p>
    <w:p w:rsidR="0041387D" w:rsidRPr="00663EED" w:rsidRDefault="0041387D" w:rsidP="0041387D">
      <w:pPr>
        <w:widowControl/>
        <w:ind w:firstLine="0"/>
        <w:jc w:val="center"/>
      </w:pPr>
    </w:p>
    <w:p w:rsidR="0041387D" w:rsidRDefault="0041387D" w:rsidP="0041387D">
      <w:pPr>
        <w:widowControl/>
        <w:ind w:firstLine="0"/>
        <w:jc w:val="left"/>
      </w:pPr>
      <w:r>
        <w:rPr>
          <w:b/>
        </w:rPr>
        <w:t>8</w:t>
      </w:r>
      <w:r w:rsidRPr="000E00E2">
        <w:rPr>
          <w:b/>
        </w:rPr>
        <w:t>. Тема:</w:t>
      </w:r>
      <w:r>
        <w:t xml:space="preserve"> </w:t>
      </w:r>
      <w:r w:rsidRPr="00201645">
        <w:t>Разработка компоновки прокатного цеха</w:t>
      </w:r>
      <w:r>
        <w:t xml:space="preserve"> </w:t>
      </w:r>
      <w:r w:rsidRPr="000E00E2">
        <w:rPr>
          <w:b/>
        </w:rPr>
        <w:t>(</w:t>
      </w:r>
      <w:r>
        <w:rPr>
          <w:b/>
        </w:rPr>
        <w:t xml:space="preserve">5,9 </w:t>
      </w:r>
      <w:r w:rsidRPr="000E00E2">
        <w:rPr>
          <w:b/>
        </w:rPr>
        <w:t>час</w:t>
      </w:r>
      <w:r>
        <w:rPr>
          <w:b/>
        </w:rPr>
        <w:t>а</w:t>
      </w:r>
      <w:r w:rsidRPr="000E00E2">
        <w:rPr>
          <w:b/>
        </w:rPr>
        <w:t>)</w:t>
      </w:r>
    </w:p>
    <w:p w:rsidR="0041387D" w:rsidRDefault="0041387D" w:rsidP="0041387D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1387D" w:rsidRDefault="0041387D" w:rsidP="0041387D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7123BF">
        <w:rPr>
          <w:rStyle w:val="FontStyle20"/>
          <w:rFonts w:ascii="Times New Roman" w:hAnsi="Times New Roman"/>
          <w:sz w:val="24"/>
          <w:szCs w:val="24"/>
        </w:rPr>
        <w:t>Определение производственной программы прокатного цеха. Выбор технологич</w:t>
      </w:r>
      <w:r w:rsidRPr="007123BF">
        <w:rPr>
          <w:rStyle w:val="FontStyle20"/>
          <w:rFonts w:ascii="Times New Roman" w:hAnsi="Times New Roman"/>
          <w:sz w:val="24"/>
          <w:szCs w:val="24"/>
        </w:rPr>
        <w:t>е</w:t>
      </w:r>
      <w:r w:rsidRPr="007123BF">
        <w:rPr>
          <w:rStyle w:val="FontStyle20"/>
          <w:rFonts w:ascii="Times New Roman" w:hAnsi="Times New Roman"/>
          <w:sz w:val="24"/>
          <w:szCs w:val="24"/>
        </w:rPr>
        <w:lastRenderedPageBreak/>
        <w:t>ской схемы производства и типа прокатного стана.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7123BF">
        <w:rPr>
          <w:rStyle w:val="FontStyle20"/>
          <w:rFonts w:ascii="Times New Roman" w:hAnsi="Times New Roman"/>
          <w:sz w:val="24"/>
          <w:szCs w:val="24"/>
        </w:rPr>
        <w:t>Разработка компоновки прокатного цеха</w:t>
      </w:r>
      <w:r>
        <w:rPr>
          <w:rStyle w:val="FontStyle20"/>
          <w:rFonts w:ascii="Times New Roman" w:hAnsi="Times New Roman"/>
          <w:sz w:val="24"/>
          <w:szCs w:val="24"/>
        </w:rPr>
        <w:t xml:space="preserve">. </w:t>
      </w:r>
      <w:r w:rsidRPr="007123BF">
        <w:rPr>
          <w:rStyle w:val="FontStyle20"/>
          <w:rFonts w:ascii="Times New Roman" w:hAnsi="Times New Roman"/>
          <w:sz w:val="24"/>
          <w:szCs w:val="24"/>
        </w:rPr>
        <w:t>Площадка строительства. Технические условия на подключения к сетям энергонос</w:t>
      </w:r>
      <w:r w:rsidRPr="007123BF">
        <w:rPr>
          <w:rStyle w:val="FontStyle20"/>
          <w:rFonts w:ascii="Times New Roman" w:hAnsi="Times New Roman"/>
          <w:sz w:val="24"/>
          <w:szCs w:val="24"/>
        </w:rPr>
        <w:t>и</w:t>
      </w:r>
      <w:r w:rsidRPr="007123BF">
        <w:rPr>
          <w:rStyle w:val="FontStyle20"/>
          <w:rFonts w:ascii="Times New Roman" w:hAnsi="Times New Roman"/>
          <w:sz w:val="24"/>
          <w:szCs w:val="24"/>
        </w:rPr>
        <w:t>телей.</w:t>
      </w:r>
    </w:p>
    <w:p w:rsidR="0041387D" w:rsidRDefault="0041387D" w:rsidP="0041387D">
      <w:pPr>
        <w:tabs>
          <w:tab w:val="left" w:pos="851"/>
        </w:tabs>
        <w:rPr>
          <w:i/>
          <w:iCs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Задача №4: </w:t>
      </w:r>
      <w:r w:rsidRPr="005E360B">
        <w:rPr>
          <w:i/>
          <w:iCs/>
        </w:rPr>
        <w:t>Определить длину промежуточного рольганга ШСГП</w:t>
      </w:r>
      <w:r>
        <w:rPr>
          <w:i/>
          <w:iCs/>
        </w:rPr>
        <w:t xml:space="preserve"> 2000</w:t>
      </w:r>
      <w:r w:rsidRPr="005E360B">
        <w:rPr>
          <w:i/>
          <w:iCs/>
        </w:rPr>
        <w:t>, если в кач</w:t>
      </w:r>
      <w:r w:rsidRPr="005E360B">
        <w:rPr>
          <w:i/>
          <w:iCs/>
        </w:rPr>
        <w:t>е</w:t>
      </w:r>
      <w:r w:rsidRPr="005E360B">
        <w:rPr>
          <w:i/>
          <w:iCs/>
        </w:rPr>
        <w:t>стве исходной заготовки применяется сляб сечением 250×18</w:t>
      </w:r>
      <w:r>
        <w:rPr>
          <w:i/>
          <w:iCs/>
        </w:rPr>
        <w:t>5</w:t>
      </w:r>
      <w:r w:rsidRPr="005E360B">
        <w:rPr>
          <w:i/>
          <w:iCs/>
        </w:rPr>
        <w:t>0 мм и массой 30 т, а пр</w:t>
      </w:r>
      <w:r w:rsidRPr="005E360B">
        <w:rPr>
          <w:i/>
          <w:iCs/>
        </w:rPr>
        <w:t>о</w:t>
      </w:r>
      <w:r w:rsidRPr="005E360B">
        <w:rPr>
          <w:i/>
          <w:iCs/>
        </w:rPr>
        <w:t>катка в черновой группе</w:t>
      </w:r>
      <w:r>
        <w:rPr>
          <w:i/>
          <w:iCs/>
        </w:rPr>
        <w:t>, состоящей из 6</w:t>
      </w:r>
      <w:r w:rsidRPr="005E360B">
        <w:rPr>
          <w:i/>
          <w:iCs/>
        </w:rPr>
        <w:t xml:space="preserve"> клетей</w:t>
      </w:r>
      <w:r>
        <w:rPr>
          <w:i/>
          <w:iCs/>
        </w:rPr>
        <w:t>,</w:t>
      </w:r>
      <w:r w:rsidRPr="005E360B">
        <w:rPr>
          <w:i/>
          <w:iCs/>
        </w:rPr>
        <w:t xml:space="preserve"> ведется с </w:t>
      </w:r>
      <w:r>
        <w:rPr>
          <w:i/>
          <w:iCs/>
        </w:rPr>
        <w:t xml:space="preserve">единичными </w:t>
      </w:r>
      <w:r w:rsidRPr="005E360B">
        <w:rPr>
          <w:i/>
          <w:iCs/>
        </w:rPr>
        <w:t>обжати</w:t>
      </w:r>
      <w:r>
        <w:rPr>
          <w:i/>
          <w:iCs/>
        </w:rPr>
        <w:t>ями по</w:t>
      </w:r>
      <w:r w:rsidRPr="005E360B">
        <w:rPr>
          <w:i/>
          <w:iCs/>
        </w:rPr>
        <w:t xml:space="preserve"> </w:t>
      </w:r>
      <w:r>
        <w:rPr>
          <w:i/>
          <w:iCs/>
        </w:rPr>
        <w:t>25%</w:t>
      </w:r>
      <w:r w:rsidRPr="005E360B">
        <w:rPr>
          <w:i/>
          <w:iCs/>
        </w:rPr>
        <w:t>.</w:t>
      </w:r>
    </w:p>
    <w:p w:rsidR="0041387D" w:rsidRPr="00C15147" w:rsidRDefault="0041387D" w:rsidP="0041387D">
      <w:pPr>
        <w:tabs>
          <w:tab w:val="left" w:pos="851"/>
        </w:tabs>
        <w:rPr>
          <w:rFonts w:cs="Georgia"/>
        </w:rPr>
      </w:pPr>
      <w:r w:rsidRPr="00C15147">
        <w:rPr>
          <w:iCs/>
        </w:rPr>
        <w:t>Задача №</w:t>
      </w:r>
      <w:r>
        <w:rPr>
          <w:iCs/>
        </w:rPr>
        <w:t>5</w:t>
      </w:r>
      <w:r w:rsidRPr="00C15147">
        <w:rPr>
          <w:iCs/>
        </w:rPr>
        <w:t>:</w:t>
      </w:r>
      <w:r>
        <w:rPr>
          <w:i/>
          <w:iCs/>
        </w:rPr>
        <w:t xml:space="preserve"> </w:t>
      </w:r>
      <w:r w:rsidRPr="00FC2A1A">
        <w:rPr>
          <w:i/>
          <w:szCs w:val="28"/>
        </w:rPr>
        <w:t>Предложить мероприятия для реконструкции широкополосного стана горячей прокатки, если в качестве исходной заготовки планируется использовать слябы максимальной массой 45 тонн вместо 30 тонн.</w:t>
      </w:r>
    </w:p>
    <w:p w:rsidR="0041387D" w:rsidRDefault="0041387D" w:rsidP="0041387D">
      <w:pPr>
        <w:tabs>
          <w:tab w:val="left" w:pos="851"/>
        </w:tabs>
        <w:rPr>
          <w:i/>
        </w:rPr>
      </w:pPr>
      <w:r>
        <w:rPr>
          <w:rFonts w:cs="Georgia"/>
        </w:rPr>
        <w:t xml:space="preserve">Задача №6: </w:t>
      </w:r>
      <w:r w:rsidRPr="00FC2A1A">
        <w:rPr>
          <w:i/>
        </w:rPr>
        <w:t>Определить требуемое количество клетей непрерывной чистовой гру</w:t>
      </w:r>
      <w:r w:rsidRPr="00FC2A1A">
        <w:rPr>
          <w:i/>
        </w:rPr>
        <w:t>п</w:t>
      </w:r>
      <w:r w:rsidRPr="00FC2A1A">
        <w:rPr>
          <w:i/>
        </w:rPr>
        <w:t>пы ШСГП, если скорость прокатки в первой клети составляет 1 м/с, а в последней – 15 м/с. Обжатие в каждой клети составляет 30%, конечные размеры полосы 2,0×1850 мм. Определить массу рулона, если время смотки составляет одна минута.</w:t>
      </w:r>
    </w:p>
    <w:p w:rsidR="00C15147" w:rsidRPr="00C15147" w:rsidRDefault="0041387D" w:rsidP="0041387D">
      <w:pPr>
        <w:pStyle w:val="a6"/>
        <w:tabs>
          <w:tab w:val="left" w:pos="426"/>
        </w:tabs>
        <w:rPr>
          <w:rFonts w:eastAsia="Calibri"/>
        </w:rPr>
      </w:pPr>
      <w:r>
        <w:rPr>
          <w:i w:val="0"/>
        </w:rPr>
        <w:t xml:space="preserve">Задача №7: </w:t>
      </w:r>
      <w:r w:rsidRPr="00C15147">
        <w:rPr>
          <w:szCs w:val="28"/>
        </w:rPr>
        <w:t>Определить длину участка охлаждения ШСГП 2000, если полоса ра</w:t>
      </w:r>
      <w:r w:rsidRPr="00C15147">
        <w:rPr>
          <w:szCs w:val="28"/>
        </w:rPr>
        <w:t>з</w:t>
      </w:r>
      <w:r w:rsidRPr="00C15147">
        <w:rPr>
          <w:szCs w:val="28"/>
        </w:rPr>
        <w:t xml:space="preserve">мерами 2,0×1850 мм сматывается в рулон массой 30 т за одну минуту без ускорения, а температура начала охлаждения составляет 800 </w:t>
      </w:r>
      <w:r w:rsidRPr="00C15147">
        <w:rPr>
          <w:szCs w:val="28"/>
          <w:vertAlign w:val="superscript"/>
        </w:rPr>
        <w:t>0</w:t>
      </w:r>
      <w:r w:rsidRPr="00C15147">
        <w:rPr>
          <w:szCs w:val="28"/>
        </w:rPr>
        <w:t>С, температура конца охлаждения 650 </w:t>
      </w:r>
      <w:r w:rsidRPr="00C15147">
        <w:rPr>
          <w:szCs w:val="28"/>
          <w:vertAlign w:val="superscript"/>
        </w:rPr>
        <w:t>0</w:t>
      </w:r>
      <w:r w:rsidRPr="00C15147">
        <w:rPr>
          <w:szCs w:val="28"/>
        </w:rPr>
        <w:t xml:space="preserve">С, скорость охлаждения 25 </w:t>
      </w:r>
      <w:r w:rsidRPr="00C15147">
        <w:rPr>
          <w:szCs w:val="28"/>
          <w:vertAlign w:val="superscript"/>
        </w:rPr>
        <w:t>0</w:t>
      </w:r>
      <w:r w:rsidRPr="00C15147">
        <w:rPr>
          <w:szCs w:val="28"/>
        </w:rPr>
        <w:t>С/с.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2737" w:rsidRPr="00232737" w:rsidRDefault="00232737" w:rsidP="00232737">
      <w:r w:rsidRPr="00232737">
        <w:t>Промежуточная аттестация имеет целью определить степень достижения запланированных результатов обучения по дисциплине «</w:t>
      </w:r>
      <w:r w:rsidR="00613354" w:rsidRPr="00613354">
        <w:t>Основы прое</w:t>
      </w:r>
      <w:r w:rsidR="00613354" w:rsidRPr="00613354">
        <w:t>к</w:t>
      </w:r>
      <w:r w:rsidR="00613354" w:rsidRPr="00613354">
        <w:t>тирования прокатных цехов</w:t>
      </w:r>
      <w:r w:rsidRPr="00232737">
        <w:t xml:space="preserve">» </w:t>
      </w:r>
      <w:r w:rsidR="008677AE">
        <w:t xml:space="preserve">и </w:t>
      </w:r>
      <w:r w:rsidRPr="00232737">
        <w:t xml:space="preserve">проводится в форме </w:t>
      </w:r>
      <w:r w:rsidR="008677AE">
        <w:t>экзамена</w:t>
      </w:r>
      <w:r w:rsidRPr="00232737">
        <w:t>.</w:t>
      </w:r>
    </w:p>
    <w:p w:rsidR="00877E3C" w:rsidRPr="00232737" w:rsidRDefault="00877E3C" w:rsidP="00197B54">
      <w:pPr>
        <w:rPr>
          <w:i/>
          <w:highlight w:val="yellow"/>
        </w:rPr>
      </w:pPr>
    </w:p>
    <w:p w:rsidR="0023330D" w:rsidRPr="00232737" w:rsidRDefault="0023330D" w:rsidP="00197B54">
      <w:pPr>
        <w:rPr>
          <w:b/>
        </w:rPr>
      </w:pPr>
      <w:r w:rsidRPr="00232737">
        <w:rPr>
          <w:b/>
        </w:rPr>
        <w:t>а) Планируемые результаты обучения и оценочные средства для пров</w:t>
      </w:r>
      <w:r w:rsidR="006848DA" w:rsidRPr="00232737">
        <w:rPr>
          <w:b/>
        </w:rPr>
        <w:t>едения промежуточной аттестации</w:t>
      </w:r>
      <w:r w:rsidR="00321DD2" w:rsidRPr="00232737">
        <w:rPr>
          <w:b/>
        </w:rPr>
        <w:t>:</w:t>
      </w:r>
    </w:p>
    <w:p w:rsidR="0033429F" w:rsidRDefault="0033429F" w:rsidP="00197B54">
      <w:pPr>
        <w:rPr>
          <w:i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892"/>
        <w:gridCol w:w="7139"/>
      </w:tblGrid>
      <w:tr w:rsidR="00232737" w:rsidRPr="00457C1A" w:rsidTr="000B4466">
        <w:trPr>
          <w:trHeight w:val="753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2737" w:rsidRPr="00562937" w:rsidRDefault="00232737" w:rsidP="00576E0A">
            <w:pPr>
              <w:ind w:firstLine="0"/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2737" w:rsidRPr="00562937" w:rsidRDefault="00232737" w:rsidP="00576E0A">
            <w:pPr>
              <w:ind w:firstLine="0"/>
              <w:jc w:val="center"/>
            </w:pPr>
            <w:r w:rsidRPr="0056293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2737" w:rsidRPr="00562937" w:rsidRDefault="00232737" w:rsidP="00576E0A">
            <w:pPr>
              <w:ind w:firstLine="0"/>
              <w:jc w:val="center"/>
            </w:pPr>
            <w:r w:rsidRPr="00562937">
              <w:t>Оценочные средства</w:t>
            </w:r>
          </w:p>
        </w:tc>
      </w:tr>
      <w:tr w:rsidR="00232737" w:rsidRPr="00457C1A" w:rsidTr="00576E0A">
        <w:trPr>
          <w:trHeight w:val="28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2737" w:rsidRPr="002D15FF" w:rsidRDefault="00DD4EB4" w:rsidP="00576E0A">
            <w:pPr>
              <w:spacing w:before="120" w:after="120"/>
              <w:ind w:firstLine="0"/>
              <w:jc w:val="center"/>
            </w:pPr>
            <w:r w:rsidRPr="00DD4EB4">
              <w:rPr>
                <w:bCs/>
              </w:rPr>
              <w:t>ПК-3: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FC48B3" w:rsidRPr="00457C1A" w:rsidTr="000B4466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Default="00163822" w:rsidP="00770F1C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 w:rsidRPr="00163822">
              <w:t>современные средства автоматизи</w:t>
            </w:r>
            <w:r>
              <w:t>рованного геометрического проек</w:t>
            </w:r>
            <w:r w:rsidRPr="00163822">
              <w:t>тирования (CAD), а также системы автоматизации инж</w:t>
            </w:r>
            <w:r w:rsidRPr="00163822">
              <w:t>е</w:t>
            </w:r>
            <w:r w:rsidRPr="00163822">
              <w:t>нерных расчётов (CAE)</w:t>
            </w:r>
            <w:r w:rsidR="004E595F">
              <w:t>;</w:t>
            </w:r>
          </w:p>
          <w:p w:rsidR="00031FAB" w:rsidRDefault="004E595F" w:rsidP="00770F1C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rPr>
                <w:szCs w:val="20"/>
              </w:rPr>
              <w:t xml:space="preserve">методику выполнения </w:t>
            </w:r>
            <w:r w:rsidRPr="00C41908">
              <w:rPr>
                <w:szCs w:val="20"/>
              </w:rPr>
              <w:t>чертеж</w:t>
            </w:r>
            <w:r>
              <w:rPr>
                <w:szCs w:val="20"/>
              </w:rPr>
              <w:t>ей</w:t>
            </w:r>
            <w:r w:rsidRPr="00C41908">
              <w:rPr>
                <w:szCs w:val="20"/>
              </w:rPr>
              <w:t xml:space="preserve"> плана и разреза </w:t>
            </w:r>
            <w:r>
              <w:rPr>
                <w:szCs w:val="20"/>
              </w:rPr>
              <w:t xml:space="preserve">прокатного </w:t>
            </w:r>
            <w:r w:rsidRPr="00C41908">
              <w:rPr>
                <w:szCs w:val="20"/>
              </w:rPr>
              <w:t>цеха</w:t>
            </w:r>
            <w:r>
              <w:rPr>
                <w:szCs w:val="20"/>
              </w:rPr>
              <w:t xml:space="preserve"> </w:t>
            </w:r>
            <w:r w:rsidRPr="00163822">
              <w:t>с применением современных средств автоматизированного ге</w:t>
            </w:r>
            <w:r w:rsidRPr="00163822">
              <w:t>о</w:t>
            </w:r>
            <w:r w:rsidRPr="00163822">
              <w:t>метрического проектирования (CAD</w:t>
            </w:r>
            <w:r>
              <w:t>-систем</w:t>
            </w:r>
            <w:r w:rsidRPr="00163822">
              <w:t>)</w:t>
            </w:r>
            <w:r w:rsidR="00031FAB">
              <w:t>;</w:t>
            </w:r>
          </w:p>
          <w:p w:rsidR="004E595F" w:rsidRPr="003A6016" w:rsidRDefault="00031FAB" w:rsidP="00770F1C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принципы создания проектной и рабочей документации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E9571E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D2665D" w:rsidRDefault="004E595F" w:rsidP="00D2665D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 xml:space="preserve">Какие </w:t>
            </w:r>
            <w:r w:rsidRPr="00163822">
              <w:t>современные средства автоматизи</w:t>
            </w:r>
            <w:r>
              <w:t>рованного проек</w:t>
            </w:r>
            <w:r w:rsidRPr="00163822">
              <w:t>тирования (CAD</w:t>
            </w:r>
            <w:r w:rsidR="00031FAB">
              <w:t>/</w:t>
            </w:r>
            <w:r w:rsidR="00031FAB">
              <w:rPr>
                <w:lang w:val="en-US"/>
              </w:rPr>
              <w:t>CAE</w:t>
            </w:r>
            <w:r w:rsidRPr="00163822">
              <w:t>)</w:t>
            </w:r>
            <w:r>
              <w:t xml:space="preserve"> вы знаете</w:t>
            </w:r>
            <w:r w:rsidR="00D2665D">
              <w:t>?</w:t>
            </w:r>
          </w:p>
          <w:p w:rsidR="004E595F" w:rsidRDefault="004E595F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Какие т</w:t>
            </w:r>
            <w:r w:rsidRPr="004E595F">
              <w:t>ипы проектов металлургических предприятий</w:t>
            </w:r>
            <w:r>
              <w:t xml:space="preserve"> вы знаете?</w:t>
            </w:r>
          </w:p>
          <w:p w:rsidR="000B4466" w:rsidRDefault="004E595F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Каков общий порядок проектирования металлургических предприятий?</w:t>
            </w:r>
          </w:p>
          <w:p w:rsidR="004E595F" w:rsidRDefault="004E595F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Стадии проектирования</w:t>
            </w:r>
            <w:r w:rsidR="00031FAB">
              <w:t>.</w:t>
            </w:r>
          </w:p>
          <w:p w:rsidR="004E595F" w:rsidRDefault="004E595F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Что является основной задачей технико-экономического обоснования проектирования прокатного цеха? Каков порядок выполнения технико-экономического обоснования?</w:t>
            </w:r>
          </w:p>
          <w:p w:rsidR="002C592A" w:rsidRDefault="002C592A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Что такое технический проект? Что такое рабочая документация?</w:t>
            </w:r>
          </w:p>
          <w:p w:rsidR="002C592A" w:rsidRDefault="002C592A" w:rsidP="004E595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t>Какие требования предъявляются к строительной площадке?</w:t>
            </w:r>
          </w:p>
          <w:p w:rsidR="001D41BF" w:rsidRPr="00B0054C" w:rsidRDefault="001D41BF" w:rsidP="001D41B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487"/>
              <w:contextualSpacing/>
            </w:pPr>
            <w:r>
              <w:rPr>
                <w:szCs w:val="20"/>
              </w:rPr>
              <w:t xml:space="preserve">Какова методика выполнения </w:t>
            </w:r>
            <w:r w:rsidRPr="00C41908">
              <w:rPr>
                <w:szCs w:val="20"/>
              </w:rPr>
              <w:t>чертеж</w:t>
            </w:r>
            <w:r>
              <w:rPr>
                <w:szCs w:val="20"/>
              </w:rPr>
              <w:t>ей</w:t>
            </w:r>
            <w:r w:rsidRPr="00C41908">
              <w:rPr>
                <w:szCs w:val="20"/>
              </w:rPr>
              <w:t xml:space="preserve"> плана и разреза </w:t>
            </w:r>
            <w:r>
              <w:rPr>
                <w:szCs w:val="20"/>
              </w:rPr>
              <w:t xml:space="preserve">прокатного </w:t>
            </w:r>
            <w:r w:rsidRPr="00C41908">
              <w:rPr>
                <w:szCs w:val="20"/>
              </w:rPr>
              <w:t>цеха</w:t>
            </w:r>
            <w:r>
              <w:t>?</w:t>
            </w:r>
          </w:p>
        </w:tc>
      </w:tr>
      <w:tr w:rsidR="00FC48B3" w:rsidRPr="00457C1A" w:rsidTr="000B4466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Уметь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1662B2" w:rsidRDefault="00163822" w:rsidP="00770F1C">
            <w:pPr>
              <w:tabs>
                <w:tab w:val="left" w:pos="356"/>
                <w:tab w:val="left" w:pos="851"/>
              </w:tabs>
              <w:ind w:firstLine="0"/>
            </w:pPr>
            <w:r w:rsidRPr="00163822">
              <w:t>совершенствовать конструкцию и характеристики оборудов</w:t>
            </w:r>
            <w:r>
              <w:t>ания про</w:t>
            </w:r>
            <w:r w:rsidRPr="00163822">
              <w:t>катных цехов с применением современных средств автомат</w:t>
            </w:r>
            <w:r w:rsidRPr="00163822">
              <w:t>и</w:t>
            </w:r>
            <w:r w:rsidRPr="00163822">
              <w:t>зированного геометрического проектирования (CAD), а также систем автоматизации инженерных расчётов (CAE)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E9571E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FC48B3" w:rsidRPr="00A8608A" w:rsidRDefault="000B4466" w:rsidP="00C41908">
            <w:pPr>
              <w:tabs>
                <w:tab w:val="left" w:pos="851"/>
              </w:tabs>
              <w:ind w:firstLine="0"/>
            </w:pPr>
            <w:r>
              <w:rPr>
                <w:szCs w:val="20"/>
              </w:rPr>
              <w:t xml:space="preserve">Выполнить </w:t>
            </w:r>
            <w:r w:rsidR="00C41908" w:rsidRPr="00C41908">
              <w:rPr>
                <w:szCs w:val="20"/>
              </w:rPr>
              <w:t>чертеж</w:t>
            </w:r>
            <w:r w:rsidR="00C41908">
              <w:rPr>
                <w:szCs w:val="20"/>
              </w:rPr>
              <w:t>и</w:t>
            </w:r>
            <w:r w:rsidR="00C41908" w:rsidRPr="00C41908">
              <w:rPr>
                <w:szCs w:val="20"/>
              </w:rPr>
              <w:t xml:space="preserve"> плана и разреза </w:t>
            </w:r>
            <w:r w:rsidR="00C41908">
              <w:rPr>
                <w:szCs w:val="20"/>
              </w:rPr>
              <w:t xml:space="preserve">прокатного </w:t>
            </w:r>
            <w:r w:rsidR="00C41908" w:rsidRPr="00C41908">
              <w:rPr>
                <w:szCs w:val="20"/>
              </w:rPr>
              <w:t>цеха</w:t>
            </w:r>
            <w:r w:rsidR="00C41908">
              <w:rPr>
                <w:szCs w:val="20"/>
              </w:rPr>
              <w:t xml:space="preserve"> </w:t>
            </w:r>
            <w:r w:rsidR="00C41908" w:rsidRPr="00163822">
              <w:t>с применен</w:t>
            </w:r>
            <w:r w:rsidR="00C41908" w:rsidRPr="00163822">
              <w:t>и</w:t>
            </w:r>
            <w:r w:rsidR="00C41908" w:rsidRPr="00163822">
              <w:t>ем современных средств автоматизированного геометрического проектирования (CAD</w:t>
            </w:r>
            <w:r w:rsidR="00C41908">
              <w:t>-систем</w:t>
            </w:r>
            <w:r w:rsidR="00C41908" w:rsidRPr="00163822">
              <w:t>)</w:t>
            </w:r>
            <w:r w:rsidRPr="007E27A5">
              <w:rPr>
                <w:szCs w:val="20"/>
              </w:rPr>
              <w:t>.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lastRenderedPageBreak/>
              <w:t>Владеть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3A6016" w:rsidRDefault="00163822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163822">
              <w:t>навыками проектирования и расчета оборудования прокатных цехов в соответствии с реализуемым техноло</w:t>
            </w:r>
            <w:r>
              <w:t>гическим потоком, навыками обос</w:t>
            </w:r>
            <w:r w:rsidRPr="00163822">
              <w:t>нования проведения мероприятий по реконстру</w:t>
            </w:r>
            <w:r w:rsidRPr="00163822">
              <w:t>к</w:t>
            </w:r>
            <w:r w:rsidRPr="00163822">
              <w:t>ции и модернизации оборудования прокатных цехов с примен</w:t>
            </w:r>
            <w:r w:rsidRPr="00163822">
              <w:t>е</w:t>
            </w:r>
            <w:r w:rsidRPr="00163822">
              <w:t>нием современных средств автоматизированного геометрическ</w:t>
            </w:r>
            <w:r w:rsidRPr="00163822">
              <w:t>о</w:t>
            </w:r>
            <w:r w:rsidRPr="00163822">
              <w:t>го проектирования (CAD), а также систем автоматизации инж</w:t>
            </w:r>
            <w:r w:rsidRPr="00163822">
              <w:t>е</w:t>
            </w:r>
            <w:r w:rsidRPr="00163822">
              <w:t>нерных расчётов (CAE)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66AB" w:rsidRPr="00232737" w:rsidRDefault="002366AB" w:rsidP="002366AB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C41908" w:rsidRDefault="00C41908" w:rsidP="00C41908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Выб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рать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технологическ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ую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производства и тип прока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т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ного стана.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ать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компоновк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прокатного цеха</w:t>
            </w:r>
            <w:r w:rsidR="004E595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="004E595F" w:rsidRPr="00163822">
              <w:t>с применен</w:t>
            </w:r>
            <w:r w:rsidR="004E595F" w:rsidRPr="00163822">
              <w:t>и</w:t>
            </w:r>
            <w:r w:rsidR="004E595F" w:rsidRPr="00163822">
              <w:t>ем современных средств автоматизированного геометрического проектирования (CAD</w:t>
            </w:r>
            <w:r w:rsidR="004E595F">
              <w:t>-систем</w:t>
            </w:r>
            <w:r w:rsidR="004E595F" w:rsidRPr="00163822">
              <w:t>)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ить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производительност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ь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прокатного стана. Определ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ить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производственн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ую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у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7123BF">
              <w:rPr>
                <w:rStyle w:val="FontStyle20"/>
                <w:rFonts w:ascii="Times New Roman" w:hAnsi="Times New Roman"/>
                <w:sz w:val="24"/>
                <w:szCs w:val="24"/>
              </w:rPr>
              <w:t>катного цеха.</w:t>
            </w:r>
          </w:p>
          <w:p w:rsidR="00C41908" w:rsidRDefault="00C41908" w:rsidP="00C41908">
            <w:pPr>
              <w:tabs>
                <w:tab w:val="left" w:pos="851"/>
              </w:tabs>
              <w:rPr>
                <w:i/>
                <w:szCs w:val="28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Задача №1: </w:t>
            </w:r>
            <w:r w:rsidRPr="00FC2A1A">
              <w:rPr>
                <w:i/>
                <w:szCs w:val="28"/>
              </w:rPr>
              <w:t>Определить размеры и количество требуемых слябов, обеспечивающих максимальную производительность то</w:t>
            </w:r>
            <w:r w:rsidRPr="00FC2A1A">
              <w:rPr>
                <w:i/>
                <w:szCs w:val="28"/>
              </w:rPr>
              <w:t>л</w:t>
            </w:r>
            <w:r w:rsidRPr="00FC2A1A">
              <w:rPr>
                <w:i/>
                <w:szCs w:val="28"/>
              </w:rPr>
              <w:t>столистового стана 5000 и минимальный расходный коэффиц</w:t>
            </w:r>
            <w:r w:rsidRPr="00FC2A1A">
              <w:rPr>
                <w:i/>
                <w:szCs w:val="28"/>
              </w:rPr>
              <w:t>и</w:t>
            </w:r>
            <w:r w:rsidRPr="00FC2A1A">
              <w:rPr>
                <w:i/>
                <w:szCs w:val="28"/>
              </w:rPr>
              <w:t>ент 1,087 при изготовлении партии листов общим весом 100 т и размером листов 18×1750×12000 мм, если допуск на величину з</w:t>
            </w:r>
            <w:r w:rsidRPr="00FC2A1A">
              <w:rPr>
                <w:i/>
                <w:szCs w:val="28"/>
              </w:rPr>
              <w:t>а</w:t>
            </w:r>
            <w:r w:rsidRPr="00FC2A1A">
              <w:rPr>
                <w:i/>
                <w:szCs w:val="28"/>
              </w:rPr>
              <w:t>каза составляет ±5%.</w:t>
            </w:r>
          </w:p>
          <w:p w:rsidR="00031FAB" w:rsidRDefault="00031FAB" w:rsidP="00031FAB">
            <w:pPr>
              <w:pStyle w:val="a6"/>
              <w:tabs>
                <w:tab w:val="left" w:pos="426"/>
              </w:tabs>
              <w:rPr>
                <w:iCs w:val="0"/>
              </w:rPr>
            </w:pPr>
            <w:r w:rsidRPr="00C15147">
              <w:rPr>
                <w:rStyle w:val="FontStyle20"/>
                <w:rFonts w:ascii="Times New Roman" w:hAnsi="Times New Roman"/>
                <w:i w:val="0"/>
                <w:sz w:val="24"/>
                <w:szCs w:val="24"/>
              </w:rPr>
              <w:t>Задача №2: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C15147">
              <w:rPr>
                <w:iCs w:val="0"/>
              </w:rPr>
              <w:t>Рассчитать размеры холодильника для толст</w:t>
            </w:r>
            <w:r w:rsidRPr="00C15147">
              <w:rPr>
                <w:iCs w:val="0"/>
              </w:rPr>
              <w:t>о</w:t>
            </w:r>
            <w:r w:rsidRPr="00C15147">
              <w:rPr>
                <w:iCs w:val="0"/>
              </w:rPr>
              <w:t xml:space="preserve">листового прокатного стана со средней производительностью 400 т/час при охлаждении раскатов толщиной </w:t>
            </w:r>
            <w:r w:rsidRPr="00C15147">
              <w:rPr>
                <w:iCs w:val="0"/>
                <w:lang w:val="en-US"/>
              </w:rPr>
              <w:t>h</w:t>
            </w:r>
            <w:r w:rsidRPr="00C15147">
              <w:rPr>
                <w:iCs w:val="0"/>
              </w:rPr>
              <w:t xml:space="preserve">=27 мм, шириной </w:t>
            </w:r>
            <w:smartTag w:uri="urn:schemas-microsoft-com:office:smarttags" w:element="metricconverter">
              <w:smartTagPr>
                <w:attr w:name="ProductID" w:val="3000 мм"/>
              </w:smartTagPr>
              <w:r w:rsidRPr="00C15147">
                <w:rPr>
                  <w:iCs w:val="0"/>
                </w:rPr>
                <w:t>3000 мм</w:t>
              </w:r>
            </w:smartTag>
            <w:r w:rsidRPr="00C15147">
              <w:rPr>
                <w:iCs w:val="0"/>
              </w:rPr>
              <w:t xml:space="preserve"> и длиной </w:t>
            </w:r>
            <w:smartTag w:uri="urn:schemas-microsoft-com:office:smarttags" w:element="metricconverter">
              <w:smartTagPr>
                <w:attr w:name="ProductID" w:val="52 м"/>
              </w:smartTagPr>
              <w:r w:rsidRPr="00C15147">
                <w:rPr>
                  <w:iCs w:val="0"/>
                </w:rPr>
                <w:t>52 м</w:t>
              </w:r>
            </w:smartTag>
            <w:r w:rsidRPr="00C15147">
              <w:rPr>
                <w:iCs w:val="0"/>
              </w:rPr>
              <w:t xml:space="preserve"> с температуры </w:t>
            </w:r>
            <w:r w:rsidRPr="00C15147">
              <w:rPr>
                <w:iCs w:val="0"/>
                <w:lang w:val="en-US"/>
              </w:rPr>
              <w:t>t</w:t>
            </w:r>
            <w:r w:rsidRPr="00C15147">
              <w:rPr>
                <w:iCs w:val="0"/>
                <w:vertAlign w:val="subscript"/>
              </w:rPr>
              <w:t>1</w:t>
            </w:r>
            <w:r w:rsidRPr="00C15147">
              <w:rPr>
                <w:iCs w:val="0"/>
              </w:rPr>
              <w:t xml:space="preserve">=1000ºС до </w:t>
            </w:r>
            <w:r w:rsidRPr="00C15147">
              <w:rPr>
                <w:iCs w:val="0"/>
                <w:lang w:val="en-US"/>
              </w:rPr>
              <w:t>t</w:t>
            </w:r>
            <w:r w:rsidRPr="00C15147">
              <w:rPr>
                <w:iCs w:val="0"/>
                <w:vertAlign w:val="subscript"/>
              </w:rPr>
              <w:t>2</w:t>
            </w:r>
            <w:r w:rsidRPr="00C15147">
              <w:rPr>
                <w:iCs w:val="0"/>
              </w:rPr>
              <w:t xml:space="preserve">=100ºС, если расстояние между раскатами на холодильнике составляет </w:t>
            </w:r>
            <w:smartTag w:uri="urn:schemas-microsoft-com:office:smarttags" w:element="metricconverter">
              <w:smartTagPr>
                <w:attr w:name="ProductID" w:val="300 мм"/>
              </w:smartTagPr>
              <w:r w:rsidRPr="00C15147">
                <w:rPr>
                  <w:iCs w:val="0"/>
                </w:rPr>
                <w:t>300 мм</w:t>
              </w:r>
            </w:smartTag>
            <w:r w:rsidRPr="00C15147">
              <w:rPr>
                <w:iCs w:val="0"/>
              </w:rPr>
              <w:t xml:space="preserve">, а время охлаждения </w:t>
            </w:r>
            <w:r w:rsidRPr="00C15147">
              <w:rPr>
                <w:rFonts w:ascii="Symbol" w:hAnsi="Symbol"/>
                <w:iCs w:val="0"/>
                <w:lang w:val="en-US"/>
              </w:rPr>
              <w:t></w:t>
            </w:r>
            <w:r w:rsidRPr="00C15147">
              <w:rPr>
                <w:iCs w:val="0"/>
              </w:rPr>
              <w:t xml:space="preserve"> определяется по формуле: </w:t>
            </w:r>
            <w:r w:rsidRPr="00C15147">
              <w:rPr>
                <w:rFonts w:ascii="Symbol" w:hAnsi="Symbol"/>
                <w:iCs w:val="0"/>
                <w:lang w:val="en-US"/>
              </w:rPr>
              <w:t></w:t>
            </w:r>
            <w:r w:rsidRPr="00C15147">
              <w:rPr>
                <w:iCs w:val="0"/>
              </w:rPr>
              <w:t>=280</w:t>
            </w:r>
            <w:r w:rsidRPr="00C15147">
              <w:rPr>
                <w:iCs w:val="0"/>
                <w:lang w:val="en-US"/>
              </w:rPr>
              <w:t>h</w:t>
            </w:r>
            <w:r w:rsidRPr="00C15147">
              <w:rPr>
                <w:iCs w:val="0"/>
              </w:rPr>
              <w:t>(</w:t>
            </w:r>
            <w:proofErr w:type="spellStart"/>
            <w:r w:rsidRPr="00C15147">
              <w:rPr>
                <w:iCs w:val="0"/>
                <w:lang w:val="en-US"/>
              </w:rPr>
              <w:t>lgt</w:t>
            </w:r>
            <w:proofErr w:type="spellEnd"/>
            <w:r w:rsidRPr="00C15147">
              <w:rPr>
                <w:iCs w:val="0"/>
                <w:vertAlign w:val="subscript"/>
              </w:rPr>
              <w:t>1</w:t>
            </w:r>
            <w:r w:rsidRPr="00C15147">
              <w:rPr>
                <w:iCs w:val="0"/>
              </w:rPr>
              <w:t>-</w:t>
            </w:r>
            <w:proofErr w:type="spellStart"/>
            <w:r w:rsidRPr="00C15147">
              <w:rPr>
                <w:iCs w:val="0"/>
                <w:lang w:val="en-US"/>
              </w:rPr>
              <w:t>lgt</w:t>
            </w:r>
            <w:proofErr w:type="spellEnd"/>
            <w:r w:rsidRPr="00C15147">
              <w:rPr>
                <w:iCs w:val="0"/>
                <w:vertAlign w:val="subscript"/>
              </w:rPr>
              <w:t>2</w:t>
            </w:r>
            <w:r w:rsidRPr="00C15147">
              <w:rPr>
                <w:iCs w:val="0"/>
              </w:rPr>
              <w:t>).</w:t>
            </w:r>
          </w:p>
          <w:p w:rsidR="00031FAB" w:rsidRPr="00C15147" w:rsidRDefault="00031FAB" w:rsidP="00031FAB">
            <w:pPr>
              <w:pStyle w:val="a6"/>
              <w:tabs>
                <w:tab w:val="left" w:pos="426"/>
              </w:tabs>
              <w:rPr>
                <w:rFonts w:eastAsia="Calibri"/>
              </w:rPr>
            </w:pPr>
            <w:r w:rsidRPr="00C15147">
              <w:rPr>
                <w:i w:val="0"/>
                <w:iCs w:val="0"/>
              </w:rPr>
              <w:t>Задача №3.</w:t>
            </w:r>
            <w:r>
              <w:rPr>
                <w:iCs w:val="0"/>
              </w:rPr>
              <w:t xml:space="preserve"> </w:t>
            </w:r>
            <w:r w:rsidRPr="00C15147">
              <w:rPr>
                <w:rFonts w:eastAsia="Calibri"/>
              </w:rPr>
              <w:t>Определить число гильотинных ножниц для п</w:t>
            </w:r>
            <w:r w:rsidRPr="00C15147">
              <w:rPr>
                <w:rFonts w:eastAsia="Calibri"/>
              </w:rPr>
              <w:t>о</w:t>
            </w:r>
            <w:r w:rsidRPr="00C15147">
              <w:rPr>
                <w:rFonts w:eastAsia="Calibri"/>
              </w:rPr>
              <w:t xml:space="preserve">резки раскатов размерами 8×2000×14500 мм на листы размерами 8×2000×6000 мм со скоростью 120 раскатов в час, если ножницы могут делать 12 резов в минуту, </w:t>
            </w:r>
            <w:proofErr w:type="spellStart"/>
            <w:r w:rsidRPr="00C15147">
              <w:rPr>
                <w:rFonts w:eastAsia="Calibri"/>
              </w:rPr>
              <w:t>обрезь</w:t>
            </w:r>
            <w:proofErr w:type="spellEnd"/>
            <w:r w:rsidRPr="00C15147">
              <w:rPr>
                <w:rFonts w:eastAsia="Calibri"/>
              </w:rPr>
              <w:t xml:space="preserve"> переднего и заднего ко</w:t>
            </w:r>
            <w:r w:rsidRPr="00C15147">
              <w:rPr>
                <w:rFonts w:eastAsia="Calibri"/>
              </w:rPr>
              <w:t>н</w:t>
            </w:r>
            <w:r w:rsidRPr="00C15147">
              <w:rPr>
                <w:rFonts w:eastAsia="Calibri"/>
              </w:rPr>
              <w:t xml:space="preserve">цов составляет </w:t>
            </w:r>
            <w:smartTag w:uri="urn:schemas-microsoft-com:office:smarttags" w:element="metricconverter">
              <w:smartTagPr>
                <w:attr w:name="ProductID" w:val="2500 мм"/>
              </w:smartTagPr>
              <w:r w:rsidRPr="00C15147">
                <w:rPr>
                  <w:rFonts w:eastAsia="Calibri"/>
                </w:rPr>
                <w:t>2500 мм</w:t>
              </w:r>
            </w:smartTag>
            <w:r w:rsidRPr="00C15147">
              <w:rPr>
                <w:rFonts w:eastAsia="Calibri"/>
              </w:rPr>
              <w:t>, время установки раската перед резкой равно 4 сек., время перемещения раската для выполнения одного реза равно 3 сек., интервал между подачей раскатов для резки р</w:t>
            </w:r>
            <w:r w:rsidRPr="00C15147">
              <w:rPr>
                <w:rFonts w:eastAsia="Calibri"/>
              </w:rPr>
              <w:t>а</w:t>
            </w:r>
            <w:r w:rsidRPr="00C15147">
              <w:rPr>
                <w:rFonts w:eastAsia="Calibri"/>
              </w:rPr>
              <w:t>вен 12 сек.</w:t>
            </w:r>
          </w:p>
          <w:p w:rsidR="00C41908" w:rsidRDefault="00C41908" w:rsidP="00C41908">
            <w:pPr>
              <w:tabs>
                <w:tab w:val="left" w:pos="851"/>
              </w:tabs>
              <w:rPr>
                <w:i/>
                <w:iCs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Задача №4: </w:t>
            </w:r>
            <w:r w:rsidRPr="005E360B">
              <w:rPr>
                <w:i/>
                <w:iCs/>
              </w:rPr>
              <w:t xml:space="preserve">Определить длину промежуточного рольганга </w:t>
            </w:r>
            <w:r w:rsidRPr="005E360B">
              <w:rPr>
                <w:i/>
                <w:iCs/>
              </w:rPr>
              <w:lastRenderedPageBreak/>
              <w:t>ШСГП</w:t>
            </w:r>
            <w:r>
              <w:rPr>
                <w:i/>
                <w:iCs/>
              </w:rPr>
              <w:t xml:space="preserve"> 2000</w:t>
            </w:r>
            <w:r w:rsidRPr="005E360B">
              <w:rPr>
                <w:i/>
                <w:iCs/>
              </w:rPr>
              <w:t>, если в качестве исходной заготовки применяется сляб сечением 250×18</w:t>
            </w:r>
            <w:r>
              <w:rPr>
                <w:i/>
                <w:iCs/>
              </w:rPr>
              <w:t>5</w:t>
            </w:r>
            <w:r w:rsidRPr="005E360B">
              <w:rPr>
                <w:i/>
                <w:iCs/>
              </w:rPr>
              <w:t>0 мм и массой 30 т, а прокатка в черновой группе</w:t>
            </w:r>
            <w:r>
              <w:rPr>
                <w:i/>
                <w:iCs/>
              </w:rPr>
              <w:t>, состоящей из 6</w:t>
            </w:r>
            <w:r w:rsidRPr="005E360B">
              <w:rPr>
                <w:i/>
                <w:iCs/>
              </w:rPr>
              <w:t xml:space="preserve"> клетей</w:t>
            </w:r>
            <w:r>
              <w:rPr>
                <w:i/>
                <w:iCs/>
              </w:rPr>
              <w:t>,</w:t>
            </w:r>
            <w:r w:rsidRPr="005E360B">
              <w:rPr>
                <w:i/>
                <w:iCs/>
              </w:rPr>
              <w:t xml:space="preserve"> ведется с </w:t>
            </w:r>
            <w:r>
              <w:rPr>
                <w:i/>
                <w:iCs/>
              </w:rPr>
              <w:t xml:space="preserve">единичными </w:t>
            </w:r>
            <w:r w:rsidRPr="005E360B">
              <w:rPr>
                <w:i/>
                <w:iCs/>
              </w:rPr>
              <w:t>обжати</w:t>
            </w:r>
            <w:r>
              <w:rPr>
                <w:i/>
                <w:iCs/>
              </w:rPr>
              <w:t>ями по</w:t>
            </w:r>
            <w:r w:rsidRPr="005E360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25%</w:t>
            </w:r>
            <w:r w:rsidRPr="005E360B">
              <w:rPr>
                <w:i/>
                <w:iCs/>
              </w:rPr>
              <w:t>.</w:t>
            </w:r>
          </w:p>
          <w:p w:rsidR="00C41908" w:rsidRPr="00C15147" w:rsidRDefault="00C41908" w:rsidP="00C41908">
            <w:pPr>
              <w:tabs>
                <w:tab w:val="left" w:pos="851"/>
              </w:tabs>
              <w:rPr>
                <w:rFonts w:cs="Georgia"/>
              </w:rPr>
            </w:pPr>
            <w:r w:rsidRPr="00C15147">
              <w:rPr>
                <w:iCs/>
              </w:rPr>
              <w:t>Задача №</w:t>
            </w:r>
            <w:r>
              <w:rPr>
                <w:iCs/>
              </w:rPr>
              <w:t>5</w:t>
            </w:r>
            <w:r w:rsidRPr="00C15147">
              <w:rPr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FC2A1A">
              <w:rPr>
                <w:i/>
                <w:szCs w:val="28"/>
              </w:rPr>
              <w:t>Предложить мероприятия для реконструкции широкополосного стана горячей прокатки, если в качестве исхо</w:t>
            </w:r>
            <w:r w:rsidRPr="00FC2A1A">
              <w:rPr>
                <w:i/>
                <w:szCs w:val="28"/>
              </w:rPr>
              <w:t>д</w:t>
            </w:r>
            <w:r w:rsidRPr="00FC2A1A">
              <w:rPr>
                <w:i/>
                <w:szCs w:val="28"/>
              </w:rPr>
              <w:t>ной заготовки планируется использовать слябы максимальной массой 45 тонн вместо 30 тонн.</w:t>
            </w:r>
          </w:p>
          <w:p w:rsidR="00C41908" w:rsidRDefault="00C41908" w:rsidP="00C41908">
            <w:pPr>
              <w:tabs>
                <w:tab w:val="left" w:pos="851"/>
              </w:tabs>
              <w:rPr>
                <w:i/>
              </w:rPr>
            </w:pPr>
            <w:r>
              <w:rPr>
                <w:rFonts w:cs="Georgia"/>
              </w:rPr>
              <w:t xml:space="preserve">Задача №6: </w:t>
            </w:r>
            <w:r w:rsidRPr="00FC2A1A">
              <w:rPr>
                <w:i/>
              </w:rPr>
              <w:t>Определить требуемое количество клетей н</w:t>
            </w:r>
            <w:r w:rsidRPr="00FC2A1A">
              <w:rPr>
                <w:i/>
              </w:rPr>
              <w:t>е</w:t>
            </w:r>
            <w:r w:rsidRPr="00FC2A1A">
              <w:rPr>
                <w:i/>
              </w:rPr>
              <w:t>прерывной чистовой группы ШСГП, если скорость прокатки в первой клети составляет 1 м/с, а в последней – 15 м/с. Обжатие в каждой клети составляет 30%, конечные размеры полосы 2,0×1850 мм. Определить массу рулона, если время смотки с</w:t>
            </w:r>
            <w:r w:rsidRPr="00FC2A1A">
              <w:rPr>
                <w:i/>
              </w:rPr>
              <w:t>о</w:t>
            </w:r>
            <w:r w:rsidRPr="00FC2A1A">
              <w:rPr>
                <w:i/>
              </w:rPr>
              <w:t>ставляет одна минута.</w:t>
            </w:r>
          </w:p>
          <w:p w:rsidR="000B4466" w:rsidRPr="00C41908" w:rsidRDefault="00C41908" w:rsidP="00C41908">
            <w:pPr>
              <w:tabs>
                <w:tab w:val="left" w:pos="851"/>
              </w:tabs>
              <w:rPr>
                <w:i/>
              </w:rPr>
            </w:pPr>
            <w:r w:rsidRPr="002366AB">
              <w:t>Задача №7:</w:t>
            </w:r>
            <w:r>
              <w:rPr>
                <w:i/>
              </w:rPr>
              <w:t xml:space="preserve"> </w:t>
            </w:r>
            <w:r w:rsidRPr="002366AB">
              <w:rPr>
                <w:i/>
                <w:szCs w:val="28"/>
              </w:rPr>
              <w:t xml:space="preserve">Определить длину участка охлаждения ШСГП 2000, если полоса размерами 2,0×1850 мм сматывается в рулон массой 30 т за одну минуту без ускорения, а температура начала охлаждения составляет 800 </w:t>
            </w:r>
            <w:r w:rsidRPr="002366AB">
              <w:rPr>
                <w:i/>
                <w:szCs w:val="28"/>
                <w:vertAlign w:val="superscript"/>
              </w:rPr>
              <w:t>0</w:t>
            </w:r>
            <w:r w:rsidRPr="002366AB">
              <w:rPr>
                <w:i/>
                <w:szCs w:val="28"/>
              </w:rPr>
              <w:t>С, температура конца охлаждения 650 </w:t>
            </w:r>
            <w:r w:rsidRPr="002366AB">
              <w:rPr>
                <w:i/>
                <w:szCs w:val="28"/>
                <w:vertAlign w:val="superscript"/>
              </w:rPr>
              <w:t>0</w:t>
            </w:r>
            <w:r w:rsidRPr="002366AB">
              <w:rPr>
                <w:i/>
                <w:szCs w:val="28"/>
              </w:rPr>
              <w:t xml:space="preserve">С, скорость охлаждения 25 </w:t>
            </w:r>
            <w:r w:rsidRPr="002366AB">
              <w:rPr>
                <w:i/>
                <w:szCs w:val="28"/>
                <w:vertAlign w:val="superscript"/>
              </w:rPr>
              <w:t>0</w:t>
            </w:r>
            <w:r w:rsidRPr="002366AB">
              <w:rPr>
                <w:i/>
                <w:szCs w:val="28"/>
              </w:rPr>
              <w:t>С/с.</w:t>
            </w:r>
          </w:p>
        </w:tc>
      </w:tr>
      <w:tr w:rsidR="00232737" w:rsidRPr="00457C1A" w:rsidTr="00576E0A">
        <w:trPr>
          <w:trHeight w:val="44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2737" w:rsidRPr="002D15FF" w:rsidRDefault="00DD4EB4" w:rsidP="00DD4EB4">
            <w:pPr>
              <w:spacing w:before="120" w:after="120"/>
              <w:ind w:firstLine="0"/>
              <w:jc w:val="center"/>
            </w:pPr>
            <w:r w:rsidRPr="00DD4EB4">
              <w:lastRenderedPageBreak/>
              <w:t>ДПК-1: способностью обосновывать выбор оборудования для осуществления технологических процессов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822" w:rsidRDefault="00163822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назначение машин и агрегатов прокатных цехов, взаимосвязь технических характеристик оборудования с технологическими возможностями осуществляемых процессов;</w:t>
            </w:r>
          </w:p>
          <w:p w:rsidR="00163822" w:rsidRDefault="00163822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конструкцию машин и агрегатов прокатных цехов;</w:t>
            </w:r>
          </w:p>
          <w:p w:rsidR="00163822" w:rsidRDefault="00163822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порядок разработки, утверждения, согласования, а также состав и объем проектно-сметной документации;</w:t>
            </w:r>
          </w:p>
          <w:p w:rsidR="00FC48B3" w:rsidRPr="00ED285B" w:rsidRDefault="00163822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способы реконструкции оборудования и объектов произво</w:t>
            </w:r>
            <w:r>
              <w:t>д</w:t>
            </w:r>
            <w:r>
              <w:t>ственного назнач</w:t>
            </w:r>
            <w:r w:rsidR="00770F1C">
              <w:t>ения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3963C8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C41908" w:rsidRPr="00C41908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 w:rsidRPr="00C41908">
              <w:rPr>
                <w:szCs w:val="20"/>
                <w:lang w:val="ru-RU"/>
              </w:rPr>
              <w:t xml:space="preserve">В чем состоит общий порядок проектирования </w:t>
            </w:r>
            <w:r>
              <w:rPr>
                <w:szCs w:val="20"/>
                <w:lang w:val="ru-RU"/>
              </w:rPr>
              <w:t>м</w:t>
            </w:r>
            <w:r w:rsidRPr="00C41908">
              <w:rPr>
                <w:szCs w:val="20"/>
                <w:lang w:val="ru-RU"/>
              </w:rPr>
              <w:t>еталлургических предприятий</w:t>
            </w:r>
            <w:r>
              <w:rPr>
                <w:szCs w:val="20"/>
                <w:lang w:val="ru-RU"/>
              </w:rPr>
              <w:t>?</w:t>
            </w:r>
          </w:p>
          <w:p w:rsidR="00CC79D4" w:rsidRDefault="00CC79D4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Какие существуют т</w:t>
            </w:r>
            <w:r w:rsidRPr="00CC79D4">
              <w:rPr>
                <w:szCs w:val="20"/>
                <w:lang w:val="ru-RU"/>
              </w:rPr>
              <w:t>ипы проектов металлургических предприятий</w:t>
            </w:r>
            <w:r>
              <w:rPr>
                <w:szCs w:val="20"/>
                <w:lang w:val="ru-RU"/>
              </w:rPr>
              <w:t>?</w:t>
            </w:r>
          </w:p>
          <w:p w:rsidR="00C41908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Что такое </w:t>
            </w:r>
            <w:r w:rsidRPr="00C41908">
              <w:rPr>
                <w:szCs w:val="20"/>
                <w:lang w:val="ru-RU"/>
              </w:rPr>
              <w:t>генеральный план</w:t>
            </w:r>
            <w:r>
              <w:rPr>
                <w:szCs w:val="20"/>
                <w:lang w:val="ru-RU"/>
              </w:rPr>
              <w:t>?</w:t>
            </w:r>
          </w:p>
          <w:p w:rsidR="00FC48B3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Назовите</w:t>
            </w:r>
            <w:r w:rsidR="00CC79D4">
              <w:rPr>
                <w:szCs w:val="20"/>
                <w:lang w:val="ru-RU"/>
              </w:rPr>
              <w:t xml:space="preserve"> м</w:t>
            </w:r>
            <w:r w:rsidR="00CC79D4" w:rsidRPr="00CC79D4">
              <w:rPr>
                <w:szCs w:val="20"/>
                <w:lang w:val="ru-RU"/>
              </w:rPr>
              <w:t xml:space="preserve">етоды проектирования </w:t>
            </w:r>
            <w:r w:rsidR="00CC79D4">
              <w:rPr>
                <w:szCs w:val="20"/>
                <w:lang w:val="ru-RU"/>
              </w:rPr>
              <w:t>г</w:t>
            </w:r>
            <w:r w:rsidR="00CC79D4" w:rsidRPr="00CC79D4">
              <w:rPr>
                <w:szCs w:val="20"/>
                <w:lang w:val="ru-RU"/>
              </w:rPr>
              <w:t xml:space="preserve">енеральных </w:t>
            </w:r>
            <w:r w:rsidR="00CC79D4">
              <w:rPr>
                <w:szCs w:val="20"/>
                <w:lang w:val="ru-RU"/>
              </w:rPr>
              <w:t>п</w:t>
            </w:r>
            <w:r w:rsidR="00CC79D4" w:rsidRPr="00CC79D4">
              <w:rPr>
                <w:szCs w:val="20"/>
                <w:lang w:val="ru-RU"/>
              </w:rPr>
              <w:t>ланов</w:t>
            </w:r>
          </w:p>
          <w:p w:rsidR="00CC79D4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Назовите п</w:t>
            </w:r>
            <w:r w:rsidR="00CC79D4">
              <w:rPr>
                <w:szCs w:val="20"/>
                <w:lang w:val="ru-RU"/>
              </w:rPr>
              <w:t>ринципы проектирования генеральных планов</w:t>
            </w:r>
          </w:p>
          <w:p w:rsidR="00CC79D4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>В чем заключаются особенности</w:t>
            </w:r>
            <w:r w:rsidR="00CC79D4" w:rsidRPr="00CC79D4">
              <w:rPr>
                <w:szCs w:val="20"/>
                <w:lang w:val="ru-RU"/>
              </w:rPr>
              <w:t xml:space="preserve"> проектирования прокатных цехов</w:t>
            </w:r>
            <w:r>
              <w:rPr>
                <w:szCs w:val="20"/>
                <w:lang w:val="ru-RU"/>
              </w:rPr>
              <w:t>?</w:t>
            </w:r>
          </w:p>
          <w:p w:rsidR="00C41908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ind w:left="487"/>
              <w:rPr>
                <w:szCs w:val="20"/>
                <w:lang w:val="ru-RU"/>
              </w:rPr>
            </w:pPr>
            <w:r w:rsidRPr="00C41908">
              <w:rPr>
                <w:szCs w:val="20"/>
                <w:lang w:val="ru-RU"/>
              </w:rPr>
              <w:t>Строительная площадка, требования к ней</w:t>
            </w:r>
            <w:r>
              <w:rPr>
                <w:szCs w:val="20"/>
                <w:lang w:val="ru-RU"/>
              </w:rPr>
              <w:t xml:space="preserve"> </w:t>
            </w:r>
            <w:r w:rsidRPr="00C41908">
              <w:rPr>
                <w:szCs w:val="20"/>
                <w:lang w:val="ru-RU"/>
              </w:rPr>
              <w:t>и порядок выбора</w:t>
            </w:r>
            <w:r>
              <w:rPr>
                <w:szCs w:val="20"/>
                <w:lang w:val="ru-RU"/>
              </w:rPr>
              <w:t>.</w:t>
            </w:r>
          </w:p>
          <w:p w:rsidR="00C41908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Опишите процесс </w:t>
            </w:r>
            <w:r w:rsidRPr="00C41908">
              <w:rPr>
                <w:szCs w:val="20"/>
                <w:lang w:val="ru-RU"/>
              </w:rPr>
              <w:t>проектировани</w:t>
            </w:r>
            <w:r>
              <w:rPr>
                <w:szCs w:val="20"/>
                <w:lang w:val="ru-RU"/>
              </w:rPr>
              <w:t>я</w:t>
            </w:r>
            <w:r w:rsidRPr="00C41908">
              <w:rPr>
                <w:szCs w:val="20"/>
                <w:lang w:val="ru-RU"/>
              </w:rPr>
              <w:t xml:space="preserve"> металлургического объекта</w:t>
            </w:r>
            <w:r>
              <w:rPr>
                <w:szCs w:val="20"/>
                <w:lang w:val="ru-RU"/>
              </w:rPr>
              <w:t xml:space="preserve"> </w:t>
            </w:r>
            <w:r w:rsidRPr="00C41908">
              <w:rPr>
                <w:szCs w:val="20"/>
                <w:lang w:val="ru-RU"/>
              </w:rPr>
              <w:t>на примере прокатного цеха</w:t>
            </w:r>
            <w:r>
              <w:rPr>
                <w:szCs w:val="20"/>
                <w:lang w:val="ru-RU"/>
              </w:rPr>
              <w:t>.</w:t>
            </w:r>
          </w:p>
          <w:p w:rsidR="00C41908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ind w:left="487"/>
              <w:rPr>
                <w:szCs w:val="20"/>
                <w:lang w:val="ru-RU"/>
              </w:rPr>
            </w:pPr>
            <w:r w:rsidRPr="00C41908">
              <w:rPr>
                <w:szCs w:val="20"/>
                <w:lang w:val="ru-RU"/>
              </w:rPr>
              <w:t>Компоновка оборудования, сооружений и коммуникаций прокатных цехов</w:t>
            </w:r>
            <w:r w:rsidR="004E595F">
              <w:rPr>
                <w:szCs w:val="20"/>
                <w:lang w:val="ru-RU"/>
              </w:rPr>
              <w:t>.</w:t>
            </w:r>
          </w:p>
          <w:p w:rsidR="00C41908" w:rsidRPr="00576465" w:rsidRDefault="00C41908" w:rsidP="004E595F">
            <w:pPr>
              <w:pStyle w:val="af4"/>
              <w:numPr>
                <w:ilvl w:val="0"/>
                <w:numId w:val="33"/>
              </w:numPr>
              <w:suppressAutoHyphens/>
              <w:ind w:left="48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Что входит в </w:t>
            </w:r>
            <w:r w:rsidRPr="00C41908">
              <w:rPr>
                <w:szCs w:val="20"/>
                <w:lang w:val="ru-RU"/>
              </w:rPr>
              <w:t>рабоч</w:t>
            </w:r>
            <w:r>
              <w:rPr>
                <w:szCs w:val="20"/>
                <w:lang w:val="ru-RU"/>
              </w:rPr>
              <w:t>ую</w:t>
            </w:r>
            <w:r w:rsidRPr="00C41908">
              <w:rPr>
                <w:szCs w:val="20"/>
                <w:lang w:val="ru-RU"/>
              </w:rPr>
              <w:t xml:space="preserve"> документаци</w:t>
            </w:r>
            <w:r>
              <w:rPr>
                <w:szCs w:val="20"/>
                <w:lang w:val="ru-RU"/>
              </w:rPr>
              <w:t>ю</w:t>
            </w:r>
            <w:r w:rsidRPr="00C41908">
              <w:rPr>
                <w:szCs w:val="20"/>
                <w:lang w:val="ru-RU"/>
              </w:rPr>
              <w:t xml:space="preserve"> на строительство цеха</w:t>
            </w:r>
            <w:r>
              <w:rPr>
                <w:szCs w:val="20"/>
                <w:lang w:val="ru-RU"/>
              </w:rPr>
              <w:t xml:space="preserve"> </w:t>
            </w:r>
            <w:r w:rsidRPr="00C41908">
              <w:rPr>
                <w:szCs w:val="20"/>
                <w:lang w:val="ru-RU"/>
              </w:rPr>
              <w:t>(рабочий проект)</w:t>
            </w:r>
            <w:r>
              <w:rPr>
                <w:szCs w:val="20"/>
                <w:lang w:val="ru-RU"/>
              </w:rPr>
              <w:t>?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lastRenderedPageBreak/>
              <w:t>Уметь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822" w:rsidRDefault="00163822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t xml:space="preserve">определять порядок разработки, утверждения, согласования, а также состав и объем проектно-сметной документации; </w:t>
            </w:r>
          </w:p>
          <w:p w:rsidR="00FC48B3" w:rsidRPr="00ED285B" w:rsidRDefault="00163822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t>организовать процесс составления технических заданий на пр</w:t>
            </w:r>
            <w:r w:rsidRPr="003E5433">
              <w:t>о</w:t>
            </w:r>
            <w:r w:rsidRPr="003E5433">
              <w:t>ектирование оборудования, проектирование и(или) реконстру</w:t>
            </w:r>
            <w:r w:rsidRPr="003E5433">
              <w:t>к</w:t>
            </w:r>
            <w:r w:rsidRPr="003E5433">
              <w:t>цию объектов производственного назначения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3963C8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FC48B3" w:rsidRPr="00F0770B" w:rsidRDefault="00F0770B" w:rsidP="00F0770B">
            <w:pPr>
              <w:tabs>
                <w:tab w:val="left" w:pos="851"/>
              </w:tabs>
            </w:pPr>
            <w:r w:rsidRPr="00F0770B">
              <w:t xml:space="preserve">Разработайте техническое задание </w:t>
            </w:r>
            <w:r>
              <w:t>на изготовление и поста</w:t>
            </w:r>
            <w:r>
              <w:t>в</w:t>
            </w:r>
            <w:r>
              <w:t>ку прокатного стана.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Владеть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822" w:rsidRDefault="00163822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>навыками выбора и назначения основных элементов оборудов</w:t>
            </w:r>
            <w:r>
              <w:t>а</w:t>
            </w:r>
            <w:r>
              <w:t>ния, навыками к</w:t>
            </w:r>
            <w:r w:rsidRPr="003627B1">
              <w:t>омпоновк</w:t>
            </w:r>
            <w:r>
              <w:t>и</w:t>
            </w:r>
            <w:r w:rsidRPr="003627B1">
              <w:t xml:space="preserve"> </w:t>
            </w:r>
            <w:r>
              <w:t xml:space="preserve">основного и вспомогательного </w:t>
            </w:r>
            <w:r w:rsidRPr="003627B1">
              <w:t>об</w:t>
            </w:r>
            <w:r w:rsidRPr="003627B1">
              <w:t>о</w:t>
            </w:r>
            <w:r w:rsidRPr="003627B1">
              <w:t>рудования</w:t>
            </w:r>
            <w:r>
              <w:t xml:space="preserve"> прокатных цехов;</w:t>
            </w:r>
          </w:p>
          <w:p w:rsidR="00163822" w:rsidRPr="003E5433" w:rsidRDefault="00163822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rPr>
                <w:bCs/>
              </w:rPr>
              <w:t>разработки, утверждения, согласования, а также определени</w:t>
            </w:r>
            <w:r>
              <w:rPr>
                <w:bCs/>
              </w:rPr>
              <w:t>я</w:t>
            </w:r>
            <w:r w:rsidRPr="003E5433">
              <w:rPr>
                <w:bCs/>
              </w:rPr>
              <w:t xml:space="preserve"> состава и объема проектно-сметной документации; </w:t>
            </w:r>
          </w:p>
          <w:p w:rsidR="00FC48B3" w:rsidRPr="00623226" w:rsidRDefault="00163822" w:rsidP="00770F1C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3E5433">
              <w:rPr>
                <w:bCs/>
              </w:rPr>
              <w:t>разработки технических и коммерческих предложений на п</w:t>
            </w:r>
            <w:r w:rsidRPr="003E5433">
              <w:rPr>
                <w:bCs/>
              </w:rPr>
              <w:t>о</w:t>
            </w:r>
            <w:r w:rsidRPr="003E5433">
              <w:rPr>
                <w:bCs/>
              </w:rPr>
              <w:t>ставку оборудования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66AB" w:rsidRPr="00232737" w:rsidRDefault="002366AB" w:rsidP="002366AB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FC48B3" w:rsidRPr="00576465" w:rsidRDefault="00F0770B" w:rsidP="00B0054C">
            <w:pPr>
              <w:ind w:firstLine="0"/>
            </w:pPr>
            <w:r>
              <w:t>Составьте коммерческое предложение на поставку прокатного ст</w:t>
            </w:r>
            <w:r>
              <w:t>а</w:t>
            </w:r>
            <w:r>
              <w:t>на.</w:t>
            </w:r>
          </w:p>
        </w:tc>
      </w:tr>
    </w:tbl>
    <w:p w:rsidR="00232737" w:rsidRDefault="00232737" w:rsidP="00197B54">
      <w:pPr>
        <w:rPr>
          <w:i/>
          <w:highlight w:val="yellow"/>
        </w:rPr>
      </w:pPr>
    </w:p>
    <w:p w:rsidR="00877E3C" w:rsidRPr="00232737" w:rsidRDefault="00877E3C" w:rsidP="00197B54">
      <w:pPr>
        <w:rPr>
          <w:i/>
        </w:rPr>
      </w:pPr>
    </w:p>
    <w:p w:rsidR="00787DAA" w:rsidRPr="00232737" w:rsidRDefault="00787DAA" w:rsidP="0033429F">
      <w:pPr>
        <w:rPr>
          <w:b/>
        </w:rPr>
        <w:sectPr w:rsidR="00787DAA" w:rsidRPr="0023273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81097" w:rsidRDefault="0033429F" w:rsidP="0033429F">
      <w:pPr>
        <w:rPr>
          <w:b/>
        </w:rPr>
      </w:pPr>
      <w:r w:rsidRPr="0048109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81097" w:rsidRPr="00481097" w:rsidRDefault="00481097" w:rsidP="00481097">
      <w:r w:rsidRPr="00481097">
        <w:t>Промежуточная аттестация по дисциплине «</w:t>
      </w:r>
      <w:r w:rsidR="004176F6">
        <w:rPr>
          <w:bCs/>
        </w:rPr>
        <w:t>Основы проектирования</w:t>
      </w:r>
      <w:r w:rsidR="00AA4108">
        <w:rPr>
          <w:bCs/>
        </w:rPr>
        <w:t xml:space="preserve"> прокатных ц</w:t>
      </w:r>
      <w:r w:rsidR="00AA4108">
        <w:rPr>
          <w:bCs/>
        </w:rPr>
        <w:t>е</w:t>
      </w:r>
      <w:r w:rsidR="00AA4108">
        <w:rPr>
          <w:bCs/>
        </w:rPr>
        <w:t>хов</w:t>
      </w:r>
      <w:r w:rsidRPr="00481097">
        <w:t>» включает теоретические вопросы, позволяющие оценить уровень усвоения обуча</w:t>
      </w:r>
      <w:r w:rsidRPr="00481097">
        <w:t>ю</w:t>
      </w:r>
      <w:r w:rsidRPr="00481097">
        <w:t xml:space="preserve">щимися знаний, и практические задания, выявляющие степень </w:t>
      </w:r>
      <w:proofErr w:type="spellStart"/>
      <w:r w:rsidRPr="00481097">
        <w:t>сформированности</w:t>
      </w:r>
      <w:proofErr w:type="spellEnd"/>
      <w:r w:rsidRPr="00481097">
        <w:t xml:space="preserve"> умений и владений, </w:t>
      </w:r>
      <w:r w:rsidR="00AA4108">
        <w:t xml:space="preserve">и </w:t>
      </w:r>
      <w:r w:rsidRPr="00481097">
        <w:t xml:space="preserve">проводится в форме </w:t>
      </w:r>
      <w:r w:rsidR="00AA4108">
        <w:t>экзамена</w:t>
      </w:r>
      <w:r w:rsidRPr="00481097">
        <w:t>.</w:t>
      </w:r>
    </w:p>
    <w:p w:rsidR="00481097" w:rsidRPr="00481097" w:rsidRDefault="00AA4108" w:rsidP="00481097">
      <w:r w:rsidRPr="00481097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481097">
        <w:t>а</w:t>
      </w:r>
      <w:r w:rsidRPr="00481097">
        <w:t>дание.</w:t>
      </w:r>
    </w:p>
    <w:p w:rsidR="006309C1" w:rsidRPr="00481097" w:rsidRDefault="006309C1" w:rsidP="006309C1"/>
    <w:p w:rsidR="0034629A" w:rsidRPr="00481097" w:rsidRDefault="00143590" w:rsidP="0034629A">
      <w:pPr>
        <w:rPr>
          <w:b/>
          <w:i/>
        </w:rPr>
      </w:pPr>
      <w:r w:rsidRPr="00481097">
        <w:rPr>
          <w:b/>
          <w:i/>
        </w:rPr>
        <w:t>Показатели и критерии оценивания</w:t>
      </w:r>
      <w:r w:rsidR="00374491" w:rsidRPr="00481097">
        <w:rPr>
          <w:b/>
          <w:i/>
        </w:rPr>
        <w:t xml:space="preserve"> </w:t>
      </w:r>
      <w:r w:rsidR="00B2629C">
        <w:rPr>
          <w:b/>
          <w:i/>
        </w:rPr>
        <w:t>экзамена</w:t>
      </w:r>
      <w:r w:rsidRPr="00481097">
        <w:rPr>
          <w:b/>
          <w:i/>
        </w:rPr>
        <w:t>:</w:t>
      </w:r>
    </w:p>
    <w:p w:rsidR="00374491" w:rsidRPr="00481097" w:rsidRDefault="00374491" w:rsidP="00374491">
      <w:r w:rsidRPr="00481097">
        <w:t xml:space="preserve">– на оценку </w:t>
      </w:r>
      <w:r w:rsidRPr="00481097">
        <w:rPr>
          <w:b/>
        </w:rPr>
        <w:t>«отлично»</w:t>
      </w:r>
      <w:r w:rsidRPr="00481097">
        <w:t xml:space="preserve"> (5 баллов) – обучающийся демонстрирует высокий уровень </w:t>
      </w:r>
      <w:proofErr w:type="spellStart"/>
      <w:r w:rsidRPr="00481097">
        <w:t>сформированности</w:t>
      </w:r>
      <w:proofErr w:type="spellEnd"/>
      <w:r w:rsidRPr="00481097">
        <w:t xml:space="preserve"> компетенций, всестороннее, систематическое и глубокое знание уче</w:t>
      </w:r>
      <w:r w:rsidRPr="00481097">
        <w:t>б</w:t>
      </w:r>
      <w:r w:rsidRPr="00481097">
        <w:t>ного материала, свободно выполняет практические задания, свободно оперирует знани</w:t>
      </w:r>
      <w:r w:rsidRPr="00481097">
        <w:t>я</w:t>
      </w:r>
      <w:r w:rsidRPr="00481097">
        <w:t xml:space="preserve">ми, умениями, применяет их в ситуациях повышенной сложности. </w:t>
      </w:r>
    </w:p>
    <w:p w:rsidR="00374491" w:rsidRPr="00481097" w:rsidRDefault="00374491" w:rsidP="00374491">
      <w:r w:rsidRPr="00481097">
        <w:t xml:space="preserve">– на оценку </w:t>
      </w:r>
      <w:r w:rsidRPr="00481097">
        <w:rPr>
          <w:b/>
        </w:rPr>
        <w:t>«хорошо»</w:t>
      </w:r>
      <w:r w:rsidRPr="00481097">
        <w:t xml:space="preserve"> (4 балла) – обучающийся демонстрирует средний уровень </w:t>
      </w:r>
      <w:proofErr w:type="spellStart"/>
      <w:r w:rsidRPr="00481097">
        <w:t>сформированности</w:t>
      </w:r>
      <w:proofErr w:type="spellEnd"/>
      <w:r w:rsidRPr="00481097">
        <w:t xml:space="preserve"> компетенций: основные знания, умения освоены, но допускаются н</w:t>
      </w:r>
      <w:r w:rsidRPr="00481097">
        <w:t>е</w:t>
      </w:r>
      <w:r w:rsidRPr="00481097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481097" w:rsidRDefault="00374491" w:rsidP="00374491">
      <w:r w:rsidRPr="00481097">
        <w:t xml:space="preserve">– на оценку </w:t>
      </w:r>
      <w:r w:rsidRPr="00481097">
        <w:rPr>
          <w:b/>
        </w:rPr>
        <w:t>«удовлетворительно»</w:t>
      </w:r>
      <w:r w:rsidRPr="00481097">
        <w:t xml:space="preserve"> (3 балла) – </w:t>
      </w:r>
      <w:r w:rsidR="00803E85" w:rsidRPr="00481097">
        <w:t>обучающийся демонстрирует порог</w:t>
      </w:r>
      <w:r w:rsidR="00803E85" w:rsidRPr="00481097">
        <w:t>о</w:t>
      </w:r>
      <w:r w:rsidR="00803E85" w:rsidRPr="00481097">
        <w:t xml:space="preserve">вый уровень </w:t>
      </w:r>
      <w:proofErr w:type="spellStart"/>
      <w:r w:rsidR="00803E85" w:rsidRPr="00481097">
        <w:t>сформированности</w:t>
      </w:r>
      <w:proofErr w:type="spellEnd"/>
      <w:r w:rsidR="00803E85" w:rsidRPr="00481097">
        <w:t xml:space="preserve"> компетенций: в ходе контрольных мероприятий допуск</w:t>
      </w:r>
      <w:r w:rsidR="00803E85" w:rsidRPr="00481097">
        <w:t>а</w:t>
      </w:r>
      <w:r w:rsidR="00803E85" w:rsidRPr="00481097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481097" w:rsidRDefault="00803E85" w:rsidP="00374491">
      <w:r w:rsidRPr="00481097">
        <w:t xml:space="preserve">– на оценку </w:t>
      </w:r>
      <w:r w:rsidRPr="00481097">
        <w:rPr>
          <w:b/>
        </w:rPr>
        <w:t>«неудовлетворительно»</w:t>
      </w:r>
      <w:r w:rsidRPr="00481097">
        <w:t xml:space="preserve"> (2 балла) – обучающийся демонстрирует зн</w:t>
      </w:r>
      <w:r w:rsidRPr="00481097">
        <w:t>а</w:t>
      </w:r>
      <w:r w:rsidRPr="00481097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00E33" w:rsidRDefault="00803E85" w:rsidP="00770F1C">
      <w:r w:rsidRPr="00481097">
        <w:t xml:space="preserve">– на оценку </w:t>
      </w:r>
      <w:r w:rsidRPr="00481097">
        <w:rPr>
          <w:b/>
        </w:rPr>
        <w:t>«неудовлетворительно»</w:t>
      </w:r>
      <w:r w:rsidRPr="00481097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81097">
        <w:t>л</w:t>
      </w:r>
      <w:r w:rsidRPr="00481097">
        <w:t>лектуальн</w:t>
      </w:r>
      <w:r w:rsidR="00770F1C">
        <w:t>ые навыки решения простых задач.</w:t>
      </w:r>
    </w:p>
    <w:p w:rsidR="0041387D" w:rsidRDefault="0041387D" w:rsidP="00770F1C"/>
    <w:p w:rsidR="0041387D" w:rsidRPr="009D5F4F" w:rsidRDefault="0041387D" w:rsidP="0041387D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9D5F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9D5F4F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1387D" w:rsidRPr="009D5F4F" w:rsidRDefault="0041387D" w:rsidP="0041387D">
      <w:pPr>
        <w:pStyle w:val="Style10"/>
        <w:widowControl/>
        <w:rPr>
          <w:rStyle w:val="FontStyle22"/>
          <w:sz w:val="24"/>
          <w:szCs w:val="24"/>
        </w:rPr>
      </w:pPr>
      <w:r w:rsidRPr="009D5F4F">
        <w:rPr>
          <w:rStyle w:val="FontStyle18"/>
          <w:sz w:val="24"/>
          <w:szCs w:val="24"/>
        </w:rPr>
        <w:t xml:space="preserve">а) Основная </w:t>
      </w:r>
      <w:r w:rsidRPr="009D5F4F">
        <w:rPr>
          <w:rStyle w:val="FontStyle22"/>
          <w:b/>
          <w:sz w:val="24"/>
          <w:szCs w:val="24"/>
        </w:rPr>
        <w:t>литература:</w:t>
      </w:r>
      <w:r w:rsidRPr="009D5F4F">
        <w:rPr>
          <w:rStyle w:val="FontStyle22"/>
          <w:sz w:val="24"/>
          <w:szCs w:val="24"/>
        </w:rPr>
        <w:t xml:space="preserve"> </w:t>
      </w:r>
    </w:p>
    <w:p w:rsidR="0041387D" w:rsidRPr="009D5F4F" w:rsidRDefault="0041387D" w:rsidP="0041387D">
      <w:pPr>
        <w:pStyle w:val="Style10"/>
        <w:widowControl/>
      </w:pPr>
      <w:r w:rsidRPr="009D5F4F">
        <w:t xml:space="preserve">1. </w:t>
      </w:r>
      <w:proofErr w:type="spellStart"/>
      <w:r w:rsidRPr="009D5F4F">
        <w:t>Белелюбский</w:t>
      </w:r>
      <w:proofErr w:type="spellEnd"/>
      <w:r w:rsidRPr="009D5F4F">
        <w:t>, Б.Ф. Машины и агрегаты для обработки металлов давлением</w:t>
      </w:r>
      <w:proofErr w:type="gramStart"/>
      <w:r w:rsidRPr="009D5F4F">
        <w:t xml:space="preserve"> :</w:t>
      </w:r>
      <w:proofErr w:type="gramEnd"/>
      <w:r w:rsidRPr="009D5F4F">
        <w:t xml:space="preserve"> уче</w:t>
      </w:r>
      <w:r w:rsidRPr="009D5F4F">
        <w:t>б</w:t>
      </w:r>
      <w:r w:rsidRPr="009D5F4F">
        <w:t xml:space="preserve">ное пособие / Б.Ф. </w:t>
      </w:r>
      <w:proofErr w:type="spellStart"/>
      <w:r w:rsidRPr="009D5F4F">
        <w:t>Белелюбский</w:t>
      </w:r>
      <w:proofErr w:type="spellEnd"/>
      <w:r w:rsidRPr="009D5F4F">
        <w:t xml:space="preserve">, А.А. Герасимова, С.С. </w:t>
      </w:r>
      <w:proofErr w:type="spellStart"/>
      <w:r w:rsidRPr="009D5F4F">
        <w:t>Хламкова</w:t>
      </w:r>
      <w:proofErr w:type="spellEnd"/>
      <w:r w:rsidRPr="009D5F4F">
        <w:t>. — Москва</w:t>
      </w:r>
      <w:proofErr w:type="gramStart"/>
      <w:r w:rsidRPr="009D5F4F">
        <w:t xml:space="preserve"> :</w:t>
      </w:r>
      <w:proofErr w:type="gramEnd"/>
      <w:r w:rsidRPr="009D5F4F">
        <w:t xml:space="preserve"> МИСИС, 2019. — 74 с. — ISBN 978-5-907061-95-8. — Текст</w:t>
      </w:r>
      <w:proofErr w:type="gramStart"/>
      <w:r w:rsidRPr="009D5F4F">
        <w:t> :</w:t>
      </w:r>
      <w:proofErr w:type="gramEnd"/>
      <w:r w:rsidRPr="009D5F4F">
        <w:t xml:space="preserve"> электронный // Лань : электронно-библиотечная система. — </w:t>
      </w:r>
      <w:hyperlink r:id="rId13" w:anchor="1" w:history="1">
        <w:r w:rsidRPr="009D5F4F">
          <w:rPr>
            <w:rStyle w:val="af8"/>
          </w:rPr>
          <w:t>https://e.lanbook.com/reader/book/129007/#1</w:t>
        </w:r>
      </w:hyperlink>
      <w:r w:rsidRPr="009D5F4F">
        <w:t xml:space="preserve"> </w:t>
      </w:r>
      <w:r w:rsidR="00F6422D">
        <w:rPr>
          <w:color w:val="000000"/>
        </w:rPr>
        <w:t>(дата обращения: 25.09.2020</w:t>
      </w:r>
      <w:r w:rsidR="00F6422D" w:rsidRPr="008C2243">
        <w:rPr>
          <w:color w:val="000000"/>
        </w:rPr>
        <w:t>)</w:t>
      </w:r>
      <w:r w:rsidR="00F6422D" w:rsidRPr="00430A20">
        <w:t>.</w:t>
      </w:r>
      <w:r w:rsidRPr="009D5F4F">
        <w:t xml:space="preserve">— Режим доступа: для </w:t>
      </w:r>
      <w:proofErr w:type="spellStart"/>
      <w:r w:rsidRPr="009D5F4F">
        <w:t>авториз</w:t>
      </w:r>
      <w:proofErr w:type="spellEnd"/>
      <w:r w:rsidRPr="009D5F4F">
        <w:t>. пользователей.</w:t>
      </w:r>
    </w:p>
    <w:p w:rsidR="0041387D" w:rsidRPr="009D5F4F" w:rsidRDefault="0041387D" w:rsidP="0041387D">
      <w:pPr>
        <w:pStyle w:val="Style10"/>
        <w:widowControl/>
      </w:pPr>
    </w:p>
    <w:p w:rsidR="0041387D" w:rsidRPr="009D5F4F" w:rsidRDefault="0041387D" w:rsidP="0041387D">
      <w:pPr>
        <w:pStyle w:val="Style10"/>
        <w:widowControl/>
        <w:rPr>
          <w:rStyle w:val="FontStyle22"/>
          <w:b/>
          <w:sz w:val="24"/>
          <w:szCs w:val="24"/>
        </w:rPr>
      </w:pPr>
      <w:r w:rsidRPr="009D5F4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1387D" w:rsidRPr="009D5F4F" w:rsidRDefault="0041387D" w:rsidP="0041387D">
      <w:pPr>
        <w:pStyle w:val="Style8"/>
        <w:widowControl/>
        <w:tabs>
          <w:tab w:val="left" w:pos="993"/>
        </w:tabs>
      </w:pPr>
      <w:r w:rsidRPr="009D5F4F">
        <w:t xml:space="preserve">1. </w:t>
      </w:r>
      <w:proofErr w:type="spellStart"/>
      <w:r w:rsidRPr="009D5F4F">
        <w:t>Зобнин</w:t>
      </w:r>
      <w:proofErr w:type="spellEnd"/>
      <w:r w:rsidRPr="009D5F4F">
        <w:t>, А.Д. Технологические основы проектирования прокатных комплексов. Технология производства отдельных видов проката</w:t>
      </w:r>
      <w:proofErr w:type="gramStart"/>
      <w:r w:rsidRPr="009D5F4F">
        <w:t xml:space="preserve"> :</w:t>
      </w:r>
      <w:proofErr w:type="gramEnd"/>
      <w:r w:rsidRPr="009D5F4F">
        <w:t xml:space="preserve"> учебное пособие / А.Д. </w:t>
      </w:r>
      <w:proofErr w:type="spellStart"/>
      <w:r w:rsidRPr="009D5F4F">
        <w:t>Зобнин</w:t>
      </w:r>
      <w:proofErr w:type="spellEnd"/>
      <w:r w:rsidRPr="009D5F4F">
        <w:t xml:space="preserve">, Н.А. </w:t>
      </w:r>
      <w:proofErr w:type="spellStart"/>
      <w:r w:rsidRPr="009D5F4F">
        <w:t>Чиченев</w:t>
      </w:r>
      <w:proofErr w:type="spellEnd"/>
      <w:r w:rsidRPr="009D5F4F">
        <w:t>. — Москва</w:t>
      </w:r>
      <w:proofErr w:type="gramStart"/>
      <w:r w:rsidRPr="009D5F4F">
        <w:t xml:space="preserve"> :</w:t>
      </w:r>
      <w:proofErr w:type="gramEnd"/>
      <w:r w:rsidRPr="009D5F4F">
        <w:t xml:space="preserve"> МИСИС, 2013. — 154 с. — ISBN 978-5-87623-651-7. — Текст</w:t>
      </w:r>
      <w:proofErr w:type="gramStart"/>
      <w:r w:rsidRPr="009D5F4F">
        <w:t> :</w:t>
      </w:r>
      <w:proofErr w:type="gramEnd"/>
      <w:r w:rsidRPr="009D5F4F">
        <w:t xml:space="preserve"> эле</w:t>
      </w:r>
      <w:r w:rsidRPr="009D5F4F">
        <w:t>к</w:t>
      </w:r>
      <w:r w:rsidRPr="009D5F4F">
        <w:t xml:space="preserve">тронный // Лань : электронно-библиотечная система. — </w:t>
      </w:r>
      <w:hyperlink r:id="rId14" w:anchor="1" w:history="1">
        <w:r w:rsidRPr="009D5F4F">
          <w:rPr>
            <w:rStyle w:val="af8"/>
          </w:rPr>
          <w:t>https://e.lanbook.com/reader/book/47420/#1</w:t>
        </w:r>
      </w:hyperlink>
      <w:r w:rsidRPr="009D5F4F">
        <w:t xml:space="preserve"> </w:t>
      </w:r>
      <w:r w:rsidR="00F6422D">
        <w:rPr>
          <w:color w:val="000000"/>
        </w:rPr>
        <w:t>(дата обращения: 25.09.2020</w:t>
      </w:r>
      <w:r w:rsidR="00F6422D" w:rsidRPr="008C2243">
        <w:rPr>
          <w:color w:val="000000"/>
        </w:rPr>
        <w:t>)</w:t>
      </w:r>
      <w:r w:rsidR="00F6422D" w:rsidRPr="00430A20">
        <w:t>.</w:t>
      </w:r>
      <w:r w:rsidRPr="009D5F4F">
        <w:t xml:space="preserve">— Режим доступа: для </w:t>
      </w:r>
      <w:proofErr w:type="spellStart"/>
      <w:r w:rsidRPr="009D5F4F">
        <w:t>авториз</w:t>
      </w:r>
      <w:proofErr w:type="spellEnd"/>
      <w:r w:rsidRPr="009D5F4F">
        <w:t>. пользователей.</w:t>
      </w:r>
    </w:p>
    <w:p w:rsidR="0041387D" w:rsidRPr="009D5F4F" w:rsidRDefault="0041387D" w:rsidP="0041387D">
      <w:pPr>
        <w:pStyle w:val="Style8"/>
        <w:widowControl/>
        <w:tabs>
          <w:tab w:val="left" w:pos="993"/>
        </w:tabs>
      </w:pPr>
      <w:r w:rsidRPr="009D5F4F">
        <w:t xml:space="preserve">2. </w:t>
      </w:r>
      <w:proofErr w:type="spellStart"/>
      <w:r w:rsidRPr="009D5F4F">
        <w:t>Чиченев</w:t>
      </w:r>
      <w:proofErr w:type="spellEnd"/>
      <w:r w:rsidRPr="009D5F4F">
        <w:t>, Н.А. Эксплуатация технологического оборудования</w:t>
      </w:r>
      <w:proofErr w:type="gramStart"/>
      <w:r w:rsidRPr="009D5F4F">
        <w:t xml:space="preserve"> :</w:t>
      </w:r>
      <w:proofErr w:type="gramEnd"/>
      <w:r w:rsidRPr="009D5F4F">
        <w:t xml:space="preserve"> учебное пособие / Н.А. </w:t>
      </w:r>
      <w:proofErr w:type="spellStart"/>
      <w:r w:rsidRPr="009D5F4F">
        <w:t>Чиченев</w:t>
      </w:r>
      <w:proofErr w:type="spellEnd"/>
      <w:r w:rsidRPr="009D5F4F">
        <w:t xml:space="preserve">, С.М. </w:t>
      </w:r>
      <w:proofErr w:type="spellStart"/>
      <w:r w:rsidRPr="009D5F4F">
        <w:t>Горбатюк</w:t>
      </w:r>
      <w:proofErr w:type="spellEnd"/>
      <w:r w:rsidRPr="009D5F4F">
        <w:t>. — Москва</w:t>
      </w:r>
      <w:proofErr w:type="gramStart"/>
      <w:r w:rsidRPr="009D5F4F">
        <w:t xml:space="preserve"> :</w:t>
      </w:r>
      <w:proofErr w:type="gramEnd"/>
      <w:r w:rsidRPr="009D5F4F">
        <w:t xml:space="preserve"> МИСИС, 2015. — 35 с. — ISBN 978-5-87623-896-2. — Текст</w:t>
      </w:r>
      <w:proofErr w:type="gramStart"/>
      <w:r w:rsidRPr="009D5F4F">
        <w:t> :</w:t>
      </w:r>
      <w:proofErr w:type="gramEnd"/>
      <w:r w:rsidRPr="009D5F4F">
        <w:t xml:space="preserve"> электронный // Лань : электронно-библиотечная система. — </w:t>
      </w:r>
      <w:hyperlink r:id="rId15" w:anchor="3" w:history="1">
        <w:r w:rsidRPr="009D5F4F">
          <w:rPr>
            <w:rStyle w:val="af8"/>
          </w:rPr>
          <w:t>https://e.lanbook.com/reader/book/116899/#3</w:t>
        </w:r>
      </w:hyperlink>
      <w:r w:rsidRPr="009D5F4F">
        <w:t xml:space="preserve"> </w:t>
      </w:r>
      <w:r w:rsidR="00F6422D">
        <w:rPr>
          <w:color w:val="000000"/>
        </w:rPr>
        <w:t>(дата обращения: 25.09.2020</w:t>
      </w:r>
      <w:r w:rsidR="00F6422D" w:rsidRPr="008C2243">
        <w:rPr>
          <w:color w:val="000000"/>
        </w:rPr>
        <w:t>)</w:t>
      </w:r>
      <w:r w:rsidR="00F6422D" w:rsidRPr="00430A20">
        <w:t>.</w:t>
      </w:r>
      <w:r w:rsidRPr="009D5F4F">
        <w:t>— Режим дост</w:t>
      </w:r>
      <w:r w:rsidRPr="009D5F4F">
        <w:t>у</w:t>
      </w:r>
      <w:r w:rsidRPr="009D5F4F">
        <w:t xml:space="preserve">па: для </w:t>
      </w:r>
      <w:proofErr w:type="spellStart"/>
      <w:r w:rsidRPr="009D5F4F">
        <w:t>авториз</w:t>
      </w:r>
      <w:proofErr w:type="spellEnd"/>
      <w:r w:rsidRPr="009D5F4F">
        <w:t>. пользователей.</w:t>
      </w:r>
    </w:p>
    <w:p w:rsidR="0041387D" w:rsidRPr="009D5F4F" w:rsidRDefault="0041387D" w:rsidP="0041387D">
      <w:pPr>
        <w:pStyle w:val="Style8"/>
        <w:widowControl/>
        <w:tabs>
          <w:tab w:val="left" w:pos="993"/>
        </w:tabs>
      </w:pPr>
      <w:r w:rsidRPr="009D5F4F">
        <w:lastRenderedPageBreak/>
        <w:t>3. Основы металлургического производства</w:t>
      </w:r>
      <w:proofErr w:type="gramStart"/>
      <w:r w:rsidRPr="009D5F4F">
        <w:t xml:space="preserve"> :</w:t>
      </w:r>
      <w:proofErr w:type="gramEnd"/>
      <w:r w:rsidRPr="009D5F4F">
        <w:t xml:space="preserve"> учебник / В.А. </w:t>
      </w:r>
      <w:proofErr w:type="spellStart"/>
      <w:r w:rsidRPr="009D5F4F">
        <w:t>Бигеев</w:t>
      </w:r>
      <w:proofErr w:type="spellEnd"/>
      <w:r w:rsidRPr="009D5F4F">
        <w:t>, К.Н. Вдовин, В.М. Колокольцев [и др.] ; под общей редакцией В.М. Колокольцева. — 2-е изд., стер. — Санкт-Петербург</w:t>
      </w:r>
      <w:proofErr w:type="gramStart"/>
      <w:r w:rsidRPr="009D5F4F">
        <w:t xml:space="preserve"> :</w:t>
      </w:r>
      <w:proofErr w:type="gramEnd"/>
      <w:r w:rsidRPr="009D5F4F">
        <w:t xml:space="preserve"> Лань, 2020. — 616 с. — ISBN 978-5-8114-4960-6. — Текст</w:t>
      </w:r>
      <w:proofErr w:type="gramStart"/>
      <w:r w:rsidRPr="009D5F4F">
        <w:t> :</w:t>
      </w:r>
      <w:proofErr w:type="gramEnd"/>
      <w:r w:rsidRPr="009D5F4F">
        <w:t xml:space="preserve"> электро</w:t>
      </w:r>
      <w:r w:rsidRPr="009D5F4F">
        <w:t>н</w:t>
      </w:r>
      <w:r w:rsidRPr="009D5F4F">
        <w:t xml:space="preserve">ный // Лань : электронно-библиотечная система. — </w:t>
      </w:r>
      <w:hyperlink r:id="rId16" w:anchor="1" w:history="1">
        <w:r w:rsidRPr="009D5F4F">
          <w:rPr>
            <w:rStyle w:val="af8"/>
          </w:rPr>
          <w:t>https://e.lanbook.com/reader/book/129223/#1</w:t>
        </w:r>
      </w:hyperlink>
      <w:r w:rsidRPr="009D5F4F">
        <w:t xml:space="preserve"> </w:t>
      </w:r>
      <w:r w:rsidR="00F6422D">
        <w:rPr>
          <w:color w:val="000000"/>
        </w:rPr>
        <w:t>(дата обращения: 25.09.2020</w:t>
      </w:r>
      <w:r w:rsidR="00F6422D" w:rsidRPr="008C2243">
        <w:rPr>
          <w:color w:val="000000"/>
        </w:rPr>
        <w:t>)</w:t>
      </w:r>
      <w:r w:rsidR="00F6422D" w:rsidRPr="00430A20">
        <w:t>.</w:t>
      </w:r>
      <w:r w:rsidRPr="009D5F4F">
        <w:t>— Режим дост</w:t>
      </w:r>
      <w:r w:rsidRPr="009D5F4F">
        <w:t>у</w:t>
      </w:r>
      <w:r w:rsidRPr="009D5F4F">
        <w:t xml:space="preserve">па: для </w:t>
      </w:r>
      <w:proofErr w:type="spellStart"/>
      <w:r w:rsidRPr="009D5F4F">
        <w:t>авториз</w:t>
      </w:r>
      <w:proofErr w:type="spellEnd"/>
      <w:r w:rsidRPr="009D5F4F">
        <w:t>. пользователей.</w:t>
      </w:r>
    </w:p>
    <w:p w:rsidR="0041387D" w:rsidRPr="009D5F4F" w:rsidRDefault="0041387D" w:rsidP="0041387D">
      <w:pPr>
        <w:pStyle w:val="Style8"/>
        <w:widowControl/>
        <w:tabs>
          <w:tab w:val="left" w:pos="993"/>
        </w:tabs>
      </w:pPr>
      <w:r w:rsidRPr="009D5F4F">
        <w:t xml:space="preserve">4. </w:t>
      </w:r>
      <w:proofErr w:type="spellStart"/>
      <w:r w:rsidRPr="009D5F4F">
        <w:t>Рудской</w:t>
      </w:r>
      <w:proofErr w:type="spellEnd"/>
      <w:r w:rsidRPr="009D5F4F">
        <w:t>, А.И. Теория и технология прокатного производства</w:t>
      </w:r>
      <w:proofErr w:type="gramStart"/>
      <w:r w:rsidRPr="009D5F4F">
        <w:t xml:space="preserve"> :</w:t>
      </w:r>
      <w:proofErr w:type="gramEnd"/>
      <w:r w:rsidRPr="009D5F4F">
        <w:t xml:space="preserve"> учебное пособие / А.И. </w:t>
      </w:r>
      <w:proofErr w:type="spellStart"/>
      <w:r w:rsidRPr="009D5F4F">
        <w:t>Рудской</w:t>
      </w:r>
      <w:proofErr w:type="spellEnd"/>
      <w:r w:rsidRPr="009D5F4F">
        <w:t>, В.А. Лунев. — 3-е изд., стер. — Санкт-Петербург</w:t>
      </w:r>
      <w:proofErr w:type="gramStart"/>
      <w:r w:rsidRPr="009D5F4F">
        <w:t xml:space="preserve"> :</w:t>
      </w:r>
      <w:proofErr w:type="gramEnd"/>
      <w:r w:rsidRPr="009D5F4F">
        <w:t xml:space="preserve"> Лань, 2020. — 528 с. — ISBN 978-5-8114-4958-3. — Текст</w:t>
      </w:r>
      <w:proofErr w:type="gramStart"/>
      <w:r w:rsidRPr="009D5F4F">
        <w:t> :</w:t>
      </w:r>
      <w:proofErr w:type="gramEnd"/>
      <w:r w:rsidRPr="009D5F4F">
        <w:t xml:space="preserve"> электронный // Лань : электронно-библиотечная с</w:t>
      </w:r>
      <w:r w:rsidRPr="009D5F4F">
        <w:t>и</w:t>
      </w:r>
      <w:r w:rsidRPr="009D5F4F">
        <w:t xml:space="preserve">стема. — </w:t>
      </w:r>
      <w:hyperlink r:id="rId17" w:anchor="1" w:history="1">
        <w:r w:rsidRPr="009D5F4F">
          <w:rPr>
            <w:rStyle w:val="af8"/>
          </w:rPr>
          <w:t>https://e.lanbook.com/reader/book/129221/#1</w:t>
        </w:r>
      </w:hyperlink>
      <w:r w:rsidR="00F6422D">
        <w:rPr>
          <w:color w:val="000000"/>
        </w:rPr>
        <w:t>(дата обращения: 25.09.2020</w:t>
      </w:r>
      <w:r w:rsidR="00F6422D" w:rsidRPr="008C2243">
        <w:rPr>
          <w:color w:val="000000"/>
        </w:rPr>
        <w:t>)</w:t>
      </w:r>
      <w:r w:rsidR="00F6422D" w:rsidRPr="00430A20">
        <w:t>.</w:t>
      </w:r>
      <w:r w:rsidRPr="009D5F4F">
        <w:t xml:space="preserve"> — Р</w:t>
      </w:r>
      <w:r w:rsidRPr="009D5F4F">
        <w:t>е</w:t>
      </w:r>
      <w:r w:rsidRPr="009D5F4F">
        <w:t xml:space="preserve">жим доступа: для </w:t>
      </w:r>
      <w:proofErr w:type="spellStart"/>
      <w:r w:rsidRPr="009D5F4F">
        <w:t>авториз</w:t>
      </w:r>
      <w:proofErr w:type="spellEnd"/>
      <w:r w:rsidRPr="009D5F4F">
        <w:t>. пользователей.</w:t>
      </w:r>
    </w:p>
    <w:p w:rsidR="0041387D" w:rsidRPr="009D5F4F" w:rsidRDefault="0041387D" w:rsidP="0041387D">
      <w:pPr>
        <w:pStyle w:val="Style8"/>
        <w:widowControl/>
        <w:tabs>
          <w:tab w:val="left" w:pos="993"/>
        </w:tabs>
      </w:pPr>
    </w:p>
    <w:p w:rsidR="0041387D" w:rsidRPr="009D5F4F" w:rsidRDefault="0041387D" w:rsidP="0041387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9D5F4F">
        <w:rPr>
          <w:rStyle w:val="FontStyle15"/>
          <w:spacing w:val="40"/>
          <w:sz w:val="24"/>
          <w:szCs w:val="24"/>
        </w:rPr>
        <w:t>в)</w:t>
      </w:r>
      <w:r w:rsidRPr="009D5F4F">
        <w:rPr>
          <w:rStyle w:val="FontStyle15"/>
          <w:sz w:val="24"/>
          <w:szCs w:val="24"/>
        </w:rPr>
        <w:t xml:space="preserve"> </w:t>
      </w:r>
      <w:r w:rsidRPr="009D5F4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1387D" w:rsidRPr="009D5F4F" w:rsidRDefault="0041387D" w:rsidP="0041387D">
      <w:pPr>
        <w:tabs>
          <w:tab w:val="center" w:pos="4677"/>
          <w:tab w:val="right" w:pos="9354"/>
        </w:tabs>
      </w:pPr>
      <w:r w:rsidRPr="009D5F4F">
        <w:t>1. Еремин А.В. Расчет станин прокатных клетей: Методические указания для сам</w:t>
      </w:r>
      <w:r w:rsidRPr="009D5F4F">
        <w:t>о</w:t>
      </w:r>
      <w:r w:rsidRPr="009D5F4F">
        <w:t>стоятельной работы по дисциплине «Оборудование цехов ОМД», выполнению курсовых и дипломных работ студентами специальности 150106 очной и заочной форм обучения. – Магнитогорск: МГТУ им. Г.И. Носова, 2001. – 34 с.</w:t>
      </w:r>
    </w:p>
    <w:p w:rsidR="0041387D" w:rsidRPr="009D5F4F" w:rsidRDefault="0041387D" w:rsidP="0041387D">
      <w:pPr>
        <w:tabs>
          <w:tab w:val="center" w:pos="4677"/>
          <w:tab w:val="right" w:pos="9354"/>
        </w:tabs>
      </w:pPr>
      <w:r w:rsidRPr="009D5F4F">
        <w:t>2. Еремин А.В., Воронин Б.И. Выбор и расчет валков прокатных станов: Методич</w:t>
      </w:r>
      <w:r w:rsidRPr="009D5F4F">
        <w:t>е</w:t>
      </w:r>
      <w:r w:rsidRPr="009D5F4F">
        <w:t>ские указания по дисциплине «Оборудование цехов ОМД», для студентов специальности 150106 очной и заочной форм обучения. – Магнитогорск: МГТУ им. Г.И. Носова, 2005. – 58 с.</w:t>
      </w:r>
    </w:p>
    <w:p w:rsidR="0041387D" w:rsidRPr="009D5F4F" w:rsidRDefault="0041387D" w:rsidP="0041387D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41387D" w:rsidRPr="009D5F4F" w:rsidRDefault="0041387D" w:rsidP="0041387D">
      <w:pPr>
        <w:pStyle w:val="Style8"/>
        <w:widowControl/>
        <w:rPr>
          <w:rStyle w:val="FontStyle21"/>
          <w:b/>
          <w:sz w:val="24"/>
          <w:szCs w:val="24"/>
        </w:rPr>
      </w:pPr>
      <w:r w:rsidRPr="009D5F4F">
        <w:rPr>
          <w:rStyle w:val="FontStyle15"/>
          <w:spacing w:val="40"/>
          <w:sz w:val="24"/>
          <w:szCs w:val="24"/>
        </w:rPr>
        <w:t>г)</w:t>
      </w:r>
      <w:r w:rsidRPr="009D5F4F">
        <w:rPr>
          <w:rStyle w:val="FontStyle15"/>
          <w:b w:val="0"/>
          <w:sz w:val="24"/>
          <w:szCs w:val="24"/>
        </w:rPr>
        <w:t xml:space="preserve"> </w:t>
      </w:r>
      <w:r w:rsidRPr="009D5F4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D5F4F">
        <w:rPr>
          <w:rStyle w:val="FontStyle15"/>
          <w:spacing w:val="40"/>
          <w:sz w:val="24"/>
          <w:szCs w:val="24"/>
        </w:rPr>
        <w:t>и</w:t>
      </w:r>
      <w:r w:rsidRPr="009D5F4F">
        <w:rPr>
          <w:rStyle w:val="FontStyle15"/>
          <w:sz w:val="24"/>
          <w:szCs w:val="24"/>
        </w:rPr>
        <w:t xml:space="preserve"> </w:t>
      </w:r>
      <w:r w:rsidRPr="009D5F4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41387D" w:rsidRPr="00963287" w:rsidTr="00F6422D">
        <w:tc>
          <w:tcPr>
            <w:tcW w:w="3114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15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16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41387D" w:rsidRPr="00963287" w:rsidTr="00F6422D">
        <w:tc>
          <w:tcPr>
            <w:tcW w:w="3114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63287">
              <w:rPr>
                <w:rFonts w:eastAsia="Calibri"/>
                <w:sz w:val="22"/>
                <w:szCs w:val="22"/>
                <w:lang w:val="en-US" w:eastAsia="en-US"/>
              </w:rPr>
              <w:t>MS Windows 7</w:t>
            </w:r>
          </w:p>
        </w:tc>
        <w:tc>
          <w:tcPr>
            <w:tcW w:w="3115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16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41387D" w:rsidRPr="00963287" w:rsidTr="00F6422D">
        <w:tc>
          <w:tcPr>
            <w:tcW w:w="3114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63287">
              <w:rPr>
                <w:rFonts w:eastAsia="Calibri"/>
                <w:sz w:val="22"/>
                <w:szCs w:val="22"/>
                <w:lang w:val="en-US" w:eastAsia="en-US"/>
              </w:rPr>
              <w:t>MS Office 2007</w:t>
            </w:r>
          </w:p>
        </w:tc>
        <w:tc>
          <w:tcPr>
            <w:tcW w:w="3115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16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F6422D" w:rsidRPr="00963287" w:rsidTr="00F6422D">
        <w:tc>
          <w:tcPr>
            <w:tcW w:w="3114" w:type="dxa"/>
            <w:shd w:val="clear" w:color="auto" w:fill="auto"/>
          </w:tcPr>
          <w:p w:rsidR="00F6422D" w:rsidRPr="007C6834" w:rsidRDefault="00F6422D" w:rsidP="00F6422D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5" w:type="dxa"/>
            <w:shd w:val="clear" w:color="auto" w:fill="auto"/>
          </w:tcPr>
          <w:p w:rsidR="00F6422D" w:rsidRPr="00AD5E6E" w:rsidRDefault="00F6422D" w:rsidP="00F6422D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</w:t>
            </w:r>
            <w:r w:rsidRPr="00AD5E6E">
              <w:t>е</w:t>
            </w:r>
            <w:r w:rsidRPr="00AD5E6E">
              <w:t>мое</w:t>
            </w:r>
          </w:p>
        </w:tc>
        <w:tc>
          <w:tcPr>
            <w:tcW w:w="3116" w:type="dxa"/>
            <w:shd w:val="clear" w:color="auto" w:fill="auto"/>
          </w:tcPr>
          <w:p w:rsidR="00F6422D" w:rsidRPr="00AD5E6E" w:rsidRDefault="00F6422D" w:rsidP="00F6422D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41387D" w:rsidRPr="00963287" w:rsidTr="00F6422D">
        <w:tc>
          <w:tcPr>
            <w:tcW w:w="3114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63287">
              <w:rPr>
                <w:rFonts w:eastAsia="Calibri"/>
                <w:sz w:val="22"/>
                <w:szCs w:val="22"/>
                <w:lang w:val="en-US" w:eastAsia="en-US"/>
              </w:rPr>
              <w:t>7Zip</w:t>
            </w:r>
          </w:p>
        </w:tc>
        <w:tc>
          <w:tcPr>
            <w:tcW w:w="3115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свободно</w:t>
            </w:r>
          </w:p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распространяемое</w:t>
            </w:r>
          </w:p>
        </w:tc>
        <w:tc>
          <w:tcPr>
            <w:tcW w:w="3116" w:type="dxa"/>
            <w:shd w:val="clear" w:color="auto" w:fill="auto"/>
          </w:tcPr>
          <w:p w:rsidR="0041387D" w:rsidRPr="00963287" w:rsidRDefault="0041387D" w:rsidP="00B23FB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63287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41387D" w:rsidRPr="009D5F4F" w:rsidRDefault="0041387D" w:rsidP="0041387D">
      <w:pPr>
        <w:widowControl/>
        <w:numPr>
          <w:ilvl w:val="0"/>
          <w:numId w:val="38"/>
        </w:numPr>
        <w:autoSpaceDE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9D5F4F">
        <w:rPr>
          <w:rFonts w:eastAsia="Calibri"/>
          <w:lang w:eastAsia="en-US"/>
        </w:rPr>
        <w:t>Национальная информационно-аналитическая система –Российский индекс нау</w:t>
      </w:r>
      <w:r w:rsidRPr="009D5F4F">
        <w:rPr>
          <w:rFonts w:eastAsia="Calibri"/>
          <w:lang w:eastAsia="en-US"/>
        </w:rPr>
        <w:t>ч</w:t>
      </w:r>
      <w:r w:rsidRPr="009D5F4F">
        <w:rPr>
          <w:rFonts w:eastAsia="Calibri"/>
          <w:lang w:eastAsia="en-US"/>
        </w:rPr>
        <w:t xml:space="preserve">ного цитирования (РИНЦ). – </w:t>
      </w:r>
      <w:r w:rsidRPr="009D5F4F">
        <w:rPr>
          <w:rFonts w:eastAsia="Calibri"/>
          <w:lang w:val="en-US" w:eastAsia="en-US"/>
        </w:rPr>
        <w:t>URL</w:t>
      </w:r>
      <w:r w:rsidRPr="009D5F4F">
        <w:rPr>
          <w:rFonts w:eastAsia="Calibri"/>
          <w:lang w:eastAsia="en-US"/>
        </w:rPr>
        <w:t xml:space="preserve">: </w:t>
      </w:r>
      <w:hyperlink r:id="rId18" w:history="1">
        <w:r w:rsidRPr="009D5F4F">
          <w:rPr>
            <w:rStyle w:val="af8"/>
            <w:rFonts w:eastAsia="Calibri"/>
            <w:lang w:val="en-US" w:eastAsia="en-US"/>
          </w:rPr>
          <w:t>https</w:t>
        </w:r>
        <w:r w:rsidRPr="009D5F4F">
          <w:rPr>
            <w:rStyle w:val="af8"/>
            <w:rFonts w:eastAsia="Calibri"/>
            <w:lang w:eastAsia="en-US"/>
          </w:rPr>
          <w:t>://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elibrary</w:t>
        </w:r>
        <w:proofErr w:type="spellEnd"/>
        <w:r w:rsidRPr="009D5F4F">
          <w:rPr>
            <w:rStyle w:val="af8"/>
            <w:rFonts w:eastAsia="Calibri"/>
            <w:lang w:eastAsia="en-US"/>
          </w:rPr>
          <w:t>.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ru</w:t>
        </w:r>
        <w:proofErr w:type="spellEnd"/>
        <w:r w:rsidRPr="009D5F4F">
          <w:rPr>
            <w:rStyle w:val="af8"/>
            <w:rFonts w:eastAsia="Calibri"/>
            <w:lang w:eastAsia="en-US"/>
          </w:rPr>
          <w:t>/</w:t>
        </w:r>
        <w:r w:rsidRPr="009D5F4F">
          <w:rPr>
            <w:rStyle w:val="af8"/>
            <w:rFonts w:eastAsia="Calibri"/>
            <w:lang w:val="en-US" w:eastAsia="en-US"/>
          </w:rPr>
          <w:t>project</w:t>
        </w:r>
        <w:r w:rsidRPr="009D5F4F">
          <w:rPr>
            <w:rStyle w:val="af8"/>
            <w:rFonts w:eastAsia="Calibri"/>
            <w:lang w:eastAsia="en-US"/>
          </w:rPr>
          <w:t>_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risc</w:t>
        </w:r>
        <w:proofErr w:type="spellEnd"/>
        <w:r w:rsidRPr="009D5F4F">
          <w:rPr>
            <w:rStyle w:val="af8"/>
            <w:rFonts w:eastAsia="Calibri"/>
            <w:lang w:eastAsia="en-US"/>
          </w:rPr>
          <w:t>.</w:t>
        </w:r>
        <w:r w:rsidRPr="009D5F4F">
          <w:rPr>
            <w:rStyle w:val="af8"/>
            <w:rFonts w:eastAsia="Calibri"/>
            <w:lang w:val="en-US" w:eastAsia="en-US"/>
          </w:rPr>
          <w:t>asp</w:t>
        </w:r>
      </w:hyperlink>
      <w:r w:rsidRPr="009D5F4F">
        <w:rPr>
          <w:rFonts w:eastAsia="Calibri"/>
          <w:lang w:eastAsia="en-US"/>
        </w:rPr>
        <w:t>.</w:t>
      </w:r>
    </w:p>
    <w:p w:rsidR="0041387D" w:rsidRPr="009D5F4F" w:rsidRDefault="0041387D" w:rsidP="0041387D">
      <w:pPr>
        <w:widowControl/>
        <w:numPr>
          <w:ilvl w:val="0"/>
          <w:numId w:val="38"/>
        </w:numPr>
        <w:autoSpaceDE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9D5F4F">
        <w:rPr>
          <w:rFonts w:eastAsia="Calibri"/>
          <w:lang w:eastAsia="en-US"/>
        </w:rPr>
        <w:t xml:space="preserve">Поисковая система Академия </w:t>
      </w:r>
      <w:r w:rsidRPr="009D5F4F">
        <w:rPr>
          <w:rFonts w:eastAsia="Calibri"/>
          <w:lang w:val="en-US" w:eastAsia="en-US"/>
        </w:rPr>
        <w:t>Google</w:t>
      </w:r>
      <w:r w:rsidRPr="009D5F4F">
        <w:rPr>
          <w:rFonts w:eastAsia="Calibri"/>
          <w:lang w:eastAsia="en-US"/>
        </w:rPr>
        <w:t xml:space="preserve"> (</w:t>
      </w:r>
      <w:r w:rsidRPr="009D5F4F">
        <w:rPr>
          <w:rFonts w:eastAsia="Calibri"/>
          <w:lang w:val="en-US" w:eastAsia="en-US"/>
        </w:rPr>
        <w:t>Google</w:t>
      </w:r>
      <w:r w:rsidRPr="00AF6665">
        <w:rPr>
          <w:rFonts w:eastAsia="Calibri"/>
          <w:lang w:eastAsia="en-US"/>
        </w:rPr>
        <w:t xml:space="preserve"> </w:t>
      </w:r>
      <w:r w:rsidRPr="009D5F4F">
        <w:rPr>
          <w:rFonts w:eastAsia="Calibri"/>
          <w:lang w:val="en-US" w:eastAsia="en-US"/>
        </w:rPr>
        <w:t>Scholar</w:t>
      </w:r>
      <w:r w:rsidRPr="009D5F4F">
        <w:rPr>
          <w:rFonts w:eastAsia="Calibri"/>
          <w:lang w:eastAsia="en-US"/>
        </w:rPr>
        <w:t xml:space="preserve">). – </w:t>
      </w:r>
      <w:r w:rsidRPr="009D5F4F">
        <w:rPr>
          <w:rFonts w:eastAsia="Calibri"/>
          <w:lang w:val="en-US" w:eastAsia="en-US"/>
        </w:rPr>
        <w:t>URL</w:t>
      </w:r>
      <w:r w:rsidRPr="009D5F4F">
        <w:rPr>
          <w:rFonts w:eastAsia="Calibri"/>
          <w:lang w:eastAsia="en-US"/>
        </w:rPr>
        <w:t xml:space="preserve">: </w:t>
      </w:r>
      <w:hyperlink r:id="rId19" w:history="1">
        <w:r w:rsidRPr="009D5F4F">
          <w:rPr>
            <w:rStyle w:val="af8"/>
            <w:rFonts w:eastAsia="Calibri"/>
            <w:lang w:val="en-US" w:eastAsia="en-US"/>
          </w:rPr>
          <w:t>https</w:t>
        </w:r>
        <w:r w:rsidRPr="009D5F4F">
          <w:rPr>
            <w:rStyle w:val="af8"/>
            <w:rFonts w:eastAsia="Calibri"/>
            <w:lang w:eastAsia="en-US"/>
          </w:rPr>
          <w:t>://</w:t>
        </w:r>
        <w:r w:rsidRPr="009D5F4F">
          <w:rPr>
            <w:rStyle w:val="af8"/>
            <w:rFonts w:eastAsia="Calibri"/>
            <w:lang w:val="en-US" w:eastAsia="en-US"/>
          </w:rPr>
          <w:t>scholar</w:t>
        </w:r>
        <w:r w:rsidRPr="009D5F4F">
          <w:rPr>
            <w:rStyle w:val="af8"/>
            <w:rFonts w:eastAsia="Calibri"/>
            <w:lang w:eastAsia="en-US"/>
          </w:rPr>
          <w:t>.</w:t>
        </w:r>
        <w:r w:rsidRPr="009D5F4F">
          <w:rPr>
            <w:rStyle w:val="af8"/>
            <w:rFonts w:eastAsia="Calibri"/>
            <w:lang w:val="en-US" w:eastAsia="en-US"/>
          </w:rPr>
          <w:t>google</w:t>
        </w:r>
        <w:r w:rsidRPr="009D5F4F">
          <w:rPr>
            <w:rStyle w:val="af8"/>
            <w:rFonts w:eastAsia="Calibri"/>
            <w:lang w:eastAsia="en-US"/>
          </w:rPr>
          <w:t>.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ru</w:t>
        </w:r>
        <w:proofErr w:type="spellEnd"/>
        <w:r w:rsidRPr="009D5F4F">
          <w:rPr>
            <w:rStyle w:val="af8"/>
            <w:rFonts w:eastAsia="Calibri"/>
            <w:lang w:eastAsia="en-US"/>
          </w:rPr>
          <w:t>/</w:t>
        </w:r>
      </w:hyperlink>
      <w:r w:rsidRPr="009D5F4F">
        <w:rPr>
          <w:rFonts w:eastAsia="Calibri"/>
          <w:lang w:eastAsia="en-US"/>
        </w:rPr>
        <w:t>.</w:t>
      </w:r>
    </w:p>
    <w:p w:rsidR="0041387D" w:rsidRPr="009D5F4F" w:rsidRDefault="0041387D" w:rsidP="0041387D">
      <w:pPr>
        <w:widowControl/>
        <w:numPr>
          <w:ilvl w:val="0"/>
          <w:numId w:val="38"/>
        </w:numPr>
        <w:autoSpaceDE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9D5F4F">
        <w:rPr>
          <w:rFonts w:eastAsia="Calibri"/>
          <w:lang w:eastAsia="en-US"/>
        </w:rPr>
        <w:t xml:space="preserve">Информационная система – Единое окно доступа к информационным ресурсам. – </w:t>
      </w:r>
      <w:r w:rsidRPr="009D5F4F">
        <w:rPr>
          <w:rFonts w:eastAsia="Calibri"/>
          <w:lang w:val="en-US" w:eastAsia="en-US"/>
        </w:rPr>
        <w:t>URL</w:t>
      </w:r>
      <w:r w:rsidRPr="009D5F4F">
        <w:rPr>
          <w:rFonts w:eastAsia="Calibri"/>
          <w:lang w:eastAsia="en-US"/>
        </w:rPr>
        <w:t xml:space="preserve">: </w:t>
      </w:r>
      <w:hyperlink r:id="rId20" w:history="1">
        <w:r w:rsidRPr="009D5F4F">
          <w:rPr>
            <w:rStyle w:val="af8"/>
            <w:rFonts w:eastAsia="Calibri"/>
            <w:lang w:val="en-US" w:eastAsia="en-US"/>
          </w:rPr>
          <w:t>http</w:t>
        </w:r>
        <w:r w:rsidRPr="009D5F4F">
          <w:rPr>
            <w:rStyle w:val="af8"/>
            <w:rFonts w:eastAsia="Calibri"/>
            <w:lang w:eastAsia="en-US"/>
          </w:rPr>
          <w:t>://</w:t>
        </w:r>
        <w:r w:rsidRPr="009D5F4F">
          <w:rPr>
            <w:rStyle w:val="af8"/>
            <w:rFonts w:eastAsia="Calibri"/>
            <w:lang w:val="en-US" w:eastAsia="en-US"/>
          </w:rPr>
          <w:t>window</w:t>
        </w:r>
        <w:r w:rsidRPr="009D5F4F">
          <w:rPr>
            <w:rStyle w:val="af8"/>
            <w:rFonts w:eastAsia="Calibri"/>
            <w:lang w:eastAsia="en-US"/>
          </w:rPr>
          <w:t>.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edu</w:t>
        </w:r>
        <w:proofErr w:type="spellEnd"/>
        <w:r w:rsidRPr="009D5F4F">
          <w:rPr>
            <w:rStyle w:val="af8"/>
            <w:rFonts w:eastAsia="Calibri"/>
            <w:lang w:eastAsia="en-US"/>
          </w:rPr>
          <w:t>.</w:t>
        </w:r>
        <w:proofErr w:type="spellStart"/>
        <w:r w:rsidRPr="009D5F4F">
          <w:rPr>
            <w:rStyle w:val="af8"/>
            <w:rFonts w:eastAsia="Calibri"/>
            <w:lang w:val="en-US" w:eastAsia="en-US"/>
          </w:rPr>
          <w:t>ru</w:t>
        </w:r>
        <w:proofErr w:type="spellEnd"/>
        <w:r w:rsidRPr="009D5F4F">
          <w:rPr>
            <w:rStyle w:val="af8"/>
            <w:rFonts w:eastAsia="Calibri"/>
            <w:lang w:eastAsia="en-US"/>
          </w:rPr>
          <w:t>/</w:t>
        </w:r>
      </w:hyperlink>
      <w:r w:rsidRPr="009D5F4F">
        <w:rPr>
          <w:rFonts w:eastAsia="Calibri"/>
          <w:lang w:eastAsia="en-US"/>
        </w:rPr>
        <w:t>.</w:t>
      </w:r>
    </w:p>
    <w:p w:rsidR="0041387D" w:rsidRPr="009D5F4F" w:rsidRDefault="0041387D" w:rsidP="0041387D">
      <w:pPr>
        <w:widowControl/>
        <w:numPr>
          <w:ilvl w:val="0"/>
          <w:numId w:val="38"/>
        </w:numPr>
        <w:autoSpaceDE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9D5F4F">
        <w:rPr>
          <w:rFonts w:eastAsia="Calibri"/>
          <w:lang w:eastAsia="en-US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1" w:history="1">
        <w:r w:rsidRPr="00AF6665">
          <w:rPr>
            <w:rStyle w:val="af8"/>
            <w:rFonts w:eastAsia="Calibri"/>
            <w:lang w:val="en-US" w:eastAsia="en-US"/>
          </w:rPr>
          <w:t>http</w:t>
        </w:r>
        <w:r w:rsidRPr="00AF6665">
          <w:rPr>
            <w:rStyle w:val="af8"/>
            <w:rFonts w:eastAsia="Calibri"/>
            <w:lang w:eastAsia="en-US"/>
          </w:rPr>
          <w:t>://</w:t>
        </w:r>
        <w:proofErr w:type="spellStart"/>
        <w:r w:rsidRPr="00AF6665">
          <w:rPr>
            <w:rStyle w:val="af8"/>
            <w:rFonts w:eastAsia="Calibri"/>
            <w:lang w:val="en-US" w:eastAsia="en-US"/>
          </w:rPr>
          <w:t>wwwl</w:t>
        </w:r>
        <w:proofErr w:type="spellEnd"/>
        <w:r w:rsidRPr="00AF6665">
          <w:rPr>
            <w:rStyle w:val="af8"/>
            <w:rFonts w:eastAsia="Calibri"/>
            <w:lang w:eastAsia="en-US"/>
          </w:rPr>
          <w:t>.</w:t>
        </w:r>
        <w:proofErr w:type="spellStart"/>
        <w:r w:rsidRPr="00AF6665">
          <w:rPr>
            <w:rStyle w:val="af8"/>
            <w:rFonts w:eastAsia="Calibri"/>
            <w:lang w:val="en-US" w:eastAsia="en-US"/>
          </w:rPr>
          <w:t>fips</w:t>
        </w:r>
        <w:proofErr w:type="spellEnd"/>
        <w:r w:rsidRPr="00AF6665">
          <w:rPr>
            <w:rStyle w:val="af8"/>
            <w:rFonts w:eastAsia="Calibri"/>
            <w:lang w:eastAsia="en-US"/>
          </w:rPr>
          <w:t>.</w:t>
        </w:r>
        <w:proofErr w:type="spellStart"/>
        <w:r w:rsidRPr="00AF6665">
          <w:rPr>
            <w:rStyle w:val="af8"/>
            <w:rFonts w:eastAsia="Calibri"/>
            <w:lang w:val="en-US" w:eastAsia="en-US"/>
          </w:rPr>
          <w:t>ru</w:t>
        </w:r>
        <w:proofErr w:type="spellEnd"/>
        <w:r w:rsidRPr="00AF6665">
          <w:rPr>
            <w:rStyle w:val="af8"/>
            <w:rFonts w:eastAsia="Calibri"/>
            <w:lang w:eastAsia="en-US"/>
          </w:rPr>
          <w:t>/</w:t>
        </w:r>
      </w:hyperlink>
      <w:r w:rsidRPr="009D5F4F">
        <w:rPr>
          <w:rFonts w:eastAsia="Calibri"/>
          <w:lang w:eastAsia="en-US"/>
        </w:rPr>
        <w:t>.</w:t>
      </w:r>
    </w:p>
    <w:p w:rsidR="0041387D" w:rsidRPr="009D5F4F" w:rsidRDefault="0041387D" w:rsidP="0041387D">
      <w:pPr>
        <w:pStyle w:val="1"/>
        <w:rPr>
          <w:rStyle w:val="FontStyle14"/>
          <w:b/>
          <w:sz w:val="24"/>
          <w:szCs w:val="24"/>
        </w:rPr>
      </w:pPr>
      <w:r w:rsidRPr="009D5F4F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41387D" w:rsidRPr="009D5F4F" w:rsidRDefault="0041387D" w:rsidP="0041387D">
      <w:r w:rsidRPr="009D5F4F">
        <w:t>Материально-техническое обеспечение дисциплины включает:</w:t>
      </w:r>
    </w:p>
    <w:p w:rsidR="0041387D" w:rsidRPr="009D5F4F" w:rsidRDefault="0041387D" w:rsidP="0041387D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41387D" w:rsidRPr="009D5F4F" w:rsidTr="00B23FB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7D" w:rsidRPr="009D5F4F" w:rsidRDefault="0041387D" w:rsidP="00B23FBA">
            <w:pPr>
              <w:ind w:firstLine="0"/>
            </w:pPr>
            <w:r w:rsidRPr="009D5F4F">
              <w:t>Учебные аудитории для провед</w:t>
            </w:r>
            <w:r w:rsidRPr="009D5F4F">
              <w:t>е</w:t>
            </w:r>
            <w:r w:rsidRPr="009D5F4F"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7D" w:rsidRPr="009D5F4F" w:rsidRDefault="0041387D" w:rsidP="00B23FBA">
            <w:pPr>
              <w:ind w:firstLine="0"/>
            </w:pPr>
            <w:r w:rsidRPr="009D5F4F">
              <w:t>Доска, мультимедийные средства хранения, передачи и представления информации.</w:t>
            </w:r>
          </w:p>
        </w:tc>
      </w:tr>
      <w:tr w:rsidR="0041387D" w:rsidRPr="009D5F4F" w:rsidTr="00B23FB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7D" w:rsidRPr="009D5F4F" w:rsidRDefault="0041387D" w:rsidP="00B23FBA">
            <w:pPr>
              <w:ind w:firstLine="0"/>
            </w:pPr>
            <w:r w:rsidRPr="009D5F4F">
              <w:t>Учебные аудитории для провед</w:t>
            </w:r>
            <w:r w:rsidRPr="009D5F4F">
              <w:t>е</w:t>
            </w:r>
            <w:r w:rsidRPr="009D5F4F">
              <w:t>ния практических занятий, гру</w:t>
            </w:r>
            <w:r w:rsidRPr="009D5F4F">
              <w:t>п</w:t>
            </w:r>
            <w:r w:rsidRPr="009D5F4F">
              <w:t>повых и индивидуальных ко</w:t>
            </w:r>
            <w:r w:rsidRPr="009D5F4F">
              <w:t>н</w:t>
            </w:r>
            <w:r w:rsidRPr="009D5F4F"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7D" w:rsidRPr="009D5F4F" w:rsidRDefault="0041387D" w:rsidP="00B23FBA">
            <w:pPr>
              <w:ind w:firstLine="0"/>
            </w:pPr>
            <w:r w:rsidRPr="009D5F4F">
              <w:t>Доска, мультимедийный проектор, экран</w:t>
            </w:r>
          </w:p>
        </w:tc>
      </w:tr>
      <w:tr w:rsidR="0041387D" w:rsidRPr="009D5F4F" w:rsidTr="00B23FB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7D" w:rsidRPr="009D5F4F" w:rsidRDefault="0041387D" w:rsidP="00B23FBA">
            <w:pPr>
              <w:ind w:firstLine="0"/>
            </w:pPr>
            <w:r w:rsidRPr="009D5F4F">
              <w:t>Учебные аудитории для выпо</w:t>
            </w:r>
            <w:r w:rsidRPr="009D5F4F">
              <w:t>л</w:t>
            </w:r>
            <w:r w:rsidRPr="009D5F4F">
              <w:t xml:space="preserve">нения курсового проектирования, </w:t>
            </w:r>
            <w:r w:rsidRPr="009D5F4F"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7D" w:rsidRPr="009D5F4F" w:rsidRDefault="0041387D" w:rsidP="00B23FBA">
            <w:pPr>
              <w:ind w:firstLine="0"/>
            </w:pPr>
            <w:r w:rsidRPr="009D5F4F">
              <w:lastRenderedPageBreak/>
              <w:t xml:space="preserve">Персональные компьютеры  с пакетом MS </w:t>
            </w:r>
            <w:proofErr w:type="spellStart"/>
            <w:r w:rsidRPr="009D5F4F">
              <w:t>Office</w:t>
            </w:r>
            <w:proofErr w:type="spellEnd"/>
            <w:r w:rsidRPr="009D5F4F">
              <w:t>, в</w:t>
            </w:r>
            <w:r w:rsidRPr="009D5F4F">
              <w:t>ы</w:t>
            </w:r>
            <w:r w:rsidRPr="009D5F4F">
              <w:t>ходом в Интернет и с доступом в электронную и</w:t>
            </w:r>
            <w:r w:rsidRPr="009D5F4F">
              <w:t>н</w:t>
            </w:r>
            <w:r w:rsidRPr="009D5F4F">
              <w:lastRenderedPageBreak/>
              <w:t xml:space="preserve">формационно-образовательную среду университета </w:t>
            </w:r>
          </w:p>
        </w:tc>
      </w:tr>
      <w:tr w:rsidR="0041387D" w:rsidRPr="009D5F4F" w:rsidTr="00B23FB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7D" w:rsidRPr="009D5F4F" w:rsidRDefault="0041387D" w:rsidP="00B23FBA">
            <w:pPr>
              <w:ind w:firstLine="0"/>
            </w:pPr>
            <w:r w:rsidRPr="009D5F4F"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7D" w:rsidRPr="009D5F4F" w:rsidRDefault="0041387D" w:rsidP="00B23FBA">
            <w:pPr>
              <w:ind w:firstLine="0"/>
            </w:pPr>
            <w:r w:rsidRPr="009D5F4F">
              <w:t xml:space="preserve">Персональные компьютеры  с пакетом MS </w:t>
            </w:r>
            <w:proofErr w:type="spellStart"/>
            <w:r w:rsidRPr="009D5F4F">
              <w:t>Office</w:t>
            </w:r>
            <w:proofErr w:type="spellEnd"/>
            <w:r w:rsidRPr="009D5F4F">
              <w:t>, в</w:t>
            </w:r>
            <w:r w:rsidRPr="009D5F4F">
              <w:t>ы</w:t>
            </w:r>
            <w:r w:rsidRPr="009D5F4F">
              <w:t>ходом в Интернет и с доступом в электронную и</w:t>
            </w:r>
            <w:r w:rsidRPr="009D5F4F">
              <w:t>н</w:t>
            </w:r>
            <w:r w:rsidRPr="009D5F4F">
              <w:t xml:space="preserve">формационно-образовательную среду университета </w:t>
            </w:r>
          </w:p>
        </w:tc>
      </w:tr>
      <w:tr w:rsidR="0041387D" w:rsidRPr="009D5F4F" w:rsidTr="00B23FB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7D" w:rsidRPr="009D5F4F" w:rsidRDefault="0041387D" w:rsidP="00B23FBA">
            <w:pPr>
              <w:ind w:firstLine="0"/>
            </w:pPr>
            <w:r w:rsidRPr="009D5F4F">
              <w:t>Помещение для хранения и пр</w:t>
            </w:r>
            <w:r w:rsidRPr="009D5F4F">
              <w:t>о</w:t>
            </w:r>
            <w:r w:rsidRPr="009D5F4F"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7D" w:rsidRPr="009D5F4F" w:rsidRDefault="0041387D" w:rsidP="00B23FBA">
            <w:pPr>
              <w:ind w:firstLine="0"/>
            </w:pPr>
            <w:r w:rsidRPr="009D5F4F">
              <w:t>Шкафы для хранения учебно-методической докуме</w:t>
            </w:r>
            <w:r w:rsidRPr="009D5F4F">
              <w:t>н</w:t>
            </w:r>
            <w:r w:rsidRPr="009D5F4F">
              <w:t>тации, учебного оборудования и учебно-наглядных пособий.</w:t>
            </w:r>
          </w:p>
        </w:tc>
      </w:tr>
    </w:tbl>
    <w:p w:rsidR="0041387D" w:rsidRDefault="0041387D" w:rsidP="0041387D">
      <w:pPr>
        <w:pStyle w:val="1"/>
      </w:pPr>
    </w:p>
    <w:p w:rsidR="0041387D" w:rsidRDefault="0041387D" w:rsidP="00770F1C"/>
    <w:sectPr w:rsidR="0041387D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BA" w:rsidRDefault="00B23FBA">
      <w:r>
        <w:separator/>
      </w:r>
    </w:p>
  </w:endnote>
  <w:endnote w:type="continuationSeparator" w:id="0">
    <w:p w:rsidR="00B23FBA" w:rsidRDefault="00B2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B4" w:rsidRDefault="00DD4EB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4EB4" w:rsidRDefault="00DD4EB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B4" w:rsidRDefault="00DD4EB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17D5">
      <w:rPr>
        <w:rStyle w:val="a4"/>
        <w:noProof/>
      </w:rPr>
      <w:t>4</w:t>
    </w:r>
    <w:r>
      <w:rPr>
        <w:rStyle w:val="a4"/>
      </w:rPr>
      <w:fldChar w:fldCharType="end"/>
    </w:r>
  </w:p>
  <w:p w:rsidR="00DD4EB4" w:rsidRDefault="00DD4EB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BA" w:rsidRDefault="00B23FBA">
      <w:r>
        <w:separator/>
      </w:r>
    </w:p>
  </w:footnote>
  <w:footnote w:type="continuationSeparator" w:id="0">
    <w:p w:rsidR="00B23FBA" w:rsidRDefault="00B2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E69CB"/>
    <w:multiLevelType w:val="hybridMultilevel"/>
    <w:tmpl w:val="6E1A34AE"/>
    <w:lvl w:ilvl="0" w:tplc="6944B8E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655A67"/>
    <w:multiLevelType w:val="hybridMultilevel"/>
    <w:tmpl w:val="CD26B71A"/>
    <w:lvl w:ilvl="0" w:tplc="5FB4D3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756FE9"/>
    <w:multiLevelType w:val="hybridMultilevel"/>
    <w:tmpl w:val="01AC73B2"/>
    <w:lvl w:ilvl="0" w:tplc="F09879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B667B"/>
    <w:multiLevelType w:val="hybridMultilevel"/>
    <w:tmpl w:val="CCE86AC0"/>
    <w:lvl w:ilvl="0" w:tplc="EA404E0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sz w:val="24"/>
      </w:rPr>
    </w:lvl>
    <w:lvl w:ilvl="1" w:tplc="7EC0288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B955DC"/>
    <w:multiLevelType w:val="hybridMultilevel"/>
    <w:tmpl w:val="D52E00B6"/>
    <w:lvl w:ilvl="0" w:tplc="521C86A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EC0288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C83C2D"/>
    <w:multiLevelType w:val="hybridMultilevel"/>
    <w:tmpl w:val="D52E00B6"/>
    <w:lvl w:ilvl="0" w:tplc="521C86A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EC0288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6926AD"/>
    <w:multiLevelType w:val="hybridMultilevel"/>
    <w:tmpl w:val="CCAC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6"/>
  </w:num>
  <w:num w:numId="5">
    <w:abstractNumId w:val="36"/>
  </w:num>
  <w:num w:numId="6">
    <w:abstractNumId w:val="37"/>
  </w:num>
  <w:num w:numId="7">
    <w:abstractNumId w:val="23"/>
  </w:num>
  <w:num w:numId="8">
    <w:abstractNumId w:val="30"/>
  </w:num>
  <w:num w:numId="9">
    <w:abstractNumId w:val="14"/>
  </w:num>
  <w:num w:numId="10">
    <w:abstractNumId w:val="4"/>
  </w:num>
  <w:num w:numId="11">
    <w:abstractNumId w:val="21"/>
  </w:num>
  <w:num w:numId="12">
    <w:abstractNumId w:val="18"/>
  </w:num>
  <w:num w:numId="13">
    <w:abstractNumId w:val="35"/>
  </w:num>
  <w:num w:numId="14">
    <w:abstractNumId w:val="10"/>
  </w:num>
  <w:num w:numId="15">
    <w:abstractNumId w:val="16"/>
  </w:num>
  <w:num w:numId="16">
    <w:abstractNumId w:val="33"/>
  </w:num>
  <w:num w:numId="17">
    <w:abstractNumId w:val="24"/>
  </w:num>
  <w:num w:numId="18">
    <w:abstractNumId w:val="6"/>
  </w:num>
  <w:num w:numId="19">
    <w:abstractNumId w:val="29"/>
  </w:num>
  <w:num w:numId="20">
    <w:abstractNumId w:val="22"/>
  </w:num>
  <w:num w:numId="21">
    <w:abstractNumId w:val="7"/>
  </w:num>
  <w:num w:numId="22">
    <w:abstractNumId w:val="28"/>
  </w:num>
  <w:num w:numId="23">
    <w:abstractNumId w:val="27"/>
  </w:num>
  <w:num w:numId="24">
    <w:abstractNumId w:val="17"/>
  </w:num>
  <w:num w:numId="25">
    <w:abstractNumId w:val="2"/>
  </w:num>
  <w:num w:numId="26">
    <w:abstractNumId w:val="25"/>
  </w:num>
  <w:num w:numId="27">
    <w:abstractNumId w:val="11"/>
  </w:num>
  <w:num w:numId="28">
    <w:abstractNumId w:val="13"/>
  </w:num>
  <w:num w:numId="29">
    <w:abstractNumId w:val="0"/>
  </w:num>
  <w:num w:numId="30">
    <w:abstractNumId w:val="34"/>
  </w:num>
  <w:num w:numId="31">
    <w:abstractNumId w:val="9"/>
  </w:num>
  <w:num w:numId="32">
    <w:abstractNumId w:val="31"/>
  </w:num>
  <w:num w:numId="33">
    <w:abstractNumId w:val="19"/>
  </w:num>
  <w:num w:numId="34">
    <w:abstractNumId w:val="32"/>
  </w:num>
  <w:num w:numId="35">
    <w:abstractNumId w:val="12"/>
  </w:num>
  <w:num w:numId="36">
    <w:abstractNumId w:val="20"/>
  </w:num>
  <w:num w:numId="37">
    <w:abstractNumId w:val="3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241"/>
    <w:rsid w:val="00004CEB"/>
    <w:rsid w:val="000054C0"/>
    <w:rsid w:val="00013CC4"/>
    <w:rsid w:val="00026D1D"/>
    <w:rsid w:val="00030325"/>
    <w:rsid w:val="000306DD"/>
    <w:rsid w:val="0003145C"/>
    <w:rsid w:val="00031FAB"/>
    <w:rsid w:val="00033029"/>
    <w:rsid w:val="000332A6"/>
    <w:rsid w:val="0003443F"/>
    <w:rsid w:val="00036D6F"/>
    <w:rsid w:val="000430D3"/>
    <w:rsid w:val="00052836"/>
    <w:rsid w:val="00054FE2"/>
    <w:rsid w:val="00055516"/>
    <w:rsid w:val="00063D00"/>
    <w:rsid w:val="00064AD3"/>
    <w:rsid w:val="00065E28"/>
    <w:rsid w:val="00066036"/>
    <w:rsid w:val="0006791B"/>
    <w:rsid w:val="00071391"/>
    <w:rsid w:val="0007246B"/>
    <w:rsid w:val="0008161B"/>
    <w:rsid w:val="00082173"/>
    <w:rsid w:val="00082706"/>
    <w:rsid w:val="0008595C"/>
    <w:rsid w:val="00086A18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4466"/>
    <w:rsid w:val="000B6909"/>
    <w:rsid w:val="000B7DA2"/>
    <w:rsid w:val="000D620E"/>
    <w:rsid w:val="000E00E2"/>
    <w:rsid w:val="000E123F"/>
    <w:rsid w:val="000E3100"/>
    <w:rsid w:val="000E3750"/>
    <w:rsid w:val="000E6B31"/>
    <w:rsid w:val="000F10A7"/>
    <w:rsid w:val="000F229A"/>
    <w:rsid w:val="000F3228"/>
    <w:rsid w:val="000F7838"/>
    <w:rsid w:val="0010038D"/>
    <w:rsid w:val="00100D09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8F1"/>
    <w:rsid w:val="001431CD"/>
    <w:rsid w:val="00143590"/>
    <w:rsid w:val="001459AB"/>
    <w:rsid w:val="00152163"/>
    <w:rsid w:val="00153190"/>
    <w:rsid w:val="00154F84"/>
    <w:rsid w:val="00161EF2"/>
    <w:rsid w:val="00163822"/>
    <w:rsid w:val="00165E32"/>
    <w:rsid w:val="001662B2"/>
    <w:rsid w:val="00173672"/>
    <w:rsid w:val="00173E53"/>
    <w:rsid w:val="00180A9E"/>
    <w:rsid w:val="00181F2E"/>
    <w:rsid w:val="00195F38"/>
    <w:rsid w:val="00196A06"/>
    <w:rsid w:val="00197B54"/>
    <w:rsid w:val="001A182E"/>
    <w:rsid w:val="001A4E6B"/>
    <w:rsid w:val="001B38B0"/>
    <w:rsid w:val="001C0E23"/>
    <w:rsid w:val="001D41BF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1645"/>
    <w:rsid w:val="00203809"/>
    <w:rsid w:val="002049FA"/>
    <w:rsid w:val="00205B6B"/>
    <w:rsid w:val="00207DB8"/>
    <w:rsid w:val="00207FAB"/>
    <w:rsid w:val="00210E7C"/>
    <w:rsid w:val="002111FB"/>
    <w:rsid w:val="00213C86"/>
    <w:rsid w:val="00217581"/>
    <w:rsid w:val="00217A9E"/>
    <w:rsid w:val="00220733"/>
    <w:rsid w:val="00223996"/>
    <w:rsid w:val="00224A52"/>
    <w:rsid w:val="00224D9E"/>
    <w:rsid w:val="00226532"/>
    <w:rsid w:val="00226996"/>
    <w:rsid w:val="00226B27"/>
    <w:rsid w:val="00232737"/>
    <w:rsid w:val="0023330D"/>
    <w:rsid w:val="00234EF9"/>
    <w:rsid w:val="00235B53"/>
    <w:rsid w:val="002366AB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2FC5"/>
    <w:rsid w:val="002833FD"/>
    <w:rsid w:val="00290C36"/>
    <w:rsid w:val="002A010E"/>
    <w:rsid w:val="002A01D0"/>
    <w:rsid w:val="002A0FD6"/>
    <w:rsid w:val="002A40E2"/>
    <w:rsid w:val="002A42A7"/>
    <w:rsid w:val="002A4362"/>
    <w:rsid w:val="002A68D6"/>
    <w:rsid w:val="002A720F"/>
    <w:rsid w:val="002B0CF6"/>
    <w:rsid w:val="002C0376"/>
    <w:rsid w:val="002C1D1A"/>
    <w:rsid w:val="002C1F2B"/>
    <w:rsid w:val="002C33B3"/>
    <w:rsid w:val="002C3E08"/>
    <w:rsid w:val="002C3E46"/>
    <w:rsid w:val="002C592A"/>
    <w:rsid w:val="002D7C1C"/>
    <w:rsid w:val="002E102E"/>
    <w:rsid w:val="002E4F95"/>
    <w:rsid w:val="002E61E7"/>
    <w:rsid w:val="002E7BC9"/>
    <w:rsid w:val="002F3881"/>
    <w:rsid w:val="002F66D2"/>
    <w:rsid w:val="0030679B"/>
    <w:rsid w:val="00311633"/>
    <w:rsid w:val="00312937"/>
    <w:rsid w:val="0031380E"/>
    <w:rsid w:val="00321DD2"/>
    <w:rsid w:val="0032470F"/>
    <w:rsid w:val="003267AD"/>
    <w:rsid w:val="00326AAC"/>
    <w:rsid w:val="003338D3"/>
    <w:rsid w:val="0033429F"/>
    <w:rsid w:val="00334745"/>
    <w:rsid w:val="00342188"/>
    <w:rsid w:val="00345AD5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2B63"/>
    <w:rsid w:val="003963C8"/>
    <w:rsid w:val="00396837"/>
    <w:rsid w:val="00397F23"/>
    <w:rsid w:val="003A26A3"/>
    <w:rsid w:val="003A6016"/>
    <w:rsid w:val="003A7E32"/>
    <w:rsid w:val="003B71FE"/>
    <w:rsid w:val="003C5A78"/>
    <w:rsid w:val="003D2D66"/>
    <w:rsid w:val="003D441D"/>
    <w:rsid w:val="003D4F90"/>
    <w:rsid w:val="003E31A0"/>
    <w:rsid w:val="003E5433"/>
    <w:rsid w:val="003E705D"/>
    <w:rsid w:val="003F1C07"/>
    <w:rsid w:val="003F3DBA"/>
    <w:rsid w:val="003F5BA4"/>
    <w:rsid w:val="003F60AA"/>
    <w:rsid w:val="003F7CF5"/>
    <w:rsid w:val="004074B3"/>
    <w:rsid w:val="00407964"/>
    <w:rsid w:val="0041387D"/>
    <w:rsid w:val="0041498D"/>
    <w:rsid w:val="00415337"/>
    <w:rsid w:val="004168E1"/>
    <w:rsid w:val="004176F6"/>
    <w:rsid w:val="00423A38"/>
    <w:rsid w:val="004329F5"/>
    <w:rsid w:val="004337B0"/>
    <w:rsid w:val="00435A44"/>
    <w:rsid w:val="0044072C"/>
    <w:rsid w:val="00444DCE"/>
    <w:rsid w:val="00447347"/>
    <w:rsid w:val="00450B1D"/>
    <w:rsid w:val="00454DA6"/>
    <w:rsid w:val="00457C1A"/>
    <w:rsid w:val="004604D5"/>
    <w:rsid w:val="00461603"/>
    <w:rsid w:val="00463E04"/>
    <w:rsid w:val="00471AD8"/>
    <w:rsid w:val="004721A0"/>
    <w:rsid w:val="00475696"/>
    <w:rsid w:val="004757F2"/>
    <w:rsid w:val="0047733B"/>
    <w:rsid w:val="00480B35"/>
    <w:rsid w:val="00480E96"/>
    <w:rsid w:val="00481097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3813"/>
    <w:rsid w:val="004C090C"/>
    <w:rsid w:val="004C19F2"/>
    <w:rsid w:val="004C3079"/>
    <w:rsid w:val="004C33DF"/>
    <w:rsid w:val="004C54BA"/>
    <w:rsid w:val="004C7468"/>
    <w:rsid w:val="004C7673"/>
    <w:rsid w:val="004D08A6"/>
    <w:rsid w:val="004D1B4A"/>
    <w:rsid w:val="004D3C48"/>
    <w:rsid w:val="004E1422"/>
    <w:rsid w:val="004E595F"/>
    <w:rsid w:val="004E6CC3"/>
    <w:rsid w:val="004F032A"/>
    <w:rsid w:val="004F39A3"/>
    <w:rsid w:val="004F458C"/>
    <w:rsid w:val="004F6425"/>
    <w:rsid w:val="004F65FC"/>
    <w:rsid w:val="004F74D5"/>
    <w:rsid w:val="00503381"/>
    <w:rsid w:val="00507D06"/>
    <w:rsid w:val="005154A1"/>
    <w:rsid w:val="005203AA"/>
    <w:rsid w:val="00520AD7"/>
    <w:rsid w:val="00521F5C"/>
    <w:rsid w:val="0052275B"/>
    <w:rsid w:val="00522D51"/>
    <w:rsid w:val="00523D2A"/>
    <w:rsid w:val="00532BC2"/>
    <w:rsid w:val="00534050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5737"/>
    <w:rsid w:val="00576465"/>
    <w:rsid w:val="0057672B"/>
    <w:rsid w:val="00576E0A"/>
    <w:rsid w:val="00583D7D"/>
    <w:rsid w:val="00584079"/>
    <w:rsid w:val="00587B68"/>
    <w:rsid w:val="0059003F"/>
    <w:rsid w:val="00590955"/>
    <w:rsid w:val="00597BBC"/>
    <w:rsid w:val="005A1D91"/>
    <w:rsid w:val="005A1FB2"/>
    <w:rsid w:val="005A6FAA"/>
    <w:rsid w:val="005A7F6E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5C7"/>
    <w:rsid w:val="005E7F37"/>
    <w:rsid w:val="005F3C26"/>
    <w:rsid w:val="005F6189"/>
    <w:rsid w:val="005F619C"/>
    <w:rsid w:val="00605E1D"/>
    <w:rsid w:val="006075E9"/>
    <w:rsid w:val="00611197"/>
    <w:rsid w:val="00613354"/>
    <w:rsid w:val="00623226"/>
    <w:rsid w:val="00624D01"/>
    <w:rsid w:val="00624F44"/>
    <w:rsid w:val="00625FC3"/>
    <w:rsid w:val="00626AE7"/>
    <w:rsid w:val="006309C1"/>
    <w:rsid w:val="0063106F"/>
    <w:rsid w:val="00632641"/>
    <w:rsid w:val="00634C38"/>
    <w:rsid w:val="00636EF5"/>
    <w:rsid w:val="00640170"/>
    <w:rsid w:val="006461B0"/>
    <w:rsid w:val="00653A71"/>
    <w:rsid w:val="00657B6F"/>
    <w:rsid w:val="00660579"/>
    <w:rsid w:val="00663EED"/>
    <w:rsid w:val="00674066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887"/>
    <w:rsid w:val="006B06B6"/>
    <w:rsid w:val="006B28B4"/>
    <w:rsid w:val="006B47E9"/>
    <w:rsid w:val="006B4F36"/>
    <w:rsid w:val="006B5BC7"/>
    <w:rsid w:val="006B659F"/>
    <w:rsid w:val="006C1369"/>
    <w:rsid w:val="006C3A50"/>
    <w:rsid w:val="006D047C"/>
    <w:rsid w:val="006D04B4"/>
    <w:rsid w:val="006D33BA"/>
    <w:rsid w:val="006D3547"/>
    <w:rsid w:val="006D71B0"/>
    <w:rsid w:val="006E4A58"/>
    <w:rsid w:val="006E6C1C"/>
    <w:rsid w:val="006F28E0"/>
    <w:rsid w:val="006F5C9E"/>
    <w:rsid w:val="006F65CD"/>
    <w:rsid w:val="00701D44"/>
    <w:rsid w:val="007038BB"/>
    <w:rsid w:val="007057CE"/>
    <w:rsid w:val="00717C8C"/>
    <w:rsid w:val="00720775"/>
    <w:rsid w:val="007215AB"/>
    <w:rsid w:val="007226F7"/>
    <w:rsid w:val="00724C48"/>
    <w:rsid w:val="007258FF"/>
    <w:rsid w:val="00731C4E"/>
    <w:rsid w:val="007356CF"/>
    <w:rsid w:val="00735B87"/>
    <w:rsid w:val="00737995"/>
    <w:rsid w:val="00737CC5"/>
    <w:rsid w:val="007424B9"/>
    <w:rsid w:val="00744583"/>
    <w:rsid w:val="0074644C"/>
    <w:rsid w:val="00750095"/>
    <w:rsid w:val="00750DED"/>
    <w:rsid w:val="007534AA"/>
    <w:rsid w:val="00753955"/>
    <w:rsid w:val="00756D53"/>
    <w:rsid w:val="00761603"/>
    <w:rsid w:val="00765A4E"/>
    <w:rsid w:val="00767409"/>
    <w:rsid w:val="00770F1C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27A5"/>
    <w:rsid w:val="007F104F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1C73"/>
    <w:rsid w:val="008439AC"/>
    <w:rsid w:val="008443AF"/>
    <w:rsid w:val="008524E3"/>
    <w:rsid w:val="008531ED"/>
    <w:rsid w:val="00853F46"/>
    <w:rsid w:val="00861B1B"/>
    <w:rsid w:val="00862E4E"/>
    <w:rsid w:val="00865925"/>
    <w:rsid w:val="00865CCF"/>
    <w:rsid w:val="0086698D"/>
    <w:rsid w:val="008677AE"/>
    <w:rsid w:val="0087519F"/>
    <w:rsid w:val="00877233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3D96"/>
    <w:rsid w:val="008D4ECC"/>
    <w:rsid w:val="008D7369"/>
    <w:rsid w:val="008E55CC"/>
    <w:rsid w:val="008E6EE6"/>
    <w:rsid w:val="008F0C9A"/>
    <w:rsid w:val="008F17D5"/>
    <w:rsid w:val="008F21CB"/>
    <w:rsid w:val="008F2313"/>
    <w:rsid w:val="008F4FEF"/>
    <w:rsid w:val="008F64D6"/>
    <w:rsid w:val="008F7A36"/>
    <w:rsid w:val="008F7C09"/>
    <w:rsid w:val="00900B50"/>
    <w:rsid w:val="00900E33"/>
    <w:rsid w:val="00903353"/>
    <w:rsid w:val="00907C4E"/>
    <w:rsid w:val="00910AD0"/>
    <w:rsid w:val="00911298"/>
    <w:rsid w:val="00911CF0"/>
    <w:rsid w:val="009125BE"/>
    <w:rsid w:val="0091343B"/>
    <w:rsid w:val="00922C31"/>
    <w:rsid w:val="0092312B"/>
    <w:rsid w:val="0093107E"/>
    <w:rsid w:val="009345C6"/>
    <w:rsid w:val="009357BB"/>
    <w:rsid w:val="0094089F"/>
    <w:rsid w:val="0094280E"/>
    <w:rsid w:val="009443CC"/>
    <w:rsid w:val="00951970"/>
    <w:rsid w:val="00952D28"/>
    <w:rsid w:val="00955AB9"/>
    <w:rsid w:val="00957B7E"/>
    <w:rsid w:val="00962D47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3B96"/>
    <w:rsid w:val="009A4D0B"/>
    <w:rsid w:val="009B0FB4"/>
    <w:rsid w:val="009B6396"/>
    <w:rsid w:val="009C15E7"/>
    <w:rsid w:val="009C6AA8"/>
    <w:rsid w:val="009D13CD"/>
    <w:rsid w:val="009D2F6D"/>
    <w:rsid w:val="009E0AC0"/>
    <w:rsid w:val="009F09AA"/>
    <w:rsid w:val="009F11C0"/>
    <w:rsid w:val="009F2AD1"/>
    <w:rsid w:val="009F30D6"/>
    <w:rsid w:val="009F4952"/>
    <w:rsid w:val="009F529F"/>
    <w:rsid w:val="009F6D80"/>
    <w:rsid w:val="00A01651"/>
    <w:rsid w:val="00A02C85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626B"/>
    <w:rsid w:val="00A463AA"/>
    <w:rsid w:val="00A5411E"/>
    <w:rsid w:val="00A55CB6"/>
    <w:rsid w:val="00A5741F"/>
    <w:rsid w:val="00A6022C"/>
    <w:rsid w:val="00A61031"/>
    <w:rsid w:val="00A62CDC"/>
    <w:rsid w:val="00A6402C"/>
    <w:rsid w:val="00A6677E"/>
    <w:rsid w:val="00A7014B"/>
    <w:rsid w:val="00A72A9A"/>
    <w:rsid w:val="00A8608A"/>
    <w:rsid w:val="00A92EA7"/>
    <w:rsid w:val="00A95915"/>
    <w:rsid w:val="00AA00F9"/>
    <w:rsid w:val="00AA0E6B"/>
    <w:rsid w:val="00AA14D4"/>
    <w:rsid w:val="00AA2E1C"/>
    <w:rsid w:val="00AA4108"/>
    <w:rsid w:val="00AA7B25"/>
    <w:rsid w:val="00AB1E5B"/>
    <w:rsid w:val="00AB54CC"/>
    <w:rsid w:val="00AB6BC0"/>
    <w:rsid w:val="00AC0B07"/>
    <w:rsid w:val="00AC6A0F"/>
    <w:rsid w:val="00AC6E59"/>
    <w:rsid w:val="00AC7665"/>
    <w:rsid w:val="00AD15DA"/>
    <w:rsid w:val="00AD384F"/>
    <w:rsid w:val="00AD3AA8"/>
    <w:rsid w:val="00AD7682"/>
    <w:rsid w:val="00AE15F6"/>
    <w:rsid w:val="00AE1CFC"/>
    <w:rsid w:val="00AE381E"/>
    <w:rsid w:val="00AE43C5"/>
    <w:rsid w:val="00AE65C8"/>
    <w:rsid w:val="00AF2BB2"/>
    <w:rsid w:val="00AF4F10"/>
    <w:rsid w:val="00AF5245"/>
    <w:rsid w:val="00AF752D"/>
    <w:rsid w:val="00B0054C"/>
    <w:rsid w:val="00B01B6B"/>
    <w:rsid w:val="00B03F6C"/>
    <w:rsid w:val="00B0401C"/>
    <w:rsid w:val="00B072AC"/>
    <w:rsid w:val="00B2038C"/>
    <w:rsid w:val="00B23837"/>
    <w:rsid w:val="00B23FBA"/>
    <w:rsid w:val="00B25681"/>
    <w:rsid w:val="00B2629C"/>
    <w:rsid w:val="00B27403"/>
    <w:rsid w:val="00B36EB7"/>
    <w:rsid w:val="00B401FA"/>
    <w:rsid w:val="00B40BBA"/>
    <w:rsid w:val="00B50D3D"/>
    <w:rsid w:val="00B52493"/>
    <w:rsid w:val="00B56311"/>
    <w:rsid w:val="00B655AD"/>
    <w:rsid w:val="00B663BC"/>
    <w:rsid w:val="00B67105"/>
    <w:rsid w:val="00B72C01"/>
    <w:rsid w:val="00B81007"/>
    <w:rsid w:val="00B82F70"/>
    <w:rsid w:val="00B91227"/>
    <w:rsid w:val="00B93B6E"/>
    <w:rsid w:val="00B954D3"/>
    <w:rsid w:val="00BA03C1"/>
    <w:rsid w:val="00BA0D3C"/>
    <w:rsid w:val="00BA11A2"/>
    <w:rsid w:val="00BA3154"/>
    <w:rsid w:val="00BA462D"/>
    <w:rsid w:val="00BA5579"/>
    <w:rsid w:val="00BB21F7"/>
    <w:rsid w:val="00BB5B87"/>
    <w:rsid w:val="00BC1ACA"/>
    <w:rsid w:val="00BC3301"/>
    <w:rsid w:val="00BC3527"/>
    <w:rsid w:val="00BC48CB"/>
    <w:rsid w:val="00BD0ED7"/>
    <w:rsid w:val="00BD19F8"/>
    <w:rsid w:val="00BD246C"/>
    <w:rsid w:val="00BD51D2"/>
    <w:rsid w:val="00BD7EEF"/>
    <w:rsid w:val="00BE66EE"/>
    <w:rsid w:val="00BE7107"/>
    <w:rsid w:val="00BF164E"/>
    <w:rsid w:val="00BF42C2"/>
    <w:rsid w:val="00BF46F1"/>
    <w:rsid w:val="00C0251B"/>
    <w:rsid w:val="00C13928"/>
    <w:rsid w:val="00C15147"/>
    <w:rsid w:val="00C15BB4"/>
    <w:rsid w:val="00C15E81"/>
    <w:rsid w:val="00C17915"/>
    <w:rsid w:val="00C2235B"/>
    <w:rsid w:val="00C23439"/>
    <w:rsid w:val="00C256CA"/>
    <w:rsid w:val="00C26AD0"/>
    <w:rsid w:val="00C27F5D"/>
    <w:rsid w:val="00C348B0"/>
    <w:rsid w:val="00C40886"/>
    <w:rsid w:val="00C41908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128"/>
    <w:rsid w:val="00C6259B"/>
    <w:rsid w:val="00C640B4"/>
    <w:rsid w:val="00C7103F"/>
    <w:rsid w:val="00C73D3C"/>
    <w:rsid w:val="00C74EC1"/>
    <w:rsid w:val="00C75090"/>
    <w:rsid w:val="00C81030"/>
    <w:rsid w:val="00C8241A"/>
    <w:rsid w:val="00C8359C"/>
    <w:rsid w:val="00C84B9F"/>
    <w:rsid w:val="00CA09F5"/>
    <w:rsid w:val="00CA2405"/>
    <w:rsid w:val="00CA71BD"/>
    <w:rsid w:val="00CB50B7"/>
    <w:rsid w:val="00CC2813"/>
    <w:rsid w:val="00CC4A57"/>
    <w:rsid w:val="00CC79D4"/>
    <w:rsid w:val="00CD579D"/>
    <w:rsid w:val="00CD5830"/>
    <w:rsid w:val="00CE11D9"/>
    <w:rsid w:val="00CE164C"/>
    <w:rsid w:val="00CE450F"/>
    <w:rsid w:val="00CE56E3"/>
    <w:rsid w:val="00CE6E80"/>
    <w:rsid w:val="00CF4FA1"/>
    <w:rsid w:val="00D015D6"/>
    <w:rsid w:val="00D01D8E"/>
    <w:rsid w:val="00D05B95"/>
    <w:rsid w:val="00D1154F"/>
    <w:rsid w:val="00D141C2"/>
    <w:rsid w:val="00D15490"/>
    <w:rsid w:val="00D17066"/>
    <w:rsid w:val="00D20748"/>
    <w:rsid w:val="00D21C33"/>
    <w:rsid w:val="00D232EB"/>
    <w:rsid w:val="00D2665D"/>
    <w:rsid w:val="00D274C5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0AAB"/>
    <w:rsid w:val="00D75CF7"/>
    <w:rsid w:val="00D83FDE"/>
    <w:rsid w:val="00D85724"/>
    <w:rsid w:val="00D91B8E"/>
    <w:rsid w:val="00D945A7"/>
    <w:rsid w:val="00DA2601"/>
    <w:rsid w:val="00DA4F9B"/>
    <w:rsid w:val="00DC343F"/>
    <w:rsid w:val="00DC637E"/>
    <w:rsid w:val="00DD3721"/>
    <w:rsid w:val="00DD4EB4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07424"/>
    <w:rsid w:val="00E131F9"/>
    <w:rsid w:val="00E14A3F"/>
    <w:rsid w:val="00E14DDF"/>
    <w:rsid w:val="00E177AB"/>
    <w:rsid w:val="00E20CB0"/>
    <w:rsid w:val="00E26511"/>
    <w:rsid w:val="00E3775D"/>
    <w:rsid w:val="00E41338"/>
    <w:rsid w:val="00E453BD"/>
    <w:rsid w:val="00E476B3"/>
    <w:rsid w:val="00E5129E"/>
    <w:rsid w:val="00E51396"/>
    <w:rsid w:val="00E55D89"/>
    <w:rsid w:val="00E55F41"/>
    <w:rsid w:val="00E56F4E"/>
    <w:rsid w:val="00E60B6A"/>
    <w:rsid w:val="00E61098"/>
    <w:rsid w:val="00E633D6"/>
    <w:rsid w:val="00E72421"/>
    <w:rsid w:val="00E725DA"/>
    <w:rsid w:val="00E7432D"/>
    <w:rsid w:val="00E80A68"/>
    <w:rsid w:val="00E80F75"/>
    <w:rsid w:val="00E84CA8"/>
    <w:rsid w:val="00E9571E"/>
    <w:rsid w:val="00E95DD8"/>
    <w:rsid w:val="00E9746F"/>
    <w:rsid w:val="00EA31E4"/>
    <w:rsid w:val="00EA5D5C"/>
    <w:rsid w:val="00EB036B"/>
    <w:rsid w:val="00EB1160"/>
    <w:rsid w:val="00EB310C"/>
    <w:rsid w:val="00EB341D"/>
    <w:rsid w:val="00EB6BBF"/>
    <w:rsid w:val="00EC14A7"/>
    <w:rsid w:val="00EC1929"/>
    <w:rsid w:val="00EC23B8"/>
    <w:rsid w:val="00EC2AC6"/>
    <w:rsid w:val="00ED285B"/>
    <w:rsid w:val="00ED2A96"/>
    <w:rsid w:val="00ED3631"/>
    <w:rsid w:val="00ED36E4"/>
    <w:rsid w:val="00EE0A0B"/>
    <w:rsid w:val="00EE5A91"/>
    <w:rsid w:val="00EE6E3C"/>
    <w:rsid w:val="00EF11D8"/>
    <w:rsid w:val="00EF1946"/>
    <w:rsid w:val="00EF48C1"/>
    <w:rsid w:val="00EF5D72"/>
    <w:rsid w:val="00F01650"/>
    <w:rsid w:val="00F0244F"/>
    <w:rsid w:val="00F03F4A"/>
    <w:rsid w:val="00F046DF"/>
    <w:rsid w:val="00F074E1"/>
    <w:rsid w:val="00F0770B"/>
    <w:rsid w:val="00F13A84"/>
    <w:rsid w:val="00F17818"/>
    <w:rsid w:val="00F21868"/>
    <w:rsid w:val="00F232A4"/>
    <w:rsid w:val="00F27ABF"/>
    <w:rsid w:val="00F3141D"/>
    <w:rsid w:val="00F348E5"/>
    <w:rsid w:val="00F34B47"/>
    <w:rsid w:val="00F34F57"/>
    <w:rsid w:val="00F35CA4"/>
    <w:rsid w:val="00F35E4F"/>
    <w:rsid w:val="00F3641F"/>
    <w:rsid w:val="00F41523"/>
    <w:rsid w:val="00F43886"/>
    <w:rsid w:val="00F46D03"/>
    <w:rsid w:val="00F5544D"/>
    <w:rsid w:val="00F55E31"/>
    <w:rsid w:val="00F61539"/>
    <w:rsid w:val="00F637F1"/>
    <w:rsid w:val="00F6422D"/>
    <w:rsid w:val="00F655DC"/>
    <w:rsid w:val="00F664FE"/>
    <w:rsid w:val="00F73C90"/>
    <w:rsid w:val="00F75A6F"/>
    <w:rsid w:val="00F75D07"/>
    <w:rsid w:val="00F77DB6"/>
    <w:rsid w:val="00F910D2"/>
    <w:rsid w:val="00FA2123"/>
    <w:rsid w:val="00FA4406"/>
    <w:rsid w:val="00FB0979"/>
    <w:rsid w:val="00FC0760"/>
    <w:rsid w:val="00FC48B3"/>
    <w:rsid w:val="00FC6196"/>
    <w:rsid w:val="00FD0322"/>
    <w:rsid w:val="00FD0DA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Iauiue">
    <w:name w:val="Iau?iue"/>
    <w:rsid w:val="00D015D6"/>
    <w:rPr>
      <w:lang w:val="en-US"/>
    </w:rPr>
  </w:style>
  <w:style w:type="character" w:styleId="af8">
    <w:name w:val="Hyperlink"/>
    <w:rsid w:val="00E61098"/>
    <w:rPr>
      <w:color w:val="0000FF"/>
      <w:u w:val="single"/>
    </w:rPr>
  </w:style>
  <w:style w:type="paragraph" w:customStyle="1" w:styleId="Default">
    <w:name w:val="Default"/>
    <w:rsid w:val="00DC3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004CEB"/>
  </w:style>
  <w:style w:type="character" w:customStyle="1" w:styleId="10">
    <w:name w:val="Заголовок 1 Знак"/>
    <w:link w:val="1"/>
    <w:rsid w:val="0041387D"/>
    <w:rPr>
      <w:b/>
      <w:iCs/>
      <w:sz w:val="24"/>
    </w:rPr>
  </w:style>
  <w:style w:type="table" w:customStyle="1" w:styleId="12">
    <w:name w:val="Сетка таблицы1"/>
    <w:basedOn w:val="a1"/>
    <w:next w:val="a5"/>
    <w:uiPriority w:val="59"/>
    <w:rsid w:val="00413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Iauiue">
    <w:name w:val="Iau?iue"/>
    <w:rsid w:val="00D015D6"/>
    <w:rPr>
      <w:lang w:val="en-US"/>
    </w:rPr>
  </w:style>
  <w:style w:type="character" w:styleId="af8">
    <w:name w:val="Hyperlink"/>
    <w:rsid w:val="00E61098"/>
    <w:rPr>
      <w:color w:val="0000FF"/>
      <w:u w:val="single"/>
    </w:rPr>
  </w:style>
  <w:style w:type="paragraph" w:customStyle="1" w:styleId="Default">
    <w:name w:val="Default"/>
    <w:rsid w:val="00DC3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004CEB"/>
  </w:style>
  <w:style w:type="character" w:customStyle="1" w:styleId="10">
    <w:name w:val="Заголовок 1 Знак"/>
    <w:link w:val="1"/>
    <w:rsid w:val="0041387D"/>
    <w:rPr>
      <w:b/>
      <w:iCs/>
      <w:sz w:val="24"/>
    </w:rPr>
  </w:style>
  <w:style w:type="table" w:customStyle="1" w:styleId="12">
    <w:name w:val="Сетка таблицы1"/>
    <w:basedOn w:val="a1"/>
    <w:next w:val="a5"/>
    <w:uiPriority w:val="59"/>
    <w:rsid w:val="00413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.lanbook.com/reader/book/129007/" TargetMode="External"/><Relationship Id="rId18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l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reader/book/1292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129223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116899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.lanbook.com/reader/book/474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3006</Words>
  <Characters>23168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26122</CharactersWithSpaces>
  <SharedDoc>false</SharedDoc>
  <HLinks>
    <vt:vector size="60" baseType="variant">
      <vt:variant>
        <vt:i4>4325471</vt:i4>
      </vt:variant>
      <vt:variant>
        <vt:i4>27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6094971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https://e.lanbook.com/reader/book/129221/</vt:lpwstr>
      </vt:variant>
      <vt:variant>
        <vt:lpwstr>1</vt:lpwstr>
      </vt:variant>
      <vt:variant>
        <vt:i4>6226043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https://e.lanbook.com/reader/book/129223/</vt:lpwstr>
      </vt:variant>
      <vt:variant>
        <vt:lpwstr>1</vt:lpwstr>
      </vt:variant>
      <vt:variant>
        <vt:i4>6029437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https://e.lanbook.com/reader/book/116899/</vt:lpwstr>
      </vt:variant>
      <vt:variant>
        <vt:lpwstr>3</vt:lpwstr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https://e.lanbook.com/reader/book/47420/</vt:lpwstr>
      </vt:variant>
      <vt:variant>
        <vt:lpwstr>1</vt:lpwstr>
      </vt:variant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https://e.lanbook.com/reader/book/129007/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Моллер</cp:lastModifiedBy>
  <cp:revision>4</cp:revision>
  <cp:lastPrinted>2018-12-07T10:11:00Z</cp:lastPrinted>
  <dcterms:created xsi:type="dcterms:W3CDTF">2020-10-29T10:24:00Z</dcterms:created>
  <dcterms:modified xsi:type="dcterms:W3CDTF">2020-11-29T11:02:00Z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