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D2" w:rsidRDefault="00E55DD2" w:rsidP="00E55DD2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2" name="Рисунок 2" descr="C:\Users\Big7\Desktop\тест 3\22.03.02_БММб-18_Системы управления технологическими процессам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Системы управления технологическими процессами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_БММб-18_Системы управления технологическими процессам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Системы управления технологическими процессами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D2" w:rsidRDefault="00E55DD2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E55DD2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A182E" w:rsidRPr="002A5805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2A5805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="002A5805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2A5805"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 w:rsidR="009469C1">
        <w:rPr>
          <w:rStyle w:val="FontStyle17"/>
          <w:b w:val="0"/>
          <w:sz w:val="24"/>
          <w:szCs w:val="24"/>
        </w:rPr>
        <w:t xml:space="preserve">а также формирование </w:t>
      </w:r>
      <w:r w:rsidR="009469C1" w:rsidRPr="00350905">
        <w:rPr>
          <w:rStyle w:val="FontStyle17"/>
          <w:b w:val="0"/>
          <w:sz w:val="24"/>
          <w:szCs w:val="24"/>
        </w:rPr>
        <w:t>общекультурных и профессиональных компетенций</w:t>
      </w:r>
      <w:r w:rsidR="009469C1"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по направлению подготовки </w:t>
      </w:r>
      <w:r w:rsidR="009469C1">
        <w:rPr>
          <w:rStyle w:val="FontStyle18"/>
          <w:b w:val="0"/>
          <w:sz w:val="24"/>
          <w:szCs w:val="24"/>
        </w:rPr>
        <w:t>22.03.02</w:t>
      </w:r>
      <w:r w:rsidR="009469C1" w:rsidRPr="002A5805">
        <w:rPr>
          <w:rStyle w:val="FontStyle18"/>
          <w:b w:val="0"/>
          <w:sz w:val="24"/>
          <w:szCs w:val="24"/>
        </w:rPr>
        <w:t xml:space="preserve"> </w:t>
      </w:r>
      <w:r w:rsidR="009469C1">
        <w:rPr>
          <w:rStyle w:val="FontStyle18"/>
          <w:b w:val="0"/>
          <w:sz w:val="24"/>
          <w:szCs w:val="24"/>
        </w:rPr>
        <w:t>Металлургия</w:t>
      </w:r>
      <w:r w:rsidR="003D3631" w:rsidRPr="00FD17F0"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A6ECB" w:rsidRDefault="009A6ECB" w:rsidP="009A6ECB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3D3631" w:rsidRDefault="00D52C64" w:rsidP="003D3631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FE245B">
        <w:rPr>
          <w:rStyle w:val="FontStyle16"/>
          <w:b w:val="0"/>
          <w:sz w:val="24"/>
          <w:szCs w:val="24"/>
        </w:rPr>
        <w:t>«</w:t>
      </w:r>
      <w:r w:rsidR="00CA6219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 xml:space="preserve">» </w:t>
      </w:r>
      <w:r w:rsidR="003D3631">
        <w:rPr>
          <w:rStyle w:val="FontStyle16"/>
          <w:b w:val="0"/>
          <w:sz w:val="24"/>
          <w:szCs w:val="24"/>
        </w:rPr>
        <w:t xml:space="preserve">входит </w:t>
      </w:r>
      <w:r w:rsidR="003D3631" w:rsidRPr="003E1CBB">
        <w:rPr>
          <w:rStyle w:val="FontStyle16"/>
          <w:b w:val="0"/>
          <w:sz w:val="24"/>
          <w:szCs w:val="24"/>
        </w:rPr>
        <w:t>в вариативную часть блока 1 образовательной программы.</w:t>
      </w:r>
    </w:p>
    <w:p w:rsidR="00664B3C" w:rsidRDefault="00664B3C" w:rsidP="00664B3C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C7026F">
        <w:rPr>
          <w:rStyle w:val="FontStyle16"/>
          <w:b w:val="0"/>
          <w:sz w:val="24"/>
          <w:szCs w:val="24"/>
        </w:rPr>
        <w:t>, владения), сформированные</w:t>
      </w:r>
      <w:r>
        <w:rPr>
          <w:rStyle w:val="FontStyle16"/>
          <w:b w:val="0"/>
          <w:sz w:val="24"/>
          <w:szCs w:val="24"/>
        </w:rPr>
        <w:t xml:space="preserve"> в результате изучения следующих дисциплин:</w:t>
      </w:r>
    </w:p>
    <w:p w:rsidR="00664B3C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Б1.В.09 Технологические процессы ОМД</w:t>
      </w:r>
      <w:r w:rsidR="00664B3C" w:rsidRPr="002E4301"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Виды технологических процессов обработки металлов давлением, операции процессов обработки металлов давлением.</w:t>
      </w:r>
    </w:p>
    <w:p w:rsidR="00057FD2" w:rsidRDefault="00CA6219" w:rsidP="00CA6219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CA6219">
        <w:rPr>
          <w:rStyle w:val="FontStyle16"/>
          <w:b w:val="0"/>
          <w:sz w:val="24"/>
          <w:szCs w:val="24"/>
        </w:rPr>
        <w:t>Б1.В.13</w:t>
      </w:r>
      <w:r w:rsidR="00057FD2">
        <w:rPr>
          <w:rStyle w:val="FontStyle16"/>
          <w:b w:val="0"/>
          <w:sz w:val="24"/>
          <w:szCs w:val="24"/>
        </w:rPr>
        <w:t xml:space="preserve"> </w:t>
      </w:r>
      <w:r w:rsidRPr="00CA6219">
        <w:rPr>
          <w:rStyle w:val="FontStyle16"/>
          <w:b w:val="0"/>
          <w:sz w:val="24"/>
          <w:szCs w:val="24"/>
        </w:rPr>
        <w:t>Производство сортового проката</w:t>
      </w:r>
      <w:r>
        <w:rPr>
          <w:rStyle w:val="FontStyle16"/>
          <w:b w:val="0"/>
          <w:sz w:val="24"/>
          <w:szCs w:val="24"/>
        </w:rPr>
        <w:t>;</w:t>
      </w:r>
    </w:p>
    <w:p w:rsidR="00057FD2" w:rsidRDefault="00CA6219" w:rsidP="00057FD2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сортового проката, технологии производства сортового проката;</w:t>
      </w:r>
    </w:p>
    <w:p w:rsidR="00CA6219" w:rsidRDefault="009E72E5" w:rsidP="009E72E5">
      <w:pPr>
        <w:pStyle w:val="Style3"/>
        <w:widowControl/>
        <w:numPr>
          <w:ilvl w:val="0"/>
          <w:numId w:val="23"/>
        </w:numPr>
        <w:jc w:val="both"/>
        <w:rPr>
          <w:rStyle w:val="FontStyle16"/>
          <w:b w:val="0"/>
          <w:sz w:val="24"/>
          <w:szCs w:val="24"/>
        </w:rPr>
      </w:pPr>
      <w:r w:rsidRPr="009E72E5">
        <w:rPr>
          <w:rStyle w:val="FontStyle16"/>
          <w:b w:val="0"/>
          <w:sz w:val="24"/>
          <w:szCs w:val="24"/>
        </w:rPr>
        <w:t>Б1.В.14</w:t>
      </w:r>
      <w:r w:rsidR="00CA6219">
        <w:rPr>
          <w:rStyle w:val="FontStyle16"/>
          <w:b w:val="0"/>
          <w:sz w:val="24"/>
          <w:szCs w:val="24"/>
        </w:rPr>
        <w:t xml:space="preserve"> </w:t>
      </w:r>
      <w:r w:rsidR="00CA6219" w:rsidRPr="00CA6219">
        <w:rPr>
          <w:rStyle w:val="FontStyle16"/>
          <w:b w:val="0"/>
          <w:sz w:val="24"/>
          <w:szCs w:val="24"/>
        </w:rPr>
        <w:t>Производство листового проката</w:t>
      </w:r>
    </w:p>
    <w:p w:rsidR="009E72E5" w:rsidRDefault="009E72E5" w:rsidP="009E72E5">
      <w:pPr>
        <w:pStyle w:val="Style3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Сортамент листового проката, технологии производства листового проката;</w:t>
      </w:r>
    </w:p>
    <w:p w:rsidR="001944B7" w:rsidRPr="006F0F15" w:rsidRDefault="001944B7" w:rsidP="001944B7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3C5010" w:rsidRPr="003C5010" w:rsidRDefault="003C5010" w:rsidP="003C501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3D3631" w:rsidRDefault="00E41E1F" w:rsidP="003D3631">
      <w:pPr>
        <w:tabs>
          <w:tab w:val="left" w:pos="851"/>
        </w:tabs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41E1F" w:rsidRDefault="00E41E1F" w:rsidP="003D3631">
      <w:pPr>
        <w:tabs>
          <w:tab w:val="left" w:pos="851"/>
        </w:tabs>
        <w:rPr>
          <w:rStyle w:val="FontStyle21"/>
          <w:b/>
          <w:sz w:val="24"/>
          <w:szCs w:val="24"/>
        </w:rPr>
      </w:pPr>
    </w:p>
    <w:p w:rsidR="003D3631" w:rsidRDefault="003D3631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582"/>
      </w:tblGrid>
      <w:tr w:rsidR="00E41E1F" w:rsidRPr="00680EFF" w:rsidTr="00E41E1F">
        <w:trPr>
          <w:trHeight w:val="765"/>
          <w:tblHeader/>
        </w:trPr>
        <w:tc>
          <w:tcPr>
            <w:tcW w:w="832" w:type="pct"/>
            <w:vAlign w:val="center"/>
          </w:tcPr>
          <w:p w:rsidR="00E41E1F" w:rsidRPr="00680EFF" w:rsidRDefault="00E41E1F" w:rsidP="00961FE8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E41E1F" w:rsidRPr="00680EFF" w:rsidRDefault="00E41E1F" w:rsidP="00961FE8">
            <w:pPr>
              <w:jc w:val="center"/>
            </w:pPr>
            <w:r>
              <w:t>Планируемые результаты обучения</w:t>
            </w:r>
          </w:p>
          <w:p w:rsidR="00E41E1F" w:rsidRPr="00680EFF" w:rsidRDefault="00E41E1F" w:rsidP="00961FE8">
            <w:pPr>
              <w:jc w:val="center"/>
            </w:pPr>
          </w:p>
        </w:tc>
      </w:tr>
      <w:tr w:rsidR="00E41E1F" w:rsidRPr="00D62890" w:rsidTr="00E41E1F">
        <w:tc>
          <w:tcPr>
            <w:tcW w:w="5000" w:type="pct"/>
            <w:gridSpan w:val="2"/>
          </w:tcPr>
          <w:p w:rsidR="00E41E1F" w:rsidRPr="00D62890" w:rsidRDefault="009E72E5" w:rsidP="00961FE8">
            <w:r>
              <w:t>ОПК-7</w:t>
            </w:r>
            <w:r w:rsidR="00E41E1F"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contextualSpacing/>
              <w:jc w:val="both"/>
            </w:pPr>
            <w:r>
              <w:t xml:space="preserve">- </w:t>
            </w:r>
            <w:r w:rsidR="009E72E5" w:rsidRPr="00594276">
              <w:t xml:space="preserve">основные </w:t>
            </w:r>
            <w:r w:rsidR="009E72E5">
              <w:t xml:space="preserve">термины и </w:t>
            </w:r>
            <w:r w:rsidR="009E72E5" w:rsidRPr="00594276">
              <w:t xml:space="preserve">понятия </w:t>
            </w:r>
            <w:r w:rsidR="009E72E5"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="009E72E5" w:rsidRPr="00594276">
              <w:t xml:space="preserve">теории управления технологическими </w:t>
            </w:r>
            <w:r w:rsidR="009E72E5">
              <w:t>системами</w:t>
            </w:r>
            <w:r>
              <w:t>;</w:t>
            </w:r>
          </w:p>
          <w:p w:rsidR="00E41E1F" w:rsidRPr="00680EFF" w:rsidRDefault="00E41E1F" w:rsidP="009E72E5">
            <w:pPr>
              <w:contextualSpacing/>
              <w:jc w:val="both"/>
            </w:pPr>
            <w:r>
              <w:t xml:space="preserve">- </w:t>
            </w:r>
            <w:bookmarkStart w:id="1" w:name="_Toc369272648"/>
            <w:bookmarkStart w:id="2" w:name="_Toc369272840"/>
            <w:bookmarkStart w:id="3" w:name="_Toc369273345"/>
            <w:bookmarkStart w:id="4" w:name="_Toc369515192"/>
            <w:bookmarkStart w:id="5" w:name="_Toc369515361"/>
            <w:bookmarkStart w:id="6" w:name="_Toc370101517"/>
            <w:bookmarkStart w:id="7" w:name="_Toc370178416"/>
            <w:bookmarkStart w:id="8" w:name="_Toc370282915"/>
            <w:bookmarkStart w:id="9" w:name="_Toc370283138"/>
            <w:bookmarkStart w:id="10" w:name="_Toc370485908"/>
            <w:bookmarkStart w:id="11" w:name="_Toc370490997"/>
            <w:bookmarkStart w:id="12" w:name="_Toc372082625"/>
            <w:bookmarkStart w:id="13" w:name="_Toc372721313"/>
            <w:bookmarkStart w:id="14" w:name="_Toc372721423"/>
            <w:bookmarkStart w:id="15" w:name="_Toc372722158"/>
            <w:bookmarkStart w:id="16" w:name="_Toc372728885"/>
            <w:bookmarkStart w:id="17" w:name="_Toc372729542"/>
            <w:bookmarkStart w:id="18" w:name="_Toc372729785"/>
            <w:bookmarkStart w:id="19" w:name="_Toc372730063"/>
            <w:bookmarkStart w:id="20" w:name="_Toc372795811"/>
            <w:bookmarkStart w:id="21" w:name="_Toc372800167"/>
            <w:bookmarkStart w:id="22" w:name="_Toc372908755"/>
            <w:bookmarkStart w:id="23" w:name="_Toc373540838"/>
            <w:bookmarkStart w:id="24" w:name="_Toc373541013"/>
            <w:bookmarkStart w:id="25" w:name="_Toc373547371"/>
            <w:bookmarkStart w:id="26" w:name="_Toc373551951"/>
            <w:bookmarkStart w:id="27" w:name="_Toc373552040"/>
            <w:bookmarkStart w:id="28" w:name="_Toc373555724"/>
            <w:bookmarkStart w:id="29" w:name="_Toc373978084"/>
            <w:bookmarkStart w:id="30" w:name="_Toc374009590"/>
            <w:bookmarkStart w:id="31" w:name="_Toc374128112"/>
            <w:bookmarkStart w:id="32" w:name="_Toc374327926"/>
            <w:bookmarkStart w:id="33" w:name="_Toc374328676"/>
            <w:bookmarkStart w:id="34" w:name="_Toc374330229"/>
            <w:bookmarkStart w:id="35" w:name="_Toc374330625"/>
            <w:bookmarkStart w:id="36" w:name="_Toc374331176"/>
            <w:bookmarkStart w:id="37" w:name="_Toc374331337"/>
            <w:bookmarkStart w:id="38" w:name="_Toc374331467"/>
            <w:bookmarkStart w:id="39" w:name="_Toc374331553"/>
            <w:bookmarkStart w:id="40" w:name="_Toc374331710"/>
            <w:bookmarkStart w:id="41" w:name="_Toc374331947"/>
            <w:bookmarkStart w:id="42" w:name="_Toc374445735"/>
            <w:bookmarkStart w:id="43" w:name="_Toc374445916"/>
            <w:bookmarkStart w:id="44" w:name="_Toc374447599"/>
            <w:bookmarkStart w:id="45" w:name="_Toc374460219"/>
            <w:bookmarkStart w:id="46" w:name="_Toc374460439"/>
            <w:bookmarkStart w:id="47" w:name="_Toc374462355"/>
            <w:bookmarkStart w:id="48" w:name="_Toc374509211"/>
            <w:bookmarkStart w:id="49" w:name="_Toc374708099"/>
            <w:bookmarkStart w:id="50" w:name="_Toc375063388"/>
            <w:bookmarkStart w:id="51" w:name="_Toc375065127"/>
            <w:bookmarkStart w:id="52" w:name="_Toc375066628"/>
            <w:bookmarkStart w:id="53" w:name="_Toc375196708"/>
            <w:bookmarkStart w:id="54" w:name="_Toc375301647"/>
            <w:bookmarkStart w:id="55" w:name="_Toc375306432"/>
            <w:bookmarkStart w:id="56" w:name="_Toc375306578"/>
            <w:bookmarkStart w:id="57" w:name="_Toc375314740"/>
            <w:bookmarkStart w:id="58" w:name="_Toc375315874"/>
            <w:r w:rsidR="009E72E5">
              <w:t>с</w:t>
            </w:r>
            <w:r w:rsidR="009E72E5" w:rsidRPr="00317792">
              <w:t>ущность и принципы системного подхода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="009E72E5">
              <w:t>,  о</w:t>
            </w:r>
            <w:r w:rsidR="009E72E5" w:rsidRPr="00DC2DD7">
              <w:t>сновные свойства и признаки</w:t>
            </w:r>
            <w:r w:rsidR="009E72E5">
              <w:t xml:space="preserve"> </w:t>
            </w:r>
            <w:r w:rsidR="009E72E5" w:rsidRPr="00DC2DD7">
              <w:t>технических/технологических систем</w:t>
            </w:r>
            <w:r w:rsidR="009E72E5">
              <w:t>; законы развития технических систем.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Уметь:</w:t>
            </w:r>
          </w:p>
        </w:tc>
        <w:tc>
          <w:tcPr>
            <w:tcW w:w="4168" w:type="pct"/>
          </w:tcPr>
          <w:p w:rsidR="009E72E5" w:rsidRPr="00C66D8F" w:rsidRDefault="009E72E5" w:rsidP="009E72E5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E41E1F" w:rsidRPr="00680EFF" w:rsidRDefault="009E72E5" w:rsidP="009E72E5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Default="00E41E1F" w:rsidP="00961FE8">
            <w:r>
              <w:t xml:space="preserve">- </w:t>
            </w:r>
            <w:r w:rsidR="00B8450F"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E41E1F" w:rsidRPr="00680EFF" w:rsidRDefault="00E41E1F" w:rsidP="00961FE8">
            <w:r>
              <w:t xml:space="preserve">- </w:t>
            </w:r>
            <w:r w:rsidR="00B8450F">
              <w:rPr>
                <w:bdr w:val="none" w:sz="0" w:space="0" w:color="auto" w:frame="1"/>
              </w:rPr>
              <w:t xml:space="preserve">современными </w:t>
            </w:r>
            <w:r w:rsidR="00B8450F" w:rsidRPr="003F521F">
              <w:rPr>
                <w:bdr w:val="none" w:sz="0" w:space="0" w:color="auto" w:frame="1"/>
              </w:rPr>
              <w:t>методами построения</w:t>
            </w:r>
            <w:r w:rsidR="00B8450F">
              <w:t xml:space="preserve"> технических систем</w:t>
            </w:r>
            <w:r w:rsidR="00B8450F" w:rsidRPr="003F521F">
              <w:rPr>
                <w:bdr w:val="none" w:sz="0" w:space="0" w:color="auto" w:frame="1"/>
              </w:rPr>
              <w:t xml:space="preserve">, </w:t>
            </w:r>
            <w:r w:rsidR="00B8450F">
              <w:rPr>
                <w:bdr w:val="none" w:sz="0" w:space="0" w:color="auto" w:frame="1"/>
              </w:rPr>
              <w:t xml:space="preserve">способами </w:t>
            </w:r>
            <w:r w:rsidR="00B8450F" w:rsidRPr="003F521F">
              <w:rPr>
                <w:bdr w:val="none" w:sz="0" w:space="0" w:color="auto" w:frame="1"/>
              </w:rPr>
              <w:t>управления</w:t>
            </w:r>
            <w:r w:rsidR="00B8450F" w:rsidRPr="00D73EDC">
              <w:rPr>
                <w:rStyle w:val="apple-converted-space"/>
              </w:rPr>
              <w:t> </w:t>
            </w:r>
            <w:r w:rsidR="00B8450F" w:rsidRPr="00D73EDC">
              <w:t>и</w:t>
            </w:r>
            <w:r w:rsidR="00B8450F">
              <w:t xml:space="preserve"> </w:t>
            </w:r>
            <w:r w:rsidR="00B8450F" w:rsidRPr="00D73EDC">
              <w:t>регулирования</w:t>
            </w:r>
            <w:r w:rsidR="00B8450F">
              <w:t xml:space="preserve"> </w:t>
            </w:r>
            <w:r w:rsidR="00B8450F" w:rsidRPr="00D73EDC">
              <w:t>технологически</w:t>
            </w:r>
            <w:r w:rsidR="00B8450F">
              <w:t>ми системами</w:t>
            </w:r>
            <w:r>
              <w:rPr>
                <w:color w:val="000000"/>
              </w:rPr>
              <w:t>.</w:t>
            </w:r>
          </w:p>
        </w:tc>
      </w:tr>
      <w:tr w:rsidR="00E41E1F" w:rsidRPr="00680EFF" w:rsidTr="00E41E1F">
        <w:tc>
          <w:tcPr>
            <w:tcW w:w="5000" w:type="pct"/>
            <w:gridSpan w:val="2"/>
          </w:tcPr>
          <w:p w:rsidR="00E41E1F" w:rsidRPr="00680EFF" w:rsidRDefault="00E41E1F" w:rsidP="00961FE8">
            <w:r>
              <w:t>ПК-1</w:t>
            </w:r>
            <w:r w:rsidR="009E72E5">
              <w:t>0</w:t>
            </w:r>
            <w:r>
              <w:t xml:space="preserve"> </w:t>
            </w:r>
            <w:r w:rsidR="009E72E5"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="009E72E5" w:rsidRPr="009E72E5">
              <w:t>материалообработке</w:t>
            </w:r>
            <w:proofErr w:type="spellEnd"/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Знать: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9E72E5">
              <w:t>основные принципы конструирования и анализа технических систем;</w:t>
            </w:r>
            <w:r w:rsidR="009E72E5" w:rsidRPr="00C66D8F">
              <w:t xml:space="preserve"> </w:t>
            </w:r>
            <w:r w:rsidR="009E72E5" w:rsidRPr="00C66D8F">
              <w:lastRenderedPageBreak/>
              <w:t xml:space="preserve">тенденции и перспективы развития технологий и технологических </w:t>
            </w:r>
            <w:r w:rsidR="009E72E5">
              <w:t>систем</w:t>
            </w:r>
            <w:r w:rsidR="009E72E5" w:rsidRPr="00C66D8F">
              <w:t xml:space="preserve"> в соответствии с современными требованиями ресурсосбережения и охраны окружающей среды</w:t>
            </w:r>
            <w:r w:rsidR="009E72E5"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8" w:type="pct"/>
          </w:tcPr>
          <w:p w:rsidR="00E41E1F" w:rsidRDefault="00E41E1F" w:rsidP="00961FE8">
            <w:pPr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="009E72E5">
              <w:t>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E41E1F" w:rsidRPr="00680EFF" w:rsidRDefault="00E41E1F" w:rsidP="00961FE8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="009E72E5"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</w:tr>
      <w:tr w:rsidR="00E41E1F" w:rsidRPr="00680EFF" w:rsidTr="00E41E1F">
        <w:tc>
          <w:tcPr>
            <w:tcW w:w="832" w:type="pct"/>
          </w:tcPr>
          <w:p w:rsidR="00E41E1F" w:rsidRPr="00680EFF" w:rsidRDefault="00E41E1F" w:rsidP="00961FE8">
            <w:pPr>
              <w:jc w:val="both"/>
            </w:pPr>
            <w:r w:rsidRPr="00680EFF">
              <w:t>Владеть:</w:t>
            </w:r>
          </w:p>
        </w:tc>
        <w:tc>
          <w:tcPr>
            <w:tcW w:w="4168" w:type="pct"/>
          </w:tcPr>
          <w:p w:rsidR="00E41E1F" w:rsidRPr="00680EFF" w:rsidRDefault="00E41E1F" w:rsidP="00961FE8">
            <w:r>
              <w:t xml:space="preserve">- </w:t>
            </w:r>
            <w:r w:rsidR="00B8450F"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</w:tr>
    </w:tbl>
    <w:p w:rsidR="00E41E1F" w:rsidRDefault="00E41E1F" w:rsidP="003D3631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</w:p>
    <w:p w:rsidR="007754E4" w:rsidRPr="00AF2BB2" w:rsidRDefault="009C15E7" w:rsidP="0015371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961FE8" w:rsidRPr="0050466A" w:rsidRDefault="00961FE8" w:rsidP="00961FE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B8450F">
        <w:rPr>
          <w:bCs/>
          <w:u w:val="single"/>
        </w:rPr>
        <w:t>70</w:t>
      </w:r>
      <w:r w:rsidRPr="0050466A">
        <w:rPr>
          <w:bCs/>
        </w:rPr>
        <w:t>_ акад. часов: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B8450F">
        <w:rPr>
          <w:bCs/>
          <w:u w:val="single"/>
        </w:rPr>
        <w:t>66</w:t>
      </w:r>
      <w:r w:rsidRPr="0050466A">
        <w:rPr>
          <w:bCs/>
        </w:rPr>
        <w:t>_ акад. часов;</w:t>
      </w:r>
    </w:p>
    <w:p w:rsidR="00961FE8" w:rsidRPr="0050466A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3,</w:t>
      </w:r>
      <w:r w:rsidR="00B8450F">
        <w:rPr>
          <w:bCs/>
          <w:u w:val="single"/>
        </w:rPr>
        <w:t>95</w:t>
      </w:r>
      <w:r w:rsidRPr="0050466A">
        <w:rPr>
          <w:bCs/>
          <w:u w:val="single"/>
        </w:rPr>
        <w:t>__</w:t>
      </w:r>
      <w:r w:rsidRPr="0050466A">
        <w:rPr>
          <w:bCs/>
        </w:rPr>
        <w:t xml:space="preserve"> акад. часов </w:t>
      </w:r>
    </w:p>
    <w:p w:rsidR="00961FE8" w:rsidRDefault="00961FE8" w:rsidP="00961FE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B8450F">
        <w:rPr>
          <w:bCs/>
          <w:u w:val="single"/>
        </w:rPr>
        <w:t>38</w:t>
      </w:r>
      <w:r>
        <w:rPr>
          <w:bCs/>
          <w:u w:val="single"/>
        </w:rPr>
        <w:t>,</w:t>
      </w:r>
      <w:r w:rsidR="00B8450F">
        <w:rPr>
          <w:bCs/>
          <w:u w:val="single"/>
        </w:rPr>
        <w:t>4</w:t>
      </w:r>
      <w:r w:rsidRPr="0050466A">
        <w:rPr>
          <w:bCs/>
        </w:rPr>
        <w:t>___ акад. часов;</w:t>
      </w:r>
    </w:p>
    <w:p w:rsidR="00961FE8" w:rsidRDefault="00961FE8" w:rsidP="00961FE8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2A6200" w:rsidRDefault="002A6200" w:rsidP="00961FE8">
      <w:pPr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0"/>
        <w:gridCol w:w="528"/>
        <w:gridCol w:w="425"/>
        <w:gridCol w:w="521"/>
        <w:gridCol w:w="567"/>
        <w:gridCol w:w="546"/>
        <w:gridCol w:w="2059"/>
        <w:gridCol w:w="1511"/>
        <w:gridCol w:w="674"/>
      </w:tblGrid>
      <w:tr w:rsidR="002A6200" w:rsidRPr="00680EFF" w:rsidTr="00B23D22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>дисциплины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2A6200" w:rsidRPr="00680EFF" w:rsidRDefault="002A6200" w:rsidP="00B23D22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2A6200" w:rsidRPr="00680EFF" w:rsidRDefault="002A6200" w:rsidP="00B23D22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2A6200" w:rsidRPr="00680EFF" w:rsidRDefault="002A6200" w:rsidP="00B23D22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8" w:type="pct"/>
            <w:vMerge w:val="restart"/>
            <w:textDirection w:val="btLr"/>
          </w:tcPr>
          <w:p w:rsidR="002A6200" w:rsidRPr="00680EFF" w:rsidRDefault="002A6200" w:rsidP="00B23D22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2A6200" w:rsidRPr="00680EFF" w:rsidTr="00B23D22">
        <w:trPr>
          <w:cantSplit/>
          <w:trHeight w:val="1134"/>
        </w:trPr>
        <w:tc>
          <w:tcPr>
            <w:tcW w:w="1171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96" w:type="pct"/>
            <w:vMerge/>
          </w:tcPr>
          <w:p w:rsidR="002A6200" w:rsidRPr="00680EFF" w:rsidRDefault="002A6200" w:rsidP="00B23D22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2A6200" w:rsidRPr="00680EFF" w:rsidRDefault="002A6200" w:rsidP="00B23D22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A6200" w:rsidRPr="00680EFF" w:rsidRDefault="002A6200" w:rsidP="00B23D22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8" w:type="pct"/>
            <w:vMerge/>
          </w:tcPr>
          <w:p w:rsidR="002A6200" w:rsidRPr="00680EFF" w:rsidRDefault="002A6200" w:rsidP="00B23D22">
            <w:pPr>
              <w:jc w:val="center"/>
              <w:rPr>
                <w:rFonts w:ascii="Georgia" w:hAnsi="Georgia"/>
              </w:rPr>
            </w:pPr>
          </w:p>
        </w:tc>
      </w:tr>
      <w:tr w:rsidR="002A6200" w:rsidRPr="00680EFF" w:rsidTr="00B23D22">
        <w:trPr>
          <w:trHeight w:val="43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bookmarkStart w:id="59" w:name="_Toc375301646"/>
            <w:bookmarkStart w:id="60" w:name="_Toc375306431"/>
            <w:bookmarkStart w:id="61" w:name="_Toc375306577"/>
            <w:bookmarkStart w:id="62" w:name="_Toc375314739"/>
            <w:bookmarkStart w:id="63" w:name="_Toc375315873"/>
            <w:r>
              <w:t xml:space="preserve">1. </w:t>
            </w:r>
            <w:r w:rsidRPr="00C86C12">
              <w:t>Основы системного анализа: система и ее свойства. Общие понятия теории технических систем и системного анализа</w:t>
            </w:r>
            <w:bookmarkEnd w:id="59"/>
            <w:bookmarkEnd w:id="60"/>
            <w:bookmarkEnd w:id="61"/>
            <w:bookmarkEnd w:id="62"/>
            <w:bookmarkEnd w:id="63"/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2A6200" w:rsidRPr="00680EFF" w:rsidRDefault="002A6200" w:rsidP="00B23D22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1721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r w:rsidRPr="00C86C12">
              <w:t>Модели теории технических /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 xml:space="preserve">3. </w:t>
            </w:r>
            <w:r w:rsidRPr="00C86C12">
              <w:rPr>
                <w:bCs/>
              </w:rPr>
              <w:t>Представление и описание технических систем. Признаки технических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лекций, по</w:t>
            </w:r>
            <w:r>
              <w:t>дготовка к 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работ, устный опрос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4. </w:t>
            </w:r>
            <w:r w:rsidRPr="00C86C12">
              <w:t>Категории свойств технических и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2A6200" w:rsidP="00B23D22">
            <w:pPr>
              <w:jc w:val="center"/>
            </w:pPr>
            <w:r>
              <w:t>6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>Промежуточная</w:t>
            </w:r>
          </w:p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2A6200" w:rsidRPr="00680EFF" w:rsidRDefault="002A6200" w:rsidP="00B23D22">
            <w:pPr>
              <w:jc w:val="center"/>
            </w:pPr>
            <w:r w:rsidRPr="00680EFF">
              <w:t xml:space="preserve">Защита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5. </w:t>
            </w:r>
            <w:r w:rsidRPr="00C86C12">
              <w:t>Законы развития технических/ технологических систем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</w:pPr>
            <w:r>
              <w:t>7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5137C">
              <w:rPr>
                <w:sz w:val="22"/>
                <w:szCs w:val="22"/>
              </w:rPr>
              <w:t>ПК-</w:t>
            </w:r>
            <w:r w:rsidR="00B23D2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97EF5" w:rsidRDefault="00BA1218" w:rsidP="00BA1218">
            <w:pPr>
              <w:pStyle w:val="Style14"/>
              <w:widowControl/>
              <w:tabs>
                <w:tab w:val="left" w:pos="284"/>
              </w:tabs>
              <w:jc w:val="both"/>
            </w:pPr>
            <w:r>
              <w:rPr>
                <w:bCs/>
              </w:rPr>
              <w:t xml:space="preserve">6. </w:t>
            </w:r>
            <w:r w:rsidRPr="00C86C12">
              <w:rPr>
                <w:bCs/>
              </w:rPr>
              <w:t>Синтез и управление технологическими системами на основе функционально-стоимостного анализа (ФСА)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06" w:type="pct"/>
          </w:tcPr>
          <w:p w:rsidR="002A6200" w:rsidRPr="00680EFF" w:rsidRDefault="00BA1218" w:rsidP="00B23D22">
            <w:pPr>
              <w:jc w:val="center"/>
              <w:rPr>
                <w:i/>
              </w:rPr>
            </w:pPr>
            <w:r>
              <w:rPr>
                <w:i/>
              </w:rPr>
              <w:t>7,4</w:t>
            </w:r>
          </w:p>
        </w:tc>
        <w:tc>
          <w:tcPr>
            <w:tcW w:w="1154" w:type="pct"/>
          </w:tcPr>
          <w:p w:rsidR="002A6200" w:rsidRPr="00B20598" w:rsidRDefault="002A6200" w:rsidP="00B23D22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</w:pPr>
            <w:r w:rsidRPr="00680EFF">
              <w:t xml:space="preserve">Устный опрос, </w:t>
            </w:r>
            <w:r>
              <w:t>з</w:t>
            </w:r>
            <w:r w:rsidRPr="00680EFF">
              <w:t xml:space="preserve">ащита </w:t>
            </w:r>
            <w:r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8" w:type="pct"/>
          </w:tcPr>
          <w:p w:rsidR="002A6200" w:rsidRDefault="002A6200" w:rsidP="00B23D2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5137C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="00B23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 з, у, в</w:t>
            </w:r>
          </w:p>
          <w:p w:rsidR="002A6200" w:rsidRDefault="002A6200" w:rsidP="00B23D22">
            <w:pPr>
              <w:pStyle w:val="Style14"/>
              <w:widowControl/>
              <w:jc w:val="center"/>
            </w:pPr>
          </w:p>
        </w:tc>
      </w:tr>
      <w:tr w:rsidR="002A6200" w:rsidRPr="00680EFF" w:rsidTr="00B23D22">
        <w:trPr>
          <w:trHeight w:val="422"/>
        </w:trPr>
        <w:tc>
          <w:tcPr>
            <w:tcW w:w="1171" w:type="pct"/>
          </w:tcPr>
          <w:p w:rsidR="002A6200" w:rsidRPr="00680EFF" w:rsidRDefault="002A6200" w:rsidP="00B23D22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6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38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292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2A6200" w:rsidRPr="00680EFF" w:rsidRDefault="00BA1218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306" w:type="pct"/>
          </w:tcPr>
          <w:p w:rsidR="002A6200" w:rsidRPr="00680EFF" w:rsidRDefault="002A6200" w:rsidP="009247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924798">
              <w:rPr>
                <w:b/>
                <w:i/>
              </w:rPr>
              <w:t>4</w:t>
            </w:r>
            <w:r>
              <w:rPr>
                <w:b/>
                <w:i/>
              </w:rPr>
              <w:t>,</w:t>
            </w:r>
            <w:r w:rsidR="0092479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(35,7 э)</w:t>
            </w:r>
          </w:p>
        </w:tc>
        <w:tc>
          <w:tcPr>
            <w:tcW w:w="1154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2A6200" w:rsidRPr="00680EFF" w:rsidRDefault="002A6200" w:rsidP="00B23D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8" w:type="pct"/>
          </w:tcPr>
          <w:p w:rsidR="002A6200" w:rsidRDefault="002A6200" w:rsidP="00B23D22">
            <w:pPr>
              <w:jc w:val="center"/>
            </w:pPr>
          </w:p>
        </w:tc>
      </w:tr>
    </w:tbl>
    <w:p w:rsidR="002A6200" w:rsidRDefault="002A6200" w:rsidP="00961FE8">
      <w:pPr>
        <w:ind w:firstLine="567"/>
        <w:jc w:val="both"/>
        <w:rPr>
          <w:bCs/>
        </w:rPr>
      </w:pPr>
    </w:p>
    <w:p w:rsidR="007754E4" w:rsidRPr="00AF2BB2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9A6ECB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F032A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D51408">
        <w:t>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D51408">
        <w:t xml:space="preserve">» </w:t>
      </w:r>
      <w:r w:rsidRPr="00D51408">
        <w:rPr>
          <w:bCs/>
        </w:rPr>
        <w:t>используются традиционная и модульно</w:t>
      </w:r>
      <w:r>
        <w:rPr>
          <w:bCs/>
        </w:rPr>
        <w:t>-</w:t>
      </w:r>
      <w:proofErr w:type="spellStart"/>
      <w:r w:rsidRPr="00D51408">
        <w:rPr>
          <w:bCs/>
        </w:rPr>
        <w:t>компетентностная</w:t>
      </w:r>
      <w:proofErr w:type="spellEnd"/>
      <w:r w:rsidRPr="00D51408">
        <w:rPr>
          <w:bCs/>
        </w:rPr>
        <w:t xml:space="preserve"> технологии </w:t>
      </w:r>
      <w:r w:rsidRPr="00D51408">
        <w:rPr>
          <w:lang w:val="en-US"/>
        </w:rPr>
        <w:t>c</w:t>
      </w:r>
      <w:r w:rsidRPr="00D51408">
        <w:t xml:space="preserve"> использованием мультимедийного оборудования и современного программного обеспечения, в том числе с использованием Интернет-ресурсов.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При проведении </w:t>
      </w:r>
      <w:r>
        <w:t>лабораторных</w:t>
      </w:r>
      <w:r w:rsidRPr="00D51408">
        <w:t xml:space="preserve"> работ предполагается использование технологии модульного обучения и коллективного </w:t>
      </w:r>
      <w:proofErr w:type="spellStart"/>
      <w:r w:rsidRPr="00D51408">
        <w:t>взаимообучения</w:t>
      </w:r>
      <w:proofErr w:type="spellEnd"/>
      <w:r w:rsidRPr="00D51408">
        <w:t xml:space="preserve"> (парная работа трех видов: статическая пара, динамическая пара, вариационная пара).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 xml:space="preserve">Самостоятельная работа студентов направлена на проработку тем, отведенных на самостоятельное изучение, на подготовку к выполнению и защите </w:t>
      </w:r>
      <w:r>
        <w:t>лабораторных</w:t>
      </w:r>
      <w:r w:rsidRPr="00D51408">
        <w:t xml:space="preserve"> работ, на подготовку и выполнение реферата, подготовку к контрольной работе и итогово</w:t>
      </w:r>
      <w:r>
        <w:t>му зачету</w:t>
      </w:r>
      <w:r w:rsidRPr="00D51408">
        <w:t xml:space="preserve">. </w:t>
      </w:r>
    </w:p>
    <w:p w:rsidR="00153714" w:rsidRPr="00D51408" w:rsidRDefault="00153714" w:rsidP="00153714">
      <w:pPr>
        <w:widowControl/>
        <w:autoSpaceDE/>
        <w:autoSpaceDN/>
        <w:adjustRightInd/>
        <w:ind w:firstLine="708"/>
        <w:jc w:val="both"/>
      </w:pPr>
      <w:r w:rsidRPr="00D51408">
        <w:t>В ходе занятий предполагается использование комплекса инновационных методов интерактивного обучения студентов, включающего в себя: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создание проблемных ситуаций с показательным решением проблемы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самостоятельную поисковую деятельность в решении учебных проблем, направляемую преподавателем;</w:t>
      </w:r>
    </w:p>
    <w:p w:rsidR="00153714" w:rsidRPr="00D51408" w:rsidRDefault="00153714" w:rsidP="00153714">
      <w:pPr>
        <w:widowControl/>
        <w:autoSpaceDE/>
        <w:autoSpaceDN/>
        <w:adjustRightInd/>
        <w:ind w:firstLine="709"/>
        <w:jc w:val="both"/>
      </w:pPr>
      <w:r w:rsidRPr="00D51408">
        <w:t>- самостоятельное решение проблем студентами под контролем преподавателя.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Pr="00AF2BB2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F0926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086124">
        <w:t>По дисциплине «</w:t>
      </w:r>
      <w:r w:rsidR="00924798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 xml:space="preserve">осуществляется в </w:t>
      </w:r>
      <w:r w:rsidRPr="00086124">
        <w:lastRenderedPageBreak/>
        <w:t>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 и рубежному контролю</w:t>
      </w:r>
      <w:r w:rsidRPr="00086124">
        <w:t>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1"/>
        <w:widowControl/>
        <w:ind w:firstLine="567"/>
        <w:jc w:val="both"/>
        <w:rPr>
          <w:rStyle w:val="8"/>
          <w:b/>
        </w:rPr>
      </w:pPr>
      <w:r w:rsidRPr="0028169B">
        <w:rPr>
          <w:b/>
          <w:i/>
        </w:rPr>
        <w:t>Первый рубежный контроль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Назначение, цели создания и функции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разделы проекта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Основные стадии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Структура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Требования к функциям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Формирование требований к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Разработка концепции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Техническое задание на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Эскизный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Технический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Рабочий проект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Ввод в действие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Сопровождение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Техническое задание на создание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Исходные данные для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Взаимодействие и ответственность подразделений, участвующих в процессе создания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Состав работ и ответственность при подготовке к вводу АСУТП в действие.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Ответственность Поставщика оборудования для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Ответственность Разработчика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Порядок контроля и приемки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Опытная эксплуатация АСУТП. Сроки и Программа.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Программа Приемочных испытаний АСУ 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Ключевые аспекты современных методов управления технологическими процессами.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Настройка контура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Методы настройки контуров управления.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Метод управления по внутренней модели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Общие рекомендации для выбора метода настройки контуров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контура с обратной связью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каскадных контуров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proofErr w:type="spellStart"/>
      <w:r>
        <w:t>Автонастройка</w:t>
      </w:r>
      <w:proofErr w:type="spellEnd"/>
      <w:r>
        <w:t xml:space="preserve"> контуров регулирования по упреждению в АСУТП.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Задачи многосвязного управления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Упреждающее управление по модели в АСУТП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Экономические преимущества внедрения усовершенствованного управления в АСУ ТП.</w:t>
      </w:r>
    </w:p>
    <w:p w:rsidR="00813FD7" w:rsidRDefault="00813FD7" w:rsidP="00813FD7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14" w:hanging="357"/>
      </w:pPr>
      <w:r>
        <w:t>Критерий эффективности и критерий качества переходного процесса в АСУТП.</w:t>
      </w:r>
    </w:p>
    <w:p w:rsidR="00813FD7" w:rsidRDefault="00813FD7" w:rsidP="00813FD7">
      <w:pPr>
        <w:pStyle w:val="ab"/>
        <w:numPr>
          <w:ilvl w:val="0"/>
          <w:numId w:val="24"/>
        </w:numPr>
        <w:spacing w:before="0" w:beforeAutospacing="0" w:after="0" w:afterAutospacing="0"/>
        <w:ind w:left="714" w:hanging="357"/>
      </w:pPr>
      <w:r>
        <w:t>Пользовательский интерфейс в системах автоматизации. SCADA-пакеты.</w:t>
      </w:r>
    </w:p>
    <w:p w:rsidR="002A6200" w:rsidRDefault="002A6200" w:rsidP="00813FD7">
      <w:pPr>
        <w:pStyle w:val="ab"/>
        <w:spacing w:before="0" w:beforeAutospacing="0" w:after="0" w:afterAutospacing="0"/>
        <w:ind w:left="720"/>
      </w:pP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A6200" w:rsidRDefault="002A6200" w:rsidP="002A6200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Пакеты </w:t>
      </w:r>
      <w:proofErr w:type="spellStart"/>
      <w:r>
        <w:t>автонастройки</w:t>
      </w:r>
      <w:proofErr w:type="spellEnd"/>
      <w:r>
        <w:t xml:space="preserve"> контуров управления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Многопараметрическое управление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Метод </w:t>
      </w:r>
      <w:proofErr w:type="spellStart"/>
      <w:r>
        <w:t>Зиглера</w:t>
      </w:r>
      <w:proofErr w:type="spellEnd"/>
      <w:r>
        <w:t>-Николса</w:t>
      </w:r>
      <w:r>
        <w:rPr>
          <w:b/>
          <w:bCs/>
        </w:rPr>
        <w:t xml:space="preserve"> </w:t>
      </w:r>
      <w:r>
        <w:t>для пропорционально-интегрального регулирования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программному обеспечению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Оптимизация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Основные функции SCADA. Программное обеспечение SCADA.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lastRenderedPageBreak/>
        <w:t xml:space="preserve">SCADA-система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Средства создания графических экранов оператора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и работа каналов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Разработка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Языки программирования и математической обработки информации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Работа SCADA-системы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с внешними базами данных и электронными таблицами.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Документирование процесса управления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 xml:space="preserve">Создание проектов распределенных АСУ ТП в SCADA-системе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Mode</w:t>
      </w:r>
      <w:proofErr w:type="spellEnd"/>
      <w:r>
        <w:t>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Жизненный цикл системы безопасности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Отказы и ложные срабатывания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Интерфейс пользователя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Диагностика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Управление и контроль выполнения проекта по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Источники отказов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противоаварийной защиты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Приемо-сдаточные испытания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Испытания компонентов программного обеспечения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оценки параметров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Методы предсказания надежности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Системы обслуживания полевого оборудования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идентификации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Состав и содержание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Порядок контроля и приемки в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Требования к составу и содержанию работ по подготовке объекта к вводу АСУ ТП в действие.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Материально-техническое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Метрологическое обеспечение испытаний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План-график и распределение работ по созданию АСУ ТП.</w:t>
      </w:r>
    </w:p>
    <w:p w:rsidR="00813FD7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Прикладное программное обеспечение в АСУ ТП.</w:t>
      </w:r>
    </w:p>
    <w:p w:rsidR="002A6200" w:rsidRDefault="00813FD7" w:rsidP="00813FD7">
      <w:pPr>
        <w:pStyle w:val="ab"/>
        <w:numPr>
          <w:ilvl w:val="0"/>
          <w:numId w:val="25"/>
        </w:numPr>
        <w:spacing w:before="0" w:beforeAutospacing="0" w:after="0" w:afterAutospacing="0"/>
        <w:ind w:left="714" w:hanging="357"/>
      </w:pPr>
      <w:r>
        <w:t>Система графического изображения оборудования в АСУ ТП.</w:t>
      </w:r>
    </w:p>
    <w:p w:rsidR="002A6200" w:rsidRDefault="002A6200" w:rsidP="00BF0926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9A6ECB" w:rsidRDefault="009A6ECB" w:rsidP="009A6ECB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510ABC" w:rsidRDefault="00510ABC" w:rsidP="00510ABC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5"/>
        <w:gridCol w:w="2619"/>
        <w:gridCol w:w="4868"/>
      </w:tblGrid>
      <w:tr w:rsidR="00510ABC" w:rsidRPr="00306CA4" w:rsidTr="00813FD7">
        <w:tc>
          <w:tcPr>
            <w:tcW w:w="1575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Структурный элемент компетенции</w:t>
            </w:r>
          </w:p>
        </w:tc>
        <w:tc>
          <w:tcPr>
            <w:tcW w:w="2619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868" w:type="dxa"/>
            <w:vAlign w:val="center"/>
          </w:tcPr>
          <w:p w:rsidR="00510ABC" w:rsidRPr="00306CA4" w:rsidRDefault="00510ABC" w:rsidP="00B23D22">
            <w:pPr>
              <w:jc w:val="center"/>
            </w:pPr>
            <w:r w:rsidRPr="00306CA4">
              <w:t>Оценочные средства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D62890" w:rsidRDefault="00813FD7" w:rsidP="00B23D22">
            <w:r>
              <w:t>ОПК-7</w:t>
            </w:r>
            <w:r w:rsidRPr="00D62890">
              <w:t xml:space="preserve">: </w:t>
            </w:r>
            <w:r w:rsidRPr="009E72E5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contextualSpacing/>
              <w:jc w:val="both"/>
            </w:pPr>
            <w:r>
              <w:t xml:space="preserve">- </w:t>
            </w:r>
            <w:r w:rsidRPr="00594276">
              <w:t xml:space="preserve">основные </w:t>
            </w:r>
            <w:r>
              <w:t xml:space="preserve">термины и </w:t>
            </w:r>
            <w:r w:rsidRPr="00594276">
              <w:t xml:space="preserve">понятия </w:t>
            </w:r>
            <w:r>
              <w:rPr>
                <w:sz w:val="23"/>
                <w:szCs w:val="23"/>
              </w:rPr>
              <w:t xml:space="preserve">теории систем и методы системного анализа, используемые при исследовании систем; основные положения </w:t>
            </w:r>
            <w:r w:rsidRPr="00594276">
              <w:t xml:space="preserve">теории управления технологическими </w:t>
            </w:r>
            <w:r>
              <w:t>системами;</w:t>
            </w:r>
          </w:p>
          <w:p w:rsidR="00813FD7" w:rsidRPr="00680EFF" w:rsidRDefault="00813FD7" w:rsidP="00813FD7">
            <w:pPr>
              <w:contextualSpacing/>
              <w:jc w:val="both"/>
            </w:pPr>
            <w:r>
              <w:t>- с</w:t>
            </w:r>
            <w:r w:rsidRPr="00317792">
              <w:t xml:space="preserve">ущность и принципы </w:t>
            </w:r>
            <w:r w:rsidRPr="00317792">
              <w:lastRenderedPageBreak/>
              <w:t>системного подхода</w:t>
            </w:r>
            <w:r>
              <w:t>,  о</w:t>
            </w:r>
            <w:r w:rsidRPr="00DC2DD7">
              <w:t>сновные свойства и признаки</w:t>
            </w:r>
            <w:r>
              <w:t xml:space="preserve"> </w:t>
            </w:r>
            <w:r w:rsidRPr="00DC2DD7">
              <w:t>технических/технологических систем</w:t>
            </w:r>
            <w:r>
              <w:t>; законы развития технических систем.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lastRenderedPageBreak/>
              <w:t>Вопросы к экзамену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Сущность системного подхода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Определение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Общая классификация систем.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Свойства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Признаки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6. Определение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7. Понятие функциональность технической системы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8. Структура технической системы: определение, элементы, типы.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9. Понятие иерархической структуры технической системы. Свойства иерархических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Понятие «организация технической системы». Связь. Виды связей в технических системах.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11. Понятие «системный эффект», «системное качество»: сущность.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 w:rsidRPr="00722247">
              <w:rPr>
                <w:rStyle w:val="FontStyle20"/>
                <w:rFonts w:ascii="Times New Roman" w:hAnsi="Times New Roman"/>
                <w:sz w:val="24"/>
                <w:szCs w:val="24"/>
              </w:rPr>
              <w:t>12.</w:t>
            </w:r>
            <w:r w:rsidRPr="00722247">
              <w:t xml:space="preserve"> Закон увеличения степени идеальности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13. </w:t>
            </w:r>
            <w:r w:rsidRPr="00722247">
              <w:t xml:space="preserve">Закон S-образного развития технических систем. </w:t>
            </w:r>
          </w:p>
          <w:p w:rsidR="00813FD7" w:rsidRPr="00306CA4" w:rsidRDefault="00813FD7" w:rsidP="00813FD7">
            <w:pPr>
              <w:widowControl/>
              <w:autoSpaceDE/>
              <w:autoSpaceDN/>
              <w:adjustRightInd/>
            </w:pPr>
            <w:r>
              <w:t xml:space="preserve">14. </w:t>
            </w:r>
            <w:r w:rsidRPr="00722247">
              <w:t xml:space="preserve">Закон </w:t>
            </w:r>
            <w:proofErr w:type="spellStart"/>
            <w:r w:rsidRPr="00722247">
              <w:t>динамизации</w:t>
            </w:r>
            <w:proofErr w:type="spellEnd"/>
            <w:r w:rsidRPr="00722247">
              <w:t xml:space="preserve">. 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Pr="00C66D8F" w:rsidRDefault="00813FD7" w:rsidP="00813FD7">
            <w:pPr>
              <w:pStyle w:val="ab"/>
              <w:shd w:val="clear" w:color="auto" w:fill="FFFFFF"/>
              <w:spacing w:before="0" w:beforeAutospacing="0" w:after="0" w:afterAutospacing="0" w:line="203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 xml:space="preserve">определять основные статические и динамические характеристики </w:t>
            </w:r>
            <w:r>
              <w:rPr>
                <w:color w:val="000000"/>
              </w:rPr>
              <w:t xml:space="preserve">технических </w:t>
            </w:r>
            <w:r w:rsidRPr="00C66D8F">
              <w:rPr>
                <w:color w:val="000000"/>
              </w:rPr>
              <w:t>объектов;</w:t>
            </w:r>
          </w:p>
          <w:p w:rsidR="00813FD7" w:rsidRPr="00680EFF" w:rsidRDefault="00813FD7" w:rsidP="00813FD7">
            <w:pPr>
              <w:contextualSpacing/>
            </w:pPr>
            <w:r>
              <w:rPr>
                <w:color w:val="000000"/>
              </w:rPr>
              <w:t xml:space="preserve">- </w:t>
            </w:r>
            <w:r w:rsidRPr="00C66D8F">
              <w:rPr>
                <w:color w:val="000000"/>
              </w:rPr>
              <w:t>выбирать рациональную систему регулирования технологического процесса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Системный анализ: основные термины и определения. 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Понятие технической системы.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91" w:firstLine="14"/>
            </w:pPr>
            <w:r w:rsidRPr="00813F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Признаки технических систем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Default="00813FD7" w:rsidP="00813FD7">
            <w:r>
              <w:t xml:space="preserve">- </w:t>
            </w:r>
            <w:r w:rsidRPr="005F34F7">
              <w:rPr>
                <w:color w:val="000000"/>
                <w:shd w:val="clear" w:color="auto" w:fill="FFFFFF"/>
              </w:rPr>
              <w:t>базовыми методами системного анализа</w:t>
            </w:r>
            <w:r>
              <w:t>;</w:t>
            </w:r>
          </w:p>
          <w:p w:rsidR="00813FD7" w:rsidRPr="00680EFF" w:rsidRDefault="00813FD7" w:rsidP="00813FD7">
            <w:r>
              <w:t xml:space="preserve">- </w:t>
            </w:r>
            <w:r>
              <w:rPr>
                <w:bdr w:val="none" w:sz="0" w:space="0" w:color="auto" w:frame="1"/>
              </w:rPr>
              <w:t xml:space="preserve">современными </w:t>
            </w:r>
            <w:r w:rsidRPr="003F521F">
              <w:rPr>
                <w:bdr w:val="none" w:sz="0" w:space="0" w:color="auto" w:frame="1"/>
              </w:rPr>
              <w:t>методами построения</w:t>
            </w:r>
            <w:r>
              <w:t xml:space="preserve"> технических систем</w:t>
            </w:r>
            <w:r w:rsidRPr="003F521F">
              <w:rPr>
                <w:bdr w:val="none" w:sz="0" w:space="0" w:color="auto" w:frame="1"/>
              </w:rPr>
              <w:t xml:space="preserve">, </w:t>
            </w:r>
            <w:r>
              <w:rPr>
                <w:bdr w:val="none" w:sz="0" w:space="0" w:color="auto" w:frame="1"/>
              </w:rPr>
              <w:t xml:space="preserve">способами </w:t>
            </w:r>
            <w:r w:rsidRPr="003F521F">
              <w:rPr>
                <w:bdr w:val="none" w:sz="0" w:space="0" w:color="auto" w:frame="1"/>
              </w:rPr>
              <w:t>управления</w:t>
            </w:r>
            <w:r w:rsidRPr="00D73EDC">
              <w:rPr>
                <w:rStyle w:val="apple-converted-space"/>
              </w:rPr>
              <w:t> </w:t>
            </w:r>
            <w:r w:rsidRPr="00D73EDC">
              <w:t>и</w:t>
            </w:r>
            <w:r>
              <w:t xml:space="preserve"> </w:t>
            </w:r>
            <w:r w:rsidRPr="00D73EDC">
              <w:t>регулирования</w:t>
            </w:r>
            <w:r>
              <w:t xml:space="preserve"> </w:t>
            </w:r>
            <w:r w:rsidRPr="00D73EDC">
              <w:t>технологически</w:t>
            </w:r>
            <w:r>
              <w:t>ми системами</w:t>
            </w:r>
            <w:r>
              <w:rPr>
                <w:color w:val="000000"/>
              </w:rP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>1. Первый рубежный контроль</w:t>
            </w:r>
          </w:p>
        </w:tc>
      </w:tr>
      <w:tr w:rsidR="00510ABC" w:rsidRPr="00306CA4" w:rsidTr="00813FD7">
        <w:tc>
          <w:tcPr>
            <w:tcW w:w="9062" w:type="dxa"/>
            <w:gridSpan w:val="3"/>
          </w:tcPr>
          <w:p w:rsidR="00510ABC" w:rsidRPr="00306CA4" w:rsidRDefault="00813FD7" w:rsidP="00B23D22">
            <w:r>
              <w:t xml:space="preserve">ПК-10 </w:t>
            </w:r>
            <w:r w:rsidRPr="009E72E5"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9E72E5">
              <w:t>материалообработке</w:t>
            </w:r>
            <w:proofErr w:type="spellEnd"/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Знать: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>- основные принципы конструирования и анализа технических систем;</w:t>
            </w:r>
            <w:r w:rsidRPr="00C66D8F">
              <w:t xml:space="preserve"> тенденции и перспективы развития технологий и технологических </w:t>
            </w:r>
            <w:r>
              <w:t>систем</w:t>
            </w:r>
            <w:r w:rsidRPr="00C66D8F">
              <w:t xml:space="preserve"> в соответствии с современными требованиями ресурсосбережения и охраны окружающей среды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15. </w:t>
            </w:r>
            <w:r w:rsidRPr="00722247">
              <w:t xml:space="preserve">Закон полноты частей системы.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16. </w:t>
            </w:r>
            <w:r w:rsidRPr="00722247">
              <w:t xml:space="preserve">Закон сквозного прохода энергии.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17. </w:t>
            </w:r>
            <w:r w:rsidRPr="00722247">
              <w:t xml:space="preserve">Закон опережающего развития рабочего органа.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18. </w:t>
            </w:r>
            <w:r w:rsidRPr="00722247">
              <w:t xml:space="preserve">Закон перехода «моно — би — поли». </w:t>
            </w:r>
          </w:p>
          <w:p w:rsidR="00813FD7" w:rsidRPr="00722247" w:rsidRDefault="00813FD7" w:rsidP="00813FD7">
            <w:pPr>
              <w:widowControl/>
              <w:autoSpaceDE/>
              <w:autoSpaceDN/>
              <w:adjustRightInd/>
            </w:pPr>
            <w:r>
              <w:t xml:space="preserve">19. </w:t>
            </w:r>
            <w:r w:rsidRPr="00722247">
              <w:t xml:space="preserve">Закон перехода с макро- на микроуровень. 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20. Общие признаки классификации свойств технических систем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21. Сущность модели процесса преобразования. Элементы системы преобразований.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22. Сущность понятия «черный ящик»: представление, элементы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23. Типы и виды отношений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24. Операнды технического (технологического) процесса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25. Типы операций в технических системах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bCs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26. </w:t>
            </w:r>
            <w:r w:rsidRPr="00193EB8">
              <w:rPr>
                <w:bCs/>
              </w:rPr>
              <w:t>Характеристики и оценк</w:t>
            </w:r>
            <w:r>
              <w:rPr>
                <w:bCs/>
              </w:rPr>
              <w:t>и</w:t>
            </w:r>
            <w:r w:rsidRPr="00193EB8">
              <w:rPr>
                <w:bCs/>
              </w:rPr>
              <w:t xml:space="preserve"> технического </w:t>
            </w:r>
            <w:r>
              <w:rPr>
                <w:bCs/>
              </w:rPr>
              <w:t xml:space="preserve">(технологического) </w:t>
            </w:r>
            <w:r w:rsidRPr="00193EB8">
              <w:rPr>
                <w:bCs/>
              </w:rPr>
              <w:t>процесса</w:t>
            </w:r>
            <w:r>
              <w:rPr>
                <w:bCs/>
              </w:rPr>
              <w:t>.</w:t>
            </w:r>
          </w:p>
          <w:p w:rsidR="00813FD7" w:rsidRDefault="00813FD7" w:rsidP="00813FD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27. Сущность функционально-стоимостного анализа (ФСА).</w:t>
            </w:r>
          </w:p>
          <w:p w:rsidR="00813FD7" w:rsidRPr="00813FD7" w:rsidRDefault="00813FD7" w:rsidP="00813FD7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28. Сущность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вепольного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анализа при синтезе технологических системам.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Уметь:</w:t>
            </w:r>
          </w:p>
        </w:tc>
        <w:tc>
          <w:tcPr>
            <w:tcW w:w="2619" w:type="dxa"/>
          </w:tcPr>
          <w:p w:rsidR="00813FD7" w:rsidRDefault="00813FD7" w:rsidP="00813FD7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 классифицировать технические/ технологические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813FD7" w:rsidRPr="00680EFF" w:rsidRDefault="00813FD7" w:rsidP="00813FD7"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>
              <w:rPr>
                <w:sz w:val="23"/>
                <w:szCs w:val="23"/>
              </w:rPr>
              <w:t>применять методы системного анализа при исследовании технологических систем различной природы</w:t>
            </w:r>
            <w:r>
              <w:t>.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ind w:left="360"/>
              <w:outlineLvl w:val="0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</w:t>
            </w:r>
            <w:r w:rsidRPr="00306CA4">
              <w:rPr>
                <w:i/>
              </w:rPr>
              <w:t xml:space="preserve"> занятий</w:t>
            </w:r>
          </w:p>
          <w:p w:rsid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>
              <w:t xml:space="preserve">Базовые законы развития технических систем. </w:t>
            </w:r>
          </w:p>
          <w:p w:rsidR="00813FD7" w:rsidRPr="00813FD7" w:rsidRDefault="00813FD7" w:rsidP="00813FD7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374"/>
              </w:tabs>
              <w:ind w:left="-51" w:firstLine="14"/>
            </w:pPr>
            <w:r w:rsidRPr="00813FD7">
              <w:t>Основные принципы функционально-стоимостного анализа (ФСА) для анализа технологических систем.</w:t>
            </w:r>
          </w:p>
        </w:tc>
      </w:tr>
      <w:tr w:rsidR="00813FD7" w:rsidRPr="00306CA4" w:rsidTr="00813FD7">
        <w:tc>
          <w:tcPr>
            <w:tcW w:w="1575" w:type="dxa"/>
          </w:tcPr>
          <w:p w:rsidR="00813FD7" w:rsidRPr="00680EFF" w:rsidRDefault="00813FD7" w:rsidP="00813FD7">
            <w:pPr>
              <w:jc w:val="both"/>
            </w:pPr>
            <w:r w:rsidRPr="00680EFF">
              <w:t>Владеть:</w:t>
            </w:r>
          </w:p>
        </w:tc>
        <w:tc>
          <w:tcPr>
            <w:tcW w:w="2619" w:type="dxa"/>
          </w:tcPr>
          <w:p w:rsidR="00813FD7" w:rsidRPr="00680EFF" w:rsidRDefault="00813FD7" w:rsidP="00813FD7">
            <w:r>
              <w:t xml:space="preserve">- </w:t>
            </w:r>
            <w:r>
              <w:rPr>
                <w:sz w:val="23"/>
                <w:szCs w:val="23"/>
              </w:rPr>
              <w:t>аппаратом системного анализа, необходимым для исследования и синтеза сложных технических/ технологических систем</w:t>
            </w:r>
          </w:p>
        </w:tc>
        <w:tc>
          <w:tcPr>
            <w:tcW w:w="4868" w:type="dxa"/>
          </w:tcPr>
          <w:p w:rsidR="00813FD7" w:rsidRPr="00306CA4" w:rsidRDefault="00813FD7" w:rsidP="00813FD7">
            <w:pPr>
              <w:jc w:val="center"/>
              <w:rPr>
                <w:i/>
              </w:rPr>
            </w:pPr>
            <w:r w:rsidRPr="00306CA4">
              <w:rPr>
                <w:i/>
              </w:rPr>
              <w:t>Рубежный контроль</w:t>
            </w:r>
          </w:p>
          <w:p w:rsidR="00813FD7" w:rsidRPr="00306CA4" w:rsidRDefault="00813FD7" w:rsidP="00813FD7">
            <w:r w:rsidRPr="00306CA4">
              <w:t xml:space="preserve">1. </w:t>
            </w:r>
            <w:r>
              <w:t>Второй</w:t>
            </w:r>
            <w:r w:rsidRPr="00306CA4">
              <w:t xml:space="preserve"> рубежный контроль</w:t>
            </w:r>
          </w:p>
        </w:tc>
      </w:tr>
    </w:tbl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510ABC" w:rsidRPr="005635D6" w:rsidRDefault="00510ABC" w:rsidP="00510ABC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510ABC" w:rsidRPr="005635D6" w:rsidRDefault="00510ABC" w:rsidP="00510ABC">
      <w:pPr>
        <w:ind w:firstLine="567"/>
        <w:jc w:val="both"/>
      </w:pPr>
      <w:r w:rsidRPr="005635D6">
        <w:t>Промежуточная аттестация по дисциплине «</w:t>
      </w:r>
      <w:r w:rsidR="00813FD7">
        <w:rPr>
          <w:rStyle w:val="FontStyle16"/>
          <w:b w:val="0"/>
          <w:sz w:val="24"/>
          <w:szCs w:val="24"/>
        </w:rPr>
        <w:t>Системы управления технологическими процессами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510ABC" w:rsidRPr="005635D6" w:rsidRDefault="00510ABC" w:rsidP="00510ABC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10ABC" w:rsidRPr="005635D6" w:rsidRDefault="00510ABC" w:rsidP="00510ABC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10ABC" w:rsidRDefault="00510ABC" w:rsidP="00510ABC">
      <w:pPr>
        <w:pStyle w:val="Style3"/>
        <w:widowControl/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10ABC" w:rsidRDefault="00510ABC" w:rsidP="00D35894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</w:rPr>
      </w:pPr>
    </w:p>
    <w:p w:rsidR="00393291" w:rsidRDefault="00393291" w:rsidP="00393291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93291" w:rsidRPr="00AF2BB2" w:rsidRDefault="00393291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965B5D" w:rsidRPr="00965B5D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Павлов, Ю.А. Основы автоматизации производства [Электронный ресурс] : учебное пособие / Ю.А. Павлов.</w:t>
      </w:r>
      <w:r w:rsidRPr="00965B5D">
        <w:t xml:space="preserve"> </w:t>
      </w:r>
      <w:r>
        <w:t xml:space="preserve">— Москва : МИСИС, 2017. — 280 с. — Режим доступа: https://e.lanbook.com/book/105283.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965B5D">
        <w:t xml:space="preserve"> </w:t>
      </w:r>
      <w:r>
        <w:t>978-5-90846-78-5</w:t>
      </w:r>
    </w:p>
    <w:p w:rsidR="0042131B" w:rsidRPr="0042131B" w:rsidRDefault="00965B5D" w:rsidP="0072593D">
      <w:pPr>
        <w:pStyle w:val="ae"/>
        <w:numPr>
          <w:ilvl w:val="1"/>
          <w:numId w:val="19"/>
        </w:numPr>
        <w:tabs>
          <w:tab w:val="clear" w:pos="1440"/>
          <w:tab w:val="num" w:pos="0"/>
          <w:tab w:val="left" w:pos="1134"/>
          <w:tab w:val="num" w:pos="1560"/>
        </w:tabs>
        <w:ind w:left="0" w:firstLine="709"/>
        <w:jc w:val="both"/>
        <w:rPr>
          <w:szCs w:val="24"/>
        </w:rPr>
      </w:pPr>
      <w:r>
        <w:t>Смирнов, Ю.А. Технические средства автоматизации и управления [Электронный ресурс] : учебное пособие / Ю.А. Смирнов.</w:t>
      </w:r>
      <w:r w:rsidRPr="00965B5D">
        <w:t xml:space="preserve"> </w:t>
      </w:r>
      <w:r>
        <w:t xml:space="preserve">— Санкт-Петербург : Лань, 2018. — 456 с. — Режим доступа: https://e.lanbook.com/book/109629. — </w:t>
      </w:r>
      <w:proofErr w:type="spellStart"/>
      <w:r>
        <w:t>Загл</w:t>
      </w:r>
      <w:proofErr w:type="spellEnd"/>
      <w:r>
        <w:t>. с экрана.</w:t>
      </w:r>
      <w:r w:rsidRPr="00965B5D">
        <w:t xml:space="preserve"> </w:t>
      </w:r>
      <w:r>
        <w:rPr>
          <w:lang w:val="en-US"/>
        </w:rPr>
        <w:t>ISBN</w:t>
      </w:r>
      <w:r w:rsidRPr="00965B5D">
        <w:t xml:space="preserve"> </w:t>
      </w:r>
      <w:r>
        <w:t>978-5-8114-2376-7</w:t>
      </w:r>
    </w:p>
    <w:p w:rsidR="0042131B" w:rsidRPr="00644624" w:rsidRDefault="0042131B" w:rsidP="0042131B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42131B" w:rsidRPr="0042131B" w:rsidRDefault="0042131B" w:rsidP="0042131B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65B5D" w:rsidRPr="00965B5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965B5D">
        <w:t>Губанов, В. И. Базовый конспект лекций по дисциплине "Основы автоматизации технологических процессов ОМД" [Электронный ресурс] : учебное пособие / В. И. Губанов ; МГТУ. - Магнитогорск : МГТУ, 2015. - 1 электрон. опт. диск (CD-ROM). - Режим доступа: https://magtu.informsystema.ru/uploader/fileUpload?name=1469.pdf&amp;show=dcatalogues/1/1123994/1469.pdf&amp;view=true. - Макрообъект.</w:t>
      </w:r>
      <w:r w:rsidRPr="00965B5D">
        <w:rPr>
          <w:rStyle w:val="FontStyle22"/>
          <w:sz w:val="24"/>
        </w:rPr>
        <w:t xml:space="preserve"> </w:t>
      </w:r>
    </w:p>
    <w:p w:rsidR="0072593D" w:rsidRDefault="00965B5D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 xml:space="preserve">, И. М. Введение в автоматизированное проектирование механических систем: Конспект лекций по дисциплине "Основы автоматизированного проектирования" [Электронный ресурс] : учебное пособие / И. М. </w:t>
      </w:r>
      <w:proofErr w:type="spellStart"/>
      <w:r w:rsidRPr="00965B5D">
        <w:rPr>
          <w:rStyle w:val="FontStyle22"/>
          <w:sz w:val="24"/>
          <w:szCs w:val="24"/>
        </w:rPr>
        <w:t>Кутлубаев</w:t>
      </w:r>
      <w:proofErr w:type="spellEnd"/>
      <w:r w:rsidRPr="00965B5D">
        <w:rPr>
          <w:rStyle w:val="FontStyle22"/>
          <w:sz w:val="24"/>
          <w:szCs w:val="24"/>
        </w:rPr>
        <w:t>. - Магнитогорск : МГТУ, 2012. - 1 электрон. опт. диск (CD-ROM). - Режим доступа: https://magtu.informsystema.ru/uploader/fileUpload?name=1046.pdf&amp;show=dcatalogues/1/1119344/1046.pdf&amp;view=true.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>Мухина, Е. Ю. Проектирование автоматизированных систем: конспект лекций [Электронный ресурс] : учебное пособие / Е. Ю. Мухина ; МГТУ. - Магнитогорск : МГТУ, 2014. - 1 электрон. опт. диск (CD-ROM). - Режим доступа: https://magtu.informsystema.ru/uploader/fileUpload?name=1154.pdf&amp;show=dcatalogues/1/1121181/1154.pdf&amp;view=true. - Макрообъект.</w:t>
      </w:r>
    </w:p>
    <w:p w:rsidR="0072593D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r w:rsidRPr="007973FE">
        <w:rPr>
          <w:rStyle w:val="FontStyle22"/>
          <w:sz w:val="24"/>
          <w:szCs w:val="24"/>
        </w:rPr>
        <w:t xml:space="preserve">Мухина, Е. Ю. Системы автоматизированного проектирования [Электронный ресурс] : учебное пособие / Е. Ю. Мухина,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МГТУ. - Магнитогорск, 2013. - 150 с. : ил., схемы. - Режим доступа: https://magtu.informsystema.ru/uploader/fileUpload?name=620.pdf&amp;show=dcatalogues/1/1107855/620.pdf&amp;view=true. - Макрообъект. - ISBN 978-5-9967-0384-5.</w:t>
      </w:r>
    </w:p>
    <w:p w:rsidR="00011F28" w:rsidRDefault="007973FE" w:rsidP="007973FE">
      <w:pPr>
        <w:pStyle w:val="ae"/>
        <w:numPr>
          <w:ilvl w:val="0"/>
          <w:numId w:val="22"/>
        </w:numPr>
        <w:tabs>
          <w:tab w:val="left" w:pos="851"/>
          <w:tab w:val="left" w:pos="1134"/>
        </w:tabs>
        <w:ind w:left="0" w:firstLine="567"/>
        <w:jc w:val="both"/>
        <w:rPr>
          <w:rStyle w:val="FontStyle22"/>
          <w:sz w:val="24"/>
          <w:szCs w:val="24"/>
        </w:rPr>
      </w:pP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Б. Н. Автоматизация технологических процессов и производств в металлургии [Электронный ресурс] : учебное пособие / Б. Н. </w:t>
      </w:r>
      <w:proofErr w:type="spellStart"/>
      <w:r w:rsidRPr="007973FE">
        <w:rPr>
          <w:rStyle w:val="FontStyle22"/>
          <w:sz w:val="24"/>
          <w:szCs w:val="24"/>
        </w:rPr>
        <w:t>Парсункин</w:t>
      </w:r>
      <w:proofErr w:type="spellEnd"/>
      <w:r w:rsidRPr="007973FE">
        <w:rPr>
          <w:rStyle w:val="FontStyle22"/>
          <w:sz w:val="24"/>
          <w:szCs w:val="24"/>
        </w:rPr>
        <w:t xml:space="preserve">, С. М. Андреев, Е. С. </w:t>
      </w:r>
      <w:proofErr w:type="spellStart"/>
      <w:r w:rsidRPr="007973FE">
        <w:rPr>
          <w:rStyle w:val="FontStyle22"/>
          <w:sz w:val="24"/>
          <w:szCs w:val="24"/>
        </w:rPr>
        <w:t>Рябчикова</w:t>
      </w:r>
      <w:proofErr w:type="spellEnd"/>
      <w:r w:rsidRPr="007973FE">
        <w:rPr>
          <w:rStyle w:val="FontStyle22"/>
          <w:sz w:val="24"/>
          <w:szCs w:val="24"/>
        </w:rPr>
        <w:t xml:space="preserve"> ; под ред. Б. Н. </w:t>
      </w:r>
      <w:proofErr w:type="spellStart"/>
      <w:r w:rsidRPr="007973FE">
        <w:rPr>
          <w:rStyle w:val="FontStyle22"/>
          <w:sz w:val="24"/>
          <w:szCs w:val="24"/>
        </w:rPr>
        <w:t>Парсункина</w:t>
      </w:r>
      <w:proofErr w:type="spellEnd"/>
      <w:r w:rsidRPr="007973FE">
        <w:rPr>
          <w:rStyle w:val="FontStyle22"/>
          <w:sz w:val="24"/>
          <w:szCs w:val="24"/>
        </w:rPr>
        <w:t xml:space="preserve"> ; МГТУ, [каф. </w:t>
      </w:r>
      <w:proofErr w:type="spellStart"/>
      <w:r w:rsidRPr="007973FE">
        <w:rPr>
          <w:rStyle w:val="FontStyle22"/>
          <w:sz w:val="24"/>
          <w:szCs w:val="24"/>
        </w:rPr>
        <w:t>ПКиСУ</w:t>
      </w:r>
      <w:proofErr w:type="spellEnd"/>
      <w:r w:rsidRPr="007973FE">
        <w:rPr>
          <w:rStyle w:val="FontStyle22"/>
          <w:sz w:val="24"/>
          <w:szCs w:val="24"/>
        </w:rPr>
        <w:t>]. - Магнитогорск, 2011. - 151 с. : ил., табл. - Режим доступа: https://magtu.informsystema.ru/uploader/fileUpload?name=482.pdf&amp;show=dcatalogues/1/1087745/482.pdf&amp;view=true. - Макрообъект.</w:t>
      </w:r>
    </w:p>
    <w:p w:rsidR="0042131B" w:rsidRDefault="0042131B" w:rsidP="00393291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60D83" w:rsidRPr="0042131B" w:rsidRDefault="007754E4" w:rsidP="00624F4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="00054FE2" w:rsidRPr="0042131B">
        <w:rPr>
          <w:rStyle w:val="FontStyle21"/>
          <w:b/>
          <w:sz w:val="24"/>
          <w:szCs w:val="24"/>
        </w:rPr>
        <w:t>Методические указания</w:t>
      </w:r>
      <w:r w:rsidR="0008161B" w:rsidRPr="0042131B">
        <w:rPr>
          <w:rStyle w:val="FontStyle21"/>
          <w:sz w:val="24"/>
          <w:szCs w:val="24"/>
        </w:rPr>
        <w:t>:</w:t>
      </w:r>
      <w:r w:rsidR="00C518F8" w:rsidRPr="0042131B">
        <w:rPr>
          <w:rStyle w:val="FontStyle21"/>
          <w:sz w:val="24"/>
          <w:szCs w:val="24"/>
        </w:rPr>
        <w:t xml:space="preserve"> </w:t>
      </w:r>
    </w:p>
    <w:p w:rsidR="00011F28" w:rsidRDefault="0000155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="00965B5D" w:rsidRPr="00965B5D">
        <w:rPr>
          <w:rStyle w:val="FontStyle22"/>
          <w:sz w:val="24"/>
          <w:szCs w:val="24"/>
        </w:rPr>
        <w:t>Артамонов, Ю. С. Технические средства автоматизации [Электронный ресурс] : лабораторный практикум / Ю. С. Артамонов ; МГТУ. - Магнитогорск : МГТУ, 2014. - 1 электрон. опт. диск (CD-ROM). - Режим доступа: https://magtu.informsystema.ru/uploader/fileUpload?name=1334.pdf&amp;show=dcatalogues/1/1123638/1334.pdf&amp;view=true. - Макрообъект.</w:t>
      </w:r>
    </w:p>
    <w:p w:rsidR="007973FE" w:rsidRDefault="007973FE" w:rsidP="007973FE">
      <w:pPr>
        <w:ind w:firstLine="567"/>
        <w:rPr>
          <w:rStyle w:val="FontStyle18"/>
          <w:b w:val="0"/>
          <w:sz w:val="24"/>
          <w:szCs w:val="24"/>
        </w:rPr>
      </w:pPr>
      <w:r w:rsidRPr="00965B5D">
        <w:rPr>
          <w:rStyle w:val="FontStyle18"/>
          <w:b w:val="0"/>
          <w:sz w:val="24"/>
          <w:szCs w:val="24"/>
        </w:rPr>
        <w:t xml:space="preserve">2. Мухина, Е. Ю. Автоматизация технологических процессов [Электронный ресурс] : практикум / Е. Ю. Мухина, А. Р. Бондарева ; МГТУ. - Магнитогорск : МГТУ, 2017. - 110 с. : ил., табл., схемы.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/1/1514313/3507.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965B5D" w:rsidRDefault="007973FE" w:rsidP="007973FE">
      <w:pPr>
        <w:ind w:firstLine="567"/>
      </w:pPr>
      <w:r w:rsidRPr="00965B5D">
        <w:rPr>
          <w:rStyle w:val="FontStyle18"/>
          <w:b w:val="0"/>
          <w:sz w:val="24"/>
          <w:szCs w:val="24"/>
        </w:rPr>
        <w:lastRenderedPageBreak/>
        <w:t xml:space="preserve">3. Мухина, Е. Ю. Автоматизированные системы управления технологическими процессами [Электронный ресурс] : практикум / Е. Ю. Мухина, Е. С. </w:t>
      </w:r>
      <w:proofErr w:type="spellStart"/>
      <w:r w:rsidRPr="00965B5D">
        <w:rPr>
          <w:rStyle w:val="FontStyle18"/>
          <w:b w:val="0"/>
          <w:sz w:val="24"/>
          <w:szCs w:val="24"/>
        </w:rPr>
        <w:t>Рябчикова</w:t>
      </w:r>
      <w:proofErr w:type="spellEnd"/>
      <w:r w:rsidRPr="00965B5D">
        <w:rPr>
          <w:rStyle w:val="FontStyle18"/>
          <w:b w:val="0"/>
          <w:sz w:val="24"/>
          <w:szCs w:val="24"/>
        </w:rPr>
        <w:t xml:space="preserve"> ; МГТУ. - Магнитогорск, 2012. - 93 с. : ил., граф., схемы, табл. - Режим доступа: </w:t>
      </w:r>
      <w:r w:rsidRPr="00965B5D">
        <w:rPr>
          <w:rStyle w:val="FontStyle18"/>
          <w:b w:val="0"/>
          <w:sz w:val="24"/>
          <w:szCs w:val="24"/>
          <w:lang w:val="en-US"/>
        </w:rPr>
        <w:t>https</w:t>
      </w:r>
      <w:r w:rsidRPr="00965B5D">
        <w:rPr>
          <w:rStyle w:val="FontStyle18"/>
          <w:b w:val="0"/>
          <w:sz w:val="24"/>
          <w:szCs w:val="24"/>
        </w:rPr>
        <w:t>://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magtu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informsystema</w:t>
      </w:r>
      <w:proofErr w:type="spellEnd"/>
      <w:r w:rsidRPr="00965B5D">
        <w:rPr>
          <w:rStyle w:val="FontStyle18"/>
          <w:b w:val="0"/>
          <w:sz w:val="24"/>
          <w:szCs w:val="24"/>
        </w:rPr>
        <w:t>.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ru</w:t>
      </w:r>
      <w:proofErr w:type="spellEnd"/>
      <w:r w:rsidRPr="00965B5D">
        <w:rPr>
          <w:rStyle w:val="FontStyle18"/>
          <w:b w:val="0"/>
          <w:sz w:val="24"/>
          <w:szCs w:val="24"/>
        </w:rPr>
        <w:t>/</w:t>
      </w:r>
      <w:r w:rsidRPr="00965B5D">
        <w:rPr>
          <w:rStyle w:val="FontStyle18"/>
          <w:b w:val="0"/>
          <w:sz w:val="24"/>
          <w:szCs w:val="24"/>
          <w:lang w:val="en-US"/>
        </w:rPr>
        <w:t>uploader</w:t>
      </w:r>
      <w:r w:rsidRPr="00965B5D">
        <w:rPr>
          <w:rStyle w:val="FontStyle18"/>
          <w:b w:val="0"/>
          <w:sz w:val="24"/>
          <w:szCs w:val="24"/>
        </w:rPr>
        <w:t>/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fileUpload</w:t>
      </w:r>
      <w:proofErr w:type="spellEnd"/>
      <w:r w:rsidRPr="00965B5D">
        <w:rPr>
          <w:rStyle w:val="FontStyle18"/>
          <w:b w:val="0"/>
          <w:sz w:val="24"/>
          <w:szCs w:val="24"/>
        </w:rPr>
        <w:t>?</w:t>
      </w:r>
      <w:r w:rsidRPr="00965B5D">
        <w:rPr>
          <w:rStyle w:val="FontStyle18"/>
          <w:b w:val="0"/>
          <w:sz w:val="24"/>
          <w:szCs w:val="24"/>
          <w:lang w:val="en-US"/>
        </w:rPr>
        <w:t>name</w:t>
      </w:r>
      <w:r w:rsidRPr="00965B5D">
        <w:rPr>
          <w:rStyle w:val="FontStyle18"/>
          <w:b w:val="0"/>
          <w:sz w:val="24"/>
          <w:szCs w:val="24"/>
        </w:rPr>
        <w:t>=39.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show</w:t>
      </w:r>
      <w:r w:rsidRPr="00965B5D">
        <w:rPr>
          <w:rStyle w:val="FontStyle18"/>
          <w:b w:val="0"/>
          <w:sz w:val="24"/>
          <w:szCs w:val="24"/>
        </w:rPr>
        <w:t>=</w:t>
      </w:r>
      <w:proofErr w:type="spellStart"/>
      <w:r w:rsidRPr="00965B5D">
        <w:rPr>
          <w:rStyle w:val="FontStyle18"/>
          <w:b w:val="0"/>
          <w:sz w:val="24"/>
          <w:szCs w:val="24"/>
          <w:lang w:val="en-US"/>
        </w:rPr>
        <w:t>dcatalogues</w:t>
      </w:r>
      <w:proofErr w:type="spellEnd"/>
      <w:r w:rsidRPr="00965B5D">
        <w:rPr>
          <w:rStyle w:val="FontStyle18"/>
          <w:b w:val="0"/>
          <w:sz w:val="24"/>
          <w:szCs w:val="24"/>
        </w:rPr>
        <w:t>/1/1100730/39.</w:t>
      </w:r>
      <w:r w:rsidRPr="00965B5D">
        <w:rPr>
          <w:rStyle w:val="FontStyle18"/>
          <w:b w:val="0"/>
          <w:sz w:val="24"/>
          <w:szCs w:val="24"/>
          <w:lang w:val="en-US"/>
        </w:rPr>
        <w:t>pdf</w:t>
      </w:r>
      <w:r w:rsidRPr="00965B5D">
        <w:rPr>
          <w:rStyle w:val="FontStyle18"/>
          <w:b w:val="0"/>
          <w:sz w:val="24"/>
          <w:szCs w:val="24"/>
        </w:rPr>
        <w:t>&amp;</w:t>
      </w:r>
      <w:r w:rsidRPr="00965B5D">
        <w:rPr>
          <w:rStyle w:val="FontStyle18"/>
          <w:b w:val="0"/>
          <w:sz w:val="24"/>
          <w:szCs w:val="24"/>
          <w:lang w:val="en-US"/>
        </w:rPr>
        <w:t>view</w:t>
      </w:r>
      <w:r w:rsidRPr="00965B5D">
        <w:rPr>
          <w:rStyle w:val="FontStyle18"/>
          <w:b w:val="0"/>
          <w:sz w:val="24"/>
          <w:szCs w:val="24"/>
        </w:rPr>
        <w:t>=</w:t>
      </w:r>
      <w:r w:rsidRPr="00965B5D">
        <w:rPr>
          <w:rStyle w:val="FontStyle18"/>
          <w:b w:val="0"/>
          <w:sz w:val="24"/>
          <w:szCs w:val="24"/>
          <w:lang w:val="en-US"/>
        </w:rPr>
        <w:t>true</w:t>
      </w:r>
      <w:r w:rsidRPr="00965B5D">
        <w:rPr>
          <w:rStyle w:val="FontStyle18"/>
          <w:b w:val="0"/>
          <w:sz w:val="24"/>
          <w:szCs w:val="24"/>
        </w:rPr>
        <w:t>. - Макрообъект.</w:t>
      </w:r>
    </w:p>
    <w:p w:rsidR="007973FE" w:rsidRPr="00856CB4" w:rsidRDefault="007973FE" w:rsidP="00965B5D">
      <w:pPr>
        <w:shd w:val="clear" w:color="auto" w:fill="FFFFFF"/>
        <w:tabs>
          <w:tab w:val="num" w:pos="851"/>
        </w:tabs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475FB" w:rsidRPr="0000155E" w:rsidRDefault="006475FB" w:rsidP="0000155E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054FE2" w:rsidRPr="00AF2BB2" w:rsidRDefault="00054FE2" w:rsidP="00054FE2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011F28" w:rsidRDefault="00011F28" w:rsidP="004A6F1F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1. </w:t>
      </w:r>
      <w:r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Pr="00E2563E">
        <w:rPr>
          <w:rStyle w:val="FontStyle18"/>
          <w:b w:val="0"/>
          <w:sz w:val="24"/>
          <w:szCs w:val="24"/>
        </w:rPr>
        <w:t>ая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Pr="00E2563E">
        <w:rPr>
          <w:rStyle w:val="FontStyle18"/>
          <w:b w:val="0"/>
          <w:sz w:val="24"/>
          <w:szCs w:val="24"/>
        </w:rPr>
        <w:t>а</w:t>
      </w:r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2" w:history="1">
        <w:r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Pr="00E2563E">
        <w:rPr>
          <w:rStyle w:val="FontStyle18"/>
          <w:b w:val="0"/>
          <w:sz w:val="24"/>
          <w:szCs w:val="24"/>
        </w:rPr>
        <w:t xml:space="preserve"> </w:t>
      </w:r>
      <w:r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Pr="004671D4">
        <w:rPr>
          <w:rStyle w:val="FontStyle18"/>
          <w:b w:val="0"/>
          <w:sz w:val="24"/>
          <w:szCs w:val="24"/>
        </w:rPr>
        <w:t>http://metal.polpred.com/</w:t>
      </w:r>
      <w:r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Pr="00E2563E">
        <w:rPr>
          <w:rStyle w:val="FontStyle18"/>
          <w:b w:val="0"/>
          <w:sz w:val="24"/>
          <w:szCs w:val="24"/>
        </w:rPr>
        <w:t>. с экрана.</w:t>
      </w:r>
    </w:p>
    <w:p w:rsidR="004A6F1F" w:rsidRPr="009278A5" w:rsidRDefault="004A6F1F" w:rsidP="004A6F1F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3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4A6F1F" w:rsidRPr="009278A5" w:rsidRDefault="004A6F1F" w:rsidP="004A6F1F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4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4A6F1F" w:rsidRPr="009278A5" w:rsidRDefault="00D26767" w:rsidP="004A6F1F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4A6F1F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4A6F1F" w:rsidRPr="009278A5">
        <w:rPr>
          <w:color w:val="000000"/>
          <w:lang w:val="en-US"/>
        </w:rPr>
        <w:t>URL</w:t>
      </w:r>
      <w:r w:rsidR="004A6F1F" w:rsidRPr="009278A5">
        <w:rPr>
          <w:color w:val="000000"/>
        </w:rPr>
        <w:t xml:space="preserve">: </w:t>
      </w:r>
      <w:hyperlink r:id="rId15" w:history="1">
        <w:r w:rsidR="004A6F1F" w:rsidRPr="009278A5">
          <w:rPr>
            <w:color w:val="000000"/>
            <w:lang w:val="en-US"/>
          </w:rPr>
          <w:t>http</w:t>
        </w:r>
        <w:r w:rsidR="004A6F1F" w:rsidRPr="009278A5">
          <w:rPr>
            <w:color w:val="000000"/>
          </w:rPr>
          <w:t>://</w:t>
        </w:r>
        <w:r w:rsidR="004A6F1F" w:rsidRPr="009278A5">
          <w:rPr>
            <w:color w:val="000000"/>
            <w:lang w:val="en-US"/>
          </w:rPr>
          <w:t>window</w:t>
        </w:r>
        <w:r w:rsidR="004A6F1F" w:rsidRPr="009278A5">
          <w:rPr>
            <w:color w:val="000000"/>
          </w:rPr>
          <w:t>.</w:t>
        </w:r>
        <w:proofErr w:type="spellStart"/>
        <w:r w:rsidR="004A6F1F" w:rsidRPr="009278A5">
          <w:rPr>
            <w:color w:val="000000"/>
            <w:lang w:val="en-US"/>
          </w:rPr>
          <w:t>edu</w:t>
        </w:r>
        <w:proofErr w:type="spellEnd"/>
        <w:r w:rsidR="004A6F1F" w:rsidRPr="009278A5">
          <w:rPr>
            <w:color w:val="000000"/>
          </w:rPr>
          <w:t>.</w:t>
        </w:r>
        <w:proofErr w:type="spellStart"/>
        <w:r w:rsidR="004A6F1F" w:rsidRPr="009278A5">
          <w:rPr>
            <w:color w:val="000000"/>
            <w:lang w:val="en-US"/>
          </w:rPr>
          <w:t>ru</w:t>
        </w:r>
        <w:proofErr w:type="spellEnd"/>
        <w:r w:rsidR="004A6F1F" w:rsidRPr="009278A5">
          <w:rPr>
            <w:color w:val="000000"/>
          </w:rPr>
          <w:t>/</w:t>
        </w:r>
      </w:hyperlink>
      <w:r w:rsidR="004A6F1F" w:rsidRPr="009278A5">
        <w:rPr>
          <w:color w:val="000000"/>
        </w:rPr>
        <w:t>.</w:t>
      </w:r>
    </w:p>
    <w:p w:rsidR="004A6F1F" w:rsidRPr="009278A5" w:rsidRDefault="00D26767" w:rsidP="004A6F1F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4A6F1F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4A6F1F" w:rsidRPr="009278A5">
        <w:rPr>
          <w:color w:val="000000"/>
          <w:lang w:val="en-US"/>
        </w:rPr>
        <w:t>w</w:t>
      </w:r>
      <w:r w:rsidR="004A6F1F" w:rsidRPr="009278A5">
        <w:rPr>
          <w:color w:val="000000"/>
        </w:rPr>
        <w:t>w1.fips.ru/.</w:t>
      </w:r>
    </w:p>
    <w:p w:rsidR="004A6F1F" w:rsidRDefault="004A6F1F" w:rsidP="004A6F1F">
      <w:pPr>
        <w:ind w:firstLine="567"/>
        <w:jc w:val="both"/>
        <w:rPr>
          <w:rStyle w:val="FontStyle18"/>
          <w:b w:val="0"/>
          <w:sz w:val="24"/>
          <w:szCs w:val="24"/>
        </w:rPr>
      </w:pPr>
    </w:p>
    <w:p w:rsidR="006475FB" w:rsidRPr="00AF2BB2" w:rsidRDefault="006475F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854D82" w:rsidRPr="00B53557" w:rsidRDefault="00854D82" w:rsidP="00854D82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854D82" w:rsidRPr="00B960AE" w:rsidRDefault="00854D82" w:rsidP="00854D82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35"/>
      </w:tblGrid>
      <w:tr w:rsidR="00854D82" w:rsidRPr="00D12BC3" w:rsidTr="00E25C52">
        <w:trPr>
          <w:tblHeader/>
        </w:trPr>
        <w:tc>
          <w:tcPr>
            <w:tcW w:w="2056" w:type="pct"/>
            <w:vAlign w:val="center"/>
          </w:tcPr>
          <w:p w:rsidR="00854D82" w:rsidRPr="00D12BC3" w:rsidRDefault="00854D8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854D82" w:rsidRPr="00D12BC3" w:rsidRDefault="00854D82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854D82" w:rsidRPr="00D12BC3" w:rsidTr="00E25C52">
        <w:tc>
          <w:tcPr>
            <w:tcW w:w="2056" w:type="pct"/>
          </w:tcPr>
          <w:p w:rsidR="00854D82" w:rsidRPr="00D12BC3" w:rsidRDefault="00854D82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854D82" w:rsidRPr="00D12BC3" w:rsidRDefault="00854D82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854D82" w:rsidRPr="00D12BC3" w:rsidTr="00E25C52">
        <w:tc>
          <w:tcPr>
            <w:tcW w:w="2056" w:type="pct"/>
          </w:tcPr>
          <w:p w:rsidR="00854D82" w:rsidRPr="00D12BC3" w:rsidRDefault="00854D82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854D82" w:rsidRPr="00D12BC3" w:rsidRDefault="00854D82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54D82" w:rsidRPr="00D12BC3" w:rsidTr="00E25C52">
        <w:tc>
          <w:tcPr>
            <w:tcW w:w="2056" w:type="pct"/>
          </w:tcPr>
          <w:p w:rsidR="00854D82" w:rsidRPr="00D12BC3" w:rsidRDefault="00854D82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854D82" w:rsidRPr="00D12BC3" w:rsidRDefault="00854D82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54D82" w:rsidRDefault="00854D82" w:rsidP="00854D82">
      <w:pPr>
        <w:ind w:firstLine="567"/>
      </w:pPr>
    </w:p>
    <w:p w:rsidR="00244C8F" w:rsidRDefault="00244C8F" w:rsidP="00854D82">
      <w:pPr>
        <w:pStyle w:val="Style1"/>
        <w:widowControl/>
        <w:ind w:firstLine="720"/>
        <w:jc w:val="both"/>
      </w:pPr>
    </w:p>
    <w:sectPr w:rsidR="00244C8F" w:rsidSect="00BF3B78">
      <w:footerReference w:type="even" r:id="rId16"/>
      <w:footerReference w:type="default" r:id="rId1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87" w:rsidRDefault="00013F87">
      <w:r>
        <w:separator/>
      </w:r>
    </w:p>
  </w:endnote>
  <w:endnote w:type="continuationSeparator" w:id="0">
    <w:p w:rsidR="00013F87" w:rsidRDefault="0001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22" w:rsidRDefault="00B23D22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5DD2">
      <w:rPr>
        <w:rStyle w:val="a4"/>
        <w:noProof/>
      </w:rPr>
      <w:t>12</w:t>
    </w:r>
    <w:r>
      <w:rPr>
        <w:rStyle w:val="a4"/>
      </w:rPr>
      <w:fldChar w:fldCharType="end"/>
    </w:r>
  </w:p>
  <w:p w:rsidR="00B23D22" w:rsidRDefault="00B23D2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87" w:rsidRDefault="00013F87">
      <w:r>
        <w:separator/>
      </w:r>
    </w:p>
  </w:footnote>
  <w:footnote w:type="continuationSeparator" w:id="0">
    <w:p w:rsidR="00013F87" w:rsidRDefault="0001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013668E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71B4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8BB08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B03AE"/>
    <w:multiLevelType w:val="multilevel"/>
    <w:tmpl w:val="94AE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435568"/>
    <w:multiLevelType w:val="hybridMultilevel"/>
    <w:tmpl w:val="7656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C59"/>
    <w:multiLevelType w:val="hybridMultilevel"/>
    <w:tmpl w:val="0B1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F11158"/>
    <w:multiLevelType w:val="hybridMultilevel"/>
    <w:tmpl w:val="03E8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67894"/>
    <w:multiLevelType w:val="hybridMultilevel"/>
    <w:tmpl w:val="B0EAB328"/>
    <w:lvl w:ilvl="0" w:tplc="B690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01DA"/>
    <w:multiLevelType w:val="hybridMultilevel"/>
    <w:tmpl w:val="A1EC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663B6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A6658E"/>
    <w:multiLevelType w:val="hybridMultilevel"/>
    <w:tmpl w:val="5128DC02"/>
    <w:lvl w:ilvl="0" w:tplc="0DCA6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E7355"/>
    <w:multiLevelType w:val="hybridMultilevel"/>
    <w:tmpl w:val="A86CE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E79BD"/>
    <w:multiLevelType w:val="hybridMultilevel"/>
    <w:tmpl w:val="2A66E67A"/>
    <w:lvl w:ilvl="0" w:tplc="046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4F3DC9"/>
    <w:multiLevelType w:val="hybridMultilevel"/>
    <w:tmpl w:val="2BE8D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D6"/>
    <w:multiLevelType w:val="hybridMultilevel"/>
    <w:tmpl w:val="A90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54951"/>
    <w:multiLevelType w:val="hybridMultilevel"/>
    <w:tmpl w:val="D4C6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EB1227A"/>
    <w:multiLevelType w:val="hybridMultilevel"/>
    <w:tmpl w:val="C01A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841C7"/>
    <w:multiLevelType w:val="hybridMultilevel"/>
    <w:tmpl w:val="B4BC2166"/>
    <w:lvl w:ilvl="0" w:tplc="8FD2F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FF6437A"/>
    <w:multiLevelType w:val="hybridMultilevel"/>
    <w:tmpl w:val="25B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25"/>
  </w:num>
  <w:num w:numId="6">
    <w:abstractNumId w:val="2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9"/>
  </w:num>
  <w:num w:numId="10">
    <w:abstractNumId w:val="27"/>
  </w:num>
  <w:num w:numId="11">
    <w:abstractNumId w:val="22"/>
  </w:num>
  <w:num w:numId="12">
    <w:abstractNumId w:val="7"/>
  </w:num>
  <w:num w:numId="13">
    <w:abstractNumId w:val="26"/>
  </w:num>
  <w:num w:numId="14">
    <w:abstractNumId w:val="13"/>
  </w:num>
  <w:num w:numId="15">
    <w:abstractNumId w:val="1"/>
  </w:num>
  <w:num w:numId="16">
    <w:abstractNumId w:val="24"/>
  </w:num>
  <w:num w:numId="17">
    <w:abstractNumId w:val="19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16"/>
  </w:num>
  <w:num w:numId="24">
    <w:abstractNumId w:val="2"/>
  </w:num>
  <w:num w:numId="25">
    <w:abstractNumId w:val="17"/>
  </w:num>
  <w:num w:numId="26">
    <w:abstractNumId w:val="11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55E"/>
    <w:rsid w:val="00011F28"/>
    <w:rsid w:val="00013F87"/>
    <w:rsid w:val="00023458"/>
    <w:rsid w:val="000306DD"/>
    <w:rsid w:val="00034753"/>
    <w:rsid w:val="00036D4E"/>
    <w:rsid w:val="00036D6F"/>
    <w:rsid w:val="00054FE2"/>
    <w:rsid w:val="00055516"/>
    <w:rsid w:val="00057FD2"/>
    <w:rsid w:val="00063D00"/>
    <w:rsid w:val="0008161B"/>
    <w:rsid w:val="00094253"/>
    <w:rsid w:val="000A1EB1"/>
    <w:rsid w:val="000B0916"/>
    <w:rsid w:val="000C2B4D"/>
    <w:rsid w:val="000F10A7"/>
    <w:rsid w:val="001013BB"/>
    <w:rsid w:val="00113E76"/>
    <w:rsid w:val="00116659"/>
    <w:rsid w:val="00125940"/>
    <w:rsid w:val="0012639D"/>
    <w:rsid w:val="0013405F"/>
    <w:rsid w:val="00152163"/>
    <w:rsid w:val="00152638"/>
    <w:rsid w:val="00153714"/>
    <w:rsid w:val="00173E53"/>
    <w:rsid w:val="001757FD"/>
    <w:rsid w:val="001944B7"/>
    <w:rsid w:val="00196A06"/>
    <w:rsid w:val="00197088"/>
    <w:rsid w:val="001A182E"/>
    <w:rsid w:val="001A4E6B"/>
    <w:rsid w:val="001D215A"/>
    <w:rsid w:val="001F0E72"/>
    <w:rsid w:val="00200823"/>
    <w:rsid w:val="00203809"/>
    <w:rsid w:val="00217581"/>
    <w:rsid w:val="00217A9E"/>
    <w:rsid w:val="002205AA"/>
    <w:rsid w:val="00220733"/>
    <w:rsid w:val="00224D9E"/>
    <w:rsid w:val="0024270B"/>
    <w:rsid w:val="00243DE6"/>
    <w:rsid w:val="00244C8F"/>
    <w:rsid w:val="002637CD"/>
    <w:rsid w:val="00266307"/>
    <w:rsid w:val="00277AD1"/>
    <w:rsid w:val="0029153B"/>
    <w:rsid w:val="002915DA"/>
    <w:rsid w:val="002960FB"/>
    <w:rsid w:val="002A010E"/>
    <w:rsid w:val="002A5805"/>
    <w:rsid w:val="002A6200"/>
    <w:rsid w:val="002B0CF6"/>
    <w:rsid w:val="002C0376"/>
    <w:rsid w:val="002C77B5"/>
    <w:rsid w:val="002E005B"/>
    <w:rsid w:val="002E4301"/>
    <w:rsid w:val="002F6964"/>
    <w:rsid w:val="0032470F"/>
    <w:rsid w:val="00337158"/>
    <w:rsid w:val="00337B20"/>
    <w:rsid w:val="00342188"/>
    <w:rsid w:val="0035435D"/>
    <w:rsid w:val="00364CDB"/>
    <w:rsid w:val="00383603"/>
    <w:rsid w:val="00386A49"/>
    <w:rsid w:val="0039211A"/>
    <w:rsid w:val="00393291"/>
    <w:rsid w:val="003A7FB4"/>
    <w:rsid w:val="003B71FE"/>
    <w:rsid w:val="003C0627"/>
    <w:rsid w:val="003C5010"/>
    <w:rsid w:val="003D2D66"/>
    <w:rsid w:val="003D3631"/>
    <w:rsid w:val="003E2360"/>
    <w:rsid w:val="003E5F91"/>
    <w:rsid w:val="003F5BA4"/>
    <w:rsid w:val="003F7F97"/>
    <w:rsid w:val="00407964"/>
    <w:rsid w:val="0042131B"/>
    <w:rsid w:val="00423A38"/>
    <w:rsid w:val="00435A44"/>
    <w:rsid w:val="00467558"/>
    <w:rsid w:val="0048775E"/>
    <w:rsid w:val="0049106A"/>
    <w:rsid w:val="004976B7"/>
    <w:rsid w:val="004A1F64"/>
    <w:rsid w:val="004A6F1F"/>
    <w:rsid w:val="004C4E80"/>
    <w:rsid w:val="004D2715"/>
    <w:rsid w:val="004E6F5E"/>
    <w:rsid w:val="004F032A"/>
    <w:rsid w:val="004F65FC"/>
    <w:rsid w:val="00504A54"/>
    <w:rsid w:val="005075BA"/>
    <w:rsid w:val="00510ABC"/>
    <w:rsid w:val="005170E6"/>
    <w:rsid w:val="00525354"/>
    <w:rsid w:val="0054161D"/>
    <w:rsid w:val="00550B14"/>
    <w:rsid w:val="00551238"/>
    <w:rsid w:val="00554A9F"/>
    <w:rsid w:val="00556905"/>
    <w:rsid w:val="005678A2"/>
    <w:rsid w:val="0057672B"/>
    <w:rsid w:val="00584079"/>
    <w:rsid w:val="0059320A"/>
    <w:rsid w:val="005A7D25"/>
    <w:rsid w:val="005C70B3"/>
    <w:rsid w:val="005E00BC"/>
    <w:rsid w:val="005E0FCA"/>
    <w:rsid w:val="005E53B8"/>
    <w:rsid w:val="005F3C26"/>
    <w:rsid w:val="00622551"/>
    <w:rsid w:val="00624F44"/>
    <w:rsid w:val="00625FC3"/>
    <w:rsid w:val="00640170"/>
    <w:rsid w:val="006438A7"/>
    <w:rsid w:val="00644624"/>
    <w:rsid w:val="006475FB"/>
    <w:rsid w:val="00664B3C"/>
    <w:rsid w:val="00682B10"/>
    <w:rsid w:val="00697017"/>
    <w:rsid w:val="00697EA9"/>
    <w:rsid w:val="006B1F8E"/>
    <w:rsid w:val="006B7CD4"/>
    <w:rsid w:val="006C1369"/>
    <w:rsid w:val="006C3A50"/>
    <w:rsid w:val="006D17A5"/>
    <w:rsid w:val="006E51A2"/>
    <w:rsid w:val="006E5718"/>
    <w:rsid w:val="006F03EC"/>
    <w:rsid w:val="00724C48"/>
    <w:rsid w:val="0072593D"/>
    <w:rsid w:val="00731C4E"/>
    <w:rsid w:val="00734FAC"/>
    <w:rsid w:val="00743EAF"/>
    <w:rsid w:val="00760D83"/>
    <w:rsid w:val="007626BD"/>
    <w:rsid w:val="00767409"/>
    <w:rsid w:val="00771A89"/>
    <w:rsid w:val="007754E4"/>
    <w:rsid w:val="00775BCB"/>
    <w:rsid w:val="00777CC9"/>
    <w:rsid w:val="00782C2F"/>
    <w:rsid w:val="007973FE"/>
    <w:rsid w:val="007B137D"/>
    <w:rsid w:val="007C088E"/>
    <w:rsid w:val="007C3A23"/>
    <w:rsid w:val="007E6B75"/>
    <w:rsid w:val="007F7A6A"/>
    <w:rsid w:val="00804176"/>
    <w:rsid w:val="00804705"/>
    <w:rsid w:val="00806CC2"/>
    <w:rsid w:val="00807C23"/>
    <w:rsid w:val="008135C8"/>
    <w:rsid w:val="00813FD7"/>
    <w:rsid w:val="00815833"/>
    <w:rsid w:val="008241EB"/>
    <w:rsid w:val="00825D3D"/>
    <w:rsid w:val="00827CFA"/>
    <w:rsid w:val="00834280"/>
    <w:rsid w:val="008439AC"/>
    <w:rsid w:val="00854D82"/>
    <w:rsid w:val="00862E4E"/>
    <w:rsid w:val="0086698D"/>
    <w:rsid w:val="0087519F"/>
    <w:rsid w:val="008A20F0"/>
    <w:rsid w:val="008B280B"/>
    <w:rsid w:val="008C1235"/>
    <w:rsid w:val="008E016D"/>
    <w:rsid w:val="008E165C"/>
    <w:rsid w:val="008F2612"/>
    <w:rsid w:val="008F4C51"/>
    <w:rsid w:val="008F7C09"/>
    <w:rsid w:val="00905BE2"/>
    <w:rsid w:val="009120F3"/>
    <w:rsid w:val="009125BE"/>
    <w:rsid w:val="00914D81"/>
    <w:rsid w:val="00914DCC"/>
    <w:rsid w:val="00924798"/>
    <w:rsid w:val="009345C6"/>
    <w:rsid w:val="0093703C"/>
    <w:rsid w:val="0094601C"/>
    <w:rsid w:val="009469C1"/>
    <w:rsid w:val="00961FE8"/>
    <w:rsid w:val="00963B10"/>
    <w:rsid w:val="00964B74"/>
    <w:rsid w:val="00965B5D"/>
    <w:rsid w:val="00971B24"/>
    <w:rsid w:val="00974FA5"/>
    <w:rsid w:val="00975475"/>
    <w:rsid w:val="009870AE"/>
    <w:rsid w:val="0099253B"/>
    <w:rsid w:val="00994ED5"/>
    <w:rsid w:val="009A6ECB"/>
    <w:rsid w:val="009B6026"/>
    <w:rsid w:val="009C15E7"/>
    <w:rsid w:val="009D7984"/>
    <w:rsid w:val="009E72E5"/>
    <w:rsid w:val="009F09AA"/>
    <w:rsid w:val="009F30D6"/>
    <w:rsid w:val="00A01651"/>
    <w:rsid w:val="00A16B54"/>
    <w:rsid w:val="00A16C34"/>
    <w:rsid w:val="00A21351"/>
    <w:rsid w:val="00A21C93"/>
    <w:rsid w:val="00A3084F"/>
    <w:rsid w:val="00A329F9"/>
    <w:rsid w:val="00A34587"/>
    <w:rsid w:val="00A4038E"/>
    <w:rsid w:val="00A40900"/>
    <w:rsid w:val="00A52655"/>
    <w:rsid w:val="00A5741F"/>
    <w:rsid w:val="00A636EE"/>
    <w:rsid w:val="00A714AB"/>
    <w:rsid w:val="00A804DC"/>
    <w:rsid w:val="00A80687"/>
    <w:rsid w:val="00A83618"/>
    <w:rsid w:val="00AA7B25"/>
    <w:rsid w:val="00AB08D9"/>
    <w:rsid w:val="00AB3F94"/>
    <w:rsid w:val="00AB54CC"/>
    <w:rsid w:val="00AC6BB2"/>
    <w:rsid w:val="00AE65C8"/>
    <w:rsid w:val="00AF2BB2"/>
    <w:rsid w:val="00AF4454"/>
    <w:rsid w:val="00B03F6C"/>
    <w:rsid w:val="00B21BA5"/>
    <w:rsid w:val="00B23837"/>
    <w:rsid w:val="00B23D22"/>
    <w:rsid w:val="00B56311"/>
    <w:rsid w:val="00B63D5F"/>
    <w:rsid w:val="00B67105"/>
    <w:rsid w:val="00B72C01"/>
    <w:rsid w:val="00B82F70"/>
    <w:rsid w:val="00B8450F"/>
    <w:rsid w:val="00B91227"/>
    <w:rsid w:val="00B93B6E"/>
    <w:rsid w:val="00B966DA"/>
    <w:rsid w:val="00BA1218"/>
    <w:rsid w:val="00BA5579"/>
    <w:rsid w:val="00BD2DF2"/>
    <w:rsid w:val="00BD51D2"/>
    <w:rsid w:val="00BD7EEF"/>
    <w:rsid w:val="00BF0926"/>
    <w:rsid w:val="00BF3B78"/>
    <w:rsid w:val="00C0251B"/>
    <w:rsid w:val="00C13855"/>
    <w:rsid w:val="00C15BB4"/>
    <w:rsid w:val="00C2348F"/>
    <w:rsid w:val="00C26E1A"/>
    <w:rsid w:val="00C47306"/>
    <w:rsid w:val="00C518F8"/>
    <w:rsid w:val="00C519F2"/>
    <w:rsid w:val="00C532C1"/>
    <w:rsid w:val="00C56DA4"/>
    <w:rsid w:val="00C73D3C"/>
    <w:rsid w:val="00C75BEA"/>
    <w:rsid w:val="00C77C6A"/>
    <w:rsid w:val="00C81E42"/>
    <w:rsid w:val="00C8359C"/>
    <w:rsid w:val="00C918AC"/>
    <w:rsid w:val="00C9655C"/>
    <w:rsid w:val="00CA6219"/>
    <w:rsid w:val="00CC3D10"/>
    <w:rsid w:val="00CD1F3C"/>
    <w:rsid w:val="00CE450F"/>
    <w:rsid w:val="00CF1787"/>
    <w:rsid w:val="00D05B95"/>
    <w:rsid w:val="00D10D2F"/>
    <w:rsid w:val="00D26767"/>
    <w:rsid w:val="00D351D0"/>
    <w:rsid w:val="00D35894"/>
    <w:rsid w:val="00D40C06"/>
    <w:rsid w:val="00D52C64"/>
    <w:rsid w:val="00D62890"/>
    <w:rsid w:val="00D656D8"/>
    <w:rsid w:val="00D67FAA"/>
    <w:rsid w:val="00D707CB"/>
    <w:rsid w:val="00D75CF7"/>
    <w:rsid w:val="00DD3721"/>
    <w:rsid w:val="00DE367E"/>
    <w:rsid w:val="00E0026A"/>
    <w:rsid w:val="00E022FE"/>
    <w:rsid w:val="00E41E1F"/>
    <w:rsid w:val="00E51396"/>
    <w:rsid w:val="00E55DD2"/>
    <w:rsid w:val="00E55F41"/>
    <w:rsid w:val="00E564CA"/>
    <w:rsid w:val="00E844DA"/>
    <w:rsid w:val="00E95DD8"/>
    <w:rsid w:val="00E9746F"/>
    <w:rsid w:val="00EA741A"/>
    <w:rsid w:val="00EB1160"/>
    <w:rsid w:val="00EB6511"/>
    <w:rsid w:val="00EC14A7"/>
    <w:rsid w:val="00ED4437"/>
    <w:rsid w:val="00EF2051"/>
    <w:rsid w:val="00EF318A"/>
    <w:rsid w:val="00F22798"/>
    <w:rsid w:val="00F279C8"/>
    <w:rsid w:val="00F301D8"/>
    <w:rsid w:val="00F34B47"/>
    <w:rsid w:val="00F41523"/>
    <w:rsid w:val="00F45CCA"/>
    <w:rsid w:val="00F47961"/>
    <w:rsid w:val="00F57A64"/>
    <w:rsid w:val="00F655DC"/>
    <w:rsid w:val="00F75D07"/>
    <w:rsid w:val="00F8112B"/>
    <w:rsid w:val="00F90F51"/>
    <w:rsid w:val="00FA2123"/>
    <w:rsid w:val="00FA4406"/>
    <w:rsid w:val="00FB0979"/>
    <w:rsid w:val="00FC6196"/>
    <w:rsid w:val="00FD32EB"/>
    <w:rsid w:val="00FD6FE5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14E1"/>
  <w15:docId w15:val="{D045E41F-6DB6-4155-A8D4-9DCEFECD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F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329F9"/>
  </w:style>
  <w:style w:type="paragraph" w:customStyle="1" w:styleId="Style2">
    <w:name w:val="Style2"/>
    <w:basedOn w:val="a"/>
    <w:rsid w:val="00A329F9"/>
  </w:style>
  <w:style w:type="paragraph" w:customStyle="1" w:styleId="Style3">
    <w:name w:val="Style3"/>
    <w:basedOn w:val="a"/>
    <w:rsid w:val="00A329F9"/>
  </w:style>
  <w:style w:type="paragraph" w:customStyle="1" w:styleId="Style4">
    <w:name w:val="Style4"/>
    <w:basedOn w:val="a"/>
    <w:rsid w:val="00A329F9"/>
  </w:style>
  <w:style w:type="paragraph" w:customStyle="1" w:styleId="Style5">
    <w:name w:val="Style5"/>
    <w:basedOn w:val="a"/>
    <w:rsid w:val="00A329F9"/>
  </w:style>
  <w:style w:type="paragraph" w:customStyle="1" w:styleId="Style6">
    <w:name w:val="Style6"/>
    <w:basedOn w:val="a"/>
    <w:rsid w:val="00A329F9"/>
  </w:style>
  <w:style w:type="paragraph" w:customStyle="1" w:styleId="Style7">
    <w:name w:val="Style7"/>
    <w:basedOn w:val="a"/>
    <w:rsid w:val="00A329F9"/>
  </w:style>
  <w:style w:type="paragraph" w:customStyle="1" w:styleId="Style8">
    <w:name w:val="Style8"/>
    <w:basedOn w:val="a"/>
    <w:rsid w:val="00A329F9"/>
  </w:style>
  <w:style w:type="character" w:customStyle="1" w:styleId="FontStyle11">
    <w:name w:val="Font Style11"/>
    <w:rsid w:val="00A329F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329F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329F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329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329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329F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329F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329F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329F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329F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329F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329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994ED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Название1"/>
    <w:basedOn w:val="a"/>
    <w:next w:val="a"/>
    <w:link w:val="ac"/>
    <w:qFormat/>
    <w:rsid w:val="006E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11"/>
    <w:rsid w:val="006E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ПропАбз2"/>
    <w:basedOn w:val="a"/>
    <w:rsid w:val="0015371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customStyle="1" w:styleId="ad">
    <w:name w:val="Стиль"/>
    <w:rsid w:val="00F227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РабПрЗаг"/>
    <w:basedOn w:val="a"/>
    <w:rsid w:val="005170E6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customStyle="1" w:styleId="ConsPlusNormal">
    <w:name w:val="ConsPlusNormal"/>
    <w:rsid w:val="003D36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nhideWhenUsed/>
    <w:rsid w:val="0042131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782C2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8">
    <w:name w:val="Знак Знак8"/>
    <w:rsid w:val="002A6200"/>
    <w:rPr>
      <w:rFonts w:ascii="Courier New" w:eastAsia="Times New Roman" w:hAnsi="Courier New"/>
    </w:rPr>
  </w:style>
  <w:style w:type="paragraph" w:styleId="af1">
    <w:name w:val="header"/>
    <w:aliases w:val=" Знак"/>
    <w:basedOn w:val="a"/>
    <w:link w:val="af2"/>
    <w:uiPriority w:val="99"/>
    <w:rsid w:val="00B63D5F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B63D5F"/>
    <w:rPr>
      <w:sz w:val="24"/>
      <w:szCs w:val="24"/>
    </w:rPr>
  </w:style>
  <w:style w:type="character" w:customStyle="1" w:styleId="apple-converted-space">
    <w:name w:val="apple-converted-space"/>
    <w:basedOn w:val="a0"/>
    <w:rsid w:val="00B8450F"/>
  </w:style>
  <w:style w:type="paragraph" w:styleId="23">
    <w:name w:val="Body Text 2"/>
    <w:basedOn w:val="a"/>
    <w:link w:val="24"/>
    <w:semiHidden/>
    <w:unhideWhenUsed/>
    <w:rsid w:val="00813FD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813FD7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3B10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lpre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pred.com/ne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7AFA-D5F6-4010-A577-0F13977C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3081</Words>
  <Characters>17564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20604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73400348</vt:i4>
      </vt:variant>
      <vt:variant>
        <vt:i4>81</vt:i4>
      </vt:variant>
      <vt:variant>
        <vt:i4>0</vt:i4>
      </vt:variant>
      <vt:variant>
        <vt:i4>5</vt:i4>
      </vt:variant>
      <vt:variant>
        <vt:lpwstr>../../../../../../Users/5313/Desktop/Поиск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3145808</vt:i4>
      </vt:variant>
      <vt:variant>
        <vt:i4>75</vt:i4>
      </vt:variant>
      <vt:variant>
        <vt:i4>0</vt:i4>
      </vt:variant>
      <vt:variant>
        <vt:i4>5</vt:i4>
      </vt:variant>
      <vt:variant>
        <vt:lpwstr>../../../../../../Users/5313/Desktop/Библиотека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60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6489190</vt:i4>
      </vt:variant>
      <vt:variant>
        <vt:i4>57</vt:i4>
      </vt:variant>
      <vt:variant>
        <vt:i4>0</vt:i4>
      </vt:variant>
      <vt:variant>
        <vt:i4>5</vt:i4>
      </vt:variant>
      <vt:variant>
        <vt:lpwstr>../../../../../../Users/5313/Desktop/Библиотека Конгресса США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7274509</vt:i4>
      </vt:variant>
      <vt:variant>
        <vt:i4>39</vt:i4>
      </vt:variant>
      <vt:variant>
        <vt:i4>0</vt:i4>
      </vt:variant>
      <vt:variant>
        <vt:i4>5</vt:i4>
      </vt:variant>
      <vt:variant>
        <vt:lpwstr>../../../../../../Users/5313/Desktop/Vbooks.ru - библиотека онлайн vbooks.ru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4260921</vt:i4>
      </vt:variant>
      <vt:variant>
        <vt:i4>33</vt:i4>
      </vt:variant>
      <vt:variant>
        <vt:i4>0</vt:i4>
      </vt:variant>
      <vt:variant>
        <vt:i4>5</vt:i4>
      </vt:variant>
      <vt:variant>
        <vt:lpwstr>../../../../../../Users/5313/Desktop/Public.Ru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24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4588603</vt:i4>
      </vt:variant>
      <vt:variant>
        <vt:i4>21</vt:i4>
      </vt:variant>
      <vt:variant>
        <vt:i4>0</vt:i4>
      </vt:variant>
      <vt:variant>
        <vt:i4>5</vt:i4>
      </vt:variant>
      <vt:variant>
        <vt:lpwstr>../../../../../../Users/5313/Desktop/Российская национальная библиотека</vt:lpwstr>
      </vt:variant>
      <vt:variant>
        <vt:lpwstr/>
      </vt:variant>
      <vt:variant>
        <vt:i4>6815864</vt:i4>
      </vt:variant>
      <vt:variant>
        <vt:i4>18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72417369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../../../../../../Users/5313/Desktop/Российская Государственная библиотека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Big7</cp:lastModifiedBy>
  <cp:revision>9</cp:revision>
  <cp:lastPrinted>2020-11-02T05:41:00Z</cp:lastPrinted>
  <dcterms:created xsi:type="dcterms:W3CDTF">2018-12-19T13:00:00Z</dcterms:created>
  <dcterms:modified xsi:type="dcterms:W3CDTF">2020-11-02T05:42:00Z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