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5CEC" w:rsidRDefault="007B4B28" w:rsidP="00535DBB">
      <w:pPr>
        <w:pStyle w:val="Style9"/>
        <w:widowControl/>
        <w:jc w:val="center"/>
      </w:pPr>
      <w:r>
        <w:rPr>
          <w:noProof/>
          <w:lang w:eastAsia="ru-RU"/>
        </w:rPr>
        <w:drawing>
          <wp:inline distT="0" distB="0" distL="0" distR="0">
            <wp:extent cx="5760085" cy="9520802"/>
            <wp:effectExtent l="0" t="0" r="0" b="4445"/>
            <wp:docPr id="5" name="Рисунок 5" descr="H:\РП актуализированные 2020\ММб-18-1 (на проверку)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б-18-1 (на проверку)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209" w:rsidRDefault="004F012E" w:rsidP="00675CEC">
      <w:pPr>
        <w:spacing w:after="20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60085" cy="9520802"/>
            <wp:effectExtent l="0" t="0" r="0" b="0"/>
            <wp:docPr id="2" name="Рисунок 2" descr="H:\РП актуализированные 2020\ММб-18-1 (на проверку)\фмм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б-18-1 (на проверку)\фммп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209" w:rsidRDefault="00C66209" w:rsidP="00675CEC">
      <w:pPr>
        <w:spacing w:after="200"/>
        <w:jc w:val="center"/>
      </w:pPr>
      <w:r w:rsidRPr="00724CF1">
        <w:rPr>
          <w:rStyle w:val="FontStyle16"/>
          <w:noProof/>
          <w:sz w:val="24"/>
          <w:szCs w:val="24"/>
          <w:lang w:eastAsia="ru-RU"/>
        </w:rPr>
        <w:lastRenderedPageBreak/>
        <w:drawing>
          <wp:inline distT="0" distB="0" distL="0" distR="0" wp14:anchorId="53F4F19A" wp14:editId="76E57D1B">
            <wp:extent cx="5760085" cy="8054598"/>
            <wp:effectExtent l="0" t="0" r="0" b="381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изм для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5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76" w:rsidRDefault="00817276" w:rsidP="00841B39">
      <w:pPr>
        <w:pStyle w:val="Style9"/>
        <w:widowControl/>
        <w:jc w:val="center"/>
      </w:pPr>
    </w:p>
    <w:p w:rsidR="00556116" w:rsidRDefault="00556116" w:rsidP="00556116">
      <w:pPr>
        <w:pStyle w:val="Style9"/>
        <w:pageBreakBefore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556116" w:rsidRDefault="00556116" w:rsidP="00556116">
      <w:pPr>
        <w:pStyle w:val="Style9"/>
        <w:widowControl/>
        <w:ind w:firstLine="720"/>
        <w:jc w:val="both"/>
      </w:pPr>
    </w:p>
    <w:p w:rsidR="00556116" w:rsidRDefault="00556116" w:rsidP="00556116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Целью освоения дисциплины «Физическая химия»</w:t>
      </w:r>
      <w:r w:rsidRPr="001949F6">
        <w:rPr>
          <w:rStyle w:val="FontStyle21"/>
          <w:iCs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является: </w:t>
      </w:r>
    </w:p>
    <w:p w:rsidR="00556116" w:rsidRDefault="00556116" w:rsidP="00556116">
      <w:pPr>
        <w:widowControl/>
        <w:ind w:firstLine="540"/>
        <w:jc w:val="both"/>
        <w:rPr>
          <w:rStyle w:val="FontStyle16"/>
          <w:b w:val="0"/>
          <w:sz w:val="24"/>
          <w:szCs w:val="24"/>
        </w:rPr>
      </w:pPr>
      <w:r w:rsidRPr="007B3ABB">
        <w:rPr>
          <w:rStyle w:val="FontStyle16"/>
          <w:b w:val="0"/>
          <w:sz w:val="24"/>
          <w:szCs w:val="24"/>
        </w:rPr>
        <w:t>достижение возможности описывать временной ход химических физико-химических процессов на основе исходных свойств систем и веществ их составляющих, а также конечный результат соответствующих процессов.</w:t>
      </w:r>
    </w:p>
    <w:p w:rsidR="00556116" w:rsidRDefault="00556116" w:rsidP="00556116">
      <w:pPr>
        <w:widowControl/>
        <w:ind w:firstLine="540"/>
        <w:jc w:val="both"/>
      </w:pPr>
    </w:p>
    <w:p w:rsidR="00556116" w:rsidRDefault="00556116" w:rsidP="00556116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1949F6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556116" w:rsidRPr="001949F6" w:rsidRDefault="00556116" w:rsidP="00556116">
      <w:pPr>
        <w:pStyle w:val="Style3"/>
        <w:widowControl/>
        <w:ind w:firstLine="720"/>
        <w:jc w:val="both"/>
        <w:rPr>
          <w:b/>
        </w:rPr>
      </w:pPr>
    </w:p>
    <w:p w:rsidR="00C10B0D" w:rsidRPr="00544B44" w:rsidRDefault="00C10B0D" w:rsidP="00C10B0D">
      <w:pPr>
        <w:ind w:firstLine="567"/>
        <w:jc w:val="both"/>
        <w:rPr>
          <w:bCs/>
        </w:rPr>
      </w:pPr>
      <w:r w:rsidRPr="00C10B0D">
        <w:rPr>
          <w:rStyle w:val="FontStyle17"/>
          <w:caps/>
          <w:sz w:val="24"/>
          <w:szCs w:val="24"/>
        </w:rPr>
        <w:t>д</w:t>
      </w:r>
      <w:r w:rsidRPr="00C10B0D">
        <w:rPr>
          <w:rStyle w:val="FontStyle21"/>
          <w:sz w:val="24"/>
          <w:szCs w:val="24"/>
        </w:rPr>
        <w:t>исциплина</w:t>
      </w:r>
      <w:r w:rsidRPr="00C10B0D">
        <w:rPr>
          <w:rStyle w:val="FontStyle17"/>
          <w:caps/>
          <w:sz w:val="24"/>
          <w:szCs w:val="24"/>
        </w:rPr>
        <w:t xml:space="preserve"> </w:t>
      </w:r>
      <w:r w:rsidRPr="00C10B0D">
        <w:rPr>
          <w:rStyle w:val="FontStyle16"/>
          <w:b w:val="0"/>
          <w:sz w:val="24"/>
          <w:szCs w:val="24"/>
        </w:rPr>
        <w:t>«Физическая химия»</w:t>
      </w:r>
      <w:r w:rsidRPr="00544B44">
        <w:t xml:space="preserve"> </w:t>
      </w:r>
      <w:r>
        <w:rPr>
          <w:rStyle w:val="FontStyle21"/>
          <w:sz w:val="24"/>
          <w:szCs w:val="24"/>
        </w:rPr>
        <w:t xml:space="preserve">входит в вариативную часть блока 1 </w:t>
      </w:r>
      <w:r w:rsidRPr="00544B44"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t>.</w:t>
      </w:r>
    </w:p>
    <w:p w:rsidR="00C10B0D" w:rsidRPr="00682BED" w:rsidRDefault="00C10B0D" w:rsidP="00C10B0D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C10B0D">
        <w:rPr>
          <w:rStyle w:val="FontStyle16"/>
          <w:b w:val="0"/>
          <w:sz w:val="24"/>
          <w:szCs w:val="24"/>
        </w:rPr>
        <w:t xml:space="preserve">  Для изучения дисциплины «Физическая химия» необходимы знания (умения, владения), сформированные в результате изучения</w:t>
      </w:r>
      <w:r w:rsidRPr="00544B44">
        <w:rPr>
          <w:rStyle w:val="FontStyle16"/>
          <w:sz w:val="24"/>
          <w:szCs w:val="24"/>
        </w:rPr>
        <w:t xml:space="preserve"> </w:t>
      </w:r>
      <w:r w:rsidRPr="00544B44">
        <w:rPr>
          <w:rStyle w:val="FontStyle21"/>
          <w:sz w:val="24"/>
          <w:szCs w:val="24"/>
        </w:rPr>
        <w:t xml:space="preserve">таких дисциплин как: </w:t>
      </w:r>
      <w:r w:rsidRPr="00682BED">
        <w:rPr>
          <w:rStyle w:val="FontStyle21"/>
          <w:sz w:val="24"/>
          <w:szCs w:val="24"/>
        </w:rPr>
        <w:t>«Физика»,</w:t>
      </w:r>
      <w:r>
        <w:rPr>
          <w:rStyle w:val="FontStyle21"/>
          <w:sz w:val="24"/>
          <w:szCs w:val="24"/>
        </w:rPr>
        <w:t xml:space="preserve"> </w:t>
      </w:r>
      <w:r w:rsidRPr="00682BED">
        <w:rPr>
          <w:rStyle w:val="FontStyle21"/>
          <w:sz w:val="24"/>
          <w:szCs w:val="24"/>
        </w:rPr>
        <w:t>«Химия», «Математика».</w:t>
      </w:r>
    </w:p>
    <w:p w:rsidR="00C10B0D" w:rsidRPr="00C10B0D" w:rsidRDefault="00C10B0D" w:rsidP="00C10B0D">
      <w:pPr>
        <w:pStyle w:val="1"/>
        <w:rPr>
          <w:rStyle w:val="FontStyle16"/>
          <w:b w:val="0"/>
          <w:i w:val="0"/>
          <w:sz w:val="24"/>
          <w:szCs w:val="24"/>
        </w:rPr>
      </w:pPr>
      <w:r w:rsidRPr="00C10B0D">
        <w:rPr>
          <w:rStyle w:val="FontStyle16"/>
          <w:b w:val="0"/>
          <w:i w:val="0"/>
          <w:sz w:val="24"/>
          <w:szCs w:val="24"/>
        </w:rPr>
        <w:t xml:space="preserve">    Знания умения и навыки, полученные при изучении данной дисциплины, будут необходимы при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Pr="002034C6">
        <w:rPr>
          <w:i w:val="0"/>
          <w:szCs w:val="24"/>
        </w:rPr>
        <w:t>изучении дисциплины</w:t>
      </w:r>
      <w:r>
        <w:rPr>
          <w:i w:val="0"/>
          <w:szCs w:val="24"/>
        </w:rPr>
        <w:t xml:space="preserve">: </w:t>
      </w:r>
      <w:r w:rsidRPr="002034C6">
        <w:rPr>
          <w:i w:val="0"/>
          <w:szCs w:val="24"/>
        </w:rPr>
        <w:t>«</w:t>
      </w:r>
      <w:r>
        <w:rPr>
          <w:i w:val="0"/>
          <w:szCs w:val="24"/>
        </w:rPr>
        <w:t>Материаловедение</w:t>
      </w:r>
      <w:r w:rsidRPr="002034C6">
        <w:rPr>
          <w:i w:val="0"/>
          <w:szCs w:val="24"/>
        </w:rPr>
        <w:t>»</w:t>
      </w:r>
      <w:r>
        <w:rPr>
          <w:i w:val="0"/>
          <w:szCs w:val="24"/>
        </w:rPr>
        <w:t>,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Pr="00C10B0D">
        <w:rPr>
          <w:rStyle w:val="FontStyle16"/>
          <w:b w:val="0"/>
          <w:i w:val="0"/>
          <w:sz w:val="24"/>
          <w:szCs w:val="24"/>
        </w:rPr>
        <w:t>«Основы металлургического производства», «Металлургическая теплотехника», «Физическая химия пирометаллургических процессов» и написании ВКР.</w:t>
      </w:r>
    </w:p>
    <w:p w:rsidR="00C10B0D" w:rsidRDefault="00C10B0D" w:rsidP="00C10B0D">
      <w:pPr>
        <w:pStyle w:val="1"/>
        <w:jc w:val="left"/>
        <w:rPr>
          <w:rStyle w:val="FontStyle21"/>
          <w:b/>
          <w:i w:val="0"/>
          <w:sz w:val="24"/>
          <w:szCs w:val="24"/>
        </w:rPr>
      </w:pPr>
    </w:p>
    <w:p w:rsidR="00556116" w:rsidRDefault="00E01791" w:rsidP="00E01791">
      <w:pPr>
        <w:widowControl/>
        <w:autoSpaceDE/>
        <w:rPr>
          <w:rStyle w:val="FontStyle21"/>
          <w:b/>
          <w:i/>
          <w:sz w:val="24"/>
          <w:szCs w:val="24"/>
        </w:rPr>
      </w:pPr>
      <w:r w:rsidRPr="00E01791">
        <w:rPr>
          <w:rFonts w:ascii="Tahoma" w:hAnsi="Tahoma" w:cs="Tahoma"/>
          <w:sz w:val="18"/>
          <w:szCs w:val="18"/>
          <w:lang w:eastAsia="ru-RU"/>
        </w:rPr>
        <w:t xml:space="preserve">     </w:t>
      </w:r>
    </w:p>
    <w:p w:rsidR="00556116" w:rsidRPr="001949F6" w:rsidRDefault="00556116" w:rsidP="00556116">
      <w:pPr>
        <w:pStyle w:val="1"/>
        <w:jc w:val="left"/>
        <w:rPr>
          <w:rStyle w:val="FontStyle21"/>
          <w:b/>
          <w:i w:val="0"/>
          <w:sz w:val="24"/>
          <w:szCs w:val="24"/>
        </w:rPr>
      </w:pPr>
      <w:r w:rsidRPr="001949F6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949F6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556116" w:rsidRDefault="00556116" w:rsidP="00556116">
      <w:pPr>
        <w:pStyle w:val="Style3"/>
        <w:widowControl/>
        <w:jc w:val="both"/>
      </w:pPr>
    </w:p>
    <w:p w:rsidR="00556116" w:rsidRPr="00996966" w:rsidRDefault="00556116" w:rsidP="00556116">
      <w:pPr>
        <w:rPr>
          <w:rFonts w:ascii="Tahoma" w:hAnsi="Tahoma" w:cs="Tahoma"/>
          <w:sz w:val="18"/>
          <w:szCs w:val="18"/>
          <w:lang w:eastAsia="ru-RU"/>
        </w:rPr>
      </w:pPr>
      <w:r w:rsidRPr="00EB1097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>
        <w:rPr>
          <w:rStyle w:val="FontStyle16"/>
          <w:b w:val="0"/>
          <w:sz w:val="24"/>
          <w:szCs w:val="24"/>
        </w:rPr>
        <w:t>«</w:t>
      </w:r>
      <w:r>
        <w:rPr>
          <w:rStyle w:val="FontStyle21"/>
          <w:sz w:val="24"/>
          <w:szCs w:val="24"/>
        </w:rPr>
        <w:t>Физическая химия</w:t>
      </w:r>
      <w:r>
        <w:rPr>
          <w:rStyle w:val="FontStyle16"/>
          <w:b w:val="0"/>
          <w:sz w:val="24"/>
          <w:szCs w:val="24"/>
        </w:rPr>
        <w:t>»</w:t>
      </w:r>
      <w:r w:rsidRPr="00EB1097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  <w:r w:rsidRPr="00996966">
        <w:rPr>
          <w:rFonts w:ascii="Tahoma" w:hAnsi="Tahoma" w:cs="Tahoma"/>
          <w:sz w:val="16"/>
          <w:szCs w:val="16"/>
        </w:rPr>
        <w:t xml:space="preserve"> </w:t>
      </w:r>
    </w:p>
    <w:p w:rsidR="00556116" w:rsidRPr="008E55CC" w:rsidRDefault="00556116" w:rsidP="00556116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625"/>
      </w:tblGrid>
      <w:tr w:rsidR="00957E90" w:rsidRPr="0035681F" w:rsidTr="00957E90">
        <w:trPr>
          <w:trHeight w:val="838"/>
          <w:tblHeader/>
        </w:trPr>
        <w:tc>
          <w:tcPr>
            <w:tcW w:w="1433" w:type="pct"/>
            <w:vAlign w:val="center"/>
          </w:tcPr>
          <w:p w:rsidR="00957E90" w:rsidRPr="00097B6A" w:rsidRDefault="00957E90" w:rsidP="00957E90">
            <w:pPr>
              <w:jc w:val="center"/>
            </w:pPr>
            <w:r w:rsidRPr="00097B6A">
              <w:t xml:space="preserve">Структурный элемент </w:t>
            </w:r>
            <w:r w:rsidRPr="00097B6A">
              <w:br/>
              <w:t>компетенции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957E90" w:rsidRPr="00097B6A" w:rsidRDefault="00957E90" w:rsidP="00957E90">
            <w:pPr>
              <w:jc w:val="center"/>
            </w:pPr>
            <w:r w:rsidRPr="00097B6A">
              <w:t>Уровень освоения компетенций</w:t>
            </w:r>
          </w:p>
        </w:tc>
      </w:tr>
      <w:tr w:rsidR="00957E90" w:rsidRPr="0035681F" w:rsidTr="00957E90">
        <w:tc>
          <w:tcPr>
            <w:tcW w:w="5000" w:type="pct"/>
            <w:gridSpan w:val="2"/>
          </w:tcPr>
          <w:p w:rsidR="00957E90" w:rsidRPr="000F6B58" w:rsidRDefault="00E01791" w:rsidP="00E01791">
            <w:pPr>
              <w:rPr>
                <w:b/>
                <w:color w:val="C00000"/>
                <w:highlight w:val="yellow"/>
              </w:rPr>
            </w:pPr>
            <w:r>
              <w:rPr>
                <w:b/>
                <w:color w:val="000000"/>
                <w:lang w:eastAsia="ru-RU"/>
              </w:rPr>
              <w:t>ОПК-4</w:t>
            </w:r>
            <w:r w:rsidR="00957E90" w:rsidRPr="000F6B5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t>готовностью сочетать теорию и практику для решения инженерных задач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Знать</w:t>
            </w:r>
          </w:p>
        </w:tc>
        <w:tc>
          <w:tcPr>
            <w:tcW w:w="3567" w:type="pct"/>
          </w:tcPr>
          <w:p w:rsidR="00957E90" w:rsidRPr="00EF06F3" w:rsidRDefault="00957E90" w:rsidP="00957E90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957E90" w:rsidRPr="00D50DC8" w:rsidRDefault="00957E90" w:rsidP="00957E90">
            <w:pPr>
              <w:rPr>
                <w:highlight w:val="yellow"/>
              </w:rPr>
            </w:pP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Уметь: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Владеть: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</w:tr>
      <w:tr w:rsidR="00957E90" w:rsidRPr="0035681F" w:rsidTr="00957E90">
        <w:tc>
          <w:tcPr>
            <w:tcW w:w="5000" w:type="pct"/>
            <w:gridSpan w:val="2"/>
          </w:tcPr>
          <w:p w:rsidR="00957E90" w:rsidRPr="004A1E75" w:rsidRDefault="00957E90" w:rsidP="00E01791">
            <w:pPr>
              <w:widowControl/>
              <w:autoSpaceDE/>
              <w:rPr>
                <w:b/>
                <w:lang w:eastAsia="ru-RU"/>
              </w:rPr>
            </w:pPr>
            <w:r w:rsidRPr="00D50DC8">
              <w:rPr>
                <w:b/>
                <w:color w:val="000000"/>
                <w:lang w:eastAsia="ru-RU"/>
              </w:rPr>
              <w:t>ПК-</w:t>
            </w:r>
            <w:r w:rsidR="00E01791"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="00E01791" w:rsidRPr="00E01791">
              <w:rPr>
                <w:rFonts w:eastAsia="Calibri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  <w:r w:rsidR="00E01791" w:rsidRPr="00E01791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Знать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Уметь: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pPr>
              <w:jc w:val="both"/>
            </w:pPr>
            <w:r w:rsidRPr="00A14F44">
              <w:t>Владеть:</w:t>
            </w:r>
          </w:p>
        </w:tc>
        <w:tc>
          <w:tcPr>
            <w:tcW w:w="3567" w:type="pct"/>
          </w:tcPr>
          <w:p w:rsidR="00957E90" w:rsidRPr="00A14F44" w:rsidRDefault="00957E90" w:rsidP="00957E90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</w:tr>
    </w:tbl>
    <w:p w:rsidR="00556116" w:rsidRDefault="00556116" w:rsidP="00556116">
      <w:pPr>
        <w:tabs>
          <w:tab w:val="left" w:pos="851"/>
        </w:tabs>
        <w:jc w:val="both"/>
        <w:rPr>
          <w:rStyle w:val="FontStyle18"/>
          <w:b w:val="0"/>
          <w:i/>
          <w:color w:val="C00000"/>
        </w:rPr>
      </w:pPr>
    </w:p>
    <w:p w:rsidR="00556116" w:rsidRDefault="00556116" w:rsidP="00556116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556116" w:rsidRDefault="00556116" w:rsidP="0055611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sz w:val="24"/>
          <w:szCs w:val="24"/>
        </w:rPr>
        <w:t>4 Структура и содержание дисциплины</w:t>
      </w:r>
      <w:r>
        <w:rPr>
          <w:rStyle w:val="FontStyle18"/>
          <w:b w:val="0"/>
          <w:sz w:val="24"/>
          <w:szCs w:val="24"/>
        </w:rPr>
        <w:t xml:space="preserve"> </w:t>
      </w:r>
    </w:p>
    <w:p w:rsidR="00556116" w:rsidRDefault="00556116" w:rsidP="0055611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4_ зачетных единиц __144__акад. часов, в том числе:</w:t>
      </w:r>
    </w:p>
    <w:p w:rsidR="00556116" w:rsidRPr="00A84CA1" w:rsidRDefault="00556116" w:rsidP="00556116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-            контактная работа – _</w:t>
      </w:r>
      <w:r>
        <w:rPr>
          <w:rStyle w:val="FontStyle18"/>
          <w:b w:val="0"/>
          <w:sz w:val="24"/>
          <w:szCs w:val="24"/>
        </w:rPr>
        <w:t>72</w:t>
      </w:r>
      <w:r w:rsidRPr="00A84CA1">
        <w:rPr>
          <w:rStyle w:val="FontStyle18"/>
          <w:b w:val="0"/>
          <w:sz w:val="24"/>
          <w:szCs w:val="24"/>
        </w:rPr>
        <w:t>__ акад. часов:</w:t>
      </w:r>
    </w:p>
    <w:p w:rsidR="00556116" w:rsidRPr="00A84CA1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аудиторная – __</w:t>
      </w:r>
      <w:r>
        <w:rPr>
          <w:rStyle w:val="FontStyle18"/>
          <w:b w:val="0"/>
          <w:sz w:val="24"/>
          <w:szCs w:val="24"/>
        </w:rPr>
        <w:t>68</w:t>
      </w:r>
      <w:r w:rsidRPr="00A84CA1">
        <w:rPr>
          <w:rStyle w:val="FontStyle18"/>
          <w:b w:val="0"/>
          <w:sz w:val="24"/>
          <w:szCs w:val="24"/>
        </w:rPr>
        <w:t>___ акад. часов;</w:t>
      </w:r>
    </w:p>
    <w:p w:rsidR="00556116" w:rsidRPr="00A84CA1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внеаудиторная – ___</w:t>
      </w:r>
      <w:r>
        <w:rPr>
          <w:rStyle w:val="FontStyle18"/>
          <w:b w:val="0"/>
          <w:sz w:val="24"/>
          <w:szCs w:val="24"/>
        </w:rPr>
        <w:t>4</w:t>
      </w:r>
      <w:r w:rsidRPr="00A84CA1">
        <w:rPr>
          <w:rStyle w:val="FontStyle18"/>
          <w:b w:val="0"/>
          <w:sz w:val="24"/>
          <w:szCs w:val="24"/>
        </w:rPr>
        <w:t xml:space="preserve">__ акад. часов </w:t>
      </w:r>
    </w:p>
    <w:p w:rsidR="00556116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802150">
        <w:rPr>
          <w:rStyle w:val="FontStyle18"/>
          <w:b w:val="0"/>
          <w:sz w:val="24"/>
          <w:szCs w:val="24"/>
        </w:rPr>
        <w:t>36</w:t>
      </w:r>
      <w:r w:rsidR="00C10B0D">
        <w:rPr>
          <w:rStyle w:val="FontStyle18"/>
          <w:b w:val="0"/>
          <w:sz w:val="24"/>
          <w:szCs w:val="24"/>
        </w:rPr>
        <w:t>,3</w:t>
      </w:r>
      <w:r>
        <w:rPr>
          <w:rStyle w:val="FontStyle18"/>
          <w:b w:val="0"/>
          <w:sz w:val="24"/>
          <w:szCs w:val="24"/>
        </w:rPr>
        <w:t>___ акад. часов.</w:t>
      </w:r>
    </w:p>
    <w:p w:rsidR="00556116" w:rsidRPr="00394F45" w:rsidRDefault="00556116" w:rsidP="00556116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394F45">
        <w:rPr>
          <w:rStyle w:val="FontStyle18"/>
          <w:b w:val="0"/>
          <w:sz w:val="24"/>
          <w:szCs w:val="24"/>
        </w:rPr>
        <w:lastRenderedPageBreak/>
        <w:t>–</w:t>
      </w:r>
      <w:r w:rsidRPr="00394F45">
        <w:rPr>
          <w:rStyle w:val="FontStyle18"/>
          <w:b w:val="0"/>
          <w:sz w:val="24"/>
          <w:szCs w:val="24"/>
        </w:rPr>
        <w:tab/>
        <w:t>подготовка к экзамену</w:t>
      </w:r>
      <w:r w:rsidR="00802150">
        <w:rPr>
          <w:rStyle w:val="FontStyle18"/>
          <w:b w:val="0"/>
          <w:sz w:val="24"/>
          <w:szCs w:val="24"/>
        </w:rPr>
        <w:t xml:space="preserve"> (контроль)</w:t>
      </w:r>
      <w:r w:rsidRPr="00394F45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35,7</w:t>
      </w:r>
      <w:r w:rsidRPr="00394F45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часа.</w:t>
      </w:r>
    </w:p>
    <w:p w:rsidR="00556116" w:rsidRPr="00525BCB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1"/>
        <w:gridCol w:w="366"/>
        <w:gridCol w:w="370"/>
        <w:gridCol w:w="883"/>
        <w:gridCol w:w="569"/>
        <w:gridCol w:w="708"/>
        <w:gridCol w:w="1641"/>
        <w:gridCol w:w="1848"/>
        <w:gridCol w:w="902"/>
      </w:tblGrid>
      <w:tr w:rsidR="00556116" w:rsidRPr="00C17915" w:rsidTr="00C10B0D">
        <w:trPr>
          <w:cantSplit/>
          <w:trHeight w:val="1156"/>
          <w:tblHeader/>
        </w:trPr>
        <w:tc>
          <w:tcPr>
            <w:tcW w:w="1235" w:type="pct"/>
            <w:vMerge w:val="restart"/>
            <w:vAlign w:val="center"/>
          </w:tcPr>
          <w:p w:rsidR="00556116" w:rsidRPr="00746B6B" w:rsidRDefault="00556116" w:rsidP="00957E9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Раздел/ тема</w:t>
            </w:r>
          </w:p>
          <w:p w:rsidR="00556116" w:rsidRPr="00746B6B" w:rsidRDefault="00556116" w:rsidP="00957E9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556116" w:rsidRPr="00746B6B" w:rsidRDefault="00556116" w:rsidP="00957E9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941" w:type="pct"/>
            <w:gridSpan w:val="3"/>
            <w:vAlign w:val="center"/>
          </w:tcPr>
          <w:p w:rsidR="00556116" w:rsidRPr="00746B6B" w:rsidRDefault="00556116" w:rsidP="00957E90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746B6B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746B6B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48" w:type="pct"/>
            <w:vMerge w:val="restart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55" w:type="pct"/>
            <w:vMerge w:val="restart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746B6B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67" w:type="pct"/>
            <w:vMerge w:val="restart"/>
            <w:textDirection w:val="btLr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46B6B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46B6B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56116" w:rsidRPr="00C17915" w:rsidTr="00C10B0D">
        <w:trPr>
          <w:cantSplit/>
          <w:trHeight w:val="1134"/>
          <w:tblHeader/>
        </w:trPr>
        <w:tc>
          <w:tcPr>
            <w:tcW w:w="1235" w:type="pct"/>
            <w:vMerge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191" w:type="pct"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лекции</w:t>
            </w:r>
          </w:p>
        </w:tc>
        <w:tc>
          <w:tcPr>
            <w:tcW w:w="456" w:type="pct"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proofErr w:type="spellStart"/>
            <w:r w:rsidRPr="00746B6B">
              <w:t>лаборат</w:t>
            </w:r>
            <w:proofErr w:type="spellEnd"/>
            <w:r w:rsidRPr="00746B6B">
              <w:t>.</w:t>
            </w:r>
          </w:p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занятия</w:t>
            </w:r>
          </w:p>
        </w:tc>
        <w:tc>
          <w:tcPr>
            <w:tcW w:w="293" w:type="pct"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proofErr w:type="spellStart"/>
            <w:r w:rsidRPr="00746B6B">
              <w:t>практич</w:t>
            </w:r>
            <w:proofErr w:type="spellEnd"/>
            <w:r w:rsidRPr="00746B6B">
              <w:t>. занятия</w:t>
            </w:r>
          </w:p>
        </w:tc>
        <w:tc>
          <w:tcPr>
            <w:tcW w:w="366" w:type="pct"/>
            <w:vMerge/>
            <w:textDirection w:val="btL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848" w:type="pct"/>
            <w:vMerge/>
            <w:textDirection w:val="btL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955" w:type="pct"/>
            <w:vMerge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467" w:type="pct"/>
            <w:vMerge/>
            <w:textDirection w:val="btL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</w:tr>
      <w:tr w:rsidR="00556116" w:rsidRPr="00C17915" w:rsidTr="00C10B0D">
        <w:trPr>
          <w:trHeight w:val="268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  <w:rPr>
                <w:rStyle w:val="FontStyle22"/>
                <w:sz w:val="24"/>
                <w:szCs w:val="24"/>
              </w:rPr>
            </w:pPr>
            <w:r w:rsidRPr="00421B23">
              <w:t>Предмет и методы, понятия и задачи физической химии</w:t>
            </w:r>
            <w:r>
              <w:t xml:space="preserve"> Химическая термодинамика. Законы термодинамики.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456" w:type="pct"/>
          </w:tcPr>
          <w:p w:rsidR="00556116" w:rsidRPr="00E6676F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E6676F"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</w:pPr>
            <w:r>
              <w:t>5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3"/>
              <w:widowControl/>
              <w:jc w:val="both"/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№1, работа с библиографическим материалами</w:t>
            </w:r>
            <w:r>
              <w:rPr>
                <w:bCs/>
                <w:iCs/>
              </w:rPr>
              <w:t xml:space="preserve">, подготовка к выполнению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«Термодинамический анализ химических реакций»</w:t>
            </w: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№1</w:t>
            </w:r>
            <w:r>
              <w:t>, устный опрос.</w:t>
            </w:r>
          </w:p>
        </w:tc>
        <w:tc>
          <w:tcPr>
            <w:tcW w:w="467" w:type="pct"/>
          </w:tcPr>
          <w:p w:rsidR="00556116" w:rsidRPr="00746B6B" w:rsidRDefault="00556116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:rsidR="00556116" w:rsidRPr="00746B6B" w:rsidRDefault="00556116" w:rsidP="00957E90">
            <w:pPr>
              <w:pStyle w:val="Style14"/>
              <w:widowControl/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 w:rsidRPr="00421B23">
              <w:t>Химическое и фазовое равновесие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56" w:type="pct"/>
          </w:tcPr>
          <w:p w:rsidR="00556116" w:rsidRPr="00C4703A" w:rsidRDefault="00556116" w:rsidP="00C10B0D">
            <w:pPr>
              <w:pStyle w:val="Style14"/>
              <w:widowControl/>
              <w:jc w:val="center"/>
            </w:pPr>
            <w:r>
              <w:t>8</w:t>
            </w:r>
            <w:r w:rsidRPr="00746B6B">
              <w:rPr>
                <w:lang w:val="en-US"/>
              </w:rPr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№2, работа с библиографическим материалами</w:t>
            </w:r>
            <w:r>
              <w:rPr>
                <w:bCs/>
                <w:iCs/>
              </w:rPr>
              <w:t>. Подготовка к отчету по РГР 1.</w:t>
            </w:r>
          </w:p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№2</w:t>
            </w:r>
            <w:r>
              <w:t xml:space="preserve">, устный опрос, </w:t>
            </w:r>
            <w:r>
              <w:rPr>
                <w:bCs/>
                <w:iCs/>
              </w:rPr>
              <w:t xml:space="preserve">сдача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«Термодинамический анализ химических реакций»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1D4A5D" w:rsidRDefault="00556116" w:rsidP="00957E90">
            <w:pPr>
              <w:widowControl/>
              <w:ind w:hanging="10"/>
              <w:jc w:val="both"/>
            </w:pPr>
            <w:r>
              <w:t xml:space="preserve">Реальные газы. </w:t>
            </w:r>
            <w:proofErr w:type="spellStart"/>
            <w:r>
              <w:t>Виральные</w:t>
            </w:r>
            <w:proofErr w:type="spellEnd"/>
            <w:r>
              <w:t xml:space="preserve"> уравнения, уравнение Ван-дер-Ваальса. Сжижение газов.</w:t>
            </w:r>
          </w:p>
          <w:p w:rsidR="00556116" w:rsidRPr="001D4A5D" w:rsidRDefault="00556116" w:rsidP="00957E90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456" w:type="pct"/>
          </w:tcPr>
          <w:p w:rsidR="00556116" w:rsidRPr="00C4703A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№3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</w:p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№3</w:t>
            </w:r>
            <w:r>
              <w:t>, устный опрос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</w:pPr>
            <w:r>
              <w:t>Термодинамическое описание растворов. Парциальные мольные величины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456" w:type="pct"/>
          </w:tcPr>
          <w:p w:rsidR="00556116" w:rsidRPr="00C4703A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305B90"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C10B0D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 №4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  <w:r>
              <w:rPr>
                <w:bCs/>
                <w:iCs/>
              </w:rPr>
              <w:t xml:space="preserve">, Подготовка к выполнение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lastRenderedPageBreak/>
              <w:t>Лабораторная работа №</w:t>
            </w:r>
            <w:r>
              <w:t>4, устный опрос.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 </w:t>
            </w:r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</w:pPr>
            <w:r>
              <w:t>Химическая кинетика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56" w:type="pct"/>
          </w:tcPr>
          <w:p w:rsidR="00556116" w:rsidRPr="00C4703A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305B90">
              <w:t>/</w:t>
            </w:r>
            <w:r w:rsidR="00C10B0D">
              <w:t>4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 №5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  <w:r>
              <w:rPr>
                <w:bCs/>
                <w:iCs/>
              </w:rPr>
              <w:t xml:space="preserve">, выполнение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5" w:type="pct"/>
          </w:tcPr>
          <w:p w:rsidR="00556116" w:rsidRPr="00746B6B" w:rsidRDefault="00556116" w:rsidP="00957E90">
            <w:r>
              <w:t>сдача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4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>
              <w:t>Поверхностные явления.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456" w:type="pct"/>
          </w:tcPr>
          <w:p w:rsidR="00556116" w:rsidRPr="00C4703A" w:rsidRDefault="00556116" w:rsidP="00957E90">
            <w:pPr>
              <w:pStyle w:val="Style14"/>
              <w:widowControl/>
              <w:jc w:val="center"/>
            </w:pPr>
            <w:r>
              <w:t>8</w:t>
            </w:r>
            <w:r w:rsidRPr="00746B6B">
              <w:rPr>
                <w:lang w:val="en-US"/>
              </w:rPr>
              <w:t>/</w:t>
            </w:r>
            <w:r>
              <w:t>2И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  <w:r w:rsidR="00C10B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>5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</w:p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</w:t>
            </w:r>
            <w:r>
              <w:t>5, устный опрос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</w:t>
            </w:r>
            <w:proofErr w:type="spellStart"/>
            <w:r w:rsidRPr="00746B6B">
              <w:t>зув</w:t>
            </w:r>
            <w:proofErr w:type="spellEnd"/>
            <w:r w:rsidRPr="00746B6B">
              <w:t xml:space="preserve">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</w:t>
            </w:r>
            <w:proofErr w:type="spellStart"/>
            <w:r w:rsidRPr="00746B6B">
              <w:t>зув</w:t>
            </w:r>
            <w:proofErr w:type="spellEnd"/>
          </w:p>
        </w:tc>
      </w:tr>
      <w:tr w:rsidR="00556116" w:rsidRPr="00C4657C" w:rsidTr="00C10B0D">
        <w:trPr>
          <w:trHeight w:val="499"/>
        </w:trPr>
        <w:tc>
          <w:tcPr>
            <w:tcW w:w="1235" w:type="pct"/>
          </w:tcPr>
          <w:p w:rsidR="00556116" w:rsidRPr="00746B6B" w:rsidRDefault="00556116" w:rsidP="00957E90">
            <w:pPr>
              <w:pStyle w:val="Style14"/>
              <w:widowControl/>
              <w:rPr>
                <w:b/>
              </w:rPr>
            </w:pPr>
            <w:r w:rsidRPr="00746B6B">
              <w:rPr>
                <w:b/>
              </w:rPr>
              <w:t xml:space="preserve">Итого </w:t>
            </w:r>
            <w:r>
              <w:rPr>
                <w:b/>
              </w:rPr>
              <w:t xml:space="preserve">по курсу 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6" w:type="pct"/>
          </w:tcPr>
          <w:p w:rsidR="00556116" w:rsidRPr="00746B6B" w:rsidRDefault="00556116" w:rsidP="00C10B0D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746B6B">
              <w:rPr>
                <w:b/>
                <w:lang w:val="en-US"/>
              </w:rPr>
              <w:t>/</w:t>
            </w:r>
            <w:r>
              <w:rPr>
                <w:b/>
              </w:rPr>
              <w:t>1</w:t>
            </w:r>
            <w:r w:rsidR="00C10B0D">
              <w:rPr>
                <w:b/>
              </w:rPr>
              <w:t>2</w:t>
            </w:r>
            <w:r>
              <w:rPr>
                <w:b/>
              </w:rP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" w:type="pct"/>
          </w:tcPr>
          <w:p w:rsidR="00556116" w:rsidRPr="007C7FD0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C10B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556116" w:rsidRPr="00746B6B" w:rsidRDefault="00556116" w:rsidP="00957E90">
            <w:pPr>
              <w:pStyle w:val="Style14"/>
              <w:widowControl/>
              <w:rPr>
                <w:b/>
              </w:rPr>
            </w:pPr>
          </w:p>
        </w:tc>
      </w:tr>
      <w:tr w:rsidR="00556116" w:rsidRPr="00C17915" w:rsidTr="00C10B0D">
        <w:trPr>
          <w:trHeight w:val="499"/>
        </w:trPr>
        <w:tc>
          <w:tcPr>
            <w:tcW w:w="1235" w:type="pct"/>
          </w:tcPr>
          <w:p w:rsidR="00556116" w:rsidRPr="006D5F9C" w:rsidRDefault="00556116" w:rsidP="00957E90">
            <w:pPr>
              <w:pStyle w:val="Style14"/>
              <w:widowControl/>
              <w:rPr>
                <w:b/>
              </w:rPr>
            </w:pPr>
            <w:r w:rsidRPr="006D5F9C">
              <w:rPr>
                <w:b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</w:tcPr>
          <w:p w:rsidR="00556116" w:rsidRPr="006D5F9C" w:rsidRDefault="00556116" w:rsidP="00957E9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1" w:type="pct"/>
            <w:shd w:val="clear" w:color="auto" w:fill="auto"/>
          </w:tcPr>
          <w:p w:rsidR="00556116" w:rsidRPr="00476E9F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6" w:type="pct"/>
            <w:shd w:val="clear" w:color="auto" w:fill="auto"/>
          </w:tcPr>
          <w:p w:rsidR="00556116" w:rsidRPr="00476E9F" w:rsidRDefault="00556116" w:rsidP="00C10B0D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76E9F">
              <w:rPr>
                <w:b/>
                <w:lang w:val="en-US"/>
              </w:rPr>
              <w:t>/</w:t>
            </w:r>
            <w:r>
              <w:rPr>
                <w:b/>
              </w:rPr>
              <w:t>1</w:t>
            </w:r>
            <w:r w:rsidR="00C10B0D">
              <w:rPr>
                <w:b/>
              </w:rPr>
              <w:t>2</w:t>
            </w:r>
            <w:r>
              <w:rPr>
                <w:b/>
              </w:rPr>
              <w:t>И</w:t>
            </w:r>
          </w:p>
        </w:tc>
        <w:tc>
          <w:tcPr>
            <w:tcW w:w="293" w:type="pct"/>
            <w:shd w:val="clear" w:color="auto" w:fill="auto"/>
          </w:tcPr>
          <w:p w:rsidR="00556116" w:rsidRPr="00476E9F" w:rsidRDefault="00556116" w:rsidP="00957E90">
            <w:pPr>
              <w:pStyle w:val="Style14"/>
              <w:widowControl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556116" w:rsidRPr="00FB1274" w:rsidRDefault="00556116" w:rsidP="00957E90">
            <w:pPr>
              <w:pStyle w:val="Style14"/>
              <w:widowControl/>
              <w:rPr>
                <w:b/>
                <w:vertAlign w:val="subscript"/>
              </w:rPr>
            </w:pPr>
            <w:r>
              <w:rPr>
                <w:b/>
              </w:rPr>
              <w:t>36</w:t>
            </w:r>
            <w:r w:rsidR="00C10B0D">
              <w:rPr>
                <w:b/>
              </w:rPr>
              <w:t>,3</w:t>
            </w:r>
          </w:p>
        </w:tc>
        <w:tc>
          <w:tcPr>
            <w:tcW w:w="848" w:type="pct"/>
            <w:shd w:val="clear" w:color="auto" w:fill="auto"/>
          </w:tcPr>
          <w:p w:rsidR="00556116" w:rsidRPr="00FB1274" w:rsidRDefault="00556116" w:rsidP="00957E90">
            <w:pPr>
              <w:pStyle w:val="Style14"/>
              <w:widowControl/>
              <w:rPr>
                <w:b/>
                <w:highlight w:val="yellow"/>
              </w:rPr>
            </w:pPr>
          </w:p>
        </w:tc>
        <w:tc>
          <w:tcPr>
            <w:tcW w:w="955" w:type="pct"/>
            <w:shd w:val="clear" w:color="auto" w:fill="auto"/>
          </w:tcPr>
          <w:p w:rsidR="00556116" w:rsidRPr="00C10B0D" w:rsidRDefault="00C10B0D" w:rsidP="00957E90">
            <w:pPr>
              <w:pStyle w:val="Style14"/>
              <w:widowControl/>
              <w:rPr>
                <w:b/>
              </w:rPr>
            </w:pPr>
            <w:r w:rsidRPr="00C10B0D">
              <w:rPr>
                <w:b/>
              </w:rPr>
              <w:t>экзамен</w:t>
            </w:r>
          </w:p>
        </w:tc>
        <w:tc>
          <w:tcPr>
            <w:tcW w:w="467" w:type="pct"/>
            <w:shd w:val="clear" w:color="auto" w:fill="auto"/>
          </w:tcPr>
          <w:p w:rsidR="00556116" w:rsidRPr="00FB1274" w:rsidRDefault="00556116" w:rsidP="00957E90">
            <w:pPr>
              <w:pStyle w:val="Style14"/>
              <w:widowControl/>
              <w:rPr>
                <w:b/>
              </w:rPr>
            </w:pPr>
          </w:p>
        </w:tc>
      </w:tr>
    </w:tbl>
    <w:p w:rsidR="00556116" w:rsidRPr="008319C9" w:rsidRDefault="00556116" w:rsidP="00556116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570F00">
        <w:rPr>
          <w:bCs/>
        </w:rPr>
        <w:t>И – в том числе,</w:t>
      </w:r>
      <w:r w:rsidRPr="00570F00">
        <w:rPr>
          <w:b/>
          <w:bCs/>
        </w:rPr>
        <w:t xml:space="preserve"> </w:t>
      </w:r>
      <w:r w:rsidRPr="00AC2B2A">
        <w:t>часы, отведенные на работу в интерактивной форме</w:t>
      </w:r>
      <w:r w:rsidRPr="00B01B6B">
        <w:t>.</w:t>
      </w:r>
    </w:p>
    <w:p w:rsidR="00556116" w:rsidRPr="008319C9" w:rsidRDefault="00556116" w:rsidP="00556116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6116" w:rsidRPr="00F02941" w:rsidRDefault="00556116" w:rsidP="00556116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5 Образовательные </w:t>
      </w: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 информационные технологии</w:t>
      </w:r>
    </w:p>
    <w:p w:rsidR="00556116" w:rsidRDefault="00556116" w:rsidP="00556116">
      <w:pPr>
        <w:pStyle w:val="Style6"/>
        <w:widowControl/>
        <w:ind w:firstLine="720"/>
        <w:jc w:val="both"/>
      </w:pPr>
    </w:p>
    <w:p w:rsidR="00556116" w:rsidRPr="008D3244" w:rsidRDefault="00556116" w:rsidP="00556116">
      <w:pPr>
        <w:jc w:val="both"/>
      </w:pPr>
      <w:r>
        <w:rPr>
          <w:rStyle w:val="FontStyle28"/>
          <w:b w:val="0"/>
          <w:i/>
          <w:smallCaps w:val="0"/>
          <w:color w:val="C00000"/>
          <w:sz w:val="24"/>
          <w:szCs w:val="24"/>
        </w:rPr>
        <w:t xml:space="preserve">          </w:t>
      </w:r>
      <w:r w:rsidRPr="008D3244">
        <w:rPr>
          <w:iCs/>
        </w:rPr>
        <w:t>Образовательные технологии</w:t>
      </w:r>
      <w:r w:rsidRPr="008D3244">
        <w:t xml:space="preserve">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Технологичность учебного процесса состоит в том, чтобы сделать учебный процесс полностью управляемым.</w:t>
      </w:r>
    </w:p>
    <w:p w:rsidR="00556116" w:rsidRPr="008D3244" w:rsidRDefault="00556116" w:rsidP="00556116">
      <w:pPr>
        <w:jc w:val="both"/>
      </w:pPr>
      <w:r w:rsidRPr="008D3244">
        <w:t>Основными признаками образовательной технологии в ее современном понимании являются:</w:t>
      </w:r>
    </w:p>
    <w:p w:rsidR="00556116" w:rsidRPr="008D3244" w:rsidRDefault="00556116" w:rsidP="00556116">
      <w:pPr>
        <w:jc w:val="both"/>
      </w:pPr>
      <w:r w:rsidRPr="008D3244">
        <w:t>– детальное описание образовательных целей;</w:t>
      </w:r>
    </w:p>
    <w:p w:rsidR="00556116" w:rsidRPr="008D3244" w:rsidRDefault="00556116" w:rsidP="00556116">
      <w:pPr>
        <w:jc w:val="both"/>
      </w:pPr>
      <w:r w:rsidRPr="008D3244">
        <w:t>– поэтапное описание (проектирование) способов достижения заданных результатов-целей;</w:t>
      </w:r>
    </w:p>
    <w:p w:rsidR="00556116" w:rsidRPr="008D3244" w:rsidRDefault="00556116" w:rsidP="00556116">
      <w:pPr>
        <w:jc w:val="both"/>
      </w:pPr>
      <w:r w:rsidRPr="008D3244">
        <w:t>– использование обратной связи с целью корректировки образовательного процесса;</w:t>
      </w:r>
    </w:p>
    <w:p w:rsidR="00556116" w:rsidRPr="008D3244" w:rsidRDefault="00556116" w:rsidP="00556116">
      <w:pPr>
        <w:jc w:val="both"/>
      </w:pPr>
      <w:r w:rsidRPr="008D3244">
        <w:t>– гарантированность достигаемых результатов;</w:t>
      </w:r>
    </w:p>
    <w:p w:rsidR="00556116" w:rsidRPr="008D3244" w:rsidRDefault="00556116" w:rsidP="00556116">
      <w:pPr>
        <w:jc w:val="both"/>
      </w:pPr>
      <w:r w:rsidRPr="008D3244">
        <w:t xml:space="preserve">– </w:t>
      </w:r>
      <w:proofErr w:type="spellStart"/>
      <w:r w:rsidRPr="008D3244">
        <w:t>воспроизводимость</w:t>
      </w:r>
      <w:proofErr w:type="spellEnd"/>
      <w:r w:rsidRPr="008D3244">
        <w:t xml:space="preserve"> образовательного процесса вне зави</w:t>
      </w:r>
      <w:r>
        <w:t xml:space="preserve">симости </w:t>
      </w:r>
      <w:r w:rsidRPr="008D3244">
        <w:t>от мастерства преподавателя;</w:t>
      </w:r>
    </w:p>
    <w:p w:rsidR="00556116" w:rsidRPr="008D3244" w:rsidRDefault="00556116" w:rsidP="00556116">
      <w:pPr>
        <w:jc w:val="both"/>
      </w:pPr>
      <w:r w:rsidRPr="008D3244">
        <w:t>– оптимальность затрачиваемых ресурсов и усилий.</w:t>
      </w:r>
    </w:p>
    <w:p w:rsidR="00C10B0D" w:rsidRDefault="00556116" w:rsidP="00556116">
      <w:pPr>
        <w:jc w:val="both"/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lastRenderedPageBreak/>
        <w:t xml:space="preserve">Реализация </w:t>
      </w:r>
      <w:proofErr w:type="spellStart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8D3244">
        <w:rPr>
          <w:rStyle w:val="FontStyle30"/>
          <w:b w:val="0"/>
          <w:sz w:val="24"/>
          <w:szCs w:val="24"/>
        </w:rPr>
        <w:t>использование</w:t>
      </w:r>
      <w:r w:rsidRPr="008D3244">
        <w:rPr>
          <w:rStyle w:val="FontStyle29"/>
          <w:b w:val="0"/>
          <w:sz w:val="24"/>
          <w:szCs w:val="24"/>
        </w:rPr>
        <w:t xml:space="preserve">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учебном процессе активных и интера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ктивных форм проведения занятий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навыков</w:t>
      </w:r>
      <w:r w:rsidR="00C10B0D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</w:p>
    <w:p w:rsidR="00556116" w:rsidRPr="008D3244" w:rsidRDefault="00556116" w:rsidP="00556116">
      <w:pPr>
        <w:jc w:val="both"/>
      </w:pPr>
      <w:r w:rsidRPr="00D22F74">
        <w:t>Традиционные образовательные технологии</w:t>
      </w:r>
      <w:r w:rsidRPr="008D3244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556116" w:rsidRPr="008D3244" w:rsidRDefault="00556116" w:rsidP="00556116">
      <w:pPr>
        <w:jc w:val="both"/>
      </w:pPr>
      <w:r w:rsidRPr="008D3244">
        <w:rPr>
          <w:b/>
        </w:rPr>
        <w:t>Формы учебных занятий с использованием традиционных технологий:</w:t>
      </w:r>
    </w:p>
    <w:p w:rsidR="00556116" w:rsidRPr="008D3244" w:rsidRDefault="00556116" w:rsidP="00556116">
      <w:pPr>
        <w:ind w:firstLine="284"/>
        <w:jc w:val="both"/>
      </w:pPr>
      <w:r w:rsidRPr="008D3244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  <w:r>
        <w:t xml:space="preserve"> </w:t>
      </w:r>
    </w:p>
    <w:p w:rsidR="00556116" w:rsidRDefault="00556116" w:rsidP="00556116">
      <w:pPr>
        <w:ind w:firstLine="284"/>
        <w:jc w:val="both"/>
      </w:pPr>
      <w:r w:rsidRPr="008D3244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556116" w:rsidRDefault="00556116" w:rsidP="00556116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56116" w:rsidRDefault="00556116" w:rsidP="00556116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556116" w:rsidRPr="00F02941" w:rsidRDefault="00556116" w:rsidP="00556116">
      <w:pPr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:rsidR="00556116" w:rsidRPr="006D5F9C" w:rsidRDefault="00556116" w:rsidP="00556116">
      <w:pPr>
        <w:pStyle w:val="25"/>
        <w:spacing w:line="240" w:lineRule="auto"/>
        <w:ind w:left="0"/>
        <w:jc w:val="both"/>
        <w:rPr>
          <w:b/>
          <w:i/>
        </w:rPr>
      </w:pPr>
      <w:r w:rsidRPr="006D5F9C">
        <w:rPr>
          <w:b/>
          <w:i/>
        </w:rPr>
        <w:t>Перечень лабораторных работ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Определение интегральной теплоты растворения соли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Изучение равновесия реакции взаимодействия твердого углерод с его диоксидом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Давление насыщенного пара и теплота испарения чистой жидкости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Третий компонент в двухслойной жидкости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Влияние температуры на скорость химической реакции</w:t>
      </w:r>
    </w:p>
    <w:p w:rsidR="00556116" w:rsidRDefault="00556116" w:rsidP="00556116"/>
    <w:p w:rsidR="00A4550D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A4550D">
        <w:rPr>
          <w:b/>
          <w:sz w:val="20"/>
        </w:rPr>
        <w:t>ДОМАШНЕЕ РАСЧЕТНО-ГРАФИЧЕСКОЕ ЗАДАНИЕ №1</w:t>
      </w:r>
      <w:r>
        <w:rPr>
          <w:b/>
          <w:szCs w:val="24"/>
        </w:rPr>
        <w:t xml:space="preserve"> </w:t>
      </w:r>
    </w:p>
    <w:p w:rsidR="00556116" w:rsidRPr="00A4550D" w:rsidRDefault="00556116" w:rsidP="00A4550D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Cs w:val="24"/>
        </w:rPr>
      </w:pPr>
      <w:r w:rsidRPr="00506322">
        <w:rPr>
          <w:rStyle w:val="FontStyle20"/>
          <w:rFonts w:ascii="Times New Roman" w:hAnsi="Times New Roman" w:cs="Times New Roman"/>
          <w:b/>
          <w:sz w:val="24"/>
          <w:szCs w:val="24"/>
        </w:rPr>
        <w:t>«Термодинамический анализ химических реакций»</w:t>
      </w:r>
    </w:p>
    <w:p w:rsidR="00556116" w:rsidRPr="00B81E4F" w:rsidRDefault="00556116" w:rsidP="004F012E">
      <w:pPr>
        <w:pStyle w:val="17"/>
        <w:tabs>
          <w:tab w:val="left" w:pos="360"/>
          <w:tab w:val="left" w:pos="6663"/>
        </w:tabs>
        <w:ind w:left="360" w:hanging="360"/>
        <w:rPr>
          <w:b/>
          <w:szCs w:val="24"/>
        </w:rPr>
      </w:pPr>
      <w:r w:rsidRPr="00B81E4F">
        <w:rPr>
          <w:b/>
          <w:szCs w:val="24"/>
        </w:rPr>
        <w:t>Исследование 1</w:t>
      </w:r>
    </w:p>
    <w:p w:rsidR="00556116" w:rsidRPr="00B81E4F" w:rsidRDefault="00556116" w:rsidP="00556116">
      <w:pPr>
        <w:pStyle w:val="14"/>
        <w:tabs>
          <w:tab w:val="left" w:pos="6663"/>
        </w:tabs>
        <w:ind w:firstLine="28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Для реакции выполнить следующее:</w:t>
      </w:r>
    </w:p>
    <w:p w:rsidR="00556116" w:rsidRPr="00B81E4F" w:rsidRDefault="00556116" w:rsidP="00556116">
      <w:pPr>
        <w:pStyle w:val="14"/>
        <w:tabs>
          <w:tab w:val="left" w:pos="0"/>
          <w:tab w:val="left" w:pos="6663"/>
        </w:tabs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1.1.Составить уравнение зависимости от температуры величины теплового эффекта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Н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 xml:space="preserve">= f(T) и изменения энтропии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>= f(T).</w:t>
      </w:r>
    </w:p>
    <w:p w:rsidR="00556116" w:rsidRPr="00B81E4F" w:rsidRDefault="00556116" w:rsidP="00556116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1.2.Вычислить величины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и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</w:rPr>
        <w:t xml:space="preserve">– Т;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 и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1/T.</w:t>
      </w:r>
    </w:p>
    <w:p w:rsidR="00556116" w:rsidRPr="00B81E4F" w:rsidRDefault="00556116" w:rsidP="00556116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1.</w:t>
      </w:r>
      <w:proofErr w:type="gramStart"/>
      <w:r w:rsidRPr="00B81E4F">
        <w:rPr>
          <w:sz w:val="24"/>
          <w:szCs w:val="24"/>
        </w:rPr>
        <w:t>3.Пользуясь</w:t>
      </w:r>
      <w:proofErr w:type="gramEnd"/>
      <w:r w:rsidRPr="00B81E4F">
        <w:rPr>
          <w:sz w:val="24"/>
          <w:szCs w:val="24"/>
        </w:rPr>
        <w:t xml:space="preserve"> графиком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 , вывести приближенное уравнение вида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= А/T + B,  где А, В – постоянные.</w:t>
      </w:r>
    </w:p>
    <w:p w:rsidR="00556116" w:rsidRDefault="00556116" w:rsidP="00556116">
      <w:pPr>
        <w:pStyle w:val="14"/>
        <w:tabs>
          <w:tab w:val="left" w:pos="6663"/>
        </w:tabs>
        <w:jc w:val="both"/>
        <w:rPr>
          <w:sz w:val="24"/>
          <w:szCs w:val="24"/>
        </w:rPr>
      </w:pPr>
    </w:p>
    <w:p w:rsidR="00556116" w:rsidRPr="00B81E4F" w:rsidRDefault="00556116" w:rsidP="00556116">
      <w:pPr>
        <w:pStyle w:val="14"/>
        <w:tabs>
          <w:tab w:val="left" w:pos="360"/>
          <w:tab w:val="left" w:pos="6663"/>
        </w:tabs>
        <w:ind w:left="360" w:hanging="360"/>
        <w:rPr>
          <w:b/>
          <w:sz w:val="24"/>
          <w:szCs w:val="24"/>
        </w:rPr>
      </w:pPr>
      <w:r w:rsidRPr="00B81E4F">
        <w:rPr>
          <w:b/>
          <w:sz w:val="24"/>
          <w:szCs w:val="24"/>
        </w:rPr>
        <w:t>Исследование 2</w:t>
      </w:r>
    </w:p>
    <w:p w:rsidR="00556116" w:rsidRPr="00B81E4F" w:rsidRDefault="00556116" w:rsidP="00556116">
      <w:pPr>
        <w:pStyle w:val="14"/>
        <w:tabs>
          <w:tab w:val="left" w:pos="6663"/>
        </w:tabs>
        <w:jc w:val="both"/>
        <w:rPr>
          <w:b/>
          <w:sz w:val="24"/>
          <w:szCs w:val="24"/>
        </w:rPr>
      </w:pPr>
    </w:p>
    <w:p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</w:r>
    </w:p>
    <w:p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 xml:space="preserve"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</w:t>
      </w:r>
      <w:proofErr w:type="spellStart"/>
      <w:r w:rsidRPr="00B81E4F">
        <w:rPr>
          <w:szCs w:val="24"/>
        </w:rPr>
        <w:t>lnК</w:t>
      </w:r>
      <w:r w:rsidRPr="00B81E4F">
        <w:rPr>
          <w:szCs w:val="24"/>
          <w:vertAlign w:val="subscript"/>
        </w:rPr>
        <w:t>р</w:t>
      </w:r>
      <w:proofErr w:type="spellEnd"/>
      <w:r w:rsidRPr="00B81E4F">
        <w:rPr>
          <w:szCs w:val="24"/>
        </w:rPr>
        <w:t>=А/T+</w:t>
      </w:r>
      <w:proofErr w:type="gramStart"/>
      <w:r w:rsidRPr="00B81E4F">
        <w:rPr>
          <w:szCs w:val="24"/>
        </w:rPr>
        <w:t>B  и</w:t>
      </w:r>
      <w:proofErr w:type="gramEnd"/>
      <w:r w:rsidRPr="00B81E4F">
        <w:rPr>
          <w:szCs w:val="24"/>
        </w:rPr>
        <w:t xml:space="preserve"> данные об исходном составе газовой фазы</w:t>
      </w:r>
    </w:p>
    <w:p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2.3. Установить направление смещения состояния равновесия рассматриваемой системы при:</w:t>
      </w:r>
    </w:p>
    <w:p w:rsidR="00556116" w:rsidRPr="00B81E4F" w:rsidRDefault="00556116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а) увеличении давления (постоянная температура);</w:t>
      </w:r>
    </w:p>
    <w:p w:rsidR="00556116" w:rsidRDefault="00556116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б) увеличении температуры (постоянное давление).</w:t>
      </w:r>
    </w:p>
    <w:p w:rsidR="00556116" w:rsidRDefault="001877A5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>
        <w:rPr>
          <w:szCs w:val="24"/>
        </w:rPr>
        <w:t xml:space="preserve"> </w:t>
      </w:r>
    </w:p>
    <w:p w:rsidR="00556116" w:rsidRPr="00A4550D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 w:val="20"/>
        </w:rPr>
      </w:pPr>
      <w:bookmarkStart w:id="0" w:name="_Toc463416618"/>
      <w:r w:rsidRPr="00A4550D">
        <w:rPr>
          <w:b/>
          <w:sz w:val="20"/>
        </w:rPr>
        <w:lastRenderedPageBreak/>
        <w:t>ДОМАШНЕЕ РАСЧЕТНО-ГРАФИЧЕСКОЕ ЗАДАНИЕ</w:t>
      </w:r>
      <w:bookmarkEnd w:id="0"/>
      <w:r w:rsidRPr="00A4550D">
        <w:rPr>
          <w:b/>
          <w:sz w:val="20"/>
        </w:rPr>
        <w:t xml:space="preserve"> №2</w:t>
      </w:r>
    </w:p>
    <w:p w:rsidR="00556116" w:rsidRPr="009C3346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</w:pPr>
      <w:r>
        <w:rPr>
          <w:b/>
          <w:szCs w:val="24"/>
        </w:rPr>
        <w:t>«Химическая кинетика»</w:t>
      </w:r>
    </w:p>
    <w:p w:rsidR="00556116" w:rsidRPr="00A150DB" w:rsidRDefault="00556116" w:rsidP="00556116">
      <w:pPr>
        <w:pStyle w:val="2"/>
        <w:widowControl/>
        <w:suppressAutoHyphens/>
        <w:spacing w:before="60" w:after="60"/>
        <w:ind w:firstLine="0"/>
        <w:jc w:val="center"/>
        <w:rPr>
          <w:b w:val="0"/>
          <w:noProof/>
          <w:szCs w:val="24"/>
          <w:lang w:eastAsia="ru-RU"/>
        </w:rPr>
      </w:pPr>
      <w:bookmarkStart w:id="1" w:name="_Toc463416619"/>
      <w:r>
        <w:rPr>
          <w:noProof/>
          <w:szCs w:val="24"/>
          <w:lang w:eastAsia="ru-RU"/>
        </w:rPr>
        <w:t xml:space="preserve">  </w:t>
      </w:r>
      <w:r w:rsidRPr="00A150DB">
        <w:rPr>
          <w:noProof/>
          <w:szCs w:val="24"/>
          <w:lang w:eastAsia="ru-RU"/>
        </w:rPr>
        <w:t>Формулировка задания</w:t>
      </w:r>
      <w:bookmarkEnd w:id="1"/>
    </w:p>
    <w:p w:rsidR="00556116" w:rsidRPr="00C35F10" w:rsidRDefault="00556116" w:rsidP="004F012E">
      <w:pPr>
        <w:pStyle w:val="af2"/>
        <w:spacing w:before="60" w:after="60"/>
        <w:rPr>
          <w:b/>
        </w:rPr>
      </w:pPr>
      <w:r w:rsidRPr="00C35F10">
        <w:rPr>
          <w:b/>
        </w:rPr>
        <w:t>Исследование 1</w:t>
      </w:r>
    </w:p>
    <w:p w:rsidR="00556116" w:rsidRPr="00A150DB" w:rsidRDefault="00556116" w:rsidP="00556116">
      <w:pPr>
        <w:pStyle w:val="af2"/>
        <w:spacing w:before="60" w:after="60"/>
        <w:ind w:firstLine="567"/>
        <w:jc w:val="both"/>
      </w:pPr>
      <w:r w:rsidRPr="00A150DB">
        <w:t>Для реакции А+В → продукты реакции, начальные концентрации (с</w:t>
      </w:r>
      <w:r w:rsidRPr="00A150DB">
        <w:rPr>
          <w:vertAlign w:val="subscript"/>
        </w:rPr>
        <w:t>о</w:t>
      </w:r>
      <w:r w:rsidRPr="00A150DB">
        <w:t>) веществ А и В равны и составляют: с</w:t>
      </w:r>
      <w:r w:rsidRPr="00A150DB">
        <w:rPr>
          <w:vertAlign w:val="subscript"/>
        </w:rPr>
        <w:t>о</w:t>
      </w:r>
      <w:r w:rsidRPr="00A150DB">
        <w:t>(А)</w:t>
      </w:r>
      <w:r w:rsidRPr="00A150DB">
        <w:rPr>
          <w:vertAlign w:val="subscript"/>
        </w:rPr>
        <w:t xml:space="preserve"> </w:t>
      </w:r>
      <w:r w:rsidRPr="00A150DB">
        <w:t>= с</w:t>
      </w:r>
      <w:r w:rsidRPr="00A150DB">
        <w:rPr>
          <w:vertAlign w:val="subscript"/>
        </w:rPr>
        <w:t>о</w:t>
      </w:r>
      <w:r w:rsidRPr="00A150DB">
        <w:t>(В) = с</w:t>
      </w:r>
      <w:r w:rsidRPr="00A150DB">
        <w:rPr>
          <w:vertAlign w:val="subscript"/>
        </w:rPr>
        <w:t xml:space="preserve">о </w:t>
      </w:r>
      <w:r w:rsidRPr="00A150DB">
        <w:t>=</w:t>
      </w:r>
      <w:r w:rsidRPr="00A150DB">
        <w:rPr>
          <w:vertAlign w:val="subscript"/>
        </w:rPr>
        <w:t xml:space="preserve"> </w:t>
      </w:r>
      <w:r w:rsidRPr="00A150DB">
        <w:t xml:space="preserve">…. </w:t>
      </w:r>
      <w:r w:rsidRPr="00A150DB">
        <w:rPr>
          <w:vertAlign w:val="subscript"/>
        </w:rPr>
        <w:t xml:space="preserve"> </w:t>
      </w:r>
      <w:r w:rsidRPr="00A150DB">
        <w:t>моль/дм</w:t>
      </w:r>
      <w:r w:rsidRPr="00A150DB">
        <w:rPr>
          <w:vertAlign w:val="superscript"/>
        </w:rPr>
        <w:t>3</w:t>
      </w:r>
      <w:r w:rsidRPr="00A150DB">
        <w:t xml:space="preserve"> (колонка 6, табл. 2</w:t>
      </w:r>
      <w:r>
        <w:t>0</w:t>
      </w:r>
      <w:r w:rsidRPr="00A150DB">
        <w:t>).</w:t>
      </w:r>
    </w:p>
    <w:p w:rsidR="00556116" w:rsidRPr="00A150DB" w:rsidRDefault="00556116" w:rsidP="00556116">
      <w:pPr>
        <w:pStyle w:val="af2"/>
        <w:spacing w:before="60" w:after="60"/>
        <w:ind w:firstLine="567"/>
        <w:jc w:val="both"/>
      </w:pPr>
      <w:r w:rsidRPr="00A150DB">
        <w:t>Изменение концентраций веществ (с</w:t>
      </w:r>
      <w:proofErr w:type="spellStart"/>
      <w:r w:rsidRPr="00A150DB">
        <w:rPr>
          <w:vertAlign w:val="subscript"/>
          <w:lang w:val="en-US"/>
        </w:rPr>
        <w:t>i</w:t>
      </w:r>
      <w:proofErr w:type="spellEnd"/>
      <w:r w:rsidRPr="00A150DB">
        <w:t>) во времени (τ</w:t>
      </w:r>
      <w:proofErr w:type="spellStart"/>
      <w:r w:rsidRPr="00A150DB">
        <w:rPr>
          <w:vertAlign w:val="subscript"/>
          <w:lang w:val="en-US"/>
        </w:rPr>
        <w:t>i</w:t>
      </w:r>
      <w:proofErr w:type="spellEnd"/>
      <w:r w:rsidRPr="00A150DB">
        <w:t>) при различных температурах (Т</w:t>
      </w:r>
      <w:proofErr w:type="spellStart"/>
      <w:r w:rsidRPr="00A150DB">
        <w:rPr>
          <w:vertAlign w:val="subscript"/>
          <w:lang w:val="en-US"/>
        </w:rPr>
        <w:t>i</w:t>
      </w:r>
      <w:proofErr w:type="spellEnd"/>
      <w:r w:rsidRPr="00A150DB">
        <w:t>) находятся в строке соответствующей номеру задания табл.</w:t>
      </w:r>
      <w:r>
        <w:t>20</w:t>
      </w:r>
      <w:r w:rsidRPr="00A150DB">
        <w:t xml:space="preserve">. Найти энергию активации (Е), </w:t>
      </w:r>
      <w:proofErr w:type="spellStart"/>
      <w:r w:rsidRPr="00A150DB">
        <w:t>предэкспоненциальный</w:t>
      </w:r>
      <w:proofErr w:type="spellEnd"/>
      <w:r w:rsidRPr="00A150DB">
        <w:t xml:space="preserve"> множитель (k</w:t>
      </w:r>
      <w:r w:rsidRPr="00A150DB">
        <w:rPr>
          <w:vertAlign w:val="subscript"/>
        </w:rPr>
        <w:t>0</w:t>
      </w:r>
      <w:r w:rsidRPr="00A150DB">
        <w:t>) и время (τ</w:t>
      </w:r>
      <w:r w:rsidRPr="00A150DB">
        <w:rPr>
          <w:vertAlign w:val="subscript"/>
        </w:rPr>
        <w:t>5</w:t>
      </w:r>
      <w:r w:rsidRPr="00A150DB">
        <w:t>), за которое …</w:t>
      </w:r>
      <w:r w:rsidRPr="00A150DB">
        <w:rPr>
          <w:vertAlign w:val="subscript"/>
        </w:rPr>
        <w:t xml:space="preserve"> </w:t>
      </w:r>
      <w:r w:rsidRPr="00A150DB">
        <w:t>% веществ А и В (колонка 21, табл. 2</w:t>
      </w:r>
      <w:r>
        <w:t>0</w:t>
      </w:r>
      <w:r w:rsidRPr="00A150DB">
        <w:t>.) при температуре Т</w:t>
      </w:r>
      <w:r w:rsidRPr="00A150DB">
        <w:rPr>
          <w:vertAlign w:val="subscript"/>
        </w:rPr>
        <w:t>5</w:t>
      </w:r>
      <w:r w:rsidRPr="00A150DB">
        <w:t xml:space="preserve"> = …</w:t>
      </w:r>
      <w:r w:rsidRPr="00A150DB">
        <w:rPr>
          <w:vertAlign w:val="subscript"/>
        </w:rPr>
        <w:t xml:space="preserve"> </w:t>
      </w:r>
      <w:r w:rsidRPr="00A150DB">
        <w:t>К (колонка 20, табл. 2</w:t>
      </w:r>
      <w:r>
        <w:t>0</w:t>
      </w:r>
      <w:r w:rsidRPr="00A150DB">
        <w:t>) превратится в продукты реакции.</w:t>
      </w:r>
    </w:p>
    <w:p w:rsidR="00556116" w:rsidRPr="006D5F9C" w:rsidRDefault="00556116" w:rsidP="00556116">
      <w:pPr>
        <w:jc w:val="both"/>
      </w:pPr>
    </w:p>
    <w:p w:rsidR="00556116" w:rsidRPr="007279D5" w:rsidRDefault="00556116" w:rsidP="00556116">
      <w:pPr>
        <w:pStyle w:val="Style7"/>
        <w:widowControl/>
        <w:jc w:val="both"/>
        <w:rPr>
          <w:rStyle w:val="FontStyle16"/>
          <w:bCs w:val="0"/>
          <w:i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t xml:space="preserve">Список вопросов для </w:t>
      </w:r>
      <w:r w:rsidR="00D22F74">
        <w:rPr>
          <w:rStyle w:val="FontStyle16"/>
          <w:bCs w:val="0"/>
          <w:i/>
          <w:sz w:val="24"/>
          <w:szCs w:val="24"/>
        </w:rPr>
        <w:t>устного опроса:</w:t>
      </w:r>
      <w:r>
        <w:rPr>
          <w:rStyle w:val="FontStyle16"/>
          <w:bCs w:val="0"/>
          <w:i/>
          <w:sz w:val="24"/>
          <w:szCs w:val="24"/>
        </w:rPr>
        <w:t xml:space="preserve"> </w:t>
      </w:r>
    </w:p>
    <w:p w:rsidR="00556116" w:rsidRPr="00972746" w:rsidRDefault="00556116" w:rsidP="00556116">
      <w:pPr>
        <w:pStyle w:val="Style7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</w:p>
    <w:p w:rsidR="00556116" w:rsidRDefault="00556116" w:rsidP="00556116">
      <w:pPr>
        <w:jc w:val="both"/>
      </w:pPr>
      <w:r w:rsidRPr="00972746">
        <w:t xml:space="preserve">Основные понятия термодинамики. </w:t>
      </w:r>
    </w:p>
    <w:p w:rsidR="00556116" w:rsidRDefault="00556116" w:rsidP="00556116">
      <w:pPr>
        <w:jc w:val="both"/>
      </w:pPr>
      <w:r w:rsidRPr="00972746">
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</w:r>
    </w:p>
    <w:p w:rsidR="00556116" w:rsidRDefault="00556116" w:rsidP="00556116">
      <w:pPr>
        <w:jc w:val="both"/>
      </w:pPr>
      <w:r w:rsidRPr="00972746">
        <w:t xml:space="preserve">Влияние температуры на тепловой эффект. </w:t>
      </w:r>
    </w:p>
    <w:p w:rsidR="00556116" w:rsidRDefault="00556116" w:rsidP="00556116">
      <w:pPr>
        <w:jc w:val="both"/>
      </w:pPr>
      <w:r w:rsidRPr="00972746">
        <w:t xml:space="preserve">Закон Кирхгофа. Расчеты тепловых эффектов по закону Кирхгофа. </w:t>
      </w:r>
    </w:p>
    <w:p w:rsidR="00556116" w:rsidRDefault="00556116" w:rsidP="00556116">
      <w:pPr>
        <w:jc w:val="both"/>
      </w:pPr>
      <w:r w:rsidRPr="00972746">
        <w:t xml:space="preserve">Второй закон термодинамики. </w:t>
      </w:r>
    </w:p>
    <w:p w:rsidR="00556116" w:rsidRPr="00972746" w:rsidRDefault="00556116" w:rsidP="00556116">
      <w:pPr>
        <w:jc w:val="both"/>
      </w:pPr>
      <w:r w:rsidRPr="00972746">
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</w:r>
    </w:p>
    <w:p w:rsidR="00556116" w:rsidRDefault="00556116" w:rsidP="00556116">
      <w:pPr>
        <w:jc w:val="both"/>
      </w:pPr>
      <w:r w:rsidRPr="00972746">
        <w:t xml:space="preserve">Понятие о фазовом равновесии, основные определения фазового равновесия. Правило фаз Гиббса, его применение. </w:t>
      </w:r>
    </w:p>
    <w:p w:rsidR="00556116" w:rsidRDefault="00556116" w:rsidP="00556116">
      <w:pPr>
        <w:jc w:val="both"/>
      </w:pPr>
      <w:r w:rsidRPr="00972746">
        <w:t xml:space="preserve">Фазовое равновесие в однокомпонентных системах. Уравнение </w:t>
      </w:r>
      <w:proofErr w:type="spellStart"/>
      <w:r w:rsidRPr="00972746">
        <w:t>Клаузиуса-Клапейрона</w:t>
      </w:r>
      <w:proofErr w:type="spellEnd"/>
      <w:r w:rsidRPr="00972746">
        <w:t xml:space="preserve">, </w:t>
      </w:r>
      <w:proofErr w:type="gramStart"/>
      <w:r w:rsidRPr="00972746">
        <w:t>расчеты</w:t>
      </w:r>
      <w:proofErr w:type="gramEnd"/>
      <w:r w:rsidRPr="00972746">
        <w:t xml:space="preserve"> основанные на этом уравнение. </w:t>
      </w:r>
    </w:p>
    <w:p w:rsidR="00556116" w:rsidRDefault="00556116" w:rsidP="00556116">
      <w:pPr>
        <w:jc w:val="both"/>
      </w:pPr>
      <w:r w:rsidRPr="00972746">
        <w:t xml:space="preserve">Условия химического равновесия. Закон действующих масс (термодинамический). Константа химического равновесия. </w:t>
      </w:r>
    </w:p>
    <w:p w:rsidR="00556116" w:rsidRDefault="00556116" w:rsidP="00556116">
      <w:pPr>
        <w:jc w:val="both"/>
      </w:pPr>
      <w:r w:rsidRPr="00972746">
        <w:t>Виды констант равновесия. Равновесия в гетерогенных системах.</w:t>
      </w:r>
    </w:p>
    <w:p w:rsidR="00556116" w:rsidRDefault="00556116" w:rsidP="00556116">
      <w:pPr>
        <w:jc w:val="both"/>
      </w:pPr>
      <w:r w:rsidRPr="00972746">
        <w:t xml:space="preserve"> Влияние температуры на константу равновесия. </w:t>
      </w:r>
    </w:p>
    <w:p w:rsidR="00556116" w:rsidRDefault="00556116" w:rsidP="00556116">
      <w:pPr>
        <w:jc w:val="both"/>
      </w:pPr>
      <w:r w:rsidRPr="00972746">
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</w:r>
    </w:p>
    <w:p w:rsidR="00556116" w:rsidRDefault="00556116" w:rsidP="00556116">
      <w:pPr>
        <w:jc w:val="both"/>
      </w:pPr>
      <w:r w:rsidRPr="00972746">
        <w:t xml:space="preserve">Правило </w:t>
      </w:r>
      <w:proofErr w:type="spellStart"/>
      <w:r w:rsidRPr="00972746">
        <w:t>Ле-Шателье</w:t>
      </w:r>
      <w:proofErr w:type="spellEnd"/>
      <w:r w:rsidRPr="00972746">
        <w:t xml:space="preserve">, его практическое применение. Влияние давления на положение равновесия. </w:t>
      </w:r>
      <w:r>
        <w:t>Реальные газы. Описание реальных газов с использованием вириальных уравнений. Температура Бойля. Смысл вириальных коэффициентов. Уравнение Ван-дер-Ваальса. Эффект Джоуля – Томпсона. Температура инверсии. Сжижение газов.</w:t>
      </w:r>
    </w:p>
    <w:p w:rsidR="00556116" w:rsidRDefault="00556116" w:rsidP="00556116">
      <w:pPr>
        <w:jc w:val="both"/>
      </w:pPr>
      <w:r w:rsidRPr="00972746">
        <w:t xml:space="preserve">Определение понятия “раствор”. Способы выражения состава растворов. </w:t>
      </w:r>
    </w:p>
    <w:p w:rsidR="00556116" w:rsidRDefault="00556116" w:rsidP="00556116">
      <w:pPr>
        <w:jc w:val="both"/>
      </w:pPr>
      <w:r w:rsidRPr="00972746">
        <w:t xml:space="preserve">Влияние различных факторов на растворимость. </w:t>
      </w:r>
    </w:p>
    <w:p w:rsidR="00556116" w:rsidRDefault="00556116" w:rsidP="00556116">
      <w:pPr>
        <w:jc w:val="both"/>
      </w:pPr>
      <w:r w:rsidRPr="00972746">
        <w:t xml:space="preserve">Модели растворов: идеальные (совершенные) и бесконечно разбавленные растворы, их отличие от реальных растворов. </w:t>
      </w:r>
    </w:p>
    <w:p w:rsidR="00556116" w:rsidRDefault="00556116" w:rsidP="00556116">
      <w:pPr>
        <w:jc w:val="both"/>
      </w:pPr>
      <w:r w:rsidRPr="00972746">
        <w:t xml:space="preserve">Законы Рауля и Генри. Парциальные молярные величины, их определение. </w:t>
      </w:r>
    </w:p>
    <w:p w:rsidR="00556116" w:rsidRDefault="00556116" w:rsidP="00556116">
      <w:pPr>
        <w:jc w:val="both"/>
      </w:pPr>
      <w:r w:rsidRPr="00972746">
        <w:t>Свойства разбавленных растворов не электролитов. Давление пара над раствором, температура кипения и замерзан</w:t>
      </w:r>
      <w:r>
        <w:t>ия.</w:t>
      </w:r>
      <w:r w:rsidRPr="00972746">
        <w:t xml:space="preserve"> Основные понятия химической кинетики. </w:t>
      </w:r>
    </w:p>
    <w:p w:rsidR="00556116" w:rsidRDefault="00556116" w:rsidP="00556116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Способы определения скорости реакции. Формальная кинетика гомогенных реакций. Закон действующих масс. Порядки реакций и их </w:t>
      </w:r>
      <w:proofErr w:type="spellStart"/>
      <w:r w:rsidRPr="00972746">
        <w:t>молекулярность</w:t>
      </w:r>
      <w:proofErr w:type="spellEnd"/>
      <w:r w:rsidRPr="00972746">
        <w:t>. Реакции первого, второго и n-</w:t>
      </w:r>
      <w:proofErr w:type="spellStart"/>
      <w:r w:rsidRPr="00972746">
        <w:t>го</w:t>
      </w:r>
      <w:proofErr w:type="spellEnd"/>
      <w:r w:rsidRPr="00972746">
        <w:t xml:space="preserve"> порядков. Кинетические уравнения для реакций </w:t>
      </w:r>
      <w:r>
        <w:t xml:space="preserve">различных порядков. </w:t>
      </w:r>
    </w:p>
    <w:p w:rsidR="00556116" w:rsidRDefault="00556116" w:rsidP="00556116">
      <w:pPr>
        <w:pStyle w:val="af3"/>
        <w:shd w:val="clear" w:color="auto" w:fill="FFFFFF"/>
        <w:tabs>
          <w:tab w:val="left" w:pos="0"/>
        </w:tabs>
        <w:ind w:left="0"/>
        <w:jc w:val="both"/>
      </w:pPr>
      <w:r>
        <w:t xml:space="preserve">Период </w:t>
      </w:r>
      <w:proofErr w:type="spellStart"/>
      <w:r>
        <w:t>полу</w:t>
      </w:r>
      <w:r w:rsidRPr="00972746">
        <w:t>превращения</w:t>
      </w:r>
      <w:proofErr w:type="spellEnd"/>
      <w:r w:rsidRPr="00972746">
        <w:t xml:space="preserve">. Константа скорости реакции, ее свойства, размерности и определения. Методы определения порядка реакции. </w:t>
      </w:r>
      <w:r w:rsidRPr="005E2958">
        <w:t xml:space="preserve">Поверхностное натяжение, методы его измерения. Адсорбция, основные положения и уравнения адсорбции. </w:t>
      </w:r>
    </w:p>
    <w:p w:rsidR="00556116" w:rsidRPr="005E2958" w:rsidRDefault="00556116" w:rsidP="00556116">
      <w:pPr>
        <w:shd w:val="clear" w:color="auto" w:fill="FFFFFF"/>
        <w:tabs>
          <w:tab w:val="left" w:pos="0"/>
        </w:tabs>
        <w:jc w:val="both"/>
      </w:pPr>
      <w:r>
        <w:lastRenderedPageBreak/>
        <w:t xml:space="preserve">Уравнение </w:t>
      </w:r>
      <w:proofErr w:type="spellStart"/>
      <w:r>
        <w:t>Гиббса.Уравнение</w:t>
      </w:r>
      <w:proofErr w:type="spellEnd"/>
      <w:r>
        <w:t xml:space="preserve"> Фрейндлиха. Уравнение </w:t>
      </w:r>
      <w:proofErr w:type="spellStart"/>
      <w:r>
        <w:t>Ленгмюра</w:t>
      </w:r>
      <w:proofErr w:type="spellEnd"/>
      <w:r>
        <w:t>. Зависимость адсорбции от температуры.</w:t>
      </w:r>
    </w:p>
    <w:p w:rsidR="00556116" w:rsidRDefault="00556116" w:rsidP="00556116">
      <w:pPr>
        <w:pStyle w:val="1"/>
        <w:numPr>
          <w:ilvl w:val="0"/>
          <w:numId w:val="0"/>
        </w:numPr>
        <w:ind w:firstLine="40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</w:p>
    <w:p w:rsidR="00556116" w:rsidRDefault="00556116" w:rsidP="00556116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50A58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:rsidR="00556116" w:rsidRDefault="00556116" w:rsidP="00556116">
      <w:pPr>
        <w:rPr>
          <w:b/>
        </w:rPr>
      </w:pPr>
    </w:p>
    <w:p w:rsidR="00556116" w:rsidRPr="00730B6C" w:rsidRDefault="00556116" w:rsidP="00556116">
      <w:r w:rsidRPr="004109B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151"/>
        <w:gridCol w:w="5577"/>
      </w:tblGrid>
      <w:tr w:rsidR="00957E90" w:rsidRPr="00457C1A" w:rsidTr="00957E90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7E90" w:rsidRPr="00EB755D" w:rsidRDefault="00957E90" w:rsidP="00957E90">
            <w:pPr>
              <w:jc w:val="center"/>
            </w:pPr>
            <w:r w:rsidRPr="00EB755D">
              <w:t xml:space="preserve">Структурный элемент </w:t>
            </w:r>
            <w:r w:rsidRPr="00EB755D">
              <w:br/>
              <w:t>компетенции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7E90" w:rsidRPr="00EB755D" w:rsidRDefault="00957E90" w:rsidP="00957E90">
            <w:pPr>
              <w:jc w:val="center"/>
            </w:pPr>
            <w:r w:rsidRPr="00EB755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7E90" w:rsidRPr="00EB755D" w:rsidRDefault="00957E90" w:rsidP="00957E90">
            <w:pPr>
              <w:jc w:val="center"/>
            </w:pPr>
            <w:r w:rsidRPr="00EB755D">
              <w:t>Оценочные средства</w:t>
            </w:r>
          </w:p>
        </w:tc>
      </w:tr>
      <w:tr w:rsidR="00957E90" w:rsidRPr="00457C1A" w:rsidTr="00957E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EB755D" w:rsidRDefault="00E01791" w:rsidP="00957E90">
            <w:pPr>
              <w:jc w:val="center"/>
              <w:rPr>
                <w:color w:val="C00000"/>
              </w:rPr>
            </w:pPr>
            <w:r>
              <w:rPr>
                <w:b/>
                <w:color w:val="000000"/>
                <w:lang w:eastAsia="ru-RU"/>
              </w:rPr>
              <w:t>ОПК-4</w:t>
            </w:r>
            <w:r w:rsidRPr="000F6B5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t>готовностью сочетать теорию и практику для решения инженерных задач</w:t>
            </w:r>
          </w:p>
        </w:tc>
      </w:tr>
      <w:tr w:rsidR="00957E90" w:rsidRPr="00457C1A" w:rsidTr="00957E9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A14F44" w:rsidRDefault="00957E90" w:rsidP="00957E90">
            <w:r w:rsidRPr="00A14F44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EF06F3" w:rsidRDefault="00957E90" w:rsidP="00957E90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957E90" w:rsidRPr="00D50DC8" w:rsidRDefault="00957E90" w:rsidP="00957E90">
            <w:pPr>
              <w:rPr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2F74" w:rsidRDefault="00D22F74" w:rsidP="00957E90">
            <w:pPr>
              <w:jc w:val="both"/>
            </w:pPr>
            <w:r>
              <w:t>Примерные вопросы к экзамену:</w:t>
            </w:r>
          </w:p>
          <w:p w:rsidR="00957E90" w:rsidRDefault="00957E90" w:rsidP="00957E90">
            <w:pPr>
              <w:jc w:val="both"/>
            </w:pPr>
            <w:r w:rsidRPr="00972746">
              <w:t xml:space="preserve">Основные понятия термодинамики.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Влияние температуры на тепловой эффект.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Закон Кирхгофа. Расчеты тепловых эффектов по закону Кирхгофа.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Второй закон термодинамики. </w:t>
            </w:r>
          </w:p>
          <w:p w:rsidR="00957E90" w:rsidRPr="00972746" w:rsidRDefault="00957E90" w:rsidP="00957E90">
            <w:pPr>
              <w:jc w:val="both"/>
            </w:pPr>
            <w:r w:rsidRPr="00972746">
      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      </w:r>
          </w:p>
          <w:p w:rsidR="00957E90" w:rsidRDefault="00957E90" w:rsidP="00957E90">
            <w:pPr>
              <w:jc w:val="both"/>
            </w:pPr>
            <w:r w:rsidRPr="00972746">
              <w:t xml:space="preserve">Понятие о фазовом равновесии, основные определения фазового равновесия. Правило фаз Гиббса, его применение.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Фазовое равновесие в однокомпонентных системах. Уравнение </w:t>
            </w:r>
            <w:proofErr w:type="spellStart"/>
            <w:r w:rsidRPr="00972746">
              <w:t>Клаузиуса-Клапейрона</w:t>
            </w:r>
            <w:proofErr w:type="spellEnd"/>
            <w:r w:rsidRPr="00972746">
              <w:t xml:space="preserve">, </w:t>
            </w:r>
            <w:proofErr w:type="gramStart"/>
            <w:r w:rsidRPr="00972746">
              <w:t>расчеты</w:t>
            </w:r>
            <w:proofErr w:type="gramEnd"/>
            <w:r w:rsidRPr="00972746">
              <w:t xml:space="preserve"> основанные на этом уравнение.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Условия химического равновесия. Закон действующих масс (термодинамический). Константа химического равновесия. </w:t>
            </w:r>
          </w:p>
          <w:p w:rsidR="00957E90" w:rsidRDefault="00957E90" w:rsidP="00957E90">
            <w:pPr>
              <w:jc w:val="both"/>
            </w:pPr>
            <w:r w:rsidRPr="00972746">
              <w:t>Виды констант равновесия. Равновесия в гетерогенных системах.</w:t>
            </w:r>
          </w:p>
          <w:p w:rsidR="00957E90" w:rsidRDefault="00957E90" w:rsidP="00957E90">
            <w:pPr>
              <w:jc w:val="both"/>
            </w:pPr>
            <w:r w:rsidRPr="00972746">
              <w:t xml:space="preserve"> Влияние температуры на константу равновесия.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Правило </w:t>
            </w:r>
            <w:proofErr w:type="spellStart"/>
            <w:r w:rsidRPr="00972746">
              <w:t>Ле-Шателье</w:t>
            </w:r>
            <w:proofErr w:type="spellEnd"/>
            <w:r w:rsidRPr="00972746">
              <w:t xml:space="preserve">, его практическое применение. Влияние давления на положение равновесия.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Определение понятия “раствор”. Способы выражения состава растворов.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Влияние различных факторов на растворимость.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Модели растворов: идеальные (совершенные) и бесконечно разбавленные растворы, их отличие от реальных растворов. </w:t>
            </w:r>
          </w:p>
          <w:p w:rsidR="00957E90" w:rsidRDefault="00957E90" w:rsidP="00957E90">
            <w:pPr>
              <w:jc w:val="both"/>
            </w:pPr>
            <w:r w:rsidRPr="00972746">
              <w:lastRenderedPageBreak/>
              <w:t xml:space="preserve">Законы Рауля и Генри. Парциальные молярные величины, их определение. </w:t>
            </w:r>
          </w:p>
          <w:p w:rsidR="00957E90" w:rsidRPr="00EB755D" w:rsidRDefault="00957E90" w:rsidP="00957E90">
            <w:pPr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72746">
              <w:t>Свойства разбавленных растворов не электролитов. Давление пара над раствором, температура кипения и замерзан</w:t>
            </w:r>
            <w:r>
              <w:t>ия.</w:t>
            </w:r>
            <w:r w:rsidRPr="00972746">
              <w:t xml:space="preserve"> </w:t>
            </w:r>
          </w:p>
        </w:tc>
      </w:tr>
      <w:tr w:rsidR="00F83AF1" w:rsidRPr="00457C1A" w:rsidTr="00957E9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A14F44" w:rsidRDefault="00F83AF1" w:rsidP="00F83AF1">
            <w:r w:rsidRPr="00A14F44">
              <w:lastRenderedPageBreak/>
              <w:t>Уметь: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D50DC8" w:rsidRDefault="00F83AF1" w:rsidP="00F83AF1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3AF1" w:rsidRDefault="00F83AF1" w:rsidP="00F83AF1">
            <w:r>
              <w:t>Задачи для самостоятельного решения:</w:t>
            </w:r>
          </w:p>
          <w:p w:rsidR="00F83AF1" w:rsidRDefault="00F83AF1" w:rsidP="00F83AF1">
            <w:r>
              <w:t>1.</w:t>
            </w:r>
            <w:r w:rsidRPr="00972746">
              <w:t>Два грамма воздуха изобарно нагревают от нуля до одного градуса Цельсия при давлении 1 атмосфера. Плотность воздуха при 0</w:t>
            </w:r>
            <w:r w:rsidRPr="00972746">
              <w:rPr>
                <w:vertAlign w:val="superscript"/>
              </w:rPr>
              <w:t>0</w:t>
            </w:r>
            <w:r w:rsidRPr="00972746">
              <w:t>С составляет 0,00129 г/см</w:t>
            </w:r>
            <w:r w:rsidRPr="00972746">
              <w:rPr>
                <w:vertAlign w:val="superscript"/>
              </w:rPr>
              <w:t>3</w:t>
            </w:r>
            <w:r w:rsidRPr="00972746">
              <w:t>. Найдите работу расширения.</w:t>
            </w:r>
          </w:p>
          <w:p w:rsidR="00F83AF1" w:rsidRDefault="00F83AF1" w:rsidP="00F83AF1">
            <w:r w:rsidRPr="0097340A">
              <w:t>2.</w:t>
            </w:r>
            <w:r w:rsidRPr="00972746">
              <w:t xml:space="preserve"> Чему равно изменение энтропии при переходе 1 моля азота из состояния, соответствующего нормальным условиям, в состояние, </w:t>
            </w:r>
            <w:proofErr w:type="gramStart"/>
            <w:r w:rsidRPr="00972746">
              <w:t>соответствующее  стандартным</w:t>
            </w:r>
            <w:proofErr w:type="gramEnd"/>
            <w:r w:rsidRPr="00972746">
              <w:t xml:space="preserve"> условиям, если С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7/2 R. Охарактеризуйте способы передачи взаимного влияния </w:t>
            </w:r>
            <w:r>
              <w:t>атомов в органических молекулах.</w:t>
            </w:r>
          </w:p>
          <w:p w:rsidR="00F83AF1" w:rsidRDefault="00F83AF1" w:rsidP="00F83AF1">
            <w:pPr>
              <w:rPr>
                <w:color w:val="000000"/>
                <w:spacing w:val="-3"/>
              </w:rPr>
            </w:pPr>
            <w:r>
              <w:t>3.</w:t>
            </w:r>
            <w:r>
              <w:rPr>
                <w:color w:val="000000"/>
                <w:spacing w:val="-3"/>
              </w:rPr>
              <w:t xml:space="preserve"> </w:t>
            </w:r>
            <w:r w:rsidRPr="00972746">
              <w:rPr>
                <w:color w:val="000000"/>
                <w:spacing w:val="-3"/>
              </w:rPr>
              <w:t>В газовой смеси, состоящей из СО,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>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и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, где каждого газа было взято по одному молю, протекает реакция </w:t>
            </w:r>
            <w:r w:rsidRPr="00972746">
              <w:rPr>
                <w:position w:val="-8"/>
              </w:rPr>
              <w:object w:dxaOrig="2920" w:dyaOrig="380" w14:anchorId="6C1BCE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8.4pt" o:ole="" filled="t">
                  <v:fill color2="black"/>
                  <v:imagedata r:id="rId11" o:title=""/>
                </v:shape>
                <o:OLEObject Type="Embed" ProgID="Equation.3" ShapeID="_x0000_i1025" DrawAspect="Content" ObjectID="_1668172947" r:id="rId12"/>
              </w:object>
            </w:r>
            <w:r w:rsidRPr="00972746">
              <w:rPr>
                <w:color w:val="000000"/>
                <w:spacing w:val="-3"/>
              </w:rPr>
              <w:t>. Число молей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в состоянии равновесия равно 0,16. Найти константу равновесия реакции</w:t>
            </w:r>
            <w:r>
              <w:rPr>
                <w:color w:val="000000"/>
                <w:spacing w:val="-3"/>
              </w:rPr>
              <w:t>.</w:t>
            </w:r>
          </w:p>
          <w:p w:rsidR="00F83AF1" w:rsidRPr="0097340A" w:rsidRDefault="00F83AF1" w:rsidP="00F83AF1">
            <w:pPr>
              <w:tabs>
                <w:tab w:val="left" w:pos="0"/>
              </w:tabs>
            </w:pPr>
            <w:r>
              <w:t xml:space="preserve">4. </w:t>
            </w:r>
            <w:r w:rsidRPr="00972746">
              <w:t>При синтезе аммиака протекает реакция: 3H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+ N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= 2NH</w:t>
            </w:r>
            <w:r w:rsidRPr="00972746">
              <w:rPr>
                <w:vertAlign w:val="subscript"/>
              </w:rPr>
              <w:t>3(г)</w:t>
            </w:r>
            <w:r w:rsidRPr="00972746">
              <w:t>. При 298 К для этой реакции К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6 • 10</w:t>
            </w:r>
            <w:r w:rsidRPr="00972746">
              <w:rPr>
                <w:vertAlign w:val="superscript"/>
              </w:rPr>
              <w:t>5</w:t>
            </w:r>
            <w:r w:rsidRPr="00972746">
              <w:t xml:space="preserve">, а </w:t>
            </w:r>
            <w:r w:rsidRPr="00972746">
              <w:rPr>
                <w:position w:val="-9"/>
              </w:rPr>
              <w:object w:dxaOrig="1180" w:dyaOrig="400" w14:anchorId="01D602A0">
                <v:shape id="_x0000_i1026" type="#_x0000_t75" style="width:59.45pt;height:20.1pt" o:ole="" filled="t">
                  <v:fill color2="black"/>
                  <v:imagedata r:id="rId13" o:title=""/>
                </v:shape>
                <o:OLEObject Type="Embed" ProgID="Equation.3" ShapeID="_x0000_i1026" DrawAspect="Content" ObjectID="_1668172948" r:id="rId14"/>
              </w:object>
            </w:r>
            <w:r w:rsidRPr="00972746">
              <w:t>= - 46,1 кДж/моль. Оценить температуру, при которой константа равновесия реакции будет равна 1, полагая что тепловой эффект практически не зависит от температуры.</w:t>
            </w:r>
          </w:p>
        </w:tc>
      </w:tr>
      <w:tr w:rsidR="00F83AF1" w:rsidRPr="00BD59BB" w:rsidTr="00957E9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A14F44" w:rsidRDefault="00F83AF1" w:rsidP="00F83AF1">
            <w:r w:rsidRPr="00A14F44">
              <w:t>Владеть: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D50DC8" w:rsidRDefault="00F83AF1" w:rsidP="00F83AF1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3AF1" w:rsidRDefault="00F83AF1" w:rsidP="00F83AF1">
            <w:pPr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 xml:space="preserve">Задание на решение задач из профессиональной области (домашнее индивидуальное задание) </w:t>
            </w:r>
          </w:p>
          <w:p w:rsidR="00F83AF1" w:rsidRPr="00B81E4F" w:rsidRDefault="00F83AF1" w:rsidP="00F83AF1">
            <w:pPr>
              <w:pStyle w:val="17"/>
              <w:tabs>
                <w:tab w:val="left" w:pos="360"/>
                <w:tab w:val="left" w:pos="6663"/>
              </w:tabs>
              <w:ind w:left="360" w:hanging="360"/>
              <w:rPr>
                <w:b/>
                <w:szCs w:val="24"/>
              </w:rPr>
            </w:pPr>
            <w:r w:rsidRPr="00B81E4F">
              <w:rPr>
                <w:b/>
                <w:szCs w:val="24"/>
              </w:rPr>
              <w:t>Исследование 1</w:t>
            </w:r>
          </w:p>
          <w:p w:rsidR="00F83AF1" w:rsidRPr="00B81E4F" w:rsidRDefault="00F83AF1" w:rsidP="00F83AF1">
            <w:pPr>
              <w:pStyle w:val="14"/>
              <w:tabs>
                <w:tab w:val="left" w:pos="6663"/>
              </w:tabs>
              <w:ind w:firstLine="28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Для реакции выполнить следующее:</w:t>
            </w:r>
          </w:p>
          <w:p w:rsidR="00F83AF1" w:rsidRPr="00B81E4F" w:rsidRDefault="00F83AF1" w:rsidP="00F83AF1">
            <w:pPr>
              <w:pStyle w:val="14"/>
              <w:tabs>
                <w:tab w:val="left" w:pos="0"/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1.1.Составить уравнение зависимости от температуры величины теплового эффекта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Н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 xml:space="preserve">= f(T) и изменения энтропии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>= f(T).</w:t>
            </w:r>
          </w:p>
          <w:p w:rsidR="00F83AF1" w:rsidRPr="00B81E4F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1.2.Вычислить величины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и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</w:rPr>
              <w:t xml:space="preserve">– Т;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 и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1/T.</w:t>
            </w:r>
          </w:p>
          <w:p w:rsidR="00F83AF1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1.</w:t>
            </w:r>
            <w:proofErr w:type="gramStart"/>
            <w:r w:rsidRPr="00B81E4F">
              <w:rPr>
                <w:sz w:val="24"/>
                <w:szCs w:val="24"/>
              </w:rPr>
              <w:t>3.Пользуясь</w:t>
            </w:r>
            <w:proofErr w:type="gramEnd"/>
            <w:r w:rsidRPr="00B81E4F">
              <w:rPr>
                <w:sz w:val="24"/>
                <w:szCs w:val="24"/>
              </w:rPr>
              <w:t xml:space="preserve"> графиком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 , вывести приближенное уравнение вида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= А</w:t>
            </w:r>
            <w:r>
              <w:rPr>
                <w:sz w:val="24"/>
                <w:szCs w:val="24"/>
              </w:rPr>
              <w:t>/T + B,  где А, В – постоянные.</w:t>
            </w:r>
          </w:p>
          <w:p w:rsidR="00F83AF1" w:rsidRPr="00B81E4F" w:rsidRDefault="00F83AF1" w:rsidP="00F83AF1">
            <w:pPr>
              <w:pStyle w:val="14"/>
              <w:tabs>
                <w:tab w:val="left" w:pos="360"/>
                <w:tab w:val="left" w:pos="6663"/>
              </w:tabs>
              <w:ind w:left="360" w:hanging="360"/>
              <w:rPr>
                <w:b/>
                <w:sz w:val="24"/>
                <w:szCs w:val="24"/>
              </w:rPr>
            </w:pPr>
            <w:r w:rsidRPr="00B81E4F">
              <w:rPr>
                <w:b/>
                <w:sz w:val="24"/>
                <w:szCs w:val="24"/>
              </w:rPr>
              <w:t>Исследование 2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lastRenderedPageBreak/>
              <w:t xml:space="preserve"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</w:t>
            </w:r>
            <w:proofErr w:type="spellStart"/>
            <w:r w:rsidRPr="00B81E4F">
              <w:rPr>
                <w:szCs w:val="24"/>
              </w:rPr>
              <w:t>lnК</w:t>
            </w:r>
            <w:r w:rsidRPr="00B81E4F">
              <w:rPr>
                <w:szCs w:val="24"/>
                <w:vertAlign w:val="subscript"/>
              </w:rPr>
              <w:t>р</w:t>
            </w:r>
            <w:proofErr w:type="spellEnd"/>
            <w:r>
              <w:rPr>
                <w:szCs w:val="24"/>
              </w:rPr>
              <w:t xml:space="preserve">=А/T+B </w:t>
            </w:r>
            <w:r w:rsidRPr="00B81E4F">
              <w:rPr>
                <w:szCs w:val="24"/>
              </w:rPr>
              <w:t>и данные об исходном составе газовой фазы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2.3. Установить направление смещения состояния равновесия рас</w:t>
            </w:r>
            <w:r>
              <w:rPr>
                <w:szCs w:val="24"/>
              </w:rPr>
              <w:t>с</w:t>
            </w:r>
            <w:r w:rsidRPr="00B81E4F">
              <w:rPr>
                <w:szCs w:val="24"/>
              </w:rPr>
              <w:t>матриваемой системы при: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ind w:left="567" w:hanging="567"/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а) увеличении давления (постоянная температура);</w:t>
            </w:r>
          </w:p>
          <w:p w:rsidR="00F83AF1" w:rsidRPr="0097340A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97340A">
              <w:rPr>
                <w:sz w:val="24"/>
                <w:szCs w:val="24"/>
              </w:rPr>
              <w:t>б) увеличении температуры (постоянное давление).</w:t>
            </w:r>
          </w:p>
        </w:tc>
      </w:tr>
      <w:tr w:rsidR="00957E90" w:rsidRPr="00457C1A" w:rsidTr="00957E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457C1A" w:rsidRDefault="00E01791" w:rsidP="00E25EB1">
            <w:pPr>
              <w:rPr>
                <w:color w:val="C00000"/>
                <w:highlight w:val="yellow"/>
              </w:rPr>
            </w:pPr>
            <w:r w:rsidRPr="00D50DC8">
              <w:rPr>
                <w:b/>
                <w:color w:val="000000"/>
                <w:lang w:eastAsia="ru-RU"/>
              </w:rPr>
              <w:lastRenderedPageBreak/>
              <w:t>ПК-</w:t>
            </w:r>
            <w:r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rPr>
                <w:rFonts w:eastAsia="Calibri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957E90" w:rsidRPr="00457C1A" w:rsidTr="00957E9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EB755D" w:rsidRDefault="00957E90" w:rsidP="00957E90">
            <w:r w:rsidRPr="00EB755D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2F74" w:rsidRDefault="00D22F74" w:rsidP="00D22F74">
            <w:pPr>
              <w:jc w:val="both"/>
            </w:pPr>
            <w:r>
              <w:t>Примерные вопросы к экзамену: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Основные понятия химической кинетики.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Способы определения скорости реакции. Формальная кинетика гомогенных реакций. Закон действующих масс.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Порядки реакций и их </w:t>
            </w:r>
            <w:proofErr w:type="spellStart"/>
            <w:r w:rsidRPr="00972746">
              <w:t>молекулярность</w:t>
            </w:r>
            <w:proofErr w:type="spellEnd"/>
            <w:r w:rsidRPr="00972746">
              <w:t xml:space="preserve">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>Реакции первого, второго и n-</w:t>
            </w:r>
            <w:proofErr w:type="spellStart"/>
            <w:r w:rsidRPr="00972746">
              <w:t>го</w:t>
            </w:r>
            <w:proofErr w:type="spellEnd"/>
            <w:r w:rsidRPr="00972746">
              <w:t xml:space="preserve"> порядков.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Кинетические уравнения для реакций </w:t>
            </w:r>
            <w:r>
              <w:t xml:space="preserve">различных порядков.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>
              <w:t xml:space="preserve">Период </w:t>
            </w:r>
            <w:proofErr w:type="spellStart"/>
            <w:r>
              <w:t>полу</w:t>
            </w:r>
            <w:r w:rsidRPr="00972746">
              <w:t>превращения</w:t>
            </w:r>
            <w:proofErr w:type="spellEnd"/>
            <w:r w:rsidRPr="00972746">
              <w:t xml:space="preserve">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Константа скорости реакции, ее свойства, размерности и определения.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Методы определения порядка реакции. 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Поверхностное натяжение, методы его измерения. 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Адсорбция, основные положения и уравнения адсорбции. 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Гиббса.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>
              <w:t xml:space="preserve">Уравнение Фрейндлиха. Уравнение </w:t>
            </w:r>
            <w:proofErr w:type="spellStart"/>
            <w:r>
              <w:t>Ленгмюра</w:t>
            </w:r>
            <w:proofErr w:type="spellEnd"/>
            <w:r>
              <w:t>.</w:t>
            </w:r>
          </w:p>
          <w:p w:rsidR="00957E90" w:rsidRPr="00457C1A" w:rsidRDefault="00957E90" w:rsidP="00957E90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highlight w:val="yellow"/>
              </w:rPr>
            </w:pPr>
            <w:r>
              <w:t>Зависимость адсорбции от температуры.</w:t>
            </w:r>
          </w:p>
        </w:tc>
      </w:tr>
      <w:tr w:rsidR="00F83AF1" w:rsidRPr="00457C1A" w:rsidTr="00957E9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EB755D" w:rsidRDefault="00F83AF1" w:rsidP="00F83AF1">
            <w:r w:rsidRPr="00EB755D">
              <w:t>Уметь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D50DC8" w:rsidRDefault="00F83AF1" w:rsidP="00F83AF1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3AF1" w:rsidRDefault="00F83AF1" w:rsidP="00F83AF1">
            <w:r>
              <w:t>Задачи для самостоятельного решения:</w:t>
            </w:r>
          </w:p>
          <w:p w:rsidR="00F83AF1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72746">
              <w:rPr>
                <w:color w:val="000000"/>
              </w:rPr>
              <w:t>В 1дм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 (1 л) водного раствора бромида натрия содержится 0,3219 кг соли.  Плотность раствора равна 1238,2 кг/м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. Выразить концентрацию раствора </w:t>
            </w:r>
            <w:proofErr w:type="spellStart"/>
            <w:r w:rsidRPr="00972746">
              <w:rPr>
                <w:color w:val="000000"/>
              </w:rPr>
              <w:t>молярностью</w:t>
            </w:r>
            <w:proofErr w:type="spellEnd"/>
            <w:r w:rsidRPr="00972746">
              <w:rPr>
                <w:color w:val="000000"/>
              </w:rPr>
              <w:t xml:space="preserve">, </w:t>
            </w:r>
            <w:proofErr w:type="spellStart"/>
            <w:r w:rsidRPr="00972746">
              <w:rPr>
                <w:color w:val="000000"/>
              </w:rPr>
              <w:t>моляльностью</w:t>
            </w:r>
            <w:proofErr w:type="spellEnd"/>
            <w:r w:rsidRPr="00972746">
              <w:rPr>
                <w:color w:val="000000"/>
              </w:rPr>
              <w:t>, молярных долях и массовых процентах.</w:t>
            </w:r>
          </w:p>
          <w:p w:rsidR="00F83AF1" w:rsidRPr="00394178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t xml:space="preserve">2. </w:t>
            </w:r>
            <w:r w:rsidRPr="00972746">
              <w:t>Сколько процентов глицерина (С</w:t>
            </w:r>
            <w:r w:rsidRPr="00394178">
              <w:rPr>
                <w:vertAlign w:val="subscript"/>
              </w:rPr>
              <w:t>3</w:t>
            </w:r>
            <w:r w:rsidRPr="00972746">
              <w:t>Н</w:t>
            </w:r>
            <w:r w:rsidRPr="00394178">
              <w:rPr>
                <w:vertAlign w:val="subscript"/>
              </w:rPr>
              <w:t>8</w:t>
            </w:r>
            <w:r w:rsidRPr="00972746">
              <w:t>О</w:t>
            </w:r>
            <w:r w:rsidRPr="00394178">
              <w:rPr>
                <w:vertAlign w:val="subscript"/>
              </w:rPr>
              <w:t>3</w:t>
            </w:r>
            <w:r w:rsidRPr="00972746">
              <w:t>)</w:t>
            </w:r>
            <w:r w:rsidRPr="00394178">
              <w:rPr>
                <w:vertAlign w:val="subscript"/>
              </w:rPr>
              <w:t xml:space="preserve"> </w:t>
            </w:r>
            <w:r w:rsidRPr="00972746">
              <w:t>нужно растворить в воде, чтобы давление водяного пара было на 1 % ниже давления насыщенного пара воды.</w:t>
            </w:r>
          </w:p>
          <w:p w:rsidR="00F83AF1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394178">
              <w:rPr>
                <w:color w:val="000000"/>
              </w:rPr>
              <w:t>Определить относитель</w:t>
            </w:r>
            <w:r>
              <w:rPr>
                <w:color w:val="000000"/>
              </w:rPr>
              <w:t>ное понижение давления пара над</w:t>
            </w:r>
            <w:r w:rsidRPr="00394178">
              <w:rPr>
                <w:color w:val="000000"/>
              </w:rPr>
              <w:t xml:space="preserve"> водным 10%-ным раствором Н</w:t>
            </w:r>
            <w:r w:rsidRPr="00394178">
              <w:rPr>
                <w:color w:val="000000"/>
                <w:vertAlign w:val="subscript"/>
              </w:rPr>
              <w:t>3</w:t>
            </w:r>
            <w:r w:rsidRPr="00394178">
              <w:rPr>
                <w:color w:val="000000"/>
              </w:rPr>
              <w:t>РО</w:t>
            </w:r>
            <w:r w:rsidRPr="00394178">
              <w:rPr>
                <w:color w:val="000000"/>
                <w:vertAlign w:val="subscript"/>
              </w:rPr>
              <w:t>4.</w:t>
            </w:r>
          </w:p>
          <w:p w:rsidR="00F83AF1" w:rsidRDefault="00F83AF1" w:rsidP="00F83AF1">
            <w:pPr>
              <w:tabs>
                <w:tab w:val="left" w:pos="0"/>
              </w:tabs>
              <w:ind w:right="-30"/>
            </w:pPr>
            <w:r>
              <w:t xml:space="preserve">4. </w:t>
            </w:r>
            <w:r w:rsidRPr="00972746">
              <w:t xml:space="preserve">Чистый кадмий затвердевает при 321 </w:t>
            </w:r>
            <w:r w:rsidRPr="00394178">
              <w:rPr>
                <w:vertAlign w:val="superscript"/>
              </w:rPr>
              <w:t>0</w:t>
            </w:r>
            <w:r w:rsidRPr="00972746">
              <w:t>С, а 10%-</w:t>
            </w:r>
            <w:proofErr w:type="spellStart"/>
            <w:r w:rsidRPr="00972746">
              <w:t>ный</w:t>
            </w:r>
            <w:proofErr w:type="spellEnd"/>
            <w:r w:rsidRPr="00972746">
              <w:t xml:space="preserve"> раствор висмута в кадмии – при 312 </w:t>
            </w:r>
            <w:r w:rsidRPr="00394178">
              <w:rPr>
                <w:vertAlign w:val="superscript"/>
              </w:rPr>
              <w:t>0</w:t>
            </w:r>
            <w:r w:rsidRPr="00972746">
              <w:t>С. Определить теплоту плавления кадмия</w:t>
            </w:r>
            <w:r>
              <w:t>.</w:t>
            </w:r>
          </w:p>
          <w:p w:rsidR="00F83AF1" w:rsidRPr="00972746" w:rsidRDefault="00F83AF1" w:rsidP="00F83AF1">
            <w:pPr>
              <w:tabs>
                <w:tab w:val="left" w:pos="0"/>
              </w:tabs>
              <w:ind w:right="-30"/>
            </w:pPr>
            <w:r>
              <w:t>5.</w:t>
            </w:r>
            <w:r w:rsidRPr="00972746">
              <w:t xml:space="preserve">Декадный температурный коэффициент скорости реакции равен 3. Во сколько раз возрастет скорость </w:t>
            </w:r>
            <w:r w:rsidRPr="00972746">
              <w:lastRenderedPageBreak/>
              <w:t>этой реакции при повышении температуры от 30 до 100</w:t>
            </w:r>
            <w:r w:rsidRPr="00972746">
              <w:rPr>
                <w:vertAlign w:val="superscript"/>
              </w:rPr>
              <w:t>0</w:t>
            </w:r>
            <w:r w:rsidRPr="00972746">
              <w:t>С?</w:t>
            </w:r>
          </w:p>
          <w:p w:rsidR="00F83AF1" w:rsidRPr="0097340A" w:rsidRDefault="00F83AF1" w:rsidP="00F83AF1">
            <w:pPr>
              <w:pStyle w:val="af3"/>
              <w:ind w:left="0"/>
              <w:jc w:val="both"/>
            </w:pPr>
            <w:r>
              <w:t>6.</w:t>
            </w:r>
            <w:r w:rsidRPr="007925F8">
              <w:t xml:space="preserve">Определить декадный коэффициент скорости реакции с энергией активации 60 кДж/моль при начальных значениях температуры    20 </w:t>
            </w:r>
            <w:r w:rsidRPr="007925F8">
              <w:rPr>
                <w:vertAlign w:val="superscript"/>
              </w:rPr>
              <w:t>0</w:t>
            </w:r>
            <w:r>
              <w:t xml:space="preserve">С, </w:t>
            </w:r>
            <w:r w:rsidRPr="007925F8">
              <w:t xml:space="preserve">1400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(в горне доменной печи) и 1650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</w:t>
            </w:r>
            <w:r>
              <w:t>(в сталеплавильном конвертере).</w:t>
            </w:r>
          </w:p>
        </w:tc>
      </w:tr>
      <w:tr w:rsidR="00F83AF1" w:rsidRPr="00457C1A" w:rsidTr="00957E9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EB755D" w:rsidRDefault="00F83AF1" w:rsidP="00F83AF1">
            <w:r w:rsidRPr="00EB755D">
              <w:lastRenderedPageBreak/>
              <w:t>Владеть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A14F44" w:rsidRDefault="00F83AF1" w:rsidP="00F83AF1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3AF1" w:rsidRDefault="00F83AF1" w:rsidP="00F83AF1">
            <w:pPr>
              <w:pStyle w:val="af2"/>
              <w:spacing w:before="60" w:after="60"/>
              <w:jc w:val="both"/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>Задание на решение задач из профессиональной области</w:t>
            </w:r>
          </w:p>
          <w:p w:rsidR="00F83AF1" w:rsidRPr="00972746" w:rsidRDefault="00F83AF1" w:rsidP="00F83AF1">
            <w:r w:rsidRPr="00972746">
              <w:t xml:space="preserve">Найдите изменение энтропии при протекании реакции при температуре 877 </w:t>
            </w:r>
            <w:r w:rsidRPr="001D2703">
              <w:rPr>
                <w:vertAlign w:val="superscript"/>
              </w:rPr>
              <w:t>0</w:t>
            </w:r>
            <w:r w:rsidRPr="00972746">
              <w:t>С</w:t>
            </w:r>
          </w:p>
          <w:p w:rsidR="00F83AF1" w:rsidRPr="00972746" w:rsidRDefault="00F83AF1" w:rsidP="00F83AF1">
            <w:pPr>
              <w:spacing w:line="100" w:lineRule="atLeast"/>
              <w:ind w:left="1416"/>
            </w:pPr>
            <w:r w:rsidRPr="00972746">
              <w:t>СН</w:t>
            </w:r>
            <w:r w:rsidRPr="00972746">
              <w:rPr>
                <w:vertAlign w:val="subscript"/>
              </w:rPr>
              <w:t>4</w:t>
            </w:r>
            <w:r w:rsidRPr="00972746">
              <w:t xml:space="preserve"> + 2СО = 3С(</w:t>
            </w:r>
            <w:proofErr w:type="spellStart"/>
            <w:r w:rsidRPr="00972746">
              <w:t>гр</w:t>
            </w:r>
            <w:proofErr w:type="spellEnd"/>
            <w:r w:rsidRPr="00972746">
              <w:t>)</w:t>
            </w:r>
            <w:r w:rsidRPr="00972746">
              <w:rPr>
                <w:vertAlign w:val="subscript"/>
              </w:rPr>
              <w:t xml:space="preserve"> </w:t>
            </w:r>
            <w:r w:rsidRPr="00972746">
              <w:t>+ 2Н</w:t>
            </w:r>
            <w:r w:rsidRPr="00972746">
              <w:rPr>
                <w:vertAlign w:val="subscript"/>
              </w:rPr>
              <w:t>2</w:t>
            </w:r>
            <w:r w:rsidRPr="00972746">
              <w:t>О</w:t>
            </w:r>
          </w:p>
          <w:p w:rsidR="00F83AF1" w:rsidRPr="00972746" w:rsidRDefault="00F83AF1" w:rsidP="00F83AF1">
            <w:pPr>
              <w:spacing w:line="100" w:lineRule="atLeast"/>
            </w:pPr>
            <w:r w:rsidRPr="00972746">
              <w:t>если для участников реакции известны следующие термодинамические данные: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511"/>
              <w:gridCol w:w="856"/>
              <w:gridCol w:w="856"/>
              <w:gridCol w:w="936"/>
              <w:gridCol w:w="856"/>
            </w:tblGrid>
            <w:tr w:rsidR="00F83AF1" w:rsidRPr="00972746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Вещество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СН</w:t>
                  </w:r>
                  <w:r w:rsidRPr="00972746"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СО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</w:t>
                  </w:r>
                  <w:r w:rsidRPr="00972746">
                    <w:rPr>
                      <w:vertAlign w:val="subscript"/>
                    </w:rPr>
                    <w:t>(</w:t>
                  </w:r>
                  <w:proofErr w:type="spellStart"/>
                  <w:r w:rsidRPr="00972746">
                    <w:rPr>
                      <w:vertAlign w:val="subscript"/>
                    </w:rPr>
                    <w:t>гарфит</w:t>
                  </w:r>
                  <w:proofErr w:type="spellEnd"/>
                  <w:r w:rsidRPr="00972746">
                    <w:rPr>
                      <w:vertAlign w:val="subscript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Н</w:t>
                  </w:r>
                  <w:r w:rsidRPr="00972746">
                    <w:rPr>
                      <w:vertAlign w:val="subscript"/>
                    </w:rPr>
                    <w:t>2</w:t>
                  </w:r>
                  <w:r w:rsidRPr="00972746">
                    <w:t>О</w:t>
                  </w:r>
                </w:p>
              </w:tc>
            </w:tr>
            <w:tr w:rsidR="00F83AF1" w:rsidRPr="00D00844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position w:val="-8"/>
                    </w:rPr>
                    <w:object w:dxaOrig="420" w:dyaOrig="380" w14:anchorId="3F979761">
                      <v:shape id="_x0000_i1027" type="#_x0000_t75" style="width:20.95pt;height:18.4pt" o:ole="" filled="t">
                        <v:fill color2="black"/>
                        <v:imagedata r:id="rId15" o:title=""/>
                      </v:shape>
                      <o:OLEObject Type="Embed" ProgID="Equation.3" ShapeID="_x0000_i1027" DrawAspect="Content" ObjectID="_1668172949" r:id="rId16"/>
                    </w:object>
                  </w:r>
                  <w:r w:rsidRPr="00972746">
                    <w:t xml:space="preserve"> </w:t>
                  </w:r>
                  <w:r w:rsidRPr="00D00844">
                    <w:t>Дж/(моль*К)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186,26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197,55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5,74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188,72</w:t>
                  </w:r>
                </w:p>
              </w:tc>
            </w:tr>
            <w:tr w:rsidR="00F83AF1" w:rsidRPr="00D00844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42,06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28,41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16,86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30,00</w:t>
                  </w:r>
                </w:p>
              </w:tc>
            </w:tr>
            <w:tr w:rsidR="00F83AF1" w:rsidRPr="00D00844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b</w:t>
                  </w:r>
                  <w:r w:rsidRPr="00972746">
                    <w:t>*10</w:t>
                  </w:r>
                  <w:r w:rsidRPr="0097274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31,50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4,77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10,71</w:t>
                  </w:r>
                </w:p>
              </w:tc>
            </w:tr>
            <w:tr w:rsidR="00F83AF1" w:rsidRPr="00972746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c</w:t>
                  </w:r>
                  <w:r w:rsidRPr="00972746">
                    <w:t>* 10</w:t>
                  </w:r>
                  <w:r w:rsidRPr="00972746">
                    <w:rPr>
                      <w:vertAlign w:val="superscript"/>
                    </w:rPr>
                    <w:t>-5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-17,29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-0,46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-8,54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0,33</w:t>
                  </w:r>
                </w:p>
              </w:tc>
            </w:tr>
          </w:tbl>
          <w:p w:rsidR="00F83AF1" w:rsidRPr="00D00844" w:rsidRDefault="00F83AF1" w:rsidP="00F83AF1">
            <w:pPr>
              <w:spacing w:line="100" w:lineRule="atLeast"/>
            </w:pPr>
            <w:r w:rsidRPr="00972746">
              <w:t>где a,</w:t>
            </w:r>
            <w:r>
              <w:t xml:space="preserve"> </w:t>
            </w:r>
            <w:r w:rsidRPr="00972746">
              <w:t>b,</w:t>
            </w:r>
            <w:r>
              <w:t xml:space="preserve"> </w:t>
            </w:r>
            <w:r w:rsidRPr="00972746">
              <w:t>c – коэффициенты зависимости теплоемкостей участников реакции от температуры</w:t>
            </w:r>
          </w:p>
        </w:tc>
      </w:tr>
    </w:tbl>
    <w:p w:rsidR="00556116" w:rsidRPr="0023476A" w:rsidRDefault="00556116" w:rsidP="00556116">
      <w:pPr>
        <w:pStyle w:val="25"/>
        <w:spacing w:line="240" w:lineRule="auto"/>
        <w:ind w:firstLine="720"/>
        <w:jc w:val="both"/>
      </w:pPr>
    </w:p>
    <w:p w:rsidR="00556116" w:rsidRPr="00457C1A" w:rsidRDefault="00556116" w:rsidP="00556116">
      <w:pPr>
        <w:rPr>
          <w:i/>
          <w:color w:val="C00000"/>
          <w:highlight w:val="yellow"/>
        </w:rPr>
      </w:pPr>
    </w:p>
    <w:p w:rsidR="00556116" w:rsidRPr="00F145AC" w:rsidRDefault="00556116" w:rsidP="00556116">
      <w:pPr>
        <w:rPr>
          <w:b/>
        </w:rPr>
      </w:pPr>
      <w:r w:rsidRPr="00F145AC">
        <w:rPr>
          <w:b/>
        </w:rPr>
        <w:t>б) Порядок проведения промежуточной аттестации, показатели и критерии оценивания:</w:t>
      </w:r>
    </w:p>
    <w:p w:rsidR="00556116" w:rsidRPr="00BD56B5" w:rsidRDefault="00556116" w:rsidP="00556116">
      <w:pPr>
        <w:rPr>
          <w:i/>
          <w:highlight w:val="yellow"/>
        </w:rPr>
      </w:pPr>
    </w:p>
    <w:p w:rsidR="00556116" w:rsidRPr="00BD56B5" w:rsidRDefault="00556116" w:rsidP="00556116">
      <w:pPr>
        <w:ind w:firstLine="426"/>
      </w:pPr>
      <w:r w:rsidRPr="00BD56B5"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BD56B5">
        <w:t>сформированности</w:t>
      </w:r>
      <w:proofErr w:type="spellEnd"/>
      <w:r w:rsidRPr="00BD56B5">
        <w:t xml:space="preserve"> умений и владений, проводится в форме </w:t>
      </w:r>
      <w:r>
        <w:t>экзамена.</w:t>
      </w:r>
    </w:p>
    <w:p w:rsidR="00556116" w:rsidRPr="005B14B5" w:rsidRDefault="00556116" w:rsidP="00556116">
      <w:pPr>
        <w:ind w:firstLine="284"/>
      </w:pPr>
      <w:r w:rsidRPr="005B14B5">
        <w:t>Экзамен по данной дисциплине проводится в устной форме по экзаменационным билетам, каждый из которых включает 2 теоретических вопроса</w:t>
      </w:r>
      <w:r>
        <w:t xml:space="preserve"> и задача</w:t>
      </w:r>
      <w:r w:rsidRPr="005B14B5">
        <w:t xml:space="preserve">. </w:t>
      </w:r>
    </w:p>
    <w:p w:rsidR="00556116" w:rsidRPr="005B14B5" w:rsidRDefault="00556116" w:rsidP="00556116">
      <w:pPr>
        <w:ind w:firstLine="284"/>
        <w:rPr>
          <w:b/>
        </w:rPr>
      </w:pPr>
      <w:r w:rsidRPr="005B14B5">
        <w:rPr>
          <w:b/>
        </w:rPr>
        <w:t>Показатели и критерии оценивания экзамена: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«отлично»</w:t>
      </w:r>
      <w:r w:rsidRPr="005B14B5">
        <w:t xml:space="preserve"> (5 баллов) – обучающийся демонстрирует высокий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«хорошо»</w:t>
      </w:r>
      <w:r w:rsidRPr="005B14B5">
        <w:t xml:space="preserve"> (4 балла) – обучающийся демонстрирует средний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«удовлетворительно»</w:t>
      </w:r>
      <w:r w:rsidRPr="005B14B5">
        <w:t xml:space="preserve"> (3 балла) – обучающийся демонстрирует пороговый уровень </w:t>
      </w:r>
      <w:proofErr w:type="spellStart"/>
      <w:r w:rsidRPr="005B14B5">
        <w:t>сформированности</w:t>
      </w:r>
      <w:proofErr w:type="spellEnd"/>
      <w:r w:rsidRPr="005B14B5">
        <w:t xml:space="preserve"> компетенций: в ходе контрольных мероприятий допус</w:t>
      </w:r>
      <w:r w:rsidRPr="005B14B5">
        <w:lastRenderedPageBreak/>
        <w:t>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56116" w:rsidRPr="005B14B5" w:rsidRDefault="00556116" w:rsidP="00556116">
      <w:pPr>
        <w:ind w:firstLine="284"/>
        <w:rPr>
          <w:i/>
          <w:color w:val="C00000"/>
        </w:rPr>
      </w:pPr>
    </w:p>
    <w:p w:rsidR="00556116" w:rsidRPr="005B14B5" w:rsidRDefault="00556116" w:rsidP="00556116">
      <w:pPr>
        <w:rPr>
          <w:highlight w:val="yellow"/>
        </w:rPr>
      </w:pPr>
    </w:p>
    <w:p w:rsidR="006A30AC" w:rsidRPr="00D22F74" w:rsidRDefault="006A30AC" w:rsidP="006A30AC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6A4996">
        <w:t xml:space="preserve">      </w:t>
      </w:r>
      <w:r w:rsidRPr="00D22F74">
        <w:rPr>
          <w:rStyle w:val="FontStyle32"/>
          <w:b/>
          <w:spacing w:val="-4"/>
          <w:sz w:val="24"/>
          <w:szCs w:val="24"/>
        </w:rPr>
        <w:t xml:space="preserve">8 </w:t>
      </w:r>
      <w:r w:rsidRPr="00D22F74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D22F74" w:rsidRDefault="00D22F74" w:rsidP="006A30AC">
      <w:pPr>
        <w:pStyle w:val="Style10"/>
        <w:widowControl/>
        <w:rPr>
          <w:rStyle w:val="FontStyle18"/>
          <w:sz w:val="24"/>
          <w:szCs w:val="24"/>
        </w:rPr>
      </w:pPr>
    </w:p>
    <w:p w:rsidR="00D22F74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b/>
          <w:spacing w:val="-4"/>
          <w:sz w:val="24"/>
          <w:szCs w:val="24"/>
        </w:rPr>
      </w:pPr>
      <w:r>
        <w:rPr>
          <w:rStyle w:val="FontStyle31"/>
          <w:b/>
          <w:spacing w:val="-4"/>
          <w:sz w:val="24"/>
          <w:szCs w:val="24"/>
        </w:rPr>
        <w:t>а) основная литература</w:t>
      </w:r>
    </w:p>
    <w:p w:rsidR="00D22F74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b/>
          <w:spacing w:val="-4"/>
          <w:sz w:val="24"/>
          <w:szCs w:val="24"/>
        </w:rPr>
      </w:pPr>
    </w:p>
    <w:p w:rsidR="00D22F74" w:rsidRPr="00092781" w:rsidRDefault="00D22F74" w:rsidP="00D22F74">
      <w:pPr>
        <w:pStyle w:val="Style10"/>
        <w:widowControl/>
        <w:rPr>
          <w:rStyle w:val="FontStyle22"/>
          <w:sz w:val="24"/>
          <w:szCs w:val="24"/>
        </w:rPr>
      </w:pPr>
      <w:r w:rsidRPr="00A03C4D">
        <w:rPr>
          <w:rStyle w:val="FontStyle22"/>
          <w:sz w:val="24"/>
          <w:szCs w:val="24"/>
        </w:rPr>
        <w:t>1.</w:t>
      </w:r>
      <w:r w:rsidRPr="00A03C4D">
        <w:rPr>
          <w:lang w:eastAsia="ru-RU"/>
        </w:rPr>
        <w:t>Бокштейн Б. С.</w:t>
      </w:r>
      <w:r w:rsidRPr="00092781">
        <w:rPr>
          <w:lang w:eastAsia="ru-RU"/>
        </w:rPr>
        <w:t xml:space="preserve"> Физическая химия: термодинамика и кинетика [Электронный ресурс</w:t>
      </w:r>
      <w:proofErr w:type="gramStart"/>
      <w:r w:rsidRPr="00092781">
        <w:rPr>
          <w:lang w:eastAsia="ru-RU"/>
        </w:rPr>
        <w:t>] :</w:t>
      </w:r>
      <w:proofErr w:type="gramEnd"/>
      <w:r w:rsidRPr="00092781">
        <w:rPr>
          <w:lang w:eastAsia="ru-RU"/>
        </w:rPr>
        <w:t xml:space="preserve"> учебное пособие / Б. С. </w:t>
      </w:r>
      <w:proofErr w:type="spellStart"/>
      <w:r w:rsidRPr="00092781">
        <w:rPr>
          <w:lang w:eastAsia="ru-RU"/>
        </w:rPr>
        <w:t>Бокштейн</w:t>
      </w:r>
      <w:proofErr w:type="spellEnd"/>
      <w:r w:rsidRPr="00092781">
        <w:rPr>
          <w:lang w:eastAsia="ru-RU"/>
        </w:rPr>
        <w:t xml:space="preserve">, М. И. </w:t>
      </w:r>
      <w:proofErr w:type="spellStart"/>
      <w:r w:rsidRPr="00092781">
        <w:rPr>
          <w:lang w:eastAsia="ru-RU"/>
        </w:rPr>
        <w:t>Менделев</w:t>
      </w:r>
      <w:proofErr w:type="spellEnd"/>
      <w:r w:rsidRPr="00092781">
        <w:rPr>
          <w:lang w:eastAsia="ru-RU"/>
        </w:rPr>
        <w:t xml:space="preserve">, Ю. В. </w:t>
      </w:r>
      <w:proofErr w:type="spellStart"/>
      <w:r w:rsidRPr="00092781">
        <w:rPr>
          <w:lang w:eastAsia="ru-RU"/>
        </w:rPr>
        <w:t>Похвиснев</w:t>
      </w:r>
      <w:proofErr w:type="spellEnd"/>
      <w:r w:rsidRPr="00092781">
        <w:rPr>
          <w:lang w:eastAsia="ru-RU"/>
        </w:rPr>
        <w:t>. — Электрон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дан. — </w:t>
      </w:r>
      <w:proofErr w:type="gramStart"/>
      <w:r w:rsidRPr="00092781">
        <w:rPr>
          <w:lang w:eastAsia="ru-RU"/>
        </w:rPr>
        <w:t>Москва :</w:t>
      </w:r>
      <w:proofErr w:type="gramEnd"/>
      <w:r w:rsidRPr="00092781">
        <w:rPr>
          <w:lang w:eastAsia="ru-RU"/>
        </w:rPr>
        <w:t xml:space="preserve"> МИСИС, 2012. — 258 с. — Режим доступа: </w:t>
      </w:r>
      <w:hyperlink r:id="rId17" w:history="1">
        <w:r w:rsidRPr="00092781">
          <w:rPr>
            <w:rStyle w:val="a7"/>
            <w:lang w:eastAsia="ru-RU"/>
          </w:rPr>
          <w:t>https://e.lanbook.com/book/47443</w:t>
        </w:r>
      </w:hyperlink>
      <w:r w:rsidRPr="00092781">
        <w:rPr>
          <w:lang w:eastAsia="ru-RU"/>
        </w:rPr>
        <w:t xml:space="preserve"> </w:t>
      </w:r>
    </w:p>
    <w:p w:rsidR="00D22F74" w:rsidRPr="00092781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2. Физическая </w:t>
      </w:r>
      <w:proofErr w:type="gramStart"/>
      <w:r w:rsidRPr="00092781">
        <w:rPr>
          <w:lang w:eastAsia="ru-RU"/>
        </w:rPr>
        <w:t>химия :</w:t>
      </w:r>
      <w:proofErr w:type="gramEnd"/>
      <w:r w:rsidRPr="00092781">
        <w:rPr>
          <w:lang w:eastAsia="ru-RU"/>
        </w:rPr>
        <w:t xml:space="preserve"> учебное пособие / Э. В. Дюльдина, С. П. Клочковский, Н. Ю. Свечникова и др. ; МГТУ. - 2-е изд. - Магнитогорск : МГТУ, 2017. - 127 с. : ил., </w:t>
      </w:r>
      <w:proofErr w:type="spellStart"/>
      <w:r w:rsidRPr="00092781">
        <w:rPr>
          <w:lang w:eastAsia="ru-RU"/>
        </w:rPr>
        <w:t>диагр</w:t>
      </w:r>
      <w:proofErr w:type="spellEnd"/>
      <w:r w:rsidRPr="00092781">
        <w:rPr>
          <w:lang w:eastAsia="ru-RU"/>
        </w:rPr>
        <w:t xml:space="preserve">., граф., табл. - URL: </w:t>
      </w:r>
      <w:hyperlink r:id="rId18" w:history="1">
        <w:r w:rsidRPr="00204C55">
          <w:rPr>
            <w:rStyle w:val="a7"/>
            <w:lang w:eastAsia="ru-RU"/>
          </w:rPr>
          <w:t>https://magtu.informsystema.ru/uploader/fileUpload?name=3506.pdf&amp;show=dcatalogues/1/1514311/3506.pdf&amp;view=true</w:t>
        </w:r>
      </w:hyperlink>
      <w:r>
        <w:rPr>
          <w:lang w:eastAsia="ru-RU"/>
        </w:rPr>
        <w:t xml:space="preserve"> </w:t>
      </w:r>
      <w:r w:rsidRPr="00092781">
        <w:rPr>
          <w:lang w:eastAsia="ru-RU"/>
        </w:rPr>
        <w:t xml:space="preserve"> (дата обращения: </w:t>
      </w:r>
      <w:r w:rsidR="00E06DF9">
        <w:rPr>
          <w:lang w:eastAsia="ru-RU"/>
        </w:rPr>
        <w:t>25.09.2020</w:t>
      </w:r>
      <w:r w:rsidRPr="00092781">
        <w:rPr>
          <w:lang w:eastAsia="ru-RU"/>
        </w:rPr>
        <w:t>). - Макрообъект. - Текст: электронный. - Имеется печатный аналог.</w:t>
      </w:r>
    </w:p>
    <w:p w:rsidR="00D22F74" w:rsidRPr="00092781" w:rsidRDefault="00D22F74" w:rsidP="00D22F74">
      <w:pPr>
        <w:widowControl/>
        <w:autoSpaceDE/>
        <w:jc w:val="both"/>
        <w:rPr>
          <w:lang w:eastAsia="ru-RU"/>
        </w:rPr>
      </w:pPr>
    </w:p>
    <w:p w:rsidR="00D22F74" w:rsidRPr="00092781" w:rsidRDefault="00D22F74" w:rsidP="00D22F74">
      <w:pPr>
        <w:pStyle w:val="Style10"/>
        <w:widowControl/>
        <w:rPr>
          <w:rStyle w:val="FontStyle31"/>
          <w:b/>
          <w:spacing w:val="-4"/>
          <w:sz w:val="24"/>
          <w:szCs w:val="24"/>
        </w:rPr>
      </w:pPr>
    </w:p>
    <w:p w:rsidR="00D22F74" w:rsidRPr="00092781" w:rsidRDefault="00D22F74" w:rsidP="00D22F74">
      <w:pPr>
        <w:ind w:left="284" w:hanging="284"/>
        <w:jc w:val="both"/>
        <w:rPr>
          <w:b/>
        </w:rPr>
      </w:pPr>
      <w:r w:rsidRPr="00092781">
        <w:rPr>
          <w:b/>
        </w:rPr>
        <w:t>б) Дополнительная литература:</w:t>
      </w:r>
    </w:p>
    <w:p w:rsidR="00D22F74" w:rsidRPr="00092781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>1. Химическая кинетика и адсорбция: метод. указания для студентов по дисциплине "Физическая химия" / [Э. В. Дюльдина, С. П. Клочковский, Н. Ю. Свечникова и др.</w:t>
      </w:r>
      <w:proofErr w:type="gramStart"/>
      <w:r w:rsidRPr="00092781">
        <w:rPr>
          <w:lang w:eastAsia="ru-RU"/>
        </w:rPr>
        <w:t>] ;</w:t>
      </w:r>
      <w:proofErr w:type="gramEnd"/>
      <w:r w:rsidRPr="00092781">
        <w:rPr>
          <w:lang w:eastAsia="ru-RU"/>
        </w:rPr>
        <w:t xml:space="preserve">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2013.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19" w:history="1">
        <w:r w:rsidRPr="00092781">
          <w:rPr>
            <w:rStyle w:val="a7"/>
            <w:lang w:eastAsia="ru-RU"/>
          </w:rPr>
          <w:t>https://magtu.informsystema.ru/uploader/fileUpload?name=1258.pdf&amp;show=dcatalogues/1/1123436/1258.pdf&amp;view=true</w:t>
        </w:r>
      </w:hyperlink>
      <w:r w:rsidRPr="00092781">
        <w:rPr>
          <w:lang w:eastAsia="ru-RU"/>
        </w:rPr>
        <w:t xml:space="preserve">  (дата обращения: </w:t>
      </w:r>
      <w:r w:rsidR="00E06DF9">
        <w:rPr>
          <w:lang w:eastAsia="ru-RU"/>
        </w:rPr>
        <w:t>25.09.2020</w:t>
      </w:r>
      <w:r w:rsidRPr="00092781">
        <w:rPr>
          <w:lang w:eastAsia="ru-RU"/>
        </w:rPr>
        <w:t xml:space="preserve">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:rsidR="00D22F74" w:rsidRPr="00092781" w:rsidRDefault="00D22F74" w:rsidP="00D22F74">
      <w:pPr>
        <w:widowControl/>
        <w:autoSpaceDE/>
        <w:rPr>
          <w:lang w:eastAsia="ru-RU"/>
        </w:rPr>
      </w:pPr>
      <w:r w:rsidRPr="00092781">
        <w:rPr>
          <w:lang w:eastAsia="ru-RU"/>
        </w:rPr>
        <w:t xml:space="preserve">2.Поверхностные явления. </w:t>
      </w:r>
      <w:proofErr w:type="gramStart"/>
      <w:r w:rsidRPr="00092781">
        <w:rPr>
          <w:lang w:eastAsia="ru-RU"/>
        </w:rPr>
        <w:t>Адсорбция :</w:t>
      </w:r>
      <w:proofErr w:type="gramEnd"/>
      <w:r w:rsidRPr="00092781">
        <w:rPr>
          <w:lang w:eastAsia="ru-RU"/>
        </w:rPr>
        <w:t xml:space="preserve"> учебное пособие / А. Н. Смирнов, Н. Ю. Свечникова, С. В. Юдина, Э. В. Дюльдина ;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2017.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20" w:history="1">
        <w:r w:rsidRPr="00092781">
          <w:rPr>
            <w:rStyle w:val="a7"/>
            <w:lang w:eastAsia="ru-RU"/>
          </w:rPr>
          <w:t>https://magtu.informsystema.ru/uploader/fileUpload?name=3417.pdf&amp;show=dcatalogues/1/1139847/3417.pdf&amp;view=true</w:t>
        </w:r>
      </w:hyperlink>
      <w:r w:rsidRPr="00092781">
        <w:rPr>
          <w:lang w:eastAsia="ru-RU"/>
        </w:rPr>
        <w:t xml:space="preserve">  (дата обращения: </w:t>
      </w:r>
      <w:r w:rsidR="00E06DF9">
        <w:rPr>
          <w:lang w:eastAsia="ru-RU"/>
        </w:rPr>
        <w:t>25.09.2020</w:t>
      </w:r>
      <w:r w:rsidRPr="00092781">
        <w:rPr>
          <w:lang w:eastAsia="ru-RU"/>
        </w:rPr>
        <w:t xml:space="preserve">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ISBN 978-5-9967-0966-3. - Сведения доступны также на CD-ROM.</w:t>
      </w:r>
    </w:p>
    <w:p w:rsidR="00D22F74" w:rsidRPr="0092114B" w:rsidRDefault="00D22F74" w:rsidP="00D22F74">
      <w:pPr>
        <w:jc w:val="both"/>
      </w:pPr>
      <w:r w:rsidRPr="00A03C4D">
        <w:rPr>
          <w:rStyle w:val="FontStyle22"/>
          <w:sz w:val="24"/>
          <w:szCs w:val="24"/>
        </w:rPr>
        <w:t>3</w:t>
      </w:r>
      <w:r>
        <w:rPr>
          <w:rStyle w:val="FontStyle22"/>
          <w:sz w:val="24"/>
          <w:szCs w:val="24"/>
        </w:rPr>
        <w:t xml:space="preserve">. </w:t>
      </w:r>
      <w:r w:rsidRPr="0092114B">
        <w:t xml:space="preserve">Горшков, В.И. Основы физической </w:t>
      </w:r>
      <w:proofErr w:type="gramStart"/>
      <w:r w:rsidRPr="0092114B">
        <w:t>химии :</w:t>
      </w:r>
      <w:proofErr w:type="gramEnd"/>
      <w:r w:rsidRPr="0092114B">
        <w:t xml:space="preserve"> учебник / В.И. Горшков, И.А. Кузнецов. — 6-е изд. — Москва : Лаборатория знаний, 2017. — 410 с. — </w:t>
      </w:r>
      <w:r w:rsidRPr="0092114B">
        <w:rPr>
          <w:lang w:val="en-US"/>
        </w:rPr>
        <w:t>ISBN</w:t>
      </w:r>
      <w:r w:rsidRPr="0092114B">
        <w:t xml:space="preserve"> 978-5-00101-539-0.</w:t>
      </w:r>
      <w:r w:rsidRPr="0092114B">
        <w:rPr>
          <w:lang w:val="en-US"/>
        </w:rPr>
        <w:t> </w:t>
      </w:r>
      <w:r w:rsidRPr="0092114B">
        <w:t xml:space="preserve">— </w:t>
      </w:r>
      <w:proofErr w:type="gramStart"/>
      <w:r w:rsidRPr="0092114B">
        <w:t>Текст</w:t>
      </w:r>
      <w:r w:rsidRPr="0092114B">
        <w:rPr>
          <w:lang w:val="en-US"/>
        </w:rPr>
        <w:t> </w:t>
      </w:r>
      <w:r w:rsidRPr="0092114B">
        <w:t>:</w:t>
      </w:r>
      <w:proofErr w:type="gramEnd"/>
      <w:r w:rsidRPr="0092114B">
        <w:t xml:space="preserve"> электронный</w:t>
      </w:r>
      <w:r w:rsidRPr="0092114B">
        <w:rPr>
          <w:lang w:val="en-US"/>
        </w:rPr>
        <w:t> </w:t>
      </w:r>
      <w:r w:rsidRPr="0092114B">
        <w:t xml:space="preserve">// Лань : электронно-библиотечная система. — </w:t>
      </w:r>
      <w:r w:rsidRPr="0092114B">
        <w:rPr>
          <w:lang w:val="en-US"/>
        </w:rPr>
        <w:t>URL</w:t>
      </w:r>
      <w:r w:rsidRPr="0092114B">
        <w:t xml:space="preserve">: </w:t>
      </w:r>
      <w:hyperlink r:id="rId21" w:history="1">
        <w:r w:rsidRPr="004A4247">
          <w:rPr>
            <w:rStyle w:val="a7"/>
            <w:lang w:val="en-US"/>
          </w:rPr>
          <w:t>https</w:t>
        </w:r>
        <w:r w:rsidRPr="004A4247">
          <w:rPr>
            <w:rStyle w:val="a7"/>
          </w:rPr>
          <w:t>://</w:t>
        </w:r>
        <w:r w:rsidRPr="004A4247">
          <w:rPr>
            <w:rStyle w:val="a7"/>
            <w:lang w:val="en-US"/>
          </w:rPr>
          <w:t>e</w:t>
        </w:r>
        <w:r w:rsidRPr="004A4247">
          <w:rPr>
            <w:rStyle w:val="a7"/>
          </w:rPr>
          <w:t>.</w:t>
        </w:r>
        <w:proofErr w:type="spellStart"/>
        <w:r w:rsidRPr="004A4247">
          <w:rPr>
            <w:rStyle w:val="a7"/>
            <w:lang w:val="en-US"/>
          </w:rPr>
          <w:t>lanbook</w:t>
        </w:r>
        <w:proofErr w:type="spellEnd"/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com</w:t>
        </w:r>
        <w:r w:rsidRPr="004A4247">
          <w:rPr>
            <w:rStyle w:val="a7"/>
          </w:rPr>
          <w:t>/</w:t>
        </w:r>
        <w:r w:rsidRPr="004A4247">
          <w:rPr>
            <w:rStyle w:val="a7"/>
            <w:lang w:val="en-US"/>
          </w:rPr>
          <w:t>book</w:t>
        </w:r>
        <w:r w:rsidRPr="004A4247">
          <w:rPr>
            <w:rStyle w:val="a7"/>
          </w:rPr>
          <w:t>/97412</w:t>
        </w:r>
      </w:hyperlink>
      <w:r>
        <w:t xml:space="preserve"> </w:t>
      </w:r>
      <w:r w:rsidRPr="0092114B">
        <w:t xml:space="preserve"> </w:t>
      </w:r>
    </w:p>
    <w:p w:rsidR="00D22F74" w:rsidRPr="00725730" w:rsidRDefault="00D22F74" w:rsidP="00D22F74">
      <w:pPr>
        <w:pStyle w:val="Style10"/>
        <w:widowControl/>
        <w:ind w:left="284" w:hanging="284"/>
        <w:jc w:val="both"/>
        <w:rPr>
          <w:rStyle w:val="FontStyle22"/>
          <w:sz w:val="24"/>
          <w:szCs w:val="24"/>
        </w:rPr>
      </w:pPr>
    </w:p>
    <w:p w:rsidR="00D22F74" w:rsidRDefault="00D22F74" w:rsidP="00D22F74">
      <w:pPr>
        <w:pStyle w:val="Style8"/>
        <w:widowControl/>
        <w:ind w:left="284" w:hanging="284"/>
        <w:jc w:val="both"/>
        <w:rPr>
          <w:rStyle w:val="FontStyle15"/>
        </w:rPr>
      </w:pPr>
      <w:r w:rsidRPr="00170EFD">
        <w:rPr>
          <w:rStyle w:val="FontStyle15"/>
          <w:spacing w:val="40"/>
        </w:rPr>
        <w:t>в)</w:t>
      </w:r>
      <w:r>
        <w:rPr>
          <w:rStyle w:val="FontStyle15"/>
          <w:spacing w:val="40"/>
        </w:rPr>
        <w:t xml:space="preserve"> </w:t>
      </w:r>
      <w:r>
        <w:rPr>
          <w:rStyle w:val="FontStyle15"/>
        </w:rPr>
        <w:t>М</w:t>
      </w:r>
      <w:r w:rsidRPr="00170EFD">
        <w:rPr>
          <w:rStyle w:val="FontStyle15"/>
        </w:rPr>
        <w:t>етодические указания:</w:t>
      </w:r>
    </w:p>
    <w:p w:rsidR="00D22F74" w:rsidRPr="000C26F7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Лабораторный практикум по физической </w:t>
      </w:r>
      <w:proofErr w:type="gramStart"/>
      <w:r w:rsidRPr="00092781">
        <w:rPr>
          <w:lang w:eastAsia="ru-RU"/>
        </w:rPr>
        <w:t>химии :</w:t>
      </w:r>
      <w:proofErr w:type="gramEnd"/>
      <w:r w:rsidRPr="00092781">
        <w:rPr>
          <w:lang w:eastAsia="ru-RU"/>
        </w:rPr>
        <w:t xml:space="preserve"> учебно-методическое пособие / А. Н. Смирнов, Н. Ю. Свечникова, С. В. Юдина, Э. В. Дюльдина ;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2017.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22" w:history="1">
        <w:r w:rsidRPr="00092781">
          <w:rPr>
            <w:rStyle w:val="a7"/>
            <w:lang w:eastAsia="ru-RU"/>
          </w:rPr>
          <w:t>https://magtu.informsystema.ru/uploader/fileUpload?name=3177.pdf&amp;show=dcatalogues/1/1136592/3177.pdf&amp;view=true</w:t>
        </w:r>
      </w:hyperlink>
      <w:r w:rsidRPr="00092781">
        <w:rPr>
          <w:lang w:eastAsia="ru-RU"/>
        </w:rPr>
        <w:t xml:space="preserve">  (дата обращения: </w:t>
      </w:r>
      <w:r w:rsidR="00E06DF9">
        <w:rPr>
          <w:lang w:eastAsia="ru-RU"/>
        </w:rPr>
        <w:t>25.09.2020</w:t>
      </w:r>
      <w:r w:rsidRPr="00092781">
        <w:rPr>
          <w:lang w:eastAsia="ru-RU"/>
        </w:rPr>
        <w:t xml:space="preserve">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:rsidR="00D22F74" w:rsidRPr="007C1945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15"/>
        </w:rPr>
      </w:pPr>
    </w:p>
    <w:p w:rsidR="00D22F74" w:rsidRPr="000808BE" w:rsidRDefault="00D22F74" w:rsidP="00D22F74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г) Программное обеспечение </w:t>
      </w:r>
      <w:r w:rsidRPr="000808BE">
        <w:rPr>
          <w:rStyle w:val="FontStyle15"/>
          <w:spacing w:val="40"/>
        </w:rPr>
        <w:t>и</w:t>
      </w:r>
      <w:r w:rsidRPr="000808BE">
        <w:rPr>
          <w:rStyle w:val="FontStyle15"/>
        </w:rPr>
        <w:t xml:space="preserve"> </w:t>
      </w:r>
      <w:r w:rsidRPr="000808BE">
        <w:rPr>
          <w:rStyle w:val="FontStyle21"/>
          <w:sz w:val="24"/>
          <w:szCs w:val="24"/>
        </w:rPr>
        <w:t xml:space="preserve">Интернет-ресурсы: </w:t>
      </w:r>
    </w:p>
    <w:p w:rsidR="00D22F74" w:rsidRPr="000808BE" w:rsidRDefault="00D22F74" w:rsidP="00D22F74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1"/>
        <w:gridCol w:w="3221"/>
        <w:gridCol w:w="3222"/>
      </w:tblGrid>
      <w:tr w:rsidR="00D22F74" w:rsidRPr="000808BE" w:rsidTr="007C4D80">
        <w:trPr>
          <w:trHeight w:val="285"/>
        </w:trPr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222" w:type="dxa"/>
          </w:tcPr>
          <w:p w:rsidR="00D22F74" w:rsidRPr="000808BE" w:rsidRDefault="00D22F74" w:rsidP="007C4D80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D22F74" w:rsidRPr="000808BE" w:rsidTr="007C4D80">
        <w:trPr>
          <w:trHeight w:val="285"/>
        </w:trPr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MS Windows 7</w:t>
            </w:r>
          </w:p>
        </w:tc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Д-1227 от 08.10.2018</w:t>
            </w:r>
          </w:p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3222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11.10.2021</w:t>
            </w:r>
          </w:p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D22F74" w:rsidRPr="000808BE" w:rsidTr="007C4D80">
        <w:trPr>
          <w:trHeight w:val="272"/>
        </w:trPr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 xml:space="preserve">MS </w:t>
            </w:r>
            <w:proofErr w:type="spellStart"/>
            <w:r w:rsidRPr="000808BE">
              <w:rPr>
                <w:rStyle w:val="FontStyle21"/>
                <w:sz w:val="24"/>
                <w:szCs w:val="24"/>
              </w:rPr>
              <w:t>Office</w:t>
            </w:r>
            <w:proofErr w:type="spellEnd"/>
            <w:r w:rsidRPr="000808BE">
              <w:rPr>
                <w:rStyle w:val="FontStyle21"/>
                <w:sz w:val="24"/>
                <w:szCs w:val="24"/>
              </w:rPr>
              <w:t xml:space="preserve"> 2007</w:t>
            </w:r>
          </w:p>
        </w:tc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222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E06DF9" w:rsidRPr="000808BE" w:rsidTr="007C4D80">
        <w:trPr>
          <w:trHeight w:val="297"/>
        </w:trPr>
        <w:tc>
          <w:tcPr>
            <w:tcW w:w="3221" w:type="dxa"/>
          </w:tcPr>
          <w:p w:rsidR="00E06DF9" w:rsidRPr="00E06DF9" w:rsidRDefault="00E06DF9" w:rsidP="00E06DF9">
            <w:pPr>
              <w:pStyle w:val="Style8"/>
              <w:rPr>
                <w:rStyle w:val="FontStyle21"/>
                <w:sz w:val="24"/>
                <w:szCs w:val="24"/>
                <w:lang w:val="en-US"/>
              </w:rPr>
            </w:pPr>
            <w:r>
              <w:rPr>
                <w:rStyle w:val="FontStyle21"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221" w:type="dxa"/>
          </w:tcPr>
          <w:p w:rsidR="00E06DF9" w:rsidRPr="000808BE" w:rsidRDefault="00E06DF9" w:rsidP="00E06DF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:rsidR="00E06DF9" w:rsidRPr="000808BE" w:rsidRDefault="00E06DF9" w:rsidP="00E06DF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D22F74" w:rsidRPr="000808BE" w:rsidTr="007C4D80">
        <w:trPr>
          <w:trHeight w:val="297"/>
        </w:trPr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7Zip</w:t>
            </w:r>
          </w:p>
        </w:tc>
        <w:tc>
          <w:tcPr>
            <w:tcW w:w="3221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:rsidR="00D22F74" w:rsidRPr="000808BE" w:rsidRDefault="00D22F74" w:rsidP="007C4D80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D22F74" w:rsidRPr="000808BE" w:rsidRDefault="00D22F74" w:rsidP="00D22F74">
      <w:pPr>
        <w:rPr>
          <w:b/>
        </w:rPr>
      </w:pPr>
      <w:r w:rsidRPr="000808BE">
        <w:rPr>
          <w:b/>
        </w:rPr>
        <w:t>Интернет-ресурсы</w:t>
      </w:r>
    </w:p>
    <w:p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3" w:history="1">
        <w:r w:rsidRPr="000808BE">
          <w:rPr>
            <w:rStyle w:val="a7"/>
          </w:rPr>
          <w:t>https://elibrary.ru/project_risc.asp</w:t>
        </w:r>
      </w:hyperlink>
      <w:r w:rsidRPr="000808BE">
        <w:rPr>
          <w:rStyle w:val="FontStyle21"/>
          <w:sz w:val="24"/>
          <w:szCs w:val="24"/>
        </w:rPr>
        <w:t xml:space="preserve">. </w:t>
      </w:r>
    </w:p>
    <w:p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Поисковая система Академия </w:t>
      </w:r>
      <w:proofErr w:type="spellStart"/>
      <w:r w:rsidRPr="000808BE">
        <w:rPr>
          <w:rStyle w:val="FontStyle21"/>
          <w:sz w:val="24"/>
          <w:szCs w:val="24"/>
        </w:rPr>
        <w:t>Google</w:t>
      </w:r>
      <w:proofErr w:type="spellEnd"/>
      <w:r w:rsidRPr="000808BE">
        <w:rPr>
          <w:rStyle w:val="FontStyle21"/>
          <w:sz w:val="24"/>
          <w:szCs w:val="24"/>
        </w:rPr>
        <w:t xml:space="preserve"> (</w:t>
      </w:r>
      <w:proofErr w:type="spellStart"/>
      <w:r w:rsidRPr="000808BE">
        <w:rPr>
          <w:rStyle w:val="FontStyle21"/>
          <w:sz w:val="24"/>
          <w:szCs w:val="24"/>
        </w:rPr>
        <w:t>Google</w:t>
      </w:r>
      <w:proofErr w:type="spellEnd"/>
      <w:r w:rsidRPr="000808BE">
        <w:rPr>
          <w:rStyle w:val="FontStyle21"/>
          <w:sz w:val="24"/>
          <w:szCs w:val="24"/>
        </w:rPr>
        <w:t xml:space="preserve"> </w:t>
      </w:r>
      <w:proofErr w:type="spellStart"/>
      <w:r w:rsidRPr="000808BE">
        <w:rPr>
          <w:rStyle w:val="FontStyle21"/>
          <w:sz w:val="24"/>
          <w:szCs w:val="24"/>
        </w:rPr>
        <w:t>Scholar</w:t>
      </w:r>
      <w:proofErr w:type="spellEnd"/>
      <w:r w:rsidRPr="000808BE">
        <w:rPr>
          <w:rStyle w:val="FontStyle21"/>
          <w:sz w:val="24"/>
          <w:szCs w:val="24"/>
        </w:rPr>
        <w:t xml:space="preserve">) – URL: </w:t>
      </w:r>
      <w:hyperlink r:id="rId24" w:history="1">
        <w:r w:rsidRPr="000808BE">
          <w:rPr>
            <w:rStyle w:val="a7"/>
          </w:rPr>
          <w:t>https://scholar.google.ru/</w:t>
        </w:r>
      </w:hyperlink>
      <w:r w:rsidRPr="000808BE">
        <w:rPr>
          <w:rStyle w:val="FontStyle21"/>
          <w:sz w:val="24"/>
          <w:szCs w:val="24"/>
        </w:rPr>
        <w:t>.</w:t>
      </w:r>
    </w:p>
    <w:p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25" w:history="1">
        <w:r w:rsidRPr="000808BE">
          <w:rPr>
            <w:rStyle w:val="a7"/>
          </w:rPr>
          <w:t>http:window.edu.ru/</w:t>
        </w:r>
      </w:hyperlink>
      <w:r w:rsidRPr="000808BE">
        <w:rPr>
          <w:rStyle w:val="FontStyle21"/>
          <w:sz w:val="24"/>
          <w:szCs w:val="24"/>
        </w:rPr>
        <w:t>.</w:t>
      </w:r>
    </w:p>
    <w:p w:rsidR="00D22F74" w:rsidRPr="000808BE" w:rsidRDefault="00D22F74" w:rsidP="00D22F74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6" w:history="1">
        <w:r w:rsidRPr="000808BE">
          <w:rPr>
            <w:rStyle w:val="a7"/>
          </w:rPr>
          <w:t>https://www1.fips.ru/</w:t>
        </w:r>
      </w:hyperlink>
    </w:p>
    <w:p w:rsidR="00D22F74" w:rsidRP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  <w:bookmarkStart w:id="2" w:name="_GoBack"/>
      <w:bookmarkEnd w:id="2"/>
    </w:p>
    <w:p w:rsidR="00D22F74" w:rsidRP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  <w:r w:rsidRPr="00D22F74">
        <w:rPr>
          <w:rStyle w:val="FontStyle14"/>
          <w:sz w:val="24"/>
          <w:szCs w:val="24"/>
        </w:rPr>
        <w:t xml:space="preserve"> 9. Материально-техническое обеспечение дисциплины </w:t>
      </w:r>
    </w:p>
    <w:p w:rsidR="00D22F74" w:rsidRPr="00D22F74" w:rsidRDefault="00D22F74" w:rsidP="00D22F74">
      <w:r w:rsidRPr="00D22F74">
        <w:t>Материально-техническое обеспечение дисциплины включает:</w:t>
      </w:r>
    </w:p>
    <w:p w:rsidR="00D22F74" w:rsidRPr="00D22F74" w:rsidRDefault="00D22F74" w:rsidP="00D22F7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7"/>
      </w:tblGrid>
      <w:tr w:rsidR="00D22F74" w:rsidRPr="00D22F74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D22F74" w:rsidRPr="00D22F74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D22F74" w:rsidRPr="00D22F74" w:rsidTr="00D22F74">
        <w:trPr>
          <w:trHeight w:val="1123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r w:rsidRPr="00D22F74">
              <w:t>Учебная аудитория для проведения лабораторных работ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25"/>
              <w:spacing w:line="240" w:lineRule="auto"/>
              <w:ind w:left="0"/>
              <w:jc w:val="both"/>
            </w:pPr>
            <w:r>
              <w:t>Химическая посуда, реактивы, весы лабораторные равноплечие ВЛР-200, Весы электронные лабораторные ВК-300, Низкотемпературная лабораторная электропечь SNOL10/10, магнитные мешалки, эл. плитки.</w:t>
            </w:r>
          </w:p>
        </w:tc>
      </w:tr>
      <w:tr w:rsidR="00D22F74" w:rsidRPr="00D22F74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</w:pPr>
            <w:r w:rsidRPr="00D22F74">
              <w:t xml:space="preserve">Компьютерная техника с пакетом </w:t>
            </w:r>
            <w:r w:rsidRPr="00D22F74">
              <w:rPr>
                <w:lang w:val="en-US"/>
              </w:rPr>
              <w:t>MS</w:t>
            </w:r>
            <w:r w:rsidRPr="00D22F74">
              <w:t xml:space="preserve"> </w:t>
            </w:r>
            <w:r w:rsidRPr="00D22F74">
              <w:rPr>
                <w:lang w:val="en-US"/>
              </w:rPr>
              <w:t>Office</w:t>
            </w:r>
            <w:r w:rsidRPr="00D22F74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D22F74" w:rsidRPr="00D22F74" w:rsidRDefault="00D22F74" w:rsidP="007C4D80">
            <w:pPr>
              <w:pStyle w:val="Style1"/>
              <w:widowControl/>
            </w:pPr>
            <w:r w:rsidRPr="00D22F74">
              <w:t>Специализированная мебель</w:t>
            </w:r>
          </w:p>
        </w:tc>
      </w:tr>
      <w:tr w:rsidR="00D22F74" w:rsidRPr="00D22F74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</w:pPr>
            <w:r w:rsidRPr="00D22F74">
              <w:t xml:space="preserve">Компьютерная техника с пакетом </w:t>
            </w:r>
            <w:r w:rsidRPr="00D22F74">
              <w:rPr>
                <w:lang w:val="en-US"/>
              </w:rPr>
              <w:t>MS</w:t>
            </w:r>
            <w:r w:rsidRPr="00D22F74">
              <w:t xml:space="preserve"> </w:t>
            </w:r>
            <w:r w:rsidRPr="00D22F74">
              <w:rPr>
                <w:lang w:val="en-US"/>
              </w:rPr>
              <w:t>Office</w:t>
            </w:r>
            <w:r w:rsidRPr="00D22F74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D22F74" w:rsidRPr="00D22F74" w:rsidRDefault="00D22F74" w:rsidP="007C4D80">
            <w:pPr>
              <w:pStyle w:val="Style1"/>
              <w:widowControl/>
            </w:pPr>
            <w:r w:rsidRPr="00D22F74">
              <w:t>Специализированная мебель</w:t>
            </w:r>
          </w:p>
        </w:tc>
      </w:tr>
      <w:tr w:rsidR="00D22F74" w:rsidRPr="00D22F74" w:rsidTr="007C4D8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7C4D80">
            <w:pPr>
              <w:pStyle w:val="Style1"/>
              <w:widowControl/>
            </w:pPr>
            <w:r w:rsidRPr="00D22F74">
              <w:t xml:space="preserve">Специализированная мебель. </w:t>
            </w:r>
          </w:p>
          <w:p w:rsidR="00D22F74" w:rsidRPr="00D22F74" w:rsidRDefault="00D22F74" w:rsidP="007C4D80">
            <w:pPr>
              <w:pStyle w:val="Style1"/>
              <w:widowControl/>
            </w:pPr>
            <w:r w:rsidRPr="00D22F74">
              <w:t>Инструмент для профилактики лабораторных установок</w:t>
            </w:r>
          </w:p>
        </w:tc>
      </w:tr>
    </w:tbl>
    <w:p w:rsidR="00556116" w:rsidRDefault="00556116" w:rsidP="00D22F74">
      <w:pPr>
        <w:shd w:val="clear" w:color="auto" w:fill="FFFFFF"/>
        <w:spacing w:before="240"/>
        <w:rPr>
          <w:rStyle w:val="FontStyle14"/>
          <w:b w:val="0"/>
          <w:bCs w:val="0"/>
          <w:sz w:val="24"/>
          <w:szCs w:val="24"/>
        </w:rPr>
      </w:pPr>
    </w:p>
    <w:sectPr w:rsidR="00556116" w:rsidSect="003200C5">
      <w:footerReference w:type="default" r:id="rId27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91" w:rsidRDefault="00445291">
      <w:r>
        <w:separator/>
      </w:r>
    </w:p>
  </w:endnote>
  <w:endnote w:type="continuationSeparator" w:id="0">
    <w:p w:rsidR="00445291" w:rsidRDefault="0044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C" w:rsidRDefault="008C0DFD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5784215</wp:posOffset>
              </wp:positionH>
              <wp:positionV relativeFrom="paragraph">
                <wp:posOffset>635</wp:posOffset>
              </wp:positionV>
              <wp:extent cx="1052195" cy="171450"/>
              <wp:effectExtent l="2540" t="635" r="2540" b="889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66C" w:rsidRPr="00E36BF6" w:rsidRDefault="00A7366C" w:rsidP="00E36B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45pt;margin-top:.05pt;width:82.8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" stroked="f">
              <v:fill opacity="0"/>
              <v:textbox inset="0,0,0,0">
                <w:txbxContent>
                  <w:p w:rsidR="00A7366C" w:rsidRPr="00E36BF6" w:rsidRDefault="00A7366C" w:rsidP="00E36BF6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91" w:rsidRDefault="00445291">
      <w:r>
        <w:separator/>
      </w:r>
    </w:p>
  </w:footnote>
  <w:footnote w:type="continuationSeparator" w:id="0">
    <w:p w:rsidR="00445291" w:rsidRDefault="0044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FE5B85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D2E6D"/>
    <w:multiLevelType w:val="hybridMultilevel"/>
    <w:tmpl w:val="0796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D711F"/>
    <w:multiLevelType w:val="hybridMultilevel"/>
    <w:tmpl w:val="A7A61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4663"/>
    <w:multiLevelType w:val="hybridMultilevel"/>
    <w:tmpl w:val="8B081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F74E6"/>
    <w:multiLevelType w:val="hybridMultilevel"/>
    <w:tmpl w:val="1F30C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1" w15:restartNumberingAfterBreak="0">
    <w:nsid w:val="1B1650DB"/>
    <w:multiLevelType w:val="hybridMultilevel"/>
    <w:tmpl w:val="65DC008E"/>
    <w:lvl w:ilvl="0" w:tplc="8834D8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7679D"/>
    <w:multiLevelType w:val="hybridMultilevel"/>
    <w:tmpl w:val="F48C45AA"/>
    <w:lvl w:ilvl="0" w:tplc="D84EA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20DA"/>
    <w:multiLevelType w:val="hybridMultilevel"/>
    <w:tmpl w:val="10F6F74A"/>
    <w:lvl w:ilvl="0" w:tplc="596AD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E5783"/>
    <w:multiLevelType w:val="hybridMultilevel"/>
    <w:tmpl w:val="E4B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7E57"/>
    <w:multiLevelType w:val="hybridMultilevel"/>
    <w:tmpl w:val="BAEC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03A8D"/>
    <w:multiLevelType w:val="hybridMultilevel"/>
    <w:tmpl w:val="FAE25E72"/>
    <w:lvl w:ilvl="0" w:tplc="9F5E4C9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9449F"/>
    <w:multiLevelType w:val="hybridMultilevel"/>
    <w:tmpl w:val="14FA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3475D"/>
    <w:multiLevelType w:val="hybridMultilevel"/>
    <w:tmpl w:val="EE4C7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3D19B8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1D13"/>
    <w:multiLevelType w:val="hybridMultilevel"/>
    <w:tmpl w:val="3F04FD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FD2481A"/>
    <w:multiLevelType w:val="singleLevel"/>
    <w:tmpl w:val="DD70C2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6265106C"/>
    <w:multiLevelType w:val="multilevel"/>
    <w:tmpl w:val="EC88D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37A13F4"/>
    <w:multiLevelType w:val="hybridMultilevel"/>
    <w:tmpl w:val="DF962E2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6480B"/>
    <w:multiLevelType w:val="hybridMultilevel"/>
    <w:tmpl w:val="2B48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34BA0"/>
    <w:multiLevelType w:val="hybridMultilevel"/>
    <w:tmpl w:val="1BDE55C4"/>
    <w:lvl w:ilvl="0" w:tplc="3AE82ED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822618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719B17F6"/>
    <w:multiLevelType w:val="hybridMultilevel"/>
    <w:tmpl w:val="79E6D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AA1B74"/>
    <w:multiLevelType w:val="multilevel"/>
    <w:tmpl w:val="F02EDA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69C1831"/>
    <w:multiLevelType w:val="hybridMultilevel"/>
    <w:tmpl w:val="BD4A7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F5A3A"/>
    <w:multiLevelType w:val="hybridMultilevel"/>
    <w:tmpl w:val="6A3C100C"/>
    <w:lvl w:ilvl="0" w:tplc="DBA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E2224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30"/>
  </w:num>
  <w:num w:numId="7">
    <w:abstractNumId w:val="10"/>
  </w:num>
  <w:num w:numId="8">
    <w:abstractNumId w:val="14"/>
  </w:num>
  <w:num w:numId="9">
    <w:abstractNumId w:val="24"/>
  </w:num>
  <w:num w:numId="10">
    <w:abstractNumId w:val="29"/>
  </w:num>
  <w:num w:numId="11">
    <w:abstractNumId w:val="25"/>
  </w:num>
  <w:num w:numId="12">
    <w:abstractNumId w:val="11"/>
  </w:num>
  <w:num w:numId="13">
    <w:abstractNumId w:val="20"/>
  </w:num>
  <w:num w:numId="14">
    <w:abstractNumId w:val="5"/>
  </w:num>
  <w:num w:numId="15">
    <w:abstractNumId w:val="12"/>
  </w:num>
  <w:num w:numId="16">
    <w:abstractNumId w:val="17"/>
  </w:num>
  <w:num w:numId="17">
    <w:abstractNumId w:val="4"/>
  </w:num>
  <w:num w:numId="18">
    <w:abstractNumId w:val="31"/>
  </w:num>
  <w:num w:numId="19">
    <w:abstractNumId w:val="27"/>
  </w:num>
  <w:num w:numId="20">
    <w:abstractNumId w:val="16"/>
  </w:num>
  <w:num w:numId="21">
    <w:abstractNumId w:val="23"/>
  </w:num>
  <w:num w:numId="22">
    <w:abstractNumId w:val="19"/>
  </w:num>
  <w:num w:numId="23">
    <w:abstractNumId w:val="26"/>
  </w:num>
  <w:num w:numId="24">
    <w:abstractNumId w:val="28"/>
  </w:num>
  <w:num w:numId="25">
    <w:abstractNumId w:val="21"/>
  </w:num>
  <w:num w:numId="26">
    <w:abstractNumId w:val="22"/>
  </w:num>
  <w:num w:numId="27">
    <w:abstractNumId w:val="18"/>
  </w:num>
  <w:num w:numId="28">
    <w:abstractNumId w:val="15"/>
  </w:num>
  <w:num w:numId="29">
    <w:abstractNumId w:val="6"/>
  </w:num>
  <w:num w:numId="30">
    <w:abstractNumId w:val="9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C3"/>
    <w:rsid w:val="00006267"/>
    <w:rsid w:val="000540CF"/>
    <w:rsid w:val="00077EA2"/>
    <w:rsid w:val="00095FFD"/>
    <w:rsid w:val="000976DD"/>
    <w:rsid w:val="00097B6A"/>
    <w:rsid w:val="000A6777"/>
    <w:rsid w:val="000B659F"/>
    <w:rsid w:val="000B6868"/>
    <w:rsid w:val="000D44C4"/>
    <w:rsid w:val="000E0BBA"/>
    <w:rsid w:val="000E6A08"/>
    <w:rsid w:val="000F6B58"/>
    <w:rsid w:val="000F6F72"/>
    <w:rsid w:val="00143133"/>
    <w:rsid w:val="00152DD8"/>
    <w:rsid w:val="00176EF6"/>
    <w:rsid w:val="001877A5"/>
    <w:rsid w:val="001949F6"/>
    <w:rsid w:val="00196430"/>
    <w:rsid w:val="001B6FAC"/>
    <w:rsid w:val="001C66AD"/>
    <w:rsid w:val="001F2EE3"/>
    <w:rsid w:val="00200C0A"/>
    <w:rsid w:val="00202E17"/>
    <w:rsid w:val="002034C6"/>
    <w:rsid w:val="0024557C"/>
    <w:rsid w:val="0024786C"/>
    <w:rsid w:val="002657C9"/>
    <w:rsid w:val="00296018"/>
    <w:rsid w:val="002C11B6"/>
    <w:rsid w:val="002C7731"/>
    <w:rsid w:val="002D414A"/>
    <w:rsid w:val="00316B51"/>
    <w:rsid w:val="003200C5"/>
    <w:rsid w:val="00324B2D"/>
    <w:rsid w:val="003370F8"/>
    <w:rsid w:val="00352B68"/>
    <w:rsid w:val="00364833"/>
    <w:rsid w:val="00394F45"/>
    <w:rsid w:val="00397F05"/>
    <w:rsid w:val="003B3D9B"/>
    <w:rsid w:val="003C240E"/>
    <w:rsid w:val="003C2F5F"/>
    <w:rsid w:val="003D21F4"/>
    <w:rsid w:val="003D6906"/>
    <w:rsid w:val="003E7A27"/>
    <w:rsid w:val="003F7988"/>
    <w:rsid w:val="00411559"/>
    <w:rsid w:val="00445291"/>
    <w:rsid w:val="00447459"/>
    <w:rsid w:val="00455336"/>
    <w:rsid w:val="00456240"/>
    <w:rsid w:val="0046356A"/>
    <w:rsid w:val="0046659F"/>
    <w:rsid w:val="004819D1"/>
    <w:rsid w:val="004A1E75"/>
    <w:rsid w:val="004B1929"/>
    <w:rsid w:val="004F012E"/>
    <w:rsid w:val="004F32BF"/>
    <w:rsid w:val="004F3E0F"/>
    <w:rsid w:val="005018EE"/>
    <w:rsid w:val="00504BC1"/>
    <w:rsid w:val="00506322"/>
    <w:rsid w:val="005135AF"/>
    <w:rsid w:val="0052505F"/>
    <w:rsid w:val="00525BCB"/>
    <w:rsid w:val="00535DBB"/>
    <w:rsid w:val="00544B44"/>
    <w:rsid w:val="00550A58"/>
    <w:rsid w:val="005553C3"/>
    <w:rsid w:val="00556116"/>
    <w:rsid w:val="005565BA"/>
    <w:rsid w:val="00556821"/>
    <w:rsid w:val="00561746"/>
    <w:rsid w:val="00577833"/>
    <w:rsid w:val="005A133D"/>
    <w:rsid w:val="005B14B5"/>
    <w:rsid w:val="005B3426"/>
    <w:rsid w:val="005C2185"/>
    <w:rsid w:val="005C29A0"/>
    <w:rsid w:val="005D01CC"/>
    <w:rsid w:val="005E14BE"/>
    <w:rsid w:val="005F7AA4"/>
    <w:rsid w:val="006155D7"/>
    <w:rsid w:val="006466C7"/>
    <w:rsid w:val="0066358C"/>
    <w:rsid w:val="00675CEC"/>
    <w:rsid w:val="00682BED"/>
    <w:rsid w:val="00691AA7"/>
    <w:rsid w:val="006A30AC"/>
    <w:rsid w:val="006A4996"/>
    <w:rsid w:val="006B1E95"/>
    <w:rsid w:val="006C01FA"/>
    <w:rsid w:val="006C2D78"/>
    <w:rsid w:val="006D6213"/>
    <w:rsid w:val="006F25A7"/>
    <w:rsid w:val="0070067D"/>
    <w:rsid w:val="00703E26"/>
    <w:rsid w:val="00725E3B"/>
    <w:rsid w:val="007279D5"/>
    <w:rsid w:val="00736643"/>
    <w:rsid w:val="00737283"/>
    <w:rsid w:val="0075462E"/>
    <w:rsid w:val="0079571C"/>
    <w:rsid w:val="007B4B28"/>
    <w:rsid w:val="007B4EB7"/>
    <w:rsid w:val="007B5066"/>
    <w:rsid w:val="007D4F4A"/>
    <w:rsid w:val="00802150"/>
    <w:rsid w:val="0080798F"/>
    <w:rsid w:val="00812174"/>
    <w:rsid w:val="008156C4"/>
    <w:rsid w:val="00817276"/>
    <w:rsid w:val="00820F7A"/>
    <w:rsid w:val="00841B39"/>
    <w:rsid w:val="00853896"/>
    <w:rsid w:val="00865203"/>
    <w:rsid w:val="008A1FFC"/>
    <w:rsid w:val="008C0DFD"/>
    <w:rsid w:val="008D1FCB"/>
    <w:rsid w:val="008D289F"/>
    <w:rsid w:val="008D630B"/>
    <w:rsid w:val="008D6C7B"/>
    <w:rsid w:val="008E3332"/>
    <w:rsid w:val="008E3BD2"/>
    <w:rsid w:val="008E5864"/>
    <w:rsid w:val="008F1110"/>
    <w:rsid w:val="00905E9F"/>
    <w:rsid w:val="00926792"/>
    <w:rsid w:val="0093668B"/>
    <w:rsid w:val="00953097"/>
    <w:rsid w:val="00956246"/>
    <w:rsid w:val="00957B4E"/>
    <w:rsid w:val="00957E90"/>
    <w:rsid w:val="00960865"/>
    <w:rsid w:val="009756F2"/>
    <w:rsid w:val="00980CD8"/>
    <w:rsid w:val="00985D9C"/>
    <w:rsid w:val="009A0D47"/>
    <w:rsid w:val="009A198E"/>
    <w:rsid w:val="009B19C3"/>
    <w:rsid w:val="009D7D14"/>
    <w:rsid w:val="009E5A06"/>
    <w:rsid w:val="00A0730C"/>
    <w:rsid w:val="00A107D6"/>
    <w:rsid w:val="00A12DEF"/>
    <w:rsid w:val="00A13D48"/>
    <w:rsid w:val="00A14F44"/>
    <w:rsid w:val="00A257C7"/>
    <w:rsid w:val="00A2605A"/>
    <w:rsid w:val="00A4550D"/>
    <w:rsid w:val="00A53B2D"/>
    <w:rsid w:val="00A67783"/>
    <w:rsid w:val="00A7366C"/>
    <w:rsid w:val="00A77168"/>
    <w:rsid w:val="00A86781"/>
    <w:rsid w:val="00A90D23"/>
    <w:rsid w:val="00AA25A1"/>
    <w:rsid w:val="00AD1999"/>
    <w:rsid w:val="00AD27D3"/>
    <w:rsid w:val="00B05377"/>
    <w:rsid w:val="00B21BE3"/>
    <w:rsid w:val="00B25A3A"/>
    <w:rsid w:val="00B440AD"/>
    <w:rsid w:val="00B441F0"/>
    <w:rsid w:val="00B459D2"/>
    <w:rsid w:val="00B74375"/>
    <w:rsid w:val="00B847A8"/>
    <w:rsid w:val="00B9792E"/>
    <w:rsid w:val="00BA63F3"/>
    <w:rsid w:val="00BD56B5"/>
    <w:rsid w:val="00BE4D76"/>
    <w:rsid w:val="00BF0C9E"/>
    <w:rsid w:val="00C10B0D"/>
    <w:rsid w:val="00C274B3"/>
    <w:rsid w:val="00C35F10"/>
    <w:rsid w:val="00C36A9A"/>
    <w:rsid w:val="00C4703A"/>
    <w:rsid w:val="00C65006"/>
    <w:rsid w:val="00C66209"/>
    <w:rsid w:val="00C7755C"/>
    <w:rsid w:val="00C93759"/>
    <w:rsid w:val="00C971A2"/>
    <w:rsid w:val="00CA0A79"/>
    <w:rsid w:val="00CC2B83"/>
    <w:rsid w:val="00CD0E88"/>
    <w:rsid w:val="00CF1A66"/>
    <w:rsid w:val="00D009DD"/>
    <w:rsid w:val="00D11A28"/>
    <w:rsid w:val="00D22F74"/>
    <w:rsid w:val="00D25BEE"/>
    <w:rsid w:val="00D448B5"/>
    <w:rsid w:val="00D50DC8"/>
    <w:rsid w:val="00D55675"/>
    <w:rsid w:val="00DA119F"/>
    <w:rsid w:val="00DE1F5F"/>
    <w:rsid w:val="00DF139E"/>
    <w:rsid w:val="00E01791"/>
    <w:rsid w:val="00E06DF9"/>
    <w:rsid w:val="00E06E08"/>
    <w:rsid w:val="00E15A81"/>
    <w:rsid w:val="00E25312"/>
    <w:rsid w:val="00E25EB1"/>
    <w:rsid w:val="00E269D7"/>
    <w:rsid w:val="00E304FE"/>
    <w:rsid w:val="00E357F0"/>
    <w:rsid w:val="00E36BF6"/>
    <w:rsid w:val="00E6676F"/>
    <w:rsid w:val="00E67D26"/>
    <w:rsid w:val="00E742D3"/>
    <w:rsid w:val="00E84651"/>
    <w:rsid w:val="00E9212E"/>
    <w:rsid w:val="00E942C3"/>
    <w:rsid w:val="00EA7986"/>
    <w:rsid w:val="00F02941"/>
    <w:rsid w:val="00F16122"/>
    <w:rsid w:val="00F175F8"/>
    <w:rsid w:val="00F21BB1"/>
    <w:rsid w:val="00F224AA"/>
    <w:rsid w:val="00F32580"/>
    <w:rsid w:val="00F35433"/>
    <w:rsid w:val="00F41819"/>
    <w:rsid w:val="00F43234"/>
    <w:rsid w:val="00F55FE3"/>
    <w:rsid w:val="00F61C0B"/>
    <w:rsid w:val="00F67A54"/>
    <w:rsid w:val="00F70169"/>
    <w:rsid w:val="00F83285"/>
    <w:rsid w:val="00F83AF1"/>
    <w:rsid w:val="00F8476E"/>
    <w:rsid w:val="00FA020C"/>
    <w:rsid w:val="00FB1274"/>
    <w:rsid w:val="00FB39CF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39F096"/>
  <w15:docId w15:val="{272B1F4A-4510-4868-B5F8-2C6F4B1A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C5"/>
    <w:pPr>
      <w:widowControl w:val="0"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00C5"/>
    <w:pPr>
      <w:keepNext/>
      <w:numPr>
        <w:numId w:val="1"/>
      </w:numPr>
      <w:autoSpaceDE/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3200C5"/>
    <w:pPr>
      <w:keepNext/>
      <w:numPr>
        <w:ilvl w:val="1"/>
        <w:numId w:val="1"/>
      </w:numPr>
      <w:autoSpaceDE/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53B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5F10"/>
    <w:pPr>
      <w:keepNext/>
      <w:widowControl/>
      <w:tabs>
        <w:tab w:val="num" w:pos="0"/>
      </w:tabs>
      <w:suppressAutoHyphens/>
      <w:autoSpaceDE/>
      <w:ind w:right="-731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5F10"/>
    <w:pPr>
      <w:keepNext/>
      <w:widowControl/>
      <w:tabs>
        <w:tab w:val="num" w:pos="0"/>
      </w:tabs>
      <w:suppressAutoHyphens/>
      <w:autoSpaceDE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433"/>
    <w:rPr>
      <w:b/>
      <w:bCs/>
      <w:i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53B2D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53B2D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5F10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5F10"/>
    <w:rPr>
      <w:sz w:val="24"/>
      <w:lang w:eastAsia="ar-SA"/>
    </w:rPr>
  </w:style>
  <w:style w:type="character" w:customStyle="1" w:styleId="WW8Num2z0">
    <w:name w:val="WW8Num2z0"/>
    <w:rsid w:val="003200C5"/>
    <w:rPr>
      <w:rFonts w:ascii="Symbol" w:hAnsi="Symbol"/>
    </w:rPr>
  </w:style>
  <w:style w:type="character" w:customStyle="1" w:styleId="Absatz-Standardschriftart">
    <w:name w:val="Absatz-Standardschriftart"/>
    <w:rsid w:val="003200C5"/>
  </w:style>
  <w:style w:type="character" w:customStyle="1" w:styleId="21">
    <w:name w:val="Основной шрифт абзаца2"/>
    <w:rsid w:val="003200C5"/>
  </w:style>
  <w:style w:type="character" w:customStyle="1" w:styleId="WW8Num4z0">
    <w:name w:val="WW8Num4z0"/>
    <w:rsid w:val="003200C5"/>
    <w:rPr>
      <w:rFonts w:ascii="Symbol" w:hAnsi="Symbol"/>
    </w:rPr>
  </w:style>
  <w:style w:type="character" w:customStyle="1" w:styleId="WW-Absatz-Standardschriftart">
    <w:name w:val="WW-Absatz-Standardschriftart"/>
    <w:rsid w:val="003200C5"/>
  </w:style>
  <w:style w:type="character" w:customStyle="1" w:styleId="WW-Absatz-Standardschriftart1">
    <w:name w:val="WW-Absatz-Standardschriftart1"/>
    <w:rsid w:val="003200C5"/>
  </w:style>
  <w:style w:type="character" w:customStyle="1" w:styleId="WW-Absatz-Standardschriftart11">
    <w:name w:val="WW-Absatz-Standardschriftart11"/>
    <w:rsid w:val="003200C5"/>
  </w:style>
  <w:style w:type="character" w:customStyle="1" w:styleId="WW8Num1z0">
    <w:name w:val="WW8Num1z0"/>
    <w:rsid w:val="003200C5"/>
    <w:rPr>
      <w:rFonts w:cs="Times New Roman"/>
    </w:rPr>
  </w:style>
  <w:style w:type="character" w:customStyle="1" w:styleId="WW8Num2z1">
    <w:name w:val="WW8Num2z1"/>
    <w:rsid w:val="003200C5"/>
    <w:rPr>
      <w:rFonts w:ascii="Courier New" w:hAnsi="Courier New" w:cs="Courier New"/>
    </w:rPr>
  </w:style>
  <w:style w:type="character" w:customStyle="1" w:styleId="WW8Num2z2">
    <w:name w:val="WW8Num2z2"/>
    <w:rsid w:val="003200C5"/>
    <w:rPr>
      <w:rFonts w:ascii="Wingdings" w:hAnsi="Wingdings"/>
    </w:rPr>
  </w:style>
  <w:style w:type="character" w:customStyle="1" w:styleId="WW8Num3z0">
    <w:name w:val="WW8Num3z0"/>
    <w:rsid w:val="003200C5"/>
    <w:rPr>
      <w:rFonts w:ascii="Symbol" w:hAnsi="Symbol"/>
    </w:rPr>
  </w:style>
  <w:style w:type="character" w:customStyle="1" w:styleId="WW8Num3z1">
    <w:name w:val="WW8Num3z1"/>
    <w:rsid w:val="003200C5"/>
    <w:rPr>
      <w:rFonts w:ascii="Courier New" w:hAnsi="Courier New" w:cs="Courier New"/>
    </w:rPr>
  </w:style>
  <w:style w:type="character" w:customStyle="1" w:styleId="WW8Num3z2">
    <w:name w:val="WW8Num3z2"/>
    <w:rsid w:val="003200C5"/>
    <w:rPr>
      <w:rFonts w:ascii="Wingdings" w:hAnsi="Wingdings"/>
    </w:rPr>
  </w:style>
  <w:style w:type="character" w:customStyle="1" w:styleId="WW8Num4z1">
    <w:name w:val="WW8Num4z1"/>
    <w:rsid w:val="003200C5"/>
    <w:rPr>
      <w:rFonts w:ascii="Courier New" w:hAnsi="Courier New" w:cs="Courier New"/>
    </w:rPr>
  </w:style>
  <w:style w:type="character" w:customStyle="1" w:styleId="WW8Num4z2">
    <w:name w:val="WW8Num4z2"/>
    <w:rsid w:val="003200C5"/>
    <w:rPr>
      <w:rFonts w:ascii="Wingdings" w:hAnsi="Wingdings"/>
    </w:rPr>
  </w:style>
  <w:style w:type="character" w:customStyle="1" w:styleId="10">
    <w:name w:val="Основной шрифт абзаца1"/>
    <w:rsid w:val="003200C5"/>
  </w:style>
  <w:style w:type="character" w:customStyle="1" w:styleId="FontStyle11">
    <w:name w:val="Font Style11"/>
    <w:basedOn w:val="10"/>
    <w:rsid w:val="003200C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10"/>
    <w:rsid w:val="003200C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10"/>
    <w:rsid w:val="003200C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10"/>
    <w:rsid w:val="003200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10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10"/>
    <w:uiPriority w:val="99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10"/>
    <w:rsid w:val="003200C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10"/>
    <w:rsid w:val="003200C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10"/>
    <w:rsid w:val="003200C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rsid w:val="003200C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10"/>
    <w:rsid w:val="003200C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10"/>
    <w:rsid w:val="003200C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10"/>
    <w:rsid w:val="003200C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10"/>
    <w:rsid w:val="003200C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10"/>
    <w:rsid w:val="003200C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10"/>
    <w:rsid w:val="003200C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10"/>
    <w:rsid w:val="003200C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10"/>
    <w:rsid w:val="003200C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10"/>
    <w:rsid w:val="003200C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10"/>
    <w:rsid w:val="003200C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10"/>
    <w:rsid w:val="003200C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10"/>
    <w:rsid w:val="003200C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10"/>
    <w:rsid w:val="003200C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10"/>
    <w:rsid w:val="003200C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rsid w:val="003200C5"/>
  </w:style>
  <w:style w:type="character" w:customStyle="1" w:styleId="FontStyle278">
    <w:name w:val="Font Style278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10"/>
    <w:rsid w:val="003200C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10"/>
    <w:rsid w:val="003200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10"/>
    <w:rsid w:val="003200C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10"/>
    <w:rsid w:val="003200C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basedOn w:val="10"/>
    <w:rsid w:val="003200C5"/>
    <w:rPr>
      <w:i/>
      <w:iCs/>
      <w:sz w:val="24"/>
      <w:szCs w:val="24"/>
    </w:rPr>
  </w:style>
  <w:style w:type="character" w:styleId="a5">
    <w:name w:val="Emphasis"/>
    <w:basedOn w:val="10"/>
    <w:qFormat/>
    <w:rsid w:val="003200C5"/>
    <w:rPr>
      <w:i/>
      <w:iCs/>
    </w:rPr>
  </w:style>
  <w:style w:type="character" w:customStyle="1" w:styleId="a6">
    <w:name w:val="Маркеры списка"/>
    <w:rsid w:val="003200C5"/>
    <w:rPr>
      <w:rFonts w:ascii="OpenSymbol" w:eastAsia="OpenSymbol" w:hAnsi="OpenSymbol" w:cs="OpenSymbol"/>
    </w:rPr>
  </w:style>
  <w:style w:type="character" w:styleId="a7">
    <w:name w:val="Hyperlink"/>
    <w:rsid w:val="003200C5"/>
    <w:rPr>
      <w:color w:val="000080"/>
      <w:u w:val="single"/>
    </w:rPr>
  </w:style>
  <w:style w:type="character" w:customStyle="1" w:styleId="a8">
    <w:name w:val="Символ нумерации"/>
    <w:rsid w:val="003200C5"/>
  </w:style>
  <w:style w:type="paragraph" w:customStyle="1" w:styleId="11">
    <w:name w:val="Заголовок1"/>
    <w:basedOn w:val="a"/>
    <w:next w:val="a9"/>
    <w:rsid w:val="003200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3200C5"/>
    <w:pPr>
      <w:spacing w:after="120"/>
    </w:pPr>
  </w:style>
  <w:style w:type="paragraph" w:styleId="aa">
    <w:name w:val="List"/>
    <w:basedOn w:val="a9"/>
    <w:rsid w:val="003200C5"/>
    <w:rPr>
      <w:rFonts w:cs="Tahoma"/>
    </w:rPr>
  </w:style>
  <w:style w:type="paragraph" w:customStyle="1" w:styleId="22">
    <w:name w:val="Название2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200C5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00C5"/>
    <w:pPr>
      <w:suppressLineNumbers/>
    </w:pPr>
    <w:rPr>
      <w:rFonts w:cs="Tahoma"/>
    </w:rPr>
  </w:style>
  <w:style w:type="paragraph" w:customStyle="1" w:styleId="Style1">
    <w:name w:val="Style1"/>
    <w:basedOn w:val="a"/>
    <w:rsid w:val="003200C5"/>
  </w:style>
  <w:style w:type="paragraph" w:customStyle="1" w:styleId="Style2">
    <w:name w:val="Style2"/>
    <w:basedOn w:val="a"/>
    <w:rsid w:val="003200C5"/>
  </w:style>
  <w:style w:type="paragraph" w:customStyle="1" w:styleId="Style3">
    <w:name w:val="Style3"/>
    <w:basedOn w:val="a"/>
    <w:rsid w:val="003200C5"/>
  </w:style>
  <w:style w:type="paragraph" w:customStyle="1" w:styleId="Style4">
    <w:name w:val="Style4"/>
    <w:basedOn w:val="a"/>
    <w:rsid w:val="003200C5"/>
  </w:style>
  <w:style w:type="paragraph" w:customStyle="1" w:styleId="Style5">
    <w:name w:val="Style5"/>
    <w:basedOn w:val="a"/>
    <w:rsid w:val="003200C5"/>
  </w:style>
  <w:style w:type="paragraph" w:customStyle="1" w:styleId="Style6">
    <w:name w:val="Style6"/>
    <w:basedOn w:val="a"/>
    <w:rsid w:val="003200C5"/>
  </w:style>
  <w:style w:type="paragraph" w:customStyle="1" w:styleId="Style7">
    <w:name w:val="Style7"/>
    <w:basedOn w:val="a"/>
    <w:uiPriority w:val="99"/>
    <w:rsid w:val="003200C5"/>
  </w:style>
  <w:style w:type="paragraph" w:customStyle="1" w:styleId="Style8">
    <w:name w:val="Style8"/>
    <w:basedOn w:val="a"/>
    <w:rsid w:val="003200C5"/>
  </w:style>
  <w:style w:type="paragraph" w:customStyle="1" w:styleId="Style9">
    <w:name w:val="Style9"/>
    <w:basedOn w:val="a"/>
    <w:rsid w:val="003200C5"/>
  </w:style>
  <w:style w:type="paragraph" w:customStyle="1" w:styleId="Style10">
    <w:name w:val="Style10"/>
    <w:basedOn w:val="a"/>
    <w:rsid w:val="003200C5"/>
  </w:style>
  <w:style w:type="paragraph" w:customStyle="1" w:styleId="Style11">
    <w:name w:val="Style11"/>
    <w:basedOn w:val="a"/>
    <w:rsid w:val="003200C5"/>
  </w:style>
  <w:style w:type="paragraph" w:customStyle="1" w:styleId="Style12">
    <w:name w:val="Style12"/>
    <w:basedOn w:val="a"/>
    <w:rsid w:val="003200C5"/>
  </w:style>
  <w:style w:type="paragraph" w:customStyle="1" w:styleId="Style13">
    <w:name w:val="Style13"/>
    <w:basedOn w:val="a"/>
    <w:rsid w:val="003200C5"/>
  </w:style>
  <w:style w:type="paragraph" w:customStyle="1" w:styleId="Style14">
    <w:name w:val="Style14"/>
    <w:basedOn w:val="a"/>
    <w:rsid w:val="003200C5"/>
  </w:style>
  <w:style w:type="paragraph" w:customStyle="1" w:styleId="Style15">
    <w:name w:val="Style15"/>
    <w:basedOn w:val="a"/>
    <w:rsid w:val="003200C5"/>
  </w:style>
  <w:style w:type="paragraph" w:customStyle="1" w:styleId="Style16">
    <w:name w:val="Style16"/>
    <w:basedOn w:val="a"/>
    <w:rsid w:val="003200C5"/>
  </w:style>
  <w:style w:type="paragraph" w:customStyle="1" w:styleId="Style17">
    <w:name w:val="Style17"/>
    <w:basedOn w:val="a"/>
    <w:rsid w:val="003200C5"/>
  </w:style>
  <w:style w:type="paragraph" w:customStyle="1" w:styleId="Style18">
    <w:name w:val="Style18"/>
    <w:basedOn w:val="a"/>
    <w:rsid w:val="003200C5"/>
  </w:style>
  <w:style w:type="paragraph" w:customStyle="1" w:styleId="Style19">
    <w:name w:val="Style19"/>
    <w:basedOn w:val="a"/>
    <w:rsid w:val="003200C5"/>
  </w:style>
  <w:style w:type="paragraph" w:customStyle="1" w:styleId="Style20">
    <w:name w:val="Style20"/>
    <w:basedOn w:val="a"/>
    <w:rsid w:val="003200C5"/>
  </w:style>
  <w:style w:type="paragraph" w:customStyle="1" w:styleId="Style21">
    <w:name w:val="Style21"/>
    <w:basedOn w:val="a"/>
    <w:rsid w:val="003200C5"/>
  </w:style>
  <w:style w:type="paragraph" w:customStyle="1" w:styleId="Style22">
    <w:name w:val="Style22"/>
    <w:basedOn w:val="a"/>
    <w:rsid w:val="003200C5"/>
  </w:style>
  <w:style w:type="paragraph" w:customStyle="1" w:styleId="Style23">
    <w:name w:val="Style23"/>
    <w:basedOn w:val="a"/>
    <w:rsid w:val="003200C5"/>
  </w:style>
  <w:style w:type="paragraph" w:customStyle="1" w:styleId="Style24">
    <w:name w:val="Style24"/>
    <w:basedOn w:val="a"/>
    <w:rsid w:val="003200C5"/>
  </w:style>
  <w:style w:type="paragraph" w:customStyle="1" w:styleId="Style25">
    <w:name w:val="Style25"/>
    <w:basedOn w:val="a"/>
    <w:rsid w:val="003200C5"/>
  </w:style>
  <w:style w:type="paragraph" w:customStyle="1" w:styleId="Style26">
    <w:name w:val="Style26"/>
    <w:basedOn w:val="a"/>
    <w:rsid w:val="003200C5"/>
  </w:style>
  <w:style w:type="paragraph" w:customStyle="1" w:styleId="Style27">
    <w:name w:val="Style27"/>
    <w:basedOn w:val="a"/>
    <w:rsid w:val="003200C5"/>
  </w:style>
  <w:style w:type="paragraph" w:customStyle="1" w:styleId="Style28">
    <w:name w:val="Style28"/>
    <w:basedOn w:val="a"/>
    <w:rsid w:val="003200C5"/>
  </w:style>
  <w:style w:type="paragraph" w:customStyle="1" w:styleId="Style29">
    <w:name w:val="Style29"/>
    <w:basedOn w:val="a"/>
    <w:rsid w:val="003200C5"/>
  </w:style>
  <w:style w:type="paragraph" w:customStyle="1" w:styleId="Style30">
    <w:name w:val="Style30"/>
    <w:basedOn w:val="a"/>
    <w:rsid w:val="003200C5"/>
  </w:style>
  <w:style w:type="paragraph" w:customStyle="1" w:styleId="Style31">
    <w:name w:val="Style31"/>
    <w:basedOn w:val="a"/>
    <w:rsid w:val="003200C5"/>
  </w:style>
  <w:style w:type="paragraph" w:customStyle="1" w:styleId="Style32">
    <w:name w:val="Style32"/>
    <w:basedOn w:val="a"/>
    <w:rsid w:val="003200C5"/>
  </w:style>
  <w:style w:type="paragraph" w:customStyle="1" w:styleId="Style33">
    <w:name w:val="Style33"/>
    <w:basedOn w:val="a"/>
    <w:rsid w:val="003200C5"/>
  </w:style>
  <w:style w:type="paragraph" w:customStyle="1" w:styleId="Style34">
    <w:name w:val="Style34"/>
    <w:basedOn w:val="a"/>
    <w:rsid w:val="003200C5"/>
  </w:style>
  <w:style w:type="paragraph" w:customStyle="1" w:styleId="Style35">
    <w:name w:val="Style35"/>
    <w:basedOn w:val="a"/>
    <w:rsid w:val="003200C5"/>
  </w:style>
  <w:style w:type="paragraph" w:styleId="ab">
    <w:name w:val="footer"/>
    <w:basedOn w:val="a"/>
    <w:rsid w:val="003200C5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rsid w:val="003200C5"/>
    <w:pPr>
      <w:keepNext/>
      <w:autoSpaceDE/>
      <w:ind w:firstLine="400"/>
      <w:jc w:val="both"/>
    </w:pPr>
    <w:rPr>
      <w:rFonts w:cs="Arial"/>
      <w:szCs w:val="28"/>
    </w:rPr>
  </w:style>
  <w:style w:type="paragraph" w:customStyle="1" w:styleId="Style77">
    <w:name w:val="Style77"/>
    <w:basedOn w:val="a"/>
    <w:rsid w:val="003200C5"/>
  </w:style>
  <w:style w:type="paragraph" w:customStyle="1" w:styleId="Style55">
    <w:name w:val="Style55"/>
    <w:basedOn w:val="a"/>
    <w:rsid w:val="003200C5"/>
  </w:style>
  <w:style w:type="paragraph" w:customStyle="1" w:styleId="Style63">
    <w:name w:val="Style63"/>
    <w:basedOn w:val="a"/>
    <w:rsid w:val="003200C5"/>
  </w:style>
  <w:style w:type="paragraph" w:customStyle="1" w:styleId="Style70">
    <w:name w:val="Style70"/>
    <w:basedOn w:val="a"/>
    <w:rsid w:val="003200C5"/>
  </w:style>
  <w:style w:type="paragraph" w:customStyle="1" w:styleId="Style79">
    <w:name w:val="Style79"/>
    <w:basedOn w:val="a"/>
    <w:rsid w:val="003200C5"/>
  </w:style>
  <w:style w:type="paragraph" w:customStyle="1" w:styleId="Style80">
    <w:name w:val="Style80"/>
    <w:basedOn w:val="a"/>
    <w:rsid w:val="003200C5"/>
  </w:style>
  <w:style w:type="paragraph" w:customStyle="1" w:styleId="Style85">
    <w:name w:val="Style85"/>
    <w:basedOn w:val="a"/>
    <w:rsid w:val="003200C5"/>
  </w:style>
  <w:style w:type="paragraph" w:customStyle="1" w:styleId="Style89">
    <w:name w:val="Style89"/>
    <w:basedOn w:val="a"/>
    <w:rsid w:val="003200C5"/>
  </w:style>
  <w:style w:type="paragraph" w:customStyle="1" w:styleId="Style113">
    <w:name w:val="Style113"/>
    <w:basedOn w:val="a"/>
    <w:rsid w:val="003200C5"/>
  </w:style>
  <w:style w:type="paragraph" w:customStyle="1" w:styleId="Style114">
    <w:name w:val="Style114"/>
    <w:basedOn w:val="a"/>
    <w:rsid w:val="003200C5"/>
  </w:style>
  <w:style w:type="paragraph" w:customStyle="1" w:styleId="Style116">
    <w:name w:val="Style116"/>
    <w:basedOn w:val="a"/>
    <w:rsid w:val="003200C5"/>
  </w:style>
  <w:style w:type="paragraph" w:customStyle="1" w:styleId="ConsPlusTitle">
    <w:name w:val="ConsPlusTitle"/>
    <w:rsid w:val="003200C5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ody Text Indent"/>
    <w:basedOn w:val="a"/>
    <w:rsid w:val="003200C5"/>
    <w:pPr>
      <w:widowControl/>
      <w:autoSpaceDE/>
      <w:ind w:firstLine="709"/>
    </w:pPr>
    <w:rPr>
      <w:i/>
      <w:iCs/>
    </w:rPr>
  </w:style>
  <w:style w:type="paragraph" w:styleId="ad">
    <w:name w:val="Balloon Text"/>
    <w:basedOn w:val="a"/>
    <w:rsid w:val="003200C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200C5"/>
    <w:pPr>
      <w:suppressLineNumbers/>
    </w:pPr>
  </w:style>
  <w:style w:type="paragraph" w:customStyle="1" w:styleId="af">
    <w:name w:val="Заголовок таблицы"/>
    <w:basedOn w:val="ae"/>
    <w:rsid w:val="003200C5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3200C5"/>
  </w:style>
  <w:style w:type="paragraph" w:styleId="af1">
    <w:name w:val="header"/>
    <w:basedOn w:val="a"/>
    <w:rsid w:val="003200C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3200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No Spacing"/>
    <w:uiPriority w:val="1"/>
    <w:qFormat/>
    <w:rsid w:val="001B6FAC"/>
    <w:pPr>
      <w:widowControl w:val="0"/>
      <w:autoSpaceDE w:val="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544B4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44B44"/>
    <w:rPr>
      <w:sz w:val="24"/>
      <w:szCs w:val="24"/>
      <w:lang w:eastAsia="ar-SA"/>
    </w:rPr>
  </w:style>
  <w:style w:type="paragraph" w:customStyle="1" w:styleId="Default">
    <w:name w:val="Default"/>
    <w:rsid w:val="00544B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qFormat/>
    <w:rsid w:val="006F25A7"/>
    <w:pPr>
      <w:autoSpaceDN w:val="0"/>
      <w:adjustRightInd w:val="0"/>
      <w:ind w:left="720"/>
    </w:pPr>
    <w:rPr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7279D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7279D5"/>
    <w:rPr>
      <w:sz w:val="24"/>
      <w:szCs w:val="24"/>
      <w:lang w:eastAsia="ar-SA"/>
    </w:rPr>
  </w:style>
  <w:style w:type="paragraph" w:customStyle="1" w:styleId="14">
    <w:name w:val="Обычный1"/>
    <w:rsid w:val="00BE4D76"/>
    <w:rPr>
      <w:snapToGrid w:val="0"/>
    </w:rPr>
  </w:style>
  <w:style w:type="paragraph" w:customStyle="1" w:styleId="15">
    <w:name w:val="Основной текст1"/>
    <w:basedOn w:val="14"/>
    <w:rsid w:val="00BE4D76"/>
    <w:rPr>
      <w:sz w:val="24"/>
    </w:rPr>
  </w:style>
  <w:style w:type="paragraph" w:customStyle="1" w:styleId="16">
    <w:name w:val="Абзац списка1"/>
    <w:basedOn w:val="a"/>
    <w:rsid w:val="009E5A06"/>
    <w:pPr>
      <w:widowControl/>
      <w:suppressAutoHyphens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Основной текст1"/>
    <w:basedOn w:val="a"/>
    <w:rsid w:val="009E5A06"/>
    <w:pPr>
      <w:widowControl/>
      <w:autoSpaceDE/>
    </w:pPr>
    <w:rPr>
      <w:snapToGrid w:val="0"/>
      <w:szCs w:val="20"/>
      <w:lang w:eastAsia="ru-RU"/>
    </w:rPr>
  </w:style>
  <w:style w:type="paragraph" w:styleId="af4">
    <w:name w:val="Normal (Web)"/>
    <w:basedOn w:val="a"/>
    <w:uiPriority w:val="99"/>
    <w:unhideWhenUsed/>
    <w:rsid w:val="005C2185"/>
    <w:pPr>
      <w:widowControl/>
      <w:autoSpaceDE/>
      <w:spacing w:before="100" w:beforeAutospacing="1" w:after="100" w:afterAutospacing="1"/>
    </w:pPr>
    <w:rPr>
      <w:lang w:eastAsia="ru-RU"/>
    </w:rPr>
  </w:style>
  <w:style w:type="table" w:styleId="af5">
    <w:name w:val="Table Grid"/>
    <w:basedOn w:val="a1"/>
    <w:uiPriority w:val="59"/>
    <w:rsid w:val="006B1E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4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s://magtu.informsystema.ru/uploader/fileUpload?name=3506.pdf&amp;show=dcatalogues/1/1514311/3506.pdf&amp;view=true" TargetMode="External"/><Relationship Id="rId26" Type="http://schemas.openxmlformats.org/officeDocument/2006/relationships/hyperlink" Target="https://www1.fip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97412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.lanbook.com/book/47443" TargetMode="External"/><Relationship Id="rId25" Type="http://schemas.openxmlformats.org/officeDocument/2006/relationships/hyperlink" Target="http://education.polpred.com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magtu.informsystema.ru/uploader/fileUpload?name=3417.pdf&amp;show=dcatalogues/1/1139847/3417.pdf&amp;view=tru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yperlink" Target="https://magtu.informsystema.ru/uploader/fileUpload?name=1258.pdf&amp;show=dcatalogues/1/1123436/12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hyperlink" Target="https://magtu.informsystema.ru/uploader/fileUpload?name=3177.pdf&amp;show=dcatalogues/1/1136592/3177.pdf&amp;view=tru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7B7E8-7E65-4FEC-9A32-96E66146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24999</CharactersWithSpaces>
  <SharedDoc>false</SharedDoc>
  <HLinks>
    <vt:vector size="282" baseType="variant">
      <vt:variant>
        <vt:i4>6225984</vt:i4>
      </vt:variant>
      <vt:variant>
        <vt:i4>138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135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129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120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114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111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108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105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102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99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93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90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87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84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81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78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75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72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  <vt:variant>
        <vt:i4>7340086</vt:i4>
      </vt:variant>
      <vt:variant>
        <vt:i4>69</vt:i4>
      </vt:variant>
      <vt:variant>
        <vt:i4>0</vt:i4>
      </vt:variant>
      <vt:variant>
        <vt:i4>5</vt:i4>
      </vt:variant>
      <vt:variant>
        <vt:lpwstr>http://e.lanbook.com/view/book/743/page20/</vt:lpwstr>
      </vt:variant>
      <vt:variant>
        <vt:lpwstr/>
      </vt:variant>
      <vt:variant>
        <vt:i4>6225984</vt:i4>
      </vt:variant>
      <vt:variant>
        <vt:i4>66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63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57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45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42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39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36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33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30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18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12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6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Пользователь Windows</cp:lastModifiedBy>
  <cp:revision>5</cp:revision>
  <cp:lastPrinted>2014-09-24T06:43:00Z</cp:lastPrinted>
  <dcterms:created xsi:type="dcterms:W3CDTF">2020-04-20T08:19:00Z</dcterms:created>
  <dcterms:modified xsi:type="dcterms:W3CDTF">2020-11-29T11:36:00Z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