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7F752" w14:textId="77777777" w:rsidR="00B64501" w:rsidRDefault="00B64501" w:rsidP="00B64501">
      <w:pPr>
        <w:autoSpaceDE w:val="0"/>
        <w:autoSpaceDN w:val="0"/>
        <w:adjustRightInd w:val="0"/>
        <w:rPr>
          <w:b/>
          <w:bCs/>
        </w:rPr>
      </w:pPr>
      <w:r>
        <w:rPr>
          <w:noProof/>
        </w:rPr>
        <w:drawing>
          <wp:inline distT="0" distB="0" distL="0" distR="0" wp14:anchorId="5D6D1B34" wp14:editId="69FB3410">
            <wp:extent cx="6125210" cy="8655685"/>
            <wp:effectExtent l="0" t="0" r="0" b="0"/>
            <wp:docPr id="7" name="Рисунок 7" descr="C:\Users\Big7\Desktop\тест 3\22.03.02_БММб-18_Физические свойства материалов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22.03.02_БММб-18_Физические свойства материалов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 wp14:anchorId="43FBBEDC" wp14:editId="7F36E983">
            <wp:extent cx="6125210" cy="8655685"/>
            <wp:effectExtent l="0" t="0" r="0" b="0"/>
            <wp:docPr id="8" name="Рисунок 8" descr="C:\Users\Big7\Desktop\тест 3\22.03.02_БММб-18_Физические свойства материалов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g7\Desktop\тест 3\22.03.02_БММб-18_Физические свойства материаловjpg_P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 wp14:anchorId="2EE096B6" wp14:editId="3908D9EF">
            <wp:extent cx="6125210" cy="8655685"/>
            <wp:effectExtent l="0" t="0" r="0" b="0"/>
            <wp:docPr id="9" name="Рисунок 9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FB639" w14:textId="77777777" w:rsidR="00B64501" w:rsidRDefault="00B64501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9CD38F7" w14:textId="6107DFC0" w:rsidR="00C10DF7" w:rsidRPr="00C10DF7" w:rsidRDefault="00C10DF7" w:rsidP="00B64501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  <w:r w:rsidRPr="00C10DF7">
        <w:rPr>
          <w:b/>
          <w:bCs/>
        </w:rPr>
        <w:lastRenderedPageBreak/>
        <w:t>1 Цели освоения дисциплины (модуля)</w:t>
      </w:r>
    </w:p>
    <w:p w14:paraId="310F48D4" w14:textId="77777777" w:rsidR="00C10DF7" w:rsidRPr="00C10DF7" w:rsidRDefault="00C10DF7" w:rsidP="00C10DF7">
      <w:pPr>
        <w:autoSpaceDE w:val="0"/>
        <w:autoSpaceDN w:val="0"/>
        <w:adjustRightInd w:val="0"/>
        <w:ind w:firstLine="720"/>
        <w:rPr>
          <w:bCs/>
        </w:rPr>
      </w:pPr>
    </w:p>
    <w:p w14:paraId="3269B27A" w14:textId="77777777" w:rsidR="008E3E4A" w:rsidRDefault="00C10DF7" w:rsidP="00C10DF7">
      <w:pPr>
        <w:widowControl w:val="0"/>
        <w:autoSpaceDE w:val="0"/>
        <w:autoSpaceDN w:val="0"/>
        <w:adjustRightInd w:val="0"/>
        <w:ind w:firstLine="709"/>
        <w:contextualSpacing/>
      </w:pPr>
      <w:r w:rsidRPr="00C10DF7">
        <w:rPr>
          <w:bCs/>
        </w:rPr>
        <w:t>Целями освоения дисциплины (модуля) «</w:t>
      </w:r>
      <w:r>
        <w:rPr>
          <w:bCs/>
          <w:u w:val="single"/>
        </w:rPr>
        <w:t>Физическая химия</w:t>
      </w:r>
      <w:r w:rsidRPr="00C10DF7">
        <w:rPr>
          <w:bCs/>
        </w:rPr>
        <w:t xml:space="preserve">» являются: </w:t>
      </w:r>
    </w:p>
    <w:p w14:paraId="1BF0B469" w14:textId="77777777" w:rsidR="003471E6" w:rsidRDefault="00C10DF7" w:rsidP="00C10DF7">
      <w:pPr>
        <w:ind w:firstLine="709"/>
        <w:contextualSpacing/>
      </w:pPr>
      <w:r>
        <w:t xml:space="preserve">- формирование </w:t>
      </w:r>
      <w:r w:rsidR="00E47148">
        <w:t>целостно</w:t>
      </w:r>
      <w:r>
        <w:t>го</w:t>
      </w:r>
      <w:r w:rsidR="00E47148">
        <w:t xml:space="preserve"> представлени</w:t>
      </w:r>
      <w:r>
        <w:t>я</w:t>
      </w:r>
      <w:r w:rsidR="00E47148">
        <w:t xml:space="preserve"> о процессах, происходящих в </w:t>
      </w:r>
      <w:r w:rsidR="003471E6">
        <w:t>металлургических системах на основе знаний</w:t>
      </w:r>
      <w:r w:rsidR="003471E6" w:rsidRPr="003471E6">
        <w:t xml:space="preserve"> </w:t>
      </w:r>
      <w:r w:rsidR="003471E6">
        <w:t>о составе, структуре, свойствах и реакционной способности веществ,</w:t>
      </w:r>
      <w:r w:rsidR="003471E6" w:rsidRPr="003471E6">
        <w:t xml:space="preserve"> </w:t>
      </w:r>
      <w:r w:rsidR="003471E6">
        <w:t>законов химической термодинамики и кинетики</w:t>
      </w:r>
      <w:r w:rsidR="002B2CEB">
        <w:t>;</w:t>
      </w:r>
    </w:p>
    <w:p w14:paraId="7C45DB8F" w14:textId="77777777" w:rsidR="002B2CEB" w:rsidRDefault="003471E6" w:rsidP="00C10DF7">
      <w:pPr>
        <w:ind w:firstLine="709"/>
        <w:contextualSpacing/>
      </w:pPr>
      <w:r>
        <w:t xml:space="preserve"> </w:t>
      </w:r>
      <w:r w:rsidR="00C10DF7">
        <w:t xml:space="preserve">- </w:t>
      </w:r>
      <w:r w:rsidR="002B2CEB">
        <w:t>приобретения навыков расчетов химического равновесия и выхода продуктов в различных системах при различных условиях, физико-химических исследований для прогнозирования свойств и состояния системы</w:t>
      </w:r>
      <w:r w:rsidR="00B40430">
        <w:t>.</w:t>
      </w:r>
      <w:r w:rsidR="002B2CEB">
        <w:t xml:space="preserve"> </w:t>
      </w:r>
    </w:p>
    <w:p w14:paraId="1F04FEBA" w14:textId="77777777" w:rsidR="008E3E4A" w:rsidRDefault="008E3E4A">
      <w:pPr>
        <w:spacing w:after="31" w:line="259" w:lineRule="auto"/>
        <w:ind w:left="567"/>
      </w:pPr>
    </w:p>
    <w:p w14:paraId="1DACF020" w14:textId="77777777" w:rsidR="00C10DF7" w:rsidRPr="00C10DF7" w:rsidRDefault="00C10DF7" w:rsidP="00C10DF7">
      <w:pPr>
        <w:autoSpaceDE w:val="0"/>
        <w:autoSpaceDN w:val="0"/>
        <w:adjustRightInd w:val="0"/>
        <w:ind w:left="993" w:hanging="284"/>
        <w:contextualSpacing/>
        <w:rPr>
          <w:b/>
        </w:rPr>
      </w:pPr>
      <w:r w:rsidRPr="00C10DF7">
        <w:rPr>
          <w:b/>
        </w:rPr>
        <w:t xml:space="preserve">2 </w:t>
      </w:r>
      <w:r w:rsidRPr="00C10DF7">
        <w:rPr>
          <w:rFonts w:eastAsiaTheme="minorHAnsi"/>
          <w:b/>
          <w:lang w:eastAsia="en-US"/>
        </w:rPr>
        <w:t>Компетенции обучающегося, формируемые в результате освоения дисциплины (модуля) и планируемые результаты обучения</w:t>
      </w:r>
    </w:p>
    <w:p w14:paraId="0E84CB34" w14:textId="77777777" w:rsidR="008E3E4A" w:rsidRDefault="00E47148" w:rsidP="00C10DF7">
      <w:pPr>
        <w:ind w:firstLine="709"/>
        <w:contextualSpacing/>
      </w:pPr>
      <w:r>
        <w:rPr>
          <w:b/>
          <w:sz w:val="12"/>
        </w:rPr>
        <w:t xml:space="preserve"> </w:t>
      </w:r>
    </w:p>
    <w:p w14:paraId="1774399F" w14:textId="77777777" w:rsidR="00C10DF7" w:rsidRPr="00C10DF7" w:rsidRDefault="003A140D" w:rsidP="00C10DF7">
      <w:pPr>
        <w:ind w:firstLine="709"/>
        <w:contextualSpacing/>
        <w:rPr>
          <w:rFonts w:eastAsiaTheme="minorHAnsi"/>
          <w:bCs/>
          <w:lang w:eastAsia="en-US"/>
        </w:rPr>
      </w:pPr>
      <w:r>
        <w:t>Дисциплина Б1.</w:t>
      </w:r>
      <w:r w:rsidR="000347F4">
        <w:t>В.</w:t>
      </w:r>
      <w:r w:rsidR="00A67404">
        <w:t>0</w:t>
      </w:r>
      <w:r w:rsidR="000347F4">
        <w:t>2</w:t>
      </w:r>
      <w:r w:rsidR="00E47148">
        <w:t xml:space="preserve"> «Физическая химия» </w:t>
      </w:r>
      <w:r w:rsidR="00C10DF7" w:rsidRPr="00C10DF7">
        <w:t xml:space="preserve">входит в </w:t>
      </w:r>
      <w:r w:rsidR="00C10DF7" w:rsidRPr="00C10DF7">
        <w:rPr>
          <w:rFonts w:eastAsiaTheme="minorHAnsi"/>
          <w:lang w:eastAsia="en-US"/>
        </w:rPr>
        <w:t xml:space="preserve">вариативную </w:t>
      </w:r>
      <w:r w:rsidR="00C10DF7" w:rsidRPr="00C10DF7">
        <w:rPr>
          <w:rFonts w:eastAsiaTheme="minorHAnsi"/>
          <w:bCs/>
          <w:lang w:eastAsia="en-US"/>
        </w:rPr>
        <w:t>часть блока 1 образовательной программы.</w:t>
      </w:r>
    </w:p>
    <w:p w14:paraId="60D35749" w14:textId="77777777" w:rsidR="00C10DF7" w:rsidRPr="00C10DF7" w:rsidRDefault="00C10DF7" w:rsidP="00C10DF7">
      <w:pPr>
        <w:ind w:firstLine="709"/>
        <w:contextualSpacing/>
        <w:rPr>
          <w:bCs/>
        </w:rPr>
      </w:pPr>
      <w:r w:rsidRPr="00C10DF7">
        <w:rPr>
          <w:bCs/>
        </w:rPr>
        <w:t xml:space="preserve">Для изучения дисциплины необходимы знания (умения, владения), сформированные в результате изучения: </w:t>
      </w:r>
    </w:p>
    <w:p w14:paraId="26C87326" w14:textId="77777777" w:rsidR="00FF7D16" w:rsidRDefault="00FF7D16" w:rsidP="00FF7D16">
      <w:pPr>
        <w:spacing w:line="259" w:lineRule="auto"/>
        <w:ind w:firstLine="709"/>
        <w:contextualSpacing/>
      </w:pPr>
    </w:p>
    <w:p w14:paraId="72F6344C" w14:textId="77777777" w:rsidR="00FF7D16" w:rsidRPr="00FF7D16" w:rsidRDefault="007F6D8D" w:rsidP="00FF7D16">
      <w:pPr>
        <w:spacing w:line="259" w:lineRule="auto"/>
        <w:ind w:firstLine="709"/>
        <w:contextualSpacing/>
      </w:pPr>
      <w:r>
        <w:t>Ф</w:t>
      </w:r>
      <w:r w:rsidR="00FF7D16" w:rsidRPr="00FF7D16">
        <w:t>изика</w:t>
      </w:r>
      <w:r>
        <w:t xml:space="preserve"> (школьный курс)</w:t>
      </w:r>
      <w:r w:rsidR="00FF7D16" w:rsidRPr="00FF7D16">
        <w:t>.</w:t>
      </w:r>
    </w:p>
    <w:p w14:paraId="6A4129FD" w14:textId="77777777" w:rsidR="00FF7D16" w:rsidRPr="00FF7D16" w:rsidRDefault="00FF7D16" w:rsidP="00FF7D16">
      <w:pPr>
        <w:widowControl w:val="0"/>
        <w:autoSpaceDE w:val="0"/>
        <w:autoSpaceDN w:val="0"/>
        <w:adjustRightInd w:val="0"/>
        <w:spacing w:after="120" w:line="260" w:lineRule="exact"/>
      </w:pPr>
      <w:r w:rsidRPr="00FF7D16">
        <w:t xml:space="preserve">Молекулярная физика и термодинамика: три начала термодинамики, </w:t>
      </w:r>
      <w:r>
        <w:t>строение атомов и молекул, виды химической связи,</w:t>
      </w:r>
    </w:p>
    <w:p w14:paraId="60F4BBC7" w14:textId="77777777" w:rsidR="00FF7D16" w:rsidRPr="00FF7D16" w:rsidRDefault="00FF7D16" w:rsidP="00FF7D16">
      <w:pPr>
        <w:widowControl w:val="0"/>
        <w:autoSpaceDE w:val="0"/>
        <w:autoSpaceDN w:val="0"/>
        <w:adjustRightInd w:val="0"/>
        <w:ind w:firstLine="709"/>
        <w:outlineLvl w:val="0"/>
        <w:rPr>
          <w:szCs w:val="20"/>
        </w:rPr>
      </w:pPr>
      <w:r w:rsidRPr="00FF7D16">
        <w:rPr>
          <w:szCs w:val="20"/>
        </w:rPr>
        <w:t>Б.1Б.11 Химия.</w:t>
      </w:r>
    </w:p>
    <w:p w14:paraId="27D4BE93" w14:textId="77777777" w:rsidR="00FF7D16" w:rsidRDefault="00FF7D16" w:rsidP="00FF7D16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/>
        </w:rPr>
      </w:pPr>
      <w:r w:rsidRPr="00FF7D16">
        <w:t xml:space="preserve">Химические системы: элементы и соединения, растворы, дисперсные системы; законы термодинамики; реакционная способность веществ. Химия и периодическая система элементов, </w:t>
      </w:r>
      <w:r w:rsidRPr="00FF7D16">
        <w:rPr>
          <w:rFonts w:ascii="TimesET" w:hAnsi="TimesET"/>
        </w:rPr>
        <w:t xml:space="preserve">химическая связь. </w:t>
      </w:r>
    </w:p>
    <w:p w14:paraId="279FDBDB" w14:textId="77777777" w:rsidR="00FF7D16" w:rsidRDefault="00FF7D16" w:rsidP="00FF7D16">
      <w:pPr>
        <w:widowControl w:val="0"/>
        <w:autoSpaceDE w:val="0"/>
        <w:autoSpaceDN w:val="0"/>
        <w:adjustRightInd w:val="0"/>
        <w:spacing w:after="120"/>
        <w:ind w:firstLine="709"/>
      </w:pPr>
      <w:r>
        <w:t>Б1.Б.</w:t>
      </w:r>
      <w:r w:rsidR="00EE7050">
        <w:t>0</w:t>
      </w:r>
      <w:r>
        <w:t>9 Математика.</w:t>
      </w:r>
    </w:p>
    <w:p w14:paraId="3AC21ADA" w14:textId="77777777" w:rsidR="00FF7D16" w:rsidRPr="00FF7D16" w:rsidRDefault="00FF7D16" w:rsidP="00FF7D16">
      <w:pPr>
        <w:widowControl w:val="0"/>
        <w:autoSpaceDE w:val="0"/>
        <w:autoSpaceDN w:val="0"/>
        <w:adjustRightInd w:val="0"/>
        <w:spacing w:after="120"/>
        <w:ind w:firstLine="709"/>
      </w:pPr>
      <w:r>
        <w:t>Линейная алгебра, дифференцирование и интегрирование простых и сложных функций, основы теории вероятности, методы обработки экспериментальных данных.</w:t>
      </w:r>
    </w:p>
    <w:p w14:paraId="438D032C" w14:textId="77777777" w:rsidR="00FF7D16" w:rsidRDefault="00FF7D16" w:rsidP="00FF7D16">
      <w:pPr>
        <w:spacing w:after="160" w:line="259" w:lineRule="auto"/>
        <w:ind w:firstLine="567"/>
        <w:contextualSpacing/>
        <w:rPr>
          <w:rFonts w:eastAsiaTheme="minorHAnsi"/>
          <w:bCs/>
          <w:lang w:eastAsia="en-US"/>
        </w:rPr>
      </w:pPr>
      <w:r w:rsidRPr="00FF7D16">
        <w:rPr>
          <w:rFonts w:eastAsiaTheme="minorHAnsi"/>
          <w:bCs/>
          <w:lang w:eastAsia="en-US"/>
        </w:rPr>
        <w:t>Знания (умения, владения), полученные при изучении данной дисциплины будут необходимы для изучения дисциплин:</w:t>
      </w:r>
      <w:r>
        <w:rPr>
          <w:rFonts w:eastAsiaTheme="minorHAnsi"/>
          <w:bCs/>
          <w:lang w:eastAsia="en-US"/>
        </w:rPr>
        <w:t xml:space="preserve"> </w:t>
      </w:r>
    </w:p>
    <w:p w14:paraId="13BF90FE" w14:textId="77777777" w:rsidR="00B7086A" w:rsidRDefault="00B7086A" w:rsidP="00FF7D16">
      <w:pPr>
        <w:spacing w:after="160" w:line="259" w:lineRule="auto"/>
        <w:ind w:firstLine="567"/>
        <w:contextualSpacing/>
        <w:rPr>
          <w:rFonts w:eastAsiaTheme="minorHAnsi"/>
          <w:bCs/>
          <w:lang w:eastAsia="en-US"/>
        </w:rPr>
      </w:pPr>
    </w:p>
    <w:p w14:paraId="372A2A3B" w14:textId="77777777" w:rsidR="00FF7D16" w:rsidRDefault="00FF7D16" w:rsidP="00FF7D16">
      <w:pPr>
        <w:spacing w:after="160" w:line="259" w:lineRule="auto"/>
        <w:ind w:firstLine="567"/>
        <w:contextualSpacing/>
      </w:pPr>
      <w:r w:rsidRPr="006343DF">
        <w:t>Б.1 В.О5</w:t>
      </w:r>
      <w:r w:rsidRPr="00680EFF">
        <w:t>.</w:t>
      </w:r>
      <w:r>
        <w:t xml:space="preserve"> </w:t>
      </w:r>
      <w:r w:rsidRPr="00680EFF">
        <w:t>Материаловедение</w:t>
      </w:r>
    </w:p>
    <w:p w14:paraId="67A2D79F" w14:textId="77777777" w:rsidR="00FF7D16" w:rsidRDefault="00FF7D16" w:rsidP="00FF7D16">
      <w:pPr>
        <w:spacing w:after="160" w:line="259" w:lineRule="auto"/>
        <w:ind w:firstLine="567"/>
        <w:contextualSpacing/>
        <w:rPr>
          <w:rFonts w:eastAsiaTheme="minorHAnsi"/>
          <w:bCs/>
          <w:lang w:eastAsia="en-US"/>
        </w:rPr>
      </w:pPr>
      <w:r w:rsidRPr="00FF7D16">
        <w:rPr>
          <w:rFonts w:eastAsiaTheme="minorHAnsi"/>
          <w:bCs/>
          <w:lang w:eastAsia="en-US"/>
        </w:rPr>
        <w:t>Б1.Б.19</w:t>
      </w:r>
      <w:r>
        <w:rPr>
          <w:rFonts w:eastAsiaTheme="minorHAnsi"/>
          <w:bCs/>
          <w:lang w:eastAsia="en-US"/>
        </w:rPr>
        <w:t xml:space="preserve">. </w:t>
      </w:r>
      <w:r w:rsidRPr="00FF7D16">
        <w:rPr>
          <w:rFonts w:eastAsiaTheme="minorHAnsi"/>
          <w:bCs/>
          <w:lang w:eastAsia="en-US"/>
        </w:rPr>
        <w:t>Основы</w:t>
      </w:r>
      <w:r>
        <w:rPr>
          <w:rFonts w:eastAsiaTheme="minorHAnsi"/>
          <w:bCs/>
          <w:lang w:eastAsia="en-US"/>
        </w:rPr>
        <w:t xml:space="preserve"> металлургического производства</w:t>
      </w:r>
    </w:p>
    <w:p w14:paraId="6D36E5D2" w14:textId="77777777" w:rsidR="00FF7D16" w:rsidRDefault="00FF7D16" w:rsidP="00FF7D16">
      <w:pPr>
        <w:spacing w:after="160" w:line="259" w:lineRule="auto"/>
        <w:ind w:firstLine="567"/>
        <w:contextualSpacing/>
        <w:rPr>
          <w:rFonts w:eastAsiaTheme="minorHAnsi"/>
          <w:bCs/>
          <w:lang w:eastAsia="en-US"/>
        </w:rPr>
      </w:pPr>
      <w:r w:rsidRPr="00FF7D16">
        <w:rPr>
          <w:rFonts w:eastAsiaTheme="minorHAnsi"/>
          <w:bCs/>
          <w:lang w:eastAsia="en-US"/>
        </w:rPr>
        <w:t>Б1.Б.18</w:t>
      </w:r>
      <w:r>
        <w:rPr>
          <w:rFonts w:eastAsiaTheme="minorHAnsi"/>
          <w:bCs/>
          <w:lang w:eastAsia="en-US"/>
        </w:rPr>
        <w:t>. Металлургическая теплотехника</w:t>
      </w:r>
    </w:p>
    <w:p w14:paraId="6E1B9B2D" w14:textId="77777777" w:rsidR="00FF7D16" w:rsidRPr="00FF7D16" w:rsidRDefault="00FF7D16" w:rsidP="00FF7D16">
      <w:pPr>
        <w:spacing w:after="160" w:line="259" w:lineRule="auto"/>
        <w:ind w:firstLine="567"/>
        <w:contextualSpacing/>
        <w:rPr>
          <w:rFonts w:eastAsiaTheme="minorHAnsi"/>
          <w:bCs/>
          <w:lang w:eastAsia="en-US"/>
        </w:rPr>
      </w:pPr>
      <w:r w:rsidRPr="00FF7D16">
        <w:rPr>
          <w:rFonts w:eastAsiaTheme="minorHAnsi"/>
          <w:bCs/>
          <w:lang w:eastAsia="en-US"/>
        </w:rPr>
        <w:t>Б1.Б.21</w:t>
      </w:r>
      <w:r>
        <w:rPr>
          <w:rFonts w:eastAsiaTheme="minorHAnsi"/>
          <w:bCs/>
          <w:lang w:eastAsia="en-US"/>
        </w:rPr>
        <w:t xml:space="preserve">. </w:t>
      </w:r>
      <w:r w:rsidRPr="00FF7D16">
        <w:rPr>
          <w:rFonts w:eastAsiaTheme="minorHAnsi"/>
          <w:bCs/>
          <w:lang w:eastAsia="en-US"/>
        </w:rPr>
        <w:t>Методы исследований материалов и процессов</w:t>
      </w:r>
    </w:p>
    <w:p w14:paraId="341D1126" w14:textId="77777777" w:rsidR="00FF7D16" w:rsidRDefault="00FF7D16" w:rsidP="00C10DF7">
      <w:pPr>
        <w:ind w:firstLine="709"/>
        <w:contextualSpacing/>
      </w:pPr>
    </w:p>
    <w:p w14:paraId="5A27A5C3" w14:textId="77777777" w:rsidR="008E3E4A" w:rsidRDefault="00FF7D16" w:rsidP="00FF7D16">
      <w:pPr>
        <w:spacing w:after="3" w:line="270" w:lineRule="auto"/>
        <w:ind w:left="1134"/>
      </w:pPr>
      <w:r>
        <w:rPr>
          <w:b/>
        </w:rPr>
        <w:t>3. К</w:t>
      </w:r>
      <w:r w:rsidR="00E47148">
        <w:rPr>
          <w:b/>
        </w:rPr>
        <w:t>омпетенции обучающегося, формируемые в результате освоения дисциплины</w:t>
      </w:r>
      <w:r>
        <w:rPr>
          <w:b/>
        </w:rPr>
        <w:t xml:space="preserve"> (модуля)</w:t>
      </w:r>
      <w:r w:rsidR="00E47148">
        <w:rPr>
          <w:b/>
        </w:rPr>
        <w:t xml:space="preserve">. </w:t>
      </w:r>
    </w:p>
    <w:p w14:paraId="3E0F0434" w14:textId="77777777" w:rsidR="006D6238" w:rsidRPr="006D6238" w:rsidRDefault="006D6238" w:rsidP="00FF7D16">
      <w:pPr>
        <w:autoSpaceDE w:val="0"/>
        <w:autoSpaceDN w:val="0"/>
        <w:adjustRightInd w:val="0"/>
        <w:ind w:firstLine="567"/>
        <w:rPr>
          <w:b/>
        </w:rPr>
      </w:pPr>
    </w:p>
    <w:p w14:paraId="61211AFA" w14:textId="77777777" w:rsidR="00FF7D16" w:rsidRPr="00FF7D16" w:rsidRDefault="00E47148" w:rsidP="00FF7D16">
      <w:pPr>
        <w:autoSpaceDE w:val="0"/>
        <w:autoSpaceDN w:val="0"/>
        <w:adjustRightInd w:val="0"/>
        <w:ind w:firstLine="567"/>
        <w:rPr>
          <w:bCs/>
        </w:rPr>
      </w:pPr>
      <w:r>
        <w:rPr>
          <w:b/>
          <w:sz w:val="12"/>
        </w:rPr>
        <w:t xml:space="preserve"> </w:t>
      </w:r>
      <w:r w:rsidR="00FF7D16" w:rsidRPr="00FF7D16">
        <w:rPr>
          <w:bCs/>
        </w:rPr>
        <w:t xml:space="preserve">В результате освоения дисциплины (модуля) </w:t>
      </w:r>
      <w:r w:rsidR="00FF7D16" w:rsidRPr="00FF7D16">
        <w:t>«</w:t>
      </w:r>
      <w:r w:rsidR="006D6238">
        <w:t>Физическая химия</w:t>
      </w:r>
      <w:r w:rsidR="00FF7D16" w:rsidRPr="00FF7D16">
        <w:t xml:space="preserve">» </w:t>
      </w:r>
      <w:r w:rsidR="00FF7D16" w:rsidRPr="00FF7D16">
        <w:rPr>
          <w:bCs/>
        </w:rPr>
        <w:t>обучающийся должен обладать следующими компетенциями:</w:t>
      </w:r>
    </w:p>
    <w:p w14:paraId="4E14CBBA" w14:textId="77777777" w:rsidR="00BC6C90" w:rsidRDefault="00BC6C90">
      <w:pPr>
        <w:ind w:left="-5" w:right="5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8208"/>
      </w:tblGrid>
      <w:tr w:rsidR="006D6238" w:rsidRPr="006D6238" w14:paraId="5D3F0551" w14:textId="77777777" w:rsidTr="007F51E0">
        <w:trPr>
          <w:trHeight w:val="765"/>
          <w:tblHeader/>
        </w:trPr>
        <w:tc>
          <w:tcPr>
            <w:tcW w:w="836" w:type="pct"/>
            <w:vAlign w:val="center"/>
          </w:tcPr>
          <w:p w14:paraId="0ED86F6C" w14:textId="77777777" w:rsidR="006D6238" w:rsidRPr="006D6238" w:rsidRDefault="006D6238" w:rsidP="006D6238">
            <w:pPr>
              <w:spacing w:after="160" w:line="259" w:lineRule="auto"/>
              <w:ind w:left="-113"/>
              <w:jc w:val="center"/>
              <w:rPr>
                <w:rFonts w:eastAsiaTheme="minorHAnsi"/>
                <w:lang w:eastAsia="en-US"/>
              </w:rPr>
            </w:pPr>
            <w:r w:rsidRPr="006D6238">
              <w:rPr>
                <w:rFonts w:eastAsiaTheme="minorHAnsi"/>
                <w:lang w:eastAsia="en-US"/>
              </w:rPr>
              <w:t>Структурный элемент 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14:paraId="20373556" w14:textId="77777777" w:rsidR="006D6238" w:rsidRPr="006D6238" w:rsidRDefault="006D6238" w:rsidP="006D6238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6D6238">
              <w:rPr>
                <w:rFonts w:eastAsiaTheme="minorHAnsi"/>
                <w:lang w:eastAsia="en-US"/>
              </w:rPr>
              <w:t>Планируемые результаты обучения</w:t>
            </w:r>
          </w:p>
          <w:p w14:paraId="0105F971" w14:textId="77777777" w:rsidR="006D6238" w:rsidRPr="006D6238" w:rsidRDefault="006D6238" w:rsidP="006D6238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D6238" w:rsidRPr="006D6238" w14:paraId="249F38E8" w14:textId="77777777" w:rsidTr="007F51E0">
        <w:tc>
          <w:tcPr>
            <w:tcW w:w="5000" w:type="pct"/>
            <w:gridSpan w:val="2"/>
          </w:tcPr>
          <w:p w14:paraId="55BBE724" w14:textId="77777777" w:rsidR="006D6238" w:rsidRPr="006D6238" w:rsidRDefault="006D6238" w:rsidP="006D6238">
            <w:pPr>
              <w:autoSpaceDE w:val="0"/>
              <w:autoSpaceDN w:val="0"/>
              <w:adjustRightInd w:val="0"/>
              <w:ind w:firstLine="29"/>
              <w:rPr>
                <w:rFonts w:eastAsiaTheme="minorHAnsi"/>
                <w:lang w:eastAsia="en-US"/>
              </w:rPr>
            </w:pPr>
            <w:r>
              <w:t xml:space="preserve">(ОПК-4) </w:t>
            </w:r>
            <w:r w:rsidRPr="003A140D">
              <w:rPr>
                <w:bCs/>
              </w:rPr>
              <w:t>готовностью сочетать теорию и практику для решения инженерных задач</w:t>
            </w:r>
          </w:p>
        </w:tc>
      </w:tr>
      <w:tr w:rsidR="003941C7" w:rsidRPr="006D6238" w14:paraId="0A584DBF" w14:textId="77777777" w:rsidTr="003941C7">
        <w:tc>
          <w:tcPr>
            <w:tcW w:w="836" w:type="pct"/>
          </w:tcPr>
          <w:p w14:paraId="0B56D42E" w14:textId="77777777" w:rsidR="003941C7" w:rsidRPr="006D6238" w:rsidRDefault="003941C7" w:rsidP="003941C7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6D6238">
              <w:rPr>
                <w:rFonts w:eastAsiaTheme="minorHAnsi"/>
                <w:lang w:eastAsia="en-US"/>
              </w:rPr>
              <w:t>Знать:</w:t>
            </w:r>
          </w:p>
        </w:tc>
        <w:tc>
          <w:tcPr>
            <w:tcW w:w="4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16AF85" w14:textId="322B93A3" w:rsidR="003941C7" w:rsidRPr="006D6238" w:rsidRDefault="003941C7" w:rsidP="003941C7">
            <w:pPr>
              <w:contextualSpacing/>
              <w:rPr>
                <w:rFonts w:eastAsiaTheme="minorHAnsi"/>
                <w:lang w:eastAsia="en-US"/>
              </w:rPr>
            </w:pPr>
            <w:r>
              <w:t>законы и понятия физической химии для анализа металлургических процессов</w:t>
            </w:r>
          </w:p>
        </w:tc>
      </w:tr>
      <w:tr w:rsidR="003941C7" w:rsidRPr="006D6238" w14:paraId="44BA2F3C" w14:textId="77777777" w:rsidTr="003941C7">
        <w:tc>
          <w:tcPr>
            <w:tcW w:w="836" w:type="pct"/>
          </w:tcPr>
          <w:p w14:paraId="78AB5659" w14:textId="77777777" w:rsidR="003941C7" w:rsidRPr="006D6238" w:rsidRDefault="003941C7" w:rsidP="003941C7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6D6238">
              <w:rPr>
                <w:rFonts w:eastAsiaTheme="minorHAnsi"/>
                <w:lang w:eastAsia="en-US"/>
              </w:rPr>
              <w:lastRenderedPageBreak/>
              <w:t>Уметь:</w:t>
            </w:r>
          </w:p>
        </w:tc>
        <w:tc>
          <w:tcPr>
            <w:tcW w:w="4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C9CDA" w14:textId="399F8643" w:rsidR="003941C7" w:rsidRPr="006D6238" w:rsidRDefault="003941C7" w:rsidP="003941C7">
            <w:pPr>
              <w:contextualSpacing/>
              <w:rPr>
                <w:rFonts w:eastAsiaTheme="minorHAnsi"/>
                <w:lang w:eastAsia="en-US"/>
              </w:rPr>
            </w:pPr>
            <w:r w:rsidRPr="00E229B1">
              <w:rPr>
                <w:rFonts w:eastAsia="Calibri"/>
              </w:rPr>
              <w:t>определять термодинамические характеристики химических реакций</w:t>
            </w:r>
          </w:p>
        </w:tc>
      </w:tr>
      <w:tr w:rsidR="003941C7" w:rsidRPr="006D6238" w14:paraId="2B62B3E9" w14:textId="77777777" w:rsidTr="003941C7">
        <w:tc>
          <w:tcPr>
            <w:tcW w:w="836" w:type="pct"/>
          </w:tcPr>
          <w:p w14:paraId="35B2FB0C" w14:textId="77777777" w:rsidR="003941C7" w:rsidRPr="006D6238" w:rsidRDefault="003941C7" w:rsidP="003941C7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6D6238">
              <w:rPr>
                <w:rFonts w:eastAsiaTheme="minorHAnsi"/>
                <w:lang w:eastAsia="en-US"/>
              </w:rPr>
              <w:t>Владеть:</w:t>
            </w:r>
          </w:p>
        </w:tc>
        <w:tc>
          <w:tcPr>
            <w:tcW w:w="4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55C491" w14:textId="009FB624" w:rsidR="003941C7" w:rsidRPr="006D6238" w:rsidRDefault="003941C7" w:rsidP="003941C7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229B1">
              <w:rPr>
                <w:rFonts w:eastAsia="Calibri"/>
              </w:rPr>
              <w:t>методами предсказания протекания возможных химических реакций</w:t>
            </w:r>
          </w:p>
        </w:tc>
      </w:tr>
      <w:tr w:rsidR="00A67404" w:rsidRPr="006D6238" w14:paraId="0D45B096" w14:textId="77777777" w:rsidTr="00A6740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C532" w14:textId="77777777" w:rsidR="00A67404" w:rsidRPr="00A67404" w:rsidRDefault="00A67404" w:rsidP="00A67404">
            <w:pPr>
              <w:contextualSpacing/>
            </w:pPr>
            <w:r w:rsidRPr="00A67404">
              <w:t>ПК-2</w:t>
            </w:r>
            <w:r>
              <w:t xml:space="preserve"> </w:t>
            </w:r>
            <w:r w:rsidRPr="00A67404">
              <w:t xml:space="preserve">способностью выбирать методы исследования, планировать и проводить необходимые эксперименты, интерпретировать результаты и делать выводы </w:t>
            </w:r>
          </w:p>
        </w:tc>
      </w:tr>
      <w:tr w:rsidR="003941C7" w:rsidRPr="006D6238" w14:paraId="1AEEA7F0" w14:textId="77777777" w:rsidTr="003941C7">
        <w:tc>
          <w:tcPr>
            <w:tcW w:w="836" w:type="pct"/>
          </w:tcPr>
          <w:p w14:paraId="45941E6B" w14:textId="77777777" w:rsidR="003941C7" w:rsidRPr="006D6238" w:rsidRDefault="003941C7" w:rsidP="003941C7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6D6238">
              <w:rPr>
                <w:rFonts w:eastAsiaTheme="minorHAnsi"/>
                <w:lang w:eastAsia="en-US"/>
              </w:rPr>
              <w:t>Знать:</w:t>
            </w:r>
          </w:p>
        </w:tc>
        <w:tc>
          <w:tcPr>
            <w:tcW w:w="4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5FC3FD" w14:textId="163FD87B" w:rsidR="003941C7" w:rsidRDefault="003941C7" w:rsidP="003941C7">
            <w:pPr>
              <w:spacing w:after="160" w:line="259" w:lineRule="auto"/>
            </w:pPr>
            <w:r w:rsidRPr="00E229B1">
              <w:rPr>
                <w:bCs/>
              </w:rPr>
              <w:t xml:space="preserve">основные параметры </w:t>
            </w:r>
            <w:r w:rsidRPr="00E229B1">
              <w:t>проведения физико-химических исследований</w:t>
            </w:r>
          </w:p>
        </w:tc>
      </w:tr>
      <w:tr w:rsidR="003941C7" w:rsidRPr="006D6238" w14:paraId="1673650A" w14:textId="77777777" w:rsidTr="003941C7">
        <w:tc>
          <w:tcPr>
            <w:tcW w:w="836" w:type="pct"/>
          </w:tcPr>
          <w:p w14:paraId="50AD72A9" w14:textId="77777777" w:rsidR="003941C7" w:rsidRPr="006D6238" w:rsidRDefault="003941C7" w:rsidP="003941C7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6D6238">
              <w:rPr>
                <w:rFonts w:eastAsiaTheme="minorHAnsi"/>
                <w:lang w:eastAsia="en-US"/>
              </w:rPr>
              <w:t>Уметь:</w:t>
            </w:r>
          </w:p>
        </w:tc>
        <w:tc>
          <w:tcPr>
            <w:tcW w:w="4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149A62" w14:textId="579F41B6" w:rsidR="003941C7" w:rsidRDefault="003941C7" w:rsidP="003941C7">
            <w:pPr>
              <w:spacing w:after="160" w:line="259" w:lineRule="auto"/>
            </w:pPr>
            <w:r w:rsidRPr="0060119B">
              <w:t>выб</w:t>
            </w:r>
            <w:r>
              <w:t>и</w:t>
            </w:r>
            <w:r w:rsidRPr="0060119B">
              <w:t>рать</w:t>
            </w:r>
            <w:r w:rsidRPr="0060119B">
              <w:rPr>
                <w:bCs/>
              </w:rPr>
              <w:t xml:space="preserve"> параметры</w:t>
            </w:r>
            <w:r w:rsidRPr="0060119B">
              <w:rPr>
                <w:b/>
                <w:bCs/>
                <w:sz w:val="16"/>
                <w:szCs w:val="16"/>
              </w:rPr>
              <w:t xml:space="preserve"> </w:t>
            </w:r>
            <w:r w:rsidRPr="0060119B">
              <w:t>проведения физико-химических исследований</w:t>
            </w:r>
          </w:p>
        </w:tc>
      </w:tr>
      <w:tr w:rsidR="003941C7" w:rsidRPr="006D6238" w14:paraId="2EE0402E" w14:textId="77777777" w:rsidTr="003941C7">
        <w:tc>
          <w:tcPr>
            <w:tcW w:w="836" w:type="pct"/>
          </w:tcPr>
          <w:p w14:paraId="63F7F664" w14:textId="77777777" w:rsidR="003941C7" w:rsidRPr="006D6238" w:rsidRDefault="003941C7" w:rsidP="003941C7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6D6238">
              <w:rPr>
                <w:rFonts w:eastAsiaTheme="minorHAnsi"/>
                <w:lang w:eastAsia="en-US"/>
              </w:rPr>
              <w:t>Владеть:</w:t>
            </w:r>
          </w:p>
        </w:tc>
        <w:tc>
          <w:tcPr>
            <w:tcW w:w="4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B4384A" w14:textId="4D17E126" w:rsidR="003941C7" w:rsidRDefault="003941C7" w:rsidP="003941C7">
            <w:pPr>
              <w:spacing w:after="160" w:line="259" w:lineRule="auto"/>
            </w:pPr>
            <w:r w:rsidRPr="008308FF">
              <w:t>навыками проведения физико-химических исследований</w:t>
            </w:r>
          </w:p>
        </w:tc>
      </w:tr>
    </w:tbl>
    <w:p w14:paraId="6C0B019F" w14:textId="77777777" w:rsidR="000347F4" w:rsidRDefault="000347F4">
      <w:pPr>
        <w:ind w:left="-5" w:right="52"/>
      </w:pPr>
    </w:p>
    <w:p w14:paraId="7D4A1397" w14:textId="77777777" w:rsidR="006D6238" w:rsidRPr="006D6238" w:rsidRDefault="006D6238" w:rsidP="006D6238">
      <w:pPr>
        <w:autoSpaceDE w:val="0"/>
        <w:autoSpaceDN w:val="0"/>
        <w:adjustRightInd w:val="0"/>
        <w:ind w:firstLine="709"/>
        <w:rPr>
          <w:bCs/>
        </w:rPr>
      </w:pPr>
      <w:r w:rsidRPr="006D6238">
        <w:rPr>
          <w:b/>
          <w:bCs/>
        </w:rPr>
        <w:t>4 Структура и содержание дисциплины (модуля)</w:t>
      </w:r>
      <w:r w:rsidRPr="006D6238">
        <w:rPr>
          <w:bCs/>
        </w:rPr>
        <w:t xml:space="preserve"> </w:t>
      </w:r>
    </w:p>
    <w:p w14:paraId="1DDE782D" w14:textId="77777777" w:rsidR="006D6238" w:rsidRPr="006D6238" w:rsidRDefault="006D6238" w:rsidP="006D6238">
      <w:pPr>
        <w:autoSpaceDE w:val="0"/>
        <w:autoSpaceDN w:val="0"/>
        <w:adjustRightInd w:val="0"/>
        <w:ind w:firstLine="567"/>
        <w:rPr>
          <w:bCs/>
        </w:rPr>
      </w:pPr>
    </w:p>
    <w:p w14:paraId="7AB5149C" w14:textId="77777777" w:rsidR="006D6238" w:rsidRPr="006D6238" w:rsidRDefault="006D6238" w:rsidP="006D623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rPr>
          <w:bCs/>
        </w:rPr>
      </w:pPr>
      <w:r w:rsidRPr="006D6238">
        <w:rPr>
          <w:bCs/>
        </w:rPr>
        <w:t xml:space="preserve">Общая трудоемкость дисциплины составляет </w:t>
      </w:r>
      <w:r>
        <w:rPr>
          <w:bCs/>
          <w:u w:val="single"/>
        </w:rPr>
        <w:t>4</w:t>
      </w:r>
      <w:r w:rsidRPr="006D6238">
        <w:rPr>
          <w:bCs/>
        </w:rPr>
        <w:t xml:space="preserve"> зачетных единиц </w:t>
      </w:r>
      <w:r>
        <w:rPr>
          <w:bCs/>
          <w:u w:val="single"/>
        </w:rPr>
        <w:t>144</w:t>
      </w:r>
      <w:r w:rsidRPr="006D6238">
        <w:rPr>
          <w:bCs/>
        </w:rPr>
        <w:t xml:space="preserve"> акад. часов, в том числе:</w:t>
      </w:r>
    </w:p>
    <w:p w14:paraId="0FE4A2B4" w14:textId="77777777" w:rsidR="006D6238" w:rsidRDefault="006D6238" w:rsidP="006D623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rPr>
          <w:bCs/>
        </w:rPr>
      </w:pPr>
      <w:r w:rsidRPr="006D6238">
        <w:rPr>
          <w:bCs/>
        </w:rPr>
        <w:t>- контактная работа –</w:t>
      </w:r>
      <w:r w:rsidR="00A67404" w:rsidRPr="00A67404">
        <w:rPr>
          <w:bCs/>
          <w:u w:val="single"/>
        </w:rPr>
        <w:t>72</w:t>
      </w:r>
      <w:r w:rsidRPr="006D6238">
        <w:rPr>
          <w:bCs/>
        </w:rPr>
        <w:t xml:space="preserve"> акад. часов:</w:t>
      </w:r>
    </w:p>
    <w:p w14:paraId="51429AF2" w14:textId="77777777" w:rsidR="00A67404" w:rsidRDefault="00A67404" w:rsidP="00A6740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bCs/>
        </w:rPr>
      </w:pPr>
      <w:r>
        <w:rPr>
          <w:bCs/>
        </w:rPr>
        <w:t xml:space="preserve">- аудиторная </w:t>
      </w:r>
      <w:r w:rsidRPr="00A67404">
        <w:rPr>
          <w:bCs/>
        </w:rPr>
        <w:t>–</w:t>
      </w:r>
      <w:r>
        <w:rPr>
          <w:bCs/>
          <w:u w:val="single"/>
        </w:rPr>
        <w:t>6</w:t>
      </w:r>
      <w:r w:rsidR="00EE7050">
        <w:rPr>
          <w:bCs/>
          <w:u w:val="single"/>
        </w:rPr>
        <w:t>8</w:t>
      </w:r>
      <w:r w:rsidRPr="00A67404">
        <w:rPr>
          <w:bCs/>
        </w:rPr>
        <w:t xml:space="preserve"> акад. часов</w:t>
      </w:r>
    </w:p>
    <w:p w14:paraId="033F21AA" w14:textId="77777777" w:rsidR="00A67404" w:rsidRPr="006D6238" w:rsidRDefault="00A67404" w:rsidP="00A6740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bCs/>
        </w:rPr>
      </w:pPr>
      <w:r w:rsidRPr="00A67404">
        <w:rPr>
          <w:bCs/>
        </w:rPr>
        <w:t>- внеаудиторная –</w:t>
      </w:r>
      <w:r>
        <w:rPr>
          <w:bCs/>
          <w:u w:val="single"/>
        </w:rPr>
        <w:t>4</w:t>
      </w:r>
      <w:r w:rsidRPr="00A67404">
        <w:rPr>
          <w:bCs/>
        </w:rPr>
        <w:t xml:space="preserve"> акад. часов</w:t>
      </w:r>
    </w:p>
    <w:p w14:paraId="27FB31E1" w14:textId="77777777" w:rsidR="006D6238" w:rsidRPr="006D6238" w:rsidRDefault="006D6238" w:rsidP="006D623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rPr>
          <w:bCs/>
        </w:rPr>
      </w:pPr>
      <w:r w:rsidRPr="006D6238">
        <w:rPr>
          <w:bCs/>
        </w:rPr>
        <w:t>- самостоятельная работа –</w:t>
      </w:r>
      <w:r w:rsidR="00A67404">
        <w:rPr>
          <w:bCs/>
          <w:u w:val="single"/>
        </w:rPr>
        <w:t>36,3</w:t>
      </w:r>
      <w:r w:rsidRPr="006D6238">
        <w:rPr>
          <w:bCs/>
        </w:rPr>
        <w:t xml:space="preserve"> акад. часов;</w:t>
      </w:r>
    </w:p>
    <w:p w14:paraId="6AB54447" w14:textId="77777777" w:rsidR="006D6238" w:rsidRPr="006D6238" w:rsidRDefault="006D6238" w:rsidP="006D6238">
      <w:pPr>
        <w:autoSpaceDE w:val="0"/>
        <w:autoSpaceDN w:val="0"/>
        <w:adjustRightInd w:val="0"/>
        <w:ind w:firstLine="567"/>
        <w:rPr>
          <w:bCs/>
        </w:rPr>
      </w:pPr>
      <w:r w:rsidRPr="006D6238">
        <w:rPr>
          <w:bCs/>
        </w:rPr>
        <w:t xml:space="preserve">- подготовка к экзамену – </w:t>
      </w:r>
      <w:r w:rsidR="00A67404">
        <w:rPr>
          <w:bCs/>
          <w:u w:val="single"/>
        </w:rPr>
        <w:t>35,7</w:t>
      </w:r>
      <w:r w:rsidRPr="006D6238">
        <w:rPr>
          <w:bCs/>
        </w:rPr>
        <w:t xml:space="preserve"> акад. часа</w:t>
      </w:r>
    </w:p>
    <w:p w14:paraId="470949D5" w14:textId="77777777" w:rsidR="006D6238" w:rsidRDefault="006D6238" w:rsidP="006D6238">
      <w:pPr>
        <w:pStyle w:val="1"/>
        <w:ind w:left="510" w:right="0"/>
        <w:jc w:val="both"/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0"/>
        <w:gridCol w:w="565"/>
        <w:gridCol w:w="455"/>
        <w:gridCol w:w="559"/>
        <w:gridCol w:w="609"/>
        <w:gridCol w:w="586"/>
        <w:gridCol w:w="2208"/>
        <w:gridCol w:w="1621"/>
        <w:gridCol w:w="725"/>
      </w:tblGrid>
      <w:tr w:rsidR="00E31C7F" w:rsidRPr="00E31C7F" w14:paraId="7EDCBE7B" w14:textId="77777777" w:rsidTr="007F51E0">
        <w:trPr>
          <w:cantSplit/>
          <w:trHeight w:val="1620"/>
        </w:trPr>
        <w:tc>
          <w:tcPr>
            <w:tcW w:w="1171" w:type="pct"/>
            <w:vMerge w:val="restart"/>
            <w:vAlign w:val="center"/>
          </w:tcPr>
          <w:p w14:paraId="4A625BC0" w14:textId="77777777" w:rsidR="00E31C7F" w:rsidRPr="00E31C7F" w:rsidRDefault="00E31C7F" w:rsidP="00E31C7F">
            <w:pPr>
              <w:autoSpaceDE w:val="0"/>
              <w:autoSpaceDN w:val="0"/>
              <w:adjustRightInd w:val="0"/>
              <w:jc w:val="center"/>
            </w:pPr>
            <w:r w:rsidRPr="00E31C7F">
              <w:t xml:space="preserve">Раздел/тема </w:t>
            </w:r>
          </w:p>
          <w:p w14:paraId="3A66B9C1" w14:textId="77777777" w:rsidR="00E31C7F" w:rsidRPr="00E31C7F" w:rsidRDefault="00E31C7F" w:rsidP="00E31C7F">
            <w:pPr>
              <w:autoSpaceDE w:val="0"/>
              <w:autoSpaceDN w:val="0"/>
              <w:adjustRightInd w:val="0"/>
              <w:jc w:val="center"/>
            </w:pPr>
            <w:r w:rsidRPr="00E31C7F">
              <w:t>дисциплины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14:paraId="11F0F543" w14:textId="77777777" w:rsidR="00E31C7F" w:rsidRPr="00E31C7F" w:rsidRDefault="00E31C7F" w:rsidP="00E31C7F">
            <w:pPr>
              <w:autoSpaceDE w:val="0"/>
              <w:autoSpaceDN w:val="0"/>
              <w:adjustRightInd w:val="0"/>
              <w:ind w:left="113" w:right="113"/>
              <w:jc w:val="center"/>
              <w:rPr>
                <w:iCs/>
              </w:rPr>
            </w:pPr>
            <w:r w:rsidRPr="00E31C7F">
              <w:rPr>
                <w:iCs/>
              </w:rPr>
              <w:t>Семестр</w:t>
            </w:r>
          </w:p>
        </w:tc>
        <w:tc>
          <w:tcPr>
            <w:tcW w:w="848" w:type="pct"/>
            <w:gridSpan w:val="3"/>
            <w:vAlign w:val="center"/>
          </w:tcPr>
          <w:p w14:paraId="63FDBE24" w14:textId="77777777" w:rsidR="00E31C7F" w:rsidRPr="00E31C7F" w:rsidRDefault="00E31C7F" w:rsidP="00E31C7F">
            <w:pPr>
              <w:rPr>
                <w:iCs/>
              </w:rPr>
            </w:pPr>
            <w:r w:rsidRPr="00E31C7F">
              <w:t>Аудиторная контактная работа (в академических часах)</w:t>
            </w:r>
            <w:r w:rsidRPr="00E31C7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14:paraId="18744AC4" w14:textId="77777777" w:rsidR="00E31C7F" w:rsidRPr="00E31C7F" w:rsidRDefault="00E31C7F" w:rsidP="00E31C7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E31C7F">
              <w:t>Самостоят. работа (в академич. часах).</w:t>
            </w:r>
          </w:p>
        </w:tc>
        <w:tc>
          <w:tcPr>
            <w:tcW w:w="1154" w:type="pct"/>
            <w:vMerge w:val="restart"/>
            <w:vAlign w:val="center"/>
          </w:tcPr>
          <w:p w14:paraId="4064F2F5" w14:textId="77777777" w:rsidR="00E31C7F" w:rsidRPr="00E31C7F" w:rsidRDefault="00E31C7F" w:rsidP="00E31C7F">
            <w:pPr>
              <w:autoSpaceDE w:val="0"/>
              <w:autoSpaceDN w:val="0"/>
              <w:adjustRightInd w:val="0"/>
              <w:jc w:val="center"/>
            </w:pPr>
            <w:r w:rsidRPr="00E31C7F">
              <w:rPr>
                <w:sz w:val="22"/>
              </w:rP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14:paraId="7BC96BDB" w14:textId="77777777" w:rsidR="00E31C7F" w:rsidRPr="00E31C7F" w:rsidRDefault="00E31C7F" w:rsidP="00E31C7F">
            <w:pPr>
              <w:autoSpaceDE w:val="0"/>
              <w:autoSpaceDN w:val="0"/>
              <w:adjustRightInd w:val="0"/>
              <w:ind w:left="-40" w:firstLine="40"/>
              <w:rPr>
                <w:iCs/>
              </w:rPr>
            </w:pPr>
            <w:r w:rsidRPr="00E31C7F">
              <w:t xml:space="preserve">Формы текущего контроля успеваемости и промежуточной аттестации </w:t>
            </w:r>
          </w:p>
        </w:tc>
        <w:tc>
          <w:tcPr>
            <w:tcW w:w="379" w:type="pct"/>
            <w:vMerge w:val="restart"/>
            <w:textDirection w:val="btLr"/>
          </w:tcPr>
          <w:p w14:paraId="793B9C01" w14:textId="77777777" w:rsidR="00E31C7F" w:rsidRPr="00E31C7F" w:rsidRDefault="00E31C7F" w:rsidP="00E31C7F">
            <w:pPr>
              <w:autoSpaceDE w:val="0"/>
              <w:autoSpaceDN w:val="0"/>
              <w:adjustRightInd w:val="0"/>
              <w:ind w:left="73" w:right="113" w:firstLine="40"/>
              <w:jc w:val="center"/>
            </w:pPr>
            <w:r w:rsidRPr="00E31C7F">
              <w:t>Код и структурный элемент компетенции</w:t>
            </w:r>
          </w:p>
        </w:tc>
      </w:tr>
      <w:tr w:rsidR="00B47002" w:rsidRPr="00E31C7F" w14:paraId="11368C7C" w14:textId="77777777" w:rsidTr="007F51E0">
        <w:trPr>
          <w:cantSplit/>
          <w:trHeight w:val="1134"/>
        </w:trPr>
        <w:tc>
          <w:tcPr>
            <w:tcW w:w="1171" w:type="pct"/>
            <w:vMerge/>
          </w:tcPr>
          <w:p w14:paraId="75847914" w14:textId="77777777" w:rsidR="00E31C7F" w:rsidRPr="00E31C7F" w:rsidRDefault="00E31C7F" w:rsidP="00E31C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" w:type="pct"/>
            <w:vMerge/>
          </w:tcPr>
          <w:p w14:paraId="7625F2F7" w14:textId="77777777" w:rsidR="00E31C7F" w:rsidRPr="00E31C7F" w:rsidRDefault="00E31C7F" w:rsidP="00E31C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14:paraId="28E6F3EE" w14:textId="77777777" w:rsidR="00E31C7F" w:rsidRPr="00E31C7F" w:rsidRDefault="00E31C7F" w:rsidP="00E31C7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E31C7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14:paraId="3F28B13A" w14:textId="77777777" w:rsidR="00E31C7F" w:rsidRPr="00E31C7F" w:rsidRDefault="00E31C7F" w:rsidP="00E31C7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E31C7F">
              <w:t>лаборат.</w:t>
            </w:r>
          </w:p>
          <w:p w14:paraId="1723C7A7" w14:textId="77777777" w:rsidR="00E31C7F" w:rsidRPr="00E31C7F" w:rsidRDefault="00E31C7F" w:rsidP="00E31C7F">
            <w:pPr>
              <w:autoSpaceDE w:val="0"/>
              <w:autoSpaceDN w:val="0"/>
              <w:adjustRightInd w:val="0"/>
              <w:ind w:left="113" w:right="113"/>
            </w:pPr>
            <w:r w:rsidRPr="00E31C7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14:paraId="52AF1361" w14:textId="77777777" w:rsidR="00E31C7F" w:rsidRPr="00E31C7F" w:rsidRDefault="00E31C7F" w:rsidP="00E31C7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E31C7F">
              <w:t>практич. занятия</w:t>
            </w:r>
          </w:p>
        </w:tc>
        <w:tc>
          <w:tcPr>
            <w:tcW w:w="306" w:type="pct"/>
            <w:vMerge/>
            <w:textDirection w:val="btLr"/>
          </w:tcPr>
          <w:p w14:paraId="2187558B" w14:textId="77777777" w:rsidR="00E31C7F" w:rsidRPr="00E31C7F" w:rsidRDefault="00E31C7F" w:rsidP="00E31C7F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FE97F26" w14:textId="77777777" w:rsidR="00E31C7F" w:rsidRPr="00E31C7F" w:rsidRDefault="00E31C7F" w:rsidP="00E31C7F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14:paraId="1BBFC3DA" w14:textId="77777777" w:rsidR="00E31C7F" w:rsidRPr="00E31C7F" w:rsidRDefault="00E31C7F" w:rsidP="00E31C7F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</w:rPr>
            </w:pPr>
          </w:p>
        </w:tc>
        <w:tc>
          <w:tcPr>
            <w:tcW w:w="379" w:type="pct"/>
            <w:vMerge/>
          </w:tcPr>
          <w:p w14:paraId="26C93D04" w14:textId="77777777" w:rsidR="00E31C7F" w:rsidRPr="00E31C7F" w:rsidRDefault="00E31C7F" w:rsidP="00E31C7F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</w:rPr>
            </w:pPr>
          </w:p>
        </w:tc>
      </w:tr>
      <w:tr w:rsidR="00B47002" w:rsidRPr="00E31C7F" w14:paraId="7BF85044" w14:textId="77777777" w:rsidTr="007F51E0">
        <w:trPr>
          <w:trHeight w:val="3270"/>
        </w:trPr>
        <w:tc>
          <w:tcPr>
            <w:tcW w:w="1171" w:type="pct"/>
          </w:tcPr>
          <w:p w14:paraId="74B83634" w14:textId="77777777" w:rsidR="00A70C4D" w:rsidRPr="00E31C7F" w:rsidRDefault="00A70C4D" w:rsidP="00A70C4D">
            <w:pPr>
              <w:ind w:firstLine="340"/>
            </w:pPr>
            <w:r>
              <w:t xml:space="preserve"> </w:t>
            </w:r>
            <w:r w:rsidRPr="00AC3944">
              <w:t>1. Химическая термодинамика</w:t>
            </w:r>
            <w:r w:rsidRPr="00AC3944">
              <w:tab/>
              <w:t>Введение. Цели и задачи курса. Основные понятия и определения физико-химической термодинамики. Физико-химическая термодинамика:</w:t>
            </w:r>
            <w:r w:rsidR="00CD5C11">
              <w:t xml:space="preserve"> </w:t>
            </w:r>
            <w:r w:rsidRPr="00AC3944">
              <w:t xml:space="preserve">законы термодинамики, химическое и фазовое равновесие. Законы термодинамики. </w:t>
            </w:r>
            <w:r w:rsidRPr="00AC3944">
              <w:lastRenderedPageBreak/>
              <w:t>Химическое равновесие в гомогенных и гетерогенных системах. Уравнение изотермы и изобары химической реакции. Методы расчета стандартного изменения энергии Гиббса и константы равновесия. Химическое и фазовое равновесие. Правило фаз Гиббса. Одно- и двухкомпонентные металлические системы</w:t>
            </w:r>
          </w:p>
        </w:tc>
        <w:tc>
          <w:tcPr>
            <w:tcW w:w="295" w:type="pct"/>
          </w:tcPr>
          <w:p w14:paraId="5A045BD4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lastRenderedPageBreak/>
              <w:t>2</w:t>
            </w:r>
          </w:p>
        </w:tc>
        <w:tc>
          <w:tcPr>
            <w:tcW w:w="238" w:type="pct"/>
          </w:tcPr>
          <w:p w14:paraId="7443C66E" w14:textId="77777777" w:rsidR="00A70C4D" w:rsidRPr="00D9358B" w:rsidRDefault="00994D38" w:rsidP="00A70C4D">
            <w:r>
              <w:t>8</w:t>
            </w:r>
            <w:r w:rsidR="00A70C4D" w:rsidRPr="00D9358B">
              <w:t xml:space="preserve"> </w:t>
            </w:r>
          </w:p>
        </w:tc>
        <w:tc>
          <w:tcPr>
            <w:tcW w:w="292" w:type="pct"/>
          </w:tcPr>
          <w:p w14:paraId="672051CF" w14:textId="77777777" w:rsidR="00A70C4D" w:rsidRDefault="00994D38" w:rsidP="00994D38">
            <w:r>
              <w:t>8</w:t>
            </w:r>
            <w:r w:rsidR="00A70C4D" w:rsidRPr="00D9358B">
              <w:t xml:space="preserve"> </w:t>
            </w:r>
          </w:p>
        </w:tc>
        <w:tc>
          <w:tcPr>
            <w:tcW w:w="318" w:type="pct"/>
          </w:tcPr>
          <w:p w14:paraId="5DEF691C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06" w:type="pct"/>
          </w:tcPr>
          <w:p w14:paraId="44A03B20" w14:textId="77777777" w:rsidR="00A70C4D" w:rsidRPr="00E31C7F" w:rsidRDefault="00994D38" w:rsidP="00A70C4D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54" w:type="pct"/>
          </w:tcPr>
          <w:p w14:paraId="5209204D" w14:textId="77777777" w:rsidR="00A70C4D" w:rsidRPr="00A70C4D" w:rsidRDefault="00A70C4D" w:rsidP="00A70C4D">
            <w:pPr>
              <w:autoSpaceDE w:val="0"/>
              <w:autoSpaceDN w:val="0"/>
              <w:adjustRightInd w:val="0"/>
            </w:pPr>
            <w:r w:rsidRPr="00E31C7F">
              <w:rPr>
                <w:rFonts w:eastAsiaTheme="minorHAnsi"/>
                <w:lang w:eastAsia="en-US"/>
              </w:rPr>
              <w:t>Самостоятельное изучение учебной литературы, конспектов лекций, подготовка к лабораторным работам,</w:t>
            </w:r>
            <w:r w:rsidRPr="00A70C4D">
              <w:t xml:space="preserve"> выполнение </w:t>
            </w:r>
            <w:r w:rsidR="005225B6">
              <w:t>расчетов</w:t>
            </w:r>
          </w:p>
          <w:p w14:paraId="43291678" w14:textId="77777777" w:rsidR="00A70C4D" w:rsidRPr="00E31C7F" w:rsidRDefault="00A70C4D" w:rsidP="00A70C4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t>р</w:t>
            </w:r>
            <w:r w:rsidRPr="00A70C4D">
              <w:t>асчѐтно</w:t>
            </w:r>
            <w:r>
              <w:t xml:space="preserve"> </w:t>
            </w:r>
            <w:r w:rsidRPr="00A70C4D">
              <w:t>-</w:t>
            </w:r>
            <w:r>
              <w:t xml:space="preserve"> </w:t>
            </w:r>
            <w:r w:rsidRPr="00A70C4D">
              <w:t>графич. работы</w:t>
            </w:r>
          </w:p>
        </w:tc>
        <w:tc>
          <w:tcPr>
            <w:tcW w:w="847" w:type="pct"/>
          </w:tcPr>
          <w:p w14:paraId="1A4FD409" w14:textId="77777777" w:rsidR="00A70C4D" w:rsidRPr="00A70C4D" w:rsidRDefault="00EE10F5" w:rsidP="00A70C4D">
            <w:pPr>
              <w:autoSpaceDE w:val="0"/>
              <w:autoSpaceDN w:val="0"/>
              <w:adjustRightInd w:val="0"/>
              <w:jc w:val="center"/>
            </w:pPr>
            <w:r>
              <w:t>з</w:t>
            </w:r>
            <w:r w:rsidR="00A70C4D" w:rsidRPr="00A70C4D">
              <w:t xml:space="preserve">ащита лабораторной работы; </w:t>
            </w:r>
            <w:r w:rsidR="005225B6">
              <w:t xml:space="preserve">проверка </w:t>
            </w:r>
            <w:r w:rsidR="00A70C4D" w:rsidRPr="00A70C4D">
              <w:t>расчѐтно - графич. работы</w:t>
            </w:r>
          </w:p>
          <w:p w14:paraId="038619F7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79" w:type="pct"/>
          </w:tcPr>
          <w:p w14:paraId="4A9ED127" w14:textId="77777777" w:rsidR="00A70C4D" w:rsidRDefault="00EE10F5" w:rsidP="00994D38">
            <w:pPr>
              <w:autoSpaceDE w:val="0"/>
              <w:autoSpaceDN w:val="0"/>
              <w:adjustRightInd w:val="0"/>
              <w:jc w:val="center"/>
            </w:pPr>
            <w:r w:rsidRPr="00EE10F5">
              <w:t>ОПК4з,у,в</w:t>
            </w:r>
            <w:r w:rsidR="00994D38">
              <w:t>;</w:t>
            </w:r>
            <w:r w:rsidR="00994D38" w:rsidRPr="00EE10F5">
              <w:t xml:space="preserve"> ПК</w:t>
            </w:r>
            <w:r w:rsidR="00994D38">
              <w:t xml:space="preserve">2 </w:t>
            </w:r>
          </w:p>
          <w:p w14:paraId="49CA9664" w14:textId="77777777" w:rsidR="00994D38" w:rsidRPr="00E31C7F" w:rsidRDefault="00994D38" w:rsidP="00994D38">
            <w:pPr>
              <w:autoSpaceDE w:val="0"/>
              <w:autoSpaceDN w:val="0"/>
              <w:adjustRightInd w:val="0"/>
              <w:jc w:val="center"/>
            </w:pPr>
            <w:r>
              <w:t>з,у,в</w:t>
            </w:r>
          </w:p>
        </w:tc>
      </w:tr>
      <w:tr w:rsidR="00B47002" w:rsidRPr="00E31C7F" w14:paraId="2033E669" w14:textId="77777777" w:rsidTr="00EE10F5">
        <w:trPr>
          <w:trHeight w:val="4860"/>
        </w:trPr>
        <w:tc>
          <w:tcPr>
            <w:tcW w:w="1171" w:type="pct"/>
          </w:tcPr>
          <w:p w14:paraId="002C4E06" w14:textId="77777777" w:rsidR="00A70C4D" w:rsidRPr="00AC3944" w:rsidRDefault="00A70C4D" w:rsidP="00A70C4D">
            <w:pPr>
              <w:ind w:firstLine="340"/>
              <w:rPr>
                <w:i/>
              </w:rPr>
            </w:pPr>
            <w:r w:rsidRPr="00AC3944">
              <w:rPr>
                <w:i/>
              </w:rPr>
              <w:t>2. Термодинамика растворов</w:t>
            </w:r>
          </w:p>
          <w:p w14:paraId="3EB9DF79" w14:textId="77777777" w:rsidR="00A70C4D" w:rsidRPr="00E31C7F" w:rsidRDefault="00A70C4D" w:rsidP="00A70C4D">
            <w:pPr>
              <w:ind w:firstLine="340"/>
            </w:pPr>
            <w:r w:rsidRPr="00AC3944">
              <w:t>Парциальные молярные величины. Закон Рауля и Генри. Температура кристаллизации и кипения разбавленных растворов. Определение молекулярной массы растворенного вещества.</w:t>
            </w:r>
          </w:p>
        </w:tc>
        <w:tc>
          <w:tcPr>
            <w:tcW w:w="295" w:type="pct"/>
          </w:tcPr>
          <w:p w14:paraId="7BBEEDA3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14:paraId="66AF75C8" w14:textId="77777777" w:rsidR="00A70C4D" w:rsidRPr="008A00FF" w:rsidRDefault="00A70C4D" w:rsidP="00A70C4D">
            <w:r w:rsidRPr="008A00FF">
              <w:t>6</w:t>
            </w:r>
          </w:p>
        </w:tc>
        <w:tc>
          <w:tcPr>
            <w:tcW w:w="292" w:type="pct"/>
          </w:tcPr>
          <w:p w14:paraId="74466553" w14:textId="77777777" w:rsidR="00A70C4D" w:rsidRPr="008A00FF" w:rsidRDefault="00A70C4D" w:rsidP="00994D38">
            <w:r w:rsidRPr="008A00FF">
              <w:t xml:space="preserve">10 </w:t>
            </w:r>
          </w:p>
        </w:tc>
        <w:tc>
          <w:tcPr>
            <w:tcW w:w="318" w:type="pct"/>
          </w:tcPr>
          <w:p w14:paraId="4BAA2207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06" w:type="pct"/>
          </w:tcPr>
          <w:p w14:paraId="58E85091" w14:textId="77777777" w:rsidR="00A70C4D" w:rsidRPr="003D7294" w:rsidRDefault="00994D38" w:rsidP="00994D38">
            <w:r>
              <w:t>10</w:t>
            </w:r>
          </w:p>
        </w:tc>
        <w:tc>
          <w:tcPr>
            <w:tcW w:w="1154" w:type="pct"/>
          </w:tcPr>
          <w:p w14:paraId="6367A556" w14:textId="77777777" w:rsidR="005225B6" w:rsidRPr="00A70C4D" w:rsidRDefault="00A70C4D" w:rsidP="005225B6">
            <w:pPr>
              <w:autoSpaceDE w:val="0"/>
              <w:autoSpaceDN w:val="0"/>
              <w:adjustRightInd w:val="0"/>
            </w:pPr>
            <w:r w:rsidRPr="00E31C7F">
              <w:rPr>
                <w:rFonts w:eastAsiaTheme="minorHAnsi"/>
                <w:lang w:eastAsia="en-US"/>
              </w:rPr>
              <w:t xml:space="preserve">Самостоятельное изучение учебной литературы, конспектов лекций, подготовка к лабораторным работам, </w:t>
            </w:r>
            <w:r w:rsidR="005225B6" w:rsidRPr="00A70C4D">
              <w:t xml:space="preserve">выполнение </w:t>
            </w:r>
            <w:r w:rsidR="005225B6">
              <w:t>расчетов</w:t>
            </w:r>
          </w:p>
          <w:p w14:paraId="1A3ECC34" w14:textId="77777777" w:rsidR="00A70C4D" w:rsidRPr="00E31C7F" w:rsidRDefault="005225B6" w:rsidP="005225B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t>р</w:t>
            </w:r>
            <w:r w:rsidRPr="00A70C4D">
              <w:t>асчѐтно</w:t>
            </w:r>
            <w:r>
              <w:t xml:space="preserve"> </w:t>
            </w:r>
            <w:r w:rsidRPr="00A70C4D">
              <w:t>-</w:t>
            </w:r>
            <w:r>
              <w:t xml:space="preserve"> </w:t>
            </w:r>
            <w:r w:rsidRPr="00A70C4D">
              <w:t>графич. работы</w:t>
            </w:r>
          </w:p>
        </w:tc>
        <w:tc>
          <w:tcPr>
            <w:tcW w:w="847" w:type="pct"/>
          </w:tcPr>
          <w:p w14:paraId="762CB94F" w14:textId="77777777" w:rsidR="00A70C4D" w:rsidRPr="00E31C7F" w:rsidRDefault="00EE10F5" w:rsidP="00EE10F5">
            <w:pPr>
              <w:autoSpaceDE w:val="0"/>
              <w:autoSpaceDN w:val="0"/>
              <w:adjustRightInd w:val="0"/>
              <w:jc w:val="center"/>
            </w:pPr>
            <w:r>
              <w:t>защита лабораторной работы;</w:t>
            </w:r>
            <w:r w:rsidR="005225B6">
              <w:t xml:space="preserve"> проверка </w:t>
            </w:r>
            <w:r w:rsidR="005225B6" w:rsidRPr="00A70C4D">
              <w:t>расчѐтно - графич. работы</w:t>
            </w:r>
          </w:p>
        </w:tc>
        <w:tc>
          <w:tcPr>
            <w:tcW w:w="379" w:type="pct"/>
          </w:tcPr>
          <w:p w14:paraId="2CCE0469" w14:textId="77777777" w:rsidR="00A70C4D" w:rsidRDefault="00EE10F5" w:rsidP="00A70C4D">
            <w:pPr>
              <w:autoSpaceDE w:val="0"/>
              <w:autoSpaceDN w:val="0"/>
              <w:adjustRightInd w:val="0"/>
              <w:jc w:val="center"/>
            </w:pPr>
            <w:r>
              <w:t>ОПК4з,у</w:t>
            </w:r>
          </w:p>
          <w:p w14:paraId="768BFB98" w14:textId="77777777" w:rsidR="00994D38" w:rsidRDefault="00994D38" w:rsidP="00994D38">
            <w:pPr>
              <w:autoSpaceDE w:val="0"/>
              <w:autoSpaceDN w:val="0"/>
              <w:adjustRightInd w:val="0"/>
              <w:jc w:val="center"/>
            </w:pPr>
          </w:p>
          <w:p w14:paraId="733FF30C" w14:textId="77777777" w:rsidR="00994D38" w:rsidRDefault="00994D38" w:rsidP="00994D38">
            <w:pPr>
              <w:autoSpaceDE w:val="0"/>
              <w:autoSpaceDN w:val="0"/>
              <w:adjustRightInd w:val="0"/>
              <w:jc w:val="center"/>
            </w:pPr>
            <w:r w:rsidRPr="00EE10F5">
              <w:t>ПК</w:t>
            </w:r>
            <w:r>
              <w:t xml:space="preserve">2 </w:t>
            </w:r>
          </w:p>
          <w:p w14:paraId="775C04DF" w14:textId="77777777" w:rsidR="00994D38" w:rsidRPr="00E31C7F" w:rsidRDefault="00994D38" w:rsidP="00994D38">
            <w:pPr>
              <w:autoSpaceDE w:val="0"/>
              <w:autoSpaceDN w:val="0"/>
              <w:adjustRightInd w:val="0"/>
              <w:jc w:val="center"/>
            </w:pPr>
            <w:r>
              <w:t>з,у,в</w:t>
            </w:r>
          </w:p>
        </w:tc>
      </w:tr>
      <w:tr w:rsidR="00B47002" w:rsidRPr="00E31C7F" w14:paraId="0A1B9F81" w14:textId="77777777" w:rsidTr="007F51E0">
        <w:trPr>
          <w:trHeight w:val="499"/>
        </w:trPr>
        <w:tc>
          <w:tcPr>
            <w:tcW w:w="1171" w:type="pct"/>
          </w:tcPr>
          <w:p w14:paraId="021B0651" w14:textId="77777777" w:rsidR="00A70C4D" w:rsidRPr="00AC3944" w:rsidRDefault="00A70C4D" w:rsidP="00A70C4D">
            <w:pPr>
              <w:ind w:firstLine="97"/>
              <w:rPr>
                <w:i/>
              </w:rPr>
            </w:pPr>
            <w:r w:rsidRPr="00AC3944">
              <w:rPr>
                <w:i/>
              </w:rPr>
              <w:t>3. Поверхностные явления</w:t>
            </w:r>
          </w:p>
          <w:p w14:paraId="61CDFF6E" w14:textId="77777777" w:rsidR="00A70C4D" w:rsidRPr="00E31C7F" w:rsidRDefault="00A70C4D" w:rsidP="00A70C4D">
            <w:pPr>
              <w:ind w:firstLine="97"/>
            </w:pPr>
            <w:r w:rsidRPr="00AC3944">
              <w:t xml:space="preserve">Поверхностные явления. Адсорбция. Уравнение Лэнгмюра и Гиббса. Межфазное натяжение, когезия, адгезия, смачиваемость. Уравнение Дюпре.  </w:t>
            </w:r>
          </w:p>
        </w:tc>
        <w:tc>
          <w:tcPr>
            <w:tcW w:w="295" w:type="pct"/>
          </w:tcPr>
          <w:p w14:paraId="36CD0D09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14:paraId="7379D63A" w14:textId="77777777" w:rsidR="00A70C4D" w:rsidRPr="008A00FF" w:rsidRDefault="00A70C4D" w:rsidP="00A70C4D">
            <w:r w:rsidRPr="008A00FF">
              <w:t xml:space="preserve">4 </w:t>
            </w:r>
          </w:p>
        </w:tc>
        <w:tc>
          <w:tcPr>
            <w:tcW w:w="292" w:type="pct"/>
          </w:tcPr>
          <w:p w14:paraId="241C659C" w14:textId="77777777" w:rsidR="00A70C4D" w:rsidRDefault="00A70C4D" w:rsidP="00994D38">
            <w:r w:rsidRPr="008A00FF">
              <w:t xml:space="preserve">10 </w:t>
            </w:r>
          </w:p>
        </w:tc>
        <w:tc>
          <w:tcPr>
            <w:tcW w:w="318" w:type="pct"/>
          </w:tcPr>
          <w:p w14:paraId="7072D2EF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06" w:type="pct"/>
          </w:tcPr>
          <w:p w14:paraId="0012FCAF" w14:textId="77777777" w:rsidR="00A70C4D" w:rsidRDefault="00994D38" w:rsidP="00A70C4D">
            <w:r>
              <w:t>7</w:t>
            </w:r>
            <w:r w:rsidR="00A70C4D" w:rsidRPr="003D7294">
              <w:t xml:space="preserve"> </w:t>
            </w:r>
          </w:p>
        </w:tc>
        <w:tc>
          <w:tcPr>
            <w:tcW w:w="1154" w:type="pct"/>
          </w:tcPr>
          <w:p w14:paraId="737481BD" w14:textId="77777777" w:rsidR="00A70C4D" w:rsidRPr="00E31C7F" w:rsidRDefault="00A70C4D" w:rsidP="00A70C4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31C7F">
              <w:rPr>
                <w:rFonts w:eastAsiaTheme="minorHAnsi"/>
                <w:lang w:eastAsia="en-US"/>
              </w:rPr>
              <w:t>Самостоятельное изучение учебной литературы, конспектов лекций, подготовка к лабораторной работе,</w:t>
            </w:r>
          </w:p>
        </w:tc>
        <w:tc>
          <w:tcPr>
            <w:tcW w:w="847" w:type="pct"/>
          </w:tcPr>
          <w:p w14:paraId="57A22A65" w14:textId="77777777" w:rsidR="00A70C4D" w:rsidRPr="00E31C7F" w:rsidRDefault="00EE10F5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t>з</w:t>
            </w:r>
            <w:r w:rsidR="00A70C4D" w:rsidRPr="00E31C7F">
              <w:t>ащита лабораторной работы</w:t>
            </w:r>
          </w:p>
        </w:tc>
        <w:tc>
          <w:tcPr>
            <w:tcW w:w="379" w:type="pct"/>
          </w:tcPr>
          <w:p w14:paraId="03413A30" w14:textId="77777777" w:rsidR="00A70C4D" w:rsidRDefault="00EE10F5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ОПК4з,у</w:t>
            </w:r>
          </w:p>
          <w:p w14:paraId="78620093" w14:textId="77777777" w:rsidR="00994D38" w:rsidRDefault="00994D38" w:rsidP="00994D38">
            <w:pPr>
              <w:autoSpaceDE w:val="0"/>
              <w:autoSpaceDN w:val="0"/>
              <w:adjustRightInd w:val="0"/>
              <w:jc w:val="center"/>
            </w:pPr>
            <w:r w:rsidRPr="00EE10F5">
              <w:t>ПК</w:t>
            </w:r>
            <w:r>
              <w:t xml:space="preserve">2 </w:t>
            </w:r>
          </w:p>
          <w:p w14:paraId="62BD0FFF" w14:textId="77777777" w:rsidR="00994D38" w:rsidRPr="00E31C7F" w:rsidRDefault="00994D38" w:rsidP="00994D38">
            <w:pPr>
              <w:autoSpaceDE w:val="0"/>
              <w:autoSpaceDN w:val="0"/>
              <w:adjustRightInd w:val="0"/>
              <w:jc w:val="center"/>
            </w:pPr>
            <w:r>
              <w:t>з,у,</w:t>
            </w:r>
          </w:p>
        </w:tc>
      </w:tr>
      <w:tr w:rsidR="00B47002" w:rsidRPr="00E31C7F" w14:paraId="5EC76256" w14:textId="77777777" w:rsidTr="007F51E0">
        <w:trPr>
          <w:trHeight w:val="499"/>
        </w:trPr>
        <w:tc>
          <w:tcPr>
            <w:tcW w:w="1171" w:type="pct"/>
          </w:tcPr>
          <w:p w14:paraId="60C2C09F" w14:textId="77777777" w:rsidR="00A70C4D" w:rsidRPr="00AC3944" w:rsidRDefault="00A70C4D" w:rsidP="00A70C4D">
            <w:pPr>
              <w:rPr>
                <w:i/>
              </w:rPr>
            </w:pPr>
            <w:r w:rsidRPr="00AC3944">
              <w:rPr>
                <w:i/>
              </w:rPr>
              <w:t xml:space="preserve">4. Кинетика гомогенных и гетерогенных </w:t>
            </w:r>
            <w:r w:rsidRPr="00AC3944">
              <w:rPr>
                <w:i/>
              </w:rPr>
              <w:lastRenderedPageBreak/>
              <w:t>химических реакций</w:t>
            </w:r>
          </w:p>
          <w:p w14:paraId="2A648CC6" w14:textId="77777777" w:rsidR="00A70C4D" w:rsidRPr="00E31C7F" w:rsidRDefault="00A70C4D" w:rsidP="00A70C4D">
            <w:r w:rsidRPr="00AC3944">
              <w:t xml:space="preserve">Основы формальной кинетики. Основы теории химической кинетики. Вывод и анализ основного уравнения химической кинетики. Энергия активации. Законы диффузии. Закономерности сложных гетерогенных процессов. Термодинамика и кинетика процессов зарождения новой фазы.  </w:t>
            </w:r>
          </w:p>
        </w:tc>
        <w:tc>
          <w:tcPr>
            <w:tcW w:w="295" w:type="pct"/>
          </w:tcPr>
          <w:p w14:paraId="6E7948D1" w14:textId="77777777" w:rsidR="00A70C4D" w:rsidRPr="00E31C7F" w:rsidRDefault="00994D38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lastRenderedPageBreak/>
              <w:t>2</w:t>
            </w:r>
          </w:p>
        </w:tc>
        <w:tc>
          <w:tcPr>
            <w:tcW w:w="238" w:type="pct"/>
          </w:tcPr>
          <w:p w14:paraId="3DEB5F4E" w14:textId="77777777" w:rsidR="00A70C4D" w:rsidRPr="0055330E" w:rsidRDefault="00A70C4D" w:rsidP="00A70C4D">
            <w:r w:rsidRPr="0055330E">
              <w:t xml:space="preserve">6 </w:t>
            </w:r>
          </w:p>
        </w:tc>
        <w:tc>
          <w:tcPr>
            <w:tcW w:w="292" w:type="pct"/>
          </w:tcPr>
          <w:p w14:paraId="09B4040A" w14:textId="77777777" w:rsidR="00A70C4D" w:rsidRPr="0055330E" w:rsidRDefault="00A70C4D" w:rsidP="00A70C4D">
            <w:r w:rsidRPr="0055330E">
              <w:t xml:space="preserve">6 </w:t>
            </w:r>
          </w:p>
        </w:tc>
        <w:tc>
          <w:tcPr>
            <w:tcW w:w="318" w:type="pct"/>
          </w:tcPr>
          <w:p w14:paraId="5A0B98CC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06" w:type="pct"/>
          </w:tcPr>
          <w:p w14:paraId="09F1A78C" w14:textId="77777777" w:rsidR="00A70C4D" w:rsidRPr="00E31C7F" w:rsidRDefault="00994D38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54" w:type="pct"/>
          </w:tcPr>
          <w:p w14:paraId="16B56CBF" w14:textId="77777777" w:rsidR="00A70C4D" w:rsidRPr="00E31C7F" w:rsidRDefault="00A70C4D" w:rsidP="00A70C4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31C7F">
              <w:rPr>
                <w:rFonts w:eastAsiaTheme="minorHAnsi"/>
                <w:lang w:eastAsia="en-US"/>
              </w:rPr>
              <w:t xml:space="preserve">Самостоятельное изучение учебной литературы, </w:t>
            </w:r>
            <w:r w:rsidRPr="00E31C7F">
              <w:rPr>
                <w:rFonts w:eastAsiaTheme="minorHAnsi"/>
                <w:lang w:eastAsia="en-US"/>
              </w:rPr>
              <w:lastRenderedPageBreak/>
              <w:t xml:space="preserve">конспектов лекций, подготовка к лабораторным работам, </w:t>
            </w:r>
          </w:p>
        </w:tc>
        <w:tc>
          <w:tcPr>
            <w:tcW w:w="847" w:type="pct"/>
          </w:tcPr>
          <w:p w14:paraId="4919886B" w14:textId="77777777" w:rsidR="00A70C4D" w:rsidRPr="00E31C7F" w:rsidRDefault="00EE10F5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lastRenderedPageBreak/>
              <w:t>з</w:t>
            </w:r>
            <w:r w:rsidR="00A70C4D" w:rsidRPr="00E31C7F">
              <w:t>ащита лабораторной работы</w:t>
            </w:r>
          </w:p>
        </w:tc>
        <w:tc>
          <w:tcPr>
            <w:tcW w:w="379" w:type="pct"/>
          </w:tcPr>
          <w:p w14:paraId="73935114" w14:textId="77777777" w:rsidR="00A70C4D" w:rsidRDefault="00EE10F5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ОПК4з,у</w:t>
            </w:r>
          </w:p>
          <w:p w14:paraId="759A4ECB" w14:textId="77777777" w:rsidR="00994D38" w:rsidRDefault="00994D38" w:rsidP="00994D38">
            <w:pPr>
              <w:autoSpaceDE w:val="0"/>
              <w:autoSpaceDN w:val="0"/>
              <w:adjustRightInd w:val="0"/>
              <w:jc w:val="center"/>
            </w:pPr>
            <w:r w:rsidRPr="00EE10F5">
              <w:t>ПК</w:t>
            </w:r>
            <w:r>
              <w:t xml:space="preserve">2 </w:t>
            </w:r>
          </w:p>
          <w:p w14:paraId="3BCDBC8E" w14:textId="77777777" w:rsidR="00994D38" w:rsidRPr="00E31C7F" w:rsidRDefault="00994D38" w:rsidP="00994D3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з,у,</w:t>
            </w:r>
          </w:p>
        </w:tc>
      </w:tr>
      <w:tr w:rsidR="00B47002" w:rsidRPr="00E31C7F" w14:paraId="67B3D2B7" w14:textId="77777777" w:rsidTr="007F51E0">
        <w:trPr>
          <w:trHeight w:val="499"/>
        </w:trPr>
        <w:tc>
          <w:tcPr>
            <w:tcW w:w="1171" w:type="pct"/>
          </w:tcPr>
          <w:p w14:paraId="22145369" w14:textId="77777777" w:rsidR="00A70C4D" w:rsidRPr="00AC3944" w:rsidRDefault="00A70C4D" w:rsidP="00A70C4D">
            <w:pPr>
              <w:rPr>
                <w:i/>
              </w:rPr>
            </w:pPr>
            <w:r w:rsidRPr="00AC3944">
              <w:rPr>
                <w:i/>
              </w:rPr>
              <w:t>5. Электрохимия</w:t>
            </w:r>
          </w:p>
          <w:p w14:paraId="00D0B8A4" w14:textId="77777777" w:rsidR="00A70C4D" w:rsidRPr="00E31C7F" w:rsidRDefault="00A70C4D" w:rsidP="00A70C4D">
            <w:pPr>
              <w:rPr>
                <w:i/>
              </w:rPr>
            </w:pPr>
            <w:r w:rsidRPr="00AC3944">
              <w:rPr>
                <w:i/>
              </w:rPr>
              <w:t>Электродный потенциал. Термодинамика гальванического элемента. Типы электродов.</w:t>
            </w:r>
          </w:p>
        </w:tc>
        <w:tc>
          <w:tcPr>
            <w:tcW w:w="295" w:type="pct"/>
          </w:tcPr>
          <w:p w14:paraId="624828B8" w14:textId="77777777" w:rsidR="00A70C4D" w:rsidRPr="00E31C7F" w:rsidRDefault="00994D38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14:paraId="054EFD14" w14:textId="77777777" w:rsidR="00A70C4D" w:rsidRPr="0055330E" w:rsidRDefault="00A70C4D" w:rsidP="00A70C4D">
            <w:r w:rsidRPr="0055330E">
              <w:t xml:space="preserve">4 </w:t>
            </w:r>
          </w:p>
        </w:tc>
        <w:tc>
          <w:tcPr>
            <w:tcW w:w="292" w:type="pct"/>
          </w:tcPr>
          <w:p w14:paraId="424FAC3A" w14:textId="77777777" w:rsidR="00A70C4D" w:rsidRDefault="00A70C4D" w:rsidP="00A70C4D">
            <w:r w:rsidRPr="0055330E">
              <w:t xml:space="preserve"> </w:t>
            </w:r>
          </w:p>
        </w:tc>
        <w:tc>
          <w:tcPr>
            <w:tcW w:w="318" w:type="pct"/>
          </w:tcPr>
          <w:p w14:paraId="058EFD3F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06" w:type="pct"/>
          </w:tcPr>
          <w:p w14:paraId="59961B00" w14:textId="77777777" w:rsidR="00A70C4D" w:rsidRPr="00E31C7F" w:rsidRDefault="00994D38" w:rsidP="00A70C4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54" w:type="pct"/>
          </w:tcPr>
          <w:p w14:paraId="6E96A2EB" w14:textId="77777777" w:rsidR="00A70C4D" w:rsidRPr="00E31C7F" w:rsidRDefault="00A70C4D" w:rsidP="00EE10F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31C7F">
              <w:rPr>
                <w:rFonts w:eastAsiaTheme="minorHAnsi"/>
                <w:lang w:eastAsia="en-US"/>
              </w:rPr>
              <w:t xml:space="preserve">Самостоятельное изучение учебной литературы, конспектов лекций, </w:t>
            </w:r>
          </w:p>
        </w:tc>
        <w:tc>
          <w:tcPr>
            <w:tcW w:w="847" w:type="pct"/>
          </w:tcPr>
          <w:p w14:paraId="23F4FBFF" w14:textId="77777777" w:rsidR="00A70C4D" w:rsidRPr="00E31C7F" w:rsidRDefault="00A70C4D" w:rsidP="00EE10F5">
            <w:pPr>
              <w:autoSpaceDE w:val="0"/>
              <w:autoSpaceDN w:val="0"/>
              <w:adjustRightInd w:val="0"/>
              <w:rPr>
                <w:i/>
              </w:rPr>
            </w:pPr>
            <w:r w:rsidRPr="00E31C7F">
              <w:t xml:space="preserve">устный </w:t>
            </w:r>
            <w:r w:rsidR="00EE10F5">
              <w:t>о</w:t>
            </w:r>
            <w:r w:rsidRPr="00E31C7F">
              <w:t xml:space="preserve">прос </w:t>
            </w:r>
          </w:p>
        </w:tc>
        <w:tc>
          <w:tcPr>
            <w:tcW w:w="379" w:type="pct"/>
          </w:tcPr>
          <w:p w14:paraId="08742B66" w14:textId="77777777" w:rsidR="00A70C4D" w:rsidRDefault="00EE10F5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ОПК4з</w:t>
            </w:r>
          </w:p>
          <w:p w14:paraId="6BB19FA6" w14:textId="77777777" w:rsidR="00994D38" w:rsidRDefault="00994D38" w:rsidP="00994D38">
            <w:pPr>
              <w:autoSpaceDE w:val="0"/>
              <w:autoSpaceDN w:val="0"/>
              <w:adjustRightInd w:val="0"/>
              <w:jc w:val="center"/>
            </w:pPr>
            <w:r w:rsidRPr="00EE10F5">
              <w:t>ПК</w:t>
            </w:r>
            <w:r>
              <w:t xml:space="preserve">2 </w:t>
            </w:r>
          </w:p>
          <w:p w14:paraId="18469AF8" w14:textId="77777777" w:rsidR="00994D38" w:rsidRPr="00E31C7F" w:rsidRDefault="00994D38" w:rsidP="00994D38">
            <w:pPr>
              <w:autoSpaceDE w:val="0"/>
              <w:autoSpaceDN w:val="0"/>
              <w:adjustRightInd w:val="0"/>
              <w:jc w:val="center"/>
            </w:pPr>
            <w:r>
              <w:t>з.</w:t>
            </w:r>
          </w:p>
        </w:tc>
      </w:tr>
      <w:tr w:rsidR="00B47002" w:rsidRPr="00E31C7F" w14:paraId="41E3C426" w14:textId="77777777" w:rsidTr="007F51E0">
        <w:trPr>
          <w:trHeight w:val="499"/>
        </w:trPr>
        <w:tc>
          <w:tcPr>
            <w:tcW w:w="1171" w:type="pct"/>
          </w:tcPr>
          <w:p w14:paraId="78A7A047" w14:textId="77777777" w:rsidR="00A70C4D" w:rsidRPr="00E31C7F" w:rsidRDefault="00A70C4D" w:rsidP="00A70C4D">
            <w:pPr>
              <w:ind w:firstLine="567"/>
              <w:rPr>
                <w:i/>
              </w:rPr>
            </w:pPr>
            <w:r w:rsidRPr="00AC3944">
              <w:rPr>
                <w:i/>
              </w:rPr>
              <w:t xml:space="preserve">6. Статистическая термодинамика </w:t>
            </w:r>
          </w:p>
        </w:tc>
        <w:tc>
          <w:tcPr>
            <w:tcW w:w="295" w:type="pct"/>
          </w:tcPr>
          <w:p w14:paraId="51BCAFEA" w14:textId="77777777" w:rsidR="00A70C4D" w:rsidRPr="00E31C7F" w:rsidRDefault="00994D38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14:paraId="4EB5820B" w14:textId="77777777" w:rsidR="00A70C4D" w:rsidRPr="002F3F61" w:rsidRDefault="00A70C4D" w:rsidP="00A70C4D">
            <w:r w:rsidRPr="002F3F61">
              <w:t xml:space="preserve">4 </w:t>
            </w:r>
          </w:p>
        </w:tc>
        <w:tc>
          <w:tcPr>
            <w:tcW w:w="292" w:type="pct"/>
          </w:tcPr>
          <w:p w14:paraId="244AB843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18" w:type="pct"/>
          </w:tcPr>
          <w:p w14:paraId="618BBB21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06" w:type="pct"/>
          </w:tcPr>
          <w:p w14:paraId="4896C431" w14:textId="77777777" w:rsidR="00A70C4D" w:rsidRPr="00E31C7F" w:rsidRDefault="00994D38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54" w:type="pct"/>
          </w:tcPr>
          <w:p w14:paraId="5AF17885" w14:textId="77777777" w:rsidR="00A70C4D" w:rsidRPr="00E31C7F" w:rsidRDefault="00A70C4D" w:rsidP="00EE10F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31C7F">
              <w:rPr>
                <w:rFonts w:eastAsiaTheme="minorHAnsi"/>
                <w:lang w:eastAsia="en-US"/>
              </w:rPr>
              <w:t>Самостоятельное изучение учебно</w:t>
            </w:r>
            <w:r w:rsidR="00EE10F5">
              <w:rPr>
                <w:rFonts w:eastAsiaTheme="minorHAnsi"/>
                <w:lang w:eastAsia="en-US"/>
              </w:rPr>
              <w:t>й литературы, конспектов лекций</w:t>
            </w:r>
            <w:r w:rsidRPr="00E31C7F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847" w:type="pct"/>
          </w:tcPr>
          <w:p w14:paraId="7CA975A8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31C7F">
              <w:t>устный опрос</w:t>
            </w:r>
          </w:p>
        </w:tc>
        <w:tc>
          <w:tcPr>
            <w:tcW w:w="379" w:type="pct"/>
          </w:tcPr>
          <w:p w14:paraId="0C13AB17" w14:textId="77777777" w:rsidR="00A70C4D" w:rsidRDefault="00EE10F5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ОПК4з</w:t>
            </w:r>
          </w:p>
          <w:p w14:paraId="69974AF9" w14:textId="77777777" w:rsidR="00994D38" w:rsidRDefault="00994D38" w:rsidP="00994D38">
            <w:pPr>
              <w:autoSpaceDE w:val="0"/>
              <w:autoSpaceDN w:val="0"/>
              <w:adjustRightInd w:val="0"/>
              <w:jc w:val="center"/>
            </w:pPr>
            <w:r w:rsidRPr="00EE10F5">
              <w:t>ПК</w:t>
            </w:r>
            <w:r>
              <w:t xml:space="preserve">2 </w:t>
            </w:r>
          </w:p>
          <w:p w14:paraId="6C242672" w14:textId="77777777" w:rsidR="00994D38" w:rsidRPr="00E31C7F" w:rsidRDefault="00994D38" w:rsidP="00994D38">
            <w:pPr>
              <w:autoSpaceDE w:val="0"/>
              <w:autoSpaceDN w:val="0"/>
              <w:adjustRightInd w:val="0"/>
              <w:jc w:val="center"/>
            </w:pPr>
            <w:r>
              <w:t>з.</w:t>
            </w:r>
          </w:p>
        </w:tc>
      </w:tr>
      <w:tr w:rsidR="00B47002" w:rsidRPr="00E31C7F" w14:paraId="598623FA" w14:textId="77777777" w:rsidTr="007F51E0">
        <w:trPr>
          <w:trHeight w:val="499"/>
        </w:trPr>
        <w:tc>
          <w:tcPr>
            <w:tcW w:w="1171" w:type="pct"/>
          </w:tcPr>
          <w:p w14:paraId="59E8AC76" w14:textId="77777777" w:rsidR="00A70C4D" w:rsidRPr="00E31C7F" w:rsidRDefault="00A70C4D" w:rsidP="00A70C4D">
            <w:pPr>
              <w:ind w:left="-45" w:firstLine="45"/>
              <w:rPr>
                <w:i/>
              </w:rPr>
            </w:pPr>
            <w:r w:rsidRPr="00AC3944">
              <w:rPr>
                <w:i/>
              </w:rPr>
              <w:t>7. Принципы термодинамики необратимых процессов</w:t>
            </w:r>
          </w:p>
        </w:tc>
        <w:tc>
          <w:tcPr>
            <w:tcW w:w="295" w:type="pct"/>
          </w:tcPr>
          <w:p w14:paraId="4E2D0FB8" w14:textId="77777777" w:rsidR="00A70C4D" w:rsidRPr="00E31C7F" w:rsidRDefault="00994D38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14:paraId="31C0F26B" w14:textId="77777777" w:rsidR="00A70C4D" w:rsidRDefault="00A70C4D" w:rsidP="00A70C4D">
            <w:r w:rsidRPr="002F3F61">
              <w:t xml:space="preserve">2 </w:t>
            </w:r>
          </w:p>
        </w:tc>
        <w:tc>
          <w:tcPr>
            <w:tcW w:w="292" w:type="pct"/>
          </w:tcPr>
          <w:p w14:paraId="5220ADEA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18" w:type="pct"/>
          </w:tcPr>
          <w:p w14:paraId="4ABCC8F1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06" w:type="pct"/>
          </w:tcPr>
          <w:p w14:paraId="4775A4B6" w14:textId="77777777" w:rsidR="00A70C4D" w:rsidRPr="00E31C7F" w:rsidRDefault="00A70C4D" w:rsidP="00994D3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994D38">
              <w:t>,3</w:t>
            </w:r>
          </w:p>
        </w:tc>
        <w:tc>
          <w:tcPr>
            <w:tcW w:w="1154" w:type="pct"/>
          </w:tcPr>
          <w:p w14:paraId="073CA7D2" w14:textId="77777777" w:rsidR="00A70C4D" w:rsidRPr="00E31C7F" w:rsidRDefault="00A70C4D" w:rsidP="00EE10F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31C7F">
              <w:rPr>
                <w:rFonts w:eastAsiaTheme="minorHAnsi"/>
                <w:lang w:eastAsia="en-US"/>
              </w:rPr>
              <w:t xml:space="preserve">Самостоятельное изучение учебной литературы, конспектов лекций, </w:t>
            </w:r>
          </w:p>
        </w:tc>
        <w:tc>
          <w:tcPr>
            <w:tcW w:w="847" w:type="pct"/>
          </w:tcPr>
          <w:p w14:paraId="3CFEE4A1" w14:textId="77777777" w:rsidR="00A70C4D" w:rsidRPr="00E31C7F" w:rsidRDefault="00EE10F5" w:rsidP="00A70C4D">
            <w:pPr>
              <w:autoSpaceDE w:val="0"/>
              <w:autoSpaceDN w:val="0"/>
              <w:adjustRightInd w:val="0"/>
              <w:jc w:val="center"/>
            </w:pPr>
            <w:r>
              <w:t>у</w:t>
            </w:r>
            <w:r w:rsidR="00A70C4D">
              <w:t>стный опрос</w:t>
            </w:r>
          </w:p>
        </w:tc>
        <w:tc>
          <w:tcPr>
            <w:tcW w:w="379" w:type="pct"/>
          </w:tcPr>
          <w:p w14:paraId="1995B6F4" w14:textId="77777777" w:rsidR="00A70C4D" w:rsidRDefault="00EE10F5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E10F5">
              <w:rPr>
                <w:i/>
              </w:rPr>
              <w:t>ОПК4з,у,в</w:t>
            </w:r>
          </w:p>
          <w:p w14:paraId="1F98668A" w14:textId="77777777" w:rsidR="00994D38" w:rsidRDefault="00994D38" w:rsidP="00994D38">
            <w:pPr>
              <w:autoSpaceDE w:val="0"/>
              <w:autoSpaceDN w:val="0"/>
              <w:adjustRightInd w:val="0"/>
              <w:jc w:val="center"/>
            </w:pPr>
            <w:r w:rsidRPr="00EE10F5">
              <w:t>ПК</w:t>
            </w:r>
            <w:r>
              <w:t xml:space="preserve">2 </w:t>
            </w:r>
          </w:p>
          <w:p w14:paraId="34A282F1" w14:textId="77777777" w:rsidR="00994D38" w:rsidRPr="00E31C7F" w:rsidRDefault="00994D38" w:rsidP="00994D38">
            <w:pPr>
              <w:autoSpaceDE w:val="0"/>
              <w:autoSpaceDN w:val="0"/>
              <w:adjustRightInd w:val="0"/>
              <w:jc w:val="center"/>
            </w:pPr>
            <w:r>
              <w:t>з.</w:t>
            </w:r>
          </w:p>
        </w:tc>
      </w:tr>
      <w:tr w:rsidR="00B47002" w:rsidRPr="00E31C7F" w14:paraId="1D3FB933" w14:textId="77777777" w:rsidTr="007F51E0">
        <w:trPr>
          <w:trHeight w:val="499"/>
        </w:trPr>
        <w:tc>
          <w:tcPr>
            <w:tcW w:w="1171" w:type="pct"/>
          </w:tcPr>
          <w:p w14:paraId="0A1F1227" w14:textId="77777777" w:rsidR="00A70C4D" w:rsidRPr="00E31C7F" w:rsidRDefault="00A70C4D" w:rsidP="00A70C4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E31C7F">
              <w:rPr>
                <w:b/>
                <w:i/>
              </w:rPr>
              <w:t>Итого по курсу</w:t>
            </w:r>
          </w:p>
        </w:tc>
        <w:tc>
          <w:tcPr>
            <w:tcW w:w="295" w:type="pct"/>
          </w:tcPr>
          <w:p w14:paraId="65081DF5" w14:textId="77777777" w:rsidR="00A70C4D" w:rsidRPr="00E31C7F" w:rsidRDefault="00A70C4D" w:rsidP="00A70C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38" w:type="pct"/>
          </w:tcPr>
          <w:p w14:paraId="03723E43" w14:textId="77777777" w:rsidR="00A70C4D" w:rsidRPr="00A70C4D" w:rsidRDefault="00A70C4D" w:rsidP="00994D38">
            <w:pPr>
              <w:rPr>
                <w:b/>
              </w:rPr>
            </w:pPr>
            <w:r w:rsidRPr="00A70C4D">
              <w:rPr>
                <w:b/>
              </w:rPr>
              <w:t>3</w:t>
            </w:r>
            <w:r w:rsidR="00994D38">
              <w:rPr>
                <w:b/>
              </w:rPr>
              <w:t>4</w:t>
            </w:r>
            <w:r w:rsidRPr="00A70C4D">
              <w:rPr>
                <w:b/>
              </w:rPr>
              <w:t xml:space="preserve"> </w:t>
            </w:r>
          </w:p>
        </w:tc>
        <w:tc>
          <w:tcPr>
            <w:tcW w:w="292" w:type="pct"/>
          </w:tcPr>
          <w:p w14:paraId="50CB464A" w14:textId="77777777" w:rsidR="00A70C4D" w:rsidRPr="00A70C4D" w:rsidRDefault="00994D38" w:rsidP="00994D38">
            <w:pPr>
              <w:rPr>
                <w:b/>
              </w:rPr>
            </w:pPr>
            <w:r>
              <w:rPr>
                <w:b/>
              </w:rPr>
              <w:t>34</w:t>
            </w:r>
            <w:r w:rsidR="00A70C4D" w:rsidRPr="00A70C4D">
              <w:rPr>
                <w:b/>
              </w:rPr>
              <w:t xml:space="preserve"> </w:t>
            </w:r>
          </w:p>
        </w:tc>
        <w:tc>
          <w:tcPr>
            <w:tcW w:w="318" w:type="pct"/>
          </w:tcPr>
          <w:p w14:paraId="21545655" w14:textId="77777777" w:rsidR="00A70C4D" w:rsidRPr="00E31C7F" w:rsidRDefault="00A70C4D" w:rsidP="00A70C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306" w:type="pct"/>
          </w:tcPr>
          <w:p w14:paraId="3B80BF5D" w14:textId="77777777" w:rsidR="00A70C4D" w:rsidRPr="00E31C7F" w:rsidRDefault="00994D38" w:rsidP="00A70C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36,3</w:t>
            </w:r>
          </w:p>
          <w:p w14:paraId="553A2D5F" w14:textId="77777777" w:rsidR="00A70C4D" w:rsidRPr="00E31C7F" w:rsidRDefault="00A70C4D" w:rsidP="00994D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E31C7F">
              <w:rPr>
                <w:b/>
              </w:rPr>
              <w:t>(</w:t>
            </w:r>
            <w:r w:rsidR="00994D38">
              <w:rPr>
                <w:b/>
              </w:rPr>
              <w:t>35,7</w:t>
            </w:r>
            <w:r w:rsidRPr="00E31C7F">
              <w:rPr>
                <w:b/>
              </w:rPr>
              <w:t xml:space="preserve"> э)</w:t>
            </w:r>
          </w:p>
        </w:tc>
        <w:tc>
          <w:tcPr>
            <w:tcW w:w="1154" w:type="pct"/>
          </w:tcPr>
          <w:p w14:paraId="33EB8681" w14:textId="77777777" w:rsidR="00A70C4D" w:rsidRPr="00E31C7F" w:rsidRDefault="00EE10F5" w:rsidP="00A70C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Подготовка к экзамену</w:t>
            </w:r>
          </w:p>
        </w:tc>
        <w:tc>
          <w:tcPr>
            <w:tcW w:w="847" w:type="pct"/>
          </w:tcPr>
          <w:p w14:paraId="6D93D967" w14:textId="77777777" w:rsidR="00A70C4D" w:rsidRPr="00E31C7F" w:rsidRDefault="00A70C4D" w:rsidP="00A70C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E31C7F">
              <w:rPr>
                <w:b/>
                <w:i/>
              </w:rPr>
              <w:t>экзамен</w:t>
            </w:r>
          </w:p>
        </w:tc>
        <w:tc>
          <w:tcPr>
            <w:tcW w:w="379" w:type="pct"/>
          </w:tcPr>
          <w:p w14:paraId="5C083CC0" w14:textId="77777777" w:rsidR="00A70C4D" w:rsidRDefault="00EE10F5" w:rsidP="00EE10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</w:t>
            </w:r>
            <w:r w:rsidRPr="00EE10F5">
              <w:rPr>
                <w:b/>
                <w:i/>
              </w:rPr>
              <w:t>ПК</w:t>
            </w:r>
            <w:r>
              <w:rPr>
                <w:b/>
                <w:i/>
              </w:rPr>
              <w:t>4</w:t>
            </w:r>
            <w:r w:rsidRPr="00EE10F5">
              <w:rPr>
                <w:b/>
                <w:i/>
              </w:rPr>
              <w:t>з,у,в</w:t>
            </w:r>
          </w:p>
          <w:p w14:paraId="430F872A" w14:textId="77777777" w:rsidR="00994D38" w:rsidRPr="00994D38" w:rsidRDefault="00994D38" w:rsidP="00994D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D38">
              <w:rPr>
                <w:b/>
              </w:rPr>
              <w:t xml:space="preserve">ПК2 </w:t>
            </w:r>
          </w:p>
          <w:p w14:paraId="45C121EF" w14:textId="77777777" w:rsidR="00994D38" w:rsidRPr="00E31C7F" w:rsidRDefault="00994D38" w:rsidP="00994D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94D38">
              <w:rPr>
                <w:b/>
              </w:rPr>
              <w:t>з,у,в</w:t>
            </w:r>
          </w:p>
        </w:tc>
      </w:tr>
    </w:tbl>
    <w:p w14:paraId="30B0982B" w14:textId="77777777" w:rsidR="00E31C7F" w:rsidRDefault="00E31C7F" w:rsidP="00E31C7F"/>
    <w:p w14:paraId="01CA7DC5" w14:textId="77777777" w:rsidR="008E3E4A" w:rsidRDefault="00E47148" w:rsidP="00EE10F5">
      <w:pPr>
        <w:pStyle w:val="1"/>
        <w:ind w:left="510" w:right="560" w:firstLine="199"/>
        <w:jc w:val="both"/>
      </w:pPr>
      <w:r>
        <w:t xml:space="preserve">5 Образовательные технологии </w:t>
      </w:r>
    </w:p>
    <w:p w14:paraId="5047A15E" w14:textId="77777777" w:rsidR="008E3E4A" w:rsidRDefault="00E47148">
      <w:pPr>
        <w:spacing w:after="20" w:line="259" w:lineRule="auto"/>
        <w:jc w:val="center"/>
      </w:pPr>
      <w:r>
        <w:t xml:space="preserve"> </w:t>
      </w:r>
    </w:p>
    <w:p w14:paraId="670672D5" w14:textId="77777777" w:rsidR="008E3E4A" w:rsidRDefault="00E47148">
      <w:pPr>
        <w:ind w:left="-15" w:right="52" w:firstLine="708"/>
      </w:pPr>
      <w:r>
        <w:t xml:space="preserve">Для реализации предусмотренных видов учебной работы в качестве образовательных технологий в преподавании дисциплины «Физическая химия» используются традиционная и модульно - компетентностная технологии.  </w:t>
      </w:r>
    </w:p>
    <w:p w14:paraId="7D70447E" w14:textId="77777777" w:rsidR="008E3E4A" w:rsidRDefault="00E47148">
      <w:pPr>
        <w:ind w:left="-15" w:right="52" w:firstLine="708"/>
      </w:pPr>
      <w:r>
        <w:t>Лекции проходят в традиционной форме</w:t>
      </w:r>
      <w:r w:rsidR="00BE6066">
        <w:t xml:space="preserve"> в виде лекции - информации</w:t>
      </w:r>
      <w:r>
        <w:t xml:space="preserve">, в форме лекций-консультаций и проблемных лекций. Теоретический материал на проблемных лекциях является результатом усвоения полученной информации посредством постановки проблемного вопроса и поиска путей его решения. На лекциях – консультациях изложение нового материала сопровождается постановкой вопросов и дискуссией в поисках ответов на эти вопросы. </w:t>
      </w:r>
    </w:p>
    <w:p w14:paraId="5700A449" w14:textId="77777777" w:rsidR="008E3E4A" w:rsidRPr="00BE6066" w:rsidRDefault="00BE6066">
      <w:pPr>
        <w:ind w:left="-15" w:right="52" w:firstLine="708"/>
      </w:pPr>
      <w:r w:rsidRPr="00680EFF">
        <w:rPr>
          <w:iCs/>
        </w:rPr>
        <w:lastRenderedPageBreak/>
        <w:t xml:space="preserve">Лекционный материал закрепляется в ходе лабораторных работ, на которых выполняются групповые задания </w:t>
      </w:r>
      <w:r w:rsidR="007E7B1C">
        <w:rPr>
          <w:iCs/>
        </w:rPr>
        <w:t xml:space="preserve">и решаются задачи </w:t>
      </w:r>
      <w:r w:rsidRPr="00680EFF">
        <w:rPr>
          <w:iCs/>
        </w:rPr>
        <w:t xml:space="preserve">по пройденной теме. </w:t>
      </w:r>
      <w:r>
        <w:t xml:space="preserve">Лабораторные </w:t>
      </w:r>
      <w:r w:rsidR="00E47148">
        <w:t xml:space="preserve">занятиях </w:t>
      </w:r>
      <w:r>
        <w:t xml:space="preserve">проводятся в </w:t>
      </w:r>
      <w:r w:rsidRPr="00BE6066">
        <w:t>форме практикума, позволяющего использовать научно-теоретические знания</w:t>
      </w:r>
      <w:r>
        <w:t xml:space="preserve"> </w:t>
      </w:r>
      <w:r w:rsidRPr="00BE6066">
        <w:t>и практические навыки</w:t>
      </w:r>
      <w:r>
        <w:t xml:space="preserve"> работы</w:t>
      </w:r>
    </w:p>
    <w:p w14:paraId="4EAB70F1" w14:textId="77777777" w:rsidR="009C3F6D" w:rsidRPr="00BE6066" w:rsidRDefault="00E47148" w:rsidP="00BE6066">
      <w:pPr>
        <w:spacing w:line="259" w:lineRule="auto"/>
        <w:ind w:left="708"/>
      </w:pPr>
      <w:r w:rsidRPr="00BE6066">
        <w:t xml:space="preserve"> </w:t>
      </w:r>
    </w:p>
    <w:p w14:paraId="2218A106" w14:textId="77777777" w:rsidR="008E3E4A" w:rsidRDefault="00E47148">
      <w:pPr>
        <w:pStyle w:val="1"/>
        <w:ind w:left="510" w:right="563"/>
      </w:pPr>
      <w:r>
        <w:t xml:space="preserve">6 Учебно-методическое обеспечение самостоятельной работы </w:t>
      </w:r>
      <w:r w:rsidR="005225B6">
        <w:t>обучающихся</w:t>
      </w:r>
      <w:r>
        <w:t xml:space="preserve"> </w:t>
      </w:r>
    </w:p>
    <w:p w14:paraId="25E623FF" w14:textId="77777777" w:rsidR="008E3E4A" w:rsidRDefault="00E47148">
      <w:pPr>
        <w:spacing w:after="23" w:line="259" w:lineRule="auto"/>
        <w:jc w:val="center"/>
      </w:pPr>
      <w:r>
        <w:t xml:space="preserve"> </w:t>
      </w:r>
    </w:p>
    <w:p w14:paraId="08FFA5B0" w14:textId="77777777" w:rsidR="00B40430" w:rsidRPr="00B40430" w:rsidRDefault="00B40430" w:rsidP="00B40430">
      <w:pPr>
        <w:spacing w:after="11" w:line="269" w:lineRule="auto"/>
        <w:ind w:left="-15" w:right="52" w:firstLine="708"/>
        <w:jc w:val="both"/>
        <w:rPr>
          <w:color w:val="000000"/>
          <w:szCs w:val="22"/>
        </w:rPr>
      </w:pPr>
      <w:r w:rsidRPr="00B40430">
        <w:t>Самостоятельная работа студентов – это планируемая работа студентов, выполняемая по заданию и при методическом руководстве преподавателя, но без его непосредственного участия</w:t>
      </w:r>
      <w:r w:rsidR="009875D3">
        <w:t>.</w:t>
      </w:r>
    </w:p>
    <w:p w14:paraId="5283FF51" w14:textId="77777777" w:rsidR="00B40430" w:rsidRPr="00B40430" w:rsidRDefault="00B40430" w:rsidP="00B40430">
      <w:pPr>
        <w:spacing w:after="11" w:line="269" w:lineRule="auto"/>
        <w:ind w:left="-15" w:right="52" w:firstLine="708"/>
        <w:jc w:val="both"/>
        <w:rPr>
          <w:color w:val="000000"/>
          <w:szCs w:val="22"/>
        </w:rPr>
      </w:pPr>
      <w:r w:rsidRPr="00B40430">
        <w:rPr>
          <w:color w:val="000000"/>
          <w:szCs w:val="22"/>
        </w:rPr>
        <w:t xml:space="preserve">Аудиторная самостоятельная работа студентов на </w:t>
      </w:r>
      <w:r w:rsidR="009875D3">
        <w:rPr>
          <w:color w:val="000000"/>
          <w:szCs w:val="22"/>
        </w:rPr>
        <w:t>лабораторных</w:t>
      </w:r>
      <w:r w:rsidRPr="00B40430">
        <w:rPr>
          <w:color w:val="000000"/>
          <w:szCs w:val="22"/>
        </w:rPr>
        <w:t xml:space="preserve"> занятиях осуществляется под контролем преподавателя в виде выполнения лабораторных работ и решения задач, которые определяет преподаватель для студента.</w:t>
      </w:r>
    </w:p>
    <w:p w14:paraId="2CE6B0FA" w14:textId="77777777" w:rsidR="00502A79" w:rsidRDefault="00502A79" w:rsidP="008308FF">
      <w:pPr>
        <w:contextualSpacing/>
        <w:rPr>
          <w:rFonts w:eastAsiaTheme="minorHAnsi"/>
          <w:i/>
          <w:lang w:eastAsia="en-US"/>
        </w:rPr>
      </w:pPr>
    </w:p>
    <w:p w14:paraId="29202589" w14:textId="77777777" w:rsidR="008308FF" w:rsidRPr="00267748" w:rsidRDefault="008308FF" w:rsidP="008308FF">
      <w:pPr>
        <w:contextualSpacing/>
        <w:rPr>
          <w:rFonts w:eastAsiaTheme="minorHAnsi"/>
          <w:i/>
          <w:lang w:eastAsia="en-US"/>
        </w:rPr>
      </w:pPr>
      <w:r w:rsidRPr="00267748">
        <w:rPr>
          <w:rFonts w:eastAsiaTheme="minorHAnsi"/>
          <w:i/>
          <w:lang w:eastAsia="en-US"/>
        </w:rPr>
        <w:t>Перечень лабораторных занятий</w:t>
      </w:r>
    </w:p>
    <w:p w14:paraId="514CD3E2" w14:textId="77777777" w:rsidR="008308FF" w:rsidRPr="00316F31" w:rsidRDefault="00316F31" w:rsidP="00316F31">
      <w:pPr>
        <w:ind w:left="36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8308FF" w:rsidRPr="00316F31">
        <w:rPr>
          <w:rFonts w:eastAsiaTheme="minorHAnsi"/>
          <w:lang w:eastAsia="en-US"/>
        </w:rPr>
        <w:t xml:space="preserve">Определение интегральной теплоты растворения соли. </w:t>
      </w:r>
    </w:p>
    <w:p w14:paraId="0B695A26" w14:textId="77777777" w:rsidR="008308FF" w:rsidRPr="00316F31" w:rsidRDefault="00316F31" w:rsidP="00316F31">
      <w:pPr>
        <w:ind w:left="36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</w:t>
      </w:r>
      <w:r w:rsidR="008308FF" w:rsidRPr="00316F31">
        <w:rPr>
          <w:rFonts w:eastAsiaTheme="minorHAnsi"/>
          <w:lang w:eastAsia="en-US"/>
        </w:rPr>
        <w:t xml:space="preserve">Давление насыщенного пара и теплота испарения жидкости. </w:t>
      </w:r>
    </w:p>
    <w:p w14:paraId="63B41D7F" w14:textId="77777777" w:rsidR="008308FF" w:rsidRPr="00316F31" w:rsidRDefault="00316F31" w:rsidP="00316F31">
      <w:pPr>
        <w:ind w:left="36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8308FF" w:rsidRPr="00316F31">
        <w:rPr>
          <w:rFonts w:eastAsiaTheme="minorHAnsi"/>
          <w:lang w:eastAsia="en-US"/>
        </w:rPr>
        <w:t xml:space="preserve">Определение молярной массы растворенного вещества криоскопическим методом. </w:t>
      </w:r>
    </w:p>
    <w:p w14:paraId="0FDC8C19" w14:textId="77777777" w:rsidR="008308FF" w:rsidRPr="00316F31" w:rsidRDefault="00316F31" w:rsidP="00316F31">
      <w:pPr>
        <w:ind w:left="36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="008308FF" w:rsidRPr="00316F31">
        <w:rPr>
          <w:rFonts w:eastAsiaTheme="minorHAnsi"/>
          <w:lang w:eastAsia="en-US"/>
        </w:rPr>
        <w:t xml:space="preserve">Построение диаграммы плавкости двухкомпонентной системы с простой эвтектикой и ее анализ. </w:t>
      </w:r>
    </w:p>
    <w:p w14:paraId="1AF75155" w14:textId="77777777" w:rsidR="008308FF" w:rsidRPr="00316F31" w:rsidRDefault="00316F31" w:rsidP="00316F31">
      <w:pPr>
        <w:ind w:left="360"/>
        <w:rPr>
          <w:i/>
          <w:highlight w:val="yellow"/>
        </w:rPr>
      </w:pPr>
      <w:r>
        <w:rPr>
          <w:rFonts w:eastAsiaTheme="minorHAnsi"/>
          <w:lang w:eastAsia="en-US"/>
        </w:rPr>
        <w:t xml:space="preserve">5. </w:t>
      </w:r>
      <w:r w:rsidR="008308FF" w:rsidRPr="00316F31">
        <w:rPr>
          <w:rFonts w:eastAsiaTheme="minorHAnsi"/>
          <w:lang w:eastAsia="en-US"/>
        </w:rPr>
        <w:t xml:space="preserve">Адсорбция растворенного вещества на границе раздела жидкость - газ. </w:t>
      </w:r>
    </w:p>
    <w:p w14:paraId="1CF7F0D7" w14:textId="77777777" w:rsidR="008308FF" w:rsidRPr="00316F31" w:rsidRDefault="00316F31" w:rsidP="00316F31">
      <w:pPr>
        <w:ind w:left="360" w:right="52"/>
        <w:rPr>
          <w:i/>
        </w:rPr>
      </w:pPr>
      <w:r>
        <w:rPr>
          <w:rFonts w:eastAsiaTheme="minorHAnsi"/>
          <w:lang w:eastAsia="en-US"/>
        </w:rPr>
        <w:t xml:space="preserve">6. </w:t>
      </w:r>
      <w:r w:rsidR="008308FF" w:rsidRPr="00316F31">
        <w:rPr>
          <w:rFonts w:eastAsiaTheme="minorHAnsi"/>
          <w:lang w:eastAsia="en-US"/>
        </w:rPr>
        <w:t>Влияние температуры на скорость химической реакции.</w:t>
      </w:r>
    </w:p>
    <w:p w14:paraId="6EDF1C1A" w14:textId="77777777" w:rsidR="00502A79" w:rsidRDefault="00502A79">
      <w:pPr>
        <w:ind w:left="-15" w:right="52" w:firstLine="708"/>
        <w:rPr>
          <w:i/>
        </w:rPr>
      </w:pPr>
    </w:p>
    <w:p w14:paraId="004613E6" w14:textId="77777777" w:rsidR="00925CE5" w:rsidRDefault="00925CE5">
      <w:pPr>
        <w:ind w:left="-15" w:right="52" w:firstLine="708"/>
        <w:rPr>
          <w:i/>
        </w:rPr>
      </w:pPr>
      <w:r w:rsidRPr="00925CE5">
        <w:rPr>
          <w:i/>
        </w:rPr>
        <w:t>Темы задач</w:t>
      </w:r>
    </w:p>
    <w:p w14:paraId="1B761B2D" w14:textId="77777777" w:rsidR="00925CE5" w:rsidRDefault="00A6316F" w:rsidP="00C202A7">
      <w:pPr>
        <w:pStyle w:val="a5"/>
        <w:numPr>
          <w:ilvl w:val="0"/>
          <w:numId w:val="3"/>
        </w:numPr>
        <w:ind w:left="1134" w:right="52"/>
      </w:pPr>
      <w:r>
        <w:t>Первый закон термодинамики</w:t>
      </w:r>
    </w:p>
    <w:p w14:paraId="1CFD3ECE" w14:textId="77777777" w:rsidR="00A6316F" w:rsidRDefault="00A6316F" w:rsidP="00C202A7">
      <w:pPr>
        <w:pStyle w:val="a5"/>
        <w:numPr>
          <w:ilvl w:val="0"/>
          <w:numId w:val="3"/>
        </w:numPr>
        <w:ind w:left="1134" w:right="52"/>
      </w:pPr>
      <w:r>
        <w:t>Второй закон термодинамики</w:t>
      </w:r>
    </w:p>
    <w:p w14:paraId="3A5F2234" w14:textId="77777777" w:rsidR="00A6316F" w:rsidRDefault="00A6316F" w:rsidP="00C202A7">
      <w:pPr>
        <w:pStyle w:val="a5"/>
        <w:numPr>
          <w:ilvl w:val="0"/>
          <w:numId w:val="3"/>
        </w:numPr>
        <w:ind w:left="1134" w:right="52"/>
      </w:pPr>
      <w:r>
        <w:t>Расчет равновесий по термическим данным</w:t>
      </w:r>
    </w:p>
    <w:p w14:paraId="6EAFF5A9" w14:textId="77777777" w:rsidR="00A6316F" w:rsidRDefault="00A6316F" w:rsidP="00C202A7">
      <w:pPr>
        <w:pStyle w:val="a5"/>
        <w:numPr>
          <w:ilvl w:val="0"/>
          <w:numId w:val="3"/>
        </w:numPr>
        <w:ind w:left="1134" w:right="52"/>
      </w:pPr>
      <w:r>
        <w:t>Правило фаз</w:t>
      </w:r>
    </w:p>
    <w:p w14:paraId="6F704D40" w14:textId="77777777" w:rsidR="00A6316F" w:rsidRDefault="00A6316F" w:rsidP="00C202A7">
      <w:pPr>
        <w:pStyle w:val="a5"/>
        <w:numPr>
          <w:ilvl w:val="0"/>
          <w:numId w:val="3"/>
        </w:numPr>
        <w:ind w:left="1134" w:right="52"/>
      </w:pPr>
      <w:r>
        <w:t>Парциальные молярные величины</w:t>
      </w:r>
    </w:p>
    <w:p w14:paraId="42509001" w14:textId="77777777" w:rsidR="00A6316F" w:rsidRDefault="00A6316F" w:rsidP="00C202A7">
      <w:pPr>
        <w:pStyle w:val="a5"/>
        <w:numPr>
          <w:ilvl w:val="0"/>
          <w:numId w:val="3"/>
        </w:numPr>
        <w:ind w:left="1134" w:right="52"/>
      </w:pPr>
      <w:r>
        <w:t>Бесконечно разбавленные растворы</w:t>
      </w:r>
    </w:p>
    <w:p w14:paraId="27B144AA" w14:textId="77777777" w:rsidR="00A6316F" w:rsidRDefault="00A6316F" w:rsidP="00C202A7">
      <w:pPr>
        <w:pStyle w:val="a5"/>
        <w:numPr>
          <w:ilvl w:val="0"/>
          <w:numId w:val="3"/>
        </w:numPr>
        <w:ind w:left="1134" w:right="52"/>
      </w:pPr>
      <w:r>
        <w:t>Адсорбция</w:t>
      </w:r>
    </w:p>
    <w:p w14:paraId="56A4007A" w14:textId="77777777" w:rsidR="00A6316F" w:rsidRPr="00A6316F" w:rsidRDefault="00A6316F" w:rsidP="00C202A7">
      <w:pPr>
        <w:pStyle w:val="a5"/>
        <w:numPr>
          <w:ilvl w:val="0"/>
          <w:numId w:val="3"/>
        </w:numPr>
        <w:ind w:left="1134" w:right="52"/>
      </w:pPr>
      <w:r>
        <w:t>Химическая кинетика</w:t>
      </w:r>
    </w:p>
    <w:p w14:paraId="6CB3368A" w14:textId="77777777" w:rsidR="008E3E4A" w:rsidRDefault="00E47148">
      <w:pPr>
        <w:ind w:left="-15" w:right="52" w:firstLine="708"/>
      </w:pPr>
      <w:r>
        <w:t xml:space="preserve">Внеаудиторная самостоятельная работа студентов осуществляется в виде чтения с проработкой материала и выполнения </w:t>
      </w:r>
      <w:r w:rsidR="005225B6">
        <w:t xml:space="preserve">расчетно-графических работ </w:t>
      </w:r>
      <w:r>
        <w:t xml:space="preserve">с консультациями преподавателя. </w:t>
      </w:r>
    </w:p>
    <w:p w14:paraId="32402D64" w14:textId="77777777" w:rsidR="007E7B1C" w:rsidRPr="007E7B1C" w:rsidRDefault="007E7B1C">
      <w:pPr>
        <w:ind w:left="-15" w:right="52" w:firstLine="708"/>
        <w:rPr>
          <w:i/>
        </w:rPr>
      </w:pPr>
      <w:r>
        <w:rPr>
          <w:i/>
        </w:rPr>
        <w:t>Темы расчетно – графических работ</w:t>
      </w:r>
    </w:p>
    <w:p w14:paraId="631A2679" w14:textId="77777777" w:rsidR="005225B6" w:rsidRDefault="005225B6" w:rsidP="008F74C0">
      <w:pPr>
        <w:numPr>
          <w:ilvl w:val="0"/>
          <w:numId w:val="1"/>
        </w:numPr>
        <w:spacing w:line="259" w:lineRule="auto"/>
        <w:ind w:left="567"/>
      </w:pPr>
      <w:r>
        <w:t xml:space="preserve">Выполнение расчетов и оформление расчетно-графического домашнего задания по термодинамическому анализу химической реакции. </w:t>
      </w:r>
    </w:p>
    <w:p w14:paraId="7D42E54B" w14:textId="77777777" w:rsidR="008E3E4A" w:rsidRDefault="005225B6" w:rsidP="008F74C0">
      <w:pPr>
        <w:numPr>
          <w:ilvl w:val="0"/>
          <w:numId w:val="1"/>
        </w:numPr>
        <w:spacing w:line="259" w:lineRule="auto"/>
        <w:ind w:left="567"/>
      </w:pPr>
      <w:r>
        <w:t>Выполнение расчетов и оформление расчетно-графического домашнего задания по фазовому равновесию в двухкомпонентной металлической системе.</w:t>
      </w:r>
      <w:r w:rsidR="00E47148">
        <w:t xml:space="preserve"> </w:t>
      </w:r>
    </w:p>
    <w:p w14:paraId="0A635952" w14:textId="77777777" w:rsidR="008E3E4A" w:rsidRDefault="00E47148">
      <w:pPr>
        <w:spacing w:line="259" w:lineRule="auto"/>
        <w:ind w:left="567"/>
      </w:pPr>
      <w:r>
        <w:t xml:space="preserve"> </w:t>
      </w:r>
    </w:p>
    <w:p w14:paraId="206667FF" w14:textId="77777777" w:rsidR="007F51E0" w:rsidRPr="007F51E0" w:rsidRDefault="007F51E0" w:rsidP="007F51E0">
      <w:pPr>
        <w:autoSpaceDE w:val="0"/>
        <w:autoSpaceDN w:val="0"/>
        <w:adjustRightInd w:val="0"/>
        <w:ind w:firstLine="851"/>
        <w:rPr>
          <w:b/>
        </w:rPr>
      </w:pPr>
      <w:r w:rsidRPr="007F51E0">
        <w:rPr>
          <w:b/>
          <w:bCs/>
          <w:iCs/>
        </w:rPr>
        <w:t xml:space="preserve">7.Оценочные средства для проведения промежуточной аттестации </w:t>
      </w:r>
    </w:p>
    <w:p w14:paraId="13B066E0" w14:textId="77777777" w:rsidR="007F51E0" w:rsidRPr="007F51E0" w:rsidRDefault="007F51E0" w:rsidP="007F51E0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71674C8E" w14:textId="77777777" w:rsidR="007F51E0" w:rsidRPr="007F51E0" w:rsidRDefault="007F51E0" w:rsidP="007F51E0">
      <w:pPr>
        <w:tabs>
          <w:tab w:val="left" w:pos="7920"/>
          <w:tab w:val="left" w:pos="8100"/>
          <w:tab w:val="left" w:pos="8460"/>
          <w:tab w:val="right" w:pos="9360"/>
        </w:tabs>
        <w:spacing w:line="259" w:lineRule="auto"/>
        <w:ind w:right="-1" w:firstLine="567"/>
        <w:contextualSpacing/>
        <w:rPr>
          <w:rFonts w:eastAsiaTheme="minorHAnsi"/>
          <w:lang w:eastAsia="en-US"/>
        </w:rPr>
      </w:pPr>
      <w:r w:rsidRPr="007F51E0">
        <w:rPr>
          <w:rFonts w:eastAsiaTheme="minorHAnsi"/>
          <w:lang w:eastAsia="en-US"/>
        </w:rPr>
        <w:t>Компетенци</w:t>
      </w:r>
      <w:r w:rsidR="00792786">
        <w:rPr>
          <w:rFonts w:eastAsiaTheme="minorHAnsi"/>
          <w:lang w:eastAsia="en-US"/>
        </w:rPr>
        <w:t>и</w:t>
      </w:r>
      <w:r w:rsidRPr="007F51E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</w:t>
      </w:r>
      <w:r w:rsidRPr="007F51E0">
        <w:rPr>
          <w:rFonts w:eastAsiaTheme="minorHAnsi"/>
          <w:lang w:eastAsia="en-US"/>
        </w:rPr>
        <w:t xml:space="preserve">ПК </w:t>
      </w:r>
      <w:r>
        <w:rPr>
          <w:rFonts w:eastAsiaTheme="minorHAnsi"/>
          <w:lang w:eastAsia="en-US"/>
        </w:rPr>
        <w:t>4</w:t>
      </w:r>
      <w:r w:rsidR="00792786">
        <w:rPr>
          <w:rFonts w:eastAsiaTheme="minorHAnsi"/>
          <w:lang w:eastAsia="en-US"/>
        </w:rPr>
        <w:t>, ПК 2</w:t>
      </w:r>
      <w:r w:rsidRPr="007F51E0">
        <w:rPr>
          <w:rFonts w:eastAsiaTheme="minorHAnsi"/>
          <w:lang w:eastAsia="en-US"/>
        </w:rPr>
        <w:t xml:space="preserve"> формиру</w:t>
      </w:r>
      <w:r w:rsidR="00792786">
        <w:rPr>
          <w:rFonts w:eastAsiaTheme="minorHAnsi"/>
          <w:lang w:eastAsia="en-US"/>
        </w:rPr>
        <w:t>ю</w:t>
      </w:r>
      <w:r w:rsidRPr="007F51E0">
        <w:rPr>
          <w:rFonts w:eastAsiaTheme="minorHAnsi"/>
          <w:lang w:eastAsia="en-US"/>
        </w:rPr>
        <w:t>тся в процессе освоения образовательной программы.</w:t>
      </w:r>
    </w:p>
    <w:p w14:paraId="22F0D1BC" w14:textId="77777777" w:rsidR="007F51E0" w:rsidRPr="007F51E0" w:rsidRDefault="007F51E0" w:rsidP="007F51E0">
      <w:pPr>
        <w:widowControl w:val="0"/>
        <w:autoSpaceDE w:val="0"/>
        <w:autoSpaceDN w:val="0"/>
        <w:adjustRightInd w:val="0"/>
        <w:ind w:firstLine="567"/>
      </w:pPr>
      <w:r w:rsidRPr="007F51E0">
        <w:t>а) Планируемые результаты обучения и оценочные средства для проведения промежуточной аттестации:</w:t>
      </w:r>
    </w:p>
    <w:p w14:paraId="0BAACD60" w14:textId="77777777" w:rsidR="007F51E0" w:rsidRPr="007F51E0" w:rsidRDefault="007F51E0" w:rsidP="007F51E0">
      <w:pPr>
        <w:widowControl w:val="0"/>
        <w:autoSpaceDE w:val="0"/>
        <w:autoSpaceDN w:val="0"/>
        <w:adjustRightInd w:val="0"/>
        <w:ind w:firstLine="567"/>
      </w:pPr>
    </w:p>
    <w:tbl>
      <w:tblPr>
        <w:tblW w:w="492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756"/>
        <w:gridCol w:w="5659"/>
      </w:tblGrid>
      <w:tr w:rsidR="007F51E0" w:rsidRPr="007F51E0" w14:paraId="1FEFE14D" w14:textId="77777777" w:rsidTr="007F51E0">
        <w:trPr>
          <w:trHeight w:val="753"/>
          <w:tblHeader/>
        </w:trPr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959891" w14:textId="77777777" w:rsidR="007F51E0" w:rsidRPr="007F51E0" w:rsidRDefault="007F51E0" w:rsidP="007F51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E0">
              <w:lastRenderedPageBreak/>
              <w:t xml:space="preserve">Структурный элемент </w:t>
            </w:r>
            <w:r w:rsidRPr="007F51E0">
              <w:br/>
              <w:t>компетенции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0AD176" w14:textId="77777777" w:rsidR="007F51E0" w:rsidRPr="007F51E0" w:rsidRDefault="007F51E0" w:rsidP="007F51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E0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126D17" w14:textId="77777777" w:rsidR="007F51E0" w:rsidRPr="007F51E0" w:rsidRDefault="007F51E0" w:rsidP="007F51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E0">
              <w:t>Оценочные средства</w:t>
            </w:r>
          </w:p>
        </w:tc>
      </w:tr>
      <w:tr w:rsidR="007F51E0" w:rsidRPr="007F51E0" w14:paraId="1965E8D2" w14:textId="77777777" w:rsidTr="007F51E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0A3078F" w14:textId="77777777" w:rsidR="007F51E0" w:rsidRPr="007F51E0" w:rsidRDefault="007F51E0" w:rsidP="007F51E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>
              <w:t xml:space="preserve">(ОПК-4) </w:t>
            </w:r>
            <w:r w:rsidRPr="003A140D">
              <w:rPr>
                <w:bCs/>
              </w:rPr>
              <w:t>готовностью сочетать теорию и практику для решения инженерных задач</w:t>
            </w:r>
          </w:p>
        </w:tc>
      </w:tr>
      <w:tr w:rsidR="007F51E0" w:rsidRPr="007F51E0" w14:paraId="0E779E77" w14:textId="77777777" w:rsidTr="007F51E0">
        <w:trPr>
          <w:trHeight w:val="225"/>
        </w:trPr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5A17B08" w14:textId="77777777" w:rsidR="007F51E0" w:rsidRPr="007F51E0" w:rsidRDefault="007F51E0" w:rsidP="007F51E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7F51E0">
              <w:t>Знать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EF9CB54" w14:textId="77777777" w:rsidR="007F51E0" w:rsidRPr="007F51E0" w:rsidRDefault="007F51E0" w:rsidP="007E7B1C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>
              <w:t>законы и понятия физической химии для анал</w:t>
            </w:r>
            <w:r w:rsidR="007E7B1C">
              <w:t>иза металлургических процессов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FA453B" w14:textId="77777777" w:rsidR="007F51E0" w:rsidRPr="00CA05FE" w:rsidRDefault="007F51E0" w:rsidP="007F51E0">
            <w:pPr>
              <w:spacing w:line="259" w:lineRule="auto"/>
              <w:ind w:left="652" w:right="706"/>
              <w:jc w:val="center"/>
              <w:rPr>
                <w:i/>
              </w:rPr>
            </w:pPr>
            <w:r w:rsidRPr="00CA05FE">
              <w:rPr>
                <w:i/>
              </w:rPr>
              <w:t>Перечень вопросов к экзамену</w:t>
            </w:r>
          </w:p>
          <w:p w14:paraId="1F3EE1F8" w14:textId="77777777" w:rsidR="007F51E0" w:rsidRPr="00CA05FE" w:rsidRDefault="007F51E0" w:rsidP="00C202A7">
            <w:pPr>
              <w:pStyle w:val="a5"/>
              <w:numPr>
                <w:ilvl w:val="0"/>
                <w:numId w:val="2"/>
              </w:numPr>
              <w:ind w:left="320"/>
            </w:pPr>
            <w:r w:rsidRPr="00CA05FE">
              <w:t>Первый закон термодинамики</w:t>
            </w:r>
          </w:p>
          <w:p w14:paraId="4A6FB265" w14:textId="77777777" w:rsidR="007F51E0" w:rsidRPr="00CA05FE" w:rsidRDefault="007F51E0" w:rsidP="00C202A7">
            <w:pPr>
              <w:pStyle w:val="a5"/>
              <w:numPr>
                <w:ilvl w:val="0"/>
                <w:numId w:val="2"/>
              </w:numPr>
              <w:ind w:left="320"/>
            </w:pPr>
            <w:r w:rsidRPr="00CA05FE">
              <w:t>Второй закон термодинамики</w:t>
            </w:r>
          </w:p>
          <w:p w14:paraId="3A1BBB96" w14:textId="77777777" w:rsidR="007F51E0" w:rsidRPr="00CA05FE" w:rsidRDefault="007F51E0" w:rsidP="00C202A7">
            <w:pPr>
              <w:pStyle w:val="a5"/>
              <w:numPr>
                <w:ilvl w:val="0"/>
                <w:numId w:val="2"/>
              </w:numPr>
              <w:ind w:left="320"/>
            </w:pPr>
            <w:r w:rsidRPr="00CA05FE">
              <w:t xml:space="preserve">Третий закон термодинамики. </w:t>
            </w:r>
          </w:p>
          <w:p w14:paraId="54F83CBD" w14:textId="77777777" w:rsidR="007F51E0" w:rsidRPr="00CA05FE" w:rsidRDefault="007F51E0" w:rsidP="00C202A7">
            <w:pPr>
              <w:pStyle w:val="a5"/>
              <w:numPr>
                <w:ilvl w:val="0"/>
                <w:numId w:val="2"/>
              </w:numPr>
              <w:ind w:left="320"/>
            </w:pPr>
            <w:r w:rsidRPr="00CA05FE">
              <w:t xml:space="preserve">Химическое равновесие в гомогенных и гетерогенных системах. </w:t>
            </w:r>
          </w:p>
          <w:p w14:paraId="523EF0EE" w14:textId="77777777" w:rsidR="007F51E0" w:rsidRPr="00CA05FE" w:rsidRDefault="007F51E0" w:rsidP="00C202A7">
            <w:pPr>
              <w:pStyle w:val="a5"/>
              <w:numPr>
                <w:ilvl w:val="0"/>
                <w:numId w:val="2"/>
              </w:numPr>
              <w:ind w:left="320"/>
            </w:pPr>
            <w:r w:rsidRPr="00CA05FE">
              <w:t xml:space="preserve">Уравнение изотермы и изобары химической реакции. </w:t>
            </w:r>
          </w:p>
          <w:p w14:paraId="53ADC53C" w14:textId="77777777" w:rsidR="007F51E0" w:rsidRPr="00CA05FE" w:rsidRDefault="007F51E0" w:rsidP="00C202A7">
            <w:pPr>
              <w:pStyle w:val="a5"/>
              <w:numPr>
                <w:ilvl w:val="0"/>
                <w:numId w:val="2"/>
              </w:numPr>
              <w:ind w:left="320"/>
            </w:pPr>
            <w:r w:rsidRPr="00CA05FE">
              <w:t xml:space="preserve">Методы расчета стандартного изменения энергии Гиббса и константы равновесия. </w:t>
            </w:r>
          </w:p>
          <w:p w14:paraId="4C74626B" w14:textId="77777777" w:rsidR="007F51E0" w:rsidRPr="00CA05FE" w:rsidRDefault="007F51E0" w:rsidP="00C202A7">
            <w:pPr>
              <w:pStyle w:val="a5"/>
              <w:numPr>
                <w:ilvl w:val="0"/>
                <w:numId w:val="2"/>
              </w:numPr>
              <w:ind w:left="320"/>
            </w:pPr>
            <w:r w:rsidRPr="00CA05FE">
              <w:t>Химическое и фазовое равновесие.</w:t>
            </w:r>
          </w:p>
          <w:p w14:paraId="27F0719F" w14:textId="77777777" w:rsidR="007F51E0" w:rsidRPr="00CA05FE" w:rsidRDefault="007F51E0" w:rsidP="00C202A7">
            <w:pPr>
              <w:pStyle w:val="a5"/>
              <w:numPr>
                <w:ilvl w:val="0"/>
                <w:numId w:val="2"/>
              </w:numPr>
              <w:ind w:left="320"/>
            </w:pPr>
            <w:r w:rsidRPr="00CA05FE">
              <w:t xml:space="preserve">Правило фаз Гиббса. </w:t>
            </w:r>
          </w:p>
          <w:p w14:paraId="4E43B6EE" w14:textId="77777777" w:rsidR="007F51E0" w:rsidRPr="00CA05FE" w:rsidRDefault="007F51E0" w:rsidP="00C202A7">
            <w:pPr>
              <w:pStyle w:val="a5"/>
              <w:numPr>
                <w:ilvl w:val="0"/>
                <w:numId w:val="2"/>
              </w:numPr>
              <w:ind w:left="320"/>
            </w:pPr>
            <w:r w:rsidRPr="00CA05FE">
              <w:t xml:space="preserve">Одно– и двухкомпонентные металлические системы.  </w:t>
            </w:r>
          </w:p>
          <w:p w14:paraId="16CD9DF5" w14:textId="77777777" w:rsidR="007F51E0" w:rsidRPr="00CA05FE" w:rsidRDefault="007F51E0" w:rsidP="00C202A7">
            <w:pPr>
              <w:pStyle w:val="a5"/>
              <w:numPr>
                <w:ilvl w:val="0"/>
                <w:numId w:val="2"/>
              </w:numPr>
              <w:ind w:left="320"/>
            </w:pPr>
            <w:r w:rsidRPr="00CA05FE">
              <w:t xml:space="preserve">Парциальные молярные величины. </w:t>
            </w:r>
          </w:p>
          <w:p w14:paraId="69317D25" w14:textId="77777777" w:rsidR="007F51E0" w:rsidRPr="00CA05FE" w:rsidRDefault="007F51E0" w:rsidP="00C202A7">
            <w:pPr>
              <w:pStyle w:val="a5"/>
              <w:numPr>
                <w:ilvl w:val="0"/>
                <w:numId w:val="2"/>
              </w:numPr>
              <w:ind w:left="320"/>
            </w:pPr>
            <w:r w:rsidRPr="00CA05FE">
              <w:t xml:space="preserve">Закон Рауля и Генри. </w:t>
            </w:r>
          </w:p>
          <w:p w14:paraId="2A9AD6AD" w14:textId="77777777" w:rsidR="007F51E0" w:rsidRPr="00CA05FE" w:rsidRDefault="007F51E0" w:rsidP="00C202A7">
            <w:pPr>
              <w:pStyle w:val="a5"/>
              <w:numPr>
                <w:ilvl w:val="0"/>
                <w:numId w:val="2"/>
              </w:numPr>
              <w:ind w:left="320"/>
            </w:pPr>
            <w:r w:rsidRPr="00CA05FE">
              <w:t xml:space="preserve">Температура кристаллизации и кипения разбавленных растворов. </w:t>
            </w:r>
          </w:p>
          <w:p w14:paraId="08DFD83F" w14:textId="6A105EAE" w:rsidR="003D04B6" w:rsidRPr="00CA05FE" w:rsidRDefault="007F51E0" w:rsidP="003941C7">
            <w:pPr>
              <w:pStyle w:val="a5"/>
              <w:numPr>
                <w:ilvl w:val="0"/>
                <w:numId w:val="2"/>
              </w:numPr>
              <w:ind w:left="320"/>
              <w:rPr>
                <w:rFonts w:ascii="Arial" w:hAnsi="Arial" w:cs="Arial"/>
                <w:i/>
                <w:sz w:val="36"/>
                <w:szCs w:val="36"/>
              </w:rPr>
            </w:pPr>
            <w:r w:rsidRPr="00CA05FE">
              <w:t xml:space="preserve">Определение молекулярной массы растворенного вещества.  </w:t>
            </w:r>
          </w:p>
        </w:tc>
      </w:tr>
      <w:tr w:rsidR="007F51E0" w:rsidRPr="007F51E0" w14:paraId="45B590E5" w14:textId="77777777" w:rsidTr="007F51E0">
        <w:trPr>
          <w:trHeight w:val="258"/>
        </w:trPr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E06E9D7" w14:textId="77777777" w:rsidR="007F51E0" w:rsidRPr="00CA05FE" w:rsidRDefault="007F51E0" w:rsidP="007F51E0">
            <w:pPr>
              <w:widowControl w:val="0"/>
              <w:autoSpaceDE w:val="0"/>
              <w:autoSpaceDN w:val="0"/>
              <w:adjustRightInd w:val="0"/>
            </w:pPr>
            <w:r w:rsidRPr="00CA05FE">
              <w:t>Уметь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A458FD6" w14:textId="77777777" w:rsidR="007F51E0" w:rsidRPr="00CA05FE" w:rsidRDefault="00E229B1" w:rsidP="007E7B1C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15"/>
              <w:rPr>
                <w:i/>
              </w:rPr>
            </w:pPr>
            <w:r w:rsidRPr="00E229B1">
              <w:rPr>
                <w:rFonts w:eastAsia="Calibri"/>
              </w:rPr>
              <w:t>определять термодинамические характеристики химических реакций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ABB718" w14:textId="77777777" w:rsidR="00316F31" w:rsidRPr="00316F31" w:rsidRDefault="00316F31" w:rsidP="00502A79">
            <w:pPr>
              <w:widowControl w:val="0"/>
              <w:tabs>
                <w:tab w:val="left" w:pos="259"/>
              </w:tabs>
              <w:contextualSpacing/>
              <w:rPr>
                <w:rFonts w:eastAsia="Arial Unicode MS"/>
                <w:i/>
                <w:lang w:bidi="ru-RU"/>
              </w:rPr>
            </w:pPr>
            <w:r w:rsidRPr="00316F31">
              <w:rPr>
                <w:rFonts w:eastAsia="Arial Unicode MS"/>
                <w:i/>
                <w:lang w:bidi="ru-RU"/>
              </w:rPr>
              <w:t>Примеры практических заданий</w:t>
            </w:r>
          </w:p>
          <w:p w14:paraId="3B9BEFF5" w14:textId="77777777" w:rsidR="00502A79" w:rsidRPr="00502A79" w:rsidRDefault="00502A79" w:rsidP="00502A79">
            <w:pPr>
              <w:widowControl w:val="0"/>
              <w:tabs>
                <w:tab w:val="left" w:pos="259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Энтальпия реакций в стандартных условиях соответствует:</w:t>
            </w:r>
          </w:p>
          <w:p w14:paraId="6851547B" w14:textId="77777777" w:rsidR="00502A79" w:rsidRPr="00502A79" w:rsidRDefault="00502A79" w:rsidP="00502A79">
            <w:pPr>
              <w:widowControl w:val="0"/>
              <w:tabs>
                <w:tab w:val="left" w:pos="259"/>
                <w:tab w:val="left" w:pos="4431"/>
              </w:tabs>
              <w:contextualSpacing/>
              <w:rPr>
                <w:rFonts w:eastAsia="Arial Unicode MS"/>
                <w:lang w:val="en-US" w:bidi="ru-RU"/>
              </w:rPr>
            </w:pPr>
            <w:r w:rsidRPr="00502A79">
              <w:rPr>
                <w:rFonts w:eastAsia="Arial Unicode MS"/>
                <w:lang w:val="en-US" w:eastAsia="en-US" w:bidi="en-US"/>
              </w:rPr>
              <w:t>C + O</w:t>
            </w:r>
            <w:r w:rsidRPr="00502A79">
              <w:rPr>
                <w:rFonts w:eastAsia="Arial Unicode MS"/>
                <w:vertAlign w:val="subscript"/>
                <w:lang w:val="en-US" w:eastAsia="en-US" w:bidi="en-US"/>
              </w:rPr>
              <w:t>2</w:t>
            </w:r>
            <w:r w:rsidRPr="00502A79">
              <w:rPr>
                <w:rFonts w:eastAsia="Arial Unicode MS"/>
                <w:lang w:val="en-US" w:eastAsia="en-US" w:bidi="en-US"/>
              </w:rPr>
              <w:t>=CO</w:t>
            </w:r>
            <w:r w:rsidRPr="00502A79">
              <w:rPr>
                <w:rFonts w:eastAsia="Arial Unicode MS"/>
                <w:vertAlign w:val="subscript"/>
                <w:lang w:val="en-US" w:eastAsia="en-US" w:bidi="en-US"/>
              </w:rPr>
              <w:t>2</w:t>
            </w:r>
            <w:r w:rsidRPr="00502A79">
              <w:rPr>
                <w:rFonts w:eastAsia="Arial Unicode MS"/>
                <w:lang w:val="en-US" w:eastAsia="en-US" w:bidi="en-US"/>
              </w:rPr>
              <w:tab/>
              <w:t xml:space="preserve">    </w:t>
            </w:r>
            <w:r w:rsidRPr="00502A79">
              <w:rPr>
                <w:rFonts w:eastAsia="Arial Unicode MS"/>
                <w:lang w:eastAsia="en-US" w:bidi="en-US"/>
              </w:rPr>
              <w:t>Δ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0</m:t>
                  </m:r>
                </m:sup>
              </m:sSubSup>
            </m:oMath>
            <w:r w:rsidRPr="00502A79">
              <w:rPr>
                <w:rFonts w:eastAsia="Arial Unicode MS"/>
                <w:lang w:val="en-US" w:bidi="ru-RU"/>
              </w:rPr>
              <w:t xml:space="preserve"> = - 405 </w:t>
            </w:r>
            <w:r w:rsidRPr="00502A79">
              <w:rPr>
                <w:rFonts w:eastAsia="Arial Unicode MS"/>
                <w:lang w:bidi="ru-RU"/>
              </w:rPr>
              <w:t>кДж</w:t>
            </w:r>
            <w:r w:rsidRPr="00502A79">
              <w:rPr>
                <w:rFonts w:eastAsia="Arial Unicode MS"/>
                <w:lang w:val="en-US" w:bidi="ru-RU"/>
              </w:rPr>
              <w:t>/</w:t>
            </w:r>
            <w:r w:rsidRPr="00502A79">
              <w:rPr>
                <w:rFonts w:eastAsia="Arial Unicode MS"/>
                <w:lang w:bidi="ru-RU"/>
              </w:rPr>
              <w:t>моль</w:t>
            </w:r>
            <w:r w:rsidRPr="00502A79">
              <w:rPr>
                <w:rFonts w:eastAsia="Arial Unicode MS"/>
                <w:lang w:val="en-US" w:bidi="ru-RU"/>
              </w:rPr>
              <w:t>;</w:t>
            </w:r>
          </w:p>
          <w:p w14:paraId="1322E1A8" w14:textId="77777777" w:rsidR="00502A79" w:rsidRPr="00502A79" w:rsidRDefault="00502A79" w:rsidP="00502A79">
            <w:pPr>
              <w:widowControl w:val="0"/>
              <w:tabs>
                <w:tab w:val="left" w:pos="259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 xml:space="preserve">СО + 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502A79">
              <w:rPr>
                <w:rFonts w:eastAsia="Arial Unicode MS"/>
                <w:lang w:bidi="ru-RU"/>
              </w:rPr>
              <w:t>O</w:t>
            </w:r>
            <w:r w:rsidRPr="00502A79">
              <w:rPr>
                <w:rFonts w:eastAsia="Arial Unicode MS"/>
                <w:vertAlign w:val="subscript"/>
                <w:lang w:bidi="ru-RU"/>
              </w:rPr>
              <w:t>2</w:t>
            </w:r>
            <w:r w:rsidRPr="00502A79">
              <w:rPr>
                <w:rFonts w:eastAsia="Arial Unicode MS"/>
                <w:lang w:bidi="ru-RU"/>
              </w:rPr>
              <w:t xml:space="preserve"> = С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Pr="00502A79">
              <w:rPr>
                <w:rFonts w:eastAsia="Arial Unicode MS"/>
                <w:lang w:bidi="ru-RU"/>
              </w:rPr>
              <w:t xml:space="preserve">  </w:t>
            </w:r>
            <w:r w:rsidRPr="00502A79">
              <w:rPr>
                <w:rFonts w:eastAsia="Arial Unicode MS"/>
                <w:lang w:eastAsia="en-US" w:bidi="en-US"/>
              </w:rPr>
              <w:t>Δ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0</m:t>
                  </m:r>
                </m:sup>
              </m:sSubSup>
            </m:oMath>
            <w:r w:rsidRPr="00502A79">
              <w:rPr>
                <w:rFonts w:eastAsia="Arial Unicode MS"/>
                <w:lang w:bidi="ru-RU"/>
              </w:rPr>
              <w:t xml:space="preserve"> = -284 кДж/моль.</w:t>
            </w:r>
          </w:p>
          <w:p w14:paraId="3C379DE2" w14:textId="77777777" w:rsidR="00502A79" w:rsidRPr="00502A79" w:rsidRDefault="00502A79" w:rsidP="00502A79">
            <w:pPr>
              <w:widowControl w:val="0"/>
              <w:tabs>
                <w:tab w:val="left" w:pos="259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 xml:space="preserve">Рассчитать при тех же условиях </w:t>
            </w:r>
            <w:r w:rsidRPr="00502A79">
              <w:rPr>
                <w:rFonts w:eastAsia="Arial Unicode MS"/>
                <w:lang w:eastAsia="en-US" w:bidi="en-US"/>
              </w:rPr>
              <w:t>Δ</w:t>
            </w:r>
            <w:r w:rsidRPr="00502A79">
              <w:rPr>
                <w:rFonts w:eastAsia="Arial Unicode MS"/>
                <w:lang w:bidi="ru-RU"/>
              </w:rPr>
              <w:t xml:space="preserve">Н° реакции: С +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502A79">
              <w:rPr>
                <w:rFonts w:eastAsia="Arial Unicode MS"/>
                <w:lang w:bidi="ru-RU"/>
              </w:rPr>
              <w:t>O</w:t>
            </w:r>
            <w:r w:rsidRPr="00502A79">
              <w:rPr>
                <w:rFonts w:eastAsia="Arial Unicode MS"/>
                <w:vertAlign w:val="subscript"/>
                <w:lang w:bidi="ru-RU"/>
              </w:rPr>
              <w:t>2</w:t>
            </w:r>
            <w:r w:rsidRPr="00502A79">
              <w:rPr>
                <w:rFonts w:eastAsia="Arial Unicode MS"/>
                <w:lang w:bidi="ru-RU"/>
              </w:rPr>
              <w:t xml:space="preserve"> = СО.</w:t>
            </w:r>
          </w:p>
          <w:p w14:paraId="3CB0B541" w14:textId="77777777" w:rsidR="00502A79" w:rsidRPr="00502A79" w:rsidRDefault="00502A79" w:rsidP="00502A79">
            <w:pPr>
              <w:widowControl w:val="0"/>
              <w:tabs>
                <w:tab w:val="left" w:pos="259"/>
                <w:tab w:val="left" w:pos="6845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1) - 689;    2) 689;   3) -121;   4) 121.</w:t>
            </w:r>
          </w:p>
          <w:p w14:paraId="62264365" w14:textId="77777777" w:rsidR="00502A79" w:rsidRPr="00502A79" w:rsidRDefault="00502A79" w:rsidP="00502A79">
            <w:pPr>
              <w:widowControl w:val="0"/>
              <w:tabs>
                <w:tab w:val="left" w:pos="259"/>
                <w:tab w:val="left" w:pos="6845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2. Определить тепловой эффект (</w:t>
            </w:r>
            <w:r w:rsidRPr="00502A79">
              <w:rPr>
                <w:rFonts w:eastAsia="Arial Unicode MS"/>
                <w:lang w:eastAsia="en-US" w:bidi="en-US"/>
              </w:rPr>
              <w:t>Δ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0</m:t>
                  </m:r>
                </m:sup>
              </m:sSubSup>
              <m:r>
                <w:rPr>
                  <w:rFonts w:ascii="Cambria Math" w:hAnsi="Cambria Math"/>
                  <w:lang w:eastAsia="en-US" w:bidi="en-US"/>
                </w:rPr>
                <m:t>)</m:t>
              </m:r>
            </m:oMath>
            <w:r w:rsidRPr="00502A79">
              <w:rPr>
                <w:rFonts w:eastAsia="Arial Unicode MS"/>
                <w:lang w:bidi="ru-RU"/>
              </w:rPr>
              <w:t xml:space="preserve"> реакции: </w:t>
            </w:r>
            <w:r w:rsidRPr="00502A79">
              <w:rPr>
                <w:rFonts w:eastAsia="Arial Unicode MS"/>
                <w:lang w:val="en-US" w:eastAsia="en-US" w:bidi="en-US"/>
              </w:rPr>
              <w:t>Fe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2</w:t>
            </w:r>
            <w:r w:rsidRPr="00502A79">
              <w:rPr>
                <w:rFonts w:eastAsia="Arial Unicode MS"/>
                <w:lang w:eastAsia="en-US" w:bidi="en-US"/>
              </w:rPr>
              <w:t>O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3</w:t>
            </w:r>
            <w:r w:rsidRPr="00502A79">
              <w:rPr>
                <w:rFonts w:eastAsia="Arial Unicode MS"/>
                <w:lang w:eastAsia="en-US" w:bidi="en-US"/>
              </w:rPr>
              <w:t xml:space="preserve"> + 3</w:t>
            </w:r>
            <w:r w:rsidRPr="00502A79">
              <w:rPr>
                <w:rFonts w:eastAsia="Arial Unicode MS"/>
                <w:lang w:val="en-US" w:eastAsia="en-US" w:bidi="en-US"/>
              </w:rPr>
              <w:t>H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2</w:t>
            </w:r>
            <w:r w:rsidRPr="00502A79">
              <w:rPr>
                <w:rFonts w:eastAsia="Arial Unicode MS"/>
                <w:lang w:eastAsia="en-US" w:bidi="en-US"/>
              </w:rPr>
              <w:t xml:space="preserve"> = 2</w:t>
            </w:r>
            <w:r w:rsidRPr="00502A79">
              <w:rPr>
                <w:rFonts w:eastAsia="Arial Unicode MS"/>
                <w:lang w:val="en-US" w:eastAsia="en-US" w:bidi="en-US"/>
              </w:rPr>
              <w:t>Fe</w:t>
            </w:r>
            <w:r w:rsidRPr="00502A79">
              <w:rPr>
                <w:rFonts w:eastAsia="Arial Unicode MS"/>
                <w:lang w:eastAsia="en-US" w:bidi="en-US"/>
              </w:rPr>
              <w:t xml:space="preserve"> + 3 </w:t>
            </w:r>
            <w:r w:rsidRPr="00502A79">
              <w:rPr>
                <w:rFonts w:eastAsia="Arial Unicode MS"/>
                <w:lang w:bidi="ru-RU"/>
              </w:rPr>
              <w:t>Н</w:t>
            </w:r>
            <w:r w:rsidRPr="00502A79">
              <w:rPr>
                <w:rFonts w:eastAsia="Arial Unicode MS"/>
                <w:vertAlign w:val="subscript"/>
                <w:lang w:bidi="ru-RU"/>
              </w:rPr>
              <w:t>2</w:t>
            </w:r>
            <w:r w:rsidRPr="00502A79">
              <w:rPr>
                <w:rFonts w:eastAsia="Arial Unicode MS"/>
                <w:lang w:bidi="ru-RU"/>
              </w:rPr>
              <w:t xml:space="preserve">O если </w:t>
            </w:r>
            <w:r w:rsidRPr="00502A79">
              <w:rPr>
                <w:rFonts w:eastAsia="Arial Unicode MS"/>
                <w:lang w:eastAsia="en-US" w:bidi="en-US"/>
              </w:rPr>
              <w:t>Δ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0</m:t>
                  </m:r>
                </m:sup>
              </m:sSubSup>
            </m:oMath>
            <w:r w:rsidRPr="00502A79">
              <w:rPr>
                <w:rFonts w:eastAsia="Arial Unicode MS"/>
                <w:lang w:bidi="ru-RU"/>
              </w:rPr>
              <w:t xml:space="preserve"> </w:t>
            </w:r>
            <w:r w:rsidRPr="00502A79">
              <w:rPr>
                <w:rFonts w:eastAsia="Arial Unicode MS"/>
                <w:lang w:val="en-US" w:eastAsia="en-US" w:bidi="en-US"/>
              </w:rPr>
              <w:t>Fe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2</w:t>
            </w:r>
            <w:r w:rsidRPr="00502A79">
              <w:rPr>
                <w:rFonts w:eastAsia="Arial Unicode MS"/>
                <w:lang w:eastAsia="en-US" w:bidi="en-US"/>
              </w:rPr>
              <w:t>O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3</w:t>
            </w:r>
            <w:r w:rsidRPr="00502A79">
              <w:rPr>
                <w:rFonts w:eastAsia="Arial Unicode MS"/>
                <w:lang w:eastAsia="en-US" w:bidi="en-US"/>
              </w:rPr>
              <w:t xml:space="preserve">=-821 </w:t>
            </w:r>
            <w:r w:rsidRPr="00502A79">
              <w:rPr>
                <w:rFonts w:eastAsia="Arial Unicode MS"/>
                <w:lang w:bidi="ru-RU"/>
              </w:rPr>
              <w:t>кДж/моль;</w:t>
            </w:r>
            <w:r w:rsidRPr="00502A79">
              <w:rPr>
                <w:rFonts w:eastAsia="Arial Unicode MS"/>
                <w:lang w:eastAsia="en-US" w:bidi="en-US"/>
              </w:rPr>
              <w:t>Δ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0</m:t>
                  </m:r>
                </m:sup>
              </m:sSubSup>
              <m:r>
                <w:rPr>
                  <w:rFonts w:ascii="Cambria Math" w:hAnsi="Cambria Math"/>
                  <w:lang w:eastAsia="en-US" w:bidi="en-US"/>
                </w:rPr>
                <m:t xml:space="preserve"> </m:t>
              </m:r>
            </m:oMath>
            <w:r w:rsidRPr="00502A79">
              <w:rPr>
                <w:rFonts w:eastAsia="Arial Unicode MS"/>
                <w:lang w:bidi="ru-RU"/>
              </w:rPr>
              <w:t>Н</w:t>
            </w:r>
            <w:r w:rsidRPr="00502A79">
              <w:rPr>
                <w:rFonts w:eastAsia="Arial Unicode MS"/>
                <w:vertAlign w:val="subscript"/>
                <w:lang w:bidi="ru-RU"/>
              </w:rPr>
              <w:t>2</w:t>
            </w:r>
            <w:r w:rsidRPr="00502A79">
              <w:rPr>
                <w:rFonts w:eastAsia="Arial Unicode MS"/>
                <w:lang w:bidi="ru-RU"/>
              </w:rPr>
              <w:t>0 = -286 кДж/моль.</w:t>
            </w:r>
          </w:p>
          <w:p w14:paraId="70F47026" w14:textId="77777777" w:rsidR="00502A79" w:rsidRPr="00502A79" w:rsidRDefault="00502A79" w:rsidP="00502A79">
            <w:pPr>
              <w:widowControl w:val="0"/>
              <w:tabs>
                <w:tab w:val="left" w:pos="259"/>
                <w:tab w:val="left" w:pos="6542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 xml:space="preserve">1)37; </w:t>
            </w:r>
            <w:r w:rsidRPr="00502A79">
              <w:rPr>
                <w:rFonts w:eastAsia="Arial Unicode MS"/>
                <w:lang w:val="en-US" w:bidi="ru-RU"/>
              </w:rPr>
              <w:t xml:space="preserve">    </w:t>
            </w:r>
            <w:r w:rsidRPr="00502A79">
              <w:rPr>
                <w:rFonts w:eastAsia="Arial Unicode MS"/>
                <w:lang w:bidi="ru-RU"/>
              </w:rPr>
              <w:t xml:space="preserve">2) - 37; </w:t>
            </w:r>
            <w:r w:rsidRPr="00502A79">
              <w:rPr>
                <w:rFonts w:eastAsia="Arial Unicode MS"/>
                <w:lang w:val="en-US" w:bidi="ru-RU"/>
              </w:rPr>
              <w:t xml:space="preserve">     </w:t>
            </w:r>
            <w:r w:rsidRPr="00502A79">
              <w:rPr>
                <w:rFonts w:eastAsia="Arial Unicode MS"/>
                <w:lang w:bidi="ru-RU"/>
              </w:rPr>
              <w:t>3) 535;</w:t>
            </w:r>
            <w:r w:rsidRPr="00502A79">
              <w:rPr>
                <w:rFonts w:eastAsia="Arial Unicode MS"/>
                <w:lang w:bidi="ru-RU"/>
              </w:rPr>
              <w:tab/>
              <w:t>4) - 535.</w:t>
            </w:r>
          </w:p>
          <w:p w14:paraId="6C7F68AC" w14:textId="77777777" w:rsidR="00502A79" w:rsidRPr="00502A79" w:rsidRDefault="00502A79" w:rsidP="00C202A7">
            <w:pPr>
              <w:widowControl w:val="0"/>
              <w:numPr>
                <w:ilvl w:val="0"/>
                <w:numId w:val="4"/>
              </w:numPr>
              <w:tabs>
                <w:tab w:val="left" w:pos="259"/>
                <w:tab w:val="left" w:pos="562"/>
              </w:tabs>
              <w:spacing w:after="160" w:line="259" w:lineRule="auto"/>
              <w:ind w:firstLine="709"/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В каком направлении и почему возможна реакция при 25°С :</w:t>
            </w:r>
          </w:p>
          <w:p w14:paraId="6EDF8CE3" w14:textId="77777777" w:rsidR="00502A79" w:rsidRPr="00502A79" w:rsidRDefault="00502A79" w:rsidP="00502A79">
            <w:pPr>
              <w:widowControl w:val="0"/>
              <w:tabs>
                <w:tab w:val="left" w:pos="259"/>
                <w:tab w:val="left" w:pos="3959"/>
                <w:tab w:val="left" w:pos="4932"/>
                <w:tab w:val="left" w:pos="5654"/>
                <w:tab w:val="left" w:pos="6542"/>
                <w:tab w:val="left" w:pos="7586"/>
              </w:tabs>
              <w:contextualSpacing/>
              <w:rPr>
                <w:rFonts w:eastAsia="Arial Unicode MS"/>
                <w:lang w:val="en-US" w:bidi="ru-RU"/>
              </w:rPr>
            </w:pPr>
            <w:r w:rsidRPr="00502A79">
              <w:rPr>
                <w:rFonts w:eastAsia="Arial Unicode MS"/>
                <w:lang w:val="en-US" w:bidi="ru-RU"/>
              </w:rPr>
              <w:t xml:space="preserve">2 </w:t>
            </w:r>
            <w:r w:rsidRPr="00502A79">
              <w:rPr>
                <w:rFonts w:eastAsia="Arial Unicode MS"/>
                <w:lang w:val="en-US" w:eastAsia="en-US" w:bidi="en-US"/>
              </w:rPr>
              <w:t>C</w:t>
            </w:r>
            <w:r w:rsidRPr="00502A79">
              <w:rPr>
                <w:rFonts w:eastAsia="Arial Unicode MS"/>
                <w:vertAlign w:val="subscript"/>
                <w:lang w:val="en-US" w:eastAsia="en-US" w:bidi="en-US"/>
              </w:rPr>
              <w:t>2</w:t>
            </w:r>
            <w:r w:rsidRPr="00502A79">
              <w:rPr>
                <w:rFonts w:eastAsia="Arial Unicode MS"/>
                <w:lang w:val="en-US" w:eastAsia="en-US" w:bidi="en-US"/>
              </w:rPr>
              <w:t>H</w:t>
            </w:r>
            <w:r w:rsidRPr="00502A79">
              <w:rPr>
                <w:rFonts w:eastAsia="Arial Unicode MS"/>
                <w:vertAlign w:val="subscript"/>
                <w:lang w:val="en-US" w:eastAsia="en-US" w:bidi="en-US"/>
              </w:rPr>
              <w:t>2</w:t>
            </w:r>
            <w:r w:rsidRPr="00502A79">
              <w:rPr>
                <w:rFonts w:eastAsia="Arial Unicode MS"/>
                <w:lang w:val="en-US" w:eastAsia="en-US" w:bidi="en-US"/>
              </w:rPr>
              <w:t xml:space="preserve">S </w:t>
            </w:r>
            <w:r w:rsidRPr="00502A79">
              <w:rPr>
                <w:rFonts w:eastAsia="Arial Unicode MS"/>
                <w:lang w:val="en-US" w:bidi="ru-RU"/>
              </w:rPr>
              <w:t>+ 7 O</w:t>
            </w:r>
            <w:r w:rsidRPr="00502A79">
              <w:rPr>
                <w:rFonts w:eastAsia="Arial Unicode MS"/>
                <w:vertAlign w:val="subscript"/>
                <w:lang w:val="en-US" w:bidi="ru-RU"/>
              </w:rPr>
              <w:t xml:space="preserve">2 </w:t>
            </w:r>
            <w:r w:rsidRPr="00502A79">
              <w:rPr>
                <w:rFonts w:eastAsia="Arial Unicode MS"/>
                <w:lang w:val="en-US" w:bidi="ru-RU"/>
              </w:rPr>
              <w:t xml:space="preserve">= 2 </w:t>
            </w:r>
            <w:r w:rsidRPr="00502A79">
              <w:rPr>
                <w:rFonts w:eastAsia="Arial Unicode MS"/>
                <w:lang w:bidi="ru-RU"/>
              </w:rPr>
              <w:t>Н</w:t>
            </w:r>
            <w:r w:rsidRPr="00502A79">
              <w:rPr>
                <w:rFonts w:eastAsia="Arial Unicode MS"/>
                <w:vertAlign w:val="subscript"/>
                <w:lang w:val="en-US" w:bidi="ru-RU"/>
              </w:rPr>
              <w:t>2</w:t>
            </w:r>
            <w:r w:rsidRPr="00502A79">
              <w:rPr>
                <w:rFonts w:eastAsia="Arial Unicode MS"/>
                <w:lang w:val="en-US" w:bidi="ru-RU"/>
              </w:rPr>
              <w:t xml:space="preserve">O + 2 </w:t>
            </w:r>
            <w:r w:rsidRPr="00502A79">
              <w:rPr>
                <w:rFonts w:eastAsia="Arial Unicode MS"/>
                <w:lang w:val="en-US" w:eastAsia="en-US" w:bidi="en-US"/>
              </w:rPr>
              <w:t>SO</w:t>
            </w:r>
            <w:r w:rsidRPr="00502A79">
              <w:rPr>
                <w:rFonts w:eastAsia="Arial Unicode MS"/>
                <w:vertAlign w:val="subscript"/>
                <w:lang w:val="en-US" w:eastAsia="en-US" w:bidi="en-US"/>
              </w:rPr>
              <w:t>2</w:t>
            </w:r>
            <w:r w:rsidRPr="00502A79">
              <w:rPr>
                <w:rFonts w:eastAsia="Arial Unicode MS"/>
                <w:lang w:val="en-US" w:eastAsia="en-US" w:bidi="en-US"/>
              </w:rPr>
              <w:t xml:space="preserve"> </w:t>
            </w:r>
            <w:r w:rsidRPr="00502A79">
              <w:rPr>
                <w:rFonts w:eastAsia="Arial Unicode MS"/>
                <w:lang w:val="en-US" w:bidi="ru-RU"/>
              </w:rPr>
              <w:t xml:space="preserve">+ 4 </w:t>
            </w:r>
            <w:r w:rsidRPr="00502A79">
              <w:rPr>
                <w:rFonts w:eastAsia="Arial Unicode MS"/>
                <w:lang w:bidi="ru-RU"/>
              </w:rPr>
              <w:t>С</w:t>
            </w:r>
            <w:r w:rsidRPr="00502A79">
              <w:rPr>
                <w:rFonts w:eastAsia="Arial Unicode MS"/>
                <w:lang w:val="en-US" w:bidi="ru-RU"/>
              </w:rPr>
              <w:t>O</w:t>
            </w:r>
            <w:r w:rsidRPr="00502A79">
              <w:rPr>
                <w:rFonts w:eastAsia="Arial Unicode MS"/>
                <w:vertAlign w:val="subscript"/>
                <w:lang w:val="en-US" w:bidi="ru-RU"/>
              </w:rPr>
              <w:t xml:space="preserve">2 </w:t>
            </w:r>
            <w:r w:rsidRPr="00502A79">
              <w:rPr>
                <w:rFonts w:eastAsia="Arial Unicode MS"/>
                <w:lang w:bidi="ru-RU"/>
              </w:rPr>
              <w:t>если</w:t>
            </w:r>
          </w:p>
          <w:p w14:paraId="112CCACB" w14:textId="77777777" w:rsidR="00502A79" w:rsidRPr="00502A79" w:rsidRDefault="00502A79" w:rsidP="00502A79">
            <w:pPr>
              <w:widowControl w:val="0"/>
              <w:tabs>
                <w:tab w:val="left" w:pos="259"/>
                <w:tab w:val="left" w:pos="3959"/>
                <w:tab w:val="left" w:pos="4932"/>
                <w:tab w:val="left" w:pos="5654"/>
                <w:tab w:val="left" w:pos="6542"/>
                <w:tab w:val="left" w:pos="7586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val="en-US" w:bidi="ru-RU"/>
              </w:rPr>
              <w:t xml:space="preserve"> </w:t>
            </w:r>
            <w:r w:rsidRPr="00502A79">
              <w:rPr>
                <w:rFonts w:eastAsia="Arial Unicode MS"/>
                <w:lang w:eastAsia="en-US" w:bidi="en-US"/>
              </w:rPr>
              <w:t>Δ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0</m:t>
                  </m:r>
                </m:sup>
              </m:sSubSup>
              <m:r>
                <w:rPr>
                  <w:rFonts w:ascii="Cambria Math" w:hAnsi="Cambria Math"/>
                  <w:lang w:eastAsia="en-US" w:bidi="en-US"/>
                </w:rPr>
                <m:t>,</m:t>
              </m:r>
            </m:oMath>
            <w:r w:rsidRPr="00502A79">
              <w:rPr>
                <w:rFonts w:eastAsia="Arial Unicode MS"/>
                <w:lang w:bidi="ru-RU"/>
              </w:rPr>
              <w:t xml:space="preserve"> кДж/моль                  -39</w:t>
            </w:r>
            <w:r w:rsidRPr="00502A79">
              <w:rPr>
                <w:rFonts w:eastAsia="Arial Unicode MS"/>
                <w:lang w:bidi="ru-RU"/>
              </w:rPr>
              <w:tab/>
              <w:t xml:space="preserve">  0         -286</w:t>
            </w:r>
            <w:r w:rsidRPr="00502A79">
              <w:rPr>
                <w:rFonts w:eastAsia="Arial Unicode MS"/>
                <w:lang w:bidi="ru-RU"/>
              </w:rPr>
              <w:tab/>
              <w:t>-297</w:t>
            </w:r>
            <w:r w:rsidRPr="00502A79">
              <w:rPr>
                <w:rFonts w:eastAsia="Arial Unicode MS"/>
                <w:lang w:bidi="ru-RU"/>
              </w:rPr>
              <w:tab/>
              <w:t>-393</w:t>
            </w:r>
          </w:p>
          <w:p w14:paraId="7E6C77A1" w14:textId="77777777" w:rsidR="00502A79" w:rsidRPr="00502A79" w:rsidRDefault="00490E69" w:rsidP="00502A79">
            <w:pPr>
              <w:widowControl w:val="0"/>
              <w:tabs>
                <w:tab w:val="left" w:pos="259"/>
                <w:tab w:val="left" w:pos="3959"/>
                <w:tab w:val="left" w:pos="4932"/>
                <w:tab w:val="left" w:pos="5654"/>
                <w:tab w:val="left" w:pos="6542"/>
                <w:tab w:val="left" w:pos="7586"/>
              </w:tabs>
              <w:contextualSpacing/>
              <w:rPr>
                <w:rFonts w:eastAsia="Arial Unicode MS"/>
                <w:lang w:bidi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0</m:t>
                  </m:r>
                </m:sup>
              </m:sSubSup>
            </m:oMath>
            <w:r w:rsidR="00502A79" w:rsidRPr="00502A79">
              <w:rPr>
                <w:rFonts w:eastAsia="Arial Unicode MS"/>
                <w:lang w:eastAsia="en-US" w:bidi="en-US"/>
              </w:rPr>
              <w:t xml:space="preserve">, </w:t>
            </w:r>
            <w:r w:rsidR="00502A79" w:rsidRPr="00502A79">
              <w:rPr>
                <w:rFonts w:eastAsia="Arial Unicode MS"/>
                <w:lang w:bidi="ru-RU"/>
              </w:rPr>
              <w:t>Дж/(моль∙К)      122</w:t>
            </w:r>
            <w:r w:rsidR="00502A79" w:rsidRPr="00502A79">
              <w:rPr>
                <w:rFonts w:eastAsia="Arial Unicode MS"/>
                <w:lang w:bidi="ru-RU"/>
              </w:rPr>
              <w:tab/>
              <w:t xml:space="preserve">  205</w:t>
            </w:r>
            <w:r w:rsidR="00502A79" w:rsidRPr="00502A79">
              <w:rPr>
                <w:rFonts w:eastAsia="Arial Unicode MS"/>
                <w:lang w:bidi="ru-RU"/>
              </w:rPr>
              <w:tab/>
              <w:t>70</w:t>
            </w:r>
            <w:r w:rsidR="00502A79" w:rsidRPr="00502A79">
              <w:rPr>
                <w:rFonts w:eastAsia="Arial Unicode MS"/>
                <w:lang w:bidi="ru-RU"/>
              </w:rPr>
              <w:tab/>
              <w:t xml:space="preserve"> 248</w:t>
            </w:r>
            <w:r w:rsidR="00502A79" w:rsidRPr="00502A79">
              <w:rPr>
                <w:rFonts w:eastAsia="Arial Unicode MS"/>
                <w:lang w:bidi="ru-RU"/>
              </w:rPr>
              <w:tab/>
              <w:t xml:space="preserve"> 214</w:t>
            </w:r>
          </w:p>
          <w:p w14:paraId="223649EF" w14:textId="77777777" w:rsidR="00502A79" w:rsidRPr="00502A79" w:rsidRDefault="00502A79" w:rsidP="00502A79">
            <w:pPr>
              <w:widowControl w:val="0"/>
              <w:tabs>
                <w:tab w:val="left" w:pos="259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1) в прямом;   2) в обратном;  3) равновесие;  4) не знаю.</w:t>
            </w:r>
          </w:p>
          <w:p w14:paraId="17BF25C7" w14:textId="77777777" w:rsidR="00502A79" w:rsidRPr="00502A79" w:rsidRDefault="00502A79" w:rsidP="00C202A7">
            <w:pPr>
              <w:widowControl w:val="0"/>
              <w:numPr>
                <w:ilvl w:val="0"/>
                <w:numId w:val="4"/>
              </w:numPr>
              <w:tabs>
                <w:tab w:val="left" w:pos="259"/>
                <w:tab w:val="left" w:pos="567"/>
              </w:tabs>
              <w:spacing w:after="160" w:line="259" w:lineRule="auto"/>
              <w:ind w:firstLine="709"/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Укажите положительное изменение энтропии системы в приведенных ниже реакциях:</w:t>
            </w:r>
          </w:p>
          <w:p w14:paraId="1B18EF81" w14:textId="77777777" w:rsidR="00502A79" w:rsidRPr="00502A79" w:rsidRDefault="00502A79" w:rsidP="00C202A7">
            <w:pPr>
              <w:widowControl w:val="0"/>
              <w:numPr>
                <w:ilvl w:val="0"/>
                <w:numId w:val="5"/>
              </w:numPr>
              <w:tabs>
                <w:tab w:val="left" w:pos="259"/>
                <w:tab w:val="left" w:pos="625"/>
                <w:tab w:val="left" w:leader="hyphen" w:pos="2758"/>
              </w:tabs>
              <w:spacing w:after="160" w:line="259" w:lineRule="auto"/>
              <w:ind w:firstLine="709"/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val="en-US" w:eastAsia="en-US" w:bidi="en-US"/>
              </w:rPr>
              <w:t>Ag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2</w:t>
            </w:r>
            <w:r w:rsidRPr="00502A79">
              <w:rPr>
                <w:rFonts w:eastAsia="Arial Unicode MS"/>
                <w:lang w:eastAsia="en-US" w:bidi="en-US"/>
              </w:rPr>
              <w:t xml:space="preserve">O </w:t>
            </w:r>
            <w:r w:rsidRPr="00502A79">
              <w:rPr>
                <w:rFonts w:eastAsia="Arial Unicode MS"/>
                <w:lang w:bidi="ru-RU"/>
              </w:rPr>
              <w:t xml:space="preserve">(тв) →  </w:t>
            </w:r>
            <w:r w:rsidRPr="00502A79">
              <w:rPr>
                <w:rFonts w:eastAsia="Arial Unicode MS"/>
                <w:lang w:eastAsia="en-US" w:bidi="en-US"/>
              </w:rPr>
              <w:t>2</w:t>
            </w:r>
            <w:r w:rsidRPr="00502A79">
              <w:rPr>
                <w:rFonts w:eastAsia="Arial Unicode MS"/>
                <w:lang w:val="en-US" w:eastAsia="en-US" w:bidi="en-US"/>
              </w:rPr>
              <w:t>Ag</w:t>
            </w:r>
            <w:r w:rsidRPr="00502A79">
              <w:rPr>
                <w:rFonts w:eastAsia="Arial Unicode MS"/>
                <w:lang w:eastAsia="en-US" w:bidi="en-US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>(тв) +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type m:val="skw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502A79">
              <w:rPr>
                <w:rFonts w:eastAsia="Arial Unicode MS"/>
                <w:lang w:bidi="ru-RU"/>
              </w:rPr>
              <w:t xml:space="preserve"> O</w:t>
            </w:r>
            <w:r w:rsidRPr="00502A79">
              <w:rPr>
                <w:rFonts w:eastAsia="Arial Unicode MS"/>
                <w:vertAlign w:val="subscript"/>
                <w:lang w:bidi="ru-RU"/>
              </w:rPr>
              <w:t>2</w:t>
            </w:r>
            <w:r w:rsidRPr="00502A79">
              <w:rPr>
                <w:rFonts w:eastAsia="Arial Unicode MS"/>
                <w:lang w:bidi="ru-RU"/>
              </w:rPr>
              <w:t xml:space="preserve"> (г)  </w:t>
            </w:r>
          </w:p>
          <w:p w14:paraId="26A8E1C9" w14:textId="77777777" w:rsidR="00502A79" w:rsidRPr="00502A79" w:rsidRDefault="00502A79" w:rsidP="00502A79">
            <w:pPr>
              <w:widowControl w:val="0"/>
              <w:tabs>
                <w:tab w:val="left" w:pos="259"/>
                <w:tab w:val="left" w:leader="hyphen" w:pos="2273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lastRenderedPageBreak/>
              <w:t>Б.</w:t>
            </w:r>
            <w:r w:rsidRPr="00502A79">
              <w:rPr>
                <w:rFonts w:eastAsia="Arial Unicode MS"/>
                <w:lang w:val="en-US" w:bidi="ru-RU"/>
              </w:rPr>
              <w:t xml:space="preserve">   </w:t>
            </w:r>
            <w:r w:rsidRPr="00502A79">
              <w:rPr>
                <w:rFonts w:eastAsia="Arial Unicode MS"/>
                <w:lang w:bidi="ru-RU"/>
              </w:rPr>
              <w:t xml:space="preserve"> С1</w:t>
            </w:r>
            <w:r w:rsidRPr="00502A79">
              <w:rPr>
                <w:rFonts w:eastAsia="Arial Unicode MS"/>
                <w:vertAlign w:val="subscript"/>
                <w:lang w:bidi="ru-RU"/>
              </w:rPr>
              <w:t>2</w:t>
            </w:r>
            <w:r w:rsidRPr="00502A79">
              <w:rPr>
                <w:rFonts w:eastAsia="Arial Unicode MS"/>
                <w:lang w:bidi="ru-RU"/>
              </w:rPr>
              <w:t xml:space="preserve">(г) → </w:t>
            </w:r>
            <w:r w:rsidRPr="00502A79">
              <w:rPr>
                <w:rFonts w:eastAsia="Arial Unicode MS"/>
                <w:lang w:val="en-US" w:bidi="ru-RU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>2С1 (г)</w:t>
            </w:r>
          </w:p>
          <w:p w14:paraId="37EA9F28" w14:textId="77777777" w:rsidR="00502A79" w:rsidRPr="00502A79" w:rsidRDefault="00502A79" w:rsidP="00C202A7">
            <w:pPr>
              <w:widowControl w:val="0"/>
              <w:numPr>
                <w:ilvl w:val="0"/>
                <w:numId w:val="5"/>
              </w:numPr>
              <w:tabs>
                <w:tab w:val="left" w:pos="259"/>
                <w:tab w:val="left" w:pos="625"/>
                <w:tab w:val="left" w:leader="hyphen" w:pos="3113"/>
              </w:tabs>
              <w:spacing w:after="160" w:line="259" w:lineRule="auto"/>
              <w:ind w:firstLine="709"/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val="en-US" w:eastAsia="en-US" w:bidi="en-US"/>
              </w:rPr>
              <w:t>NaCI</w:t>
            </w:r>
            <w:r w:rsidRPr="00502A79">
              <w:rPr>
                <w:rFonts w:eastAsia="Arial Unicode MS"/>
                <w:lang w:eastAsia="en-US" w:bidi="en-US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 xml:space="preserve">(водн.)  → </w:t>
            </w:r>
            <w:r w:rsidRPr="00502A79">
              <w:rPr>
                <w:rFonts w:eastAsia="Arial Unicode MS"/>
                <w:lang w:val="en-US" w:eastAsia="en-US" w:bidi="en-US"/>
              </w:rPr>
              <w:t>NaCI</w:t>
            </w:r>
            <w:r w:rsidRPr="00502A79">
              <w:rPr>
                <w:rFonts w:eastAsia="Arial Unicode MS"/>
                <w:lang w:bidi="ru-RU"/>
              </w:rPr>
              <w:t xml:space="preserve"> </w:t>
            </w:r>
            <w:r w:rsidRPr="00502A79">
              <w:rPr>
                <w:rFonts w:eastAsia="Arial Unicode MS"/>
                <w:lang w:eastAsia="en-US" w:bidi="en-US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>(тв)</w:t>
            </w:r>
          </w:p>
          <w:p w14:paraId="3EE891C8" w14:textId="77777777" w:rsidR="00502A79" w:rsidRPr="00502A79" w:rsidRDefault="00502A79" w:rsidP="00502A79">
            <w:pPr>
              <w:widowControl w:val="0"/>
              <w:tabs>
                <w:tab w:val="left" w:pos="259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1) А,В;      2) А;      3) А,Б;     4) Б.</w:t>
            </w:r>
          </w:p>
          <w:p w14:paraId="7B2D6DBC" w14:textId="77777777" w:rsidR="00502A79" w:rsidRPr="00502A79" w:rsidRDefault="00502A79" w:rsidP="00502A79">
            <w:pPr>
              <w:widowControl w:val="0"/>
              <w:tabs>
                <w:tab w:val="left" w:pos="259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bCs/>
                <w:iCs/>
                <w:lang w:bidi="ru-RU"/>
              </w:rPr>
              <w:t>5.</w:t>
            </w:r>
            <w:r w:rsidRPr="00502A79">
              <w:rPr>
                <w:rFonts w:eastAsia="Arial Unicode MS"/>
                <w:b/>
                <w:bCs/>
                <w:i/>
                <w:iCs/>
                <w:lang w:bidi="ru-RU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 xml:space="preserve">Восстановление железа идет по реакции: </w:t>
            </w:r>
            <w:r w:rsidRPr="00502A79">
              <w:rPr>
                <w:rFonts w:eastAsia="Arial Unicode MS"/>
                <w:lang w:val="en-US" w:eastAsia="en-US" w:bidi="en-US"/>
              </w:rPr>
              <w:t>Fe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2</w:t>
            </w:r>
            <w:r w:rsidRPr="00502A79">
              <w:rPr>
                <w:rFonts w:eastAsia="Arial Unicode MS"/>
                <w:lang w:eastAsia="en-US" w:bidi="en-US"/>
              </w:rPr>
              <w:t>O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3</w:t>
            </w:r>
            <w:r w:rsidRPr="00502A79">
              <w:rPr>
                <w:rFonts w:eastAsia="Arial Unicode MS"/>
                <w:lang w:eastAsia="en-US" w:bidi="en-US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 xml:space="preserve">+ 2 А1 = 2 </w:t>
            </w:r>
            <w:r w:rsidRPr="00502A79">
              <w:rPr>
                <w:rFonts w:eastAsia="Arial Unicode MS"/>
                <w:lang w:val="en-US" w:eastAsia="en-US" w:bidi="en-US"/>
              </w:rPr>
              <w:t>Fe</w:t>
            </w:r>
            <w:r w:rsidRPr="00502A79">
              <w:rPr>
                <w:rFonts w:eastAsia="Arial Unicode MS"/>
                <w:lang w:eastAsia="en-US" w:bidi="en-US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>+ А1</w:t>
            </w:r>
            <w:r w:rsidRPr="00502A79">
              <w:rPr>
                <w:rFonts w:eastAsia="Arial Unicode MS"/>
                <w:vertAlign w:val="subscript"/>
                <w:lang w:bidi="ru-RU"/>
              </w:rPr>
              <w:t>2</w:t>
            </w:r>
            <w:r w:rsidRPr="00502A79">
              <w:rPr>
                <w:rFonts w:eastAsia="Arial Unicode MS"/>
                <w:lang w:bidi="ru-RU"/>
              </w:rPr>
              <w:t>O</w:t>
            </w:r>
            <w:r w:rsidRPr="00502A79">
              <w:rPr>
                <w:rFonts w:eastAsia="Arial Unicode MS"/>
                <w:vertAlign w:val="subscript"/>
                <w:lang w:bidi="ru-RU"/>
              </w:rPr>
              <w:t>3</w:t>
            </w:r>
            <w:r w:rsidRPr="00502A79">
              <w:rPr>
                <w:rFonts w:eastAsia="Arial Unicode MS"/>
                <w:lang w:bidi="ru-RU"/>
              </w:rPr>
              <w:t xml:space="preserve">. Определите энтальпию реакции, если при восстановлении 16 г </w:t>
            </w:r>
            <w:r w:rsidRPr="00502A79">
              <w:rPr>
                <w:rFonts w:eastAsia="Arial Unicode MS"/>
                <w:lang w:val="en-US" w:eastAsia="en-US" w:bidi="en-US"/>
              </w:rPr>
              <w:t>Fe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2</w:t>
            </w:r>
            <w:r w:rsidRPr="00502A79">
              <w:rPr>
                <w:rFonts w:eastAsia="Arial Unicode MS"/>
                <w:lang w:eastAsia="en-US" w:bidi="en-US"/>
              </w:rPr>
              <w:t>O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3</w:t>
            </w:r>
            <w:r w:rsidRPr="00502A79">
              <w:rPr>
                <w:rFonts w:eastAsia="Arial Unicode MS"/>
                <w:lang w:eastAsia="en-US" w:bidi="en-US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>выделяется 85,4 кДж.</w:t>
            </w:r>
          </w:p>
          <w:p w14:paraId="18D7BB76" w14:textId="77777777" w:rsidR="00502A79" w:rsidRPr="00502A79" w:rsidRDefault="00502A79" w:rsidP="00502A79">
            <w:pPr>
              <w:widowControl w:val="0"/>
              <w:tabs>
                <w:tab w:val="left" w:pos="259"/>
                <w:tab w:val="left" w:pos="3959"/>
                <w:tab w:val="left" w:pos="5439"/>
                <w:tab w:val="left" w:pos="6542"/>
              </w:tabs>
              <w:contextualSpacing/>
              <w:rPr>
                <w:rFonts w:eastAsia="Arial Unicode MS"/>
                <w:b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1) 854;</w:t>
            </w:r>
            <w:r w:rsidRPr="00502A79">
              <w:rPr>
                <w:rFonts w:eastAsia="Arial Unicode MS"/>
                <w:lang w:val="en-US" w:bidi="ru-RU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>2)-854; 3)427; 4)</w:t>
            </w:r>
            <w:r w:rsidRPr="00502A79">
              <w:rPr>
                <w:rFonts w:eastAsia="Arial Unicode MS"/>
                <w:lang w:val="en-US" w:bidi="ru-RU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>-4274</w:t>
            </w:r>
          </w:p>
          <w:p w14:paraId="273F6294" w14:textId="77777777" w:rsidR="007F51E0" w:rsidRPr="00502A79" w:rsidRDefault="007F51E0" w:rsidP="008308FF">
            <w:pPr>
              <w:widowControl w:val="0"/>
              <w:ind w:left="160"/>
              <w:jc w:val="center"/>
            </w:pPr>
          </w:p>
        </w:tc>
      </w:tr>
      <w:tr w:rsidR="007F51E0" w:rsidRPr="007F51E0" w14:paraId="7C3430AF" w14:textId="77777777" w:rsidTr="007F51E0">
        <w:trPr>
          <w:trHeight w:val="446"/>
        </w:trPr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18485D2" w14:textId="77777777" w:rsidR="007F51E0" w:rsidRPr="007F51E0" w:rsidRDefault="007F51E0" w:rsidP="007F51E0">
            <w:pPr>
              <w:widowControl w:val="0"/>
              <w:autoSpaceDE w:val="0"/>
              <w:autoSpaceDN w:val="0"/>
              <w:adjustRightInd w:val="0"/>
            </w:pPr>
            <w:r w:rsidRPr="007F51E0">
              <w:t>Владеть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40EA0F5" w14:textId="77777777" w:rsidR="007F51E0" w:rsidRPr="007F51E0" w:rsidRDefault="00E229B1" w:rsidP="007F51E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E229B1">
              <w:rPr>
                <w:rFonts w:eastAsia="Calibri"/>
              </w:rPr>
              <w:t>методами предсказания протекания возможных химических реакций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419E69" w14:textId="77777777" w:rsidR="00502A79" w:rsidRPr="00502A79" w:rsidRDefault="00502A79" w:rsidP="00502A79">
            <w:pPr>
              <w:contextualSpacing/>
              <w:rPr>
                <w:rFonts w:eastAsiaTheme="minorHAnsi"/>
                <w:i/>
                <w:lang w:eastAsia="en-US"/>
              </w:rPr>
            </w:pPr>
            <w:r w:rsidRPr="00502A79">
              <w:rPr>
                <w:rFonts w:eastAsiaTheme="minorHAnsi"/>
                <w:i/>
                <w:lang w:eastAsia="en-US"/>
              </w:rPr>
              <w:t>Исследование 1</w:t>
            </w:r>
          </w:p>
          <w:p w14:paraId="6066FFF4" w14:textId="77777777" w:rsidR="00502A79" w:rsidRPr="00502A79" w:rsidRDefault="00502A79" w:rsidP="00502A79">
            <w:pPr>
              <w:contextualSpacing/>
              <w:rPr>
                <w:rFonts w:eastAsiaTheme="minorHAnsi"/>
                <w:lang w:eastAsia="en-US"/>
              </w:rPr>
            </w:pPr>
            <w:r w:rsidRPr="00502A79">
              <w:rPr>
                <w:rFonts w:eastAsiaTheme="minorHAnsi"/>
                <w:lang w:eastAsia="en-US"/>
              </w:rPr>
              <w:t>Для реакции выполнить следующее:</w:t>
            </w:r>
          </w:p>
          <w:p w14:paraId="6A761D5D" w14:textId="77777777" w:rsidR="00316F31" w:rsidRPr="00502A79" w:rsidRDefault="00502A79" w:rsidP="00316F31">
            <w:pPr>
              <w:contextualSpacing/>
              <w:rPr>
                <w:rFonts w:eastAsiaTheme="minorHAnsi"/>
                <w:lang w:eastAsia="en-US"/>
              </w:rPr>
            </w:pPr>
            <w:r w:rsidRPr="00502A79">
              <w:rPr>
                <w:rFonts w:eastAsiaTheme="minorHAnsi"/>
                <w:lang w:eastAsia="en-US"/>
              </w:rPr>
              <w:t>1</w:t>
            </w:r>
            <w:r w:rsidR="00316F31" w:rsidRPr="00502A79">
              <w:rPr>
                <w:rFonts w:eastAsiaTheme="minorHAnsi"/>
                <w:lang w:eastAsia="en-US"/>
              </w:rPr>
              <w:t xml:space="preserve">1.1.Составить уравнение зависимости от температуры величины теплового эффекта </w:t>
            </w:r>
            <w:r w:rsidR="00316F31" w:rsidRPr="00316F31">
              <w:rPr>
                <w:vertAlign w:val="subscript"/>
              </w:rPr>
              <w:sym w:font="Symbol" w:char="F044"/>
            </w:r>
            <w:r w:rsidR="00316F31" w:rsidRPr="00316F31">
              <w:t>Н</w:t>
            </w:r>
            <w:r w:rsidR="00316F31" w:rsidRPr="00316F31">
              <w:sym w:font="Symbol" w:char="F0B0"/>
            </w:r>
            <w:r w:rsidR="00316F31" w:rsidRPr="00316F31">
              <w:rPr>
                <w:vertAlign w:val="subscript"/>
              </w:rPr>
              <w:t xml:space="preserve">т </w:t>
            </w:r>
            <w:r w:rsidR="00316F31" w:rsidRPr="00316F31">
              <w:t xml:space="preserve">= f(T) </w:t>
            </w:r>
            <w:r w:rsidR="00316F31" w:rsidRPr="00502A79">
              <w:rPr>
                <w:rFonts w:eastAsiaTheme="minorHAnsi"/>
                <w:lang w:eastAsia="en-US"/>
              </w:rPr>
              <w:t xml:space="preserve"> и изменения энтропии </w:t>
            </w:r>
            <w:r w:rsidR="00316F31" w:rsidRPr="00316F31">
              <w:rPr>
                <w:vertAlign w:val="subscript"/>
              </w:rPr>
              <w:sym w:font="Symbol" w:char="F044"/>
            </w:r>
            <w:r w:rsidR="00316F31" w:rsidRPr="00316F31">
              <w:t>S</w:t>
            </w:r>
            <w:r w:rsidR="00316F31" w:rsidRPr="00316F31">
              <w:sym w:font="Symbol" w:char="F0B0"/>
            </w:r>
            <w:r w:rsidR="00316F31" w:rsidRPr="00316F31">
              <w:rPr>
                <w:vertAlign w:val="subscript"/>
              </w:rPr>
              <w:t xml:space="preserve">т </w:t>
            </w:r>
            <w:r w:rsidR="00316F31" w:rsidRPr="00502A79">
              <w:rPr>
                <w:rFonts w:eastAsiaTheme="minorHAnsi"/>
                <w:lang w:eastAsia="en-US"/>
              </w:rPr>
              <w:t>= f(T).</w:t>
            </w:r>
          </w:p>
          <w:p w14:paraId="50515DF0" w14:textId="77777777" w:rsidR="00316F31" w:rsidRPr="00502A79" w:rsidRDefault="00316F31" w:rsidP="00316F31">
            <w:pPr>
              <w:contextualSpacing/>
              <w:rPr>
                <w:rFonts w:eastAsiaTheme="minorHAnsi"/>
                <w:lang w:eastAsia="en-US"/>
              </w:rPr>
            </w:pPr>
            <w:r w:rsidRPr="00502A79">
              <w:rPr>
                <w:rFonts w:eastAsiaTheme="minorHAnsi"/>
                <w:lang w:eastAsia="en-US"/>
              </w:rPr>
              <w:t xml:space="preserve">1.2.Вычислить величины  </w:t>
            </w:r>
            <w:r w:rsidRPr="00316F31">
              <w:rPr>
                <w:vertAlign w:val="subscript"/>
              </w:rPr>
              <w:sym w:font="Symbol" w:char="F044"/>
            </w:r>
            <w:r w:rsidRPr="00316F31">
              <w:t>C</w:t>
            </w:r>
            <w:r w:rsidRPr="00316F31">
              <w:rPr>
                <w:vertAlign w:val="subscript"/>
              </w:rPr>
              <w:t>p</w:t>
            </w:r>
            <w:r w:rsidRPr="00316F31">
              <w:t xml:space="preserve">, </w:t>
            </w:r>
            <w:r w:rsidRPr="00316F31">
              <w:rPr>
                <w:vertAlign w:val="subscript"/>
              </w:rPr>
              <w:sym w:font="Symbol" w:char="F044"/>
            </w:r>
            <w:r w:rsidRPr="00316F31">
              <w:t>H</w:t>
            </w:r>
            <w:r w:rsidRPr="00316F31">
              <w:sym w:font="Symbol" w:char="F0B0"/>
            </w:r>
            <w:r w:rsidRPr="00316F31">
              <w:rPr>
                <w:vertAlign w:val="subscript"/>
              </w:rPr>
              <w:t xml:space="preserve">т , </w:t>
            </w:r>
            <w:r w:rsidRPr="00316F31">
              <w:rPr>
                <w:vertAlign w:val="subscript"/>
              </w:rPr>
              <w:sym w:font="Symbol" w:char="F044"/>
            </w:r>
            <w:r w:rsidRPr="00316F31">
              <w:t>S</w:t>
            </w:r>
            <w:r w:rsidRPr="00316F31">
              <w:sym w:font="Symbol" w:char="F0B0"/>
            </w:r>
            <w:r w:rsidRPr="00316F31">
              <w:rPr>
                <w:vertAlign w:val="subscript"/>
              </w:rPr>
              <w:t>т</w:t>
            </w:r>
            <w:r w:rsidRPr="00316F31">
              <w:t xml:space="preserve">, </w:t>
            </w:r>
            <w:r w:rsidRPr="00316F31">
              <w:rPr>
                <w:vertAlign w:val="subscript"/>
              </w:rPr>
              <w:t xml:space="preserve"> </w:t>
            </w:r>
            <w:r w:rsidRPr="00316F31">
              <w:rPr>
                <w:vertAlign w:val="subscript"/>
              </w:rPr>
              <w:sym w:font="Symbol" w:char="F044"/>
            </w:r>
            <w:r w:rsidRPr="00316F31">
              <w:t>G</w:t>
            </w:r>
            <w:r w:rsidRPr="00316F31">
              <w:sym w:font="Symbol" w:char="F0B0"/>
            </w:r>
            <w:r w:rsidRPr="00316F31">
              <w:rPr>
                <w:vertAlign w:val="subscript"/>
              </w:rPr>
              <w:t>т</w:t>
            </w:r>
            <w:r w:rsidRPr="00316F31">
              <w:t xml:space="preserve"> </w:t>
            </w:r>
            <w:r w:rsidRPr="00502A79">
              <w:rPr>
                <w:rFonts w:eastAsiaTheme="minorHAnsi"/>
                <w:lang w:eastAsia="en-US"/>
              </w:rPr>
              <w:t xml:space="preserve">и lnКр при нескольких  температурах, значения которых задаются температурным интервалом и шагом температур. Полученные значения используются при построении графиков в координатах  </w:t>
            </w:r>
            <w:r w:rsidRPr="00316F31">
              <w:rPr>
                <w:vertAlign w:val="subscript"/>
              </w:rPr>
              <w:sym w:font="Symbol" w:char="F044"/>
            </w:r>
            <w:r w:rsidRPr="00316F31">
              <w:t>C</w:t>
            </w:r>
            <w:r w:rsidRPr="00316F31">
              <w:rPr>
                <w:vertAlign w:val="subscript"/>
              </w:rPr>
              <w:t xml:space="preserve">p </w:t>
            </w:r>
            <w:r w:rsidRPr="00316F31">
              <w:t xml:space="preserve">– Т; </w:t>
            </w:r>
            <w:r w:rsidRPr="00316F31">
              <w:rPr>
                <w:vertAlign w:val="subscript"/>
              </w:rPr>
              <w:sym w:font="Symbol" w:char="F044"/>
            </w:r>
            <w:r w:rsidRPr="00316F31">
              <w:t>H</w:t>
            </w:r>
            <w:r w:rsidRPr="00316F31">
              <w:sym w:font="Symbol" w:char="F0B0"/>
            </w:r>
            <w:r w:rsidRPr="00316F31">
              <w:rPr>
                <w:vertAlign w:val="subscript"/>
              </w:rPr>
              <w:t>т</w:t>
            </w:r>
            <w:r w:rsidRPr="00316F31">
              <w:t xml:space="preserve"> – T; </w:t>
            </w:r>
            <w:r w:rsidRPr="00316F31">
              <w:rPr>
                <w:vertAlign w:val="subscript"/>
              </w:rPr>
              <w:sym w:font="Symbol" w:char="F044"/>
            </w:r>
            <w:r w:rsidRPr="00316F31">
              <w:t>S</w:t>
            </w:r>
            <w:r w:rsidRPr="00316F31">
              <w:sym w:font="Symbol" w:char="F0B0"/>
            </w:r>
            <w:r w:rsidRPr="00316F31">
              <w:rPr>
                <w:vertAlign w:val="subscript"/>
              </w:rPr>
              <w:t>т</w:t>
            </w:r>
            <w:r w:rsidRPr="00316F31">
              <w:t xml:space="preserve"> – T; </w:t>
            </w:r>
            <w:r w:rsidRPr="00316F31">
              <w:rPr>
                <w:vertAlign w:val="subscript"/>
              </w:rPr>
              <w:t xml:space="preserve"> </w:t>
            </w:r>
            <w:r w:rsidRPr="00316F31">
              <w:rPr>
                <w:vertAlign w:val="subscript"/>
              </w:rPr>
              <w:sym w:font="Symbol" w:char="F044"/>
            </w:r>
            <w:r w:rsidRPr="00316F31">
              <w:t>G</w:t>
            </w:r>
            <w:r w:rsidRPr="00316F31">
              <w:sym w:font="Symbol" w:char="F0B0"/>
            </w:r>
            <w:r w:rsidRPr="00316F31">
              <w:rPr>
                <w:vertAlign w:val="subscript"/>
              </w:rPr>
              <w:t>т</w:t>
            </w:r>
            <w:r w:rsidRPr="00316F31">
              <w:t xml:space="preserve"> </w:t>
            </w:r>
            <w:r w:rsidRPr="00502A79">
              <w:rPr>
                <w:rFonts w:eastAsiaTheme="minorHAnsi"/>
                <w:lang w:eastAsia="en-US"/>
              </w:rPr>
              <w:t xml:space="preserve"> – T и lnКр – 1/T.</w:t>
            </w:r>
          </w:p>
          <w:p w14:paraId="5C8DA244" w14:textId="77777777" w:rsidR="00316F31" w:rsidRPr="00502A79" w:rsidRDefault="00316F31" w:rsidP="00316F31">
            <w:pPr>
              <w:contextualSpacing/>
              <w:rPr>
                <w:rFonts w:eastAsiaTheme="minorHAnsi"/>
                <w:lang w:eastAsia="en-US"/>
              </w:rPr>
            </w:pPr>
            <w:r w:rsidRPr="00502A79">
              <w:rPr>
                <w:rFonts w:eastAsiaTheme="minorHAnsi"/>
                <w:lang w:eastAsia="en-US"/>
              </w:rPr>
              <w:t>1.3.Пользуясь графиком lnКр – 1/T , вывести приближенное уравнение вида lnКр = А/T + B,  где А, В – постоянные.</w:t>
            </w:r>
          </w:p>
          <w:p w14:paraId="409701FD" w14:textId="77777777" w:rsidR="00502A79" w:rsidRPr="00502A79" w:rsidRDefault="00502A79" w:rsidP="00502A79">
            <w:pPr>
              <w:contextualSpacing/>
              <w:rPr>
                <w:rFonts w:eastAsiaTheme="minorHAnsi"/>
                <w:i/>
                <w:lang w:eastAsia="en-US"/>
              </w:rPr>
            </w:pPr>
            <w:r w:rsidRPr="00502A79">
              <w:rPr>
                <w:rFonts w:eastAsiaTheme="minorHAnsi"/>
                <w:i/>
                <w:lang w:eastAsia="en-US"/>
              </w:rPr>
              <w:t>Исследование 2</w:t>
            </w:r>
          </w:p>
          <w:p w14:paraId="7C342757" w14:textId="77777777" w:rsidR="00502A79" w:rsidRPr="00502A79" w:rsidRDefault="00502A79" w:rsidP="00502A79">
            <w:pPr>
              <w:contextualSpacing/>
              <w:rPr>
                <w:rFonts w:eastAsiaTheme="minorHAnsi"/>
                <w:lang w:eastAsia="en-US"/>
              </w:rPr>
            </w:pPr>
            <w:r w:rsidRPr="00502A79">
              <w:rPr>
                <w:rFonts w:eastAsiaTheme="minorHAnsi"/>
                <w:i/>
                <w:lang w:eastAsia="en-US"/>
              </w:rPr>
              <w:t xml:space="preserve">2.1. </w:t>
            </w:r>
            <w:r w:rsidRPr="00502A79">
              <w:rPr>
                <w:rFonts w:eastAsiaTheme="minorHAnsi"/>
                <w:lang w:eastAsia="en-US"/>
              </w:rPr>
              <w:t>Используя правило фаз Гиббса, для рассматриваемой системы определить количества фаз, независимых компонентов и число степеней свободы.</w:t>
            </w:r>
          </w:p>
          <w:p w14:paraId="77D62C0A" w14:textId="77777777" w:rsidR="00502A79" w:rsidRPr="00502A79" w:rsidRDefault="00502A79" w:rsidP="00502A79">
            <w:pPr>
              <w:contextualSpacing/>
              <w:rPr>
                <w:rFonts w:eastAsiaTheme="minorHAnsi"/>
                <w:lang w:eastAsia="en-US"/>
              </w:rPr>
            </w:pPr>
            <w:r w:rsidRPr="00502A79">
              <w:rPr>
                <w:rFonts w:eastAsiaTheme="minorHAnsi"/>
                <w:lang w:eastAsia="en-US"/>
              </w:rPr>
              <w:t>2.2. Определить возможное направление протекания исследуемой реакции и равновесный состав газовой фазы при давлении (кПа) и температуре (К). При решении задачи использовать выведенное в исследовании 1 эмпирическое уравнение lnКр=А/T+B и данные об исходном составе газовой фазы</w:t>
            </w:r>
          </w:p>
          <w:p w14:paraId="6E646A26" w14:textId="77777777" w:rsidR="00502A79" w:rsidRPr="00502A79" w:rsidRDefault="00502A79" w:rsidP="00502A79">
            <w:pPr>
              <w:contextualSpacing/>
              <w:rPr>
                <w:rFonts w:eastAsiaTheme="minorHAnsi"/>
                <w:lang w:eastAsia="en-US"/>
              </w:rPr>
            </w:pPr>
            <w:r w:rsidRPr="00502A79">
              <w:rPr>
                <w:rFonts w:eastAsiaTheme="minorHAnsi"/>
                <w:lang w:eastAsia="en-US"/>
              </w:rPr>
              <w:t>2.3. Установить направление смещения состояния равновесия рассматриваемой системы при:</w:t>
            </w:r>
          </w:p>
          <w:p w14:paraId="1D493103" w14:textId="77777777" w:rsidR="00502A79" w:rsidRPr="00502A79" w:rsidRDefault="00502A79" w:rsidP="00502A79">
            <w:pPr>
              <w:contextualSpacing/>
              <w:rPr>
                <w:rFonts w:eastAsiaTheme="minorHAnsi"/>
                <w:lang w:eastAsia="en-US"/>
              </w:rPr>
            </w:pPr>
            <w:r w:rsidRPr="00502A79">
              <w:rPr>
                <w:rFonts w:eastAsiaTheme="minorHAnsi"/>
                <w:lang w:eastAsia="en-US"/>
              </w:rPr>
              <w:t>а) увеличении давления (постоянная температура);</w:t>
            </w:r>
          </w:p>
          <w:p w14:paraId="1BEA07A6" w14:textId="77777777" w:rsidR="007F51E0" w:rsidRPr="00502A79" w:rsidRDefault="00502A79" w:rsidP="00502A79">
            <w:pPr>
              <w:rPr>
                <w:i/>
                <w:highlight w:val="yellow"/>
              </w:rPr>
            </w:pPr>
            <w:r w:rsidRPr="00502A79">
              <w:rPr>
                <w:rFonts w:eastAsiaTheme="minorHAnsi"/>
                <w:lang w:eastAsia="en-US"/>
              </w:rPr>
              <w:t>б) увеличении температуры (постоянное давление</w:t>
            </w:r>
          </w:p>
        </w:tc>
      </w:tr>
      <w:tr w:rsidR="007E7B1C" w:rsidRPr="007E7B1C" w14:paraId="286F3BDA" w14:textId="77777777" w:rsidTr="007E7B1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93CB16B" w14:textId="77777777" w:rsidR="007E7B1C" w:rsidRPr="007E7B1C" w:rsidRDefault="007E7B1C" w:rsidP="0097496E">
            <w:pPr>
              <w:contextualSpacing/>
              <w:rPr>
                <w:rFonts w:eastAsiaTheme="minorHAnsi"/>
                <w:lang w:eastAsia="en-US"/>
              </w:rPr>
            </w:pPr>
            <w:r w:rsidRPr="007E7B1C">
              <w:rPr>
                <w:rFonts w:eastAsiaTheme="minorHAnsi"/>
                <w:lang w:eastAsia="en-US"/>
              </w:rPr>
              <w:t>ПК-2 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7E7B1C" w:rsidRPr="007F51E0" w14:paraId="1DB43C23" w14:textId="77777777" w:rsidTr="007F51E0">
        <w:trPr>
          <w:trHeight w:val="446"/>
        </w:trPr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E57D5EA" w14:textId="77777777" w:rsidR="007E7B1C" w:rsidRDefault="007E7B1C" w:rsidP="007E7B1C">
            <w:pPr>
              <w:widowControl w:val="0"/>
              <w:autoSpaceDE w:val="0"/>
              <w:autoSpaceDN w:val="0"/>
              <w:adjustRightInd w:val="0"/>
            </w:pPr>
            <w:r>
              <w:t>Знать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AB642EF" w14:textId="77777777" w:rsidR="007E7B1C" w:rsidRPr="00E229B1" w:rsidRDefault="00E229B1" w:rsidP="007E7B1C">
            <w:r w:rsidRPr="00E229B1">
              <w:rPr>
                <w:bCs/>
              </w:rPr>
              <w:t xml:space="preserve">основные параметры </w:t>
            </w:r>
            <w:r w:rsidRPr="00E229B1">
              <w:t>проведения физико-химических исследований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D3284E4" w14:textId="77777777" w:rsidR="007E7B1C" w:rsidRPr="007E7B1C" w:rsidRDefault="007E7B1C" w:rsidP="007E7B1C">
            <w:pPr>
              <w:contextualSpacing/>
              <w:rPr>
                <w:rFonts w:eastAsiaTheme="minorHAnsi"/>
                <w:i/>
                <w:lang w:eastAsia="en-US"/>
              </w:rPr>
            </w:pPr>
            <w:r w:rsidRPr="007E7B1C">
              <w:rPr>
                <w:rFonts w:eastAsiaTheme="minorHAnsi"/>
                <w:i/>
                <w:lang w:eastAsia="en-US"/>
              </w:rPr>
              <w:t>Перечень вопросов к экзамену</w:t>
            </w:r>
          </w:p>
          <w:p w14:paraId="3DCDC6B9" w14:textId="532E46B1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t>Адсорбция. Уравнение Лэнгмюра и Гиббса.</w:t>
            </w:r>
          </w:p>
          <w:p w14:paraId="1A4D7031" w14:textId="315AE37F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t xml:space="preserve">Межфазное натяжение, когезия, адгезия, смачиваемость. Уравнение Дюпре.  </w:t>
            </w:r>
          </w:p>
          <w:p w14:paraId="27D5B822" w14:textId="06D647E5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lastRenderedPageBreak/>
              <w:t xml:space="preserve">Основы формальной кинетики. </w:t>
            </w:r>
          </w:p>
          <w:p w14:paraId="4D05A9E5" w14:textId="6590DDFA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t xml:space="preserve">Основы теории химической кинетики. </w:t>
            </w:r>
          </w:p>
          <w:p w14:paraId="6D53A336" w14:textId="01A0AC19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t xml:space="preserve">Вывод и анализ основного уравнения химической кинетики. </w:t>
            </w:r>
          </w:p>
          <w:p w14:paraId="3CA93379" w14:textId="0BF6DA41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t xml:space="preserve">Энергия активации. </w:t>
            </w:r>
          </w:p>
          <w:p w14:paraId="42286F51" w14:textId="181FB8AC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t xml:space="preserve">Законы диффузии. </w:t>
            </w:r>
          </w:p>
          <w:p w14:paraId="24433F68" w14:textId="13FC6149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t xml:space="preserve">Закономерности сложных гетерогенных процессов. </w:t>
            </w:r>
          </w:p>
          <w:p w14:paraId="42E44F79" w14:textId="542CF197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t xml:space="preserve">Термодинамика и кинетика процессов зарождения новой фазы.  </w:t>
            </w:r>
          </w:p>
          <w:p w14:paraId="4BC9B4DD" w14:textId="5B3D1BA9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t xml:space="preserve">Электродный потенциал. </w:t>
            </w:r>
          </w:p>
          <w:p w14:paraId="142C6F4F" w14:textId="525B16D5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t xml:space="preserve">Термодинамика гальванического элемента. </w:t>
            </w:r>
          </w:p>
          <w:p w14:paraId="07B6E831" w14:textId="0B87CD90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t xml:space="preserve">Типы электродов. </w:t>
            </w:r>
          </w:p>
          <w:p w14:paraId="0EF66603" w14:textId="73E5BB2A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i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t>Принципы термодинамики необратимых процессов.</w:t>
            </w:r>
          </w:p>
        </w:tc>
      </w:tr>
      <w:tr w:rsidR="007E7B1C" w:rsidRPr="007F51E0" w14:paraId="67A6CA14" w14:textId="77777777" w:rsidTr="007F51E0">
        <w:trPr>
          <w:trHeight w:val="446"/>
        </w:trPr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673C34A" w14:textId="77777777" w:rsidR="007E7B1C" w:rsidRDefault="007E7B1C" w:rsidP="007E7B1C">
            <w:pPr>
              <w:widowControl w:val="0"/>
              <w:autoSpaceDE w:val="0"/>
              <w:autoSpaceDN w:val="0"/>
              <w:adjustRightInd w:val="0"/>
            </w:pPr>
            <w:r>
              <w:t>Уметь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217A6AE" w14:textId="77777777" w:rsidR="007E7B1C" w:rsidRPr="001B14C5" w:rsidRDefault="0060119B" w:rsidP="007E7B1C">
            <w:r w:rsidRPr="0060119B">
              <w:t>выб</w:t>
            </w:r>
            <w:r>
              <w:t>и</w:t>
            </w:r>
            <w:r w:rsidRPr="0060119B">
              <w:t>рать</w:t>
            </w:r>
            <w:r w:rsidRPr="0060119B">
              <w:rPr>
                <w:bCs/>
              </w:rPr>
              <w:t xml:space="preserve"> параметры</w:t>
            </w:r>
            <w:r w:rsidRPr="0060119B">
              <w:rPr>
                <w:b/>
                <w:bCs/>
                <w:sz w:val="16"/>
                <w:szCs w:val="16"/>
              </w:rPr>
              <w:t xml:space="preserve"> </w:t>
            </w:r>
            <w:r w:rsidRPr="0060119B">
              <w:t>проведения физико-химических исследований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0622EEA" w14:textId="77777777" w:rsidR="008308FF" w:rsidRPr="008308FF" w:rsidRDefault="008308FF" w:rsidP="008308FF">
            <w:pPr>
              <w:widowControl w:val="0"/>
              <w:autoSpaceDE w:val="0"/>
              <w:spacing w:before="60" w:after="60"/>
              <w:jc w:val="center"/>
              <w:rPr>
                <w:b/>
                <w:lang w:eastAsia="ar-SA"/>
              </w:rPr>
            </w:pPr>
            <w:r w:rsidRPr="008308FF">
              <w:rPr>
                <w:b/>
                <w:lang w:eastAsia="ar-SA"/>
              </w:rPr>
              <w:t>Исследование 1</w:t>
            </w:r>
          </w:p>
          <w:p w14:paraId="71AE8858" w14:textId="77777777" w:rsidR="008308FF" w:rsidRPr="008308FF" w:rsidRDefault="008308FF" w:rsidP="008308FF">
            <w:pPr>
              <w:widowControl w:val="0"/>
              <w:autoSpaceDE w:val="0"/>
              <w:spacing w:before="60" w:after="60"/>
              <w:jc w:val="both"/>
              <w:rPr>
                <w:lang w:eastAsia="ar-SA"/>
              </w:rPr>
            </w:pPr>
            <w:r w:rsidRPr="008308FF">
              <w:rPr>
                <w:lang w:eastAsia="ar-SA"/>
              </w:rPr>
              <w:t>Для реакции А+В → продукты реакции, начальные концентрации (с</w:t>
            </w:r>
            <w:r w:rsidRPr="008308FF">
              <w:rPr>
                <w:vertAlign w:val="subscript"/>
                <w:lang w:eastAsia="ar-SA"/>
              </w:rPr>
              <w:t>о</w:t>
            </w:r>
            <w:r w:rsidRPr="008308FF">
              <w:rPr>
                <w:lang w:eastAsia="ar-SA"/>
              </w:rPr>
              <w:t>) веществ А и В равны и составляют: с</w:t>
            </w:r>
            <w:r w:rsidRPr="008308FF">
              <w:rPr>
                <w:vertAlign w:val="subscript"/>
                <w:lang w:eastAsia="ar-SA"/>
              </w:rPr>
              <w:t>о</w:t>
            </w:r>
            <w:r w:rsidRPr="008308FF">
              <w:rPr>
                <w:lang w:eastAsia="ar-SA"/>
              </w:rPr>
              <w:t>(А)</w:t>
            </w:r>
            <w:r w:rsidRPr="008308FF">
              <w:rPr>
                <w:vertAlign w:val="subscript"/>
                <w:lang w:eastAsia="ar-SA"/>
              </w:rPr>
              <w:t xml:space="preserve"> </w:t>
            </w:r>
            <w:r w:rsidRPr="008308FF">
              <w:rPr>
                <w:lang w:eastAsia="ar-SA"/>
              </w:rPr>
              <w:t>= с</w:t>
            </w:r>
            <w:r w:rsidRPr="008308FF">
              <w:rPr>
                <w:vertAlign w:val="subscript"/>
                <w:lang w:eastAsia="ar-SA"/>
              </w:rPr>
              <w:t>о</w:t>
            </w:r>
            <w:r w:rsidRPr="008308FF">
              <w:rPr>
                <w:lang w:eastAsia="ar-SA"/>
              </w:rPr>
              <w:t>(В) = с</w:t>
            </w:r>
            <w:r w:rsidRPr="008308FF">
              <w:rPr>
                <w:vertAlign w:val="subscript"/>
                <w:lang w:eastAsia="ar-SA"/>
              </w:rPr>
              <w:t xml:space="preserve">о </w:t>
            </w:r>
            <w:r w:rsidRPr="008308FF">
              <w:rPr>
                <w:lang w:eastAsia="ar-SA"/>
              </w:rPr>
              <w:t>=</w:t>
            </w:r>
            <w:r w:rsidRPr="008308FF">
              <w:rPr>
                <w:vertAlign w:val="subscript"/>
                <w:lang w:eastAsia="ar-SA"/>
              </w:rPr>
              <w:t xml:space="preserve"> </w:t>
            </w:r>
            <w:r w:rsidRPr="008308FF">
              <w:rPr>
                <w:lang w:eastAsia="ar-SA"/>
              </w:rPr>
              <w:t xml:space="preserve">…. </w:t>
            </w:r>
            <w:r w:rsidRPr="008308FF">
              <w:rPr>
                <w:vertAlign w:val="subscript"/>
                <w:lang w:eastAsia="ar-SA"/>
              </w:rPr>
              <w:t xml:space="preserve"> </w:t>
            </w:r>
            <w:r w:rsidRPr="008308FF">
              <w:rPr>
                <w:lang w:eastAsia="ar-SA"/>
              </w:rPr>
              <w:t>моль/дм</w:t>
            </w:r>
            <w:r w:rsidRPr="008308FF">
              <w:rPr>
                <w:vertAlign w:val="superscript"/>
                <w:lang w:eastAsia="ar-SA"/>
              </w:rPr>
              <w:t>3</w:t>
            </w:r>
            <w:r w:rsidRPr="008308FF">
              <w:rPr>
                <w:lang w:eastAsia="ar-SA"/>
              </w:rPr>
              <w:t>.</w:t>
            </w:r>
          </w:p>
          <w:p w14:paraId="4FB180CB" w14:textId="77777777" w:rsidR="00792786" w:rsidRDefault="008308FF" w:rsidP="005C053C">
            <w:pPr>
              <w:contextualSpacing/>
              <w:rPr>
                <w:rFonts w:eastAsiaTheme="minorHAnsi"/>
                <w:i/>
                <w:lang w:eastAsia="en-US"/>
              </w:rPr>
            </w:pPr>
            <w:r w:rsidRPr="008308FF">
              <w:rPr>
                <w:lang w:eastAsia="ar-SA"/>
              </w:rPr>
              <w:t>Изменение концентраций веществ (с</w:t>
            </w:r>
            <w:r w:rsidRPr="008308FF">
              <w:rPr>
                <w:vertAlign w:val="subscript"/>
                <w:lang w:val="en-US" w:eastAsia="ar-SA"/>
              </w:rPr>
              <w:t>i</w:t>
            </w:r>
            <w:r w:rsidRPr="008308FF">
              <w:rPr>
                <w:lang w:eastAsia="ar-SA"/>
              </w:rPr>
              <w:t>) во времени (τ</w:t>
            </w:r>
            <w:r w:rsidRPr="008308FF">
              <w:rPr>
                <w:vertAlign w:val="subscript"/>
                <w:lang w:val="en-US" w:eastAsia="ar-SA"/>
              </w:rPr>
              <w:t>i</w:t>
            </w:r>
            <w:r w:rsidRPr="008308FF">
              <w:rPr>
                <w:lang w:eastAsia="ar-SA"/>
              </w:rPr>
              <w:t>) при различных температурах (Т</w:t>
            </w:r>
            <w:r w:rsidRPr="008308FF">
              <w:rPr>
                <w:vertAlign w:val="subscript"/>
                <w:lang w:val="en-US" w:eastAsia="ar-SA"/>
              </w:rPr>
              <w:t>i</w:t>
            </w:r>
            <w:r w:rsidRPr="008308FF">
              <w:rPr>
                <w:lang w:eastAsia="ar-SA"/>
              </w:rPr>
              <w:t>). Найти энергию активации (Е), предэкспоненциальный множитель (k</w:t>
            </w:r>
            <w:r w:rsidRPr="008308FF">
              <w:rPr>
                <w:vertAlign w:val="subscript"/>
                <w:lang w:eastAsia="ar-SA"/>
              </w:rPr>
              <w:t>0</w:t>
            </w:r>
            <w:r w:rsidRPr="008308FF">
              <w:rPr>
                <w:lang w:eastAsia="ar-SA"/>
              </w:rPr>
              <w:t>) и время (τ</w:t>
            </w:r>
            <w:r w:rsidRPr="008308FF">
              <w:rPr>
                <w:vertAlign w:val="subscript"/>
                <w:lang w:eastAsia="ar-SA"/>
              </w:rPr>
              <w:t>5</w:t>
            </w:r>
            <w:r w:rsidRPr="008308FF">
              <w:rPr>
                <w:lang w:eastAsia="ar-SA"/>
              </w:rPr>
              <w:t xml:space="preserve">), за которое </w:t>
            </w:r>
            <w:r w:rsidRPr="008308FF">
              <w:rPr>
                <w:vertAlign w:val="subscript"/>
                <w:lang w:eastAsia="ar-SA"/>
              </w:rPr>
              <w:t xml:space="preserve"> </w:t>
            </w:r>
            <w:r w:rsidRPr="008308FF">
              <w:rPr>
                <w:lang w:eastAsia="ar-SA"/>
              </w:rPr>
              <w:t>% веществ А и В при температуре Т</w:t>
            </w:r>
            <w:r w:rsidRPr="008308FF">
              <w:rPr>
                <w:vertAlign w:val="subscript"/>
                <w:lang w:eastAsia="ar-SA"/>
              </w:rPr>
              <w:t>5</w:t>
            </w:r>
            <w:r w:rsidRPr="008308FF">
              <w:rPr>
                <w:lang w:eastAsia="ar-SA"/>
              </w:rPr>
              <w:t xml:space="preserve"> = …</w:t>
            </w:r>
            <w:r w:rsidRPr="008308FF">
              <w:rPr>
                <w:vertAlign w:val="subscript"/>
                <w:lang w:eastAsia="ar-SA"/>
              </w:rPr>
              <w:t xml:space="preserve"> </w:t>
            </w:r>
            <w:r w:rsidRPr="008308FF">
              <w:rPr>
                <w:lang w:eastAsia="ar-SA"/>
              </w:rPr>
              <w:t>К  превратится в продукты реакции.</w:t>
            </w:r>
            <w:r w:rsidR="00CD5C11">
              <w:rPr>
                <w:lang w:eastAsia="ar-SA"/>
              </w:rPr>
              <w:t xml:space="preserve"> </w:t>
            </w:r>
          </w:p>
        </w:tc>
      </w:tr>
      <w:tr w:rsidR="007E7B1C" w:rsidRPr="007F51E0" w14:paraId="3A49F3D7" w14:textId="77777777" w:rsidTr="007F51E0">
        <w:trPr>
          <w:trHeight w:val="446"/>
        </w:trPr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4A35569" w14:textId="77777777" w:rsidR="007E7B1C" w:rsidRDefault="007E7B1C" w:rsidP="007E7B1C">
            <w:pPr>
              <w:widowControl w:val="0"/>
              <w:autoSpaceDE w:val="0"/>
              <w:autoSpaceDN w:val="0"/>
              <w:adjustRightInd w:val="0"/>
            </w:pPr>
            <w:r>
              <w:t>Владеть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9103F17" w14:textId="77777777" w:rsidR="007E7B1C" w:rsidRDefault="008308FF" w:rsidP="007E7B1C">
            <w:r w:rsidRPr="008308FF">
              <w:t>навыками проведения физико-химических исследований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F5113B2" w14:textId="77777777" w:rsidR="003B5CC1" w:rsidRPr="0060119B" w:rsidRDefault="003B5CC1" w:rsidP="00C202A7">
            <w:pPr>
              <w:pStyle w:val="a5"/>
              <w:numPr>
                <w:ilvl w:val="0"/>
                <w:numId w:val="8"/>
              </w:numPr>
              <w:ind w:left="255"/>
              <w:rPr>
                <w:rFonts w:eastAsiaTheme="minorHAnsi"/>
                <w:lang w:eastAsia="en-US"/>
              </w:rPr>
            </w:pPr>
            <w:r w:rsidRPr="0060119B">
              <w:rPr>
                <w:rFonts w:eastAsiaTheme="minorHAnsi"/>
                <w:lang w:eastAsia="en-US"/>
              </w:rPr>
              <w:t>По результатам эксперимента</w:t>
            </w:r>
            <w:r w:rsidR="00E01369" w:rsidRPr="0060119B">
              <w:rPr>
                <w:rFonts w:eastAsiaTheme="minorHAnsi"/>
                <w:lang w:eastAsia="en-US"/>
              </w:rPr>
              <w:t xml:space="preserve"> определить графически изменение температуры при растворении соли</w:t>
            </w:r>
          </w:p>
          <w:p w14:paraId="746D724C" w14:textId="77777777" w:rsidR="00961D10" w:rsidRPr="0060119B" w:rsidRDefault="006C5F7C" w:rsidP="00C202A7">
            <w:pPr>
              <w:pStyle w:val="a5"/>
              <w:numPr>
                <w:ilvl w:val="0"/>
                <w:numId w:val="8"/>
              </w:numPr>
              <w:ind w:left="255"/>
              <w:rPr>
                <w:rFonts w:eastAsiaTheme="minorHAnsi"/>
                <w:lang w:eastAsia="en-US"/>
              </w:rPr>
            </w:pPr>
            <w:r w:rsidRPr="0060119B">
              <w:rPr>
                <w:rFonts w:eastAsiaTheme="minorHAnsi"/>
                <w:lang w:eastAsia="en-US"/>
              </w:rPr>
              <w:t xml:space="preserve">По графику зависимости давления паров исследуемой жидкости от температуры получить эмпирическое уравнение зависимости давления насыщенного пара от температуры </w:t>
            </w:r>
            <w:r w:rsidRPr="0060119B">
              <w:rPr>
                <w:rFonts w:eastAsiaTheme="minorHAnsi"/>
                <w:lang w:val="en-US" w:eastAsia="en-US"/>
              </w:rPr>
              <w:t>ln</w:t>
            </w:r>
            <w:r w:rsidRPr="0060119B">
              <w:rPr>
                <w:rFonts w:eastAsiaTheme="minorHAnsi"/>
                <w:lang w:eastAsia="en-US"/>
              </w:rPr>
              <w:t>Р=А/Т+С.</w:t>
            </w:r>
          </w:p>
          <w:p w14:paraId="25C6B743" w14:textId="77777777" w:rsidR="00961D10" w:rsidRDefault="00961D10" w:rsidP="00C202A7">
            <w:pPr>
              <w:pStyle w:val="a5"/>
              <w:numPr>
                <w:ilvl w:val="0"/>
                <w:numId w:val="8"/>
              </w:numPr>
              <w:ind w:left="255"/>
              <w:rPr>
                <w:rFonts w:eastAsiaTheme="minorHAnsi"/>
                <w:lang w:eastAsia="en-US"/>
              </w:rPr>
            </w:pPr>
            <w:r w:rsidRPr="0060119B">
              <w:rPr>
                <w:rFonts w:eastAsiaTheme="minorHAnsi"/>
                <w:lang w:eastAsia="en-US"/>
              </w:rPr>
              <w:t>Определить концентрацию уксусной кислоты в рабочем растворе и водном слое титрованием раствором КОН.</w:t>
            </w:r>
          </w:p>
          <w:p w14:paraId="53713D4F" w14:textId="77777777" w:rsidR="007E7B1C" w:rsidRDefault="005C053C" w:rsidP="00C202A7">
            <w:pPr>
              <w:pStyle w:val="a5"/>
              <w:numPr>
                <w:ilvl w:val="0"/>
                <w:numId w:val="8"/>
              </w:numPr>
              <w:ind w:left="255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Определить поверхностное натяжение водного раствора заданной концентрации</w:t>
            </w:r>
          </w:p>
        </w:tc>
      </w:tr>
    </w:tbl>
    <w:p w14:paraId="421C4769" w14:textId="77777777" w:rsidR="008E3E4A" w:rsidRDefault="008E3E4A">
      <w:pPr>
        <w:spacing w:line="259" w:lineRule="auto"/>
        <w:ind w:left="567"/>
      </w:pPr>
    </w:p>
    <w:p w14:paraId="51EC6BD9" w14:textId="77777777" w:rsidR="00A6316F" w:rsidRPr="00A6316F" w:rsidRDefault="00A6316F" w:rsidP="00A6316F">
      <w:pPr>
        <w:widowControl w:val="0"/>
        <w:autoSpaceDE w:val="0"/>
        <w:autoSpaceDN w:val="0"/>
        <w:adjustRightInd w:val="0"/>
        <w:ind w:firstLine="567"/>
      </w:pPr>
      <w:r w:rsidRPr="00A6316F">
        <w:t>б) Порядок проведения промежуточной аттестации, показатели и критерии оценивания:</w:t>
      </w:r>
    </w:p>
    <w:p w14:paraId="75F24277" w14:textId="77777777" w:rsidR="00A6316F" w:rsidRPr="00A6316F" w:rsidRDefault="00A6316F" w:rsidP="00A6316F">
      <w:pPr>
        <w:widowControl w:val="0"/>
        <w:autoSpaceDE w:val="0"/>
        <w:autoSpaceDN w:val="0"/>
        <w:adjustRightInd w:val="0"/>
        <w:ind w:firstLine="567"/>
      </w:pPr>
      <w:r w:rsidRPr="00A6316F">
        <w:t>Промежуточная аттестация по дисциплине «</w:t>
      </w:r>
      <w:r>
        <w:t>Физическая химия</w:t>
      </w:r>
      <w:r w:rsidRPr="00A6316F">
        <w:t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14:paraId="69ECB8E1" w14:textId="77777777" w:rsidR="00A6316F" w:rsidRPr="00A6316F" w:rsidRDefault="00A6316F" w:rsidP="00A6316F">
      <w:pPr>
        <w:widowControl w:val="0"/>
        <w:autoSpaceDE w:val="0"/>
        <w:autoSpaceDN w:val="0"/>
        <w:adjustRightInd w:val="0"/>
        <w:ind w:firstLine="567"/>
      </w:pPr>
      <w:r w:rsidRPr="00A6316F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14:paraId="397D6E13" w14:textId="77777777" w:rsidR="00A6316F" w:rsidRPr="00A6316F" w:rsidRDefault="00A6316F" w:rsidP="00A6316F">
      <w:pPr>
        <w:widowControl w:val="0"/>
        <w:autoSpaceDE w:val="0"/>
        <w:autoSpaceDN w:val="0"/>
        <w:adjustRightInd w:val="0"/>
        <w:ind w:firstLine="567"/>
        <w:rPr>
          <w:b/>
        </w:rPr>
      </w:pPr>
      <w:r w:rsidRPr="00A6316F">
        <w:rPr>
          <w:b/>
        </w:rPr>
        <w:lastRenderedPageBreak/>
        <w:t>Показатели и критерии оценивания экзамена:</w:t>
      </w:r>
    </w:p>
    <w:p w14:paraId="1BF49CAE" w14:textId="77777777" w:rsidR="00A6316F" w:rsidRPr="00A6316F" w:rsidRDefault="00A6316F" w:rsidP="00A6316F">
      <w:pPr>
        <w:widowControl w:val="0"/>
        <w:autoSpaceDE w:val="0"/>
        <w:autoSpaceDN w:val="0"/>
        <w:adjustRightInd w:val="0"/>
        <w:ind w:firstLine="567"/>
      </w:pPr>
      <w:r w:rsidRPr="00A6316F">
        <w:t xml:space="preserve">– на оценку </w:t>
      </w:r>
      <w:r w:rsidRPr="00A6316F">
        <w:rPr>
          <w:b/>
        </w:rPr>
        <w:t>«отлично»</w:t>
      </w:r>
      <w:r w:rsidRPr="00A6316F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122B8785" w14:textId="77777777" w:rsidR="00A6316F" w:rsidRPr="00A6316F" w:rsidRDefault="00A6316F" w:rsidP="00A6316F">
      <w:pPr>
        <w:widowControl w:val="0"/>
        <w:autoSpaceDE w:val="0"/>
        <w:autoSpaceDN w:val="0"/>
        <w:adjustRightInd w:val="0"/>
        <w:ind w:firstLine="567"/>
      </w:pPr>
      <w:r w:rsidRPr="00A6316F">
        <w:t xml:space="preserve">– на оценку </w:t>
      </w:r>
      <w:r w:rsidRPr="00A6316F">
        <w:rPr>
          <w:b/>
        </w:rPr>
        <w:t>«хорошо»</w:t>
      </w:r>
      <w:r w:rsidRPr="00A6316F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2AFAB7A9" w14:textId="77777777" w:rsidR="00A6316F" w:rsidRPr="00A6316F" w:rsidRDefault="00A6316F" w:rsidP="00A6316F">
      <w:pPr>
        <w:widowControl w:val="0"/>
        <w:autoSpaceDE w:val="0"/>
        <w:autoSpaceDN w:val="0"/>
        <w:adjustRightInd w:val="0"/>
        <w:ind w:firstLine="567"/>
      </w:pPr>
      <w:r w:rsidRPr="00A6316F">
        <w:t xml:space="preserve">– на оценку </w:t>
      </w:r>
      <w:r w:rsidRPr="00A6316F">
        <w:rPr>
          <w:b/>
        </w:rPr>
        <w:t>«удовлетворительно»</w:t>
      </w:r>
      <w:r w:rsidRPr="00A6316F"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6F6486AA" w14:textId="77777777" w:rsidR="00A6316F" w:rsidRPr="00A6316F" w:rsidRDefault="00A6316F" w:rsidP="00A6316F">
      <w:pPr>
        <w:widowControl w:val="0"/>
        <w:autoSpaceDE w:val="0"/>
        <w:autoSpaceDN w:val="0"/>
        <w:adjustRightInd w:val="0"/>
        <w:ind w:firstLine="567"/>
      </w:pPr>
      <w:r w:rsidRPr="00A6316F">
        <w:t xml:space="preserve">– на оценку </w:t>
      </w:r>
      <w:r w:rsidRPr="00A6316F">
        <w:rPr>
          <w:b/>
        </w:rPr>
        <w:t>«неудовлетворительно»</w:t>
      </w:r>
      <w:r w:rsidRPr="00A6316F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7E8F1167" w14:textId="77777777" w:rsidR="00A6316F" w:rsidRPr="00A6316F" w:rsidRDefault="00A6316F" w:rsidP="00A6316F">
      <w:pPr>
        <w:widowControl w:val="0"/>
        <w:autoSpaceDE w:val="0"/>
        <w:autoSpaceDN w:val="0"/>
        <w:adjustRightInd w:val="0"/>
        <w:ind w:firstLine="567"/>
      </w:pPr>
      <w:r w:rsidRPr="00A6316F">
        <w:t xml:space="preserve">– на оценку </w:t>
      </w:r>
      <w:r w:rsidRPr="00A6316F">
        <w:rPr>
          <w:b/>
        </w:rPr>
        <w:t>«неудовлетворительно»</w:t>
      </w:r>
      <w:r w:rsidRPr="00A6316F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519BA11D" w14:textId="77777777" w:rsidR="008E3E4A" w:rsidRDefault="008E3E4A" w:rsidP="0097496E">
      <w:pPr>
        <w:spacing w:after="22" w:line="259" w:lineRule="auto"/>
        <w:ind w:left="708"/>
      </w:pPr>
    </w:p>
    <w:p w14:paraId="5A80C9BF" w14:textId="77777777" w:rsidR="00A6316F" w:rsidRPr="00A6316F" w:rsidRDefault="00A6316F" w:rsidP="00A6316F">
      <w:pPr>
        <w:autoSpaceDE w:val="0"/>
        <w:autoSpaceDN w:val="0"/>
        <w:adjustRightInd w:val="0"/>
        <w:ind w:left="709" w:firstLine="11"/>
        <w:rPr>
          <w:b/>
        </w:rPr>
      </w:pPr>
      <w:r w:rsidRPr="00A6316F">
        <w:rPr>
          <w:b/>
          <w:iCs/>
        </w:rPr>
        <w:t>8.</w:t>
      </w:r>
      <w:r w:rsidRPr="00A6316F">
        <w:rPr>
          <w:b/>
          <w:iCs/>
          <w:sz w:val="12"/>
          <w:szCs w:val="12"/>
        </w:rPr>
        <w:t xml:space="preserve"> </w:t>
      </w:r>
      <w:r w:rsidRPr="00A6316F">
        <w:rPr>
          <w:b/>
        </w:rPr>
        <w:t>Учебно-методическое и информационное обеспечение дисциплины (модуля)</w:t>
      </w:r>
    </w:p>
    <w:p w14:paraId="19C89A07" w14:textId="77777777" w:rsidR="008E3E4A" w:rsidRDefault="00E47148" w:rsidP="00A6316F">
      <w:pPr>
        <w:spacing w:after="20" w:line="259" w:lineRule="auto"/>
        <w:ind w:left="426"/>
        <w:jc w:val="center"/>
      </w:pPr>
      <w:r>
        <w:t xml:space="preserve"> </w:t>
      </w:r>
    </w:p>
    <w:p w14:paraId="3FC9B8C3" w14:textId="77777777" w:rsidR="00C05678" w:rsidRDefault="00C05678" w:rsidP="00C05678">
      <w:pPr>
        <w:spacing w:after="31" w:line="259" w:lineRule="auto"/>
        <w:ind w:left="709"/>
      </w:pPr>
      <w:r>
        <w:t xml:space="preserve">а) Основная литература: </w:t>
      </w:r>
    </w:p>
    <w:p w14:paraId="38C1EFDA" w14:textId="77777777" w:rsidR="00626FA9" w:rsidRDefault="00626FA9" w:rsidP="00626FA9">
      <w:pPr>
        <w:pStyle w:val="Style10"/>
        <w:widowControl/>
        <w:ind w:left="567"/>
        <w:rPr>
          <w:lang w:eastAsia="ru-RU"/>
        </w:rPr>
      </w:pPr>
      <w:r>
        <w:t xml:space="preserve">1.Бокштейн Б. С. Физическая химия: термодинамика и кинетика [Электронный ресурс]: учебное пособие / Б. С. Бокштейн, М. И. Менделев, Ю. В. Похвиснев. — Электрон. дан. — Москва : МИСИС, 2012. — 258 с. — Режим доступа: </w:t>
      </w:r>
      <w:hyperlink r:id="rId11" w:history="1">
        <w:r>
          <w:rPr>
            <w:rStyle w:val="a7"/>
            <w:lang w:eastAsia="ru-RU"/>
          </w:rPr>
          <w:t>https://e.lanbook.com/book/47443</w:t>
        </w:r>
      </w:hyperlink>
      <w:r>
        <w:rPr>
          <w:lang w:eastAsia="ru-RU"/>
        </w:rPr>
        <w:t xml:space="preserve"> </w:t>
      </w:r>
    </w:p>
    <w:p w14:paraId="031B3DF7" w14:textId="77777777" w:rsidR="00626FA9" w:rsidRDefault="00626FA9" w:rsidP="00626FA9">
      <w:pPr>
        <w:ind w:left="720" w:right="52" w:hanging="11"/>
      </w:pPr>
      <w:r>
        <w:t xml:space="preserve">2. Горшков В.И., Кузнецов И.А. Основы физической химии: учебное пособие. – Изд-во «Бином. Лаборатория знаний», 2011. – 407. ISBN 978-5-9963—0546-9. </w:t>
      </w:r>
    </w:p>
    <w:p w14:paraId="4724CFF2" w14:textId="77777777" w:rsidR="00626FA9" w:rsidRDefault="00626FA9" w:rsidP="00626FA9">
      <w:pPr>
        <w:spacing w:line="259" w:lineRule="auto"/>
        <w:ind w:left="720"/>
      </w:pPr>
      <w:r>
        <w:t>Режим доступа</w:t>
      </w:r>
      <w:r w:rsidRPr="006C203B">
        <w:t xml:space="preserve"> </w:t>
      </w:r>
      <w:hyperlink r:id="rId12" w:anchor="1" w:history="1">
        <w:r w:rsidRPr="00E21E73">
          <w:rPr>
            <w:rStyle w:val="a7"/>
          </w:rPr>
          <w:t>https://e.lanbook.com/reader/book/97412/#1</w:t>
        </w:r>
      </w:hyperlink>
    </w:p>
    <w:p w14:paraId="6A4A5EFD" w14:textId="77777777" w:rsidR="00626FA9" w:rsidRDefault="00626FA9" w:rsidP="00626FA9">
      <w:pPr>
        <w:spacing w:line="259" w:lineRule="auto"/>
        <w:ind w:left="720"/>
      </w:pPr>
      <w:r>
        <w:t>3.</w:t>
      </w:r>
      <w:r w:rsidRPr="004F0EAA">
        <w:t xml:space="preserve">Физическая химия : учебное пособие / Э. В. Дюльдина, С. П. Клочковский, Н. Ю. Свечникова и др. ; МГТУ. - 2-е изд. - Магнитогорск : МГТУ, 2017. - 127 с. : ил., диагр., граф., табл. - URL: </w:t>
      </w:r>
      <w:hyperlink r:id="rId13" w:history="1">
        <w:r w:rsidRPr="0072501C">
          <w:rPr>
            <w:rStyle w:val="a7"/>
          </w:rPr>
          <w:t>https://magtu.informsystema.ru/uploader/fileUpload?name=3506.pdf&amp;show=dcatalogues/1/1514311/3506.pdf&amp;view=true</w:t>
        </w:r>
      </w:hyperlink>
      <w:r w:rsidRPr="004F0EAA">
        <w:t xml:space="preserve"> (дата обращения: 04.10.2019). - Макрообъект. - Текст : электронный. - Имеется печатный аналог.</w:t>
      </w:r>
    </w:p>
    <w:p w14:paraId="422B0C37" w14:textId="77777777" w:rsidR="00626FA9" w:rsidRDefault="00626FA9" w:rsidP="00626FA9">
      <w:pPr>
        <w:spacing w:after="31" w:line="259" w:lineRule="auto"/>
        <w:ind w:left="709"/>
      </w:pPr>
    </w:p>
    <w:p w14:paraId="088080F0" w14:textId="77777777" w:rsidR="00626FA9" w:rsidRDefault="00626FA9" w:rsidP="00626FA9">
      <w:pPr>
        <w:spacing w:after="31" w:line="259" w:lineRule="auto"/>
        <w:ind w:left="709"/>
      </w:pPr>
      <w:r>
        <w:t>б) Дополнительная литература:</w:t>
      </w:r>
    </w:p>
    <w:p w14:paraId="44DF1A54" w14:textId="77777777" w:rsidR="00626FA9" w:rsidRDefault="00626FA9" w:rsidP="00626FA9">
      <w:pPr>
        <w:spacing w:after="31" w:line="259" w:lineRule="auto"/>
        <w:ind w:left="709"/>
      </w:pPr>
      <w:r>
        <w:t xml:space="preserve">1. Смирнов, А. Н. Поверхностные явления. Адсорбция [Электронный ресурс] : учебное пособие / А. Н. Смирнов, Н. Ю. Свечникова, С. В. Юдина, Э. В. Дюльдина ; МГТУ. - Магнитогорск: МГТУ, 2017. - 1 электрон. опт. диск (CD-ROM). - Режим доступа: </w:t>
      </w:r>
      <w:hyperlink r:id="rId14" w:history="1">
        <w:r w:rsidRPr="00E21E73">
          <w:rPr>
            <w:rStyle w:val="a7"/>
          </w:rPr>
          <w:t>http://192.168.20.6/marcweb2/ExtSearch.asp</w:t>
        </w:r>
      </w:hyperlink>
      <w:r>
        <w:t>.  - Макрообъект. - ISBN 978-5-9967-0966-3.</w:t>
      </w:r>
    </w:p>
    <w:p w14:paraId="3E01E9A0" w14:textId="77777777" w:rsidR="00626FA9" w:rsidRPr="00AF7335" w:rsidRDefault="00626FA9" w:rsidP="00626FA9">
      <w:pPr>
        <w:spacing w:after="31" w:line="259" w:lineRule="auto"/>
        <w:ind w:left="709"/>
        <w:rPr>
          <w:color w:val="000000"/>
          <w:szCs w:val="22"/>
        </w:rPr>
      </w:pPr>
      <w:r w:rsidRPr="00AF7335">
        <w:rPr>
          <w:color w:val="000000"/>
          <w:szCs w:val="22"/>
        </w:rPr>
        <w:t xml:space="preserve">2. Смирнов, А. Н. Физическая химия. Раздел: Химическая кинетика [Электронный ресурс] : учебное пособие / А. Н. Смирнов, Н. Ю. Свечникова, С. В. Юдина, Э. В. Дюльдина ; МГТУ. - Магнитогорск : МГТУ, 2016. - 1 электрон. опт. диск (CD-ROM).  - Режим доступа: </w:t>
      </w:r>
    </w:p>
    <w:p w14:paraId="6A6C622F" w14:textId="77777777" w:rsidR="00626FA9" w:rsidRPr="00AF7335" w:rsidRDefault="00490E69" w:rsidP="00626FA9">
      <w:pPr>
        <w:spacing w:after="31" w:line="259" w:lineRule="auto"/>
        <w:ind w:left="709"/>
        <w:rPr>
          <w:color w:val="000000"/>
          <w:szCs w:val="22"/>
        </w:rPr>
      </w:pPr>
      <w:hyperlink r:id="rId15" w:history="1">
        <w:r w:rsidR="00626FA9" w:rsidRPr="00AF7335">
          <w:rPr>
            <w:color w:val="0066CC"/>
            <w:szCs w:val="22"/>
            <w:u w:val="single"/>
          </w:rPr>
          <w:t>https://magtu.informsystema.ru/uploader/fileUpload?name=2648.pdf&amp;show=dcatalogues/1/1131137/2648.pdf&amp;view=true</w:t>
        </w:r>
      </w:hyperlink>
      <w:r w:rsidR="00626FA9" w:rsidRPr="00AF7335">
        <w:rPr>
          <w:color w:val="0066CC"/>
          <w:szCs w:val="22"/>
          <w:u w:val="single"/>
        </w:rPr>
        <w:t xml:space="preserve"> </w:t>
      </w:r>
      <w:r w:rsidR="00626FA9" w:rsidRPr="00AF7335">
        <w:rPr>
          <w:color w:val="000000"/>
          <w:szCs w:val="22"/>
        </w:rPr>
        <w:t>- Макрообъект.</w:t>
      </w:r>
    </w:p>
    <w:p w14:paraId="5AFF94B7" w14:textId="77777777" w:rsidR="00626FA9" w:rsidRDefault="00626FA9" w:rsidP="00626FA9">
      <w:pPr>
        <w:spacing w:after="31" w:line="259" w:lineRule="auto"/>
        <w:ind w:left="709"/>
      </w:pPr>
      <w:r>
        <w:lastRenderedPageBreak/>
        <w:t xml:space="preserve">3. Смирнов, А. Н. Гетерогенные химические процессы [Электронный ресурс] : учебное пособие / А. Н. Смирнов, С. А. Крылова, В. И. Сысоев ; МГТУ. - Магнитогорск : МГТУ, 2016. - 1 электрон. опт. диск (CD-ROM). - Режим доступа: </w:t>
      </w:r>
    </w:p>
    <w:p w14:paraId="19F9230C" w14:textId="77777777" w:rsidR="00626FA9" w:rsidRDefault="00490E69" w:rsidP="00626FA9">
      <w:pPr>
        <w:spacing w:after="31" w:line="259" w:lineRule="auto"/>
        <w:ind w:left="709"/>
      </w:pPr>
      <w:hyperlink r:id="rId16" w:history="1">
        <w:r w:rsidR="00626FA9">
          <w:rPr>
            <w:rStyle w:val="a7"/>
          </w:rPr>
          <w:t>https://magtu.informsystema.ru/uploader/fileUpload?name=67.pdf&amp;show=dcatalogues/1/1130046/67.pdf&amp;view=true</w:t>
        </w:r>
      </w:hyperlink>
      <w:r w:rsidR="00626FA9">
        <w:rPr>
          <w:rStyle w:val="a7"/>
        </w:rPr>
        <w:t xml:space="preserve"> </w:t>
      </w:r>
      <w:r w:rsidR="00626FA9">
        <w:t>- Макрообъект.</w:t>
      </w:r>
    </w:p>
    <w:p w14:paraId="05C252CA" w14:textId="77777777" w:rsidR="00626FA9" w:rsidRDefault="00626FA9" w:rsidP="00626FA9">
      <w:pPr>
        <w:spacing w:after="31" w:line="259" w:lineRule="auto"/>
        <w:ind w:left="709"/>
      </w:pPr>
      <w:r>
        <w:t xml:space="preserve">4. Дюльдина, Э.В. Термодинамика химических реакций: учебное пособие [Электронный ресурс]: Э.В.Дюльдина, С.П.Клочковский, А.Н.Смирнов, Н.Ю,Свечникова, М.А.Шерстобитов, С.В.Юдина ФГБОУ ВПО «Магнитогорский государственный технический университет им. Г.И. Носова». Электрон. текст. дан.(1,85 Мб) – Магнитогорск: ФГБОУ ВПО «МГТУ». 2013. – 1элект.  опт. диск (CD-R) –Систем. треб.: IBM PSС Любой более 1GHz; 512 Мб RAM; 10 Мб HDD; MS Windows XP и выше. Adobe Reader 8.0 и выше; CD/DVD-ROM дисковод; мышь. – Загл. с тит. экрана. Режим доступа: </w:t>
      </w:r>
      <w:hyperlink r:id="rId17" w:history="1">
        <w:r>
          <w:rPr>
            <w:rStyle w:val="a7"/>
          </w:rPr>
          <w:t>http://catalog.inforeg.ru/Inet/GetEzineByID/295025</w:t>
        </w:r>
      </w:hyperlink>
      <w:r>
        <w:t>.</w:t>
      </w:r>
    </w:p>
    <w:p w14:paraId="0AEEB12E" w14:textId="77777777" w:rsidR="00626FA9" w:rsidRDefault="00626FA9" w:rsidP="00626FA9">
      <w:pPr>
        <w:spacing w:after="31" w:line="259" w:lineRule="auto"/>
        <w:ind w:left="709"/>
      </w:pPr>
      <w:r>
        <w:t xml:space="preserve">5. </w:t>
      </w:r>
      <w:r w:rsidRPr="000943E5">
        <w:t xml:space="preserve">Крылова, С. А. Практическое руководство по физико-химическим методам анализа : учебное пособие / С. А. Крылова, З. И. Костина, И. В. Понурко ; МГТУ. - Магнитогорск : МГТУ, 2014. - 1 электрон. опт. диск (CD-ROM). - Загл. с титул. экрана. - URL: </w:t>
      </w:r>
      <w:hyperlink r:id="rId18" w:history="1">
        <w:r w:rsidRPr="0072501C">
          <w:rPr>
            <w:rStyle w:val="a7"/>
          </w:rPr>
          <w:t>https://magtu.informsystema.ru/uploader/fileUpload?name=29.pdf&amp;show=dcatalogues/1/1123854/29.pdf&amp;view=true</w:t>
        </w:r>
      </w:hyperlink>
      <w:r w:rsidRPr="000943E5">
        <w:t xml:space="preserve"> (дата обращения: 04.10.2019). - Макрообъект. - Текст : электронный. - Сведения доступны также на CD-ROM.</w:t>
      </w:r>
    </w:p>
    <w:p w14:paraId="020FE21E" w14:textId="77777777" w:rsidR="00626FA9" w:rsidRDefault="00626FA9" w:rsidP="00626FA9">
      <w:pPr>
        <w:spacing w:after="31" w:line="259" w:lineRule="auto"/>
        <w:ind w:left="709"/>
      </w:pPr>
    </w:p>
    <w:p w14:paraId="3662596A" w14:textId="77777777" w:rsidR="00626FA9" w:rsidRDefault="00626FA9" w:rsidP="00626FA9">
      <w:pPr>
        <w:spacing w:after="31" w:line="259" w:lineRule="auto"/>
        <w:ind w:left="709"/>
      </w:pPr>
      <w:r>
        <w:t>в) Методические указания:</w:t>
      </w:r>
    </w:p>
    <w:p w14:paraId="760CFA0B" w14:textId="77777777" w:rsidR="00626FA9" w:rsidRDefault="00626FA9" w:rsidP="00626FA9">
      <w:pPr>
        <w:spacing w:after="31" w:line="259" w:lineRule="auto"/>
        <w:ind w:left="709"/>
      </w:pPr>
      <w:r>
        <w:t xml:space="preserve">1. Смирнов, А. Н. Лабораторный практикум по физической химии [Электронный ресурс] : учебно-методическое пособие / А. Н. Смирнов, Н. Ю. Свечникова, С. В. Юдина, Э. В. Дюльдина ; МГТУ. - Магнитогорск : МГТУ, 2017. - 1 электрон. опт. диск (CD-ROM). - Режим доступа: </w:t>
      </w:r>
    </w:p>
    <w:p w14:paraId="6AE1743A" w14:textId="77777777" w:rsidR="00626FA9" w:rsidRDefault="00490E69" w:rsidP="00626FA9">
      <w:pPr>
        <w:spacing w:after="31" w:line="259" w:lineRule="auto"/>
        <w:ind w:left="709"/>
      </w:pPr>
      <w:hyperlink r:id="rId19" w:history="1">
        <w:r w:rsidR="00626FA9">
          <w:rPr>
            <w:rStyle w:val="a7"/>
          </w:rPr>
          <w:t>https://magtu.informsystema.ru/uploader/fileUpload?name=3177.pdf&amp;show=dcatalogues/1/1136592/3177.pdf&amp;view=true</w:t>
        </w:r>
      </w:hyperlink>
      <w:r w:rsidR="00626FA9">
        <w:rPr>
          <w:rStyle w:val="a7"/>
        </w:rPr>
        <w:t xml:space="preserve"> </w:t>
      </w:r>
      <w:r w:rsidR="00626FA9">
        <w:t>- Макрообъект.</w:t>
      </w:r>
    </w:p>
    <w:p w14:paraId="6634B534" w14:textId="77777777" w:rsidR="00CB4996" w:rsidRDefault="00626FA9" w:rsidP="00CB4996">
      <w:pPr>
        <w:pStyle w:val="af5"/>
        <w:widowControl/>
        <w:shd w:val="clear" w:color="auto" w:fill="FFFFFF"/>
        <w:autoSpaceDE/>
        <w:adjustRightInd/>
        <w:spacing w:after="0"/>
        <w:ind w:firstLine="482"/>
        <w:contextualSpacing/>
      </w:pPr>
      <w:r>
        <w:t>2. Х</w:t>
      </w:r>
      <w:r w:rsidRPr="004F0EAA">
        <w:t xml:space="preserve">имическая кинетика и адсорбция : метод. указания для студентов по дисциплине "Физическая химия" / [Э. В. Дюльдина, С. П. Клочковский, Н. Ю. Свечникова и др.] ; МГТУ. - Магнитогорск : МГТУ, 2013. - 1 электрон. опт. диск (CD-ROM). - Загл. с титул. экрана. - URL: </w:t>
      </w:r>
      <w:hyperlink r:id="rId20" w:history="1">
        <w:r w:rsidRPr="0072501C">
          <w:rPr>
            <w:rStyle w:val="a7"/>
          </w:rPr>
          <w:t>https://magtu.informsystema.ru/uploader/fileUpload?name=1258.pdf&amp;show=dcatalogues/1/1123436/1258.pdf&amp;view=true</w:t>
        </w:r>
      </w:hyperlink>
      <w:r w:rsidRPr="004F0EAA">
        <w:t xml:space="preserve"> (дата обращения: 04.10.2019). - Макрообъект. - Текст : электронный. - Сведения доступны также на CD-ROM.</w:t>
      </w:r>
    </w:p>
    <w:p w14:paraId="0F186788" w14:textId="77777777" w:rsidR="00CB4996" w:rsidRDefault="00CB4996" w:rsidP="00CB4996">
      <w:pPr>
        <w:pStyle w:val="af5"/>
        <w:widowControl/>
        <w:shd w:val="clear" w:color="auto" w:fill="FFFFFF"/>
        <w:autoSpaceDE/>
        <w:adjustRightInd/>
        <w:spacing w:after="0"/>
        <w:ind w:firstLine="482"/>
        <w:contextualSpacing/>
      </w:pPr>
      <w:r>
        <w:t xml:space="preserve">3. </w:t>
      </w:r>
      <w:r w:rsidRPr="00CB4996">
        <w:t>Методические указания по самостоятельной работе в Приложении 1.</w:t>
      </w:r>
    </w:p>
    <w:p w14:paraId="36488581" w14:textId="77777777" w:rsidR="00CB4996" w:rsidRPr="00CB4996" w:rsidRDefault="00CB4996" w:rsidP="00CB4996">
      <w:pPr>
        <w:pStyle w:val="af5"/>
        <w:widowControl/>
        <w:shd w:val="clear" w:color="auto" w:fill="FFFFFF"/>
        <w:autoSpaceDE/>
        <w:adjustRightInd/>
        <w:spacing w:after="0"/>
        <w:ind w:firstLine="482"/>
        <w:contextualSpacing/>
      </w:pPr>
      <w:r>
        <w:t xml:space="preserve">4. </w:t>
      </w:r>
      <w:r w:rsidRPr="00CB4996">
        <w:t>Методические указания для лекционных занятий в Приложении 2.</w:t>
      </w:r>
    </w:p>
    <w:p w14:paraId="17366914" w14:textId="77777777" w:rsidR="00626FA9" w:rsidRDefault="00626FA9" w:rsidP="00626FA9">
      <w:pPr>
        <w:spacing w:after="31" w:line="259" w:lineRule="auto"/>
        <w:ind w:left="709"/>
      </w:pPr>
    </w:p>
    <w:p w14:paraId="1D69D51F" w14:textId="77777777" w:rsidR="00626FA9" w:rsidRDefault="00626FA9" w:rsidP="00626FA9">
      <w:pPr>
        <w:spacing w:after="31" w:line="259" w:lineRule="auto"/>
        <w:ind w:left="709"/>
      </w:pPr>
    </w:p>
    <w:p w14:paraId="0021CA3A" w14:textId="77777777" w:rsidR="00626FA9" w:rsidRDefault="00626FA9" w:rsidP="00626FA9">
      <w:pPr>
        <w:spacing w:after="31" w:line="259" w:lineRule="auto"/>
        <w:ind w:left="709"/>
      </w:pPr>
      <w:r>
        <w:t xml:space="preserve">г) Программное обеспечение и Интернет-ресурсы: </w:t>
      </w:r>
    </w:p>
    <w:p w14:paraId="2B57BCE2" w14:textId="77777777" w:rsidR="00626FA9" w:rsidRPr="006E309F" w:rsidRDefault="00626FA9" w:rsidP="00C202A7">
      <w:pPr>
        <w:keepNext/>
        <w:widowControl w:val="0"/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ind w:left="1070"/>
        <w:contextualSpacing/>
        <w:outlineLvl w:val="1"/>
      </w:pPr>
      <w:r w:rsidRPr="006E309F">
        <w:rPr>
          <w:rFonts w:eastAsia="Calibri"/>
          <w:lang w:val="en-US" w:eastAsia="en-US"/>
        </w:rPr>
        <w:t>MS</w:t>
      </w:r>
      <w:r w:rsidRPr="006E309F">
        <w:rPr>
          <w:rFonts w:eastAsia="Calibri"/>
          <w:lang w:eastAsia="en-US"/>
        </w:rPr>
        <w:t xml:space="preserve"> </w:t>
      </w:r>
      <w:r w:rsidRPr="006E309F">
        <w:rPr>
          <w:rFonts w:eastAsia="Calibri"/>
          <w:lang w:val="en-US" w:eastAsia="en-US"/>
        </w:rPr>
        <w:t>Windows</w:t>
      </w:r>
      <w:r w:rsidRPr="006E309F">
        <w:rPr>
          <w:rFonts w:eastAsia="Calibri"/>
          <w:lang w:eastAsia="en-US"/>
        </w:rPr>
        <w:t xml:space="preserve"> 7</w:t>
      </w:r>
      <w:r w:rsidRPr="006E309F">
        <w:rPr>
          <w:rFonts w:ascii="yandex-sans" w:hAnsi="yandex-sans"/>
          <w:color w:val="000000"/>
          <w:shd w:val="clear" w:color="auto" w:fill="FFFFFF"/>
        </w:rPr>
        <w:t>договор</w:t>
      </w:r>
      <w:r w:rsidRPr="006E309F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К-171-09, 18.10.2009</w:t>
      </w:r>
    </w:p>
    <w:p w14:paraId="5FF5EB37" w14:textId="77777777" w:rsidR="00626FA9" w:rsidRPr="006E309F" w:rsidRDefault="00626FA9" w:rsidP="00C202A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070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  <w:r w:rsidRPr="008C39E4">
        <w:rPr>
          <w:rFonts w:eastAsia="Calibri"/>
          <w:lang w:val="en-US" w:eastAsia="en-US"/>
        </w:rPr>
        <w:t>MS</w:t>
      </w:r>
      <w:r w:rsidRPr="008C39E4">
        <w:rPr>
          <w:rFonts w:eastAsia="Calibri"/>
          <w:lang w:eastAsia="en-US"/>
        </w:rPr>
        <w:t xml:space="preserve"> </w:t>
      </w:r>
      <w:r w:rsidRPr="008C39E4">
        <w:rPr>
          <w:rFonts w:eastAsia="Calibri"/>
          <w:lang w:val="en-US" w:eastAsia="en-US"/>
        </w:rPr>
        <w:t>Office</w:t>
      </w:r>
      <w:r w:rsidRPr="008C39E4">
        <w:rPr>
          <w:rFonts w:eastAsia="Calibri"/>
          <w:lang w:eastAsia="en-US"/>
        </w:rPr>
        <w:t xml:space="preserve"> 2007</w:t>
      </w:r>
      <w:r w:rsidRPr="006E309F">
        <w:rPr>
          <w:rFonts w:eastAsia="Calibri"/>
          <w:sz w:val="28"/>
          <w:szCs w:val="22"/>
          <w:lang w:eastAsia="en-US"/>
        </w:rPr>
        <w:t xml:space="preserve"> </w:t>
      </w:r>
      <w:r w:rsidRPr="006E309F">
        <w:rPr>
          <w:rFonts w:ascii="yandex-sans" w:hAnsi="yandex-sans"/>
          <w:color w:val="000000"/>
          <w:sz w:val="23"/>
          <w:szCs w:val="23"/>
          <w:shd w:val="clear" w:color="auto" w:fill="FFFFFF"/>
        </w:rPr>
        <w:t>К-171-09, 18.10.2009</w:t>
      </w:r>
    </w:p>
    <w:p w14:paraId="784D7F49" w14:textId="77777777" w:rsidR="00626FA9" w:rsidRPr="0047101A" w:rsidRDefault="00626FA9" w:rsidP="00626FA9">
      <w:pPr>
        <w:widowControl w:val="0"/>
        <w:autoSpaceDE w:val="0"/>
        <w:autoSpaceDN w:val="0"/>
        <w:adjustRightInd w:val="0"/>
        <w:ind w:left="860"/>
        <w:rPr>
          <w:rFonts w:ascii="yandex-sans" w:hAnsi="yandex-sans"/>
          <w:color w:val="000000"/>
          <w:sz w:val="23"/>
          <w:szCs w:val="23"/>
          <w:shd w:val="clear" w:color="auto" w:fill="FFFFFF"/>
          <w:lang w:val="en-US"/>
        </w:rPr>
      </w:pPr>
    </w:p>
    <w:p w14:paraId="5018F959" w14:textId="77777777" w:rsidR="00626FA9" w:rsidRPr="005051C7" w:rsidRDefault="00626FA9" w:rsidP="00626FA9">
      <w:pPr>
        <w:spacing w:after="31" w:line="259" w:lineRule="auto"/>
        <w:ind w:left="709"/>
      </w:pPr>
      <w:r w:rsidRPr="005051C7">
        <w:t>Электронные ресурсы удаленного доступа</w:t>
      </w:r>
    </w:p>
    <w:p w14:paraId="69229F79" w14:textId="77777777" w:rsidR="00626FA9" w:rsidRDefault="00626FA9" w:rsidP="00C202A7">
      <w:pPr>
        <w:pStyle w:val="a5"/>
        <w:numPr>
          <w:ilvl w:val="0"/>
          <w:numId w:val="7"/>
        </w:numPr>
        <w:spacing w:after="31" w:line="259" w:lineRule="auto"/>
      </w:pPr>
      <w:r w:rsidRPr="00AC472C">
        <w:t xml:space="preserve">Профессиональная база данных – международная справочная система «Полпред» polpred.com отрасль «Металлургия, горное дело» [Электронный ресурс]. – Режим доступа: </w:t>
      </w:r>
      <w:hyperlink r:id="rId21" w:history="1">
        <w:r w:rsidRPr="00E21E73">
          <w:rPr>
            <w:rStyle w:val="a7"/>
          </w:rPr>
          <w:t>http://metal.polpred.com/</w:t>
        </w:r>
      </w:hyperlink>
      <w:r>
        <w:t xml:space="preserve"> </w:t>
      </w:r>
      <w:r w:rsidRPr="00AC472C">
        <w:t xml:space="preserve"> – Загл. с экрана.</w:t>
      </w:r>
    </w:p>
    <w:p w14:paraId="704CE47B" w14:textId="77777777" w:rsidR="00626FA9" w:rsidRPr="006E309F" w:rsidRDefault="00626FA9" w:rsidP="00C202A7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6E309F">
        <w:rPr>
          <w:color w:val="000000"/>
        </w:rPr>
        <w:t xml:space="preserve">Фонд знаний «Ломоносов» Металлургия [Электронный ресурс]. – Режим доступа: </w:t>
      </w:r>
      <w:hyperlink r:id="rId22" w:history="1">
        <w:r w:rsidRPr="006E309F">
          <w:rPr>
            <w:color w:val="0000FF"/>
            <w:u w:val="single"/>
          </w:rPr>
          <w:t>http://lomonosov-fund.ru/enc/ru/encyclopedia:0125607:article</w:t>
        </w:r>
      </w:hyperlink>
      <w:r w:rsidRPr="006E309F">
        <w:rPr>
          <w:color w:val="000000"/>
        </w:rPr>
        <w:t xml:space="preserve">  </w:t>
      </w:r>
    </w:p>
    <w:p w14:paraId="50E648BB" w14:textId="77777777" w:rsidR="00626FA9" w:rsidRPr="006E309F" w:rsidRDefault="00626FA9" w:rsidP="00C202A7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6E309F">
        <w:rPr>
          <w:color w:val="000000"/>
        </w:rPr>
        <w:t xml:space="preserve">Металлургический портал: информационное пространство металлургов [Электронный ресурс]. – Режим доступа: </w:t>
      </w:r>
      <w:hyperlink r:id="rId23" w:history="1">
        <w:r w:rsidRPr="006E309F">
          <w:rPr>
            <w:color w:val="0000FF"/>
            <w:u w:val="single"/>
          </w:rPr>
          <w:t>http://www.metalspace.ru</w:t>
        </w:r>
      </w:hyperlink>
      <w:r w:rsidRPr="006E309F">
        <w:rPr>
          <w:color w:val="000000"/>
        </w:rPr>
        <w:t xml:space="preserve"> </w:t>
      </w:r>
    </w:p>
    <w:p w14:paraId="2D810620" w14:textId="77777777" w:rsidR="00626FA9" w:rsidRPr="006E309F" w:rsidRDefault="00626FA9" w:rsidP="00C202A7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6E309F">
        <w:rPr>
          <w:color w:val="000000"/>
        </w:rPr>
        <w:t xml:space="preserve">.Поисковая система Академия Google (Google Scholar). – URL: </w:t>
      </w:r>
      <w:hyperlink r:id="rId24" w:history="1">
        <w:r w:rsidRPr="006E309F">
          <w:rPr>
            <w:color w:val="0000FF"/>
            <w:u w:val="single"/>
          </w:rPr>
          <w:t>https://scholar.google.ru/</w:t>
        </w:r>
      </w:hyperlink>
    </w:p>
    <w:p w14:paraId="49D4CB72" w14:textId="77777777" w:rsidR="00626FA9" w:rsidRPr="006E309F" w:rsidRDefault="00626FA9" w:rsidP="00C202A7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6E309F">
        <w:rPr>
          <w:color w:val="000000"/>
        </w:rPr>
        <w:t xml:space="preserve">Электронно-библиотечные системы </w:t>
      </w:r>
      <w:hyperlink r:id="rId25" w:history="1">
        <w:r w:rsidRPr="006E309F">
          <w:rPr>
            <w:color w:val="0000FF"/>
            <w:u w:val="single"/>
          </w:rPr>
          <w:t>http://newlms.magtu.ru/course/view.php?id=76738</w:t>
        </w:r>
      </w:hyperlink>
    </w:p>
    <w:p w14:paraId="038DBBBF" w14:textId="77777777" w:rsidR="00626FA9" w:rsidRPr="006E309F" w:rsidRDefault="00626FA9" w:rsidP="00C202A7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6E309F">
        <w:rPr>
          <w:color w:val="000000"/>
        </w:rPr>
        <w:t xml:space="preserve">Интернет-тестирование </w:t>
      </w:r>
      <w:hyperlink r:id="rId26" w:history="1">
        <w:r w:rsidRPr="006E309F">
          <w:rPr>
            <w:color w:val="0000FF"/>
            <w:u w:val="single"/>
          </w:rPr>
          <w:t>https://www.i-exam.ru</w:t>
        </w:r>
      </w:hyperlink>
      <w:r w:rsidRPr="006E309F">
        <w:rPr>
          <w:color w:val="000000"/>
        </w:rPr>
        <w:t>/</w:t>
      </w:r>
    </w:p>
    <w:p w14:paraId="6F682E01" w14:textId="77777777" w:rsidR="00626FA9" w:rsidRPr="006E309F" w:rsidRDefault="00626FA9" w:rsidP="00C202A7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6E309F">
        <w:rPr>
          <w:color w:val="000000"/>
        </w:rPr>
        <w:t xml:space="preserve">Открытое образование </w:t>
      </w:r>
      <w:hyperlink r:id="rId27" w:history="1">
        <w:r w:rsidRPr="006E309F">
          <w:rPr>
            <w:color w:val="0000FF"/>
            <w:u w:val="single"/>
          </w:rPr>
          <w:t>https://openedu.ru/</w:t>
        </w:r>
      </w:hyperlink>
    </w:p>
    <w:p w14:paraId="0AB9CF3B" w14:textId="77777777" w:rsidR="00626FA9" w:rsidRPr="006E309F" w:rsidRDefault="00626FA9" w:rsidP="00C202A7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6E309F">
        <w:rPr>
          <w:color w:val="000000"/>
        </w:rPr>
        <w:t xml:space="preserve">Российская национальная библиотека URL: http://www.nlr.ru/  </w:t>
      </w:r>
    </w:p>
    <w:p w14:paraId="154FCF72" w14:textId="77777777" w:rsidR="00626FA9" w:rsidRPr="006E309F" w:rsidRDefault="00626FA9" w:rsidP="00C202A7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6E309F">
        <w:rPr>
          <w:color w:val="000000"/>
        </w:rPr>
        <w:t xml:space="preserve">Государственная публичная научно-техническая библиотека России URL: </w:t>
      </w:r>
      <w:hyperlink r:id="rId28" w:history="1">
        <w:r w:rsidRPr="006E309F">
          <w:rPr>
            <w:color w:val="0000FF"/>
            <w:u w:val="single"/>
          </w:rPr>
          <w:t>http://www.gpntb.ru/</w:t>
        </w:r>
      </w:hyperlink>
    </w:p>
    <w:p w14:paraId="31D6070E" w14:textId="77777777" w:rsidR="00626FA9" w:rsidRPr="00CB6D77" w:rsidRDefault="00626FA9" w:rsidP="00C202A7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6E309F">
        <w:rPr>
          <w:color w:val="000000"/>
        </w:rPr>
        <w:t>Public.Ru - публичная интернет-библиотека</w:t>
      </w:r>
      <w:r w:rsidRPr="006E309F">
        <w:rPr>
          <w:color w:val="000000"/>
          <w:lang w:val="en-US"/>
        </w:rPr>
        <w:t>URL</w:t>
      </w:r>
      <w:r w:rsidRPr="006E309F">
        <w:rPr>
          <w:color w:val="000000"/>
        </w:rPr>
        <w:t xml:space="preserve">: </w:t>
      </w:r>
      <w:hyperlink r:id="rId29" w:history="1">
        <w:r w:rsidRPr="006E309F">
          <w:rPr>
            <w:color w:val="0000FF"/>
            <w:u w:val="single"/>
            <w:lang w:val="en-US"/>
          </w:rPr>
          <w:t>http</w:t>
        </w:r>
        <w:r w:rsidRPr="006E309F">
          <w:rPr>
            <w:color w:val="0000FF"/>
            <w:u w:val="single"/>
          </w:rPr>
          <w:t>://</w:t>
        </w:r>
        <w:r w:rsidRPr="006E309F">
          <w:rPr>
            <w:color w:val="0000FF"/>
            <w:u w:val="single"/>
            <w:lang w:val="en-US"/>
          </w:rPr>
          <w:t>www</w:t>
        </w:r>
        <w:r w:rsidRPr="006E309F">
          <w:rPr>
            <w:color w:val="0000FF"/>
            <w:u w:val="single"/>
          </w:rPr>
          <w:t>.</w:t>
        </w:r>
        <w:r w:rsidRPr="006E309F">
          <w:rPr>
            <w:color w:val="0000FF"/>
            <w:u w:val="single"/>
            <w:lang w:val="en-US"/>
          </w:rPr>
          <w:t>public</w:t>
        </w:r>
        <w:r w:rsidRPr="006E309F">
          <w:rPr>
            <w:color w:val="0000FF"/>
            <w:u w:val="single"/>
          </w:rPr>
          <w:t>.</w:t>
        </w:r>
        <w:r w:rsidRPr="006E309F">
          <w:rPr>
            <w:color w:val="0000FF"/>
            <w:u w:val="single"/>
            <w:lang w:val="en-US"/>
          </w:rPr>
          <w:t>ru</w:t>
        </w:r>
        <w:r w:rsidRPr="006E309F">
          <w:rPr>
            <w:color w:val="0000FF"/>
            <w:u w:val="single"/>
          </w:rPr>
          <w:t>/</w:t>
        </w:r>
      </w:hyperlink>
    </w:p>
    <w:p w14:paraId="7AD9783A" w14:textId="77777777" w:rsidR="00CB6D77" w:rsidRPr="00CB6D77" w:rsidRDefault="00CB6D77" w:rsidP="00C202A7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CB6D77">
        <w:rPr>
          <w:color w:val="000000"/>
        </w:rPr>
        <w:t xml:space="preserve">Информационная система – Единое окно доступа к информационным ресурсам. - URL: </w:t>
      </w:r>
      <w:hyperlink r:id="rId30" w:history="1">
        <w:r w:rsidRPr="006E0C10">
          <w:rPr>
            <w:rStyle w:val="a7"/>
          </w:rPr>
          <w:t>http://window.edu.ru/</w:t>
        </w:r>
      </w:hyperlink>
      <w:r w:rsidRPr="00CB6D77">
        <w:rPr>
          <w:color w:val="000000"/>
        </w:rPr>
        <w:t xml:space="preserve">. </w:t>
      </w:r>
    </w:p>
    <w:p w14:paraId="03E6489A" w14:textId="77777777" w:rsidR="00CB6D77" w:rsidRDefault="00CB6D77" w:rsidP="00C202A7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CB6D77">
        <w:rPr>
          <w:color w:val="000000"/>
        </w:rPr>
        <w:t xml:space="preserve">Национальная информационно – аналитическая система Российский индекс научного тестирования (РИНЦ). URL: </w:t>
      </w:r>
      <w:hyperlink r:id="rId31" w:history="1">
        <w:r w:rsidRPr="006E0C10">
          <w:rPr>
            <w:rStyle w:val="a7"/>
          </w:rPr>
          <w:t>https://elibrary.ru/project_risc.asp</w:t>
        </w:r>
      </w:hyperlink>
    </w:p>
    <w:p w14:paraId="347BF56B" w14:textId="77777777" w:rsidR="00626FA9" w:rsidRDefault="00626FA9" w:rsidP="00626FA9">
      <w:pPr>
        <w:spacing w:after="31" w:line="259" w:lineRule="auto"/>
        <w:ind w:left="709" w:firstLine="131"/>
      </w:pPr>
    </w:p>
    <w:p w14:paraId="1282C990" w14:textId="77777777" w:rsidR="00626FA9" w:rsidRPr="00390D24" w:rsidRDefault="00626FA9" w:rsidP="00626FA9">
      <w:pPr>
        <w:autoSpaceDE w:val="0"/>
        <w:autoSpaceDN w:val="0"/>
        <w:adjustRightInd w:val="0"/>
        <w:ind w:firstLine="720"/>
        <w:rPr>
          <w:b/>
          <w:bCs/>
        </w:rPr>
      </w:pPr>
      <w:r w:rsidRPr="00390D24">
        <w:rPr>
          <w:b/>
          <w:bCs/>
        </w:rPr>
        <w:t xml:space="preserve"> Материально-техническое обеспечение дисциплины (модуля)</w:t>
      </w:r>
    </w:p>
    <w:p w14:paraId="3E7B5BED" w14:textId="77777777" w:rsidR="00626FA9" w:rsidRDefault="00626FA9" w:rsidP="00626FA9">
      <w:pPr>
        <w:spacing w:after="23" w:line="259" w:lineRule="auto"/>
        <w:jc w:val="center"/>
      </w:pPr>
      <w:r>
        <w:t xml:space="preserve"> </w:t>
      </w:r>
    </w:p>
    <w:p w14:paraId="1D8258EF" w14:textId="77777777" w:rsidR="00626FA9" w:rsidRPr="00390D24" w:rsidRDefault="00626FA9" w:rsidP="00626FA9">
      <w:pPr>
        <w:widowControl w:val="0"/>
        <w:autoSpaceDE w:val="0"/>
        <w:autoSpaceDN w:val="0"/>
        <w:adjustRightInd w:val="0"/>
        <w:ind w:firstLine="709"/>
      </w:pPr>
      <w:r w:rsidRPr="00390D24">
        <w:t>Материально-техническое обеспечение дисциплины включает:</w:t>
      </w:r>
    </w:p>
    <w:p w14:paraId="2C9A8764" w14:textId="77777777" w:rsidR="00626FA9" w:rsidRPr="00390D24" w:rsidRDefault="00626FA9" w:rsidP="00626FA9">
      <w:pPr>
        <w:ind w:left="1080" w:hanging="1014"/>
        <w:rPr>
          <w:b/>
          <w:szCs w:val="20"/>
        </w:rPr>
      </w:pPr>
    </w:p>
    <w:tbl>
      <w:tblPr>
        <w:tblW w:w="4100" w:type="pct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4573"/>
      </w:tblGrid>
      <w:tr w:rsidR="00626FA9" w:rsidRPr="00390D24" w14:paraId="5DE32F1D" w14:textId="77777777" w:rsidTr="00CD5C11">
        <w:trPr>
          <w:tblHeader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D481" w14:textId="77777777" w:rsidR="00626FA9" w:rsidRPr="00390D24" w:rsidRDefault="00626FA9" w:rsidP="00CD5C1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390D24">
              <w:t xml:space="preserve">Тип и название аудитории 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3626" w14:textId="77777777" w:rsidR="00626FA9" w:rsidRPr="00390D24" w:rsidRDefault="00626FA9" w:rsidP="00CD5C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0D24">
              <w:t>Оснащение аудитории</w:t>
            </w:r>
          </w:p>
        </w:tc>
      </w:tr>
      <w:tr w:rsidR="00626FA9" w:rsidRPr="00390D24" w14:paraId="1075EC13" w14:textId="77777777" w:rsidTr="00CD5C11"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472B" w14:textId="77777777" w:rsidR="00626FA9" w:rsidRPr="00B55E15" w:rsidRDefault="00626FA9" w:rsidP="00CD5C1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B55E15">
              <w:rPr>
                <w:i/>
                <w:color w:val="000000"/>
              </w:rPr>
              <w:t>Учебная аудитория для проведения занятий лекционного и семинарского типа, лабораторных работ, групповых и индивидуальных консультаций, текущего контроля и промежуточной аттестации:</w:t>
            </w:r>
            <w:r w:rsidRPr="00B55E15">
              <w:rPr>
                <w:i/>
              </w:rPr>
              <w:t xml:space="preserve"> лаборатория физической химии и коррозии металлов</w:t>
            </w:r>
            <w:r w:rsidRPr="00B55E15">
              <w:rPr>
                <w:i/>
                <w:color w:val="000000"/>
              </w:rPr>
              <w:t xml:space="preserve"> 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4272" w14:textId="77777777" w:rsidR="00626FA9" w:rsidRDefault="00626FA9" w:rsidP="00CD5C11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Установка для определения поверхностного натяжения на границе раздела двух фаз;</w:t>
            </w:r>
          </w:p>
          <w:p w14:paraId="23E7D2C7" w14:textId="77777777" w:rsidR="00626FA9" w:rsidRDefault="00626FA9" w:rsidP="00CD5C11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 xml:space="preserve">Калориметр, </w:t>
            </w:r>
          </w:p>
          <w:p w14:paraId="0F8DDB16" w14:textId="77777777" w:rsidR="00626FA9" w:rsidRDefault="00626FA9" w:rsidP="00CD5C11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Установка для определения температур кипения чистой жидкости;</w:t>
            </w:r>
          </w:p>
          <w:p w14:paraId="501AA518" w14:textId="77777777" w:rsidR="00626FA9" w:rsidRDefault="00626FA9" w:rsidP="00CD5C11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Установка для определения температуры отвердевания растворов;</w:t>
            </w:r>
          </w:p>
          <w:p w14:paraId="293C7C36" w14:textId="77777777" w:rsidR="00626FA9" w:rsidRPr="00390D24" w:rsidRDefault="00626FA9" w:rsidP="00CD5C11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iCs/>
              </w:rPr>
              <w:t>Термостат</w:t>
            </w:r>
          </w:p>
        </w:tc>
      </w:tr>
      <w:tr w:rsidR="00CB6D77" w:rsidRPr="00390D24" w14:paraId="3CC4E7D8" w14:textId="77777777" w:rsidTr="00CD5C11"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612F" w14:textId="77777777" w:rsidR="00CB6D77" w:rsidRPr="00EC11E9" w:rsidRDefault="00CB6D77" w:rsidP="00CB6D77">
            <w:pPr>
              <w:rPr>
                <w:i/>
              </w:rPr>
            </w:pPr>
            <w:r>
              <w:rPr>
                <w:i/>
              </w:rPr>
              <w:t>П</w:t>
            </w:r>
            <w:r w:rsidRPr="009B1585">
              <w:rPr>
                <w:i/>
              </w:rPr>
              <w:t>омещение для самостоятельной работы</w:t>
            </w:r>
            <w:r>
              <w:rPr>
                <w:i/>
              </w:rPr>
              <w:t xml:space="preserve"> обучающихся</w:t>
            </w:r>
            <w:r w:rsidRPr="009B1585">
              <w:rPr>
                <w:i/>
              </w:rPr>
              <w:t>: компьютерный класс; читальный зал библиотеки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F81A" w14:textId="77777777" w:rsidR="00CB6D77" w:rsidRPr="00380FB7" w:rsidRDefault="00CB6D77" w:rsidP="00CB6D77">
            <w:pPr>
              <w:rPr>
                <w:i/>
              </w:rPr>
            </w:pPr>
            <w:r w:rsidRPr="00380FB7">
              <w:rPr>
                <w:i/>
              </w:rPr>
              <w:t>Персональные компьютеры с пакетом MS Office, выходом в Интернет и с доступом в электронную информационно-образовательную среду университета</w:t>
            </w:r>
          </w:p>
        </w:tc>
      </w:tr>
      <w:tr w:rsidR="00CB6D77" w:rsidRPr="00390D24" w14:paraId="0E205CD9" w14:textId="77777777" w:rsidTr="00CD5C11"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209C" w14:textId="77777777" w:rsidR="00CB6D77" w:rsidRPr="00EC11E9" w:rsidRDefault="00CB6D77" w:rsidP="00CB6D77">
            <w:pPr>
              <w:rPr>
                <w:i/>
              </w:rPr>
            </w:pPr>
            <w:r>
              <w:rPr>
                <w:i/>
                <w:color w:val="000000"/>
              </w:rPr>
              <w:t>Помещение</w:t>
            </w:r>
            <w:r w:rsidRPr="00EC11E9">
              <w:rPr>
                <w:i/>
                <w:color w:val="000000"/>
              </w:rPr>
              <w:t xml:space="preserve"> для хранения и профилактического обслуживания учебного оборудования 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E407" w14:textId="77777777" w:rsidR="00CB6D77" w:rsidRPr="00BC2F5E" w:rsidRDefault="00CB6D77" w:rsidP="00CB6D77">
            <w:pPr>
              <w:rPr>
                <w:rFonts w:ascii="Calibri" w:eastAsia="Calibri" w:hAnsi="Calibri"/>
                <w:i/>
              </w:rPr>
            </w:pPr>
            <w:r w:rsidRPr="00BC2F5E">
              <w:rPr>
                <w:rFonts w:eastAsia="Calibri"/>
                <w:i/>
                <w:color w:val="000000"/>
              </w:rPr>
              <w:t>Стол рабочий для обслуживания оборудования, шкафы для хранения З и П и документации; З и П для ремонта и обслуживания оборудования</w:t>
            </w:r>
          </w:p>
          <w:p w14:paraId="0442B4D7" w14:textId="77777777" w:rsidR="00CB6D77" w:rsidRPr="00BC2F5E" w:rsidRDefault="00CB6D77" w:rsidP="00CB6D77">
            <w:pPr>
              <w:rPr>
                <w:i/>
              </w:rPr>
            </w:pPr>
          </w:p>
        </w:tc>
      </w:tr>
    </w:tbl>
    <w:p w14:paraId="0A96A1EA" w14:textId="77777777" w:rsidR="005B73EF" w:rsidRDefault="005B73EF" w:rsidP="00AF7335">
      <w:pPr>
        <w:widowControl w:val="0"/>
        <w:ind w:right="200"/>
        <w:jc w:val="center"/>
        <w:rPr>
          <w:bCs/>
          <w:lang w:eastAsia="en-US"/>
        </w:rPr>
      </w:pPr>
    </w:p>
    <w:p w14:paraId="4FCE4082" w14:textId="77777777" w:rsidR="005B73EF" w:rsidRDefault="005B73EF">
      <w:pPr>
        <w:spacing w:after="160" w:line="259" w:lineRule="auto"/>
        <w:rPr>
          <w:bCs/>
          <w:lang w:eastAsia="en-US"/>
        </w:rPr>
      </w:pPr>
      <w:r>
        <w:rPr>
          <w:bCs/>
          <w:lang w:eastAsia="en-US"/>
        </w:rPr>
        <w:br w:type="page"/>
      </w:r>
    </w:p>
    <w:p w14:paraId="368DA567" w14:textId="77777777" w:rsidR="00171C1F" w:rsidRPr="00171C1F" w:rsidRDefault="00171C1F" w:rsidP="00171C1F">
      <w:pPr>
        <w:keepNext/>
        <w:keepLines/>
        <w:widowControl w:val="0"/>
        <w:autoSpaceDE w:val="0"/>
        <w:autoSpaceDN w:val="0"/>
        <w:adjustRightInd w:val="0"/>
        <w:spacing w:before="120" w:after="120" w:line="276" w:lineRule="auto"/>
        <w:jc w:val="right"/>
        <w:outlineLvl w:val="0"/>
        <w:rPr>
          <w:bCs/>
          <w:lang w:eastAsia="en-US"/>
        </w:rPr>
      </w:pPr>
      <w:r w:rsidRPr="00171C1F">
        <w:rPr>
          <w:lang w:eastAsia="en-US"/>
        </w:rPr>
        <w:lastRenderedPageBreak/>
        <w:t>П</w:t>
      </w:r>
      <w:r w:rsidRPr="00171C1F">
        <w:rPr>
          <w:bCs/>
          <w:lang w:eastAsia="en-US"/>
        </w:rPr>
        <w:t>риложение 1</w:t>
      </w:r>
    </w:p>
    <w:p w14:paraId="730F22A7" w14:textId="77777777" w:rsidR="00171C1F" w:rsidRPr="00171C1F" w:rsidRDefault="00171C1F" w:rsidP="00171C1F">
      <w:pPr>
        <w:ind w:left="360"/>
        <w:jc w:val="center"/>
        <w:rPr>
          <w:b/>
          <w:bCs/>
        </w:rPr>
      </w:pPr>
    </w:p>
    <w:p w14:paraId="26B15063" w14:textId="77777777" w:rsidR="00171C1F" w:rsidRPr="00171C1F" w:rsidRDefault="00171C1F" w:rsidP="00171C1F">
      <w:pPr>
        <w:widowControl w:val="0"/>
        <w:autoSpaceDE w:val="0"/>
        <w:autoSpaceDN w:val="0"/>
        <w:adjustRightInd w:val="0"/>
        <w:ind w:firstLine="708"/>
        <w:contextualSpacing/>
        <w:jc w:val="center"/>
        <w:rPr>
          <w:b/>
        </w:rPr>
      </w:pPr>
      <w:r w:rsidRPr="00171C1F">
        <w:t>МЕТОДИЧЕСКИЕ УКАЗАНИЯ ДЛЯ ОБУЧАЮЩИХСЯ</w:t>
      </w:r>
      <w:r w:rsidRPr="00171C1F">
        <w:rPr>
          <w:b/>
        </w:rPr>
        <w:t xml:space="preserve"> </w:t>
      </w:r>
    </w:p>
    <w:p w14:paraId="7B65B935" w14:textId="77777777" w:rsidR="00171C1F" w:rsidRPr="00171C1F" w:rsidRDefault="00171C1F" w:rsidP="00171C1F">
      <w:pPr>
        <w:contextualSpacing/>
        <w:jc w:val="center"/>
        <w:rPr>
          <w:b/>
          <w:bCs/>
        </w:rPr>
      </w:pPr>
      <w:r w:rsidRPr="00171C1F">
        <w:t>ПО ОРГАНИЗАЦИИ САМОСТОЯТЕЛЬНОЙ РАБОТЫ ПО ДИСЦИПЛИНЕ</w:t>
      </w:r>
    </w:p>
    <w:p w14:paraId="087F1EE4" w14:textId="77777777" w:rsidR="00171C1F" w:rsidRDefault="00171C1F" w:rsidP="00171C1F">
      <w:pPr>
        <w:contextualSpacing/>
        <w:jc w:val="center"/>
      </w:pPr>
    </w:p>
    <w:p w14:paraId="0FD0D564" w14:textId="77777777" w:rsidR="00171C1F" w:rsidRPr="005B73EF" w:rsidRDefault="00171C1F" w:rsidP="00171C1F">
      <w:pPr>
        <w:contextualSpacing/>
        <w:jc w:val="center"/>
        <w:rPr>
          <w:b/>
          <w:bCs/>
          <w:i/>
          <w:iCs/>
          <w:color w:val="000000"/>
          <w:u w:val="single"/>
        </w:rPr>
      </w:pPr>
      <w:r w:rsidRPr="005B73EF">
        <w:t>Б.1</w:t>
      </w:r>
      <w:r>
        <w:t>.В</w:t>
      </w:r>
      <w:r w:rsidRPr="005B73EF">
        <w:t>.</w:t>
      </w:r>
      <w:r>
        <w:t>02</w:t>
      </w:r>
      <w:r w:rsidRPr="005B73EF">
        <w:rPr>
          <w:rFonts w:ascii="Calibri" w:hAnsi="Calibri" w:cs="Calibri"/>
        </w:rPr>
        <w:t xml:space="preserve"> </w:t>
      </w:r>
      <w:r w:rsidRPr="005B73EF">
        <w:rPr>
          <w:i/>
          <w:iCs/>
          <w:color w:val="000000"/>
        </w:rPr>
        <w:t>«</w:t>
      </w:r>
      <w:r>
        <w:rPr>
          <w:i/>
          <w:iCs/>
          <w:color w:val="000000"/>
        </w:rPr>
        <w:t>Физическая химия</w:t>
      </w:r>
      <w:r w:rsidRPr="005B73EF">
        <w:rPr>
          <w:i/>
          <w:iCs/>
          <w:color w:val="000000"/>
        </w:rPr>
        <w:t>»</w:t>
      </w:r>
    </w:p>
    <w:p w14:paraId="59971885" w14:textId="77777777" w:rsidR="00171C1F" w:rsidRPr="00171C1F" w:rsidRDefault="00171C1F" w:rsidP="00171C1F">
      <w:pPr>
        <w:contextualSpacing/>
        <w:jc w:val="center"/>
        <w:rPr>
          <w:b/>
          <w:bCs/>
        </w:rPr>
      </w:pPr>
    </w:p>
    <w:p w14:paraId="14949331" w14:textId="77777777" w:rsidR="00171C1F" w:rsidRPr="00171C1F" w:rsidRDefault="00171C1F" w:rsidP="00171C1F">
      <w:pPr>
        <w:contextualSpacing/>
        <w:jc w:val="center"/>
        <w:rPr>
          <w:color w:val="000000"/>
        </w:rPr>
      </w:pPr>
      <w:r w:rsidRPr="00171C1F">
        <w:rPr>
          <w:color w:val="000000"/>
        </w:rPr>
        <w:t xml:space="preserve">ПРОФИЛЬ </w:t>
      </w:r>
      <w:r w:rsidRPr="00171C1F">
        <w:rPr>
          <w:bCs/>
        </w:rPr>
        <w:t>ОБРАБОТКА МЕТАЛЛОВ И СПЛАВОВ ДАВЛЕНИЕМ (МЕТИЗНОЕ ПРОИЗВОДСТВО)</w:t>
      </w:r>
    </w:p>
    <w:p w14:paraId="22DF6F5B" w14:textId="77777777" w:rsidR="00171C1F" w:rsidRPr="00171C1F" w:rsidRDefault="00171C1F" w:rsidP="00171C1F">
      <w:pPr>
        <w:ind w:firstLine="708"/>
        <w:jc w:val="both"/>
      </w:pPr>
    </w:p>
    <w:p w14:paraId="70BFC482" w14:textId="77777777" w:rsidR="00171C1F" w:rsidRPr="00171C1F" w:rsidRDefault="00171C1F" w:rsidP="00171C1F">
      <w:pPr>
        <w:ind w:firstLine="708"/>
        <w:jc w:val="both"/>
      </w:pPr>
      <w:r w:rsidRPr="00171C1F">
        <w:t xml:space="preserve">Самостоятельная работа способствует формированию у обучающихся навыков работы с литературой, развитию умственного труда и поискам в приобретении новых знаний. Самостоятельная работа включает те разделы курса, которые не получили достаточного освещения на лекциях по причине ограниченности лекционного времени и большого объема изучаемого материала. Отсюда следует, что без серьезной систематической самостоятельной работы получить требуемую подготовку к промежуточной аттестации невозможно. Освоение программы курса предполагает, что на самостоятельное изучение дисциплины студент должен предусматривать в среднем по четыре часа в неделю на протяжении всего семестра.  </w:t>
      </w:r>
    </w:p>
    <w:p w14:paraId="07E28FE3" w14:textId="77777777" w:rsidR="00171C1F" w:rsidRPr="00171C1F" w:rsidRDefault="00171C1F" w:rsidP="00171C1F">
      <w:pPr>
        <w:ind w:firstLine="540"/>
        <w:jc w:val="both"/>
        <w:rPr>
          <w:rFonts w:cs="Calibri"/>
          <w:color w:val="000000"/>
        </w:rPr>
      </w:pPr>
      <w:r w:rsidRPr="00171C1F">
        <w:rPr>
          <w:rFonts w:cs="Calibri"/>
          <w:color w:val="000000"/>
        </w:rPr>
        <w:t>Для лучшего усвоения изложенного материала, необходимо повторение материала, пройденного ранее.</w:t>
      </w:r>
    </w:p>
    <w:p w14:paraId="19B6B73B" w14:textId="77777777" w:rsidR="00171C1F" w:rsidRPr="00171C1F" w:rsidRDefault="00171C1F" w:rsidP="00171C1F">
      <w:pPr>
        <w:ind w:firstLine="540"/>
        <w:jc w:val="both"/>
        <w:rPr>
          <w:rFonts w:cs="Calibri"/>
          <w:color w:val="000000"/>
        </w:rPr>
      </w:pPr>
      <w:r w:rsidRPr="00171C1F">
        <w:rPr>
          <w:rFonts w:cs="Calibri"/>
          <w:color w:val="000000"/>
        </w:rPr>
        <w:t>Также необходимо готовится к выборочному опросу, результаты которого влияют на окончательную оценку по дисциплине.</w:t>
      </w:r>
    </w:p>
    <w:p w14:paraId="11A01C04" w14:textId="77777777" w:rsidR="00171C1F" w:rsidRPr="00171C1F" w:rsidRDefault="00171C1F" w:rsidP="00171C1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71C1F">
        <w:rPr>
          <w:rFonts w:eastAsia="TimesNewRoman"/>
        </w:rPr>
        <w:t>Основная часть времени, выделенная на выполнение лабораторной работы, затрачивается на самостоятельную подготовку. Студент должен понимать, что методическое описание – это только основа для выполнения работы, что навыки экспериментирования зависят не от качества описания, а от отношения студента к работе и что формально, бездумно проделанные измерения – это потраченное впустую время. Если обучающийся приступает к работе без чёткого представления о теории изучаемого вопроса, он не может «узнать в лицо» физическое явление, не сумеет отделить изучаемый эффект от случайных помех, а также окажется не в состоянии судить об исправности и неисправности установки. Этому этапу выполнения работы предшествует «допуск к работе». Этот этап необходим и по той причине, что в лабораторном практикуме часто изучается темы, еще не прочитанные на лекциях и даже не включенные в лекционный курс. Для облегчения подготовки к сдаче теоретического материала полезно ответить на контрольные вопросы, сформулированные в методическом описании.</w:t>
      </w:r>
    </w:p>
    <w:p w14:paraId="465F872A" w14:textId="77777777" w:rsidR="00171C1F" w:rsidRPr="00171C1F" w:rsidRDefault="00171C1F" w:rsidP="00171C1F">
      <w:pPr>
        <w:ind w:firstLine="540"/>
        <w:jc w:val="both"/>
        <w:rPr>
          <w:rFonts w:cs="Calibri"/>
          <w:color w:val="000000"/>
        </w:rPr>
      </w:pPr>
      <w:r w:rsidRPr="00171C1F">
        <w:rPr>
          <w:rFonts w:cs="Calibri"/>
          <w:color w:val="000000"/>
        </w:rPr>
        <w:t>Выполнение лабораторных работ осуществляется группами. Каждому студенту в группе выдается индивидуальное задание. В конце проведения работы результаты обобщаются в виде таблиц, графиков</w:t>
      </w:r>
      <w:r w:rsidR="0082165B">
        <w:rPr>
          <w:rFonts w:cs="Calibri"/>
          <w:color w:val="000000"/>
        </w:rPr>
        <w:t>.</w:t>
      </w:r>
    </w:p>
    <w:p w14:paraId="59D13B8F" w14:textId="77777777" w:rsidR="00171C1F" w:rsidRPr="00171C1F" w:rsidRDefault="00171C1F" w:rsidP="00171C1F">
      <w:pPr>
        <w:widowControl w:val="0"/>
        <w:autoSpaceDE w:val="0"/>
        <w:autoSpaceDN w:val="0"/>
        <w:adjustRightInd w:val="0"/>
        <w:ind w:firstLine="540"/>
        <w:jc w:val="both"/>
      </w:pPr>
      <w:r w:rsidRPr="00171C1F">
        <w:rPr>
          <w:rFonts w:cs="Calibri"/>
        </w:rPr>
        <w:t xml:space="preserve">Для повышения эффективности самостоятельной работы необходимо грамотно распланировать время. Поэтому необходимо </w:t>
      </w:r>
      <w:r w:rsidRPr="00171C1F">
        <w:t>точно определите свою цель. Если с самого начала вы определите «пункт назначения», естественно вы достигните его намного быстрее.</w:t>
      </w:r>
    </w:p>
    <w:p w14:paraId="4AE6CCF7" w14:textId="77777777" w:rsidR="00171C1F" w:rsidRPr="00171C1F" w:rsidRDefault="00171C1F" w:rsidP="00171C1F">
      <w:pPr>
        <w:widowControl w:val="0"/>
        <w:autoSpaceDE w:val="0"/>
        <w:autoSpaceDN w:val="0"/>
        <w:adjustRightInd w:val="0"/>
        <w:ind w:firstLine="540"/>
        <w:jc w:val="both"/>
      </w:pPr>
      <w:r w:rsidRPr="00171C1F">
        <w:t xml:space="preserve">Сосредоточьтесь на главном: возьмите листок бумаги и запишите на нем в порядке важности самые срочные дела и не приступайте к следующему, пока не закончите предыдущее. </w:t>
      </w:r>
    </w:p>
    <w:p w14:paraId="13520EC7" w14:textId="77777777" w:rsidR="00171C1F" w:rsidRPr="00171C1F" w:rsidRDefault="00171C1F" w:rsidP="00171C1F">
      <w:pPr>
        <w:widowControl w:val="0"/>
        <w:autoSpaceDE w:val="0"/>
        <w:autoSpaceDN w:val="0"/>
        <w:adjustRightInd w:val="0"/>
        <w:ind w:firstLine="540"/>
        <w:jc w:val="both"/>
      </w:pPr>
      <w:r w:rsidRPr="00171C1F">
        <w:t>Придумывайте себе мотивации, необходимо превратить свои занятия из «надо» в «хочется». Установите твердые сроки, причем сроки должны быть реальными. Не откладывайте запланированное дело со дня на день. Приступайте к делу сразу же. Используйте время полностью. Всегда есть возможность намного увеличить свое производительное время, полнее его используя.</w:t>
      </w:r>
    </w:p>
    <w:p w14:paraId="4E0DA31C" w14:textId="77777777" w:rsidR="00171C1F" w:rsidRDefault="00171C1F" w:rsidP="00171C1F">
      <w:pPr>
        <w:ind w:firstLine="708"/>
        <w:jc w:val="both"/>
      </w:pPr>
      <w:r w:rsidRPr="00171C1F">
        <w:t xml:space="preserve">Анализ учебной литературы позволил выявить, что на уровне высшего образования успешное обучение невозможно без наличия определенного уровня интеллектуального развития. Чем лучше развиты у человека познавательные процессы, тем более способным в </w:t>
      </w:r>
      <w:r w:rsidRPr="00171C1F">
        <w:lastRenderedPageBreak/>
        <w:t>обучении он является, то есть от уровня развития познавательных процессов обучающихся, зависит легкость и эффективность их обучения.</w:t>
      </w:r>
    </w:p>
    <w:p w14:paraId="7C375990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С целью </w:t>
      </w:r>
      <w:r w:rsidRPr="005B73EF">
        <w:rPr>
          <w:rFonts w:eastAsia="TimesNewRoman"/>
        </w:rPr>
        <w:t>расшир</w:t>
      </w:r>
      <w:r>
        <w:rPr>
          <w:rFonts w:eastAsia="TimesNewRoman"/>
        </w:rPr>
        <w:t>ения</w:t>
      </w:r>
      <w:r w:rsidRPr="005B73EF">
        <w:rPr>
          <w:rFonts w:eastAsia="TimesNewRoman"/>
        </w:rPr>
        <w:t xml:space="preserve"> и углубл</w:t>
      </w:r>
      <w:r>
        <w:rPr>
          <w:rFonts w:eastAsia="TimesNewRoman"/>
        </w:rPr>
        <w:t>ения</w:t>
      </w:r>
      <w:r w:rsidRPr="005B73EF">
        <w:rPr>
          <w:rFonts w:eastAsia="TimesNewRoman"/>
        </w:rPr>
        <w:t xml:space="preserve"> знани</w:t>
      </w:r>
      <w:r>
        <w:rPr>
          <w:rFonts w:eastAsia="TimesNewRoman"/>
        </w:rPr>
        <w:t>й</w:t>
      </w:r>
      <w:r w:rsidRPr="005B73EF">
        <w:rPr>
          <w:rFonts w:eastAsia="TimesNewRoman"/>
        </w:rPr>
        <w:t>, полученны</w:t>
      </w:r>
      <w:r>
        <w:rPr>
          <w:rFonts w:eastAsia="TimesNewRoman"/>
        </w:rPr>
        <w:t>х</w:t>
      </w:r>
      <w:r w:rsidRPr="005B73EF">
        <w:rPr>
          <w:rFonts w:eastAsia="TimesNewRoman"/>
        </w:rPr>
        <w:t xml:space="preserve"> из лекционного курса и учебников,</w:t>
      </w:r>
      <w:r>
        <w:rPr>
          <w:rFonts w:eastAsia="TimesNewRoman"/>
        </w:rPr>
        <w:t xml:space="preserve"> обучающимся предлагается</w:t>
      </w:r>
      <w:r w:rsidRPr="005B73EF">
        <w:rPr>
          <w:rFonts w:eastAsia="TimesNewRoman"/>
        </w:rPr>
        <w:t xml:space="preserve"> решени</w:t>
      </w:r>
      <w:r>
        <w:rPr>
          <w:rFonts w:eastAsia="TimesNewRoman"/>
        </w:rPr>
        <w:t>е</w:t>
      </w:r>
      <w:r w:rsidRPr="005B73EF">
        <w:rPr>
          <w:rFonts w:eastAsia="TimesNewRoman"/>
        </w:rPr>
        <w:t xml:space="preserve"> задач</w:t>
      </w:r>
      <w:r>
        <w:rPr>
          <w:rFonts w:eastAsia="TimesNewRoman"/>
        </w:rPr>
        <w:t>.</w:t>
      </w:r>
      <w:r w:rsidRPr="005B73EF">
        <w:rPr>
          <w:rFonts w:eastAsia="TimesNewRoman"/>
        </w:rPr>
        <w:t xml:space="preserve"> В процессе анализа и решения задач студенты учатся глубже понимать физические законы и формулы, разбираться в их особенностях, границах применения, приобретают умение применять общие закономерности к конкретным случаям. В процессе решения задач вырабатываются навыки вычислений, работы со справочной литературой, таблицами. Решение задач не только способствует закреплению знаний и тренировке в применении изучаемых законов, но и формирует особый стиль умственной деятельности, особый метод подхода к физико-химическим явлениям.</w:t>
      </w:r>
    </w:p>
    <w:p w14:paraId="7273D4D5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П</w:t>
      </w:r>
      <w:r w:rsidRPr="005B73EF">
        <w:rPr>
          <w:rFonts w:eastAsia="TimesNewRoman"/>
        </w:rPr>
        <w:t>о физической химии используются:</w:t>
      </w:r>
    </w:p>
    <w:p w14:paraId="60B8E264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1) задачи-упражнения, помогающие студентам приобрести твёрдые навыки расчёта и вычислений;</w:t>
      </w:r>
    </w:p>
    <w:p w14:paraId="2FD20FA3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2) задачи для демонстрации практического применения тех или иных законов;</w:t>
      </w:r>
    </w:p>
    <w:p w14:paraId="28AEBCFA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3) задачи для закрепления и контроля знаний;</w:t>
      </w:r>
    </w:p>
    <w:p w14:paraId="529497B7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4) познавательные задачи.</w:t>
      </w:r>
    </w:p>
    <w:p w14:paraId="298D199B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 xml:space="preserve">Задачи для закрепления и контроля знаний и задачи-упражнения рассчитаны на использование готовых знаний, полученных из книг, лекций, от преподавателя. Решение таких задач опирается в основном на механизмы памяти и внимания. Оно в известном смысле полезно и даже необходимо. Задачи, в которых устанавливаются новые, неизвестные ранее студентам связи между знакомыми характеристиками, являются стимулятором их умственной деятельности. К таким задачам в первую очередь относятся познавательные задачи. Отличие познавательных задач от задач других видов состоит в том, что в процессе их решения обучающийся приобретает новые знания. </w:t>
      </w:r>
    </w:p>
    <w:p w14:paraId="251C05C9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Для решения задач расчётного характера достаточно составить систему уравнений, а дальше всё сводится к математическим действиям. Некоторые задачи требуют для решения геометрических построений и использования графиков. Несмотря на различие в видах задач, их решение можно проводить по следующему общему плану (некоторые пункты плана могут выпадать в некоторых конкретных случаях), который надо продиктовать студентам:</w:t>
      </w:r>
    </w:p>
    <w:p w14:paraId="3F16A585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1. прочесть внимательно условие задачи;</w:t>
      </w:r>
    </w:p>
    <w:p w14:paraId="62D8AD51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2. посмотреть, все ли термины в условиях задачи известны и понятны (если что-то неясно, следует обратиться к учебнику, просмотреть решения предыдущих задач, посоветоваться с преподавателем);</w:t>
      </w:r>
    </w:p>
    <w:p w14:paraId="2D7DD9A3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3. записать в сокращенном виде условие задачи (когда введены стандартные обозначения, легче вспоминать формулы, связывающие соответствующие величины, чётче видно, какие характеристики заданы, все ли они выражены в одной системе единиц и т.д.);</w:t>
      </w:r>
    </w:p>
    <w:p w14:paraId="50131A8E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4. сделать чертёж, если это необходимо (делая чертёж, нужно стараться представить ситуацию в наиболее общем виде, например, если решается задача о колебании маятника, его следует изобразить не в положении равновесия, а отклонённым);</w:t>
      </w:r>
    </w:p>
    <w:p w14:paraId="07EE9959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5.  произвести анализ задачи, вскрыть её физический смысл (нужно чётко понимать, в чем будет заключаться решение задачи; так, если требуется найти траекторию движения точки, то ответом должна служить запись уравнений кривой, описывающей эту траекторию; на вопрос, будет ли траектория замкнутой линией, следует ответить «да» или «нет» и объяснить, почему выбран такой ответ);</w:t>
      </w:r>
    </w:p>
    <w:p w14:paraId="677DA40D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6. установить, какие законы и соотношения могут быть использованы при решении данной задачи;</w:t>
      </w:r>
    </w:p>
    <w:p w14:paraId="5A0B73D1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7. составить уравнения, связывающие величины, которые характеризуют рассматриваемые явления с количественной стороны;</w:t>
      </w:r>
    </w:p>
    <w:p w14:paraId="046704C0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 xml:space="preserve">8. решить эти уравнения относительно неизвестных величин, получить ответ в общем виде. Прежде чем переходить к численным значениям, полезно провести анализ этого решения: он поможет вскрыть такие свойства рассматриваемого явления, которые не видны в численном ответе; </w:t>
      </w:r>
    </w:p>
    <w:p w14:paraId="7F2DFBD5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lastRenderedPageBreak/>
        <w:t>9. перевести количественные величины в общепринятую систему единиц (СИ), найти численный результат;</w:t>
      </w:r>
    </w:p>
    <w:p w14:paraId="22232287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 xml:space="preserve">10. проанализировать полученный ответ, выяснить как изменяется искомая величина при изменении других величин, функцией которых она является, исследовать предельные случаи. </w:t>
      </w:r>
    </w:p>
    <w:p w14:paraId="38F04A2B" w14:textId="77777777" w:rsidR="00E50F0C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Приведённая последовательность действий при решении задач усваивается студентами, как правило, в ходе занятий, когда они на практике уб</w:t>
      </w:r>
      <w:r>
        <w:rPr>
          <w:rFonts w:eastAsia="TimesNewRoman"/>
        </w:rPr>
        <w:t>еждаются в её целесообразности.</w:t>
      </w:r>
    </w:p>
    <w:p w14:paraId="755A2524" w14:textId="77777777" w:rsidR="00192CA4" w:rsidRPr="00192CA4" w:rsidRDefault="00192CA4" w:rsidP="00192CA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Cs w:val="22"/>
          <w:lang w:eastAsia="en-US"/>
        </w:rPr>
      </w:pPr>
      <w:r w:rsidRPr="00192CA4">
        <w:t xml:space="preserve">При подготовке к экзамену </w:t>
      </w:r>
      <w:r w:rsidRPr="00192CA4">
        <w:rPr>
          <w:rFonts w:eastAsia="Calibri"/>
          <w:szCs w:val="22"/>
          <w:lang w:eastAsia="en-US"/>
        </w:rPr>
        <w:t xml:space="preserve">упорядочьте свои конспекты, записи, задания. Прикиньте время, необходимое вам для повторения каждой части (блока) материала, выносимого на экзамен. Составьте расписание с учетом скорости повторения материала, для чего: разделите вопросы на знакомые (по лекционному курсу, лабораторным занятиям, конспектированию), которые потребуют лишь повторения и новые, которые придется осваивать самостоятельно. Начните с тем хорошо вам известных и закрепите их с помощью конспекта и учебника; Затем пополните свой теоретический багаж новыми знаниями, обязательно воспользовавшись рекомендованной литературой. </w:t>
      </w:r>
    </w:p>
    <w:p w14:paraId="1E4FC7E6" w14:textId="77777777" w:rsidR="00E50F0C" w:rsidRPr="00171C1F" w:rsidRDefault="00192CA4" w:rsidP="00192CA4">
      <w:pPr>
        <w:ind w:firstLine="708"/>
        <w:jc w:val="both"/>
      </w:pPr>
      <w:r w:rsidRPr="00192CA4">
        <w:rPr>
          <w:rFonts w:eastAsia="Calibri"/>
          <w:szCs w:val="22"/>
          <w:lang w:eastAsia="en-US"/>
        </w:rPr>
        <w:t>Правильно используйте консультации, которые проводит преподаватель. Приходите на них с заранее проработанными самостоятельно вопросами. Вы можете получить разъяснение по поводу сложных, не до конца понятых тем, но не рассчитывайте во время консультации на исчерпывающую информации по содержанию всего курса.</w:t>
      </w:r>
    </w:p>
    <w:p w14:paraId="75B472BB" w14:textId="77777777" w:rsidR="00171C1F" w:rsidRPr="00171C1F" w:rsidRDefault="00171C1F" w:rsidP="00171C1F">
      <w:pPr>
        <w:ind w:firstLine="708"/>
        <w:jc w:val="both"/>
      </w:pPr>
      <w:r w:rsidRPr="00171C1F">
        <w:br w:type="page"/>
      </w:r>
    </w:p>
    <w:p w14:paraId="26A26845" w14:textId="77777777" w:rsidR="00171C1F" w:rsidRPr="00171C1F" w:rsidRDefault="00171C1F" w:rsidP="00171C1F">
      <w:pPr>
        <w:keepNext/>
        <w:keepLines/>
        <w:widowControl w:val="0"/>
        <w:autoSpaceDE w:val="0"/>
        <w:autoSpaceDN w:val="0"/>
        <w:adjustRightInd w:val="0"/>
        <w:spacing w:before="120" w:after="120" w:line="276" w:lineRule="auto"/>
        <w:jc w:val="right"/>
        <w:outlineLvl w:val="0"/>
        <w:rPr>
          <w:bCs/>
          <w:lang w:eastAsia="en-US"/>
        </w:rPr>
      </w:pPr>
      <w:r w:rsidRPr="00171C1F">
        <w:rPr>
          <w:lang w:eastAsia="en-US"/>
        </w:rPr>
        <w:lastRenderedPageBreak/>
        <w:t>П</w:t>
      </w:r>
      <w:r w:rsidRPr="00171C1F">
        <w:rPr>
          <w:bCs/>
          <w:lang w:eastAsia="en-US"/>
        </w:rPr>
        <w:t>риложение 2</w:t>
      </w:r>
    </w:p>
    <w:p w14:paraId="3F86EE1E" w14:textId="77777777" w:rsidR="00171C1F" w:rsidRPr="00171C1F" w:rsidRDefault="00171C1F" w:rsidP="00171C1F">
      <w:pPr>
        <w:ind w:left="360"/>
        <w:jc w:val="center"/>
        <w:rPr>
          <w:b/>
          <w:bCs/>
        </w:rPr>
      </w:pPr>
    </w:p>
    <w:p w14:paraId="3669C094" w14:textId="77777777" w:rsidR="00171C1F" w:rsidRPr="00171C1F" w:rsidRDefault="00171C1F" w:rsidP="00171C1F">
      <w:pPr>
        <w:widowControl w:val="0"/>
        <w:autoSpaceDE w:val="0"/>
        <w:autoSpaceDN w:val="0"/>
        <w:adjustRightInd w:val="0"/>
        <w:ind w:firstLine="708"/>
        <w:jc w:val="center"/>
        <w:rPr>
          <w:b/>
        </w:rPr>
      </w:pPr>
      <w:r w:rsidRPr="00171C1F">
        <w:t>МЕТОДИЧЕСКИЕ УКАЗАНИЯ ДЛЯ ОБУЧАЮЩИХСЯ</w:t>
      </w:r>
      <w:r w:rsidRPr="00171C1F">
        <w:rPr>
          <w:b/>
        </w:rPr>
        <w:t xml:space="preserve"> </w:t>
      </w:r>
    </w:p>
    <w:p w14:paraId="120DB2C7" w14:textId="77777777" w:rsidR="00171C1F" w:rsidRDefault="00171C1F" w:rsidP="00171C1F">
      <w:pPr>
        <w:ind w:left="360"/>
        <w:jc w:val="center"/>
      </w:pPr>
      <w:r w:rsidRPr="00171C1F">
        <w:t>ПО ПОДГОТОВКЕ К ЛЕКЦИОННЫМ ЗАНЯТИЯМ ПО ДИСЦИПЛИНЕ</w:t>
      </w:r>
    </w:p>
    <w:p w14:paraId="32903AEF" w14:textId="77777777" w:rsidR="00E50F0C" w:rsidRPr="005B73EF" w:rsidRDefault="00E50F0C" w:rsidP="00E50F0C">
      <w:pPr>
        <w:contextualSpacing/>
        <w:jc w:val="center"/>
        <w:rPr>
          <w:b/>
          <w:bCs/>
          <w:i/>
          <w:iCs/>
          <w:color w:val="000000"/>
          <w:u w:val="single"/>
        </w:rPr>
      </w:pPr>
      <w:r w:rsidRPr="005B73EF">
        <w:t>Б.1</w:t>
      </w:r>
      <w:r>
        <w:t>.В</w:t>
      </w:r>
      <w:r w:rsidRPr="005B73EF">
        <w:t>.</w:t>
      </w:r>
      <w:r>
        <w:t>02</w:t>
      </w:r>
      <w:r w:rsidRPr="005B73EF">
        <w:rPr>
          <w:rFonts w:ascii="Calibri" w:hAnsi="Calibri" w:cs="Calibri"/>
        </w:rPr>
        <w:t xml:space="preserve"> </w:t>
      </w:r>
      <w:r w:rsidRPr="005B73EF">
        <w:rPr>
          <w:i/>
          <w:iCs/>
          <w:color w:val="000000"/>
        </w:rPr>
        <w:t>«</w:t>
      </w:r>
      <w:r>
        <w:rPr>
          <w:i/>
          <w:iCs/>
          <w:color w:val="000000"/>
        </w:rPr>
        <w:t>Физическая химия</w:t>
      </w:r>
      <w:r w:rsidRPr="005B73EF">
        <w:rPr>
          <w:i/>
          <w:iCs/>
          <w:color w:val="000000"/>
        </w:rPr>
        <w:t>»</w:t>
      </w:r>
    </w:p>
    <w:p w14:paraId="6231B6F8" w14:textId="77777777" w:rsidR="00171C1F" w:rsidRPr="00171C1F" w:rsidRDefault="00171C1F" w:rsidP="00171C1F">
      <w:pPr>
        <w:ind w:left="360"/>
        <w:jc w:val="center"/>
        <w:rPr>
          <w:color w:val="000000"/>
        </w:rPr>
      </w:pPr>
      <w:r w:rsidRPr="00171C1F">
        <w:rPr>
          <w:color w:val="000000"/>
        </w:rPr>
        <w:t xml:space="preserve">ПРОФИЛЬ </w:t>
      </w:r>
      <w:r w:rsidRPr="00171C1F">
        <w:rPr>
          <w:bCs/>
        </w:rPr>
        <w:t>ОБРАБОТКА МЕТАЛЛОВ И СПЛАВОВ ДАВЛЕНИЕМ (МЕТИЗНОЕ ПРОИЗВОДСТВО)</w:t>
      </w:r>
    </w:p>
    <w:p w14:paraId="28452143" w14:textId="77777777" w:rsidR="00171C1F" w:rsidRPr="00171C1F" w:rsidRDefault="00171C1F" w:rsidP="00171C1F">
      <w:pPr>
        <w:ind w:firstLine="708"/>
        <w:jc w:val="both"/>
      </w:pPr>
    </w:p>
    <w:p w14:paraId="7F19C0A8" w14:textId="77777777" w:rsidR="00171C1F" w:rsidRPr="00171C1F" w:rsidRDefault="00171C1F" w:rsidP="00171C1F">
      <w:pPr>
        <w:ind w:firstLine="708"/>
        <w:jc w:val="both"/>
      </w:pPr>
      <w:r w:rsidRPr="00171C1F">
        <w:t>В высшей школе при устном изложении учебного материала в основном используются словесные методы обучения. Среди них важное место занимает вузовская лекция. Слово «лекция» имеет латинский корень «</w:t>
      </w:r>
      <w:r w:rsidRPr="00171C1F">
        <w:rPr>
          <w:lang w:val="en-US"/>
        </w:rPr>
        <w:t>lection</w:t>
      </w:r>
      <w:r w:rsidRPr="00171C1F">
        <w:t>» - чтение. Лекция выступает в качестве ведущего звена всего курса обучения и представляет собой способ изложения объемного теоретического материала, обеспечивающий целостность и законченность его восприятия студентами. Лекция дает систематизированные основы научных знаний по дисциплине, раскрывает состояние и перспективы развития соответствующей области науки и техники, концентрирует внимание студентов на наиболее сложных, узловых вопросах, стимулирует их активную познавательную деятельность и способствует формированию творческого мышления. Основными функциями лекции выступают познавательная, развивающая, воспитательная и организующая.</w:t>
      </w:r>
    </w:p>
    <w:p w14:paraId="1A00EB83" w14:textId="77777777" w:rsidR="00171C1F" w:rsidRPr="00171C1F" w:rsidRDefault="00171C1F" w:rsidP="00171C1F">
      <w:pPr>
        <w:ind w:firstLine="708"/>
        <w:jc w:val="both"/>
      </w:pPr>
      <w:r w:rsidRPr="00171C1F">
        <w:t>Подготовка к лекционным занятиям включает в себя: осознание необходимости ее выполнения; целенаправленную познавательно- практическую деятельность непосредственно перед лекцией (просмотр материала предыдущей лекции для восстановления в памяти основных моментов; ознакомление с новой информацией по рекомендуемой учебной литературе для установления связей между изученной и изучаемой информацией; подбор необходимой дополнительной литературы; выполнение заданий, предложенных на самостоятельную проработку). Самостоятельная работа студентов на уровне лекционных занятий заключается в следующем: осознание студентами целей и задач лекции; понимание смысла сообщаемой преподавателем информации; понимание новых технических знаний; понимание особенностей подходов к изучаемому предмету различных авторов, оценивание их достоинств и недостатков; участие в решении поставленных проблем. Внеаудиторная самостоятельная работа студентов после прослушивания лекции заключается в обработке, закреплении и углублении знаний по изученной теме; перечитывании своих конспектов; выяснения непонятных вопросов, знакомство с полученным материалом по рекомендованной учебной литературе, внесение дополнений в конспект; изучение дополнительной литературы.</w:t>
      </w:r>
    </w:p>
    <w:p w14:paraId="3057CB72" w14:textId="77777777" w:rsidR="00171C1F" w:rsidRPr="00171C1F" w:rsidRDefault="00171C1F" w:rsidP="00171C1F">
      <w:pPr>
        <w:ind w:firstLine="709"/>
        <w:jc w:val="both"/>
      </w:pPr>
      <w:r w:rsidRPr="00171C1F">
        <w:t>Слушание и конспектирование лекций является одной из решающих форм самообучения студентов. С этой формой, связана и работа с литературой, и составление планов, тезисов, конспектов и подготовка к лабораторным занятиям, экзамену, к написанию докладов, рефератов, курсовых работ.</w:t>
      </w:r>
    </w:p>
    <w:p w14:paraId="33249980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bCs/>
          <w:color w:val="222222"/>
          <w:lang w:eastAsia="en-US"/>
        </w:rPr>
        <w:t>Конспект – это систематическая, логически связная запись, объединяющая план, выписки, тезисы или, по крайней мере, два из этих типов записи.</w:t>
      </w:r>
    </w:p>
    <w:p w14:paraId="1E21891C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Исходя из определения, выписки с отдельными пунктами плана, если в целом они не отражают логики произведения, если между отдельными частями записи нет смысловой связи, - это не конспект.</w:t>
      </w:r>
    </w:p>
    <w:p w14:paraId="0795C733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В конспект включаются не только основные положения, но и доводы, их обосновывающие, конкретные факты и примеры, но без их подробного описания.</w:t>
      </w:r>
    </w:p>
    <w:p w14:paraId="1807A2B5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Конспектирование может осуществляться тремя способами:</w:t>
      </w:r>
    </w:p>
    <w:p w14:paraId="77F9AF8D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- цитирование (полное или частичное) основных положений текста;</w:t>
      </w:r>
    </w:p>
    <w:p w14:paraId="40D09E19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- передача основных мыслей текста «своими словами»;</w:t>
      </w:r>
    </w:p>
    <w:p w14:paraId="1E4DF1E3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- смешанный вариант.</w:t>
      </w:r>
    </w:p>
    <w:p w14:paraId="2F454BE9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Все варианты предполагают использование сокращений.</w:t>
      </w:r>
    </w:p>
    <w:p w14:paraId="107DF733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При написании конспекта рекомендуется следующая последовательность:</w:t>
      </w:r>
    </w:p>
    <w:p w14:paraId="4B8112EE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lastRenderedPageBreak/>
        <w:t>1. проанализировать содержание каждого фрагмента текста, выделяя относительно самостоятельные по смыслу;</w:t>
      </w:r>
    </w:p>
    <w:p w14:paraId="31BFFF2A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2. выделить из каждой части основную информацию, убрав избыточную;</w:t>
      </w:r>
    </w:p>
    <w:p w14:paraId="2DACCBC5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3. записать всю важную для последующего восстановления информацию своими словами или цитируя, используя сокращения.</w:t>
      </w:r>
    </w:p>
    <w:p w14:paraId="5912126A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Разделяют четыре вида конспектов:</w:t>
      </w:r>
    </w:p>
    <w:p w14:paraId="25596226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i/>
          <w:iCs/>
          <w:color w:val="222222"/>
          <w:lang w:eastAsia="en-US"/>
        </w:rPr>
        <w:t>- текстуальный</w:t>
      </w:r>
    </w:p>
    <w:p w14:paraId="71170605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i/>
          <w:iCs/>
          <w:color w:val="222222"/>
          <w:lang w:eastAsia="en-US"/>
        </w:rPr>
        <w:t>- плановый</w:t>
      </w:r>
    </w:p>
    <w:p w14:paraId="1B4EF331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i/>
          <w:iCs/>
          <w:color w:val="222222"/>
          <w:lang w:eastAsia="en-US"/>
        </w:rPr>
        <w:t>- свободный</w:t>
      </w:r>
    </w:p>
    <w:p w14:paraId="3ED45E91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i/>
          <w:iCs/>
          <w:color w:val="222222"/>
          <w:lang w:eastAsia="en-US"/>
        </w:rPr>
        <w:t>- тематический.</w:t>
      </w:r>
    </w:p>
    <w:p w14:paraId="743CAA41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bCs/>
          <w:color w:val="222222"/>
          <w:lang w:eastAsia="en-US"/>
        </w:rPr>
        <w:t xml:space="preserve">Текстуальный </w:t>
      </w:r>
      <w:r w:rsidRPr="00171C1F">
        <w:rPr>
          <w:rFonts w:eastAsia="Calibri"/>
          <w:color w:val="222222"/>
          <w:lang w:eastAsia="en-US"/>
        </w:rPr>
        <w:t>(самый простой) состоит из отдельных авторских цитат. Необходимо только умение выделять фразы, несущие основную смысловую нагрузку.</w:t>
      </w:r>
    </w:p>
    <w:p w14:paraId="565C67B0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 xml:space="preserve">Это прекрасный источник дословных высказываний автора и приводимых им фактов. Текстуальный конспект используется длительное время. </w:t>
      </w:r>
    </w:p>
    <w:p w14:paraId="3202B051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i/>
          <w:iCs/>
          <w:color w:val="222222"/>
          <w:lang w:eastAsia="en-US"/>
        </w:rPr>
        <w:t xml:space="preserve">Недостаток: </w:t>
      </w:r>
      <w:r w:rsidRPr="00171C1F">
        <w:rPr>
          <w:rFonts w:eastAsia="Calibri"/>
          <w:color w:val="222222"/>
          <w:lang w:eastAsia="en-US"/>
        </w:rPr>
        <w:t>не активизирует резко внимание и память.</w:t>
      </w:r>
    </w:p>
    <w:p w14:paraId="2C32E40D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bCs/>
          <w:color w:val="222222"/>
          <w:lang w:eastAsia="en-US"/>
        </w:rPr>
        <w:t xml:space="preserve">Плановый </w:t>
      </w:r>
      <w:r w:rsidRPr="00171C1F">
        <w:rPr>
          <w:rFonts w:eastAsia="Calibri"/>
          <w:color w:val="222222"/>
          <w:lang w:eastAsia="en-US"/>
        </w:rPr>
        <w:t>– это конспект отдельных фрагментов материала, соответствующих названиям пунктов предварительно разработанного плана. Он учит последовательно и четко излагать свои мысли, работать над книгой, обобщая содержание ее в формулировках плана. Такой конспект краток, прост и ясен по своей форме. Это делает его незаменимым пособием при быстрой подготовке доклада, выступления.</w:t>
      </w:r>
    </w:p>
    <w:p w14:paraId="37638B48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i/>
          <w:iCs/>
          <w:color w:val="222222"/>
          <w:lang w:eastAsia="en-US"/>
        </w:rPr>
        <w:t xml:space="preserve">Недостаток: </w:t>
      </w:r>
      <w:r w:rsidRPr="00171C1F">
        <w:rPr>
          <w:rFonts w:eastAsia="Calibri"/>
          <w:color w:val="222222"/>
          <w:lang w:eastAsia="en-US"/>
        </w:rPr>
        <w:t>по прошествии времени с момента написания трудно восстановить в памяти содержание источника.</w:t>
      </w:r>
    </w:p>
    <w:p w14:paraId="00E32AB8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bCs/>
          <w:color w:val="222222"/>
          <w:lang w:eastAsia="en-US"/>
        </w:rPr>
        <w:t xml:space="preserve">Свободный </w:t>
      </w:r>
      <w:r w:rsidRPr="00171C1F">
        <w:rPr>
          <w:rFonts w:eastAsia="Calibri"/>
          <w:color w:val="222222"/>
          <w:lang w:eastAsia="en-US"/>
        </w:rPr>
        <w:t>конспект – индивидуальное изложение текста, т.е. отражает авторские мысли через ваше собственное видение. Требуется детальная проработка текста.</w:t>
      </w:r>
    </w:p>
    <w:p w14:paraId="25EA74FD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Свободный конспект представляет собой сочетание выписок, цитат, иногда тезисов, часть его текста может быть снабжена планом. Это наиболее полноценный вид конспекта.</w:t>
      </w:r>
    </w:p>
    <w:p w14:paraId="2E96E4D4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bCs/>
          <w:color w:val="222222"/>
          <w:lang w:eastAsia="en-US"/>
        </w:rPr>
        <w:t>Тематический конспект</w:t>
      </w:r>
      <w:r w:rsidRPr="00171C1F">
        <w:rPr>
          <w:rFonts w:eastAsia="Calibri"/>
          <w:b/>
          <w:bCs/>
          <w:color w:val="222222"/>
          <w:lang w:eastAsia="en-US"/>
        </w:rPr>
        <w:t xml:space="preserve"> </w:t>
      </w:r>
      <w:r w:rsidRPr="00171C1F">
        <w:rPr>
          <w:rFonts w:eastAsia="Calibri"/>
          <w:color w:val="222222"/>
          <w:lang w:eastAsia="en-US"/>
        </w:rPr>
        <w:t>– изложение информации по одной теме из нескольких источников.</w:t>
      </w:r>
    </w:p>
    <w:p w14:paraId="6DD572F7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Составление тематического конспекта учит работать над темой, всесторонне обдумывая ее, анализируя различные точки зрения на один и тот же вопрос. Таким образом, этот конспект облегчает работу над темой при условии использования нескольких источников.</w:t>
      </w:r>
    </w:p>
    <w:p w14:paraId="30A85D0A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bCs/>
          <w:color w:val="222222"/>
          <w:lang w:eastAsia="en-US"/>
        </w:rPr>
        <w:t>Для составления конспекта необходимо</w:t>
      </w:r>
    </w:p>
    <w:p w14:paraId="460608B2" w14:textId="77777777" w:rsidR="00171C1F" w:rsidRPr="00171C1F" w:rsidRDefault="00171C1F" w:rsidP="00C202A7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Определите цель составления конспекта.</w:t>
      </w:r>
    </w:p>
    <w:p w14:paraId="70887A1D" w14:textId="77777777" w:rsidR="00171C1F" w:rsidRPr="00171C1F" w:rsidRDefault="00171C1F" w:rsidP="00C202A7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Записать название конспектируемого произведения (или его части) и его выходные данные, т.е. сделать библиографическое описание документа.</w:t>
      </w:r>
    </w:p>
    <w:p w14:paraId="3EC1A87D" w14:textId="77777777" w:rsidR="00171C1F" w:rsidRPr="00171C1F" w:rsidRDefault="00171C1F" w:rsidP="00C202A7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Осмыслить основное содержание текста, дважды прочитав его.</w:t>
      </w:r>
    </w:p>
    <w:p w14:paraId="2669AA4A" w14:textId="77777777" w:rsidR="00171C1F" w:rsidRPr="00171C1F" w:rsidRDefault="00171C1F" w:rsidP="00C202A7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Читая изучаемый материал в первый раз, подразделяйте его на основные смысловые части, выделяйте главные мысли, выводы.</w:t>
      </w:r>
    </w:p>
    <w:p w14:paraId="3EB69B6B" w14:textId="77777777" w:rsidR="00171C1F" w:rsidRPr="00171C1F" w:rsidRDefault="00171C1F" w:rsidP="00C202A7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Для составления конспекта составьте план текста – основу конспекта, сформулируйте его пункты и определите, что именно следует включить в конспект для раскрытия каждого из них.</w:t>
      </w:r>
    </w:p>
    <w:p w14:paraId="7E753D19" w14:textId="77777777" w:rsidR="00171C1F" w:rsidRPr="00171C1F" w:rsidRDefault="00171C1F" w:rsidP="00C202A7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Наиболее существенные положения изучаемого материала (тезисы) последовательно и кратко изложите своими словами или приводите в виде цитат, включая конкретные факты и примеры.</w:t>
      </w:r>
    </w:p>
    <w:p w14:paraId="72B5D121" w14:textId="77777777" w:rsidR="00171C1F" w:rsidRPr="00171C1F" w:rsidRDefault="00171C1F" w:rsidP="00C202A7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Составляя конспект, можно отдельные слова и целые предложения писать сокращенно, выписывать только ключевые слова, применять условные обозначения.</w:t>
      </w:r>
    </w:p>
    <w:p w14:paraId="4424D24E" w14:textId="77777777" w:rsidR="00171C1F" w:rsidRPr="00171C1F" w:rsidRDefault="00171C1F" w:rsidP="00C202A7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Чтобы форма конспекта как можно более наглядно отражала его содержание, располагайте абзацы "ступеньками"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14:paraId="53A4C2CA" w14:textId="77777777" w:rsidR="00171C1F" w:rsidRPr="00171C1F" w:rsidRDefault="00171C1F" w:rsidP="00C202A7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Используйте реферативный способ изложения (например, "Автор считает...", "раскрывает...").</w:t>
      </w:r>
    </w:p>
    <w:p w14:paraId="72D1B205" w14:textId="77777777" w:rsidR="00171C1F" w:rsidRPr="00171C1F" w:rsidRDefault="00171C1F" w:rsidP="00C202A7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lastRenderedPageBreak/>
        <w:t>Собственные комментарии, вопросы, раздумья располагайте на полях.</w:t>
      </w:r>
    </w:p>
    <w:p w14:paraId="71A76692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bCs/>
          <w:color w:val="222222"/>
          <w:lang w:eastAsia="en-US"/>
        </w:rPr>
        <w:t>Оформление конспекта:</w:t>
      </w:r>
    </w:p>
    <w:p w14:paraId="3E16D983" w14:textId="77777777" w:rsidR="00171C1F" w:rsidRPr="00171C1F" w:rsidRDefault="00171C1F" w:rsidP="00C202A7">
      <w:pPr>
        <w:widowControl w:val="0"/>
        <w:numPr>
          <w:ilvl w:val="0"/>
          <w:numId w:val="10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Конспектируя, оставить место (широкие поля) для дополнений, заметок, записи незнакомых терминов и имен, требующих разъяснений.</w:t>
      </w:r>
    </w:p>
    <w:p w14:paraId="0DA354C7" w14:textId="77777777" w:rsidR="00171C1F" w:rsidRPr="00171C1F" w:rsidRDefault="00171C1F" w:rsidP="00C202A7">
      <w:pPr>
        <w:widowControl w:val="0"/>
        <w:numPr>
          <w:ilvl w:val="0"/>
          <w:numId w:val="10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Применять определенную систему подчеркивания, сокращений, условных обозначений.</w:t>
      </w:r>
    </w:p>
    <w:p w14:paraId="4DF81622" w14:textId="77777777" w:rsidR="00171C1F" w:rsidRPr="00171C1F" w:rsidRDefault="00171C1F" w:rsidP="00C202A7">
      <w:pPr>
        <w:widowControl w:val="0"/>
        <w:numPr>
          <w:ilvl w:val="0"/>
          <w:numId w:val="10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Соблюдать правила цитирования - цитату заключать в кавычки, давать ссылку на источник с указанием страницы.</w:t>
      </w:r>
    </w:p>
    <w:p w14:paraId="4175E6E6" w14:textId="77777777" w:rsidR="00171C1F" w:rsidRPr="00171C1F" w:rsidRDefault="00171C1F" w:rsidP="00C202A7">
      <w:pPr>
        <w:widowControl w:val="0"/>
        <w:numPr>
          <w:ilvl w:val="0"/>
          <w:numId w:val="10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Научитесь пользоваться цветом для выделения тех или иных информативных узлов в тексте. У каждого цвета должно быть строго однозначное, заранее предусмотренное назначение. Например, если вы пользуетесь синими чернилами для записи конспекта, то: красным цветом - подчеркивайте названия тем, пишите наиболее важные формулы; черным - подчеркивайте заголовки подтем, параграфов, и т.д.; зеленым - делайте выписки цитат, нумеруйте формулы и т.д. Для выделения большой части текста используется отчеркивание.</w:t>
      </w:r>
    </w:p>
    <w:p w14:paraId="6327E982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Даже отлично записанная лекция предполагает дальнейшую самостоятельную работу над ней (глубокое осмысление ее содержания, логической структуры, выводов). Особенно важно в процессе самостоятельной работы над лекцией уяснить суть новых понятий, при необходимости обратиться к словарям и другим источникам, заодно устранив неточности в записях. Работа над лекцией стимулирует самостоятельный поиск ответов на самые различные вопросы: над какими понятиями следует поработать, какие обобщения сделать, какой дополнительный материал привлечь.</w:t>
      </w:r>
    </w:p>
    <w:p w14:paraId="0D3605E8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bCs/>
          <w:color w:val="222222"/>
          <w:lang w:eastAsia="en-US"/>
        </w:rPr>
        <w:t>Основные ошибки при составлении конспекта:</w:t>
      </w:r>
    </w:p>
    <w:p w14:paraId="6C8D5B69" w14:textId="77777777" w:rsidR="00171C1F" w:rsidRPr="00171C1F" w:rsidRDefault="00171C1F" w:rsidP="00C202A7">
      <w:pPr>
        <w:widowControl w:val="0"/>
        <w:numPr>
          <w:ilvl w:val="0"/>
          <w:numId w:val="11"/>
        </w:numPr>
        <w:shd w:val="clear" w:color="auto" w:fill="FEFEFE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Слово в слово повторяет тезисы, отсутствует связность при пересказе.</w:t>
      </w:r>
    </w:p>
    <w:p w14:paraId="05F8CBF3" w14:textId="77777777" w:rsidR="00171C1F" w:rsidRPr="00171C1F" w:rsidRDefault="00171C1F" w:rsidP="00C202A7">
      <w:pPr>
        <w:widowControl w:val="0"/>
        <w:numPr>
          <w:ilvl w:val="0"/>
          <w:numId w:val="11"/>
        </w:numPr>
        <w:shd w:val="clear" w:color="auto" w:fill="FEFEFE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Конспект не связан с планом.</w:t>
      </w:r>
    </w:p>
    <w:p w14:paraId="34B4E60C" w14:textId="77777777" w:rsidR="00171C1F" w:rsidRPr="00171C1F" w:rsidRDefault="00171C1F" w:rsidP="00C202A7">
      <w:pPr>
        <w:widowControl w:val="0"/>
        <w:numPr>
          <w:ilvl w:val="0"/>
          <w:numId w:val="11"/>
        </w:numPr>
        <w:shd w:val="clear" w:color="auto" w:fill="FEFEFE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Многословие (много вводных слов) или чрезмерная краткость, незаконченность основных смысловых положений текста.</w:t>
      </w:r>
    </w:p>
    <w:p w14:paraId="1AEA19C0" w14:textId="77777777" w:rsidR="00171C1F" w:rsidRPr="00171C1F" w:rsidRDefault="00171C1F" w:rsidP="00C202A7">
      <w:pPr>
        <w:widowControl w:val="0"/>
        <w:numPr>
          <w:ilvl w:val="0"/>
          <w:numId w:val="11"/>
        </w:numPr>
        <w:shd w:val="clear" w:color="auto" w:fill="FEFEFE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При передаче содержания текста потеряна авторская особенность текста, его структура.</w:t>
      </w:r>
    </w:p>
    <w:p w14:paraId="21EAA7DA" w14:textId="77777777" w:rsidR="00171C1F" w:rsidRDefault="00171C1F">
      <w:pPr>
        <w:spacing w:after="160" w:line="259" w:lineRule="auto"/>
        <w:rPr>
          <w:lang w:eastAsia="en-US"/>
        </w:rPr>
      </w:pPr>
    </w:p>
    <w:p w14:paraId="42362C83" w14:textId="77777777" w:rsidR="00171C1F" w:rsidRDefault="00171C1F">
      <w:pPr>
        <w:spacing w:after="160" w:line="259" w:lineRule="auto"/>
        <w:rPr>
          <w:lang w:eastAsia="en-US"/>
        </w:rPr>
      </w:pPr>
    </w:p>
    <w:sectPr w:rsidR="00171C1F" w:rsidSect="00A6316F">
      <w:footerReference w:type="even" r:id="rId32"/>
      <w:footerReference w:type="default" r:id="rId33"/>
      <w:footerReference w:type="first" r:id="rId34"/>
      <w:pgSz w:w="11906" w:h="16838"/>
      <w:pgMar w:top="1138" w:right="1133" w:bottom="1151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0DA84" w14:textId="77777777" w:rsidR="00490E69" w:rsidRDefault="00490E69">
      <w:r>
        <w:separator/>
      </w:r>
    </w:p>
  </w:endnote>
  <w:endnote w:type="continuationSeparator" w:id="0">
    <w:p w14:paraId="6CC33FA1" w14:textId="77777777" w:rsidR="00490E69" w:rsidRDefault="0049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9B8F0" w14:textId="77777777" w:rsidR="003941C7" w:rsidRDefault="003941C7">
    <w:pPr>
      <w:tabs>
        <w:tab w:val="right" w:pos="9134"/>
      </w:tabs>
      <w:spacing w:line="259" w:lineRule="auto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7635A" w14:textId="3AAE85C0" w:rsidR="003941C7" w:rsidRDefault="003941C7">
    <w:pPr>
      <w:tabs>
        <w:tab w:val="right" w:pos="9134"/>
      </w:tabs>
      <w:spacing w:line="259" w:lineRule="auto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64501" w:rsidRPr="00B64501">
      <w:rPr>
        <w:noProof/>
        <w:sz w:val="20"/>
      </w:rPr>
      <w:t>2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6C5E" w14:textId="77777777" w:rsidR="003941C7" w:rsidRDefault="003941C7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D6345" w14:textId="77777777" w:rsidR="00490E69" w:rsidRDefault="00490E69">
      <w:r>
        <w:separator/>
      </w:r>
    </w:p>
  </w:footnote>
  <w:footnote w:type="continuationSeparator" w:id="0">
    <w:p w14:paraId="5DA5FB31" w14:textId="77777777" w:rsidR="00490E69" w:rsidRDefault="00490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41BF1"/>
    <w:multiLevelType w:val="multilevel"/>
    <w:tmpl w:val="6540BDC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963C93"/>
    <w:multiLevelType w:val="multilevel"/>
    <w:tmpl w:val="048C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67F3D"/>
    <w:multiLevelType w:val="hybridMultilevel"/>
    <w:tmpl w:val="74B0E8F4"/>
    <w:lvl w:ilvl="0" w:tplc="8586DC22">
      <w:start w:val="1"/>
      <w:numFmt w:val="decimal"/>
      <w:lvlText w:val="%1."/>
      <w:lvlJc w:val="left"/>
      <w:pPr>
        <w:ind w:left="672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D0C20"/>
    <w:multiLevelType w:val="hybridMultilevel"/>
    <w:tmpl w:val="C25AA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80BBF"/>
    <w:multiLevelType w:val="multilevel"/>
    <w:tmpl w:val="885492E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152ECA"/>
    <w:multiLevelType w:val="hybridMultilevel"/>
    <w:tmpl w:val="655A8FFC"/>
    <w:lvl w:ilvl="0" w:tplc="0419000F">
      <w:start w:val="1"/>
      <w:numFmt w:val="decimal"/>
      <w:lvlText w:val="%1."/>
      <w:lvlJc w:val="left"/>
      <w:pPr>
        <w:ind w:left="1220" w:hanging="360"/>
      </w:pPr>
    </w:lvl>
    <w:lvl w:ilvl="1" w:tplc="04190019">
      <w:start w:val="1"/>
      <w:numFmt w:val="lowerLetter"/>
      <w:lvlText w:val="%2."/>
      <w:lvlJc w:val="left"/>
      <w:pPr>
        <w:ind w:left="1940" w:hanging="360"/>
      </w:pPr>
    </w:lvl>
    <w:lvl w:ilvl="2" w:tplc="0419001B">
      <w:start w:val="1"/>
      <w:numFmt w:val="lowerRoman"/>
      <w:lvlText w:val="%3."/>
      <w:lvlJc w:val="right"/>
      <w:pPr>
        <w:ind w:left="2660" w:hanging="180"/>
      </w:pPr>
    </w:lvl>
    <w:lvl w:ilvl="3" w:tplc="0419000F">
      <w:start w:val="1"/>
      <w:numFmt w:val="decimal"/>
      <w:lvlText w:val="%4."/>
      <w:lvlJc w:val="left"/>
      <w:pPr>
        <w:ind w:left="3380" w:hanging="360"/>
      </w:pPr>
    </w:lvl>
    <w:lvl w:ilvl="4" w:tplc="04190019">
      <w:start w:val="1"/>
      <w:numFmt w:val="lowerLetter"/>
      <w:lvlText w:val="%5."/>
      <w:lvlJc w:val="left"/>
      <w:pPr>
        <w:ind w:left="4100" w:hanging="360"/>
      </w:pPr>
    </w:lvl>
    <w:lvl w:ilvl="5" w:tplc="0419001B">
      <w:start w:val="1"/>
      <w:numFmt w:val="lowerRoman"/>
      <w:lvlText w:val="%6."/>
      <w:lvlJc w:val="right"/>
      <w:pPr>
        <w:ind w:left="4820" w:hanging="180"/>
      </w:pPr>
    </w:lvl>
    <w:lvl w:ilvl="6" w:tplc="0419000F">
      <w:start w:val="1"/>
      <w:numFmt w:val="decimal"/>
      <w:lvlText w:val="%7."/>
      <w:lvlJc w:val="left"/>
      <w:pPr>
        <w:ind w:left="5540" w:hanging="360"/>
      </w:pPr>
    </w:lvl>
    <w:lvl w:ilvl="7" w:tplc="04190019">
      <w:start w:val="1"/>
      <w:numFmt w:val="lowerLetter"/>
      <w:lvlText w:val="%8."/>
      <w:lvlJc w:val="left"/>
      <w:pPr>
        <w:ind w:left="6260" w:hanging="360"/>
      </w:pPr>
    </w:lvl>
    <w:lvl w:ilvl="8" w:tplc="0419001B">
      <w:start w:val="1"/>
      <w:numFmt w:val="lowerRoman"/>
      <w:lvlText w:val="%9."/>
      <w:lvlJc w:val="right"/>
      <w:pPr>
        <w:ind w:left="6980" w:hanging="180"/>
      </w:pPr>
    </w:lvl>
  </w:abstractNum>
  <w:abstractNum w:abstractNumId="6" w15:restartNumberingAfterBreak="0">
    <w:nsid w:val="5C8B1534"/>
    <w:multiLevelType w:val="hybridMultilevel"/>
    <w:tmpl w:val="29EA7268"/>
    <w:lvl w:ilvl="0" w:tplc="7BB6711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96E2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26E2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3E99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02D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6CF3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ACC0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1CC0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8E94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055BF4"/>
    <w:multiLevelType w:val="hybridMultilevel"/>
    <w:tmpl w:val="D5A6C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D6030"/>
    <w:multiLevelType w:val="multilevel"/>
    <w:tmpl w:val="DEE21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343950"/>
    <w:multiLevelType w:val="hybridMultilevel"/>
    <w:tmpl w:val="D576C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E24B9"/>
    <w:multiLevelType w:val="hybridMultilevel"/>
    <w:tmpl w:val="29842A5C"/>
    <w:lvl w:ilvl="0" w:tplc="0419000F">
      <w:start w:val="1"/>
      <w:numFmt w:val="decimal"/>
      <w:lvlText w:val="%1."/>
      <w:lvlJc w:val="left"/>
      <w:pPr>
        <w:ind w:left="1413" w:hanging="360"/>
      </w:p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1" w15:restartNumberingAfterBreak="0">
    <w:nsid w:val="7F11076A"/>
    <w:multiLevelType w:val="multilevel"/>
    <w:tmpl w:val="4BD0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3E4A"/>
    <w:rsid w:val="00007606"/>
    <w:rsid w:val="00011422"/>
    <w:rsid w:val="00016144"/>
    <w:rsid w:val="00032111"/>
    <w:rsid w:val="000347F4"/>
    <w:rsid w:val="000614A9"/>
    <w:rsid w:val="000635A2"/>
    <w:rsid w:val="000649AD"/>
    <w:rsid w:val="0007272F"/>
    <w:rsid w:val="00076B3A"/>
    <w:rsid w:val="000B35CF"/>
    <w:rsid w:val="000F0C02"/>
    <w:rsid w:val="00130139"/>
    <w:rsid w:val="00130C70"/>
    <w:rsid w:val="00171C1F"/>
    <w:rsid w:val="00192CA4"/>
    <w:rsid w:val="001D1C26"/>
    <w:rsid w:val="001D6C5D"/>
    <w:rsid w:val="0020342F"/>
    <w:rsid w:val="00211CCC"/>
    <w:rsid w:val="00240664"/>
    <w:rsid w:val="00267748"/>
    <w:rsid w:val="002A49DA"/>
    <w:rsid w:val="002B2CEB"/>
    <w:rsid w:val="002C5BE9"/>
    <w:rsid w:val="002E2152"/>
    <w:rsid w:val="002E4B52"/>
    <w:rsid w:val="002F3203"/>
    <w:rsid w:val="00316F31"/>
    <w:rsid w:val="0032418B"/>
    <w:rsid w:val="003375AC"/>
    <w:rsid w:val="003471E6"/>
    <w:rsid w:val="00380FB7"/>
    <w:rsid w:val="00390D24"/>
    <w:rsid w:val="003941C7"/>
    <w:rsid w:val="003960A3"/>
    <w:rsid w:val="003A140D"/>
    <w:rsid w:val="003B5CC1"/>
    <w:rsid w:val="003D04B6"/>
    <w:rsid w:val="003D2C12"/>
    <w:rsid w:val="003D4A82"/>
    <w:rsid w:val="003F06FA"/>
    <w:rsid w:val="00464671"/>
    <w:rsid w:val="00464ABB"/>
    <w:rsid w:val="0047101A"/>
    <w:rsid w:val="004811A4"/>
    <w:rsid w:val="00490E69"/>
    <w:rsid w:val="004A4609"/>
    <w:rsid w:val="004C3A16"/>
    <w:rsid w:val="004D7E96"/>
    <w:rsid w:val="00502A79"/>
    <w:rsid w:val="005051C7"/>
    <w:rsid w:val="00506F44"/>
    <w:rsid w:val="00521B7D"/>
    <w:rsid w:val="005225B6"/>
    <w:rsid w:val="00535CB5"/>
    <w:rsid w:val="00542BA7"/>
    <w:rsid w:val="00544103"/>
    <w:rsid w:val="005556D3"/>
    <w:rsid w:val="00597356"/>
    <w:rsid w:val="005A0899"/>
    <w:rsid w:val="005B73EF"/>
    <w:rsid w:val="005C053C"/>
    <w:rsid w:val="005D5657"/>
    <w:rsid w:val="005D653A"/>
    <w:rsid w:val="0060119B"/>
    <w:rsid w:val="00603330"/>
    <w:rsid w:val="00604096"/>
    <w:rsid w:val="00626FA9"/>
    <w:rsid w:val="00657275"/>
    <w:rsid w:val="00674059"/>
    <w:rsid w:val="00680C1C"/>
    <w:rsid w:val="00697583"/>
    <w:rsid w:val="006B308A"/>
    <w:rsid w:val="006C5F7C"/>
    <w:rsid w:val="006D5CB0"/>
    <w:rsid w:val="006D6238"/>
    <w:rsid w:val="00753717"/>
    <w:rsid w:val="00792786"/>
    <w:rsid w:val="00794D7B"/>
    <w:rsid w:val="007D2061"/>
    <w:rsid w:val="007E3E93"/>
    <w:rsid w:val="007E7B1C"/>
    <w:rsid w:val="007F51E0"/>
    <w:rsid w:val="007F6D8D"/>
    <w:rsid w:val="0082165B"/>
    <w:rsid w:val="0082485B"/>
    <w:rsid w:val="008308FF"/>
    <w:rsid w:val="0086442C"/>
    <w:rsid w:val="008705C9"/>
    <w:rsid w:val="008A0F1F"/>
    <w:rsid w:val="008B575C"/>
    <w:rsid w:val="008E3E4A"/>
    <w:rsid w:val="008F74C0"/>
    <w:rsid w:val="00925CE5"/>
    <w:rsid w:val="00941E58"/>
    <w:rsid w:val="00953465"/>
    <w:rsid w:val="009569B6"/>
    <w:rsid w:val="00961D10"/>
    <w:rsid w:val="0097496E"/>
    <w:rsid w:val="0098300D"/>
    <w:rsid w:val="009875D3"/>
    <w:rsid w:val="00994D38"/>
    <w:rsid w:val="009A27F6"/>
    <w:rsid w:val="009C3F6D"/>
    <w:rsid w:val="009C5491"/>
    <w:rsid w:val="00A00EE8"/>
    <w:rsid w:val="00A01130"/>
    <w:rsid w:val="00A012DB"/>
    <w:rsid w:val="00A16874"/>
    <w:rsid w:val="00A6316F"/>
    <w:rsid w:val="00A67404"/>
    <w:rsid w:val="00A70C4D"/>
    <w:rsid w:val="00A77032"/>
    <w:rsid w:val="00AB7863"/>
    <w:rsid w:val="00AC3944"/>
    <w:rsid w:val="00AC573D"/>
    <w:rsid w:val="00AD02C3"/>
    <w:rsid w:val="00AE132A"/>
    <w:rsid w:val="00AF198C"/>
    <w:rsid w:val="00AF3CDA"/>
    <w:rsid w:val="00AF4565"/>
    <w:rsid w:val="00AF7335"/>
    <w:rsid w:val="00B03D81"/>
    <w:rsid w:val="00B10136"/>
    <w:rsid w:val="00B40430"/>
    <w:rsid w:val="00B47002"/>
    <w:rsid w:val="00B64501"/>
    <w:rsid w:val="00B7086A"/>
    <w:rsid w:val="00B97189"/>
    <w:rsid w:val="00BB677E"/>
    <w:rsid w:val="00BC096F"/>
    <w:rsid w:val="00BC6C90"/>
    <w:rsid w:val="00BE6066"/>
    <w:rsid w:val="00C003D7"/>
    <w:rsid w:val="00C05678"/>
    <w:rsid w:val="00C10DF7"/>
    <w:rsid w:val="00C202A7"/>
    <w:rsid w:val="00C2512B"/>
    <w:rsid w:val="00C55235"/>
    <w:rsid w:val="00CA05FE"/>
    <w:rsid w:val="00CB11B3"/>
    <w:rsid w:val="00CB4996"/>
    <w:rsid w:val="00CB6D77"/>
    <w:rsid w:val="00CC1960"/>
    <w:rsid w:val="00CD2E17"/>
    <w:rsid w:val="00CD5C11"/>
    <w:rsid w:val="00CF0C08"/>
    <w:rsid w:val="00D12307"/>
    <w:rsid w:val="00D139A2"/>
    <w:rsid w:val="00D650BE"/>
    <w:rsid w:val="00D7399A"/>
    <w:rsid w:val="00D92469"/>
    <w:rsid w:val="00DA211A"/>
    <w:rsid w:val="00E01369"/>
    <w:rsid w:val="00E05E94"/>
    <w:rsid w:val="00E229B1"/>
    <w:rsid w:val="00E31C7F"/>
    <w:rsid w:val="00E47148"/>
    <w:rsid w:val="00E50F0C"/>
    <w:rsid w:val="00E95398"/>
    <w:rsid w:val="00EA766F"/>
    <w:rsid w:val="00EB43C3"/>
    <w:rsid w:val="00EC50F0"/>
    <w:rsid w:val="00EC5983"/>
    <w:rsid w:val="00ED69BE"/>
    <w:rsid w:val="00EE10F5"/>
    <w:rsid w:val="00EE4EBA"/>
    <w:rsid w:val="00EE53D7"/>
    <w:rsid w:val="00EE7050"/>
    <w:rsid w:val="00EE73E4"/>
    <w:rsid w:val="00EF1E0D"/>
    <w:rsid w:val="00F115B4"/>
    <w:rsid w:val="00F36C0F"/>
    <w:rsid w:val="00FC3A25"/>
    <w:rsid w:val="00FD1483"/>
    <w:rsid w:val="00FD6EA5"/>
    <w:rsid w:val="00F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B9007"/>
  <w15:docId w15:val="{F99CBA17-41F3-4124-A611-3BFCF0C2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E05E94"/>
    <w:pPr>
      <w:keepNext/>
      <w:keepLines/>
      <w:spacing w:after="0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E05E94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05E94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10">
    <w:name w:val="Заголовок 1 Знак"/>
    <w:link w:val="1"/>
    <w:rsid w:val="00E05E94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E05E9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1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136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6B308A"/>
    <w:pPr>
      <w:ind w:left="720"/>
      <w:contextualSpacing/>
    </w:pPr>
  </w:style>
  <w:style w:type="table" w:styleId="a6">
    <w:name w:val="Table Grid"/>
    <w:basedOn w:val="a1"/>
    <w:rsid w:val="007F51E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36C0F"/>
  </w:style>
  <w:style w:type="character" w:styleId="a7">
    <w:name w:val="Hyperlink"/>
    <w:rsid w:val="00F36C0F"/>
    <w:rPr>
      <w:color w:val="0066CC"/>
      <w:u w:val="single"/>
    </w:rPr>
  </w:style>
  <w:style w:type="character" w:customStyle="1" w:styleId="3">
    <w:name w:val="Основной текст (3)_"/>
    <w:link w:val="30"/>
    <w:rsid w:val="00F36C0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andara115pt-2pt">
    <w:name w:val="Основной текст (2) + Candara;11;5 pt;Курсив;Интервал -2 pt"/>
    <w:rsid w:val="00F36C0F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8pt">
    <w:name w:val="Основной текст (2) + 18 pt;Полужирный;Курсив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85pt">
    <w:name w:val="Основной текст (2) + 8;5 p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8">
    <w:name w:val="Колонтитул_"/>
    <w:rsid w:val="00F36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"/>
    <w:rsid w:val="00F36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15pt-1pt">
    <w:name w:val="Основной текст (2) + Candara;11;5 pt;Курсив;Интервал -1 pt"/>
    <w:rsid w:val="00F36C0F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8pt1pt">
    <w:name w:val="Основной текст (2) + 18 pt;Полужирный;Курсив;Интервал 1 p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andara21pt-2pt">
    <w:name w:val="Основной текст (2) + Candara;21 pt;Интервал -2 pt"/>
    <w:rsid w:val="00F36C0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2">
    <w:name w:val="Основной текст (2) + Малые прописные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link w:val="40"/>
    <w:rsid w:val="00F36C0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 + Малые прописные"/>
    <w:rsid w:val="00F36C0F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4Candara85pt">
    <w:name w:val="Основной текст (4) + Candara;8;5 pt"/>
    <w:rsid w:val="00F36C0F"/>
    <w:rPr>
      <w:rFonts w:ascii="Candara" w:eastAsia="Candara" w:hAnsi="Candara" w:cs="Candar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aa">
    <w:name w:val="Подпись к таблице_"/>
    <w:link w:val="ab"/>
    <w:rsid w:val="00F36C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Exact">
    <w:name w:val="Основной текст (8) Exact"/>
    <w:link w:val="8"/>
    <w:rsid w:val="00F36C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F36C0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c">
    <w:name w:val="Подпись к таблице + Полужирный"/>
    <w:rsid w:val="00F36C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enturyGothic12pt">
    <w:name w:val="Основной текст (2) + Century Gothic;12 pt;Полужирный"/>
    <w:rsid w:val="00F36C0F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36"/>
      <w:szCs w:val="36"/>
      <w:u w:val="none"/>
    </w:rPr>
  </w:style>
  <w:style w:type="character" w:customStyle="1" w:styleId="ad">
    <w:name w:val="Колонтитул + Не полужирный"/>
    <w:rsid w:val="00F36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 + Не полужирный"/>
    <w:rsid w:val="00F36C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0">
    <w:name w:val="Основной текст (7) + Малые прописные"/>
    <w:rsid w:val="00F36C0F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713pt0pt">
    <w:name w:val="Основной текст (7) + 13 pt;Не полужирный;Не курсив;Интервал 0 p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;Малые прописные"/>
    <w:rsid w:val="00F36C0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F36C0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2pt">
    <w:name w:val="Основной текст (9) + Интервал 2 pt"/>
    <w:rsid w:val="00F36C0F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rsid w:val="00F36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85ptExact">
    <w:name w:val="Основной текст (2) + 8;5 pt Exac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ArialNarrow19pt-3pt">
    <w:name w:val="Основной текст (9) + Arial Narrow;19 pt;Не полужирный;Курсив;Интервал -3 pt"/>
    <w:rsid w:val="00F36C0F"/>
    <w:rPr>
      <w:rFonts w:ascii="Arial Narrow" w:eastAsia="Arial Narrow" w:hAnsi="Arial Narrow" w:cs="Arial Narrow"/>
      <w:b/>
      <w:bCs/>
      <w:i/>
      <w:iCs/>
      <w:color w:val="000000"/>
      <w:spacing w:val="-7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9Candara105pt-2pt">
    <w:name w:val="Основной текст (9) + Candara;10;5 pt;Не полужирный;Интервал -2 pt"/>
    <w:rsid w:val="00F36C0F"/>
    <w:rPr>
      <w:rFonts w:ascii="Candara" w:eastAsia="Candara" w:hAnsi="Candara" w:cs="Candara"/>
      <w:b/>
      <w:bCs/>
      <w:color w:val="000000"/>
      <w:spacing w:val="-4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rsid w:val="00F36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Candara95pt-1pt">
    <w:name w:val="Основной текст (5) + Candara;9;5 pt;Не полужирный;Интервал -1 pt"/>
    <w:rsid w:val="00F36C0F"/>
    <w:rPr>
      <w:rFonts w:ascii="Candara" w:eastAsia="Candara" w:hAnsi="Candara" w:cs="Candara"/>
      <w:b/>
      <w:bCs/>
      <w:color w:val="000000"/>
      <w:spacing w:val="-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5-2pt">
    <w:name w:val="Основной текст (5) + Не полужирный;Курсив;Интервал -2 p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-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85pt">
    <w:name w:val="Основной текст (5) + 8;5 pt;Не полужирный"/>
    <w:rsid w:val="00F36C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0Exact">
    <w:name w:val="Основной текст (10) Exact"/>
    <w:link w:val="100"/>
    <w:rsid w:val="00F36C0F"/>
    <w:rPr>
      <w:rFonts w:ascii="Times New Roman" w:eastAsia="Times New Roman" w:hAnsi="Times New Roman" w:cs="Times New Roman"/>
      <w:spacing w:val="40"/>
      <w:sz w:val="28"/>
      <w:szCs w:val="28"/>
      <w:shd w:val="clear" w:color="auto" w:fill="FFFFFF"/>
    </w:rPr>
  </w:style>
  <w:style w:type="character" w:customStyle="1" w:styleId="72">
    <w:name w:val="Заголовок №7 (2)_"/>
    <w:link w:val="720"/>
    <w:rsid w:val="00F36C0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val="en-US" w:bidi="en-US"/>
    </w:rPr>
  </w:style>
  <w:style w:type="character" w:customStyle="1" w:styleId="72Candara85pt">
    <w:name w:val="Заголовок №7 (2) + Candara;8;5 pt"/>
    <w:rsid w:val="00F36C0F"/>
    <w:rPr>
      <w:rFonts w:ascii="Candara" w:eastAsia="Candara" w:hAnsi="Candara" w:cs="Candar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 w:bidi="en-US"/>
    </w:rPr>
  </w:style>
  <w:style w:type="character" w:customStyle="1" w:styleId="15pt">
    <w:name w:val="Колонтитул + 15 pt"/>
    <w:rsid w:val="00F36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1">
    <w:name w:val="Заголовок №7_"/>
    <w:link w:val="73"/>
    <w:rsid w:val="00F36C0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Candara18pt">
    <w:name w:val="Основной текст (2) + Candara;18 pt;Курсив"/>
    <w:rsid w:val="00F36C0F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Verdana105pt">
    <w:name w:val="Основной текст (2) + Verdana;10;5 pt"/>
    <w:rsid w:val="00F36C0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4">
    <w:name w:val="Заголовок №7 + Не полужирный"/>
    <w:rsid w:val="00F36C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Candara95pt-1pt">
    <w:name w:val="Заголовок №7 + Candara;9;5 pt;Не полужирный;Интервал -1 pt"/>
    <w:rsid w:val="00F36C0F"/>
    <w:rPr>
      <w:rFonts w:ascii="Candara" w:eastAsia="Candara" w:hAnsi="Candara" w:cs="Candara"/>
      <w:b/>
      <w:bCs/>
      <w:color w:val="000000"/>
      <w:spacing w:val="-3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12Exact">
    <w:name w:val="Основной текст (12) Exac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8pt1ptExact">
    <w:name w:val="Основной текст (2) + 18 pt;Полужирный;Курсив;Интервал 1 pt Exac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4Exact">
    <w:name w:val="Основной текст (14) Exact"/>
    <w:link w:val="14"/>
    <w:rsid w:val="00F36C0F"/>
    <w:rPr>
      <w:rFonts w:ascii="Century Gothic" w:eastAsia="Century Gothic" w:hAnsi="Century Gothic" w:cs="Century Gothic"/>
      <w:i/>
      <w:iCs/>
      <w:spacing w:val="-10"/>
      <w:sz w:val="32"/>
      <w:szCs w:val="32"/>
      <w:shd w:val="clear" w:color="auto" w:fill="FFFFFF"/>
    </w:rPr>
  </w:style>
  <w:style w:type="character" w:customStyle="1" w:styleId="1412pt0ptExact">
    <w:name w:val="Основной текст (14) + 12 pt;Полужирный;Не курсив;Интервал 0 pt Exact"/>
    <w:rsid w:val="00F36C0F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13pt">
    <w:name w:val="Основной текст (6) + 13 p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0">
    <w:name w:val="Основной текст (11)_"/>
    <w:link w:val="111"/>
    <w:rsid w:val="00F36C0F"/>
    <w:rPr>
      <w:rFonts w:ascii="Candara" w:eastAsia="Candara" w:hAnsi="Candara" w:cs="Candara"/>
      <w:w w:val="350"/>
      <w:sz w:val="8"/>
      <w:szCs w:val="8"/>
      <w:shd w:val="clear" w:color="auto" w:fill="FFFFFF"/>
      <w:lang w:val="en-US" w:bidi="en-US"/>
    </w:rPr>
  </w:style>
  <w:style w:type="character" w:customStyle="1" w:styleId="25">
    <w:name w:val="Заголовок №2_"/>
    <w:link w:val="26"/>
    <w:rsid w:val="00F36C0F"/>
    <w:rPr>
      <w:rFonts w:ascii="Times New Roman" w:eastAsia="Times New Roman" w:hAnsi="Times New Roman" w:cs="Times New Roman"/>
      <w:b/>
      <w:bCs/>
      <w:i/>
      <w:iCs/>
      <w:spacing w:val="20"/>
      <w:sz w:val="36"/>
      <w:szCs w:val="36"/>
      <w:shd w:val="clear" w:color="auto" w:fill="FFFFFF"/>
    </w:rPr>
  </w:style>
  <w:style w:type="character" w:customStyle="1" w:styleId="213pt0pt">
    <w:name w:val="Заголовок №2 + 13 pt;Не полужирный;Не курсив;Интервал 0 p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12">
    <w:name w:val="Основной текст (12)_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-1pt60">
    <w:name w:val="Основной текст (12) + Полужирный;Курсив;Интервал -1 pt;Масштаб 60%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60"/>
      <w:position w:val="0"/>
      <w:sz w:val="24"/>
      <w:szCs w:val="24"/>
      <w:u w:val="single"/>
      <w:lang w:val="ru-RU" w:eastAsia="ru-RU" w:bidi="ru-RU"/>
    </w:rPr>
  </w:style>
  <w:style w:type="character" w:customStyle="1" w:styleId="120">
    <w:name w:val="Основной текст (12)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LucidaSansUnicode10pt">
    <w:name w:val="Основной текст (12) + Lucida Sans Unicode;10 pt;Курсив"/>
    <w:rsid w:val="00F36C0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3">
    <w:name w:val="Основной текст (13)_"/>
    <w:link w:val="130"/>
    <w:rsid w:val="00F36C0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2">
    <w:name w:val="Заголовок №4_"/>
    <w:link w:val="43"/>
    <w:rsid w:val="00F36C0F"/>
    <w:rPr>
      <w:rFonts w:ascii="Century Gothic" w:eastAsia="Century Gothic" w:hAnsi="Century Gothic" w:cs="Century Gothic"/>
      <w:i/>
      <w:iCs/>
      <w:spacing w:val="-10"/>
      <w:sz w:val="32"/>
      <w:szCs w:val="32"/>
      <w:shd w:val="clear" w:color="auto" w:fill="FFFFFF"/>
    </w:rPr>
  </w:style>
  <w:style w:type="character" w:customStyle="1" w:styleId="61">
    <w:name w:val="Заголовок №6_"/>
    <w:rsid w:val="00F36C0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6TimesNewRoman">
    <w:name w:val="Заголовок №6 + Times New Roman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62">
    <w:name w:val="Заголовок №6"/>
    <w:rsid w:val="00F36C0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6TimesNewRoman15pt">
    <w:name w:val="Заголовок №6 + Times New Roman;15 pt;Курсив"/>
    <w:rsid w:val="00F36C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TimesNewRoman0">
    <w:name w:val="Заголовок №6 + Times New Roman;Курсив"/>
    <w:rsid w:val="00F36C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620">
    <w:name w:val="Заголовок №6 (2)_"/>
    <w:link w:val="621"/>
    <w:rsid w:val="00F36C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285pt">
    <w:name w:val="Заголовок №6 (2) + 8;5 pt"/>
    <w:rsid w:val="00F36C0F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7">
    <w:name w:val="Основной текст (2)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5">
    <w:name w:val="Основной текст (15)_"/>
    <w:rsid w:val="00F36C0F"/>
    <w:rPr>
      <w:rFonts w:ascii="Verdana" w:eastAsia="Verdana" w:hAnsi="Verdana" w:cs="Verdan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150">
    <w:name w:val="Основной текст (15)"/>
    <w:rsid w:val="00F36C0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7Exact">
    <w:name w:val="Основной текст (17) Exact"/>
    <w:link w:val="17"/>
    <w:rsid w:val="00F36C0F"/>
    <w:rPr>
      <w:rFonts w:ascii="Lucida Sans Unicode" w:eastAsia="Lucida Sans Unicode" w:hAnsi="Lucida Sans Unicode" w:cs="Lucida Sans Unicode"/>
      <w:i/>
      <w:iCs/>
      <w:sz w:val="20"/>
      <w:szCs w:val="20"/>
      <w:shd w:val="clear" w:color="auto" w:fill="FFFFFF"/>
    </w:rPr>
  </w:style>
  <w:style w:type="character" w:customStyle="1" w:styleId="17BookAntiqua8pt150Exact">
    <w:name w:val="Основной текст (17) + Book Antiqua;8 pt;Малые прописные;Масштаб 150% Exact"/>
    <w:rsid w:val="00F36C0F"/>
    <w:rPr>
      <w:rFonts w:ascii="Book Antiqua" w:eastAsia="Book Antiqua" w:hAnsi="Book Antiqua" w:cs="Book Antiqua"/>
      <w:i/>
      <w:iCs/>
      <w:smallCaps/>
      <w:color w:val="000000"/>
      <w:w w:val="15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52">
    <w:name w:val="Основной текст (5) + Малые прописные"/>
    <w:rsid w:val="00F36C0F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link w:val="160"/>
    <w:rsid w:val="00F36C0F"/>
    <w:rPr>
      <w:rFonts w:ascii="Candara" w:eastAsia="Candara" w:hAnsi="Candara" w:cs="Candara"/>
      <w:b/>
      <w:bCs/>
      <w:i/>
      <w:iCs/>
      <w:sz w:val="34"/>
      <w:szCs w:val="34"/>
      <w:shd w:val="clear" w:color="auto" w:fill="FFFFFF"/>
      <w:lang w:val="en-US" w:bidi="en-US"/>
    </w:rPr>
  </w:style>
  <w:style w:type="character" w:customStyle="1" w:styleId="16Verdana15pt">
    <w:name w:val="Основной текст (16) + Verdana;15 pt;Не полужирный;Не курсив"/>
    <w:rsid w:val="00F36C0F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61">
    <w:name w:val="Основной текст (16) + Не полужирный;Не курсив"/>
    <w:rsid w:val="00F36C0F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18pt-1pt">
    <w:name w:val="Основной текст (2) + 18 pt;Полужирный;Курсив;Интервал -1 p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8">
    <w:name w:val="Основной текст (18)_"/>
    <w:link w:val="180"/>
    <w:rsid w:val="00F36C0F"/>
    <w:rPr>
      <w:rFonts w:ascii="Verdana" w:eastAsia="Verdana" w:hAnsi="Verdana" w:cs="Verdana"/>
      <w:i/>
      <w:iCs/>
      <w:sz w:val="9"/>
      <w:szCs w:val="9"/>
      <w:shd w:val="clear" w:color="auto" w:fill="FFFFFF"/>
    </w:rPr>
  </w:style>
  <w:style w:type="character" w:customStyle="1" w:styleId="181">
    <w:name w:val="Основной текст (18) + Малые прописные"/>
    <w:rsid w:val="00F36C0F"/>
    <w:rPr>
      <w:rFonts w:ascii="Verdana" w:eastAsia="Verdana" w:hAnsi="Verdana" w:cs="Verdana"/>
      <w:i/>
      <w:iCs/>
      <w:smallCap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19">
    <w:name w:val="Основной текст (19)_"/>
    <w:link w:val="190"/>
    <w:rsid w:val="00F36C0F"/>
    <w:rPr>
      <w:rFonts w:ascii="Times New Roman" w:eastAsia="Times New Roman" w:hAnsi="Times New Roman" w:cs="Times New Roman"/>
      <w:i/>
      <w:iCs/>
      <w:spacing w:val="20"/>
      <w:sz w:val="26"/>
      <w:szCs w:val="26"/>
      <w:shd w:val="clear" w:color="auto" w:fill="FFFFFF"/>
      <w:lang w:val="en-US" w:bidi="en-US"/>
    </w:rPr>
  </w:style>
  <w:style w:type="character" w:customStyle="1" w:styleId="190pt">
    <w:name w:val="Основной текст (19) + Интервал 0 pt"/>
    <w:rsid w:val="00F36C0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190pt0">
    <w:name w:val="Основной текст (19) + Полужирный;Не курсив;Интервал 0 p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91">
    <w:name w:val="Основной текст (19) + Малые прописные"/>
    <w:rsid w:val="00F36C0F"/>
    <w:rPr>
      <w:rFonts w:ascii="Times New Roman" w:eastAsia="Times New Roman" w:hAnsi="Times New Roman" w:cs="Times New Roman"/>
      <w:i/>
      <w:iCs/>
      <w:smallCaps/>
      <w:color w:val="000000"/>
      <w:spacing w:val="2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">
    <w:name w:val="Заголовок №3_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36"/>
      <w:szCs w:val="36"/>
      <w:u w:val="none"/>
    </w:rPr>
  </w:style>
  <w:style w:type="character" w:customStyle="1" w:styleId="32">
    <w:name w:val="Заголовок №3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13pt0pt">
    <w:name w:val="Заголовок №3 + 13 pt;Не полужирный;Не курсив;Интервал 0 p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785pt0pt">
    <w:name w:val="Основной текст (7) + 8;5 pt;Не полужирный;Не курсив;Интервал 0 p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5">
    <w:name w:val="Основной текст (7)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73pt">
    <w:name w:val="Основной текст (7) + Малые прописные;Интервал 3 pt"/>
    <w:rsid w:val="00F36C0F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6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20Exact">
    <w:name w:val="Основной текст (20) Exact"/>
    <w:link w:val="200"/>
    <w:rsid w:val="00F36C0F"/>
    <w:rPr>
      <w:rFonts w:ascii="Impact" w:eastAsia="Impact" w:hAnsi="Impact" w:cs="Impact"/>
      <w:sz w:val="28"/>
      <w:szCs w:val="28"/>
      <w:shd w:val="clear" w:color="auto" w:fill="FFFFFF"/>
    </w:rPr>
  </w:style>
  <w:style w:type="character" w:customStyle="1" w:styleId="20TimesNewRomanExact">
    <w:name w:val="Основной текст (20) + Times New Roman;Полужирный Exact"/>
    <w:rsid w:val="00F36C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rsid w:val="00F36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link w:val="1a"/>
    <w:rsid w:val="00F36C0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Exact0">
    <w:name w:val="Заголовок №1 + Не полужирный;Курсив Exac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5Exact0">
    <w:name w:val="Заголовок №5 Exac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36"/>
      <w:szCs w:val="36"/>
      <w:u w:val="none"/>
    </w:rPr>
  </w:style>
  <w:style w:type="character" w:customStyle="1" w:styleId="713pt0ptExact">
    <w:name w:val="Основной текст (7) + 13 pt;Не полужирный;Не курсив;Интервал 0 pt Exac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85pt0ptExact">
    <w:name w:val="Основной текст (7) + 8;5 pt;Не полужирный;Не курсив;Интервал 0 pt Exac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1Exact">
    <w:name w:val="Основной текст (21) Exact"/>
    <w:link w:val="210"/>
    <w:rsid w:val="00F36C0F"/>
    <w:rPr>
      <w:rFonts w:ascii="Candara" w:eastAsia="Candara" w:hAnsi="Candara" w:cs="Candara"/>
      <w:i/>
      <w:iCs/>
      <w:spacing w:val="40"/>
      <w:sz w:val="20"/>
      <w:szCs w:val="20"/>
      <w:shd w:val="clear" w:color="auto" w:fill="FFFFFF"/>
    </w:rPr>
  </w:style>
  <w:style w:type="character" w:customStyle="1" w:styleId="53">
    <w:name w:val="Заголовок №5_"/>
    <w:link w:val="54"/>
    <w:rsid w:val="00F36C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18pt1pt">
    <w:name w:val="Заголовок №5 + 18 pt;Полужирный;Курсив;Малые прописные;Интервал 1 pt"/>
    <w:rsid w:val="00F36C0F"/>
    <w:rPr>
      <w:rFonts w:ascii="Times New Roman" w:eastAsia="Times New Roman" w:hAnsi="Times New Roman" w:cs="Times New Roman"/>
      <w:b/>
      <w:bCs/>
      <w:i/>
      <w:iCs/>
      <w:smallCaps/>
      <w:color w:val="000000"/>
      <w:spacing w:val="20"/>
      <w:w w:val="100"/>
      <w:position w:val="0"/>
      <w:sz w:val="36"/>
      <w:szCs w:val="36"/>
      <w:shd w:val="clear" w:color="auto" w:fill="FFFFFF"/>
      <w:lang w:val="en-US" w:eastAsia="en-US" w:bidi="en-US"/>
    </w:rPr>
  </w:style>
  <w:style w:type="character" w:customStyle="1" w:styleId="585pt0">
    <w:name w:val="Заголовок №5 + 8;5 pt"/>
    <w:rsid w:val="00F36C0F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55">
    <w:name w:val="Заголовок №5 + Малые прописные"/>
    <w:rsid w:val="00F36C0F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518pt1pt0">
    <w:name w:val="Заголовок №5 + 18 pt;Полужирный;Курсив;Интервал 1 p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5Verdana15pt8pt">
    <w:name w:val="Заголовок №5 + Verdana;15 pt;Курсив;Интервал 8 pt"/>
    <w:rsid w:val="00F36C0F"/>
    <w:rPr>
      <w:rFonts w:ascii="Verdana" w:eastAsia="Verdana" w:hAnsi="Verdana" w:cs="Verdana"/>
      <w:i/>
      <w:iCs/>
      <w:color w:val="000000"/>
      <w:spacing w:val="17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Verdana15pt0pt">
    <w:name w:val="Заголовок №5 + Verdana;15 pt;Полужирный;Интервал 0 pt"/>
    <w:rsid w:val="00F36C0F"/>
    <w:rPr>
      <w:rFonts w:ascii="Verdana" w:eastAsia="Verdana" w:hAnsi="Verdana" w:cs="Verdana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Verdana15pt">
    <w:name w:val="Заголовок №5 + Verdana;15 pt"/>
    <w:rsid w:val="00F36C0F"/>
    <w:rPr>
      <w:rFonts w:ascii="Verdana" w:eastAsia="Verdana" w:hAnsi="Verdana" w:cs="Verdana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1pt">
    <w:name w:val="Основной текст (2) + Курсив;Интервал 1 pt"/>
    <w:rsid w:val="00F36C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Курсив"/>
    <w:rsid w:val="00F36C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12pt">
    <w:name w:val="Основной текст (5) + 12 pt;Малые прописные"/>
    <w:rsid w:val="00F36C0F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0">
    <w:name w:val="Основной текст (22)_"/>
    <w:link w:val="221"/>
    <w:rsid w:val="00F36C0F"/>
    <w:rPr>
      <w:rFonts w:ascii="Century Gothic" w:eastAsia="Century Gothic" w:hAnsi="Century Gothic" w:cs="Century Gothic"/>
      <w:b/>
      <w:bCs/>
      <w:i/>
      <w:iCs/>
      <w:sz w:val="26"/>
      <w:szCs w:val="26"/>
      <w:shd w:val="clear" w:color="auto" w:fill="FFFFFF"/>
    </w:rPr>
  </w:style>
  <w:style w:type="character" w:customStyle="1" w:styleId="22TimesNewRoman">
    <w:name w:val="Основной текст (22) + Times New Roman;Не полужирный;Не курсив"/>
    <w:rsid w:val="00F36C0F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Impact12pt">
    <w:name w:val="Основной текст (22) + Impact;12 pt;Не полужирный;Не курсив"/>
    <w:rsid w:val="00F36C0F"/>
    <w:rPr>
      <w:rFonts w:ascii="Impact" w:eastAsia="Impact" w:hAnsi="Impact" w:cs="Impact"/>
      <w:b/>
      <w:bCs/>
      <w:i/>
      <w:i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2pt">
    <w:name w:val="Основной текст (22) + Интервал 2 pt"/>
    <w:rsid w:val="00F36C0F"/>
    <w:rPr>
      <w:rFonts w:ascii="Century Gothic" w:eastAsia="Century Gothic" w:hAnsi="Century Gothic" w:cs="Century Gothic"/>
      <w:b/>
      <w:bCs/>
      <w:i/>
      <w:iCs/>
      <w:color w:val="000000"/>
      <w:spacing w:val="4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3Exact">
    <w:name w:val="Основной текст (23) Exact"/>
    <w:link w:val="230"/>
    <w:rsid w:val="00F36C0F"/>
    <w:rPr>
      <w:rFonts w:ascii="Verdana" w:eastAsia="Verdana" w:hAnsi="Verdana" w:cs="Verdana"/>
      <w:b/>
      <w:bCs/>
      <w:spacing w:val="-10"/>
      <w:sz w:val="30"/>
      <w:szCs w:val="30"/>
      <w:shd w:val="clear" w:color="auto" w:fill="FFFFFF"/>
    </w:rPr>
  </w:style>
  <w:style w:type="character" w:customStyle="1" w:styleId="23Candara17pt0ptExact">
    <w:name w:val="Основной текст (23) + Candara;17 pt;Не полужирный;Интервал 0 pt Exact"/>
    <w:rsid w:val="00F36C0F"/>
    <w:rPr>
      <w:rFonts w:ascii="Candara" w:eastAsia="Candara" w:hAnsi="Candara" w:cs="Candara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3Candara16ptExact">
    <w:name w:val="Основной текст (23) + Candara;16 pt;Не полужирный;Курсив Exact"/>
    <w:rsid w:val="00F36C0F"/>
    <w:rPr>
      <w:rFonts w:ascii="Candara" w:eastAsia="Candara" w:hAnsi="Candara" w:cs="Candara"/>
      <w:b/>
      <w:bCs/>
      <w:i/>
      <w:iCs/>
      <w:color w:val="000000"/>
      <w:spacing w:val="-1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38ptExact">
    <w:name w:val="Основной текст (23) + Не полужирный;Курсив;Интервал 8 pt Exact"/>
    <w:rsid w:val="00F36C0F"/>
    <w:rPr>
      <w:rFonts w:ascii="Verdana" w:eastAsia="Verdana" w:hAnsi="Verdana" w:cs="Verdana"/>
      <w:b/>
      <w:bCs/>
      <w:i/>
      <w:iCs/>
      <w:color w:val="000000"/>
      <w:spacing w:val="17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4ptExact">
    <w:name w:val="Основной текст (2) + Интервал 4 pt Exac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Exact">
    <w:name w:val="Заголовок №4 (2) Exact"/>
    <w:link w:val="420"/>
    <w:rsid w:val="00F36C0F"/>
    <w:rPr>
      <w:rFonts w:ascii="Times New Roman" w:eastAsia="Times New Roman" w:hAnsi="Times New Roman" w:cs="Times New Roman"/>
      <w:b/>
      <w:bCs/>
      <w:i/>
      <w:iCs/>
      <w:spacing w:val="20"/>
      <w:sz w:val="36"/>
      <w:szCs w:val="36"/>
      <w:shd w:val="clear" w:color="auto" w:fill="FFFFFF"/>
    </w:rPr>
  </w:style>
  <w:style w:type="character" w:customStyle="1" w:styleId="5Exact1">
    <w:name w:val="Основной текст (5) + Не полужирный;Курсив Exac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4Exact">
    <w:name w:val="Основной текст (24) Exact"/>
    <w:link w:val="240"/>
    <w:rsid w:val="00F36C0F"/>
    <w:rPr>
      <w:rFonts w:ascii="Century Gothic" w:eastAsia="Century Gothic" w:hAnsi="Century Gothic" w:cs="Century Gothic"/>
      <w:spacing w:val="-20"/>
      <w:sz w:val="24"/>
      <w:szCs w:val="24"/>
      <w:shd w:val="clear" w:color="auto" w:fill="FFFFFF"/>
    </w:rPr>
  </w:style>
  <w:style w:type="character" w:customStyle="1" w:styleId="24Verdana-2ptExact">
    <w:name w:val="Основной текст (24) + Verdana;Интервал -2 pt Exact"/>
    <w:rsid w:val="00F36C0F"/>
    <w:rPr>
      <w:rFonts w:ascii="Verdana" w:eastAsia="Verdana" w:hAnsi="Verdana" w:cs="Verdana"/>
      <w:color w:val="000000"/>
      <w:spacing w:val="-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rsid w:val="00F36C0F"/>
    <w:rPr>
      <w:rFonts w:ascii="Candara" w:eastAsia="Candara" w:hAnsi="Candara" w:cs="Candara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13Exact">
    <w:name w:val="Основной текст (13) Exact"/>
    <w:rsid w:val="00F36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Exact">
    <w:name w:val="Основной текст (25) Exact"/>
    <w:link w:val="250"/>
    <w:rsid w:val="00F36C0F"/>
    <w:rPr>
      <w:rFonts w:ascii="Impact" w:eastAsia="Impact" w:hAnsi="Impact" w:cs="Impact"/>
      <w:sz w:val="28"/>
      <w:szCs w:val="28"/>
      <w:shd w:val="clear" w:color="auto" w:fill="FFFFFF"/>
    </w:rPr>
  </w:style>
  <w:style w:type="character" w:customStyle="1" w:styleId="25TimesNewRoman15ptExact">
    <w:name w:val="Основной текст (25) + Times New Roman;15 pt Exact"/>
    <w:rsid w:val="00F36C0F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73ptExact">
    <w:name w:val="Основной текст (7) + Интервал 3 pt Exac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9Exact">
    <w:name w:val="Основной текст (19) Exact"/>
    <w:rsid w:val="00F36C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6"/>
      <w:szCs w:val="26"/>
      <w:u w:val="none"/>
    </w:rPr>
  </w:style>
  <w:style w:type="character" w:customStyle="1" w:styleId="190ptExact">
    <w:name w:val="Основной текст (19) + Полужирный;Не курсив;Интервал 0 pt Exac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4pt">
    <w:name w:val="Основной текст (5) + 14 pt"/>
    <w:rsid w:val="00F36C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pt">
    <w:name w:val="Основной текст (5) + Не полужирный;Курсив;Интервал 1 p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8pt1pt1">
    <w:name w:val="Основной текст (5) + 18 pt;Курсив;Интервал 1 p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60">
    <w:name w:val="Основной текст (26)_"/>
    <w:link w:val="261"/>
    <w:rsid w:val="00F36C0F"/>
    <w:rPr>
      <w:rFonts w:ascii="AngsanaUPC" w:eastAsia="AngsanaUPC" w:hAnsi="AngsanaUPC" w:cs="AngsanaUPC"/>
      <w:b/>
      <w:bCs/>
      <w:spacing w:val="-20"/>
      <w:sz w:val="21"/>
      <w:szCs w:val="21"/>
      <w:shd w:val="clear" w:color="auto" w:fill="FFFFFF"/>
    </w:rPr>
  </w:style>
  <w:style w:type="character" w:customStyle="1" w:styleId="26Verdana4pt0pt">
    <w:name w:val="Основной текст (26) + Verdana;4 pt;Не полужирный;Интервал 0 pt"/>
    <w:rsid w:val="00F36C0F"/>
    <w:rPr>
      <w:rFonts w:ascii="Verdana" w:eastAsia="Verdana" w:hAnsi="Verdana" w:cs="Verdana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8Exact">
    <w:name w:val="Основной текст (28) Exact"/>
    <w:link w:val="280"/>
    <w:rsid w:val="00F36C0F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character" w:customStyle="1" w:styleId="270">
    <w:name w:val="Основной текст (27)_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TrebuchetMS13pt">
    <w:name w:val="Основной текст (27) + Trebuchet MS;13 pt"/>
    <w:rsid w:val="00F36C0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1">
    <w:name w:val="Основной текст (27)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2pt">
    <w:name w:val="Основной текст (27) + Курсив;Интервал 2 pt"/>
    <w:rsid w:val="00F36C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718pt-1pt">
    <w:name w:val="Основной текст (27) + 18 pt;Полужирный;Курсив;Интервал -1 p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27LucidaSansUnicode9pt">
    <w:name w:val="Основной текст (27) + Lucida Sans Unicode;9 pt;Курсив"/>
    <w:rsid w:val="00F36C0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7LucidaSansUnicode95pt1pt">
    <w:name w:val="Основной текст (27) + Lucida Sans Unicode;9;5 pt;Курсив;Интервал 1 pt"/>
    <w:rsid w:val="00F36C0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711pt">
    <w:name w:val="Основной текст (27) + 11 p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2pt">
    <w:name w:val="Основной текст (2) + Интервал 2 p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">
    <w:name w:val="Основной текст (29)_"/>
    <w:link w:val="290"/>
    <w:rsid w:val="00F36C0F"/>
    <w:rPr>
      <w:rFonts w:ascii="Lucida Sans Unicode" w:eastAsia="Lucida Sans Unicode" w:hAnsi="Lucida Sans Unicode" w:cs="Lucida Sans Unicode"/>
      <w:w w:val="60"/>
      <w:sz w:val="30"/>
      <w:szCs w:val="30"/>
      <w:shd w:val="clear" w:color="auto" w:fill="FFFFFF"/>
    </w:rPr>
  </w:style>
  <w:style w:type="character" w:customStyle="1" w:styleId="2LucidaSansUnicode10pt">
    <w:name w:val="Основной текст (2) + Lucida Sans Unicode;10 pt;Курсив"/>
    <w:rsid w:val="00F36C0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">
    <w:name w:val="Основной текст (2) + 12 p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36C0F"/>
    <w:pPr>
      <w:widowControl w:val="0"/>
      <w:shd w:val="clear" w:color="auto" w:fill="FFFFFF"/>
      <w:spacing w:line="648" w:lineRule="exact"/>
      <w:jc w:val="center"/>
    </w:pPr>
    <w:rPr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F36C0F"/>
    <w:pPr>
      <w:widowControl w:val="0"/>
      <w:shd w:val="clear" w:color="auto" w:fill="FFFFFF"/>
      <w:spacing w:before="120" w:after="120" w:line="0" w:lineRule="atLeast"/>
    </w:pPr>
    <w:rPr>
      <w:b/>
      <w:bCs/>
      <w:sz w:val="28"/>
      <w:szCs w:val="28"/>
    </w:rPr>
  </w:style>
  <w:style w:type="paragraph" w:customStyle="1" w:styleId="ab">
    <w:name w:val="Подпись к таблице"/>
    <w:basedOn w:val="a"/>
    <w:link w:val="aa"/>
    <w:rsid w:val="00F36C0F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8">
    <w:name w:val="Основной текст (8)"/>
    <w:basedOn w:val="a"/>
    <w:link w:val="8Exact"/>
    <w:rsid w:val="00F36C0F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50">
    <w:name w:val="Основной текст (5)"/>
    <w:basedOn w:val="a"/>
    <w:link w:val="5"/>
    <w:rsid w:val="00F36C0F"/>
    <w:pPr>
      <w:widowControl w:val="0"/>
      <w:shd w:val="clear" w:color="auto" w:fill="FFFFFF"/>
      <w:spacing w:before="420" w:after="120" w:line="0" w:lineRule="atLeast"/>
      <w:ind w:hanging="1860"/>
    </w:pPr>
    <w:rPr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rsid w:val="00F36C0F"/>
    <w:pPr>
      <w:widowControl w:val="0"/>
      <w:shd w:val="clear" w:color="auto" w:fill="FFFFFF"/>
      <w:spacing w:before="240" w:after="360" w:line="0" w:lineRule="atLeast"/>
    </w:pPr>
    <w:rPr>
      <w:b/>
      <w:bCs/>
      <w:sz w:val="28"/>
      <w:szCs w:val="28"/>
    </w:rPr>
  </w:style>
  <w:style w:type="paragraph" w:customStyle="1" w:styleId="100">
    <w:name w:val="Основной текст (10)"/>
    <w:basedOn w:val="a"/>
    <w:link w:val="10Exact"/>
    <w:rsid w:val="00F36C0F"/>
    <w:pPr>
      <w:widowControl w:val="0"/>
      <w:shd w:val="clear" w:color="auto" w:fill="FFFFFF"/>
      <w:spacing w:line="0" w:lineRule="atLeast"/>
    </w:pPr>
    <w:rPr>
      <w:spacing w:val="40"/>
      <w:sz w:val="28"/>
      <w:szCs w:val="28"/>
    </w:rPr>
  </w:style>
  <w:style w:type="paragraph" w:customStyle="1" w:styleId="720">
    <w:name w:val="Заголовок №7 (2)"/>
    <w:basedOn w:val="a"/>
    <w:link w:val="72"/>
    <w:rsid w:val="00F36C0F"/>
    <w:pPr>
      <w:widowControl w:val="0"/>
      <w:shd w:val="clear" w:color="auto" w:fill="FFFFFF"/>
      <w:spacing w:before="120" w:after="60" w:line="0" w:lineRule="atLeast"/>
      <w:outlineLvl w:val="6"/>
    </w:pPr>
    <w:rPr>
      <w:b/>
      <w:bCs/>
      <w:sz w:val="28"/>
      <w:szCs w:val="28"/>
      <w:lang w:val="en-US" w:bidi="en-US"/>
    </w:rPr>
  </w:style>
  <w:style w:type="paragraph" w:customStyle="1" w:styleId="73">
    <w:name w:val="Заголовок №7"/>
    <w:basedOn w:val="a"/>
    <w:link w:val="71"/>
    <w:rsid w:val="00F36C0F"/>
    <w:pPr>
      <w:widowControl w:val="0"/>
      <w:shd w:val="clear" w:color="auto" w:fill="FFFFFF"/>
      <w:spacing w:before="180" w:after="180" w:line="0" w:lineRule="atLeast"/>
      <w:outlineLvl w:val="6"/>
    </w:pPr>
    <w:rPr>
      <w:b/>
      <w:bCs/>
      <w:sz w:val="26"/>
      <w:szCs w:val="26"/>
    </w:rPr>
  </w:style>
  <w:style w:type="paragraph" w:customStyle="1" w:styleId="14">
    <w:name w:val="Основной текст (14)"/>
    <w:basedOn w:val="a"/>
    <w:link w:val="14Exact"/>
    <w:rsid w:val="00F36C0F"/>
    <w:pPr>
      <w:widowControl w:val="0"/>
      <w:shd w:val="clear" w:color="auto" w:fill="FFFFFF"/>
      <w:spacing w:line="374" w:lineRule="exact"/>
      <w:jc w:val="right"/>
    </w:pPr>
    <w:rPr>
      <w:rFonts w:ascii="Century Gothic" w:eastAsia="Century Gothic" w:hAnsi="Century Gothic" w:cs="Century Gothic"/>
      <w:i/>
      <w:iCs/>
      <w:spacing w:val="-10"/>
      <w:sz w:val="32"/>
      <w:szCs w:val="32"/>
    </w:rPr>
  </w:style>
  <w:style w:type="paragraph" w:customStyle="1" w:styleId="111">
    <w:name w:val="Основной текст (11)"/>
    <w:basedOn w:val="a"/>
    <w:link w:val="110"/>
    <w:rsid w:val="00F36C0F"/>
    <w:pPr>
      <w:widowControl w:val="0"/>
      <w:shd w:val="clear" w:color="auto" w:fill="FFFFFF"/>
      <w:spacing w:after="120" w:line="0" w:lineRule="atLeast"/>
    </w:pPr>
    <w:rPr>
      <w:rFonts w:ascii="Candara" w:eastAsia="Candara" w:hAnsi="Candara" w:cs="Candara"/>
      <w:w w:val="350"/>
      <w:sz w:val="8"/>
      <w:szCs w:val="8"/>
      <w:lang w:val="en-US" w:bidi="en-US"/>
    </w:rPr>
  </w:style>
  <w:style w:type="paragraph" w:customStyle="1" w:styleId="26">
    <w:name w:val="Заголовок №2"/>
    <w:basedOn w:val="a"/>
    <w:link w:val="25"/>
    <w:rsid w:val="00F36C0F"/>
    <w:pPr>
      <w:widowControl w:val="0"/>
      <w:shd w:val="clear" w:color="auto" w:fill="FFFFFF"/>
      <w:spacing w:before="120" w:line="0" w:lineRule="atLeast"/>
      <w:outlineLvl w:val="1"/>
    </w:pPr>
    <w:rPr>
      <w:b/>
      <w:bCs/>
      <w:i/>
      <w:iCs/>
      <w:spacing w:val="20"/>
      <w:sz w:val="36"/>
      <w:szCs w:val="36"/>
    </w:rPr>
  </w:style>
  <w:style w:type="paragraph" w:customStyle="1" w:styleId="130">
    <w:name w:val="Основной текст (13)"/>
    <w:basedOn w:val="a"/>
    <w:link w:val="13"/>
    <w:rsid w:val="00F36C0F"/>
    <w:pPr>
      <w:widowControl w:val="0"/>
      <w:shd w:val="clear" w:color="auto" w:fill="FFFFFF"/>
      <w:spacing w:before="600" w:after="240" w:line="278" w:lineRule="exact"/>
      <w:jc w:val="center"/>
    </w:pPr>
    <w:rPr>
      <w:b/>
      <w:bCs/>
      <w:sz w:val="26"/>
      <w:szCs w:val="26"/>
    </w:rPr>
  </w:style>
  <w:style w:type="paragraph" w:customStyle="1" w:styleId="43">
    <w:name w:val="Заголовок №4"/>
    <w:basedOn w:val="a"/>
    <w:link w:val="42"/>
    <w:rsid w:val="00F36C0F"/>
    <w:pPr>
      <w:widowControl w:val="0"/>
      <w:shd w:val="clear" w:color="auto" w:fill="FFFFFF"/>
      <w:spacing w:before="480" w:line="0" w:lineRule="atLeast"/>
      <w:jc w:val="right"/>
      <w:outlineLvl w:val="3"/>
    </w:pPr>
    <w:rPr>
      <w:rFonts w:ascii="Century Gothic" w:eastAsia="Century Gothic" w:hAnsi="Century Gothic" w:cs="Century Gothic"/>
      <w:i/>
      <w:iCs/>
      <w:spacing w:val="-10"/>
      <w:sz w:val="32"/>
      <w:szCs w:val="32"/>
    </w:rPr>
  </w:style>
  <w:style w:type="paragraph" w:customStyle="1" w:styleId="621">
    <w:name w:val="Заголовок №6 (2)"/>
    <w:basedOn w:val="a"/>
    <w:link w:val="620"/>
    <w:rsid w:val="00F36C0F"/>
    <w:pPr>
      <w:widowControl w:val="0"/>
      <w:shd w:val="clear" w:color="auto" w:fill="FFFFFF"/>
      <w:spacing w:before="240" w:after="420" w:line="0" w:lineRule="atLeast"/>
      <w:outlineLvl w:val="5"/>
    </w:pPr>
    <w:rPr>
      <w:sz w:val="26"/>
      <w:szCs w:val="26"/>
    </w:rPr>
  </w:style>
  <w:style w:type="paragraph" w:customStyle="1" w:styleId="17">
    <w:name w:val="Основной текст (17)"/>
    <w:basedOn w:val="a"/>
    <w:link w:val="17Exact"/>
    <w:rsid w:val="00F36C0F"/>
    <w:pPr>
      <w:widowControl w:val="0"/>
      <w:shd w:val="clear" w:color="auto" w:fill="FFFFFF"/>
      <w:spacing w:after="420" w:line="0" w:lineRule="atLeast"/>
      <w:jc w:val="right"/>
    </w:pPr>
    <w:rPr>
      <w:rFonts w:ascii="Lucida Sans Unicode" w:eastAsia="Lucida Sans Unicode" w:hAnsi="Lucida Sans Unicode" w:cs="Lucida Sans Unicode"/>
      <w:i/>
      <w:iCs/>
      <w:sz w:val="20"/>
      <w:szCs w:val="20"/>
    </w:rPr>
  </w:style>
  <w:style w:type="paragraph" w:customStyle="1" w:styleId="160">
    <w:name w:val="Основной текст (16)"/>
    <w:basedOn w:val="a"/>
    <w:link w:val="16"/>
    <w:rsid w:val="00F36C0F"/>
    <w:pPr>
      <w:widowControl w:val="0"/>
      <w:shd w:val="clear" w:color="auto" w:fill="FFFFFF"/>
      <w:spacing w:before="180" w:after="1020" w:line="0" w:lineRule="atLeast"/>
      <w:jc w:val="right"/>
    </w:pPr>
    <w:rPr>
      <w:rFonts w:ascii="Candara" w:eastAsia="Candara" w:hAnsi="Candara" w:cs="Candara"/>
      <w:b/>
      <w:bCs/>
      <w:i/>
      <w:iCs/>
      <w:sz w:val="34"/>
      <w:szCs w:val="34"/>
      <w:lang w:val="en-US" w:bidi="en-US"/>
    </w:rPr>
  </w:style>
  <w:style w:type="paragraph" w:customStyle="1" w:styleId="180">
    <w:name w:val="Основной текст (18)"/>
    <w:basedOn w:val="a"/>
    <w:link w:val="18"/>
    <w:rsid w:val="00F36C0F"/>
    <w:pPr>
      <w:widowControl w:val="0"/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z w:val="9"/>
      <w:szCs w:val="9"/>
    </w:rPr>
  </w:style>
  <w:style w:type="paragraph" w:customStyle="1" w:styleId="190">
    <w:name w:val="Основной текст (19)"/>
    <w:basedOn w:val="a"/>
    <w:link w:val="19"/>
    <w:rsid w:val="00F36C0F"/>
    <w:pPr>
      <w:widowControl w:val="0"/>
      <w:shd w:val="clear" w:color="auto" w:fill="FFFFFF"/>
      <w:spacing w:after="120" w:line="0" w:lineRule="atLeast"/>
    </w:pPr>
    <w:rPr>
      <w:i/>
      <w:iCs/>
      <w:spacing w:val="20"/>
      <w:sz w:val="26"/>
      <w:szCs w:val="26"/>
      <w:lang w:val="en-US" w:bidi="en-US"/>
    </w:rPr>
  </w:style>
  <w:style w:type="paragraph" w:customStyle="1" w:styleId="200">
    <w:name w:val="Основной текст (20)"/>
    <w:basedOn w:val="a"/>
    <w:link w:val="20Exact"/>
    <w:rsid w:val="00F36C0F"/>
    <w:pPr>
      <w:widowControl w:val="0"/>
      <w:shd w:val="clear" w:color="auto" w:fill="FFFFFF"/>
      <w:spacing w:line="0" w:lineRule="atLeast"/>
    </w:pPr>
    <w:rPr>
      <w:rFonts w:ascii="Impact" w:eastAsia="Impact" w:hAnsi="Impact" w:cs="Impact"/>
      <w:sz w:val="28"/>
      <w:szCs w:val="28"/>
    </w:rPr>
  </w:style>
  <w:style w:type="paragraph" w:customStyle="1" w:styleId="1a">
    <w:name w:val="Заголовок №1"/>
    <w:basedOn w:val="a"/>
    <w:link w:val="1Exact"/>
    <w:rsid w:val="00F36C0F"/>
    <w:pPr>
      <w:widowControl w:val="0"/>
      <w:shd w:val="clear" w:color="auto" w:fill="FFFFFF"/>
      <w:spacing w:before="60" w:after="60" w:line="0" w:lineRule="atLeast"/>
      <w:outlineLvl w:val="0"/>
    </w:pPr>
    <w:rPr>
      <w:b/>
      <w:bCs/>
      <w:sz w:val="26"/>
      <w:szCs w:val="26"/>
    </w:rPr>
  </w:style>
  <w:style w:type="paragraph" w:customStyle="1" w:styleId="54">
    <w:name w:val="Заголовок №5"/>
    <w:basedOn w:val="a"/>
    <w:link w:val="53"/>
    <w:rsid w:val="00F36C0F"/>
    <w:pPr>
      <w:widowControl w:val="0"/>
      <w:shd w:val="clear" w:color="auto" w:fill="FFFFFF"/>
      <w:spacing w:before="60" w:line="0" w:lineRule="atLeast"/>
      <w:ind w:hanging="260"/>
      <w:outlineLvl w:val="4"/>
    </w:pPr>
    <w:rPr>
      <w:sz w:val="26"/>
      <w:szCs w:val="26"/>
    </w:rPr>
  </w:style>
  <w:style w:type="paragraph" w:customStyle="1" w:styleId="210">
    <w:name w:val="Основной текст (21)"/>
    <w:basedOn w:val="a"/>
    <w:link w:val="21Exact"/>
    <w:rsid w:val="00F36C0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pacing w:val="40"/>
      <w:sz w:val="20"/>
      <w:szCs w:val="20"/>
    </w:rPr>
  </w:style>
  <w:style w:type="paragraph" w:customStyle="1" w:styleId="221">
    <w:name w:val="Основной текст (22)"/>
    <w:basedOn w:val="a"/>
    <w:link w:val="220"/>
    <w:rsid w:val="00F36C0F"/>
    <w:pPr>
      <w:widowControl w:val="0"/>
      <w:shd w:val="clear" w:color="auto" w:fill="FFFFFF"/>
      <w:spacing w:before="420" w:after="600" w:line="0" w:lineRule="atLeast"/>
    </w:pPr>
    <w:rPr>
      <w:rFonts w:ascii="Century Gothic" w:eastAsia="Century Gothic" w:hAnsi="Century Gothic" w:cs="Century Gothic"/>
      <w:b/>
      <w:bCs/>
      <w:i/>
      <w:iCs/>
      <w:sz w:val="26"/>
      <w:szCs w:val="26"/>
    </w:rPr>
  </w:style>
  <w:style w:type="paragraph" w:customStyle="1" w:styleId="230">
    <w:name w:val="Основной текст (23)"/>
    <w:basedOn w:val="a"/>
    <w:link w:val="23Exact"/>
    <w:rsid w:val="00F36C0F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10"/>
      <w:sz w:val="30"/>
      <w:szCs w:val="30"/>
    </w:rPr>
  </w:style>
  <w:style w:type="paragraph" w:customStyle="1" w:styleId="420">
    <w:name w:val="Заголовок №4 (2)"/>
    <w:basedOn w:val="a"/>
    <w:link w:val="42Exact"/>
    <w:rsid w:val="00F36C0F"/>
    <w:pPr>
      <w:widowControl w:val="0"/>
      <w:shd w:val="clear" w:color="auto" w:fill="FFFFFF"/>
      <w:spacing w:line="0" w:lineRule="atLeast"/>
      <w:outlineLvl w:val="3"/>
    </w:pPr>
    <w:rPr>
      <w:b/>
      <w:bCs/>
      <w:i/>
      <w:iCs/>
      <w:spacing w:val="20"/>
      <w:sz w:val="36"/>
      <w:szCs w:val="36"/>
    </w:rPr>
  </w:style>
  <w:style w:type="paragraph" w:customStyle="1" w:styleId="240">
    <w:name w:val="Основной текст (24)"/>
    <w:basedOn w:val="a"/>
    <w:link w:val="24Exact"/>
    <w:rsid w:val="00F36C0F"/>
    <w:pPr>
      <w:widowControl w:val="0"/>
      <w:shd w:val="clear" w:color="auto" w:fill="FFFFFF"/>
      <w:spacing w:after="60" w:line="0" w:lineRule="atLeast"/>
    </w:pPr>
    <w:rPr>
      <w:rFonts w:ascii="Century Gothic" w:eastAsia="Century Gothic" w:hAnsi="Century Gothic" w:cs="Century Gothic"/>
      <w:spacing w:val="-20"/>
    </w:rPr>
  </w:style>
  <w:style w:type="paragraph" w:customStyle="1" w:styleId="250">
    <w:name w:val="Основной текст (25)"/>
    <w:basedOn w:val="a"/>
    <w:link w:val="25Exact"/>
    <w:rsid w:val="00F36C0F"/>
    <w:pPr>
      <w:widowControl w:val="0"/>
      <w:shd w:val="clear" w:color="auto" w:fill="FFFFFF"/>
      <w:spacing w:line="0" w:lineRule="atLeast"/>
    </w:pPr>
    <w:rPr>
      <w:rFonts w:ascii="Impact" w:eastAsia="Impact" w:hAnsi="Impact" w:cs="Impact"/>
      <w:sz w:val="28"/>
      <w:szCs w:val="28"/>
    </w:rPr>
  </w:style>
  <w:style w:type="paragraph" w:customStyle="1" w:styleId="261">
    <w:name w:val="Основной текст (26)"/>
    <w:basedOn w:val="a"/>
    <w:link w:val="260"/>
    <w:rsid w:val="00F36C0F"/>
    <w:pPr>
      <w:widowControl w:val="0"/>
      <w:shd w:val="clear" w:color="auto" w:fill="FFFFFF"/>
      <w:spacing w:before="60" w:after="420" w:line="0" w:lineRule="atLeast"/>
      <w:ind w:firstLine="2980"/>
    </w:pPr>
    <w:rPr>
      <w:rFonts w:ascii="AngsanaUPC" w:eastAsia="AngsanaUPC" w:hAnsi="AngsanaUPC" w:cs="AngsanaUPC"/>
      <w:b/>
      <w:bCs/>
      <w:spacing w:val="-20"/>
      <w:sz w:val="21"/>
      <w:szCs w:val="21"/>
    </w:rPr>
  </w:style>
  <w:style w:type="paragraph" w:customStyle="1" w:styleId="280">
    <w:name w:val="Основной текст (28)"/>
    <w:basedOn w:val="a"/>
    <w:link w:val="28Exact"/>
    <w:rsid w:val="00F36C0F"/>
    <w:pPr>
      <w:widowControl w:val="0"/>
      <w:shd w:val="clear" w:color="auto" w:fill="FFFFFF"/>
      <w:spacing w:line="0" w:lineRule="atLeast"/>
    </w:pPr>
    <w:rPr>
      <w:sz w:val="38"/>
      <w:szCs w:val="38"/>
    </w:rPr>
  </w:style>
  <w:style w:type="paragraph" w:customStyle="1" w:styleId="290">
    <w:name w:val="Основной текст (29)"/>
    <w:basedOn w:val="a"/>
    <w:link w:val="29"/>
    <w:rsid w:val="00F36C0F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w w:val="60"/>
      <w:sz w:val="30"/>
      <w:szCs w:val="30"/>
    </w:rPr>
  </w:style>
  <w:style w:type="character" w:styleId="ae">
    <w:name w:val="Placeholder Text"/>
    <w:uiPriority w:val="99"/>
    <w:semiHidden/>
    <w:rsid w:val="00F36C0F"/>
    <w:rPr>
      <w:color w:val="808080"/>
    </w:rPr>
  </w:style>
  <w:style w:type="paragraph" w:styleId="af">
    <w:name w:val="header"/>
    <w:basedOn w:val="a"/>
    <w:link w:val="af0"/>
    <w:uiPriority w:val="99"/>
    <w:unhideWhenUsed/>
    <w:rsid w:val="00F36C0F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lang w:bidi="ru-RU"/>
    </w:rPr>
  </w:style>
  <w:style w:type="character" w:customStyle="1" w:styleId="af0">
    <w:name w:val="Верхний колонтитул Знак"/>
    <w:basedOn w:val="a0"/>
    <w:link w:val="af"/>
    <w:uiPriority w:val="99"/>
    <w:rsid w:val="00F36C0F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f1">
    <w:name w:val="footer"/>
    <w:basedOn w:val="a"/>
    <w:link w:val="af2"/>
    <w:uiPriority w:val="99"/>
    <w:unhideWhenUsed/>
    <w:rsid w:val="00F36C0F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lang w:bidi="ru-RU"/>
    </w:rPr>
  </w:style>
  <w:style w:type="character" w:customStyle="1" w:styleId="af2">
    <w:name w:val="Нижний колонтитул Знак"/>
    <w:basedOn w:val="a0"/>
    <w:link w:val="af1"/>
    <w:uiPriority w:val="99"/>
    <w:rsid w:val="00F36C0F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f3">
    <w:name w:val="No Spacing"/>
    <w:uiPriority w:val="1"/>
    <w:qFormat/>
    <w:rsid w:val="00F36C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f4">
    <w:name w:val="FollowedHyperlink"/>
    <w:basedOn w:val="a0"/>
    <w:uiPriority w:val="99"/>
    <w:semiHidden/>
    <w:unhideWhenUsed/>
    <w:rsid w:val="00794D7B"/>
    <w:rPr>
      <w:color w:val="954F72" w:themeColor="followedHyperlink"/>
      <w:u w:val="single"/>
    </w:rPr>
  </w:style>
  <w:style w:type="paragraph" w:customStyle="1" w:styleId="Style10">
    <w:name w:val="Style10"/>
    <w:basedOn w:val="a"/>
    <w:rsid w:val="00C05678"/>
    <w:pPr>
      <w:widowControl w:val="0"/>
      <w:autoSpaceDE w:val="0"/>
    </w:pPr>
    <w:rPr>
      <w:lang w:eastAsia="ar-SA"/>
    </w:rPr>
  </w:style>
  <w:style w:type="character" w:customStyle="1" w:styleId="FontStyle22">
    <w:name w:val="Font Style22"/>
    <w:basedOn w:val="a0"/>
    <w:rsid w:val="00C05678"/>
    <w:rPr>
      <w:rFonts w:ascii="Times New Roman" w:hAnsi="Times New Roman" w:cs="Times New Roman" w:hint="default"/>
      <w:sz w:val="20"/>
      <w:szCs w:val="20"/>
    </w:rPr>
  </w:style>
  <w:style w:type="paragraph" w:styleId="af5">
    <w:name w:val="Body Text"/>
    <w:basedOn w:val="a"/>
    <w:link w:val="af6"/>
    <w:rsid w:val="00CB4996"/>
    <w:pPr>
      <w:widowControl w:val="0"/>
      <w:autoSpaceDE w:val="0"/>
      <w:autoSpaceDN w:val="0"/>
      <w:adjustRightInd w:val="0"/>
      <w:spacing w:after="120"/>
    </w:pPr>
  </w:style>
  <w:style w:type="character" w:customStyle="1" w:styleId="af6">
    <w:name w:val="Основной текст Знак"/>
    <w:basedOn w:val="a0"/>
    <w:link w:val="af5"/>
    <w:rsid w:val="00CB499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60409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604096"/>
    <w:rPr>
      <w:rFonts w:ascii="Times New Roman" w:hAnsi="Times New Roman" w:cs="Times New Roman"/>
      <w:b/>
      <w:bCs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60409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0409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0409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gtu.informsystema.ru/uploader/fileUpload?name=3506.pdf&amp;show=dcatalogues/1/1514311/3506.pdf&amp;view=true" TargetMode="External"/><Relationship Id="rId18" Type="http://schemas.openxmlformats.org/officeDocument/2006/relationships/hyperlink" Target="https://magtu.informsystema.ru/uploader/fileUpload?name=29.pdf&amp;show=dcatalogues/1/1123854/29.pdf&amp;view=true" TargetMode="External"/><Relationship Id="rId26" Type="http://schemas.openxmlformats.org/officeDocument/2006/relationships/hyperlink" Target="https://www.i-exam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metal.polpred.com/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e.lanbook.com/reader/book/97412/" TargetMode="External"/><Relationship Id="rId17" Type="http://schemas.openxmlformats.org/officeDocument/2006/relationships/hyperlink" Target="http://catalog.inforeg.ru/Inet/GetEzineByID/295025" TargetMode="External"/><Relationship Id="rId25" Type="http://schemas.openxmlformats.org/officeDocument/2006/relationships/hyperlink" Target="http://newlms.magtu.ru/course/view.php?id=76738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67.pdf&amp;show=dcatalogues/1/1130046/67.pdf&amp;view=true" TargetMode="External"/><Relationship Id="rId20" Type="http://schemas.openxmlformats.org/officeDocument/2006/relationships/hyperlink" Target="https://magtu.informsystema.ru/uploader/fileUpload?name=1258.pdf&amp;show=dcatalogues/1/1123436/1258.pdf&amp;view=true" TargetMode="External"/><Relationship Id="rId29" Type="http://schemas.openxmlformats.org/officeDocument/2006/relationships/hyperlink" Target="http://www.public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7443" TargetMode="External"/><Relationship Id="rId24" Type="http://schemas.openxmlformats.org/officeDocument/2006/relationships/hyperlink" Target="https://scholar.google.ru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2648.pdf&amp;show=dcatalogues/1/1131137/2648.pdf&amp;view=true" TargetMode="External"/><Relationship Id="rId23" Type="http://schemas.openxmlformats.org/officeDocument/2006/relationships/hyperlink" Target="http://www.metalspace.ru" TargetMode="External"/><Relationship Id="rId28" Type="http://schemas.openxmlformats.org/officeDocument/2006/relationships/hyperlink" Target="http://www.gpntb.ru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magtu.informsystema.ru/uploader/fileUpload?name=3177.pdf&amp;show=dcatalogues/1/1136592/3177.pdf&amp;view=true" TargetMode="External"/><Relationship Id="rId31" Type="http://schemas.openxmlformats.org/officeDocument/2006/relationships/hyperlink" Target="https://elibrary.ru/project_risc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192.168.20.6/marcweb2/ExtSearch.asp" TargetMode="External"/><Relationship Id="rId22" Type="http://schemas.openxmlformats.org/officeDocument/2006/relationships/hyperlink" Target="http://lomonosov-fund.ru/enc/ru/encyclopedia:0125607:article" TargetMode="External"/><Relationship Id="rId27" Type="http://schemas.openxmlformats.org/officeDocument/2006/relationships/hyperlink" Target="https://openedu.ru/" TargetMode="External"/><Relationship Id="rId30" Type="http://schemas.openxmlformats.org/officeDocument/2006/relationships/hyperlink" Target="http://window.edu.ru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10A5E-0095-4623-8D29-7AC8F1EEB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</Pages>
  <Words>5972</Words>
  <Characters>34044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/>
  <LinksUpToDate>false</LinksUpToDate>
  <CharactersWithSpaces>39937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Сеня</dc:creator>
  <cp:keywords/>
  <dc:description/>
  <cp:lastModifiedBy>Big7</cp:lastModifiedBy>
  <cp:revision>54</cp:revision>
  <cp:lastPrinted>2020-11-02T06:03:00Z</cp:lastPrinted>
  <dcterms:created xsi:type="dcterms:W3CDTF">2017-09-23T04:50:00Z</dcterms:created>
  <dcterms:modified xsi:type="dcterms:W3CDTF">2020-11-02T06:03:00Z</dcterms:modified>
</cp:coreProperties>
</file>