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E1" w:rsidRPr="009427E1" w:rsidRDefault="00992235" w:rsidP="005F76A4">
      <w:pPr>
        <w:spacing w:after="200"/>
        <w:ind w:hanging="284"/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>
            <wp:extent cx="5558581" cy="8823366"/>
            <wp:effectExtent l="19050" t="0" r="401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070" t="5136" r="5975" b="5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581" cy="8823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E1" w:rsidRDefault="00992235" w:rsidP="005F76A4">
      <w:pPr>
        <w:spacing w:after="200"/>
        <w:ind w:hanging="284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6229998" cy="667393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482" t="5405" r="6773" b="31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55" cy="668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7E1" w:rsidRDefault="00B0792B" w:rsidP="005F76A4">
      <w:pPr>
        <w:spacing w:after="200"/>
        <w:ind w:hanging="284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4075" cy="8391525"/>
            <wp:effectExtent l="19050" t="0" r="9525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C81" w:rsidRDefault="003B1C81" w:rsidP="005F76A4">
      <w:pPr>
        <w:spacing w:after="200"/>
        <w:ind w:hanging="284"/>
        <w:jc w:val="center"/>
        <w:rPr>
          <w:b/>
          <w:bCs/>
        </w:rPr>
      </w:pPr>
    </w:p>
    <w:p w:rsidR="003B1C81" w:rsidRDefault="003B1C81" w:rsidP="005F76A4">
      <w:pPr>
        <w:spacing w:after="200"/>
        <w:ind w:hanging="284"/>
        <w:jc w:val="center"/>
        <w:rPr>
          <w:b/>
          <w:bCs/>
        </w:rPr>
      </w:pPr>
    </w:p>
    <w:p w:rsidR="009427E1" w:rsidRDefault="009427E1" w:rsidP="00B25681">
      <w:pPr>
        <w:spacing w:after="200"/>
        <w:ind w:firstLine="0"/>
        <w:jc w:val="center"/>
        <w:rPr>
          <w:b/>
          <w:bCs/>
        </w:rPr>
      </w:pPr>
    </w:p>
    <w:p w:rsidR="007F3300" w:rsidRPr="00AF2BB2" w:rsidRDefault="007F3300" w:rsidP="007F3300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7F3300" w:rsidRPr="00AF2BB2" w:rsidRDefault="007F3300" w:rsidP="007F3300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7F3300" w:rsidRPr="000D36DE" w:rsidRDefault="007F3300" w:rsidP="007F3300">
      <w:pPr>
        <w:ind w:firstLine="708"/>
        <w:rPr>
          <w:bCs/>
        </w:rPr>
      </w:pPr>
      <w:r w:rsidRPr="00AA0F38">
        <w:rPr>
          <w:rStyle w:val="FontStyle16"/>
          <w:sz w:val="24"/>
          <w:szCs w:val="24"/>
        </w:rPr>
        <w:t>Целями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Pr="000D36DE">
        <w:rPr>
          <w:rStyle w:val="FontStyle16"/>
          <w:sz w:val="24"/>
          <w:szCs w:val="24"/>
        </w:rPr>
        <w:t>освоения дисциплины</w:t>
      </w:r>
      <w:r w:rsidRPr="000D36DE">
        <w:rPr>
          <w:rStyle w:val="FontStyle16"/>
          <w:b w:val="0"/>
          <w:sz w:val="24"/>
          <w:szCs w:val="24"/>
        </w:rPr>
        <w:t xml:space="preserve"> – </w:t>
      </w:r>
      <w:r w:rsidRPr="00A65266">
        <w:rPr>
          <w:rStyle w:val="FontStyle16"/>
          <w:b w:val="0"/>
          <w:sz w:val="24"/>
          <w:szCs w:val="24"/>
        </w:rPr>
        <w:t>явля</w:t>
      </w:r>
      <w:r>
        <w:rPr>
          <w:rStyle w:val="FontStyle16"/>
          <w:b w:val="0"/>
          <w:sz w:val="24"/>
          <w:szCs w:val="24"/>
        </w:rPr>
        <w:t>е</w:t>
      </w:r>
      <w:r w:rsidRPr="00A65266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 xml:space="preserve"> </w:t>
      </w:r>
      <w:r w:rsidRPr="002236D4">
        <w:t>ознакомление студентов с основами о</w:t>
      </w:r>
      <w:r w:rsidRPr="002236D4">
        <w:t>р</w:t>
      </w:r>
      <w:r w:rsidRPr="002236D4">
        <w:t>ганизации эксперимента.</w:t>
      </w:r>
    </w:p>
    <w:p w:rsidR="007F3300" w:rsidRDefault="007F3300" w:rsidP="007F3300">
      <w:pPr>
        <w:ind w:firstLine="680"/>
      </w:pPr>
      <w:r w:rsidRPr="009F1C0D">
        <w:rPr>
          <w:b/>
        </w:rPr>
        <w:t>Задачи</w:t>
      </w:r>
      <w:r>
        <w:rPr>
          <w:b/>
        </w:rPr>
        <w:t xml:space="preserve"> освоения дисциплины - </w:t>
      </w:r>
      <w:r w:rsidRPr="009F1C0D">
        <w:t>формирование у студента четких представлений о том,</w:t>
      </w:r>
      <w:r w:rsidRPr="000D36DE">
        <w:t xml:space="preserve"> </w:t>
      </w:r>
      <w:r>
        <w:t>как проводить научно-исследовательскую работу</w:t>
      </w:r>
      <w:r w:rsidRPr="000D36DE">
        <w:t>,</w:t>
      </w:r>
      <w:r>
        <w:t xml:space="preserve"> как анализировать полученные р</w:t>
      </w:r>
      <w:r>
        <w:t>е</w:t>
      </w:r>
      <w:r>
        <w:t>зультаты.</w:t>
      </w:r>
    </w:p>
    <w:p w:rsidR="007F3300" w:rsidRDefault="007F3300" w:rsidP="007F3300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7F3300" w:rsidRDefault="007F3300" w:rsidP="007F3300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ООП подготовки бакалавра </w:t>
      </w:r>
    </w:p>
    <w:p w:rsidR="007F3300" w:rsidRDefault="007F3300" w:rsidP="007F3300">
      <w:pPr>
        <w:pStyle w:val="Style3"/>
        <w:widowControl/>
        <w:ind w:firstLine="709"/>
        <w:rPr>
          <w:rStyle w:val="FontStyle21"/>
          <w:sz w:val="24"/>
          <w:szCs w:val="24"/>
        </w:rPr>
      </w:pPr>
    </w:p>
    <w:p w:rsidR="007F3300" w:rsidRPr="007551E2" w:rsidRDefault="003B1C81" w:rsidP="003B1C81">
      <w:pPr>
        <w:pStyle w:val="Style5"/>
        <w:widowControl/>
        <w:ind w:firstLine="426"/>
      </w:pPr>
      <w:r>
        <w:rPr>
          <w:rStyle w:val="FontStyle21"/>
          <w:sz w:val="24"/>
          <w:szCs w:val="24"/>
        </w:rPr>
        <w:t xml:space="preserve">Дисциплина </w:t>
      </w:r>
      <w:r w:rsidR="007F3300">
        <w:rPr>
          <w:rStyle w:val="FontStyle21"/>
          <w:sz w:val="24"/>
          <w:szCs w:val="24"/>
        </w:rPr>
        <w:t>«</w:t>
      </w:r>
      <w:r w:rsidR="007F3300">
        <w:rPr>
          <w:rStyle w:val="FontStyle16"/>
          <w:b w:val="0"/>
          <w:sz w:val="24"/>
          <w:szCs w:val="24"/>
        </w:rPr>
        <w:t xml:space="preserve">Научно-исследовательская работа» </w:t>
      </w:r>
      <w:r w:rsidRPr="005E35B8">
        <w:rPr>
          <w:color w:val="000000"/>
        </w:rPr>
        <w:t xml:space="preserve">является </w:t>
      </w:r>
      <w:r>
        <w:rPr>
          <w:color w:val="000000"/>
        </w:rPr>
        <w:t>дисциплиной</w:t>
      </w:r>
      <w:r w:rsidRPr="006859C2">
        <w:rPr>
          <w:color w:val="000000"/>
        </w:rPr>
        <w:t xml:space="preserve"> </w:t>
      </w:r>
      <w:r w:rsidRPr="006859C2">
        <w:rPr>
          <w:rStyle w:val="FontStyle16"/>
          <w:b w:val="0"/>
          <w:sz w:val="24"/>
          <w:szCs w:val="24"/>
        </w:rPr>
        <w:t>входит в в</w:t>
      </w:r>
      <w:r w:rsidRPr="006859C2">
        <w:rPr>
          <w:rStyle w:val="FontStyle16"/>
          <w:b w:val="0"/>
          <w:sz w:val="24"/>
          <w:szCs w:val="24"/>
        </w:rPr>
        <w:t>а</w:t>
      </w:r>
      <w:r w:rsidRPr="006859C2">
        <w:rPr>
          <w:rStyle w:val="FontStyle16"/>
          <w:b w:val="0"/>
          <w:sz w:val="24"/>
          <w:szCs w:val="24"/>
        </w:rPr>
        <w:t>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</w:t>
      </w:r>
      <w:r w:rsidR="007F3300" w:rsidRPr="00FC5239">
        <w:rPr>
          <w:color w:val="000000"/>
        </w:rPr>
        <w:t xml:space="preserve"> по направлению подготовки бак</w:t>
      </w:r>
      <w:r w:rsidR="007F3300" w:rsidRPr="00FC5239">
        <w:rPr>
          <w:color w:val="000000"/>
        </w:rPr>
        <w:t>а</w:t>
      </w:r>
      <w:r w:rsidR="007F3300" w:rsidRPr="00FC5239">
        <w:rPr>
          <w:color w:val="000000"/>
        </w:rPr>
        <w:t xml:space="preserve">лавров </w:t>
      </w:r>
      <w:r w:rsidR="007F3300">
        <w:rPr>
          <w:rStyle w:val="FontStyle16"/>
          <w:b w:val="0"/>
          <w:sz w:val="24"/>
          <w:szCs w:val="24"/>
        </w:rPr>
        <w:t>22.03.02</w:t>
      </w:r>
      <w:r w:rsidR="00FD4335">
        <w:rPr>
          <w:rStyle w:val="FontStyle16"/>
          <w:b w:val="0"/>
          <w:sz w:val="24"/>
          <w:szCs w:val="24"/>
        </w:rPr>
        <w:t xml:space="preserve"> </w:t>
      </w:r>
      <w:r w:rsidR="007F3300">
        <w:rPr>
          <w:rStyle w:val="FontStyle16"/>
          <w:b w:val="0"/>
          <w:sz w:val="24"/>
          <w:szCs w:val="24"/>
        </w:rPr>
        <w:t>Металлургия.</w:t>
      </w:r>
    </w:p>
    <w:p w:rsidR="00FD4335" w:rsidRDefault="007F3300" w:rsidP="003B1C81">
      <w:pPr>
        <w:pStyle w:val="Style3"/>
        <w:widowControl/>
        <w:ind w:firstLine="426"/>
      </w:pPr>
      <w:r w:rsidRPr="00A65266">
        <w:t>Для изучени</w:t>
      </w:r>
      <w:r w:rsidR="003B1C81">
        <w:t xml:space="preserve">я данной дисциплины необходимо </w:t>
      </w:r>
      <w:r w:rsidRPr="00A65266">
        <w:t>предварительное  изучение дисциплин</w:t>
      </w:r>
      <w:r w:rsidRPr="00D9025B">
        <w:t>: «Информатика», «Физическая химия пирометаллургических процессов», «Математич</w:t>
      </w:r>
      <w:r w:rsidRPr="00D9025B">
        <w:t>е</w:t>
      </w:r>
      <w:r w:rsidRPr="00D9025B">
        <w:t>ская статистика в металлургии», «Методы оптимизации», «Основы металлургического производства»</w:t>
      </w:r>
      <w:r w:rsidR="00FD4335">
        <w:t>.</w:t>
      </w:r>
    </w:p>
    <w:p w:rsidR="007F3300" w:rsidRPr="00A65266" w:rsidRDefault="00FD4335" w:rsidP="003B1C81">
      <w:pPr>
        <w:pStyle w:val="Style3"/>
        <w:widowControl/>
        <w:ind w:firstLine="426"/>
      </w:pPr>
      <w:r>
        <w:t xml:space="preserve">  </w:t>
      </w:r>
      <w:r w:rsidR="007F3300">
        <w:t>Освоение данной дисциплины необходимо для  написания выпускной квалификац</w:t>
      </w:r>
      <w:r w:rsidR="007F3300">
        <w:t>и</w:t>
      </w:r>
      <w:r w:rsidR="007F3300">
        <w:t xml:space="preserve">онной работы.  </w:t>
      </w:r>
    </w:p>
    <w:p w:rsidR="004F032A" w:rsidRPr="00C17915" w:rsidRDefault="007754E4" w:rsidP="007F3300">
      <w:pPr>
        <w:pStyle w:val="1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A4123" w:rsidRDefault="00CA4123" w:rsidP="00CA4123">
      <w:pPr>
        <w:pStyle w:val="Style5"/>
        <w:widowControl/>
        <w:rPr>
          <w:bCs/>
        </w:rPr>
      </w:pPr>
      <w:r w:rsidRPr="00D67043">
        <w:rPr>
          <w:bCs/>
        </w:rPr>
        <w:t>В результате освоения дисциплины  «</w:t>
      </w:r>
      <w:r>
        <w:rPr>
          <w:rStyle w:val="FontStyle21"/>
          <w:sz w:val="24"/>
          <w:szCs w:val="24"/>
        </w:rPr>
        <w:t>Основы технического творчества</w:t>
      </w:r>
      <w:r w:rsidRPr="00D67043">
        <w:rPr>
          <w:bCs/>
        </w:rPr>
        <w:t>» обуча</w:t>
      </w:r>
      <w:r w:rsidRPr="00D67043">
        <w:rPr>
          <w:bCs/>
        </w:rPr>
        <w:t>ю</w:t>
      </w:r>
      <w:r w:rsidRPr="00D67043">
        <w:rPr>
          <w:bCs/>
        </w:rPr>
        <w:t>щийся должен обладать следующ</w:t>
      </w:r>
      <w:r>
        <w:rPr>
          <w:bCs/>
        </w:rPr>
        <w:t>ей</w:t>
      </w:r>
      <w:r w:rsidRPr="00D67043">
        <w:rPr>
          <w:bCs/>
        </w:rPr>
        <w:t xml:space="preserve"> компетенци</w:t>
      </w:r>
      <w:r>
        <w:rPr>
          <w:bCs/>
        </w:rPr>
        <w:t>ей</w:t>
      </w:r>
      <w:r w:rsidRPr="00D67043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818"/>
        <w:gridCol w:w="7753"/>
      </w:tblGrid>
      <w:tr w:rsidR="009427E1" w:rsidRPr="0032227E" w:rsidTr="0025207C">
        <w:trPr>
          <w:trHeight w:val="828"/>
          <w:tblHeader/>
        </w:trPr>
        <w:tc>
          <w:tcPr>
            <w:tcW w:w="0" w:type="auto"/>
            <w:vAlign w:val="center"/>
          </w:tcPr>
          <w:p w:rsidR="009427E1" w:rsidRPr="0032227E" w:rsidRDefault="009427E1" w:rsidP="009C1FEC">
            <w:pPr>
              <w:ind w:firstLine="0"/>
            </w:pPr>
            <w:r w:rsidRPr="0032227E">
              <w:t xml:space="preserve">Структурный элемент </w:t>
            </w:r>
            <w:r w:rsidRPr="0032227E">
              <w:br/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427E1" w:rsidRPr="0032227E" w:rsidRDefault="009427E1" w:rsidP="009C1FEC">
            <w:pPr>
              <w:ind w:firstLine="0"/>
              <w:jc w:val="center"/>
            </w:pPr>
            <w:r w:rsidRPr="0032227E">
              <w:t>Уровень освоения компетенций</w:t>
            </w:r>
          </w:p>
        </w:tc>
      </w:tr>
      <w:tr w:rsidR="00096730" w:rsidRPr="00916114" w:rsidTr="00096730">
        <w:tc>
          <w:tcPr>
            <w:tcW w:w="0" w:type="auto"/>
            <w:gridSpan w:val="2"/>
          </w:tcPr>
          <w:p w:rsidR="00096730" w:rsidRPr="00916114" w:rsidRDefault="00096730" w:rsidP="009C1FEC">
            <w:pPr>
              <w:ind w:firstLine="0"/>
              <w:rPr>
                <w:sz w:val="32"/>
                <w:szCs w:val="32"/>
                <w:highlight w:val="yellow"/>
              </w:rPr>
            </w:pPr>
            <w:r w:rsidRPr="007F3300">
              <w:rPr>
                <w:b/>
              </w:rPr>
              <w:t>ПК-1 - способностью к анализу и синтезу</w:t>
            </w:r>
          </w:p>
        </w:tc>
      </w:tr>
      <w:tr w:rsidR="009427E1" w:rsidRPr="0032227E" w:rsidTr="0025207C">
        <w:tc>
          <w:tcPr>
            <w:tcW w:w="0" w:type="auto"/>
            <w:vAlign w:val="center"/>
          </w:tcPr>
          <w:p w:rsidR="009427E1" w:rsidRPr="0032227E" w:rsidRDefault="009427E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0" w:type="auto"/>
          </w:tcPr>
          <w:p w:rsidR="009427E1" w:rsidRPr="005F76A4" w:rsidRDefault="009427E1" w:rsidP="009C1FEC">
            <w:pPr>
              <w:ind w:firstLine="0"/>
              <w:jc w:val="left"/>
              <w:rPr>
                <w:i/>
              </w:rPr>
            </w:pPr>
            <w:r w:rsidRPr="005F76A4">
              <w:t>методы и порядок поиска научно-технической информации,  патентной информации</w:t>
            </w:r>
          </w:p>
        </w:tc>
      </w:tr>
      <w:tr w:rsidR="009427E1" w:rsidRPr="0032227E" w:rsidTr="0025207C">
        <w:tc>
          <w:tcPr>
            <w:tcW w:w="0" w:type="auto"/>
            <w:vAlign w:val="center"/>
          </w:tcPr>
          <w:p w:rsidR="009427E1" w:rsidRPr="0032227E" w:rsidRDefault="009427E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Уметь</w:t>
            </w:r>
          </w:p>
        </w:tc>
        <w:tc>
          <w:tcPr>
            <w:tcW w:w="0" w:type="auto"/>
          </w:tcPr>
          <w:p w:rsidR="009427E1" w:rsidRPr="005F76A4" w:rsidRDefault="009427E1" w:rsidP="009C1FEC">
            <w:pPr>
              <w:ind w:firstLine="0"/>
              <w:jc w:val="left"/>
            </w:pPr>
            <w:r w:rsidRPr="005F76A4">
              <w:t>осуществлять сбор научно-технической информации по тематике эксп</w:t>
            </w:r>
            <w:r w:rsidRPr="005F76A4">
              <w:t>е</w:t>
            </w:r>
            <w:r w:rsidRPr="005F76A4">
              <w:t>риментов для составления обзоров, отчетов и научных публикаций</w:t>
            </w:r>
          </w:p>
        </w:tc>
      </w:tr>
      <w:tr w:rsidR="009427E1" w:rsidRPr="0032227E" w:rsidTr="0025207C">
        <w:tc>
          <w:tcPr>
            <w:tcW w:w="0" w:type="auto"/>
            <w:vAlign w:val="center"/>
          </w:tcPr>
          <w:p w:rsidR="009427E1" w:rsidRPr="0032227E" w:rsidRDefault="009427E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0" w:type="auto"/>
          </w:tcPr>
          <w:p w:rsidR="009427E1" w:rsidRPr="005F76A4" w:rsidRDefault="009427E1" w:rsidP="009C1FEC">
            <w:pPr>
              <w:ind w:firstLine="0"/>
              <w:jc w:val="left"/>
            </w:pPr>
            <w:r w:rsidRPr="005F76A4">
              <w:t>участие в составлении отчетов по выполненному заданию</w:t>
            </w:r>
          </w:p>
        </w:tc>
      </w:tr>
      <w:tr w:rsidR="00096730" w:rsidRPr="0032227E" w:rsidTr="00096730">
        <w:tc>
          <w:tcPr>
            <w:tcW w:w="0" w:type="auto"/>
            <w:gridSpan w:val="2"/>
            <w:vAlign w:val="center"/>
          </w:tcPr>
          <w:p w:rsidR="00096730" w:rsidRPr="005F76A4" w:rsidRDefault="00096730" w:rsidP="0022330B">
            <w:pPr>
              <w:ind w:left="113" w:right="113" w:firstLine="0"/>
            </w:pPr>
            <w:r w:rsidRPr="005F76A4">
              <w:rPr>
                <w:b/>
              </w:rPr>
              <w:t xml:space="preserve">ПК-2 - </w:t>
            </w:r>
            <w:r w:rsidRPr="005F76A4">
              <w:rPr>
                <w:bCs/>
              </w:rPr>
              <w:t>способностью выбирать методы исследования, планировать и проводить нео</w:t>
            </w:r>
            <w:r w:rsidRPr="005F76A4">
              <w:rPr>
                <w:bCs/>
              </w:rPr>
              <w:t>б</w:t>
            </w:r>
            <w:r w:rsidRPr="005F76A4">
              <w:rPr>
                <w:bCs/>
              </w:rPr>
              <w:t>ходимые эксперименты, интерпретировать результаты и делать выводы</w:t>
            </w:r>
          </w:p>
        </w:tc>
      </w:tr>
      <w:tr w:rsidR="00ED6B32" w:rsidRPr="0032227E" w:rsidTr="00F40B1A">
        <w:tc>
          <w:tcPr>
            <w:tcW w:w="0" w:type="auto"/>
            <w:vAlign w:val="center"/>
          </w:tcPr>
          <w:p w:rsidR="00ED6B32" w:rsidRPr="003628D1" w:rsidRDefault="00ED6B32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628D1">
              <w:t>Знать</w:t>
            </w:r>
          </w:p>
        </w:tc>
        <w:tc>
          <w:tcPr>
            <w:tcW w:w="0" w:type="auto"/>
          </w:tcPr>
          <w:p w:rsidR="00ED6B32" w:rsidRPr="005F76A4" w:rsidRDefault="003628D1" w:rsidP="003628D1">
            <w:pPr>
              <w:ind w:firstLine="0"/>
              <w:jc w:val="left"/>
            </w:pPr>
            <w:r w:rsidRPr="005F76A4">
              <w:rPr>
                <w:bCs/>
              </w:rPr>
              <w:t xml:space="preserve">Методы проведения исследования и анализа полученных результатов </w:t>
            </w:r>
          </w:p>
        </w:tc>
      </w:tr>
      <w:tr w:rsidR="00ED6B32" w:rsidRPr="0032227E" w:rsidTr="00F40B1A">
        <w:tc>
          <w:tcPr>
            <w:tcW w:w="0" w:type="auto"/>
            <w:vAlign w:val="center"/>
          </w:tcPr>
          <w:p w:rsidR="00ED6B32" w:rsidRPr="003628D1" w:rsidRDefault="00ED6B32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628D1">
              <w:t>Уметь</w:t>
            </w:r>
          </w:p>
        </w:tc>
        <w:tc>
          <w:tcPr>
            <w:tcW w:w="0" w:type="auto"/>
          </w:tcPr>
          <w:p w:rsidR="00ED6B32" w:rsidRPr="005F76A4" w:rsidRDefault="003628D1" w:rsidP="003628D1">
            <w:pPr>
              <w:ind w:firstLine="0"/>
              <w:jc w:val="left"/>
            </w:pPr>
            <w:r w:rsidRPr="005F76A4">
              <w:rPr>
                <w:bCs/>
              </w:rPr>
              <w:t>интерпретировать результаты исследования, делать выводы и планир</w:t>
            </w:r>
            <w:r w:rsidRPr="005F76A4">
              <w:rPr>
                <w:bCs/>
              </w:rPr>
              <w:t>о</w:t>
            </w:r>
            <w:r w:rsidRPr="005F76A4">
              <w:rPr>
                <w:bCs/>
              </w:rPr>
              <w:t>вать и проводить необходимые эксперименты</w:t>
            </w:r>
          </w:p>
        </w:tc>
      </w:tr>
      <w:tr w:rsidR="00ED6B32" w:rsidRPr="0032227E" w:rsidTr="00F40B1A">
        <w:tc>
          <w:tcPr>
            <w:tcW w:w="0" w:type="auto"/>
            <w:vAlign w:val="center"/>
          </w:tcPr>
          <w:p w:rsidR="00ED6B32" w:rsidRPr="003628D1" w:rsidRDefault="00ED6B32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628D1">
              <w:t>Владеть</w:t>
            </w:r>
          </w:p>
        </w:tc>
        <w:tc>
          <w:tcPr>
            <w:tcW w:w="0" w:type="auto"/>
          </w:tcPr>
          <w:p w:rsidR="00ED6B32" w:rsidRPr="005F76A4" w:rsidRDefault="003628D1" w:rsidP="003628D1">
            <w:pPr>
              <w:ind w:firstLine="0"/>
              <w:jc w:val="left"/>
            </w:pPr>
            <w:r w:rsidRPr="005F76A4">
              <w:rPr>
                <w:bCs/>
              </w:rPr>
              <w:t>методами исследования, навыками построения эксперимента и матем</w:t>
            </w:r>
            <w:r w:rsidRPr="005F76A4">
              <w:rPr>
                <w:bCs/>
              </w:rPr>
              <w:t>а</w:t>
            </w:r>
            <w:r w:rsidRPr="005F76A4">
              <w:rPr>
                <w:bCs/>
              </w:rPr>
              <w:t>тическим аппаратом для анализа и интерпретации результатов</w:t>
            </w:r>
          </w:p>
        </w:tc>
      </w:tr>
      <w:tr w:rsidR="00096730" w:rsidRPr="0032227E" w:rsidTr="00096730">
        <w:tc>
          <w:tcPr>
            <w:tcW w:w="0" w:type="auto"/>
            <w:gridSpan w:val="2"/>
            <w:vAlign w:val="center"/>
          </w:tcPr>
          <w:p w:rsidR="00096730" w:rsidRPr="005F76A4" w:rsidRDefault="00096730" w:rsidP="0022330B">
            <w:pPr>
              <w:ind w:left="113" w:right="113" w:firstLine="0"/>
            </w:pPr>
            <w:r w:rsidRPr="005F76A4">
              <w:rPr>
                <w:b/>
              </w:rPr>
              <w:t xml:space="preserve">ПК-5 - </w:t>
            </w:r>
            <w:r w:rsidRPr="005F76A4">
              <w:rPr>
                <w:bCs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3628D1" w:rsidRPr="0032227E" w:rsidTr="00F40B1A">
        <w:tc>
          <w:tcPr>
            <w:tcW w:w="0" w:type="auto"/>
            <w:vAlign w:val="center"/>
          </w:tcPr>
          <w:p w:rsidR="003628D1" w:rsidRPr="003628D1" w:rsidRDefault="003628D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628D1">
              <w:t>Знать</w:t>
            </w:r>
          </w:p>
        </w:tc>
        <w:tc>
          <w:tcPr>
            <w:tcW w:w="0" w:type="auto"/>
          </w:tcPr>
          <w:p w:rsidR="003628D1" w:rsidRPr="005F76A4" w:rsidRDefault="003628D1" w:rsidP="003628D1">
            <w:pPr>
              <w:ind w:firstLine="0"/>
              <w:jc w:val="left"/>
            </w:pPr>
            <w:r w:rsidRPr="005F76A4">
              <w:rPr>
                <w:bCs/>
              </w:rPr>
              <w:t>методы физического и математического моделирования технологич</w:t>
            </w:r>
            <w:r w:rsidRPr="005F76A4">
              <w:rPr>
                <w:bCs/>
              </w:rPr>
              <w:t>е</w:t>
            </w:r>
            <w:r w:rsidRPr="005F76A4">
              <w:rPr>
                <w:bCs/>
              </w:rPr>
              <w:t xml:space="preserve">ских процессов </w:t>
            </w:r>
          </w:p>
        </w:tc>
      </w:tr>
      <w:tr w:rsidR="003628D1" w:rsidRPr="0032227E" w:rsidTr="00F40B1A">
        <w:tc>
          <w:tcPr>
            <w:tcW w:w="0" w:type="auto"/>
            <w:vAlign w:val="center"/>
          </w:tcPr>
          <w:p w:rsidR="003628D1" w:rsidRPr="003628D1" w:rsidRDefault="003628D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628D1">
              <w:t>Уметь</w:t>
            </w:r>
          </w:p>
        </w:tc>
        <w:tc>
          <w:tcPr>
            <w:tcW w:w="0" w:type="auto"/>
          </w:tcPr>
          <w:p w:rsidR="003628D1" w:rsidRPr="005F76A4" w:rsidRDefault="003628D1" w:rsidP="00D24EAB">
            <w:pPr>
              <w:ind w:firstLine="0"/>
              <w:jc w:val="left"/>
            </w:pPr>
            <w:r w:rsidRPr="005F76A4">
              <w:rPr>
                <w:bCs/>
              </w:rPr>
              <w:t>выбирать и применять соответствующие методы физического и матем</w:t>
            </w:r>
            <w:r w:rsidRPr="005F76A4">
              <w:rPr>
                <w:bCs/>
              </w:rPr>
              <w:t>а</w:t>
            </w:r>
            <w:r w:rsidRPr="005F76A4">
              <w:rPr>
                <w:bCs/>
              </w:rPr>
              <w:t>тического моделирования технологических процессов</w:t>
            </w:r>
          </w:p>
        </w:tc>
      </w:tr>
      <w:tr w:rsidR="003628D1" w:rsidRPr="0032227E" w:rsidTr="00F40B1A">
        <w:tc>
          <w:tcPr>
            <w:tcW w:w="0" w:type="auto"/>
            <w:vAlign w:val="center"/>
          </w:tcPr>
          <w:p w:rsidR="003628D1" w:rsidRPr="003628D1" w:rsidRDefault="003628D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628D1">
              <w:t>Владеть</w:t>
            </w:r>
          </w:p>
        </w:tc>
        <w:tc>
          <w:tcPr>
            <w:tcW w:w="0" w:type="auto"/>
          </w:tcPr>
          <w:p w:rsidR="003628D1" w:rsidRPr="005F76A4" w:rsidRDefault="003628D1" w:rsidP="003628D1">
            <w:pPr>
              <w:ind w:firstLine="0"/>
              <w:jc w:val="left"/>
            </w:pPr>
            <w:r w:rsidRPr="005F76A4">
              <w:rPr>
                <w:bCs/>
              </w:rPr>
              <w:t>методами математического и физического моделирования технологич</w:t>
            </w:r>
            <w:r w:rsidRPr="005F76A4">
              <w:rPr>
                <w:bCs/>
              </w:rPr>
              <w:t>е</w:t>
            </w:r>
            <w:r w:rsidRPr="005F76A4">
              <w:rPr>
                <w:bCs/>
              </w:rPr>
              <w:t>ских процессов</w:t>
            </w:r>
          </w:p>
        </w:tc>
      </w:tr>
      <w:tr w:rsidR="003628D1" w:rsidRPr="0032227E" w:rsidTr="00096730">
        <w:tc>
          <w:tcPr>
            <w:tcW w:w="0" w:type="auto"/>
            <w:gridSpan w:val="2"/>
            <w:vAlign w:val="center"/>
          </w:tcPr>
          <w:p w:rsidR="003628D1" w:rsidRPr="0032227E" w:rsidRDefault="003628D1" w:rsidP="0022330B">
            <w:pPr>
              <w:ind w:right="113" w:firstLine="0"/>
            </w:pPr>
            <w:r>
              <w:rPr>
                <w:b/>
              </w:rPr>
              <w:t>ПК-11 -</w:t>
            </w:r>
            <w:r>
              <w:t xml:space="preserve"> </w:t>
            </w:r>
            <w:r w:rsidRPr="0022330B">
              <w:t>готовностью выявлять объекты для улучшения в технике и технологии</w:t>
            </w:r>
          </w:p>
        </w:tc>
      </w:tr>
      <w:tr w:rsidR="003628D1" w:rsidRPr="0032227E" w:rsidTr="0025207C">
        <w:tc>
          <w:tcPr>
            <w:tcW w:w="0" w:type="auto"/>
            <w:vAlign w:val="center"/>
          </w:tcPr>
          <w:p w:rsidR="003628D1" w:rsidRPr="0032227E" w:rsidRDefault="003628D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0" w:type="auto"/>
          </w:tcPr>
          <w:p w:rsidR="003628D1" w:rsidRPr="003227E2" w:rsidRDefault="003628D1" w:rsidP="0022330B">
            <w:pPr>
              <w:ind w:firstLine="0"/>
            </w:pPr>
            <w:r w:rsidRPr="003227E2">
              <w:t>структуру и основные характеристики методологических концепций при анализе процессов черной металлургии, в фундаментальных общеинж</w:t>
            </w:r>
            <w:r w:rsidRPr="003227E2">
              <w:t>е</w:t>
            </w:r>
            <w:r w:rsidRPr="003227E2">
              <w:t>нерных науках и в профессиональной деятельности</w:t>
            </w:r>
          </w:p>
        </w:tc>
      </w:tr>
      <w:tr w:rsidR="003628D1" w:rsidRPr="0032227E" w:rsidTr="0025207C">
        <w:tc>
          <w:tcPr>
            <w:tcW w:w="0" w:type="auto"/>
            <w:vAlign w:val="center"/>
          </w:tcPr>
          <w:p w:rsidR="003628D1" w:rsidRPr="0032227E" w:rsidRDefault="003628D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lastRenderedPageBreak/>
              <w:t>Уметь</w:t>
            </w:r>
          </w:p>
        </w:tc>
        <w:tc>
          <w:tcPr>
            <w:tcW w:w="0" w:type="auto"/>
          </w:tcPr>
          <w:p w:rsidR="003628D1" w:rsidRPr="003227E2" w:rsidRDefault="003628D1" w:rsidP="0022330B">
            <w:pPr>
              <w:ind w:firstLine="0"/>
            </w:pPr>
            <w:r w:rsidRPr="003227E2">
              <w:t xml:space="preserve">находить наиболее эффективное решение задач черной металлургии и фундаментальных общеинженерных наук </w:t>
            </w:r>
          </w:p>
        </w:tc>
      </w:tr>
      <w:tr w:rsidR="003628D1" w:rsidRPr="0032227E" w:rsidTr="0025207C">
        <w:tc>
          <w:tcPr>
            <w:tcW w:w="0" w:type="auto"/>
            <w:vAlign w:val="center"/>
          </w:tcPr>
          <w:p w:rsidR="003628D1" w:rsidRPr="0032227E" w:rsidRDefault="003628D1" w:rsidP="001016B8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0" w:type="auto"/>
          </w:tcPr>
          <w:p w:rsidR="003628D1" w:rsidRPr="003227E2" w:rsidRDefault="003628D1" w:rsidP="0022330B">
            <w:pPr>
              <w:ind w:firstLine="0"/>
            </w:pPr>
            <w:r w:rsidRPr="003227E2">
              <w:t xml:space="preserve">навыками и методиками </w:t>
            </w:r>
            <w:proofErr w:type="gramStart"/>
            <w:r w:rsidRPr="003227E2">
              <w:t>обобщения результатов решения задач черной металлургии</w:t>
            </w:r>
            <w:proofErr w:type="gramEnd"/>
            <w:r w:rsidRPr="003227E2">
              <w:t xml:space="preserve"> с использованием методологических подходов и готовн</w:t>
            </w:r>
            <w:r w:rsidRPr="003227E2">
              <w:t>о</w:t>
            </w:r>
            <w:r w:rsidRPr="003227E2">
              <w:t>стью использовать фундаментальные общеинженерные знания в пр</w:t>
            </w:r>
            <w:r w:rsidRPr="003227E2">
              <w:t>о</w:t>
            </w:r>
            <w:r w:rsidRPr="003227E2">
              <w:t>фессиональной деятельности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 xml:space="preserve">ет </w:t>
      </w:r>
      <w:r w:rsidR="00096730">
        <w:rPr>
          <w:rStyle w:val="FontStyle18"/>
          <w:b w:val="0"/>
          <w:sz w:val="24"/>
          <w:szCs w:val="24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</w:t>
      </w:r>
      <w:r w:rsidR="00096730">
        <w:rPr>
          <w:rStyle w:val="FontStyle18"/>
          <w:b w:val="0"/>
          <w:sz w:val="24"/>
          <w:szCs w:val="24"/>
        </w:rPr>
        <w:t>44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484BB9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96730">
        <w:rPr>
          <w:rStyle w:val="FontStyle18"/>
          <w:b w:val="0"/>
          <w:sz w:val="24"/>
          <w:szCs w:val="24"/>
        </w:rPr>
        <w:t>84,1</w:t>
      </w:r>
      <w:r w:rsidR="00CA412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484BB9">
        <w:rPr>
          <w:rStyle w:val="FontStyle18"/>
          <w:b w:val="0"/>
          <w:sz w:val="24"/>
          <w:szCs w:val="24"/>
        </w:rPr>
        <w:t>–</w:t>
      </w:r>
      <w:r w:rsidR="00484BB9">
        <w:rPr>
          <w:rStyle w:val="FontStyle18"/>
          <w:b w:val="0"/>
          <w:sz w:val="24"/>
          <w:szCs w:val="24"/>
        </w:rPr>
        <w:tab/>
      </w:r>
      <w:proofErr w:type="gramStart"/>
      <w:r w:rsidR="00484BB9">
        <w:rPr>
          <w:rStyle w:val="FontStyle18"/>
          <w:b w:val="0"/>
          <w:sz w:val="24"/>
          <w:szCs w:val="24"/>
        </w:rPr>
        <w:t>аудиторная</w:t>
      </w:r>
      <w:proofErr w:type="gramEnd"/>
      <w:r w:rsidR="00484BB9">
        <w:rPr>
          <w:rStyle w:val="FontStyle18"/>
          <w:b w:val="0"/>
          <w:sz w:val="24"/>
          <w:szCs w:val="24"/>
        </w:rPr>
        <w:t xml:space="preserve"> – </w:t>
      </w:r>
      <w:r w:rsidR="00096730">
        <w:rPr>
          <w:rStyle w:val="FontStyle18"/>
          <w:b w:val="0"/>
          <w:sz w:val="24"/>
          <w:szCs w:val="24"/>
        </w:rPr>
        <w:t>8</w:t>
      </w:r>
      <w:r w:rsidR="00CA4123">
        <w:rPr>
          <w:rStyle w:val="FontStyle18"/>
          <w:b w:val="0"/>
          <w:sz w:val="24"/>
          <w:szCs w:val="24"/>
        </w:rPr>
        <w:t>4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484BB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</w:t>
      </w:r>
      <w:r w:rsidR="00096730">
        <w:rPr>
          <w:rStyle w:val="FontStyle18"/>
          <w:b w:val="0"/>
          <w:sz w:val="24"/>
          <w:szCs w:val="24"/>
        </w:rPr>
        <w:t>0,1</w:t>
      </w:r>
      <w:r w:rsidR="00CA412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484BB9">
        <w:rPr>
          <w:rStyle w:val="FontStyle18"/>
          <w:b w:val="0"/>
          <w:sz w:val="24"/>
          <w:szCs w:val="24"/>
        </w:rPr>
        <w:t xml:space="preserve">та – </w:t>
      </w:r>
      <w:r w:rsidR="00096730">
        <w:rPr>
          <w:rStyle w:val="FontStyle18"/>
          <w:b w:val="0"/>
          <w:sz w:val="24"/>
          <w:szCs w:val="24"/>
        </w:rPr>
        <w:t>59,9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096730" w:rsidRDefault="00096730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87"/>
        <w:gridCol w:w="499"/>
        <w:gridCol w:w="707"/>
        <w:gridCol w:w="710"/>
        <w:gridCol w:w="941"/>
        <w:gridCol w:w="9"/>
        <w:gridCol w:w="1114"/>
        <w:gridCol w:w="2725"/>
        <w:gridCol w:w="2725"/>
        <w:gridCol w:w="1569"/>
      </w:tblGrid>
      <w:tr w:rsidR="00360232" w:rsidRPr="00AF2BB2" w:rsidTr="00360232">
        <w:trPr>
          <w:cantSplit/>
          <w:trHeight w:val="962"/>
          <w:tblHeader/>
        </w:trPr>
        <w:tc>
          <w:tcPr>
            <w:tcW w:w="1516" w:type="pct"/>
            <w:vMerge w:val="restart"/>
            <w:vAlign w:val="center"/>
          </w:tcPr>
          <w:p w:rsidR="00360232" w:rsidRPr="000205BA" w:rsidRDefault="00360232" w:rsidP="00096730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205BA">
              <w:rPr>
                <w:rStyle w:val="FontStyle31"/>
                <w:sz w:val="24"/>
                <w:szCs w:val="24"/>
              </w:rPr>
              <w:t>Раздел/ тема</w:t>
            </w:r>
          </w:p>
          <w:p w:rsidR="00360232" w:rsidRPr="000205BA" w:rsidRDefault="00360232" w:rsidP="00096730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0205BA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58" w:type="pct"/>
            <w:vMerge w:val="restart"/>
            <w:textDirection w:val="btLr"/>
          </w:tcPr>
          <w:p w:rsidR="00360232" w:rsidRPr="00CB7F08" w:rsidRDefault="00360232" w:rsidP="00360232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424E3D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50" w:type="pct"/>
            <w:gridSpan w:val="4"/>
            <w:vAlign w:val="center"/>
          </w:tcPr>
          <w:p w:rsidR="00360232" w:rsidRPr="00984B6E" w:rsidRDefault="00360232" w:rsidP="00096730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B7F08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CB7F08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CB7F08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53" w:type="pct"/>
            <w:vMerge w:val="restart"/>
            <w:textDirection w:val="btLr"/>
            <w:vAlign w:val="center"/>
          </w:tcPr>
          <w:p w:rsidR="00360232" w:rsidRPr="00984B6E" w:rsidRDefault="00360232" w:rsidP="00360232">
            <w:pPr>
              <w:pStyle w:val="Style14"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17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7F17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7C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  <w:r w:rsidRPr="000205BA">
              <w:t>.</w:t>
            </w:r>
          </w:p>
        </w:tc>
        <w:tc>
          <w:tcPr>
            <w:tcW w:w="863" w:type="pct"/>
            <w:vMerge w:val="restart"/>
            <w:vAlign w:val="center"/>
          </w:tcPr>
          <w:p w:rsidR="00360232" w:rsidRPr="00360232" w:rsidRDefault="00360232" w:rsidP="00984B6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602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3602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</w:p>
          <w:p w:rsidR="00360232" w:rsidRPr="00984B6E" w:rsidRDefault="00360232" w:rsidP="00984B6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8"/>
                <w:szCs w:val="28"/>
              </w:rPr>
            </w:pPr>
            <w:r w:rsidRPr="003602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863" w:type="pct"/>
            <w:vMerge w:val="restart"/>
            <w:vAlign w:val="center"/>
          </w:tcPr>
          <w:p w:rsidR="00360232" w:rsidRPr="00360232" w:rsidRDefault="00360232" w:rsidP="00096730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602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3602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3602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497" w:type="pct"/>
            <w:vMerge w:val="restart"/>
            <w:vAlign w:val="center"/>
          </w:tcPr>
          <w:p w:rsidR="00360232" w:rsidRPr="00360232" w:rsidRDefault="00360232" w:rsidP="00096730">
            <w:pPr>
              <w:pStyle w:val="Style8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360232">
              <w:rPr>
                <w:rStyle w:val="FontStyle31"/>
                <w:sz w:val="24"/>
                <w:szCs w:val="24"/>
              </w:rPr>
              <w:t>Код и стру</w:t>
            </w:r>
            <w:r w:rsidRPr="00360232">
              <w:rPr>
                <w:rStyle w:val="FontStyle31"/>
                <w:sz w:val="24"/>
                <w:szCs w:val="24"/>
              </w:rPr>
              <w:t>к</w:t>
            </w:r>
            <w:r w:rsidRPr="00360232">
              <w:rPr>
                <w:rStyle w:val="FontStyle31"/>
                <w:sz w:val="24"/>
                <w:szCs w:val="24"/>
              </w:rPr>
              <w:t xml:space="preserve">турный </w:t>
            </w:r>
            <w:r w:rsidRPr="00360232">
              <w:rPr>
                <w:rStyle w:val="FontStyle31"/>
                <w:sz w:val="24"/>
                <w:szCs w:val="24"/>
              </w:rPr>
              <w:br/>
              <w:t>элемент компете</w:t>
            </w:r>
            <w:r w:rsidRPr="00360232">
              <w:rPr>
                <w:rStyle w:val="FontStyle31"/>
                <w:sz w:val="24"/>
                <w:szCs w:val="24"/>
              </w:rPr>
              <w:t>н</w:t>
            </w:r>
            <w:r w:rsidRPr="00360232">
              <w:rPr>
                <w:rStyle w:val="FontStyle31"/>
                <w:sz w:val="24"/>
                <w:szCs w:val="24"/>
              </w:rPr>
              <w:t>ции</w:t>
            </w:r>
          </w:p>
        </w:tc>
      </w:tr>
      <w:tr w:rsidR="00360232" w:rsidRPr="00AF2BB2" w:rsidTr="00360232">
        <w:trPr>
          <w:cantSplit/>
          <w:trHeight w:val="1134"/>
          <w:tblHeader/>
        </w:trPr>
        <w:tc>
          <w:tcPr>
            <w:tcW w:w="1516" w:type="pct"/>
            <w:vMerge/>
          </w:tcPr>
          <w:p w:rsidR="00360232" w:rsidRPr="000205BA" w:rsidRDefault="00360232" w:rsidP="001016B8">
            <w:pPr>
              <w:pStyle w:val="Style14"/>
              <w:widowControl/>
              <w:jc w:val="center"/>
            </w:pPr>
          </w:p>
        </w:tc>
        <w:tc>
          <w:tcPr>
            <w:tcW w:w="158" w:type="pct"/>
            <w:vMerge/>
            <w:textDirection w:val="btLr"/>
          </w:tcPr>
          <w:p w:rsidR="00360232" w:rsidRDefault="00360232" w:rsidP="000967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360232" w:rsidRPr="00746B6B" w:rsidRDefault="00360232" w:rsidP="00360232">
            <w:pPr>
              <w:pStyle w:val="Style14"/>
              <w:widowControl/>
              <w:ind w:firstLine="0"/>
              <w:jc w:val="center"/>
            </w:pPr>
            <w:r w:rsidRPr="00746B6B"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360232" w:rsidRPr="00746B6B" w:rsidRDefault="00360232" w:rsidP="00360232">
            <w:pPr>
              <w:pStyle w:val="Style14"/>
              <w:widowControl/>
              <w:ind w:firstLine="0"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360232" w:rsidRPr="00746B6B" w:rsidRDefault="00360232" w:rsidP="00360232">
            <w:pPr>
              <w:pStyle w:val="Style14"/>
              <w:widowControl/>
              <w:ind w:firstLine="0"/>
              <w:jc w:val="center"/>
            </w:pPr>
            <w:r w:rsidRPr="00746B6B">
              <w:t>занятия</w:t>
            </w:r>
          </w:p>
        </w:tc>
        <w:tc>
          <w:tcPr>
            <w:tcW w:w="301" w:type="pct"/>
            <w:gridSpan w:val="2"/>
            <w:textDirection w:val="btLr"/>
            <w:vAlign w:val="center"/>
          </w:tcPr>
          <w:p w:rsidR="00360232" w:rsidRPr="00746B6B" w:rsidRDefault="00360232" w:rsidP="00360232">
            <w:pPr>
              <w:pStyle w:val="Style14"/>
              <w:widowControl/>
              <w:ind w:firstLine="0"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53" w:type="pct"/>
            <w:vMerge/>
            <w:textDirection w:val="btLr"/>
            <w:vAlign w:val="center"/>
          </w:tcPr>
          <w:p w:rsidR="00360232" w:rsidRPr="000205BA" w:rsidRDefault="00360232" w:rsidP="0009673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63" w:type="pct"/>
            <w:vMerge/>
            <w:textDirection w:val="btLr"/>
          </w:tcPr>
          <w:p w:rsidR="00360232" w:rsidRPr="000205BA" w:rsidRDefault="00360232" w:rsidP="001016B8">
            <w:pPr>
              <w:pStyle w:val="Style14"/>
              <w:widowControl/>
              <w:jc w:val="center"/>
            </w:pPr>
          </w:p>
        </w:tc>
        <w:tc>
          <w:tcPr>
            <w:tcW w:w="863" w:type="pct"/>
            <w:vMerge/>
            <w:textDirection w:val="btLr"/>
            <w:vAlign w:val="center"/>
          </w:tcPr>
          <w:p w:rsidR="00360232" w:rsidRPr="000205BA" w:rsidRDefault="00360232" w:rsidP="001016B8">
            <w:pPr>
              <w:pStyle w:val="Style14"/>
              <w:widowControl/>
              <w:jc w:val="center"/>
            </w:pPr>
          </w:p>
        </w:tc>
        <w:tc>
          <w:tcPr>
            <w:tcW w:w="497" w:type="pct"/>
            <w:vMerge/>
            <w:textDirection w:val="btLr"/>
          </w:tcPr>
          <w:p w:rsidR="00360232" w:rsidRPr="0025127C" w:rsidRDefault="00360232" w:rsidP="001016B8">
            <w:pPr>
              <w:pStyle w:val="Style14"/>
              <w:widowControl/>
              <w:jc w:val="center"/>
            </w:pPr>
          </w:p>
        </w:tc>
      </w:tr>
      <w:tr w:rsidR="00360232" w:rsidRPr="00AF2BB2" w:rsidTr="00360232">
        <w:trPr>
          <w:trHeight w:val="268"/>
        </w:trPr>
        <w:tc>
          <w:tcPr>
            <w:tcW w:w="1516" w:type="pct"/>
          </w:tcPr>
          <w:p w:rsidR="00360232" w:rsidRPr="008B58DB" w:rsidRDefault="00360232" w:rsidP="00984B6E">
            <w:pPr>
              <w:pStyle w:val="af4"/>
              <w:numPr>
                <w:ilvl w:val="0"/>
                <w:numId w:val="3"/>
              </w:numPr>
              <w:tabs>
                <w:tab w:val="left" w:pos="411"/>
              </w:tabs>
              <w:spacing w:after="200" w:line="240" w:lineRule="auto"/>
              <w:ind w:left="0" w:firstLine="142"/>
              <w:rPr>
                <w:szCs w:val="24"/>
                <w:lang w:val="ru-RU"/>
              </w:rPr>
            </w:pPr>
            <w:r w:rsidRPr="008B58DB">
              <w:rPr>
                <w:szCs w:val="24"/>
                <w:lang w:val="ru-RU"/>
              </w:rPr>
              <w:t>Подготовительный этап, включающий в себя постановку задачи исследований, выд</w:t>
            </w:r>
            <w:r w:rsidRPr="008B58DB">
              <w:rPr>
                <w:szCs w:val="24"/>
                <w:lang w:val="ru-RU"/>
              </w:rPr>
              <w:t>а</w:t>
            </w:r>
            <w:r w:rsidRPr="008B58DB">
              <w:rPr>
                <w:szCs w:val="24"/>
                <w:lang w:val="ru-RU"/>
              </w:rPr>
              <w:t>чу индивидуальных заданий.</w:t>
            </w:r>
          </w:p>
        </w:tc>
        <w:tc>
          <w:tcPr>
            <w:tcW w:w="158" w:type="pct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4" w:type="pct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60232" w:rsidRPr="004A472A" w:rsidRDefault="00360232" w:rsidP="003602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60232" w:rsidRPr="004A472A" w:rsidRDefault="00360232" w:rsidP="00862AD9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56" w:type="pct"/>
            <w:gridSpan w:val="2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63" w:type="pct"/>
            <w:vAlign w:val="center"/>
          </w:tcPr>
          <w:p w:rsidR="00360232" w:rsidRPr="00551FBF" w:rsidRDefault="00360232" w:rsidP="00984B6E">
            <w:pPr>
              <w:pStyle w:val="Style14"/>
              <w:ind w:firstLine="13"/>
              <w:jc w:val="center"/>
            </w:pPr>
            <w:r w:rsidRPr="00551FBF">
              <w:rPr>
                <w:rFonts w:cs="Georgia"/>
              </w:rPr>
              <w:t>Изучение теоретического материала</w:t>
            </w:r>
          </w:p>
        </w:tc>
        <w:tc>
          <w:tcPr>
            <w:tcW w:w="863" w:type="pct"/>
          </w:tcPr>
          <w:p w:rsidR="00360232" w:rsidRPr="00F62734" w:rsidRDefault="00360232" w:rsidP="00984B6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97" w:type="pct"/>
          </w:tcPr>
          <w:p w:rsidR="00360232" w:rsidRPr="005F76A4" w:rsidRDefault="00360232" w:rsidP="00C416AC">
            <w:pPr>
              <w:pStyle w:val="Style14"/>
              <w:widowControl/>
              <w:ind w:firstLine="0"/>
            </w:pPr>
            <w:r w:rsidRPr="005F76A4">
              <w:rPr>
                <w:i/>
              </w:rPr>
              <w:t xml:space="preserve">ПК-1,2,5 – </w:t>
            </w:r>
            <w:proofErr w:type="spellStart"/>
            <w:r w:rsidRPr="005F76A4">
              <w:rPr>
                <w:i/>
              </w:rPr>
              <w:t>зув</w:t>
            </w:r>
            <w:proofErr w:type="spellEnd"/>
          </w:p>
        </w:tc>
      </w:tr>
      <w:tr w:rsidR="00360232" w:rsidRPr="00AF2BB2" w:rsidTr="00360232">
        <w:trPr>
          <w:trHeight w:val="422"/>
        </w:trPr>
        <w:tc>
          <w:tcPr>
            <w:tcW w:w="1516" w:type="pct"/>
          </w:tcPr>
          <w:p w:rsidR="00360232" w:rsidRPr="008B58DB" w:rsidRDefault="00360232" w:rsidP="00984B6E">
            <w:pPr>
              <w:pStyle w:val="af4"/>
              <w:numPr>
                <w:ilvl w:val="0"/>
                <w:numId w:val="3"/>
              </w:numPr>
              <w:tabs>
                <w:tab w:val="left" w:pos="411"/>
              </w:tabs>
              <w:spacing w:after="200" w:line="240" w:lineRule="auto"/>
              <w:ind w:left="0" w:firstLine="142"/>
              <w:rPr>
                <w:szCs w:val="24"/>
                <w:lang w:val="ru-RU"/>
              </w:rPr>
            </w:pPr>
            <w:r w:rsidRPr="008B58DB">
              <w:rPr>
                <w:szCs w:val="24"/>
                <w:lang w:val="ru-RU"/>
              </w:rPr>
              <w:t>Выполнение аналитического обзора св</w:t>
            </w:r>
            <w:r w:rsidRPr="008B58DB">
              <w:rPr>
                <w:szCs w:val="24"/>
                <w:lang w:val="ru-RU"/>
              </w:rPr>
              <w:t>я</w:t>
            </w:r>
            <w:r w:rsidRPr="008B58DB">
              <w:rPr>
                <w:szCs w:val="24"/>
                <w:lang w:val="ru-RU"/>
              </w:rPr>
              <w:t xml:space="preserve">занного с </w:t>
            </w:r>
            <w:proofErr w:type="gramStart"/>
            <w:r w:rsidRPr="008B58DB">
              <w:rPr>
                <w:szCs w:val="24"/>
                <w:lang w:val="ru-RU"/>
              </w:rPr>
              <w:t>индивидуальных</w:t>
            </w:r>
            <w:proofErr w:type="gramEnd"/>
            <w:r w:rsidRPr="008B58DB">
              <w:rPr>
                <w:szCs w:val="24"/>
                <w:lang w:val="ru-RU"/>
              </w:rPr>
              <w:t xml:space="preserve"> задачей студента.</w:t>
            </w:r>
          </w:p>
        </w:tc>
        <w:tc>
          <w:tcPr>
            <w:tcW w:w="158" w:type="pct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4" w:type="pct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60232" w:rsidRPr="004A472A" w:rsidRDefault="00360232" w:rsidP="003602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60232" w:rsidRPr="004A472A" w:rsidRDefault="00360232" w:rsidP="00862AD9">
            <w:pPr>
              <w:pStyle w:val="Style14"/>
              <w:widowControl/>
              <w:ind w:firstLine="0"/>
              <w:jc w:val="center"/>
            </w:pPr>
            <w:r>
              <w:t>20/10</w:t>
            </w:r>
          </w:p>
        </w:tc>
        <w:tc>
          <w:tcPr>
            <w:tcW w:w="356" w:type="pct"/>
            <w:gridSpan w:val="2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63" w:type="pct"/>
            <w:vAlign w:val="center"/>
          </w:tcPr>
          <w:p w:rsidR="00360232" w:rsidRPr="00551FBF" w:rsidRDefault="00360232" w:rsidP="00984B6E">
            <w:pPr>
              <w:pStyle w:val="Style14"/>
              <w:ind w:firstLine="13"/>
              <w:jc w:val="center"/>
            </w:pPr>
            <w:r w:rsidRPr="00551FBF">
              <w:rPr>
                <w:rFonts w:cs="Georgia"/>
              </w:rPr>
              <w:t>Изучение теоретического материала</w:t>
            </w:r>
          </w:p>
        </w:tc>
        <w:tc>
          <w:tcPr>
            <w:tcW w:w="863" w:type="pct"/>
          </w:tcPr>
          <w:p w:rsidR="00360232" w:rsidRDefault="00360232" w:rsidP="00984B6E">
            <w:pPr>
              <w:pStyle w:val="Style14"/>
              <w:widowControl/>
              <w:ind w:firstLine="0"/>
              <w:jc w:val="center"/>
            </w:pPr>
            <w:r w:rsidRPr="00F62734">
              <w:t>Выбор методов модел</w:t>
            </w:r>
            <w:r w:rsidRPr="00F62734">
              <w:t>и</w:t>
            </w:r>
            <w:r w:rsidRPr="00F62734">
              <w:t>рования</w:t>
            </w:r>
            <w:r>
              <w:t>.</w:t>
            </w:r>
          </w:p>
          <w:p w:rsidR="00360232" w:rsidRPr="002351F7" w:rsidRDefault="00360232" w:rsidP="00984B6E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  <w:r w:rsidRPr="002351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97" w:type="pct"/>
          </w:tcPr>
          <w:p w:rsidR="00360232" w:rsidRPr="005F76A4" w:rsidRDefault="00360232" w:rsidP="00C416AC">
            <w:pPr>
              <w:pStyle w:val="Style14"/>
              <w:widowControl/>
              <w:ind w:firstLine="0"/>
              <w:rPr>
                <w:rStyle w:val="FontStyle31"/>
                <w:sz w:val="24"/>
                <w:szCs w:val="24"/>
              </w:rPr>
            </w:pPr>
            <w:r w:rsidRPr="005F76A4">
              <w:rPr>
                <w:i/>
              </w:rPr>
              <w:t xml:space="preserve">ПК-1,2,5 – </w:t>
            </w:r>
            <w:proofErr w:type="spellStart"/>
            <w:r w:rsidRPr="005F76A4">
              <w:rPr>
                <w:i/>
              </w:rPr>
              <w:t>зув</w:t>
            </w:r>
            <w:proofErr w:type="spellEnd"/>
          </w:p>
        </w:tc>
      </w:tr>
      <w:tr w:rsidR="00360232" w:rsidRPr="00AF2BB2" w:rsidTr="00360232">
        <w:trPr>
          <w:trHeight w:val="422"/>
        </w:trPr>
        <w:tc>
          <w:tcPr>
            <w:tcW w:w="1516" w:type="pct"/>
          </w:tcPr>
          <w:p w:rsidR="00360232" w:rsidRPr="004956F7" w:rsidRDefault="00360232" w:rsidP="00984B6E">
            <w:pPr>
              <w:pStyle w:val="af4"/>
              <w:numPr>
                <w:ilvl w:val="0"/>
                <w:numId w:val="3"/>
              </w:numPr>
              <w:tabs>
                <w:tab w:val="left" w:pos="411"/>
              </w:tabs>
              <w:spacing w:after="200" w:line="240" w:lineRule="auto"/>
              <w:ind w:left="0" w:firstLine="142"/>
              <w:rPr>
                <w:szCs w:val="24"/>
              </w:rPr>
            </w:pPr>
            <w:proofErr w:type="spellStart"/>
            <w:r w:rsidRPr="002236D4">
              <w:rPr>
                <w:szCs w:val="24"/>
              </w:rPr>
              <w:t>Анализ</w:t>
            </w:r>
            <w:proofErr w:type="spellEnd"/>
            <w:r w:rsidRPr="002236D4">
              <w:rPr>
                <w:szCs w:val="24"/>
              </w:rPr>
              <w:t xml:space="preserve"> </w:t>
            </w:r>
            <w:proofErr w:type="spellStart"/>
            <w:r w:rsidRPr="002236D4">
              <w:rPr>
                <w:szCs w:val="24"/>
              </w:rPr>
              <w:t>результатов</w:t>
            </w:r>
            <w:proofErr w:type="spellEnd"/>
            <w:r w:rsidRPr="002236D4">
              <w:rPr>
                <w:szCs w:val="24"/>
              </w:rPr>
              <w:t xml:space="preserve"> </w:t>
            </w:r>
            <w:proofErr w:type="spellStart"/>
            <w:r w:rsidRPr="002236D4">
              <w:rPr>
                <w:szCs w:val="24"/>
              </w:rPr>
              <w:t>аналитического</w:t>
            </w:r>
            <w:proofErr w:type="spellEnd"/>
            <w:r w:rsidRPr="002236D4">
              <w:rPr>
                <w:szCs w:val="24"/>
              </w:rPr>
              <w:t xml:space="preserve"> </w:t>
            </w:r>
            <w:proofErr w:type="spellStart"/>
            <w:r w:rsidRPr="002236D4">
              <w:rPr>
                <w:szCs w:val="24"/>
              </w:rPr>
              <w:t>обзора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8" w:type="pct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4" w:type="pct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60232" w:rsidRPr="004A472A" w:rsidRDefault="00360232" w:rsidP="003602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60232" w:rsidRPr="004A472A" w:rsidRDefault="00360232" w:rsidP="00862AD9">
            <w:pPr>
              <w:pStyle w:val="Style14"/>
              <w:widowControl/>
              <w:ind w:firstLine="0"/>
              <w:jc w:val="center"/>
            </w:pPr>
            <w:r>
              <w:t>26/16</w:t>
            </w:r>
          </w:p>
        </w:tc>
        <w:tc>
          <w:tcPr>
            <w:tcW w:w="356" w:type="pct"/>
            <w:gridSpan w:val="2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863" w:type="pct"/>
            <w:vAlign w:val="center"/>
          </w:tcPr>
          <w:p w:rsidR="00360232" w:rsidRPr="00551FBF" w:rsidRDefault="00360232" w:rsidP="00984B6E">
            <w:pPr>
              <w:pStyle w:val="Style14"/>
              <w:ind w:firstLine="13"/>
              <w:jc w:val="center"/>
            </w:pPr>
            <w:r w:rsidRPr="00551FBF">
              <w:rPr>
                <w:rFonts w:cs="Georgia"/>
              </w:rPr>
              <w:t>Изучение теоретического материала</w:t>
            </w:r>
          </w:p>
        </w:tc>
        <w:tc>
          <w:tcPr>
            <w:tcW w:w="863" w:type="pct"/>
          </w:tcPr>
          <w:p w:rsidR="00360232" w:rsidRPr="00E46DFA" w:rsidRDefault="00360232" w:rsidP="00984B6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E46DFA">
              <w:rPr>
                <w:color w:val="000000"/>
              </w:rPr>
              <w:t>Выбор задачи исследов</w:t>
            </w:r>
            <w:r w:rsidRPr="00E46DFA">
              <w:rPr>
                <w:color w:val="000000"/>
              </w:rPr>
              <w:t>а</w:t>
            </w:r>
            <w:r w:rsidRPr="00E46DFA">
              <w:rPr>
                <w:color w:val="000000"/>
              </w:rPr>
              <w:t>ния и оценка ее актуал</w:t>
            </w:r>
            <w:r w:rsidRPr="00E46DFA">
              <w:rPr>
                <w:color w:val="000000"/>
              </w:rPr>
              <w:t>ь</w:t>
            </w:r>
            <w:r w:rsidRPr="00E46DFA">
              <w:rPr>
                <w:color w:val="000000"/>
              </w:rPr>
              <w:t>ности.</w:t>
            </w:r>
          </w:p>
          <w:p w:rsidR="00360232" w:rsidRPr="00E46DFA" w:rsidRDefault="00360232" w:rsidP="00984B6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E46DFA">
              <w:rPr>
                <w:color w:val="000000"/>
              </w:rPr>
              <w:t>Устный опрос</w:t>
            </w:r>
          </w:p>
        </w:tc>
        <w:tc>
          <w:tcPr>
            <w:tcW w:w="497" w:type="pct"/>
          </w:tcPr>
          <w:p w:rsidR="00360232" w:rsidRPr="005F76A4" w:rsidRDefault="00360232" w:rsidP="00C416AC">
            <w:pPr>
              <w:pStyle w:val="Style14"/>
              <w:widowControl/>
              <w:ind w:firstLine="0"/>
              <w:rPr>
                <w:rStyle w:val="FontStyle31"/>
                <w:sz w:val="24"/>
                <w:szCs w:val="24"/>
              </w:rPr>
            </w:pPr>
            <w:r w:rsidRPr="005F76A4">
              <w:rPr>
                <w:i/>
              </w:rPr>
              <w:t xml:space="preserve">ПК- 5,11 – </w:t>
            </w:r>
            <w:proofErr w:type="spellStart"/>
            <w:r w:rsidRPr="005F76A4">
              <w:rPr>
                <w:i/>
              </w:rPr>
              <w:t>зув</w:t>
            </w:r>
            <w:proofErr w:type="spellEnd"/>
          </w:p>
        </w:tc>
      </w:tr>
      <w:tr w:rsidR="00360232" w:rsidRPr="00AF2BB2" w:rsidTr="00360232">
        <w:trPr>
          <w:trHeight w:val="422"/>
        </w:trPr>
        <w:tc>
          <w:tcPr>
            <w:tcW w:w="1516" w:type="pct"/>
          </w:tcPr>
          <w:p w:rsidR="00360232" w:rsidRPr="002236D4" w:rsidRDefault="00360232" w:rsidP="00984B6E">
            <w:pPr>
              <w:numPr>
                <w:ilvl w:val="0"/>
                <w:numId w:val="3"/>
              </w:numPr>
              <w:tabs>
                <w:tab w:val="left" w:pos="411"/>
              </w:tabs>
              <w:ind w:left="0" w:firstLine="142"/>
            </w:pPr>
            <w:r w:rsidRPr="002236D4">
              <w:t xml:space="preserve">Подготовка отчёта по </w:t>
            </w:r>
            <w:r>
              <w:t>научно-исследовательской работе</w:t>
            </w:r>
          </w:p>
        </w:tc>
        <w:tc>
          <w:tcPr>
            <w:tcW w:w="158" w:type="pct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4" w:type="pct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</w:tcPr>
          <w:p w:rsidR="00360232" w:rsidRDefault="00360232" w:rsidP="0036023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60232" w:rsidRDefault="00360232" w:rsidP="00862AD9">
            <w:pPr>
              <w:pStyle w:val="Style14"/>
              <w:widowControl/>
              <w:ind w:firstLine="0"/>
              <w:jc w:val="center"/>
            </w:pPr>
            <w:r>
              <w:t>18/10</w:t>
            </w:r>
          </w:p>
        </w:tc>
        <w:tc>
          <w:tcPr>
            <w:tcW w:w="356" w:type="pct"/>
            <w:gridSpan w:val="2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</w:pPr>
            <w:r>
              <w:t>14,9</w:t>
            </w:r>
          </w:p>
        </w:tc>
        <w:tc>
          <w:tcPr>
            <w:tcW w:w="863" w:type="pct"/>
            <w:vAlign w:val="center"/>
          </w:tcPr>
          <w:p w:rsidR="00360232" w:rsidRPr="00551FBF" w:rsidRDefault="00360232" w:rsidP="00984B6E">
            <w:pPr>
              <w:pStyle w:val="Style14"/>
              <w:ind w:firstLine="13"/>
              <w:jc w:val="center"/>
            </w:pPr>
            <w:r w:rsidRPr="00551FBF">
              <w:rPr>
                <w:rFonts w:cs="Georgia"/>
              </w:rPr>
              <w:t>Изучение теоретического материала</w:t>
            </w:r>
          </w:p>
        </w:tc>
        <w:tc>
          <w:tcPr>
            <w:tcW w:w="863" w:type="pct"/>
          </w:tcPr>
          <w:p w:rsidR="00360232" w:rsidRPr="00E46DFA" w:rsidRDefault="00360232" w:rsidP="00984B6E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E46DFA">
              <w:rPr>
                <w:color w:val="000000"/>
              </w:rPr>
              <w:t>Устный опрос</w:t>
            </w:r>
          </w:p>
        </w:tc>
        <w:tc>
          <w:tcPr>
            <w:tcW w:w="497" w:type="pct"/>
          </w:tcPr>
          <w:p w:rsidR="00360232" w:rsidRPr="005F76A4" w:rsidRDefault="00360232" w:rsidP="00C416AC">
            <w:pPr>
              <w:pStyle w:val="Style14"/>
              <w:widowControl/>
              <w:ind w:firstLine="0"/>
              <w:rPr>
                <w:i/>
              </w:rPr>
            </w:pPr>
            <w:r w:rsidRPr="005F76A4">
              <w:rPr>
                <w:i/>
              </w:rPr>
              <w:t xml:space="preserve">ПК- 11 – </w:t>
            </w:r>
            <w:proofErr w:type="spellStart"/>
            <w:r w:rsidRPr="005F76A4">
              <w:rPr>
                <w:i/>
              </w:rPr>
              <w:t>зув</w:t>
            </w:r>
            <w:proofErr w:type="spellEnd"/>
          </w:p>
        </w:tc>
      </w:tr>
      <w:tr w:rsidR="00360232" w:rsidTr="00360232">
        <w:trPr>
          <w:trHeight w:val="499"/>
        </w:trPr>
        <w:tc>
          <w:tcPr>
            <w:tcW w:w="1516" w:type="pct"/>
          </w:tcPr>
          <w:p w:rsidR="00360232" w:rsidRPr="004A472A" w:rsidRDefault="00360232" w:rsidP="001016B8">
            <w:pPr>
              <w:pStyle w:val="Style14"/>
              <w:widowControl/>
              <w:ind w:left="102"/>
              <w:rPr>
                <w:b/>
              </w:rPr>
            </w:pPr>
            <w:r w:rsidRPr="004A472A">
              <w:rPr>
                <w:b/>
              </w:rPr>
              <w:t>Итого по дисциплине</w:t>
            </w:r>
          </w:p>
        </w:tc>
        <w:tc>
          <w:tcPr>
            <w:tcW w:w="158" w:type="pct"/>
          </w:tcPr>
          <w:p w:rsidR="00360232" w:rsidRDefault="00360232" w:rsidP="00C416A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360232" w:rsidRPr="004A472A" w:rsidRDefault="00360232" w:rsidP="0036023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60232" w:rsidRPr="004A472A" w:rsidRDefault="00360232" w:rsidP="00862A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84/36</w:t>
            </w:r>
            <w:r w:rsidRPr="004A472A">
              <w:rPr>
                <w:b/>
              </w:rPr>
              <w:t>И</w:t>
            </w:r>
          </w:p>
        </w:tc>
        <w:tc>
          <w:tcPr>
            <w:tcW w:w="356" w:type="pct"/>
            <w:gridSpan w:val="2"/>
          </w:tcPr>
          <w:p w:rsidR="00360232" w:rsidRPr="004A472A" w:rsidRDefault="00360232" w:rsidP="00C416A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59,9</w:t>
            </w:r>
          </w:p>
        </w:tc>
        <w:tc>
          <w:tcPr>
            <w:tcW w:w="863" w:type="pct"/>
          </w:tcPr>
          <w:p w:rsidR="00360232" w:rsidRPr="004A472A" w:rsidRDefault="00360232" w:rsidP="001016B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863" w:type="pct"/>
          </w:tcPr>
          <w:p w:rsidR="00360232" w:rsidRPr="004A472A" w:rsidRDefault="00360232" w:rsidP="00984B6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</w:tc>
        <w:tc>
          <w:tcPr>
            <w:tcW w:w="497" w:type="pct"/>
          </w:tcPr>
          <w:p w:rsidR="00360232" w:rsidRPr="005F76A4" w:rsidRDefault="00360232" w:rsidP="001016B8">
            <w:pPr>
              <w:pStyle w:val="Style14"/>
              <w:widowControl/>
              <w:rPr>
                <w:b/>
              </w:rPr>
            </w:pPr>
          </w:p>
        </w:tc>
      </w:tr>
    </w:tbl>
    <w:p w:rsidR="00096730" w:rsidRPr="00C17915" w:rsidRDefault="00096730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360232">
          <w:pgSz w:w="16840" w:h="11907" w:orient="landscape" w:code="9"/>
          <w:pgMar w:top="1135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984B6E" w:rsidRPr="005222C0" w:rsidRDefault="00984B6E" w:rsidP="00984B6E">
      <w:pPr>
        <w:pStyle w:val="Style5"/>
        <w:widowControl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образовател</w:t>
      </w:r>
      <w:r w:rsidRPr="005222C0">
        <w:rPr>
          <w:iCs/>
        </w:rPr>
        <w:t>ь</w:t>
      </w:r>
      <w:r w:rsidRPr="005222C0">
        <w:rPr>
          <w:iCs/>
        </w:rPr>
        <w:t>ных технол</w:t>
      </w:r>
      <w:r>
        <w:rPr>
          <w:iCs/>
        </w:rPr>
        <w:t xml:space="preserve">огий в преподавании дисциплины </w:t>
      </w:r>
      <w:r w:rsidRPr="005222C0">
        <w:rPr>
          <w:iCs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Научно-исследовательская работа</w:t>
      </w:r>
      <w:r w:rsidRPr="00A65266">
        <w:rPr>
          <w:rStyle w:val="FontStyle21"/>
          <w:sz w:val="24"/>
          <w:szCs w:val="24"/>
        </w:rPr>
        <w:t>»</w:t>
      </w:r>
      <w:r w:rsidRPr="000B24C3">
        <w:rPr>
          <w:rStyle w:val="FontStyle21"/>
          <w:sz w:val="24"/>
          <w:szCs w:val="24"/>
        </w:rPr>
        <w:t xml:space="preserve"> </w:t>
      </w:r>
      <w:r w:rsidRPr="005222C0">
        <w:rPr>
          <w:iCs/>
        </w:rPr>
        <w:t>и</w:t>
      </w:r>
      <w:r w:rsidRPr="005222C0">
        <w:rPr>
          <w:iCs/>
        </w:rPr>
        <w:t>с</w:t>
      </w:r>
      <w:r w:rsidRPr="005222C0">
        <w:rPr>
          <w:iCs/>
        </w:rPr>
        <w:t xml:space="preserve">пользуются традиционная и </w:t>
      </w:r>
      <w:proofErr w:type="spellStart"/>
      <w:r w:rsidRPr="005222C0">
        <w:rPr>
          <w:iCs/>
        </w:rPr>
        <w:t>модульно-компетентностная</w:t>
      </w:r>
      <w:proofErr w:type="spellEnd"/>
      <w:r w:rsidRPr="005222C0">
        <w:rPr>
          <w:iCs/>
        </w:rPr>
        <w:t xml:space="preserve"> технологии.</w:t>
      </w:r>
    </w:p>
    <w:p w:rsidR="00984B6E" w:rsidRPr="001E0F30" w:rsidRDefault="00984B6E" w:rsidP="00984B6E">
      <w:r w:rsidRPr="001E0F30">
        <w:t xml:space="preserve">В ходе проведения </w:t>
      </w:r>
      <w:r>
        <w:t>практических</w:t>
      </w:r>
      <w:r w:rsidRPr="001E0F30">
        <w:t xml:space="preserve"> занятий предусматривается</w:t>
      </w:r>
      <w:r>
        <w:t>:</w:t>
      </w:r>
    </w:p>
    <w:p w:rsidR="00984B6E" w:rsidRPr="001E0F30" w:rsidRDefault="00984B6E" w:rsidP="00984B6E">
      <w:pPr>
        <w:widowControl/>
        <w:autoSpaceDE/>
        <w:autoSpaceDN/>
        <w:adjustRightInd/>
        <w:ind w:firstLine="709"/>
      </w:pPr>
      <w:r>
        <w:t xml:space="preserve">– </w:t>
      </w:r>
      <w:r w:rsidRPr="001E0F30">
        <w:t xml:space="preserve">использование электронного демонстрационного материала по </w:t>
      </w:r>
      <w:r>
        <w:t>разделам дисци</w:t>
      </w:r>
      <w:r>
        <w:t>п</w:t>
      </w:r>
      <w:r>
        <w:t>лины</w:t>
      </w:r>
      <w:r w:rsidRPr="001E0F30">
        <w:t>, требующим ил</w:t>
      </w:r>
      <w:r>
        <w:t>люстраций;</w:t>
      </w:r>
    </w:p>
    <w:p w:rsidR="00984B6E" w:rsidRDefault="00984B6E" w:rsidP="00984B6E">
      <w:pPr>
        <w:widowControl/>
        <w:autoSpaceDE/>
        <w:autoSpaceDN/>
        <w:adjustRightInd/>
        <w:ind w:firstLine="709"/>
      </w:pPr>
      <w:r>
        <w:t xml:space="preserve">– </w:t>
      </w:r>
      <w:r w:rsidRPr="001E0F30">
        <w:t>интерактивные формы обучения: устный опрос</w:t>
      </w:r>
      <w:r>
        <w:t>, обсуждения, дискуссии.</w:t>
      </w:r>
    </w:p>
    <w:p w:rsidR="00984B6E" w:rsidRDefault="00984B6E" w:rsidP="00984B6E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>При проведении занятий используется метод контекстного обучения, который п</w:t>
      </w:r>
      <w:r w:rsidRPr="005222C0">
        <w:rPr>
          <w:iCs/>
        </w:rPr>
        <w:t>о</w:t>
      </w:r>
      <w:r w:rsidRPr="005222C0">
        <w:rPr>
          <w:iCs/>
        </w:rPr>
        <w:t>зволяет усвоить материал путем выявления связей между конкретным знанием и его пр</w:t>
      </w:r>
      <w:r w:rsidRPr="005222C0">
        <w:rPr>
          <w:iCs/>
        </w:rPr>
        <w:t>и</w:t>
      </w:r>
      <w:r w:rsidRPr="005222C0">
        <w:rPr>
          <w:iCs/>
        </w:rPr>
        <w:t xml:space="preserve">менением. </w:t>
      </w:r>
      <w:r>
        <w:rPr>
          <w:iCs/>
        </w:rPr>
        <w:t>Результаты выполненных заданий защищаются и подвергаются коллективному обсуждению с выявлением и анализом проблемных ситуаций.</w:t>
      </w:r>
    </w:p>
    <w:p w:rsidR="00984B6E" w:rsidRDefault="00984B6E" w:rsidP="00984B6E">
      <w:pPr>
        <w:pStyle w:val="Style6"/>
        <w:widowControl/>
        <w:ind w:firstLine="709"/>
      </w:pPr>
      <w:r>
        <w:t>П</w:t>
      </w:r>
      <w:r w:rsidRPr="00551FBF">
        <w:t>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использование методов эвристических в</w:t>
      </w:r>
      <w:r w:rsidRPr="00551FBF">
        <w:t>о</w:t>
      </w:r>
      <w:r w:rsidRPr="00551FBF">
        <w:t xml:space="preserve">просов и </w:t>
      </w:r>
      <w:proofErr w:type="spellStart"/>
      <w:r w:rsidRPr="00551FBF">
        <w:t>брэйнсторминга</w:t>
      </w:r>
      <w:proofErr w:type="spellEnd"/>
      <w:r w:rsidRPr="00551FBF">
        <w:t xml:space="preserve"> (мозговой атаки).</w:t>
      </w:r>
    </w:p>
    <w:p w:rsidR="00984B6E" w:rsidRDefault="00984B6E" w:rsidP="00984B6E">
      <w:pPr>
        <w:pStyle w:val="afa"/>
        <w:spacing w:after="0"/>
        <w:ind w:firstLine="426"/>
        <w:jc w:val="both"/>
      </w:pPr>
      <w:r w:rsidRPr="00551FBF">
        <w:t>К</w:t>
      </w:r>
      <w:r>
        <w:t>онтрольная</w:t>
      </w:r>
      <w:r w:rsidRPr="00551FBF">
        <w:t xml:space="preserve"> работа является логическим завершением практических занятий, а также проверкой готовности студентов к </w:t>
      </w:r>
      <w:r>
        <w:t>написанию ВКР</w:t>
      </w:r>
      <w:r w:rsidRPr="00551FBF">
        <w:t xml:space="preserve">. Студентам на выбор предлагается следующая тематика </w:t>
      </w:r>
      <w:r>
        <w:t>контрольных работ</w:t>
      </w:r>
      <w:r w:rsidRPr="00551FBF">
        <w:t>:</w:t>
      </w:r>
    </w:p>
    <w:p w:rsidR="00984B6E" w:rsidRDefault="00984B6E" w:rsidP="00984B6E">
      <w:pPr>
        <w:pStyle w:val="afa"/>
        <w:spacing w:after="0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>«</w:t>
      </w:r>
      <w:r w:rsidRPr="00AB17CB">
        <w:t>Изучение влияния различных факторов на коэффициент равномерности поступления коксового орешка, железной Михайловской и марганцевой руд из шихтового бункера БЗУ в колошниковое пространство доменной печи</w:t>
      </w:r>
      <w:r>
        <w:rPr>
          <w:bCs/>
          <w:color w:val="000000"/>
        </w:rPr>
        <w:t>».</w:t>
      </w:r>
    </w:p>
    <w:p w:rsidR="00984B6E" w:rsidRDefault="00984B6E" w:rsidP="00984B6E">
      <w:pPr>
        <w:pStyle w:val="Default"/>
        <w:ind w:firstLine="426"/>
        <w:jc w:val="both"/>
        <w:rPr>
          <w:iCs/>
        </w:rPr>
      </w:pPr>
      <w:r>
        <w:rPr>
          <w:iCs/>
        </w:rPr>
        <w:t>Самостоятельную работу с индивидуальными заданиями студентам выполняют с и</w:t>
      </w:r>
      <w:r>
        <w:rPr>
          <w:iCs/>
        </w:rPr>
        <w:t>с</w:t>
      </w:r>
      <w:r>
        <w:rPr>
          <w:iCs/>
        </w:rPr>
        <w:t xml:space="preserve">пользованием персональных компьютеров. 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84B6E" w:rsidRDefault="00984B6E" w:rsidP="00984B6E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EC113B">
        <w:rPr>
          <w:rStyle w:val="FontStyle31"/>
          <w:rFonts w:ascii="Times New Roman" w:hAnsi="Times New Roman"/>
          <w:sz w:val="24"/>
          <w:szCs w:val="24"/>
        </w:rPr>
        <w:t xml:space="preserve">Внеаудиторная самостоятельная работа студентов осуществляется в виде чтения с проработкой материала </w:t>
      </w:r>
      <w:r>
        <w:rPr>
          <w:rStyle w:val="FontStyle31"/>
          <w:rFonts w:ascii="Times New Roman" w:hAnsi="Times New Roman"/>
          <w:sz w:val="24"/>
          <w:szCs w:val="24"/>
        </w:rPr>
        <w:t>с консультациями преподавателя и оформления выполненных практических работ, с проработкой основных вопросов к практическим работам.</w:t>
      </w:r>
    </w:p>
    <w:p w:rsidR="00984B6E" w:rsidRPr="00551FBF" w:rsidRDefault="00984B6E" w:rsidP="00984B6E">
      <w:r w:rsidRPr="00551FBF">
        <w:t>По дисциплине «</w:t>
      </w:r>
      <w:r>
        <w:t>НИР</w:t>
      </w:r>
      <w:r w:rsidRPr="00551FBF">
        <w:t xml:space="preserve">» предусмотрена аудиторная и внеаудиторная самостоятельная работа обучающихся. </w:t>
      </w:r>
    </w:p>
    <w:p w:rsidR="00984B6E" w:rsidRDefault="00984B6E" w:rsidP="00984B6E">
      <w:r w:rsidRPr="00551FBF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984B6E" w:rsidRPr="00BE449F" w:rsidRDefault="00984B6E" w:rsidP="00984B6E">
      <w:pPr>
        <w:rPr>
          <w:b/>
        </w:rPr>
      </w:pPr>
      <w:r w:rsidRPr="00BE449F">
        <w:rPr>
          <w:b/>
        </w:rPr>
        <w:t xml:space="preserve">Примерные вопросы для устного опроса по изучаемым темам </w:t>
      </w:r>
    </w:p>
    <w:p w:rsidR="00984B6E" w:rsidRPr="00551FBF" w:rsidRDefault="00984B6E" w:rsidP="00984B6E">
      <w:pPr>
        <w:numPr>
          <w:ilvl w:val="0"/>
          <w:numId w:val="7"/>
        </w:numPr>
        <w:ind w:left="426"/>
        <w:jc w:val="left"/>
      </w:pPr>
      <w:r w:rsidRPr="00551FBF">
        <w:t>Состав доменных цехов. Основное и вспомогательное оборудование.</w:t>
      </w:r>
    </w:p>
    <w:p w:rsidR="00984B6E" w:rsidRPr="00551FBF" w:rsidRDefault="00984B6E" w:rsidP="00984B6E">
      <w:pPr>
        <w:numPr>
          <w:ilvl w:val="0"/>
          <w:numId w:val="7"/>
        </w:numPr>
        <w:ind w:left="426"/>
        <w:jc w:val="left"/>
      </w:pPr>
      <w:r w:rsidRPr="00551FBF">
        <w:t xml:space="preserve">Типы доменных цехов по взаимному расположению оборудования. </w:t>
      </w:r>
    </w:p>
    <w:p w:rsidR="00984B6E" w:rsidRDefault="00984B6E" w:rsidP="00984B6E">
      <w:pPr>
        <w:numPr>
          <w:ilvl w:val="0"/>
          <w:numId w:val="7"/>
        </w:numPr>
        <w:ind w:left="426"/>
        <w:jc w:val="left"/>
      </w:pPr>
      <w:r w:rsidRPr="00551FBF">
        <w:t>Особенности расположения оборудования относительно доменной печи в доменном цехе блочного типа.</w:t>
      </w:r>
    </w:p>
    <w:p w:rsidR="00984B6E" w:rsidRPr="00040497" w:rsidRDefault="00984B6E" w:rsidP="00984B6E">
      <w:pPr>
        <w:numPr>
          <w:ilvl w:val="0"/>
          <w:numId w:val="7"/>
        </w:numPr>
        <w:ind w:left="426"/>
        <w:jc w:val="left"/>
      </w:pPr>
      <w:r w:rsidRPr="00C278F1">
        <w:rPr>
          <w:bCs/>
          <w:color w:val="000000"/>
        </w:rPr>
        <w:t>Анализ факторов влияющих на равномерность состава шихты на колошнике доме</w:t>
      </w:r>
      <w:r w:rsidRPr="00C278F1">
        <w:rPr>
          <w:bCs/>
          <w:color w:val="000000"/>
        </w:rPr>
        <w:t>н</w:t>
      </w:r>
      <w:r w:rsidRPr="00C278F1">
        <w:rPr>
          <w:bCs/>
          <w:color w:val="000000"/>
        </w:rPr>
        <w:t>ной печи</w:t>
      </w:r>
      <w:r>
        <w:rPr>
          <w:bCs/>
          <w:color w:val="000000"/>
        </w:rPr>
        <w:t>.</w:t>
      </w:r>
    </w:p>
    <w:p w:rsidR="00984B6E" w:rsidRPr="00551FBF" w:rsidRDefault="00FD4335" w:rsidP="00984B6E">
      <w:pPr>
        <w:rPr>
          <w:b/>
        </w:rPr>
      </w:pPr>
      <w:r>
        <w:rPr>
          <w:b/>
        </w:rPr>
        <w:t>Пример</w:t>
      </w:r>
      <w:r w:rsidR="00984B6E" w:rsidRPr="00551FBF">
        <w:rPr>
          <w:b/>
        </w:rPr>
        <w:t xml:space="preserve"> контрольн</w:t>
      </w:r>
      <w:r>
        <w:rPr>
          <w:b/>
        </w:rPr>
        <w:t>ой</w:t>
      </w:r>
      <w:r w:rsidR="00984B6E" w:rsidRPr="00551FBF">
        <w:rPr>
          <w:b/>
        </w:rPr>
        <w:t xml:space="preserve"> работы</w:t>
      </w:r>
    </w:p>
    <w:p w:rsidR="00984B6E" w:rsidRPr="00AB17CB" w:rsidRDefault="00984B6E" w:rsidP="00984B6E">
      <w:pPr>
        <w:tabs>
          <w:tab w:val="left" w:pos="284"/>
        </w:tabs>
      </w:pPr>
      <w:r w:rsidRPr="00AB17CB">
        <w:t>Проанализировать влияние</w:t>
      </w:r>
      <w:r w:rsidRPr="00DC4AA6">
        <w:t>:</w:t>
      </w:r>
      <w:r w:rsidRPr="00AB17CB">
        <w:t xml:space="preserve"> </w:t>
      </w:r>
    </w:p>
    <w:p w:rsidR="00984B6E" w:rsidRPr="00AB17CB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AB17CB">
        <w:t>расхода коксового орешка, 0-1000 кг/т чугуна;</w:t>
      </w:r>
    </w:p>
    <w:p w:rsidR="00984B6E" w:rsidRPr="00AB17CB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AB17CB">
        <w:t>угла открытия шихтового затвора,</w:t>
      </w:r>
      <w:r>
        <w:t xml:space="preserve"> 35-45 </w:t>
      </w:r>
      <w:r w:rsidRPr="00AB17CB">
        <w:t xml:space="preserve"> градусов;</w:t>
      </w:r>
    </w:p>
    <w:p w:rsidR="00984B6E" w:rsidRPr="00AB17CB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AB17CB">
        <w:t>доли окатышей от железорудной части шихты, 20-30 %</w:t>
      </w:r>
    </w:p>
    <w:p w:rsidR="00984B6E" w:rsidRDefault="00984B6E" w:rsidP="00984B6E">
      <w:pPr>
        <w:tabs>
          <w:tab w:val="num" w:pos="0"/>
          <w:tab w:val="left" w:pos="284"/>
        </w:tabs>
      </w:pPr>
      <w:r w:rsidRPr="00AB17CB">
        <w:t>на коэффициент равномерности поступления коксового орешка из шихтового бунк</w:t>
      </w:r>
      <w:r w:rsidRPr="00AB17CB">
        <w:t>е</w:t>
      </w:r>
      <w:r w:rsidRPr="00AB17CB">
        <w:t>ра БЗУ в колошниковое пространство доменной печи.</w:t>
      </w:r>
    </w:p>
    <w:p w:rsidR="00984B6E" w:rsidRPr="00C278F1" w:rsidRDefault="00984B6E" w:rsidP="00984B6E">
      <w:pPr>
        <w:tabs>
          <w:tab w:val="num" w:pos="0"/>
          <w:tab w:val="left" w:pos="284"/>
        </w:tabs>
      </w:pPr>
      <w:r w:rsidRPr="00C278F1">
        <w:t>Проанализировать влияние</w:t>
      </w:r>
      <w:r w:rsidRPr="00984B6E">
        <w:t>:</w:t>
      </w:r>
      <w:r w:rsidRPr="00C278F1">
        <w:t xml:space="preserve"> </w:t>
      </w:r>
    </w:p>
    <w:p w:rsidR="00984B6E" w:rsidRPr="00C278F1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C278F1">
        <w:t>доли агломерата располагающегося над коксовым орешком</w:t>
      </w:r>
      <w:proofErr w:type="gramStart"/>
      <w:r w:rsidRPr="00C278F1">
        <w:t>, %;</w:t>
      </w:r>
      <w:proofErr w:type="gramEnd"/>
    </w:p>
    <w:p w:rsidR="00984B6E" w:rsidRPr="00C278F1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C278F1">
        <w:t>угла открытия шихтового затвора 50-60, градусов;</w:t>
      </w:r>
    </w:p>
    <w:p w:rsidR="00984B6E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lastRenderedPageBreak/>
        <w:t xml:space="preserve">- </w:t>
      </w:r>
      <w:r w:rsidRPr="00C278F1">
        <w:t>расхода коксового орешка, 0-1000 кг/т чугуна.</w:t>
      </w:r>
    </w:p>
    <w:p w:rsidR="00984B6E" w:rsidRPr="00C278F1" w:rsidRDefault="00984B6E" w:rsidP="00984B6E">
      <w:pPr>
        <w:tabs>
          <w:tab w:val="num" w:pos="0"/>
          <w:tab w:val="left" w:pos="284"/>
        </w:tabs>
      </w:pPr>
      <w:r w:rsidRPr="00C278F1">
        <w:t>Проанализировать влияние</w:t>
      </w:r>
      <w:r w:rsidRPr="00984B6E">
        <w:t>:</w:t>
      </w:r>
      <w:r w:rsidRPr="00C278F1">
        <w:t xml:space="preserve"> </w:t>
      </w:r>
    </w:p>
    <w:p w:rsidR="00984B6E" w:rsidRPr="00C278F1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C278F1">
        <w:t>доли агломерата располагающегося над коксовым орешком</w:t>
      </w:r>
      <w:proofErr w:type="gramStart"/>
      <w:r w:rsidRPr="00C278F1">
        <w:t>, %;</w:t>
      </w:r>
      <w:proofErr w:type="gramEnd"/>
    </w:p>
    <w:p w:rsidR="00984B6E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C278F1">
        <w:t>угла открытия шихтового затвора 50-60, градусов;</w:t>
      </w:r>
    </w:p>
    <w:p w:rsidR="00B4076E" w:rsidRDefault="00984B6E" w:rsidP="00984B6E">
      <w:pPr>
        <w:widowControl/>
        <w:tabs>
          <w:tab w:val="left" w:pos="284"/>
        </w:tabs>
        <w:autoSpaceDE/>
        <w:autoSpaceDN/>
        <w:adjustRightInd/>
        <w:ind w:left="567" w:firstLine="0"/>
      </w:pPr>
      <w:r>
        <w:t xml:space="preserve">- </w:t>
      </w:r>
      <w:r w:rsidRPr="00C278F1">
        <w:t>расхода коксового орешка, 0-1000 кг/т чугуна.</w:t>
      </w:r>
    </w:p>
    <w:p w:rsidR="00984B6E" w:rsidRDefault="00984B6E" w:rsidP="00B4076E"/>
    <w:p w:rsidR="0079022C" w:rsidRPr="00C17915" w:rsidRDefault="0079022C" w:rsidP="00984B6E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6B3D49">
      <w:pPr>
        <w:ind w:firstLine="0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84B6E" w:rsidRDefault="006B3D49" w:rsidP="00984B6E">
      <w:r>
        <w:t xml:space="preserve"> </w:t>
      </w:r>
    </w:p>
    <w:p w:rsidR="006B3D49" w:rsidRPr="00551FBF" w:rsidRDefault="006B3D49" w:rsidP="006B3D49">
      <w:pPr>
        <w:rPr>
          <w:b/>
        </w:rPr>
      </w:pPr>
      <w:r w:rsidRPr="00551FB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84B6E" w:rsidRPr="00984B6E" w:rsidRDefault="00984B6E" w:rsidP="00984B6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137"/>
        <w:gridCol w:w="10333"/>
      </w:tblGrid>
      <w:tr w:rsidR="00984B6E" w:rsidRPr="00551FBF" w:rsidTr="00984B6E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551FBF" w:rsidRDefault="00984B6E" w:rsidP="00984B6E">
            <w:pPr>
              <w:ind w:firstLine="0"/>
              <w:jc w:val="center"/>
            </w:pPr>
            <w:r w:rsidRPr="00551FBF">
              <w:t xml:space="preserve">Структурный элемент </w:t>
            </w:r>
            <w:r w:rsidRPr="00551FBF">
              <w:br/>
              <w:t>компетенции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551FBF" w:rsidRDefault="00984B6E" w:rsidP="00984B6E">
            <w:pPr>
              <w:ind w:firstLine="0"/>
              <w:jc w:val="center"/>
            </w:pPr>
            <w:r w:rsidRPr="00551FB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551FBF" w:rsidRDefault="00984B6E" w:rsidP="00984B6E">
            <w:pPr>
              <w:ind w:firstLine="0"/>
              <w:jc w:val="center"/>
            </w:pPr>
            <w:r w:rsidRPr="00551FBF">
              <w:t>Оценочные средства</w:t>
            </w:r>
          </w:p>
        </w:tc>
      </w:tr>
      <w:tr w:rsidR="00984B6E" w:rsidRPr="00551FBF" w:rsidTr="00984B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7F3300">
              <w:rPr>
                <w:b/>
              </w:rPr>
              <w:t>ПК-1 - способностью к анализу и синтезу</w:t>
            </w:r>
          </w:p>
        </w:tc>
      </w:tr>
      <w:tr w:rsidR="00984B6E" w:rsidRPr="00551FBF" w:rsidTr="00984B6E">
        <w:trPr>
          <w:trHeight w:val="869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551FBF">
              <w:t>Знать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pStyle w:val="af1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527C5D">
              <w:rPr>
                <w:sz w:val="24"/>
              </w:rPr>
              <w:t>методы и порядок поиска научно-технической инфо</w:t>
            </w:r>
            <w:r w:rsidRPr="00527C5D">
              <w:rPr>
                <w:sz w:val="24"/>
              </w:rPr>
              <w:t>р</w:t>
            </w:r>
            <w:r w:rsidRPr="00527C5D">
              <w:rPr>
                <w:sz w:val="24"/>
              </w:rPr>
              <w:t>мации, патентной информ</w:t>
            </w:r>
            <w:r w:rsidRPr="00527C5D">
              <w:rPr>
                <w:sz w:val="24"/>
              </w:rPr>
              <w:t>а</w:t>
            </w:r>
            <w:r w:rsidRPr="00527C5D">
              <w:rPr>
                <w:sz w:val="24"/>
              </w:rPr>
              <w:t>ции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984B6E" w:rsidRDefault="00984B6E" w:rsidP="00984B6E">
            <w:pPr>
              <w:numPr>
                <w:ilvl w:val="0"/>
                <w:numId w:val="17"/>
              </w:numPr>
              <w:ind w:left="280" w:hanging="284"/>
              <w:rPr>
                <w:color w:val="000000"/>
              </w:rPr>
            </w:pPr>
            <w:r>
              <w:rPr>
                <w:color w:val="000000"/>
              </w:rPr>
              <w:t>Теоретические основы научных исследований</w:t>
            </w:r>
          </w:p>
          <w:p w:rsidR="00984B6E" w:rsidRDefault="00984B6E" w:rsidP="00984B6E">
            <w:pPr>
              <w:numPr>
                <w:ilvl w:val="1"/>
                <w:numId w:val="17"/>
              </w:numPr>
              <w:tabs>
                <w:tab w:val="left" w:pos="793"/>
              </w:tabs>
              <w:ind w:left="563" w:hanging="142"/>
              <w:rPr>
                <w:color w:val="000000"/>
              </w:rPr>
            </w:pPr>
            <w:r>
              <w:rPr>
                <w:color w:val="000000"/>
              </w:rPr>
              <w:t>Общие сведения о науке и научных исследованиях.</w:t>
            </w:r>
          </w:p>
          <w:p w:rsidR="00984B6E" w:rsidRDefault="00984B6E" w:rsidP="00984B6E">
            <w:pPr>
              <w:numPr>
                <w:ilvl w:val="1"/>
                <w:numId w:val="17"/>
              </w:numPr>
              <w:tabs>
                <w:tab w:val="left" w:pos="793"/>
              </w:tabs>
              <w:ind w:left="563" w:hanging="142"/>
              <w:rPr>
                <w:color w:val="000000"/>
              </w:rPr>
            </w:pPr>
            <w:r>
              <w:rPr>
                <w:color w:val="000000"/>
              </w:rPr>
              <w:t>Научная теория и методология.</w:t>
            </w:r>
          </w:p>
          <w:p w:rsidR="00984B6E" w:rsidRPr="0074319C" w:rsidRDefault="00984B6E" w:rsidP="00984B6E">
            <w:pPr>
              <w:numPr>
                <w:ilvl w:val="1"/>
                <w:numId w:val="17"/>
              </w:numPr>
              <w:tabs>
                <w:tab w:val="left" w:pos="793"/>
              </w:tabs>
              <w:ind w:left="563" w:hanging="142"/>
              <w:rPr>
                <w:color w:val="000000"/>
              </w:rPr>
            </w:pPr>
            <w:r>
              <w:rPr>
                <w:color w:val="000000"/>
              </w:rPr>
              <w:t>Научный метод.</w:t>
            </w:r>
          </w:p>
          <w:p w:rsidR="00984B6E" w:rsidRDefault="00984B6E" w:rsidP="00984B6E">
            <w:pPr>
              <w:numPr>
                <w:ilvl w:val="0"/>
                <w:numId w:val="17"/>
              </w:numPr>
              <w:ind w:left="280" w:hanging="28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Методические основы научных исследований</w:t>
            </w:r>
            <w:r w:rsidRPr="0074319C">
              <w:rPr>
                <w:color w:val="000000"/>
                <w:spacing w:val="-1"/>
              </w:rPr>
              <w:t>.</w:t>
            </w:r>
          </w:p>
          <w:p w:rsidR="00984B6E" w:rsidRDefault="00984B6E" w:rsidP="00984B6E">
            <w:pPr>
              <w:ind w:left="563" w:hanging="142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2.1  Выбор направления научного исследования.</w:t>
            </w:r>
          </w:p>
          <w:p w:rsidR="00984B6E" w:rsidRPr="0074319C" w:rsidRDefault="00984B6E" w:rsidP="00984B6E">
            <w:pPr>
              <w:ind w:left="563" w:hanging="142"/>
              <w:rPr>
                <w:color w:val="000000"/>
              </w:rPr>
            </w:pPr>
            <w:r>
              <w:rPr>
                <w:color w:val="000000"/>
                <w:spacing w:val="-1"/>
              </w:rPr>
              <w:t>2.2 Процесс научного исследования.</w:t>
            </w:r>
          </w:p>
          <w:p w:rsidR="00984B6E" w:rsidRDefault="00984B6E" w:rsidP="00984B6E">
            <w:pPr>
              <w:rPr>
                <w:b/>
              </w:rPr>
            </w:pPr>
            <w:r w:rsidRPr="00F567DE">
              <w:rPr>
                <w:b/>
              </w:rPr>
              <w:t>Вопросы для самопроверки:</w:t>
            </w:r>
          </w:p>
          <w:p w:rsidR="00984B6E" w:rsidRDefault="00984B6E" w:rsidP="00984B6E">
            <w:pPr>
              <w:numPr>
                <w:ilvl w:val="0"/>
                <w:numId w:val="16"/>
              </w:numPr>
              <w:tabs>
                <w:tab w:val="left" w:pos="388"/>
              </w:tabs>
              <w:ind w:left="-4" w:firstLine="79"/>
            </w:pPr>
            <w:r>
              <w:t>Структура организации научных исследований.</w:t>
            </w:r>
          </w:p>
          <w:p w:rsidR="00984B6E" w:rsidRDefault="00984B6E" w:rsidP="00984B6E">
            <w:pPr>
              <w:numPr>
                <w:ilvl w:val="0"/>
                <w:numId w:val="16"/>
              </w:numPr>
              <w:tabs>
                <w:tab w:val="left" w:pos="388"/>
              </w:tabs>
              <w:ind w:left="-4" w:firstLine="79"/>
            </w:pPr>
            <w:r>
              <w:t>Научный метод как система правил и предписаний.</w:t>
            </w:r>
          </w:p>
          <w:p w:rsidR="00984B6E" w:rsidRPr="00551FBF" w:rsidRDefault="00984B6E" w:rsidP="00984B6E">
            <w:pPr>
              <w:numPr>
                <w:ilvl w:val="0"/>
                <w:numId w:val="16"/>
              </w:numPr>
              <w:tabs>
                <w:tab w:val="left" w:pos="388"/>
              </w:tabs>
              <w:ind w:left="-4" w:firstLine="79"/>
            </w:pPr>
            <w:r>
              <w:t>Методики исследований.</w:t>
            </w:r>
          </w:p>
        </w:tc>
      </w:tr>
      <w:tr w:rsidR="00984B6E" w:rsidRPr="00551FBF" w:rsidTr="00984B6E">
        <w:trPr>
          <w:trHeight w:val="1094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551FBF">
              <w:t>Уметь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pStyle w:val="21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C00000"/>
              </w:rPr>
            </w:pPr>
            <w:r w:rsidRPr="008A5B7E">
              <w:t>осуществлять сбор нау</w:t>
            </w:r>
            <w:r w:rsidRPr="008A5B7E">
              <w:t>ч</w:t>
            </w:r>
            <w:r w:rsidRPr="008A5B7E">
              <w:t>но-технической информации по тематике экспериментов для составления обзоров, отчетов и научных публик</w:t>
            </w:r>
            <w:r w:rsidRPr="008A5B7E">
              <w:t>а</w:t>
            </w:r>
            <w:r w:rsidRPr="008A5B7E">
              <w:t>ций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DA03D1" w:rsidRDefault="00984B6E" w:rsidP="00984B6E">
            <w:pPr>
              <w:ind w:firstLine="0"/>
            </w:pPr>
            <w:r w:rsidRPr="001C12F6">
              <w:rPr>
                <w:b/>
                <w:i/>
              </w:rPr>
              <w:t>Примерные практические задания</w:t>
            </w:r>
            <w:r>
              <w:rPr>
                <w:b/>
                <w:i/>
              </w:rPr>
              <w:t>:</w:t>
            </w:r>
          </w:p>
          <w:p w:rsidR="00984B6E" w:rsidRPr="00606610" w:rsidRDefault="00984B6E" w:rsidP="00984B6E">
            <w:pPr>
              <w:numPr>
                <w:ilvl w:val="0"/>
                <w:numId w:val="18"/>
              </w:numPr>
              <w:tabs>
                <w:tab w:val="left" w:pos="208"/>
              </w:tabs>
              <w:ind w:left="-4" w:firstLine="0"/>
            </w:pPr>
            <w:r w:rsidRPr="00AB17CB">
              <w:t>Проанализировать влияние</w:t>
            </w:r>
            <w:r>
              <w:t xml:space="preserve"> </w:t>
            </w:r>
            <w:r w:rsidRPr="00AB17CB">
              <w:t>коэффициент</w:t>
            </w:r>
            <w:r>
              <w:t>а</w:t>
            </w:r>
            <w:r w:rsidRPr="00AB17CB">
              <w:t xml:space="preserve"> равномерности поступления коксового орешка из шихтового бункера БЗУ в колошниковое пространство доменной печи</w:t>
            </w:r>
            <w:r>
              <w:t>.</w:t>
            </w:r>
            <w:r w:rsidRPr="00606610">
              <w:rPr>
                <w:rFonts w:eastAsia="Calibri"/>
                <w:kern w:val="24"/>
              </w:rPr>
              <w:t xml:space="preserve"> </w:t>
            </w:r>
          </w:p>
          <w:p w:rsidR="00984B6E" w:rsidRDefault="00984B6E" w:rsidP="00984B6E">
            <w:pPr>
              <w:rPr>
                <w:rFonts w:eastAsia="Calibri"/>
                <w:b/>
                <w:kern w:val="24"/>
              </w:rPr>
            </w:pPr>
            <w:r w:rsidRPr="00F567DE">
              <w:rPr>
                <w:rFonts w:eastAsia="Calibri"/>
                <w:b/>
                <w:kern w:val="24"/>
              </w:rPr>
              <w:t>Вопросы для самопроверки:</w:t>
            </w:r>
          </w:p>
          <w:p w:rsidR="00984B6E" w:rsidRPr="00110281" w:rsidRDefault="00984B6E" w:rsidP="00984B6E">
            <w:pPr>
              <w:numPr>
                <w:ilvl w:val="0"/>
                <w:numId w:val="19"/>
              </w:numPr>
              <w:ind w:left="421" w:hanging="421"/>
            </w:pPr>
            <w:r>
              <w:t>Проверка однородности ряда</w:t>
            </w:r>
            <w:r w:rsidRPr="00110281">
              <w:t>.</w:t>
            </w:r>
          </w:p>
          <w:p w:rsidR="00984B6E" w:rsidRPr="00551FBF" w:rsidRDefault="00984B6E" w:rsidP="00984B6E">
            <w:pPr>
              <w:numPr>
                <w:ilvl w:val="0"/>
                <w:numId w:val="19"/>
              </w:numPr>
              <w:ind w:left="421" w:hanging="421"/>
            </w:pPr>
            <w:r>
              <w:t>Планирование эксперимента</w:t>
            </w:r>
            <w:r w:rsidRPr="00110281">
              <w:t>.</w:t>
            </w: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551FBF">
              <w:t>Владеть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pStyle w:val="21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A5B7E">
              <w:t>участие в составлении отчетов по выполненному заданию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84B6E" w:rsidRPr="00606610" w:rsidRDefault="00984B6E" w:rsidP="00984B6E">
            <w:pPr>
              <w:numPr>
                <w:ilvl w:val="0"/>
                <w:numId w:val="20"/>
              </w:numPr>
              <w:tabs>
                <w:tab w:val="left" w:pos="253"/>
              </w:tabs>
              <w:ind w:left="-4" w:firstLine="0"/>
            </w:pPr>
            <w:r>
              <w:rPr>
                <w:rFonts w:eastAsia="Calibri"/>
                <w:kern w:val="24"/>
              </w:rPr>
              <w:t xml:space="preserve">Навыками </w:t>
            </w:r>
            <w:proofErr w:type="gramStart"/>
            <w:r>
              <w:rPr>
                <w:rFonts w:eastAsia="Calibri"/>
                <w:kern w:val="24"/>
              </w:rPr>
              <w:t>построения графиков зависимостей показателей равномерности поступления мат</w:t>
            </w:r>
            <w:r>
              <w:rPr>
                <w:rFonts w:eastAsia="Calibri"/>
                <w:kern w:val="24"/>
              </w:rPr>
              <w:t>е</w:t>
            </w:r>
            <w:r>
              <w:rPr>
                <w:rFonts w:eastAsia="Calibri"/>
                <w:kern w:val="24"/>
              </w:rPr>
              <w:t>риалов</w:t>
            </w:r>
            <w:proofErr w:type="gramEnd"/>
            <w:r>
              <w:rPr>
                <w:rFonts w:eastAsia="Calibri"/>
                <w:kern w:val="24"/>
              </w:rPr>
              <w:t xml:space="preserve"> от расхода материала, угла открытия шихтового бункера, доли окатышей.</w:t>
            </w:r>
            <w:r w:rsidRPr="00606610">
              <w:rPr>
                <w:rFonts w:eastAsia="Calibri"/>
                <w:kern w:val="24"/>
              </w:rPr>
              <w:t xml:space="preserve"> </w:t>
            </w:r>
          </w:p>
          <w:p w:rsidR="00984B6E" w:rsidRDefault="00984B6E" w:rsidP="00984B6E">
            <w:pPr>
              <w:rPr>
                <w:rFonts w:eastAsia="Calibri"/>
                <w:b/>
                <w:kern w:val="24"/>
              </w:rPr>
            </w:pPr>
            <w:r w:rsidRPr="00F567DE">
              <w:rPr>
                <w:rFonts w:eastAsia="Calibri"/>
                <w:b/>
                <w:kern w:val="24"/>
              </w:rPr>
              <w:t>Вопросы для самопроверки:</w:t>
            </w:r>
          </w:p>
          <w:p w:rsidR="00984B6E" w:rsidRPr="00110281" w:rsidRDefault="00984B6E" w:rsidP="00984B6E">
            <w:pPr>
              <w:numPr>
                <w:ilvl w:val="0"/>
                <w:numId w:val="21"/>
              </w:numPr>
              <w:tabs>
                <w:tab w:val="left" w:pos="448"/>
              </w:tabs>
              <w:ind w:hanging="852"/>
            </w:pPr>
            <w:r w:rsidRPr="00110281">
              <w:t xml:space="preserve">Способы </w:t>
            </w:r>
            <w:r>
              <w:t>ведения доменной плавки</w:t>
            </w:r>
            <w:r w:rsidRPr="00110281">
              <w:t>.</w:t>
            </w:r>
          </w:p>
          <w:p w:rsidR="00984B6E" w:rsidRPr="00551FBF" w:rsidRDefault="00984B6E" w:rsidP="00984B6E">
            <w:pPr>
              <w:numPr>
                <w:ilvl w:val="0"/>
                <w:numId w:val="21"/>
              </w:numPr>
              <w:ind w:left="426"/>
            </w:pPr>
            <w:r w:rsidRPr="00110281">
              <w:lastRenderedPageBreak/>
              <w:t xml:space="preserve">Современные </w:t>
            </w:r>
            <w:r>
              <w:t>загрузочные устройства</w:t>
            </w:r>
            <w:r w:rsidRPr="00110281">
              <w:t xml:space="preserve"> и их классификация.</w:t>
            </w:r>
          </w:p>
        </w:tc>
      </w:tr>
      <w:tr w:rsidR="00984B6E" w:rsidRPr="00551FBF" w:rsidTr="00984B6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  <w:rPr>
                <w:color w:val="C00000"/>
              </w:rPr>
            </w:pPr>
            <w:r w:rsidRPr="008A5B7E">
              <w:rPr>
                <w:b/>
              </w:rPr>
              <w:lastRenderedPageBreak/>
              <w:t xml:space="preserve">ПК-2 - </w:t>
            </w:r>
            <w:r w:rsidRPr="008A5B7E">
              <w:rPr>
                <w:bCs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984B6E" w:rsidRPr="00551FBF" w:rsidTr="00984B6E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551FBF">
              <w:t>Знать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widowControl/>
              <w:numPr>
                <w:ilvl w:val="0"/>
                <w:numId w:val="12"/>
              </w:numPr>
              <w:tabs>
                <w:tab w:val="left" w:pos="212"/>
              </w:tabs>
              <w:autoSpaceDE/>
              <w:autoSpaceDN/>
              <w:adjustRightInd/>
              <w:ind w:left="0" w:firstLine="0"/>
            </w:pPr>
            <w:r>
              <w:rPr>
                <w:bCs/>
              </w:rPr>
              <w:t>м</w:t>
            </w:r>
            <w:r w:rsidRPr="008A5B7E">
              <w:rPr>
                <w:bCs/>
              </w:rPr>
              <w:t>етоды проведения иссл</w:t>
            </w:r>
            <w:r w:rsidRPr="008A5B7E">
              <w:rPr>
                <w:bCs/>
              </w:rPr>
              <w:t>е</w:t>
            </w:r>
            <w:r w:rsidRPr="008A5B7E">
              <w:rPr>
                <w:bCs/>
              </w:rPr>
              <w:t>дования и анализа получе</w:t>
            </w:r>
            <w:r w:rsidRPr="008A5B7E">
              <w:rPr>
                <w:bCs/>
              </w:rPr>
              <w:t>н</w:t>
            </w:r>
            <w:r w:rsidRPr="008A5B7E">
              <w:rPr>
                <w:bCs/>
              </w:rPr>
              <w:t>ных результатов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984B6E" w:rsidRDefault="00984B6E" w:rsidP="00984B6E">
            <w:pPr>
              <w:numPr>
                <w:ilvl w:val="0"/>
                <w:numId w:val="22"/>
              </w:numPr>
              <w:tabs>
                <w:tab w:val="left" w:pos="421"/>
                <w:tab w:val="left" w:pos="709"/>
              </w:tabs>
              <w:ind w:left="-4" w:firstLine="284"/>
            </w:pPr>
            <w:r>
              <w:t xml:space="preserve">Сведения из теории вероятности и математической статистики (генеральная совокупность, выборка случайных величин, характеристики выборки). </w:t>
            </w:r>
          </w:p>
          <w:p w:rsidR="00984B6E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</w:pPr>
            <w:r>
              <w:t xml:space="preserve">Понятие о видах планирования математического и физического экспериментов. </w:t>
            </w:r>
          </w:p>
          <w:p w:rsidR="00984B6E" w:rsidRPr="000460FD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  <w:rPr>
                <w:color w:val="000000"/>
              </w:rPr>
            </w:pPr>
            <w:r>
              <w:t>Выбор типа математической полиномиальной или иной модели.</w:t>
            </w:r>
          </w:p>
          <w:p w:rsidR="00984B6E" w:rsidRPr="000460FD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</w:pPr>
            <w:r>
              <w:t xml:space="preserve">Типы планов эксперимента – двух и трех факторные планы типа </w:t>
            </w:r>
            <w:r>
              <w:rPr>
                <w:lang w:val="en-US"/>
              </w:rPr>
              <w:t>N</w:t>
            </w:r>
            <w:r>
              <w:t xml:space="preserve"> = </w:t>
            </w:r>
            <w:proofErr w:type="spellStart"/>
            <w:r>
              <w:rPr>
                <w:lang w:val="en-US"/>
              </w:rPr>
              <w:t>m</w:t>
            </w:r>
            <w:r>
              <w:rPr>
                <w:vertAlign w:val="superscript"/>
                <w:lang w:val="en-US"/>
              </w:rPr>
              <w:t>n</w:t>
            </w:r>
            <w:proofErr w:type="spellEnd"/>
            <w:r>
              <w:t xml:space="preserve"> (</w:t>
            </w:r>
            <w:r>
              <w:rPr>
                <w:lang w:val="en-US"/>
              </w:rPr>
              <w:t>N</w:t>
            </w:r>
            <w:r>
              <w:t xml:space="preserve"> – необходимое количество опытов,  </w:t>
            </w:r>
            <w:r>
              <w:rPr>
                <w:lang w:val="en-US"/>
              </w:rPr>
              <w:t>m</w:t>
            </w:r>
            <w:r w:rsidRPr="00933C6E">
              <w:t xml:space="preserve"> </w:t>
            </w:r>
            <w:r>
              <w:t xml:space="preserve">– количество уровней варьирования случайных факторов,  </w:t>
            </w:r>
            <w:r>
              <w:rPr>
                <w:lang w:val="en-US"/>
              </w:rPr>
              <w:t>n</w:t>
            </w:r>
            <w:r w:rsidRPr="00933C6E">
              <w:t xml:space="preserve"> </w:t>
            </w:r>
            <w:r>
              <w:t>– количество факторов).</w:t>
            </w:r>
            <w:r w:rsidRPr="000460FD">
              <w:t xml:space="preserve"> </w:t>
            </w:r>
          </w:p>
          <w:p w:rsidR="00984B6E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</w:pPr>
            <w:r>
              <w:t xml:space="preserve">Основные свойства матрицы математически планируемого эксперимента (ортогональность, </w:t>
            </w:r>
            <w:proofErr w:type="spellStart"/>
            <w:r>
              <w:t>рототабельность</w:t>
            </w:r>
            <w:proofErr w:type="spellEnd"/>
            <w:r>
              <w:t>, симметричность, нормировка экспериментальной матрицы).</w:t>
            </w:r>
          </w:p>
          <w:p w:rsidR="00984B6E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</w:pPr>
            <w:r>
              <w:t>Методика расчета коэффициентов эмпирического уравнения по данным проведенного пл</w:t>
            </w:r>
            <w:r>
              <w:t>а</w:t>
            </w:r>
            <w:r>
              <w:t xml:space="preserve">нируемого эксперимента. </w:t>
            </w:r>
          </w:p>
          <w:p w:rsidR="00984B6E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</w:pPr>
            <w:r>
              <w:t xml:space="preserve">Связь эффекта фактора с коэффициентами уравнения. </w:t>
            </w:r>
          </w:p>
          <w:p w:rsidR="00984B6E" w:rsidRPr="00551FBF" w:rsidRDefault="00984B6E" w:rsidP="00984B6E">
            <w:pPr>
              <w:numPr>
                <w:ilvl w:val="0"/>
                <w:numId w:val="22"/>
              </w:numPr>
              <w:tabs>
                <w:tab w:val="left" w:pos="421"/>
              </w:tabs>
              <w:ind w:left="-4" w:firstLine="284"/>
            </w:pPr>
            <w:r>
              <w:t>Критерии оптимальности планов эксперимента.</w:t>
            </w:r>
          </w:p>
        </w:tc>
      </w:tr>
      <w:tr w:rsidR="00984B6E" w:rsidRPr="00551FBF" w:rsidTr="00984B6E">
        <w:trPr>
          <w:trHeight w:val="3070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551FBF">
              <w:t>Уметь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0" w:firstLine="0"/>
            </w:pPr>
            <w:r w:rsidRPr="008A5B7E">
              <w:rPr>
                <w:bCs/>
              </w:rPr>
              <w:t>интерпретировать р</w:t>
            </w:r>
            <w:r w:rsidRPr="008A5B7E">
              <w:rPr>
                <w:bCs/>
              </w:rPr>
              <w:t>е</w:t>
            </w:r>
            <w:r w:rsidRPr="008A5B7E">
              <w:rPr>
                <w:bCs/>
              </w:rPr>
              <w:t>зультаты исследования, д</w:t>
            </w:r>
            <w:r w:rsidRPr="008A5B7E">
              <w:rPr>
                <w:bCs/>
              </w:rPr>
              <w:t>е</w:t>
            </w:r>
            <w:r w:rsidRPr="008A5B7E">
              <w:rPr>
                <w:bCs/>
              </w:rPr>
              <w:t>лать выводы и планировать и проводить необходимые эксперименты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DA03D1" w:rsidRDefault="00984B6E" w:rsidP="00984B6E">
            <w:pPr>
              <w:ind w:firstLine="0"/>
            </w:pPr>
            <w:r w:rsidRPr="001C12F6">
              <w:rPr>
                <w:b/>
                <w:i/>
              </w:rPr>
              <w:t>Примерные практические задания</w:t>
            </w:r>
            <w:r>
              <w:rPr>
                <w:b/>
                <w:i/>
              </w:rPr>
              <w:t>:</w:t>
            </w:r>
          </w:p>
          <w:p w:rsidR="00984B6E" w:rsidRDefault="00984B6E" w:rsidP="00984B6E">
            <w:pPr>
              <w:numPr>
                <w:ilvl w:val="0"/>
                <w:numId w:val="23"/>
              </w:numPr>
              <w:tabs>
                <w:tab w:val="left" w:pos="388"/>
              </w:tabs>
              <w:ind w:left="6" w:hanging="6"/>
            </w:pPr>
            <w:r>
              <w:t xml:space="preserve">Выбрать контролируемые параметры на металлургическом объекте. </w:t>
            </w:r>
          </w:p>
          <w:p w:rsidR="00984B6E" w:rsidRDefault="00984B6E" w:rsidP="00984B6E">
            <w:pPr>
              <w:numPr>
                <w:ilvl w:val="0"/>
                <w:numId w:val="23"/>
              </w:numPr>
              <w:tabs>
                <w:tab w:val="left" w:pos="388"/>
              </w:tabs>
              <w:ind w:left="6" w:firstLine="0"/>
            </w:pPr>
            <w:r>
              <w:t xml:space="preserve">Выбрать наиболее эффективную схему эксперимента. </w:t>
            </w:r>
          </w:p>
          <w:p w:rsidR="00984B6E" w:rsidRDefault="00984B6E" w:rsidP="00984B6E">
            <w:pPr>
              <w:numPr>
                <w:ilvl w:val="0"/>
                <w:numId w:val="23"/>
              </w:numPr>
              <w:tabs>
                <w:tab w:val="left" w:pos="388"/>
              </w:tabs>
              <w:ind w:left="6" w:firstLine="0"/>
            </w:pPr>
            <w:r>
              <w:t>Составить план проведения экспериментов разных уровней (опытный, лабораторный, пол</w:t>
            </w:r>
            <w:r>
              <w:t>у</w:t>
            </w:r>
            <w:r>
              <w:t xml:space="preserve">промышленный, промышленный, изготовление опытно-промышленной партии). </w:t>
            </w:r>
          </w:p>
          <w:p w:rsidR="00984B6E" w:rsidRPr="000460FD" w:rsidRDefault="00984B6E" w:rsidP="00984B6E">
            <w:pPr>
              <w:numPr>
                <w:ilvl w:val="0"/>
                <w:numId w:val="23"/>
              </w:numPr>
              <w:tabs>
                <w:tab w:val="left" w:pos="388"/>
              </w:tabs>
              <w:ind w:left="6" w:firstLine="0"/>
              <w:rPr>
                <w:color w:val="000000"/>
              </w:rPr>
            </w:pPr>
            <w:r>
              <w:t>Выбрать тип математической полиномиальной или иной модели.</w:t>
            </w:r>
          </w:p>
          <w:p w:rsidR="00984B6E" w:rsidRDefault="00984B6E" w:rsidP="00984B6E">
            <w:pPr>
              <w:numPr>
                <w:ilvl w:val="0"/>
                <w:numId w:val="23"/>
              </w:numPr>
              <w:tabs>
                <w:tab w:val="left" w:pos="388"/>
              </w:tabs>
              <w:ind w:left="6" w:hanging="6"/>
            </w:pPr>
            <w:r>
              <w:t>Пользоваться методикой расчета коэффициентов эмпирического уравнения по данным пров</w:t>
            </w:r>
            <w:r>
              <w:t>е</w:t>
            </w:r>
            <w:r>
              <w:t xml:space="preserve">денного планируемого эксперимента. </w:t>
            </w:r>
          </w:p>
          <w:p w:rsidR="00984B6E" w:rsidRPr="00551FBF" w:rsidRDefault="00984B6E" w:rsidP="00984B6E">
            <w:pPr>
              <w:numPr>
                <w:ilvl w:val="0"/>
                <w:numId w:val="23"/>
              </w:numPr>
              <w:tabs>
                <w:tab w:val="left" w:pos="388"/>
              </w:tabs>
              <w:ind w:left="6" w:hanging="6"/>
            </w:pPr>
            <w:r>
              <w:t>Вести  поиск оптимального экстремального значения параметра оптимизации в области опр</w:t>
            </w:r>
            <w:r>
              <w:t>е</w:t>
            </w:r>
            <w:r>
              <w:t>деления функции двух и многофакторных уравнений.</w:t>
            </w: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ind w:firstLine="0"/>
            </w:pPr>
            <w:r w:rsidRPr="00551FBF">
              <w:lastRenderedPageBreak/>
              <w:t>Владеть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8A5B7E" w:rsidRDefault="00984B6E" w:rsidP="00984B6E">
            <w:pPr>
              <w:ind w:firstLine="0"/>
              <w:jc w:val="left"/>
            </w:pPr>
            <w:r w:rsidRPr="008A5B7E">
              <w:rPr>
                <w:bCs/>
              </w:rPr>
              <w:t>методами исследования, н</w:t>
            </w:r>
            <w:r w:rsidRPr="008A5B7E">
              <w:rPr>
                <w:bCs/>
              </w:rPr>
              <w:t>а</w:t>
            </w:r>
            <w:r w:rsidRPr="008A5B7E">
              <w:rPr>
                <w:bCs/>
              </w:rPr>
              <w:t>выками построения эксп</w:t>
            </w:r>
            <w:r w:rsidRPr="008A5B7E">
              <w:rPr>
                <w:bCs/>
              </w:rPr>
              <w:t>е</w:t>
            </w:r>
            <w:r w:rsidRPr="008A5B7E">
              <w:rPr>
                <w:bCs/>
              </w:rPr>
              <w:t>римента и математическим аппаратом для анализа и и</w:t>
            </w:r>
            <w:r w:rsidRPr="008A5B7E">
              <w:rPr>
                <w:bCs/>
              </w:rPr>
              <w:t>н</w:t>
            </w:r>
            <w:r w:rsidRPr="008A5B7E">
              <w:rPr>
                <w:bCs/>
              </w:rPr>
              <w:t>терпретации результатов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84B6E" w:rsidRPr="00E46DFA" w:rsidRDefault="00984B6E" w:rsidP="00984B6E">
            <w:pPr>
              <w:numPr>
                <w:ilvl w:val="0"/>
                <w:numId w:val="24"/>
              </w:numPr>
              <w:tabs>
                <w:tab w:val="left" w:pos="435"/>
                <w:tab w:val="left" w:pos="709"/>
              </w:tabs>
              <w:ind w:left="0" w:firstLine="0"/>
            </w:pPr>
            <w:r w:rsidRPr="00E46DFA">
              <w:t>Основные понятия из теории вероятности и математической статистики (генеральная сов</w:t>
            </w:r>
            <w:r w:rsidRPr="00E46DFA">
              <w:t>о</w:t>
            </w:r>
            <w:r w:rsidRPr="00E46DFA">
              <w:t xml:space="preserve">купность, выборка случайных величин, характеристики выборки). </w:t>
            </w:r>
          </w:p>
          <w:p w:rsidR="00984B6E" w:rsidRPr="00E46DFA" w:rsidRDefault="00984B6E" w:rsidP="00984B6E">
            <w:pPr>
              <w:numPr>
                <w:ilvl w:val="0"/>
                <w:numId w:val="24"/>
              </w:numPr>
              <w:tabs>
                <w:tab w:val="left" w:pos="435"/>
                <w:tab w:val="left" w:pos="709"/>
              </w:tabs>
              <w:ind w:left="0" w:firstLine="0"/>
              <w:rPr>
                <w:color w:val="000000"/>
              </w:rPr>
            </w:pPr>
            <w:r w:rsidRPr="00E46DFA">
              <w:t>Понятие о видах планирования математического и физического экспериментов, принципах геометрического и физического подобия объектов управления.</w:t>
            </w:r>
          </w:p>
          <w:p w:rsidR="00984B6E" w:rsidRDefault="00984B6E" w:rsidP="00984B6E">
            <w:pPr>
              <w:numPr>
                <w:ilvl w:val="0"/>
                <w:numId w:val="24"/>
              </w:numPr>
              <w:tabs>
                <w:tab w:val="left" w:pos="435"/>
              </w:tabs>
              <w:ind w:left="0" w:firstLine="0"/>
            </w:pPr>
            <w:r w:rsidRPr="00E46DFA">
              <w:t xml:space="preserve">Текущий контроль продукции. </w:t>
            </w:r>
          </w:p>
          <w:p w:rsidR="00984B6E" w:rsidRDefault="00984B6E" w:rsidP="00984B6E">
            <w:pPr>
              <w:numPr>
                <w:ilvl w:val="0"/>
                <w:numId w:val="24"/>
              </w:numPr>
              <w:tabs>
                <w:tab w:val="left" w:pos="435"/>
              </w:tabs>
              <w:ind w:left="0" w:firstLine="0"/>
            </w:pPr>
            <w:r w:rsidRPr="00E46DFA">
              <w:t xml:space="preserve">Выбор наиболее эффективной схемы эксперимента. </w:t>
            </w:r>
          </w:p>
          <w:p w:rsidR="00984B6E" w:rsidRPr="00E46DFA" w:rsidRDefault="00984B6E" w:rsidP="00984B6E">
            <w:pPr>
              <w:numPr>
                <w:ilvl w:val="0"/>
                <w:numId w:val="24"/>
              </w:numPr>
              <w:tabs>
                <w:tab w:val="left" w:pos="435"/>
              </w:tabs>
              <w:ind w:left="0" w:firstLine="0"/>
            </w:pPr>
            <w:r w:rsidRPr="00E46DFA">
              <w:t xml:space="preserve">Составление плана проведения экспериментов </w:t>
            </w:r>
            <w:r>
              <w:t>разных уровней (опытный, лабораторный, п</w:t>
            </w:r>
            <w:r>
              <w:t>о</w:t>
            </w:r>
            <w:r w:rsidRPr="00E46DFA">
              <w:t>лупромышленный, промышленный, изготовление опытн</w:t>
            </w:r>
            <w:proofErr w:type="gramStart"/>
            <w:r w:rsidRPr="00E46DFA">
              <w:t>о-</w:t>
            </w:r>
            <w:proofErr w:type="gramEnd"/>
            <w:r>
              <w:t xml:space="preserve"> </w:t>
            </w:r>
            <w:r w:rsidRPr="00E46DFA">
              <w:t>промышленной партии).</w:t>
            </w:r>
          </w:p>
          <w:p w:rsidR="00984B6E" w:rsidRPr="00551FBF" w:rsidRDefault="00984B6E" w:rsidP="00984B6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984B6E" w:rsidRPr="00551FBF" w:rsidTr="00984B6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551FBF" w:rsidRDefault="00984B6E" w:rsidP="00984B6E">
            <w:pPr>
              <w:widowControl/>
              <w:autoSpaceDE/>
              <w:autoSpaceDN/>
              <w:adjustRightInd/>
              <w:ind w:firstLine="0"/>
            </w:pPr>
            <w:r w:rsidRPr="00E46DFA">
              <w:rPr>
                <w:b/>
                <w:color w:val="000000"/>
              </w:rPr>
              <w:t xml:space="preserve">ПК-5 - </w:t>
            </w:r>
            <w:r w:rsidRPr="00E46DFA">
              <w:rPr>
                <w:bCs/>
                <w:color w:val="000000"/>
              </w:rPr>
              <w:t>способностью выбирать и применять соответствующие</w:t>
            </w:r>
            <w:r w:rsidRPr="008A5B7E">
              <w:rPr>
                <w:bCs/>
              </w:rPr>
              <w:t xml:space="preserve"> методы моделирования физических, химических и технологических процессов</w:t>
            </w: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8A5B7E" w:rsidRDefault="00984B6E" w:rsidP="00984B6E">
            <w:pPr>
              <w:ind w:firstLine="0"/>
              <w:jc w:val="center"/>
              <w:rPr>
                <w:sz w:val="32"/>
                <w:szCs w:val="32"/>
              </w:rPr>
            </w:pPr>
            <w:r w:rsidRPr="008A5B7E">
              <w:t>Знать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8A5B7E" w:rsidRDefault="00984B6E" w:rsidP="00984B6E">
            <w:pPr>
              <w:ind w:firstLine="0"/>
              <w:jc w:val="left"/>
            </w:pPr>
            <w:r w:rsidRPr="008A5B7E">
              <w:rPr>
                <w:bCs/>
              </w:rPr>
              <w:t>методы физического и м</w:t>
            </w:r>
            <w:r w:rsidRPr="008A5B7E">
              <w:rPr>
                <w:bCs/>
              </w:rPr>
              <w:t>а</w:t>
            </w:r>
            <w:r w:rsidRPr="008A5B7E">
              <w:rPr>
                <w:bCs/>
              </w:rPr>
              <w:t>тематического моделиров</w:t>
            </w:r>
            <w:r w:rsidRPr="008A5B7E">
              <w:rPr>
                <w:bCs/>
              </w:rPr>
              <w:t>а</w:t>
            </w:r>
            <w:r w:rsidRPr="008A5B7E">
              <w:rPr>
                <w:bCs/>
              </w:rPr>
              <w:t>ния технологических пр</w:t>
            </w:r>
            <w:r w:rsidRPr="008A5B7E">
              <w:rPr>
                <w:bCs/>
              </w:rPr>
              <w:t>о</w:t>
            </w:r>
            <w:r w:rsidRPr="008A5B7E">
              <w:rPr>
                <w:bCs/>
              </w:rPr>
              <w:t xml:space="preserve">цессов 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984B6E" w:rsidRPr="007C3FC2" w:rsidRDefault="00984B6E" w:rsidP="00984B6E">
            <w:pPr>
              <w:numPr>
                <w:ilvl w:val="0"/>
                <w:numId w:val="14"/>
              </w:numPr>
              <w:ind w:left="38" w:firstLine="0"/>
            </w:pPr>
            <w:r>
              <w:t>методы</w:t>
            </w:r>
            <w:r w:rsidRPr="007C3FC2">
              <w:t xml:space="preserve"> исследования – тео</w:t>
            </w:r>
            <w:r>
              <w:t>ретические, экспериментальные</w:t>
            </w:r>
            <w:r w:rsidRPr="007C3FC2">
              <w:t xml:space="preserve"> </w:t>
            </w:r>
            <w:r>
              <w:t>(лабораторные</w:t>
            </w:r>
            <w:r w:rsidRPr="007C3FC2">
              <w:t xml:space="preserve"> или произ</w:t>
            </w:r>
            <w:r>
              <w:t>водс</w:t>
            </w:r>
            <w:r>
              <w:t>т</w:t>
            </w:r>
            <w:r>
              <w:t>венные)</w:t>
            </w:r>
            <w:r w:rsidRPr="007C3FC2">
              <w:t>.</w:t>
            </w:r>
          </w:p>
          <w:p w:rsidR="00984B6E" w:rsidRPr="007C3FC2" w:rsidRDefault="00984B6E" w:rsidP="00984B6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" w:firstLine="0"/>
            </w:pPr>
            <w:r>
              <w:t>математическое моделирование</w:t>
            </w:r>
            <w:r w:rsidRPr="007C3FC2">
              <w:t>;</w:t>
            </w:r>
          </w:p>
          <w:p w:rsidR="00984B6E" w:rsidRDefault="00984B6E" w:rsidP="00984B6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" w:firstLine="0"/>
            </w:pPr>
            <w:r>
              <w:t>физическое моделирование</w:t>
            </w:r>
            <w:r w:rsidRPr="007C3FC2">
              <w:t>;</w:t>
            </w:r>
          </w:p>
          <w:p w:rsidR="00984B6E" w:rsidRPr="00551FBF" w:rsidRDefault="00984B6E" w:rsidP="00984B6E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8" w:firstLine="0"/>
            </w:pPr>
            <w:r>
              <w:t>натурное моделирование</w:t>
            </w:r>
          </w:p>
          <w:p w:rsidR="00984B6E" w:rsidRPr="00551FBF" w:rsidRDefault="00984B6E" w:rsidP="00984B6E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8A5B7E" w:rsidRDefault="00984B6E" w:rsidP="00984B6E">
            <w:pPr>
              <w:ind w:firstLine="0"/>
              <w:jc w:val="center"/>
              <w:rPr>
                <w:sz w:val="32"/>
                <w:szCs w:val="32"/>
              </w:rPr>
            </w:pPr>
            <w:r w:rsidRPr="008A5B7E">
              <w:t>Уметь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8A5B7E" w:rsidRDefault="00984B6E" w:rsidP="00984B6E">
            <w:pPr>
              <w:ind w:firstLine="0"/>
              <w:jc w:val="left"/>
            </w:pPr>
            <w:r w:rsidRPr="008A5B7E">
              <w:rPr>
                <w:bCs/>
              </w:rPr>
              <w:t>выбирать и применять соо</w:t>
            </w:r>
            <w:r w:rsidRPr="008A5B7E">
              <w:rPr>
                <w:bCs/>
              </w:rPr>
              <w:t>т</w:t>
            </w:r>
            <w:r w:rsidRPr="008A5B7E">
              <w:rPr>
                <w:bCs/>
              </w:rPr>
              <w:t>ветствующие методы физ</w:t>
            </w:r>
            <w:r w:rsidRPr="008A5B7E">
              <w:rPr>
                <w:bCs/>
              </w:rPr>
              <w:t>и</w:t>
            </w:r>
            <w:r w:rsidRPr="008A5B7E">
              <w:rPr>
                <w:bCs/>
              </w:rPr>
              <w:t>ческого и математического моделирования технолог</w:t>
            </w:r>
            <w:r w:rsidRPr="008A5B7E">
              <w:rPr>
                <w:bCs/>
              </w:rPr>
              <w:t>и</w:t>
            </w:r>
            <w:r w:rsidRPr="008A5B7E">
              <w:rPr>
                <w:bCs/>
              </w:rPr>
              <w:t>ческих процессов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rPr>
                <w:b/>
                <w:i/>
              </w:rPr>
            </w:pPr>
            <w:r w:rsidRPr="001C12F6">
              <w:rPr>
                <w:b/>
                <w:i/>
              </w:rPr>
              <w:t>Примерные практические задания</w:t>
            </w:r>
            <w:r>
              <w:rPr>
                <w:b/>
                <w:i/>
              </w:rPr>
              <w:t>:</w:t>
            </w:r>
          </w:p>
          <w:p w:rsidR="00984B6E" w:rsidRPr="00F62734" w:rsidRDefault="00984B6E" w:rsidP="00984B6E">
            <w:pPr>
              <w:pStyle w:val="Style3"/>
              <w:widowControl/>
              <w:ind w:firstLine="0"/>
            </w:pPr>
            <w:r>
              <w:t>Подготовить</w:t>
            </w:r>
            <w:r w:rsidRPr="00F62734">
              <w:t xml:space="preserve"> стать</w:t>
            </w:r>
            <w:r>
              <w:t>ю и/или доклад и/или оформить заявку</w:t>
            </w:r>
            <w:r w:rsidRPr="00F62734">
              <w:t xml:space="preserve"> на изобретение или рационализатор</w:t>
            </w:r>
            <w:r>
              <w:t>ское предложение</w:t>
            </w:r>
          </w:p>
          <w:p w:rsidR="00984B6E" w:rsidRPr="00551FBF" w:rsidRDefault="00984B6E" w:rsidP="00984B6E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8A5B7E" w:rsidRDefault="00984B6E" w:rsidP="00984B6E">
            <w:pPr>
              <w:ind w:firstLine="0"/>
              <w:jc w:val="center"/>
              <w:rPr>
                <w:sz w:val="32"/>
                <w:szCs w:val="32"/>
              </w:rPr>
            </w:pPr>
            <w:r w:rsidRPr="008A5B7E">
              <w:t>Владеть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8A5B7E" w:rsidRDefault="00984B6E" w:rsidP="00984B6E">
            <w:pPr>
              <w:ind w:firstLine="0"/>
              <w:jc w:val="left"/>
            </w:pPr>
            <w:r w:rsidRPr="008A5B7E">
              <w:rPr>
                <w:bCs/>
              </w:rPr>
              <w:t>методами математического и физического моделиров</w:t>
            </w:r>
            <w:r w:rsidRPr="008A5B7E">
              <w:rPr>
                <w:bCs/>
              </w:rPr>
              <w:t>а</w:t>
            </w:r>
            <w:r w:rsidRPr="008A5B7E">
              <w:rPr>
                <w:bCs/>
              </w:rPr>
              <w:t>ния технологических пр</w:t>
            </w:r>
            <w:r w:rsidRPr="008A5B7E">
              <w:rPr>
                <w:bCs/>
              </w:rPr>
              <w:t>о</w:t>
            </w:r>
            <w:r w:rsidRPr="008A5B7E">
              <w:rPr>
                <w:bCs/>
              </w:rPr>
              <w:t>цессов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Default="00984B6E" w:rsidP="00984B6E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984B6E" w:rsidRPr="00E46DFA" w:rsidRDefault="00984B6E" w:rsidP="00984B6E">
            <w:pPr>
              <w:widowControl/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E46DFA">
              <w:rPr>
                <w:color w:val="000000"/>
              </w:rPr>
              <w:t>Исследование влияния угла открытия шихтового затвора на коэффициент равномерности распределения материалов.</w:t>
            </w:r>
          </w:p>
          <w:p w:rsidR="00984B6E" w:rsidRPr="00E46DFA" w:rsidRDefault="00984B6E" w:rsidP="00984B6E">
            <w:pPr>
              <w:widowControl/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E46DFA">
              <w:rPr>
                <w:color w:val="000000"/>
              </w:rPr>
              <w:t xml:space="preserve">Анализ моделирования доменного процесса </w:t>
            </w:r>
            <w:proofErr w:type="gramStart"/>
            <w:r w:rsidRPr="00E46DFA">
              <w:rPr>
                <w:color w:val="000000"/>
              </w:rPr>
              <w:t>в</w:t>
            </w:r>
            <w:proofErr w:type="gramEnd"/>
            <w:r w:rsidRPr="00E46DFA">
              <w:rPr>
                <w:color w:val="000000"/>
              </w:rPr>
              <w:t xml:space="preserve"> </w:t>
            </w:r>
            <w:proofErr w:type="gramStart"/>
            <w:r w:rsidRPr="00E46DFA">
              <w:rPr>
                <w:color w:val="000000"/>
              </w:rPr>
              <w:t>колошником</w:t>
            </w:r>
            <w:proofErr w:type="gramEnd"/>
            <w:r w:rsidRPr="00E46DFA">
              <w:rPr>
                <w:color w:val="000000"/>
              </w:rPr>
              <w:t xml:space="preserve"> пространстве печи.</w:t>
            </w:r>
          </w:p>
          <w:p w:rsidR="00984B6E" w:rsidRPr="00E46DFA" w:rsidRDefault="00984B6E" w:rsidP="00984B6E">
            <w:pPr>
              <w:widowControl/>
              <w:numPr>
                <w:ilvl w:val="0"/>
                <w:numId w:val="15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E46DFA">
              <w:rPr>
                <w:color w:val="000000"/>
              </w:rPr>
              <w:t xml:space="preserve">Моделирование процесса распределения материала в колошниковое пространство печи </w:t>
            </w:r>
            <w:proofErr w:type="gramStart"/>
            <w:r w:rsidRPr="00E46DFA">
              <w:rPr>
                <w:color w:val="000000"/>
              </w:rPr>
              <w:t>при</w:t>
            </w:r>
            <w:proofErr w:type="gramEnd"/>
            <w:r w:rsidRPr="00E46DFA">
              <w:rPr>
                <w:color w:val="000000"/>
              </w:rPr>
              <w:t xml:space="preserve"> различных комбинаций факторов.</w:t>
            </w:r>
          </w:p>
        </w:tc>
      </w:tr>
      <w:tr w:rsidR="00984B6E" w:rsidRPr="00551FBF" w:rsidTr="00984B6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551FBF" w:rsidRDefault="00984B6E" w:rsidP="00984B6E">
            <w:pPr>
              <w:widowControl/>
              <w:autoSpaceDE/>
              <w:autoSpaceDN/>
              <w:adjustRightInd/>
              <w:ind w:firstLine="0"/>
            </w:pPr>
            <w:r w:rsidRPr="00E46DFA">
              <w:rPr>
                <w:b/>
                <w:color w:val="000000"/>
              </w:rPr>
              <w:lastRenderedPageBreak/>
              <w:t>ПК-11 -</w:t>
            </w:r>
            <w:r w:rsidRPr="00E46DFA">
              <w:rPr>
                <w:color w:val="000000"/>
              </w:rPr>
              <w:t xml:space="preserve"> готовностью выявлять объекты для улучшения в технике</w:t>
            </w:r>
            <w:r w:rsidRPr="008A5B7E">
              <w:t xml:space="preserve"> и технологии</w:t>
            </w: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8A5B7E" w:rsidRDefault="00984B6E" w:rsidP="00984B6E">
            <w:pPr>
              <w:ind w:firstLine="0"/>
              <w:jc w:val="center"/>
              <w:rPr>
                <w:sz w:val="32"/>
                <w:szCs w:val="32"/>
              </w:rPr>
            </w:pPr>
            <w:r w:rsidRPr="008A5B7E">
              <w:t>Знать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8A5B7E" w:rsidRDefault="00984B6E" w:rsidP="00984B6E">
            <w:pPr>
              <w:ind w:firstLine="0"/>
            </w:pPr>
            <w:r w:rsidRPr="008A5B7E">
              <w:t>структуру и основные х</w:t>
            </w:r>
            <w:r w:rsidRPr="008A5B7E">
              <w:t>а</w:t>
            </w:r>
            <w:r w:rsidRPr="008A5B7E">
              <w:t>рактеристики методологич</w:t>
            </w:r>
            <w:r w:rsidRPr="008A5B7E">
              <w:t>е</w:t>
            </w:r>
            <w:r w:rsidRPr="008A5B7E">
              <w:t>ских концепций при анализе процессов черной металлу</w:t>
            </w:r>
            <w:r w:rsidRPr="008A5B7E">
              <w:t>р</w:t>
            </w:r>
            <w:r w:rsidRPr="008A5B7E">
              <w:t>гии, в фундаментальных общеинженерных науках и в профессиональной деятел</w:t>
            </w:r>
            <w:r w:rsidRPr="008A5B7E">
              <w:t>ь</w:t>
            </w:r>
            <w:r w:rsidRPr="008A5B7E">
              <w:t>ности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E46DFA" w:rsidRDefault="00984B6E" w:rsidP="00984B6E">
            <w:pPr>
              <w:ind w:firstLine="0"/>
              <w:rPr>
                <w:b/>
              </w:rPr>
            </w:pPr>
            <w:r w:rsidRPr="00E46DFA">
              <w:rPr>
                <w:b/>
              </w:rPr>
              <w:t>Перечень теоретических вопросов к зачету:</w:t>
            </w:r>
          </w:p>
          <w:p w:rsidR="00984B6E" w:rsidRPr="00E46DFA" w:rsidRDefault="00984B6E" w:rsidP="00984B6E">
            <w:pPr>
              <w:ind w:right="-6"/>
              <w:jc w:val="center"/>
              <w:outlineLvl w:val="0"/>
            </w:pPr>
            <w:r w:rsidRPr="00E46DFA">
              <w:t>Вопросы для проведения текущего контроля и итоговой  аттестации в форме экзамена</w:t>
            </w:r>
          </w:p>
          <w:p w:rsidR="00984B6E" w:rsidRPr="00E46DFA" w:rsidRDefault="00984B6E" w:rsidP="00984B6E">
            <w:pPr>
              <w:ind w:firstLine="23"/>
              <w:rPr>
                <w:snapToGrid w:val="0"/>
              </w:rPr>
            </w:pPr>
            <w:r w:rsidRPr="00E46DFA">
              <w:rPr>
                <w:snapToGrid w:val="0"/>
              </w:rPr>
              <w:t>Что такое модель типа «черный ящик»?</w:t>
            </w:r>
          </w:p>
          <w:p w:rsidR="00984B6E" w:rsidRPr="00E46DFA" w:rsidRDefault="00984B6E" w:rsidP="00984B6E">
            <w:pPr>
              <w:ind w:firstLine="23"/>
              <w:rPr>
                <w:snapToGrid w:val="0"/>
              </w:rPr>
            </w:pPr>
            <w:r w:rsidRPr="00E46DFA">
              <w:rPr>
                <w:snapToGrid w:val="0"/>
              </w:rPr>
              <w:t>В чем особенность статических моделей?</w:t>
            </w:r>
          </w:p>
          <w:p w:rsidR="00984B6E" w:rsidRPr="00E46DFA" w:rsidRDefault="00984B6E" w:rsidP="00984B6E">
            <w:pPr>
              <w:ind w:firstLine="23"/>
              <w:rPr>
                <w:snapToGrid w:val="0"/>
              </w:rPr>
            </w:pPr>
            <w:r w:rsidRPr="00E46DFA">
              <w:rPr>
                <w:snapToGrid w:val="0"/>
              </w:rPr>
              <w:t>Какие особенности имеют динамические модели?</w:t>
            </w:r>
          </w:p>
          <w:p w:rsidR="00984B6E" w:rsidRPr="00E46DFA" w:rsidRDefault="00984B6E" w:rsidP="00984B6E">
            <w:pPr>
              <w:widowControl/>
              <w:autoSpaceDE/>
              <w:autoSpaceDN/>
              <w:adjustRightInd/>
              <w:ind w:firstLine="0"/>
            </w:pPr>
            <w:r w:rsidRPr="00E46DFA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  <w:p w:rsidR="00984B6E" w:rsidRPr="00E46DFA" w:rsidRDefault="00984B6E" w:rsidP="00984B6E">
            <w:pPr>
              <w:widowControl/>
              <w:autoSpaceDE/>
              <w:autoSpaceDN/>
              <w:adjustRightInd/>
              <w:ind w:firstLine="0"/>
            </w:pP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8A5B7E" w:rsidRDefault="00984B6E" w:rsidP="00984B6E">
            <w:pPr>
              <w:ind w:firstLine="0"/>
              <w:jc w:val="center"/>
              <w:rPr>
                <w:sz w:val="32"/>
                <w:szCs w:val="32"/>
              </w:rPr>
            </w:pPr>
            <w:r w:rsidRPr="008A5B7E">
              <w:t>Уметь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8A5B7E" w:rsidRDefault="00984B6E" w:rsidP="00984B6E">
            <w:pPr>
              <w:ind w:firstLine="0"/>
            </w:pPr>
            <w:r w:rsidRPr="008A5B7E">
              <w:t>находить наиболее эффе</w:t>
            </w:r>
            <w:r w:rsidRPr="008A5B7E">
              <w:t>к</w:t>
            </w:r>
            <w:r w:rsidRPr="008A5B7E">
              <w:t>тивное решение задач че</w:t>
            </w:r>
            <w:r w:rsidRPr="008A5B7E">
              <w:t>р</w:t>
            </w:r>
            <w:r w:rsidRPr="008A5B7E">
              <w:t>ной металлургии и фунд</w:t>
            </w:r>
            <w:r w:rsidRPr="008A5B7E">
              <w:t>а</w:t>
            </w:r>
            <w:r w:rsidRPr="008A5B7E">
              <w:t>ментальных общеинжене</w:t>
            </w:r>
            <w:r w:rsidRPr="008A5B7E">
              <w:t>р</w:t>
            </w:r>
            <w:r w:rsidRPr="008A5B7E">
              <w:t xml:space="preserve">ных наук 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E46DFA" w:rsidRDefault="00984B6E" w:rsidP="00984B6E">
            <w:pPr>
              <w:ind w:firstLine="0"/>
            </w:pPr>
            <w:r w:rsidRPr="00E46DFA">
              <w:rPr>
                <w:b/>
              </w:rPr>
              <w:t>Примерные практические задания:</w:t>
            </w:r>
          </w:p>
          <w:p w:rsidR="00984B6E" w:rsidRPr="00E46DFA" w:rsidRDefault="00984B6E" w:rsidP="00984B6E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FA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истечения дутья из верхней кислородной фурмы в ко</w:t>
            </w:r>
            <w:r w:rsidRPr="00E46DFA">
              <w:rPr>
                <w:rFonts w:ascii="Times New Roman" w:hAnsi="Times New Roman"/>
                <w:sz w:val="24"/>
                <w:szCs w:val="24"/>
              </w:rPr>
              <w:t>н</w:t>
            </w:r>
            <w:r w:rsidRPr="00E46DFA">
              <w:rPr>
                <w:rFonts w:ascii="Times New Roman" w:hAnsi="Times New Roman"/>
                <w:sz w:val="24"/>
                <w:szCs w:val="24"/>
              </w:rPr>
              <w:t xml:space="preserve">вертере. </w:t>
            </w:r>
          </w:p>
          <w:p w:rsidR="00984B6E" w:rsidRPr="00E46DFA" w:rsidRDefault="00984B6E" w:rsidP="00984B6E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FA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окисления марганца в кислородно-конвертерной пла</w:t>
            </w:r>
            <w:r w:rsidRPr="00E46DFA">
              <w:rPr>
                <w:rFonts w:ascii="Times New Roman" w:hAnsi="Times New Roman"/>
                <w:sz w:val="24"/>
                <w:szCs w:val="24"/>
              </w:rPr>
              <w:t>в</w:t>
            </w:r>
            <w:r w:rsidRPr="00E46DFA">
              <w:rPr>
                <w:rFonts w:ascii="Times New Roman" w:hAnsi="Times New Roman"/>
                <w:sz w:val="24"/>
                <w:szCs w:val="24"/>
              </w:rPr>
              <w:t xml:space="preserve">ке. </w:t>
            </w:r>
          </w:p>
          <w:p w:rsidR="00984B6E" w:rsidRPr="00E46DFA" w:rsidRDefault="00984B6E" w:rsidP="00984B6E">
            <w:pPr>
              <w:widowControl/>
              <w:autoSpaceDE/>
              <w:autoSpaceDN/>
              <w:adjustRightInd/>
              <w:ind w:firstLine="0"/>
            </w:pPr>
            <w:r w:rsidRPr="00E46DFA">
              <w:t xml:space="preserve">Математическое моделирование процесса формирования макроструктуры </w:t>
            </w:r>
            <w:proofErr w:type="spellStart"/>
            <w:r w:rsidRPr="00E46DFA">
              <w:t>непрерывнолитой</w:t>
            </w:r>
            <w:proofErr w:type="spellEnd"/>
            <w:r w:rsidRPr="00E46DFA">
              <w:t xml:space="preserve"> заг</w:t>
            </w:r>
            <w:r w:rsidRPr="00E46DFA">
              <w:t>о</w:t>
            </w:r>
            <w:r w:rsidRPr="00E46DFA">
              <w:t xml:space="preserve">товки.  </w:t>
            </w:r>
          </w:p>
        </w:tc>
      </w:tr>
      <w:tr w:rsidR="00984B6E" w:rsidRPr="00551FBF" w:rsidTr="00984B6E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4B6E" w:rsidRPr="0032227E" w:rsidRDefault="00984B6E" w:rsidP="00984B6E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10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3227E2" w:rsidRDefault="00984B6E" w:rsidP="00984B6E">
            <w:pPr>
              <w:ind w:firstLine="0"/>
            </w:pPr>
            <w:r w:rsidRPr="003227E2">
              <w:t>навыками и методиками обобщения результатов р</w:t>
            </w:r>
            <w:r w:rsidRPr="003227E2">
              <w:t>е</w:t>
            </w:r>
            <w:r w:rsidRPr="003227E2">
              <w:t xml:space="preserve">шения задач </w:t>
            </w:r>
            <w:r>
              <w:t xml:space="preserve">в </w:t>
            </w:r>
            <w:r w:rsidRPr="003227E2">
              <w:t>черной м</w:t>
            </w:r>
            <w:r w:rsidRPr="003227E2">
              <w:t>е</w:t>
            </w:r>
            <w:r w:rsidRPr="003227E2">
              <w:t>таллургии с использованием методологических подходов и готовностью использовать фундаментальные общеи</w:t>
            </w:r>
            <w:r w:rsidRPr="003227E2">
              <w:t>н</w:t>
            </w:r>
            <w:r w:rsidRPr="003227E2">
              <w:t>женерные знания в профе</w:t>
            </w:r>
            <w:r w:rsidRPr="003227E2">
              <w:t>с</w:t>
            </w:r>
            <w:r w:rsidRPr="003227E2">
              <w:t>сиональной деятельности</w:t>
            </w:r>
          </w:p>
        </w:tc>
        <w:tc>
          <w:tcPr>
            <w:tcW w:w="34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4B6E" w:rsidRPr="00E46DFA" w:rsidRDefault="00984B6E" w:rsidP="00984B6E">
            <w:pPr>
              <w:ind w:firstLine="0"/>
              <w:jc w:val="left"/>
              <w:rPr>
                <w:rFonts w:eastAsia="Calibri"/>
                <w:b/>
                <w:kern w:val="24"/>
              </w:rPr>
            </w:pPr>
            <w:r w:rsidRPr="00E46DFA">
              <w:rPr>
                <w:rFonts w:eastAsia="Calibri"/>
                <w:b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984B6E" w:rsidRPr="00E46DFA" w:rsidRDefault="00984B6E" w:rsidP="00984B6E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E46DFA">
              <w:rPr>
                <w:rFonts w:ascii="Times New Roman" w:hAnsi="Times New Roman"/>
                <w:sz w:val="24"/>
                <w:szCs w:val="24"/>
              </w:rPr>
              <w:t xml:space="preserve">   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</w:t>
            </w:r>
            <w:proofErr w:type="spellStart"/>
            <w:r w:rsidRPr="00E46DFA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E46DFA">
              <w:rPr>
                <w:rFonts w:ascii="Times New Roman" w:hAnsi="Times New Roman"/>
                <w:sz w:val="24"/>
                <w:szCs w:val="24"/>
              </w:rPr>
              <w:t xml:space="preserve"> шлака для условий ММК.</w:t>
            </w:r>
          </w:p>
          <w:p w:rsidR="00984B6E" w:rsidRPr="00E46DFA" w:rsidRDefault="00984B6E" w:rsidP="00984B6E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6DFA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984B6E" w:rsidRPr="00E46DFA" w:rsidRDefault="00984B6E" w:rsidP="00984B6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</w:tbl>
    <w:p w:rsidR="00741BE8" w:rsidRDefault="00741BE8" w:rsidP="00741BE8"/>
    <w:p w:rsidR="006B3D49" w:rsidRDefault="006B3D49" w:rsidP="00741BE8"/>
    <w:p w:rsidR="006B3D49" w:rsidRDefault="006B3D49" w:rsidP="00741BE8"/>
    <w:p w:rsidR="006B3D49" w:rsidRDefault="006B3D49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6B3D49" w:rsidRDefault="006B3D49" w:rsidP="00741BE8">
      <w:pPr>
        <w:sectPr w:rsidR="006B3D49" w:rsidSect="00984B6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6B3D49" w:rsidRPr="00BB7C47" w:rsidRDefault="006B3D49" w:rsidP="006B3D49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3D49" w:rsidRPr="00BB7C47" w:rsidRDefault="006B3D49" w:rsidP="006B3D49">
      <w:pPr>
        <w:rPr>
          <w:i/>
          <w:color w:val="C00000"/>
        </w:rPr>
      </w:pPr>
    </w:p>
    <w:p w:rsidR="006B3D49" w:rsidRPr="00766613" w:rsidRDefault="006B3D49" w:rsidP="006B3D49">
      <w:r w:rsidRPr="0076661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НИР</w:t>
      </w:r>
      <w:r w:rsidRPr="00766613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зачета.</w:t>
      </w:r>
    </w:p>
    <w:p w:rsidR="006B3D49" w:rsidRPr="00766613" w:rsidRDefault="006B3D49" w:rsidP="006B3D49">
      <w:r w:rsidRPr="00766613">
        <w:t>Зачет по данной дисциплине проводится в виде собеседования в рамках теоретич</w:t>
      </w:r>
      <w:r w:rsidRPr="00766613">
        <w:t>е</w:t>
      </w:r>
      <w:r w:rsidRPr="00766613">
        <w:t xml:space="preserve">ских вопросов, выносимых на зачет и/или решения практических заданий. </w:t>
      </w:r>
    </w:p>
    <w:p w:rsidR="006B3D49" w:rsidRDefault="006B3D49" w:rsidP="006B3D49">
      <w:pPr>
        <w:rPr>
          <w:b/>
          <w:i/>
        </w:rPr>
      </w:pPr>
    </w:p>
    <w:p w:rsidR="006B3D49" w:rsidRPr="00BB7C47" w:rsidRDefault="006B3D49" w:rsidP="006B3D49">
      <w:pPr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FD4335" w:rsidRPr="00893A98" w:rsidRDefault="00FD4335" w:rsidP="00FD4335"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зачтено</w:t>
      </w:r>
      <w:r w:rsidRPr="00893A98">
        <w:rPr>
          <w:b/>
        </w:rPr>
        <w:t>»</w:t>
      </w:r>
      <w:r w:rsidRPr="00893A98">
        <w:t xml:space="preserve">– обучающийся демонстрирует </w:t>
      </w:r>
      <w:r>
        <w:t xml:space="preserve">высокий или </w:t>
      </w:r>
      <w:r w:rsidRPr="00893A98">
        <w:t xml:space="preserve">средний уровень </w:t>
      </w:r>
      <w:proofErr w:type="spellStart"/>
      <w:r w:rsidRPr="00893A98">
        <w:t>сформированности</w:t>
      </w:r>
      <w:proofErr w:type="spellEnd"/>
      <w:r w:rsidRPr="00893A98">
        <w:t xml:space="preserve"> компетенций: основные знания, умения освоены, но допускаются н</w:t>
      </w:r>
      <w:r w:rsidRPr="00893A98">
        <w:t>е</w:t>
      </w:r>
      <w:r w:rsidRPr="00893A9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D4335" w:rsidRPr="00893A98" w:rsidRDefault="00FD4335" w:rsidP="00FD4335">
      <w:r w:rsidRPr="00893A98">
        <w:t xml:space="preserve">– на оценку </w:t>
      </w:r>
      <w:r w:rsidRPr="00893A98">
        <w:rPr>
          <w:b/>
        </w:rPr>
        <w:t>«</w:t>
      </w:r>
      <w:r>
        <w:rPr>
          <w:b/>
        </w:rPr>
        <w:t>не зачтено</w:t>
      </w:r>
      <w:r w:rsidRPr="00893A98">
        <w:rPr>
          <w:b/>
        </w:rPr>
        <w:t>»</w:t>
      </w:r>
      <w:r w:rsidRPr="00893A98">
        <w:t xml:space="preserve"> – </w:t>
      </w:r>
      <w:proofErr w:type="gramStart"/>
      <w:r w:rsidRPr="00893A98">
        <w:t>обучающийся</w:t>
      </w:r>
      <w:proofErr w:type="gramEnd"/>
      <w:r w:rsidRPr="00893A98">
        <w:t xml:space="preserve"> демонстрирует знания не более 20% те</w:t>
      </w:r>
      <w:r w:rsidRPr="00893A98">
        <w:t>о</w:t>
      </w:r>
      <w:r w:rsidRPr="00893A98">
        <w:t>ретического материала, допускает существенные ошибки, не может показать интеллект</w:t>
      </w:r>
      <w:r w:rsidRPr="00893A98">
        <w:t>у</w:t>
      </w:r>
      <w:r w:rsidRPr="00893A98">
        <w:t>альные навыки решения простых задач.</w:t>
      </w:r>
    </w:p>
    <w:p w:rsidR="006B3D49" w:rsidRPr="00BB7C47" w:rsidRDefault="006B3D49" w:rsidP="00FD4335">
      <w:pPr>
        <w:ind w:firstLine="0"/>
        <w:rPr>
          <w:i/>
          <w:color w:val="C00000"/>
        </w:rPr>
      </w:pPr>
    </w:p>
    <w:p w:rsidR="006B3D49" w:rsidRDefault="006B3D49" w:rsidP="006B3D4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B3D49" w:rsidRPr="004522CF" w:rsidRDefault="006B3D49" w:rsidP="006B3D49"/>
    <w:p w:rsidR="006B3D49" w:rsidRDefault="006B3D49" w:rsidP="006B3D49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6B3D49" w:rsidRDefault="006B3D49" w:rsidP="006B3D49">
      <w:pPr>
        <w:pStyle w:val="Style10"/>
        <w:widowControl/>
        <w:rPr>
          <w:rStyle w:val="FontStyle22"/>
          <w:sz w:val="24"/>
          <w:szCs w:val="24"/>
        </w:rPr>
      </w:pPr>
    </w:p>
    <w:p w:rsidR="006B3D49" w:rsidRPr="00936B0B" w:rsidRDefault="006B3D49" w:rsidP="006B3D49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r w:rsidRPr="00936B0B">
        <w:rPr>
          <w:shd w:val="clear" w:color="auto" w:fill="F2F2F2"/>
        </w:rPr>
        <w:t xml:space="preserve">Рыжков, И.Б. Основы научных </w:t>
      </w:r>
      <w:r>
        <w:rPr>
          <w:shd w:val="clear" w:color="auto" w:fill="F2F2F2"/>
        </w:rPr>
        <w:t>исследований и изобретательства</w:t>
      </w:r>
      <w:r w:rsidRPr="00936B0B">
        <w:rPr>
          <w:shd w:val="clear" w:color="auto" w:fill="F2F2F2"/>
        </w:rPr>
        <w:t>: учебное пос</w:t>
      </w:r>
      <w:r w:rsidRPr="00936B0B">
        <w:rPr>
          <w:shd w:val="clear" w:color="auto" w:fill="F2F2F2"/>
        </w:rPr>
        <w:t>о</w:t>
      </w:r>
      <w:r w:rsidRPr="00936B0B">
        <w:rPr>
          <w:shd w:val="clear" w:color="auto" w:fill="F2F2F2"/>
        </w:rPr>
        <w:t xml:space="preserve">бие / И.Б. Рыжков. — 3-е изд., стер. — Санкт-Петербург: Лань, 2019. — 224 с. — </w:t>
      </w:r>
      <w:r>
        <w:rPr>
          <w:shd w:val="clear" w:color="auto" w:fill="F2F2F2"/>
        </w:rPr>
        <w:t>ISBN 978-5-8114-4207-2. — Текст</w:t>
      </w:r>
      <w:r w:rsidRPr="00936B0B">
        <w:rPr>
          <w:shd w:val="clear" w:color="auto" w:fill="F2F2F2"/>
        </w:rPr>
        <w:t>: электронный // Электронно-библиотечная система «Лань»: [сайт]. — URL: https://</w:t>
      </w:r>
      <w:r w:rsidRPr="00257516">
        <w:t xml:space="preserve"> </w:t>
      </w:r>
      <w:hyperlink r:id="rId13" w:history="1">
        <w:r>
          <w:rPr>
            <w:rStyle w:val="af9"/>
          </w:rPr>
          <w:t>https://e.lanbook.com/book/116011</w:t>
        </w:r>
      </w:hyperlink>
      <w:r w:rsidRPr="00936B0B">
        <w:rPr>
          <w:shd w:val="clear" w:color="auto" w:fill="F2F2F2"/>
        </w:rPr>
        <w:t>.</w:t>
      </w:r>
    </w:p>
    <w:p w:rsidR="006B3D49" w:rsidRDefault="006B3D49" w:rsidP="006B3D49">
      <w:pPr>
        <w:pStyle w:val="Style10"/>
        <w:widowControl/>
        <w:rPr>
          <w:rStyle w:val="FontStyle22"/>
          <w:sz w:val="24"/>
          <w:szCs w:val="24"/>
        </w:rPr>
      </w:pPr>
    </w:p>
    <w:p w:rsidR="006B3D49" w:rsidRDefault="006B3D49" w:rsidP="006B3D49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B3D49" w:rsidRDefault="006B3D49" w:rsidP="006B3D49">
      <w:pPr>
        <w:pStyle w:val="Style10"/>
        <w:widowControl/>
        <w:rPr>
          <w:rStyle w:val="FontStyle22"/>
          <w:b/>
          <w:sz w:val="24"/>
          <w:szCs w:val="24"/>
        </w:rPr>
      </w:pPr>
    </w:p>
    <w:p w:rsidR="006B3D49" w:rsidRPr="00936B0B" w:rsidRDefault="006B3D49" w:rsidP="006B3D49">
      <w:pPr>
        <w:tabs>
          <w:tab w:val="left" w:pos="709"/>
          <w:tab w:val="left" w:pos="1134"/>
        </w:tabs>
        <w:ind w:firstLine="709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936B0B">
        <w:rPr>
          <w:color w:val="001329"/>
          <w:shd w:val="clear" w:color="auto" w:fill="FFFFFF"/>
        </w:rPr>
        <w:t xml:space="preserve">Основы научных исследований и </w:t>
      </w:r>
      <w:proofErr w:type="spellStart"/>
      <w:r w:rsidRPr="00936B0B">
        <w:rPr>
          <w:color w:val="001329"/>
          <w:shd w:val="clear" w:color="auto" w:fill="FFFFFF"/>
        </w:rPr>
        <w:t>пате</w:t>
      </w:r>
      <w:r>
        <w:rPr>
          <w:color w:val="001329"/>
          <w:shd w:val="clear" w:color="auto" w:fill="FFFFFF"/>
        </w:rPr>
        <w:t>нтоведение</w:t>
      </w:r>
      <w:proofErr w:type="spellEnd"/>
      <w:r>
        <w:rPr>
          <w:color w:val="001329"/>
          <w:shd w:val="clear" w:color="auto" w:fill="FFFFFF"/>
        </w:rPr>
        <w:t xml:space="preserve"> [Электронный ресурс]</w:t>
      </w:r>
      <w:r w:rsidRPr="00936B0B">
        <w:rPr>
          <w:color w:val="001329"/>
          <w:shd w:val="clear" w:color="auto" w:fill="FFFFFF"/>
        </w:rPr>
        <w:t xml:space="preserve">: </w:t>
      </w:r>
      <w:proofErr w:type="spellStart"/>
      <w:r w:rsidRPr="00936B0B">
        <w:rPr>
          <w:color w:val="001329"/>
          <w:shd w:val="clear" w:color="auto" w:fill="FFFFFF"/>
        </w:rPr>
        <w:t>учеб</w:t>
      </w:r>
      <w:proofErr w:type="gramStart"/>
      <w:r w:rsidRPr="00936B0B">
        <w:rPr>
          <w:color w:val="001329"/>
          <w:shd w:val="clear" w:color="auto" w:fill="FFFFFF"/>
        </w:rPr>
        <w:t>.-</w:t>
      </w:r>
      <w:proofErr w:type="gramEnd"/>
      <w:r w:rsidRPr="00936B0B">
        <w:rPr>
          <w:color w:val="001329"/>
          <w:shd w:val="clear" w:color="auto" w:fill="FFFFFF"/>
        </w:rPr>
        <w:t>метод</w:t>
      </w:r>
      <w:proofErr w:type="spellEnd"/>
      <w:r w:rsidRPr="00936B0B">
        <w:rPr>
          <w:color w:val="001329"/>
          <w:shd w:val="clear" w:color="auto" w:fill="FFFFFF"/>
        </w:rPr>
        <w:t xml:space="preserve">. пособие / </w:t>
      </w:r>
      <w:proofErr w:type="spellStart"/>
      <w:r w:rsidRPr="00936B0B">
        <w:rPr>
          <w:color w:val="001329"/>
          <w:shd w:val="clear" w:color="auto" w:fill="FFFFFF"/>
        </w:rPr>
        <w:t>Новосиб</w:t>
      </w:r>
      <w:proofErr w:type="spellEnd"/>
      <w:r w:rsidRPr="00936B0B">
        <w:rPr>
          <w:color w:val="001329"/>
          <w:shd w:val="clear" w:color="auto" w:fill="FFFFFF"/>
        </w:rPr>
        <w:t xml:space="preserve">. </w:t>
      </w:r>
      <w:proofErr w:type="spellStart"/>
      <w:r w:rsidRPr="00936B0B">
        <w:rPr>
          <w:color w:val="001329"/>
          <w:shd w:val="clear" w:color="auto" w:fill="FFFFFF"/>
        </w:rPr>
        <w:t>гос</w:t>
      </w:r>
      <w:proofErr w:type="spellEnd"/>
      <w:r w:rsidRPr="00936B0B">
        <w:rPr>
          <w:color w:val="001329"/>
          <w:shd w:val="clear" w:color="auto" w:fill="FFFFFF"/>
        </w:rPr>
        <w:t xml:space="preserve">. </w:t>
      </w:r>
      <w:proofErr w:type="spellStart"/>
      <w:r w:rsidRPr="00936B0B">
        <w:rPr>
          <w:color w:val="001329"/>
          <w:shd w:val="clear" w:color="auto" w:fill="FFFFFF"/>
        </w:rPr>
        <w:t>аграр</w:t>
      </w:r>
      <w:proofErr w:type="spellEnd"/>
      <w:r w:rsidRPr="00936B0B">
        <w:rPr>
          <w:color w:val="001329"/>
          <w:shd w:val="clear" w:color="auto" w:fill="FFFFFF"/>
        </w:rPr>
        <w:t>. ун-т. Инженер</w:t>
      </w:r>
      <w:proofErr w:type="gramStart"/>
      <w:r w:rsidRPr="00936B0B">
        <w:rPr>
          <w:color w:val="001329"/>
          <w:shd w:val="clear" w:color="auto" w:fill="FFFFFF"/>
        </w:rPr>
        <w:t>.</w:t>
      </w:r>
      <w:proofErr w:type="gramEnd"/>
      <w:r w:rsidRPr="00936B0B">
        <w:rPr>
          <w:color w:val="001329"/>
          <w:shd w:val="clear" w:color="auto" w:fill="FFFFFF"/>
        </w:rPr>
        <w:t xml:space="preserve"> </w:t>
      </w:r>
      <w:proofErr w:type="spellStart"/>
      <w:proofErr w:type="gramStart"/>
      <w:r w:rsidRPr="00936B0B">
        <w:rPr>
          <w:color w:val="001329"/>
          <w:shd w:val="clear" w:color="auto" w:fill="FFFFFF"/>
        </w:rPr>
        <w:t>и</w:t>
      </w:r>
      <w:proofErr w:type="gramEnd"/>
      <w:r w:rsidRPr="00936B0B">
        <w:rPr>
          <w:color w:val="001329"/>
          <w:shd w:val="clear" w:color="auto" w:fill="FFFFFF"/>
        </w:rPr>
        <w:t>н-т</w:t>
      </w:r>
      <w:proofErr w:type="spellEnd"/>
      <w:r w:rsidRPr="00936B0B">
        <w:rPr>
          <w:color w:val="001329"/>
          <w:shd w:val="clear" w:color="auto" w:fill="FFFFFF"/>
        </w:rPr>
        <w:t>; сост.: С. Г. Щукин, В. И. Коче</w:t>
      </w:r>
      <w:r w:rsidRPr="00936B0B">
        <w:rPr>
          <w:color w:val="001329"/>
          <w:shd w:val="clear" w:color="auto" w:fill="FFFFFF"/>
        </w:rPr>
        <w:t>р</w:t>
      </w:r>
      <w:r w:rsidRPr="00936B0B">
        <w:rPr>
          <w:color w:val="001329"/>
          <w:shd w:val="clear" w:color="auto" w:fill="FFFFFF"/>
        </w:rPr>
        <w:t>гин, В. А. Головатюк, В. А. Вальков.– Новосибирск: Изд-</w:t>
      </w:r>
      <w:r>
        <w:rPr>
          <w:color w:val="001329"/>
          <w:shd w:val="clear" w:color="auto" w:fill="FFFFFF"/>
        </w:rPr>
        <w:t>во НГАУ. 2013. – 228 с. - Текст</w:t>
      </w:r>
      <w:r w:rsidRPr="00936B0B">
        <w:rPr>
          <w:color w:val="001329"/>
          <w:shd w:val="clear" w:color="auto" w:fill="FFFFFF"/>
        </w:rPr>
        <w:t xml:space="preserve">: электронный. - URL: </w:t>
      </w:r>
      <w:hyperlink r:id="rId14" w:history="1">
        <w:r w:rsidRPr="00936B0B">
          <w:rPr>
            <w:rStyle w:val="af9"/>
            <w:shd w:val="clear" w:color="auto" w:fill="FFFFFF"/>
          </w:rPr>
          <w:t>https://new.znanium.com/catalog.php?bookinfo=516943</w:t>
        </w:r>
      </w:hyperlink>
    </w:p>
    <w:p w:rsidR="006B3D49" w:rsidRDefault="006B3D49" w:rsidP="006B3D49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2. Как правильно написать реферат, курсовую и дипломную работы / </w:t>
      </w:r>
      <w:proofErr w:type="spellStart"/>
      <w:r>
        <w:rPr>
          <w:color w:val="001329"/>
          <w:shd w:val="clear" w:color="auto" w:fill="FFFFFF"/>
        </w:rPr>
        <w:t>Бушенева</w:t>
      </w:r>
      <w:proofErr w:type="spellEnd"/>
      <w:r>
        <w:rPr>
          <w:color w:val="001329"/>
          <w:shd w:val="clear" w:color="auto" w:fill="FFFFFF"/>
        </w:rPr>
        <w:t xml:space="preserve"> Ю.И. - Москва: Дашков и К, 2016. - 140 с.: ISBN 978-5-394-02185-5 - Текст</w:t>
      </w:r>
      <w:proofErr w:type="gramStart"/>
      <w:r>
        <w:rPr>
          <w:color w:val="001329"/>
          <w:shd w:val="clear" w:color="auto" w:fill="FFFFFF"/>
        </w:rPr>
        <w:t xml:space="preserve"> :</w:t>
      </w:r>
      <w:proofErr w:type="gramEnd"/>
      <w:r>
        <w:rPr>
          <w:color w:val="001329"/>
          <w:shd w:val="clear" w:color="auto" w:fill="FFFFFF"/>
        </w:rPr>
        <w:t xml:space="preserve"> электронный. - URL: </w:t>
      </w:r>
      <w:hyperlink r:id="rId15" w:history="1">
        <w:r>
          <w:rPr>
            <w:rStyle w:val="af9"/>
          </w:rPr>
          <w:t>https://new.znanium.com/document?id=108069</w:t>
        </w:r>
      </w:hyperlink>
    </w:p>
    <w:p w:rsidR="006B3D49" w:rsidRDefault="006B3D49" w:rsidP="006B3D49">
      <w:pPr>
        <w:pStyle w:val="Style8"/>
        <w:widowControl/>
        <w:tabs>
          <w:tab w:val="left" w:pos="709"/>
          <w:tab w:val="left" w:pos="851"/>
          <w:tab w:val="left" w:pos="993"/>
        </w:tabs>
      </w:pPr>
    </w:p>
    <w:p w:rsidR="006B3D49" w:rsidRDefault="006B3D49" w:rsidP="006B3D4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B3D49" w:rsidRPr="00FA3DA8" w:rsidRDefault="006B3D49" w:rsidP="006B3D49">
      <w:pPr>
        <w:pStyle w:val="af4"/>
        <w:tabs>
          <w:tab w:val="left" w:pos="709"/>
          <w:tab w:val="left" w:pos="1134"/>
        </w:tabs>
        <w:spacing w:line="240" w:lineRule="auto"/>
        <w:ind w:left="709"/>
        <w:rPr>
          <w:szCs w:val="24"/>
          <w:shd w:val="clear" w:color="auto" w:fill="F2F2F2"/>
          <w:lang w:val="ru-RU"/>
        </w:rPr>
      </w:pPr>
    </w:p>
    <w:p w:rsidR="006B3D49" w:rsidRPr="002D5B58" w:rsidRDefault="006B3D49" w:rsidP="006B3D49">
      <w:pPr>
        <w:numPr>
          <w:ilvl w:val="0"/>
          <w:numId w:val="25"/>
        </w:numPr>
        <w:tabs>
          <w:tab w:val="left" w:pos="709"/>
          <w:tab w:val="left" w:pos="1134"/>
        </w:tabs>
        <w:ind w:left="0" w:firstLine="567"/>
        <w:rPr>
          <w:shd w:val="clear" w:color="auto" w:fill="F2F2F2"/>
        </w:rPr>
      </w:pPr>
      <w:proofErr w:type="spellStart"/>
      <w:r w:rsidRPr="002D5B58">
        <w:rPr>
          <w:shd w:val="clear" w:color="auto" w:fill="F2F2F2"/>
        </w:rPr>
        <w:t>Чмыхалова</w:t>
      </w:r>
      <w:proofErr w:type="spellEnd"/>
      <w:r w:rsidRPr="002D5B58">
        <w:rPr>
          <w:shd w:val="clear" w:color="auto" w:fill="F2F2F2"/>
        </w:rPr>
        <w:t>, С.В. Учебная научно-исследовательская работа: методические р</w:t>
      </w:r>
      <w:r w:rsidRPr="002D5B58">
        <w:rPr>
          <w:shd w:val="clear" w:color="auto" w:fill="F2F2F2"/>
        </w:rPr>
        <w:t>е</w:t>
      </w:r>
      <w:r w:rsidRPr="002D5B58">
        <w:rPr>
          <w:shd w:val="clear" w:color="auto" w:fill="F2F2F2"/>
        </w:rPr>
        <w:t>коменд</w:t>
      </w:r>
      <w:r>
        <w:rPr>
          <w:shd w:val="clear" w:color="auto" w:fill="F2F2F2"/>
        </w:rPr>
        <w:t xml:space="preserve">ации / С.В. </w:t>
      </w:r>
      <w:proofErr w:type="spellStart"/>
      <w:r>
        <w:rPr>
          <w:shd w:val="clear" w:color="auto" w:fill="F2F2F2"/>
        </w:rPr>
        <w:t>Чмыхалова</w:t>
      </w:r>
      <w:proofErr w:type="spellEnd"/>
      <w:r>
        <w:rPr>
          <w:shd w:val="clear" w:color="auto" w:fill="F2F2F2"/>
        </w:rPr>
        <w:t>. — Москва</w:t>
      </w:r>
      <w:r w:rsidRPr="002D5B58">
        <w:rPr>
          <w:shd w:val="clear" w:color="auto" w:fill="F2F2F2"/>
        </w:rPr>
        <w:t>: МИСИС, 2015. — 25 с. — ISBN 978-5-87623-916-7. — Текст</w:t>
      </w:r>
      <w:proofErr w:type="gramStart"/>
      <w:r w:rsidRPr="002D5B58">
        <w:rPr>
          <w:shd w:val="clear" w:color="auto" w:fill="F2F2F2"/>
        </w:rPr>
        <w:t> :</w:t>
      </w:r>
      <w:proofErr w:type="gramEnd"/>
      <w:r w:rsidRPr="002D5B58">
        <w:rPr>
          <w:shd w:val="clear" w:color="auto" w:fill="F2F2F2"/>
        </w:rPr>
        <w:t xml:space="preserve"> электронный // Электронно-библиотечная система «Лань»: [сайт]. — URL: </w:t>
      </w:r>
      <w:hyperlink r:id="rId16" w:history="1">
        <w:r>
          <w:rPr>
            <w:rStyle w:val="af9"/>
          </w:rPr>
          <w:t>https://e.lanbook.com/book/116447</w:t>
        </w:r>
      </w:hyperlink>
      <w:r>
        <w:rPr>
          <w:shd w:val="clear" w:color="auto" w:fill="F2F2F2"/>
        </w:rPr>
        <w:t>.</w:t>
      </w:r>
    </w:p>
    <w:p w:rsidR="006B3D49" w:rsidRPr="000331C9" w:rsidRDefault="006B3D49" w:rsidP="006B3D49">
      <w:pPr>
        <w:numPr>
          <w:ilvl w:val="0"/>
          <w:numId w:val="25"/>
        </w:numPr>
        <w:tabs>
          <w:tab w:val="left" w:pos="709"/>
          <w:tab w:val="left" w:pos="1134"/>
        </w:tabs>
        <w:ind w:left="0" w:firstLine="567"/>
        <w:rPr>
          <w:shd w:val="clear" w:color="auto" w:fill="F2F2F2"/>
        </w:rPr>
      </w:pPr>
      <w:proofErr w:type="spellStart"/>
      <w:r w:rsidRPr="002D5B58">
        <w:rPr>
          <w:shd w:val="clear" w:color="auto" w:fill="F2F2F2"/>
        </w:rPr>
        <w:t>Базлова</w:t>
      </w:r>
      <w:proofErr w:type="spellEnd"/>
      <w:r w:rsidRPr="002D5B58">
        <w:rPr>
          <w:shd w:val="clear" w:color="auto" w:fill="F2F2F2"/>
        </w:rPr>
        <w:t>, Т.А. Выполнение курсовых научно-исследовательских работ: метод</w:t>
      </w:r>
      <w:r w:rsidRPr="002D5B58">
        <w:rPr>
          <w:shd w:val="clear" w:color="auto" w:fill="F2F2F2"/>
        </w:rPr>
        <w:t>и</w:t>
      </w:r>
      <w:r w:rsidRPr="002D5B58">
        <w:rPr>
          <w:shd w:val="clear" w:color="auto" w:fill="F2F2F2"/>
        </w:rPr>
        <w:t xml:space="preserve">ческие указания / Т.А. </w:t>
      </w:r>
      <w:proofErr w:type="spellStart"/>
      <w:r w:rsidRPr="002D5B58">
        <w:rPr>
          <w:shd w:val="clear" w:color="auto" w:fill="F2F2F2"/>
        </w:rPr>
        <w:t>Базлова</w:t>
      </w:r>
      <w:proofErr w:type="spellEnd"/>
      <w:r w:rsidRPr="002D5B58">
        <w:rPr>
          <w:shd w:val="clear" w:color="auto" w:fill="F2F2F2"/>
        </w:rPr>
        <w:t>. – Москва: МИСИС, 2008. — 33 с. — Текст: электронный // Электронно-библиотечная система «Лань»: [сайт]. — URL:</w:t>
      </w:r>
      <w:r>
        <w:rPr>
          <w:shd w:val="clear" w:color="auto" w:fill="F2F2F2"/>
        </w:rPr>
        <w:t xml:space="preserve"> </w:t>
      </w:r>
      <w:hyperlink r:id="rId17" w:history="1">
        <w:r>
          <w:rPr>
            <w:rStyle w:val="af9"/>
          </w:rPr>
          <w:t>https://e.lanbook.com/book/116945?c</w:t>
        </w:r>
        <w:bookmarkStart w:id="0" w:name="_GoBack"/>
        <w:bookmarkEnd w:id="0"/>
        <w:r>
          <w:rPr>
            <w:rStyle w:val="af9"/>
          </w:rPr>
          <w:t>ategory=43749</w:t>
        </w:r>
      </w:hyperlink>
      <w:r>
        <w:t>.</w:t>
      </w:r>
      <w:r w:rsidRPr="002D5B58">
        <w:rPr>
          <w:shd w:val="clear" w:color="auto" w:fill="F2F2F2"/>
        </w:rPr>
        <w:t xml:space="preserve"> </w:t>
      </w:r>
    </w:p>
    <w:p w:rsidR="006B3D49" w:rsidRDefault="006B3D49" w:rsidP="006B3D49">
      <w:pPr>
        <w:pStyle w:val="1"/>
        <w:spacing w:before="0" w:after="0"/>
        <w:rPr>
          <w:rStyle w:val="FontStyle14"/>
          <w:b/>
          <w:sz w:val="24"/>
          <w:szCs w:val="24"/>
        </w:rPr>
      </w:pPr>
    </w:p>
    <w:p w:rsidR="006B3D49" w:rsidRDefault="006B3D49" w:rsidP="006B3D49">
      <w:pPr>
        <w:pStyle w:val="1"/>
        <w:spacing w:before="0" w:after="0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6B3D49" w:rsidRPr="008D73F9" w:rsidRDefault="006B3D49" w:rsidP="006B3D49"/>
    <w:p w:rsidR="006B3D49" w:rsidRDefault="006B3D49" w:rsidP="006B3D49">
      <w:pPr>
        <w:pStyle w:val="1"/>
        <w:spacing w:before="0" w:after="0"/>
        <w:rPr>
          <w:b w:val="0"/>
        </w:rPr>
      </w:pPr>
      <w:r w:rsidRPr="006E6CCB">
        <w:rPr>
          <w:b w:val="0"/>
        </w:rPr>
        <w:t>Материально-техническое обеспечение дисциплины включает:</w:t>
      </w:r>
    </w:p>
    <w:p w:rsidR="006B3D49" w:rsidRPr="007648AF" w:rsidRDefault="006B3D49" w:rsidP="006B3D4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25"/>
        <w:gridCol w:w="6338"/>
      </w:tblGrid>
      <w:tr w:rsidR="006B3D49" w:rsidRPr="00E26F4C" w:rsidTr="005C2B4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lastRenderedPageBreak/>
              <w:t>Тип и название аудитории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B3D49" w:rsidRPr="00E26F4C" w:rsidTr="005C2B4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>Технические средства обучения, служащие для предста</w:t>
            </w:r>
            <w:r w:rsidRPr="00E26F4C">
              <w:t>в</w:t>
            </w:r>
            <w:r w:rsidRPr="00E26F4C">
              <w:t xml:space="preserve">ления учебной информации большой аудитории: </w:t>
            </w:r>
            <w:proofErr w:type="spellStart"/>
            <w:r w:rsidRPr="00E26F4C">
              <w:t>мульт</w:t>
            </w:r>
            <w:r w:rsidRPr="00E26F4C">
              <w:t>и</w:t>
            </w:r>
            <w:r w:rsidRPr="00E26F4C">
              <w:t>медийные</w:t>
            </w:r>
            <w:proofErr w:type="spellEnd"/>
            <w:r w:rsidRPr="00E26F4C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6B3D49" w:rsidRPr="00E26F4C" w:rsidTr="005C2B4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е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го контроля и промежуто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ч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ной аттестации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>, с подключ</w:t>
            </w:r>
            <w:r w:rsidRPr="00E26F4C">
              <w:t>е</w:t>
            </w:r>
            <w:r w:rsidRPr="00E26F4C">
              <w:t>нием к сети «Интернет» и с доступом в электронную и</w:t>
            </w:r>
            <w:r w:rsidRPr="00E26F4C">
              <w:t>н</w:t>
            </w:r>
            <w:r w:rsidRPr="00E26F4C">
              <w:t xml:space="preserve">формационно-образовательную среду университета. </w:t>
            </w:r>
          </w:p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</w:pPr>
            <w:r w:rsidRPr="00E26F4C">
              <w:t>Специализированная мебель</w:t>
            </w:r>
          </w:p>
        </w:tc>
      </w:tr>
      <w:tr w:rsidR="006B3D49" w:rsidRPr="00E26F4C" w:rsidTr="005C2B4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>, с подключ</w:t>
            </w:r>
            <w:r w:rsidRPr="00E26F4C">
              <w:t>е</w:t>
            </w:r>
            <w:r w:rsidRPr="00E26F4C">
              <w:t>нием к сети «Интернет» и с доступом в электронную и</w:t>
            </w:r>
            <w:r w:rsidRPr="00E26F4C">
              <w:t>н</w:t>
            </w:r>
            <w:r w:rsidRPr="00E26F4C">
              <w:t xml:space="preserve">формационно-образовательную среду университета. </w:t>
            </w:r>
          </w:p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</w:pPr>
            <w:r w:rsidRPr="00E26F4C">
              <w:t>Специализированная мебель</w:t>
            </w:r>
          </w:p>
        </w:tc>
      </w:tr>
      <w:tr w:rsidR="006B3D49" w:rsidRPr="00E26F4C" w:rsidTr="005C2B48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</w:pPr>
            <w:r w:rsidRPr="00E26F4C">
              <w:t xml:space="preserve">Специализированная мебель. </w:t>
            </w:r>
          </w:p>
          <w:p w:rsidR="006B3D49" w:rsidRPr="00E26F4C" w:rsidRDefault="006B3D49" w:rsidP="005C2B48">
            <w:pPr>
              <w:pStyle w:val="Style1"/>
              <w:widowControl/>
              <w:spacing w:line="276" w:lineRule="auto"/>
              <w:ind w:firstLine="0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B3D49" w:rsidRPr="005574D1" w:rsidRDefault="006B3D49" w:rsidP="006B3D49">
      <w:pPr>
        <w:rPr>
          <w:rStyle w:val="FontStyle15"/>
          <w:b w:val="0"/>
          <w:i/>
          <w:sz w:val="24"/>
          <w:szCs w:val="24"/>
        </w:rPr>
      </w:pPr>
    </w:p>
    <w:p w:rsidR="006B3D49" w:rsidRPr="00926E1B" w:rsidRDefault="006B3D49" w:rsidP="006B3D49">
      <w:pPr>
        <w:pStyle w:val="Style1"/>
        <w:widowControl/>
        <w:rPr>
          <w:rStyle w:val="FontStyle14"/>
          <w:sz w:val="24"/>
          <w:szCs w:val="24"/>
        </w:rPr>
      </w:pPr>
    </w:p>
    <w:sectPr w:rsidR="006B3D49" w:rsidRPr="00926E1B" w:rsidSect="006B3D49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EF" w:rsidRDefault="003C5AEF">
      <w:r>
        <w:separator/>
      </w:r>
    </w:p>
  </w:endnote>
  <w:endnote w:type="continuationSeparator" w:id="0">
    <w:p w:rsidR="003C5AEF" w:rsidRDefault="003C5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6E" w:rsidRDefault="00BA761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84B6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84B6E" w:rsidRDefault="00984B6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B6E" w:rsidRDefault="00BA761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84B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D6575">
      <w:rPr>
        <w:rStyle w:val="a4"/>
        <w:noProof/>
      </w:rPr>
      <w:t>5</w:t>
    </w:r>
    <w:r>
      <w:rPr>
        <w:rStyle w:val="a4"/>
      </w:rPr>
      <w:fldChar w:fldCharType="end"/>
    </w:r>
  </w:p>
  <w:p w:rsidR="00984B6E" w:rsidRDefault="00984B6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EF" w:rsidRDefault="003C5AEF">
      <w:r>
        <w:separator/>
      </w:r>
    </w:p>
  </w:footnote>
  <w:footnote w:type="continuationSeparator" w:id="0">
    <w:p w:rsidR="003C5AEF" w:rsidRDefault="003C5A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945AC"/>
    <w:multiLevelType w:val="hybridMultilevel"/>
    <w:tmpl w:val="E76C9DEE"/>
    <w:lvl w:ilvl="0" w:tplc="1DD6DD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1F17A7"/>
    <w:multiLevelType w:val="hybridMultilevel"/>
    <w:tmpl w:val="94761B9A"/>
    <w:lvl w:ilvl="0" w:tplc="31725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D238B9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AE6ADC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D6B44"/>
    <w:multiLevelType w:val="hybridMultilevel"/>
    <w:tmpl w:val="AE406030"/>
    <w:lvl w:ilvl="0" w:tplc="9B1E69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4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CCA7DDF"/>
    <w:multiLevelType w:val="hybridMultilevel"/>
    <w:tmpl w:val="575E056C"/>
    <w:lvl w:ilvl="0" w:tplc="78F6F3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247B4"/>
    <w:multiLevelType w:val="hybridMultilevel"/>
    <w:tmpl w:val="03DC852C"/>
    <w:lvl w:ilvl="0" w:tplc="E5E4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691373"/>
    <w:multiLevelType w:val="hybridMultilevel"/>
    <w:tmpl w:val="EBF8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226EB2"/>
    <w:multiLevelType w:val="hybridMultilevel"/>
    <w:tmpl w:val="23C0055A"/>
    <w:lvl w:ilvl="0" w:tplc="B11AE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34685D"/>
    <w:multiLevelType w:val="hybridMultilevel"/>
    <w:tmpl w:val="7458BA66"/>
    <w:lvl w:ilvl="0" w:tplc="1AFED9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42833"/>
    <w:multiLevelType w:val="hybridMultilevel"/>
    <w:tmpl w:val="AF0C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46EBA"/>
    <w:multiLevelType w:val="hybridMultilevel"/>
    <w:tmpl w:val="0558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B0A84"/>
    <w:multiLevelType w:val="multilevel"/>
    <w:tmpl w:val="17FA4594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D806000"/>
    <w:multiLevelType w:val="hybridMultilevel"/>
    <w:tmpl w:val="3262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F6001"/>
    <w:multiLevelType w:val="multilevel"/>
    <w:tmpl w:val="BEC41C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0">
    <w:nsid w:val="60E91B17"/>
    <w:multiLevelType w:val="hybridMultilevel"/>
    <w:tmpl w:val="08643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0245462"/>
    <w:multiLevelType w:val="hybridMultilevel"/>
    <w:tmpl w:val="A9781494"/>
    <w:lvl w:ilvl="0" w:tplc="DCF68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98D6F1F"/>
    <w:multiLevelType w:val="hybridMultilevel"/>
    <w:tmpl w:val="7C02D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9E2F16"/>
    <w:multiLevelType w:val="hybridMultilevel"/>
    <w:tmpl w:val="B3042258"/>
    <w:lvl w:ilvl="0" w:tplc="B8E480F0">
      <w:start w:val="1"/>
      <w:numFmt w:val="decimal"/>
      <w:lvlText w:val="%1."/>
      <w:lvlJc w:val="left"/>
      <w:pPr>
        <w:ind w:left="57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22"/>
  </w:num>
  <w:num w:numId="4">
    <w:abstractNumId w:val="12"/>
  </w:num>
  <w:num w:numId="5">
    <w:abstractNumId w:val="20"/>
  </w:num>
  <w:num w:numId="6">
    <w:abstractNumId w:val="24"/>
  </w:num>
  <w:num w:numId="7">
    <w:abstractNumId w:val="18"/>
  </w:num>
  <w:num w:numId="8">
    <w:abstractNumId w:val="11"/>
  </w:num>
  <w:num w:numId="9">
    <w:abstractNumId w:val="15"/>
  </w:num>
  <w:num w:numId="10">
    <w:abstractNumId w:val="16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8"/>
  </w:num>
  <w:num w:numId="16">
    <w:abstractNumId w:val="6"/>
  </w:num>
  <w:num w:numId="17">
    <w:abstractNumId w:val="19"/>
  </w:num>
  <w:num w:numId="18">
    <w:abstractNumId w:val="14"/>
  </w:num>
  <w:num w:numId="19">
    <w:abstractNumId w:val="5"/>
  </w:num>
  <w:num w:numId="20">
    <w:abstractNumId w:val="23"/>
  </w:num>
  <w:num w:numId="21">
    <w:abstractNumId w:val="10"/>
  </w:num>
  <w:num w:numId="22">
    <w:abstractNumId w:val="17"/>
  </w:num>
  <w:num w:numId="23">
    <w:abstractNumId w:val="13"/>
  </w:num>
  <w:num w:numId="24">
    <w:abstractNumId w:val="7"/>
  </w:num>
  <w:num w:numId="2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2080C"/>
    <w:rsid w:val="00030325"/>
    <w:rsid w:val="000306DD"/>
    <w:rsid w:val="0003145C"/>
    <w:rsid w:val="00033029"/>
    <w:rsid w:val="000332A6"/>
    <w:rsid w:val="0003340C"/>
    <w:rsid w:val="0003443F"/>
    <w:rsid w:val="00036D6F"/>
    <w:rsid w:val="000430D3"/>
    <w:rsid w:val="00054FE2"/>
    <w:rsid w:val="00055516"/>
    <w:rsid w:val="00061E45"/>
    <w:rsid w:val="00063D00"/>
    <w:rsid w:val="00064AD3"/>
    <w:rsid w:val="00065E28"/>
    <w:rsid w:val="00066036"/>
    <w:rsid w:val="00071391"/>
    <w:rsid w:val="0007246B"/>
    <w:rsid w:val="00072DFC"/>
    <w:rsid w:val="00076EB1"/>
    <w:rsid w:val="00080646"/>
    <w:rsid w:val="0008161B"/>
    <w:rsid w:val="00082173"/>
    <w:rsid w:val="0008595C"/>
    <w:rsid w:val="00093DA7"/>
    <w:rsid w:val="00094253"/>
    <w:rsid w:val="000946CF"/>
    <w:rsid w:val="00096109"/>
    <w:rsid w:val="00096730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16B8"/>
    <w:rsid w:val="001030BE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997"/>
    <w:rsid w:val="00135DEA"/>
    <w:rsid w:val="00141D3B"/>
    <w:rsid w:val="00143590"/>
    <w:rsid w:val="001459AB"/>
    <w:rsid w:val="0014712F"/>
    <w:rsid w:val="00152163"/>
    <w:rsid w:val="00153190"/>
    <w:rsid w:val="00154F84"/>
    <w:rsid w:val="00161ABA"/>
    <w:rsid w:val="00165E32"/>
    <w:rsid w:val="001662D3"/>
    <w:rsid w:val="00172515"/>
    <w:rsid w:val="00173672"/>
    <w:rsid w:val="00173E53"/>
    <w:rsid w:val="00176F43"/>
    <w:rsid w:val="00181F2E"/>
    <w:rsid w:val="0019557D"/>
    <w:rsid w:val="00195F38"/>
    <w:rsid w:val="00196A06"/>
    <w:rsid w:val="00197B54"/>
    <w:rsid w:val="001A182E"/>
    <w:rsid w:val="001A4E6B"/>
    <w:rsid w:val="001A5708"/>
    <w:rsid w:val="001C0E23"/>
    <w:rsid w:val="001D4471"/>
    <w:rsid w:val="001D5E8F"/>
    <w:rsid w:val="001D6DFA"/>
    <w:rsid w:val="001E2737"/>
    <w:rsid w:val="001E46F5"/>
    <w:rsid w:val="001E5ECB"/>
    <w:rsid w:val="001F027A"/>
    <w:rsid w:val="001F03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330B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207C"/>
    <w:rsid w:val="00253E5C"/>
    <w:rsid w:val="00256E7A"/>
    <w:rsid w:val="0026170A"/>
    <w:rsid w:val="002637CD"/>
    <w:rsid w:val="002773CC"/>
    <w:rsid w:val="00277AD1"/>
    <w:rsid w:val="00280FA4"/>
    <w:rsid w:val="00283CC3"/>
    <w:rsid w:val="002A010E"/>
    <w:rsid w:val="002A01D0"/>
    <w:rsid w:val="002A0599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C7B60"/>
    <w:rsid w:val="002D7C1C"/>
    <w:rsid w:val="002E102E"/>
    <w:rsid w:val="002E4F95"/>
    <w:rsid w:val="002E61E7"/>
    <w:rsid w:val="002E7BC9"/>
    <w:rsid w:val="002F3881"/>
    <w:rsid w:val="0030679B"/>
    <w:rsid w:val="00311633"/>
    <w:rsid w:val="00317711"/>
    <w:rsid w:val="00321DD2"/>
    <w:rsid w:val="0032470F"/>
    <w:rsid w:val="003247EB"/>
    <w:rsid w:val="003267AD"/>
    <w:rsid w:val="00326AAC"/>
    <w:rsid w:val="00327806"/>
    <w:rsid w:val="003338D3"/>
    <w:rsid w:val="0033429F"/>
    <w:rsid w:val="00334745"/>
    <w:rsid w:val="00336589"/>
    <w:rsid w:val="00342188"/>
    <w:rsid w:val="003460F3"/>
    <w:rsid w:val="0034629A"/>
    <w:rsid w:val="003523DE"/>
    <w:rsid w:val="0035539F"/>
    <w:rsid w:val="00355826"/>
    <w:rsid w:val="0035681F"/>
    <w:rsid w:val="00357401"/>
    <w:rsid w:val="00360232"/>
    <w:rsid w:val="003622D7"/>
    <w:rsid w:val="003628D1"/>
    <w:rsid w:val="0036544D"/>
    <w:rsid w:val="003672B3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1A33"/>
    <w:rsid w:val="003A7E32"/>
    <w:rsid w:val="003B1C81"/>
    <w:rsid w:val="003B71FE"/>
    <w:rsid w:val="003C5A78"/>
    <w:rsid w:val="003C5AEF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161A"/>
    <w:rsid w:val="004140ED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745F1"/>
    <w:rsid w:val="00480B35"/>
    <w:rsid w:val="00480E96"/>
    <w:rsid w:val="00484BB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D41"/>
    <w:rsid w:val="004A154B"/>
    <w:rsid w:val="004A620F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32F4"/>
    <w:rsid w:val="00555A94"/>
    <w:rsid w:val="00555CF4"/>
    <w:rsid w:val="005574D1"/>
    <w:rsid w:val="005646DF"/>
    <w:rsid w:val="00565E8F"/>
    <w:rsid w:val="005672B3"/>
    <w:rsid w:val="005678A2"/>
    <w:rsid w:val="00567972"/>
    <w:rsid w:val="005720E6"/>
    <w:rsid w:val="0057354F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B768F"/>
    <w:rsid w:val="005C4DE7"/>
    <w:rsid w:val="005C5F1A"/>
    <w:rsid w:val="005D285C"/>
    <w:rsid w:val="005D3CE1"/>
    <w:rsid w:val="005D53F4"/>
    <w:rsid w:val="005D5690"/>
    <w:rsid w:val="005D6575"/>
    <w:rsid w:val="005E00BC"/>
    <w:rsid w:val="005E0573"/>
    <w:rsid w:val="005E0E68"/>
    <w:rsid w:val="005E0FCA"/>
    <w:rsid w:val="005E7F37"/>
    <w:rsid w:val="005F053E"/>
    <w:rsid w:val="005F3C26"/>
    <w:rsid w:val="005F619C"/>
    <w:rsid w:val="005F76A4"/>
    <w:rsid w:val="00605E1D"/>
    <w:rsid w:val="00611197"/>
    <w:rsid w:val="0061459B"/>
    <w:rsid w:val="00622A10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2F8"/>
    <w:rsid w:val="006973C0"/>
    <w:rsid w:val="006B06B6"/>
    <w:rsid w:val="006B247C"/>
    <w:rsid w:val="006B28B4"/>
    <w:rsid w:val="006B3D49"/>
    <w:rsid w:val="006B5BC7"/>
    <w:rsid w:val="006C1369"/>
    <w:rsid w:val="006C3870"/>
    <w:rsid w:val="006C3A50"/>
    <w:rsid w:val="006D047C"/>
    <w:rsid w:val="006D04B4"/>
    <w:rsid w:val="006D206B"/>
    <w:rsid w:val="006D33BA"/>
    <w:rsid w:val="006D3547"/>
    <w:rsid w:val="006E0549"/>
    <w:rsid w:val="006E26E2"/>
    <w:rsid w:val="006E52FE"/>
    <w:rsid w:val="006E6C1C"/>
    <w:rsid w:val="006F04D5"/>
    <w:rsid w:val="006F28E0"/>
    <w:rsid w:val="006F5C9E"/>
    <w:rsid w:val="006F65CD"/>
    <w:rsid w:val="00701D44"/>
    <w:rsid w:val="00710F03"/>
    <w:rsid w:val="007149B1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46E7B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7CC9"/>
    <w:rsid w:val="00787DAA"/>
    <w:rsid w:val="0079022C"/>
    <w:rsid w:val="00791C06"/>
    <w:rsid w:val="0079249A"/>
    <w:rsid w:val="0079267A"/>
    <w:rsid w:val="00793F30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1F4E"/>
    <w:rsid w:val="007F3300"/>
    <w:rsid w:val="007F5AED"/>
    <w:rsid w:val="007F703F"/>
    <w:rsid w:val="007F7A6A"/>
    <w:rsid w:val="00803E85"/>
    <w:rsid w:val="00805487"/>
    <w:rsid w:val="00806CC2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3B27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61B1B"/>
    <w:rsid w:val="00862294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0475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4215"/>
    <w:rsid w:val="008B58DB"/>
    <w:rsid w:val="008B60C2"/>
    <w:rsid w:val="008B76E0"/>
    <w:rsid w:val="008C6843"/>
    <w:rsid w:val="008D3774"/>
    <w:rsid w:val="008D4ECC"/>
    <w:rsid w:val="008D73F9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22C31"/>
    <w:rsid w:val="0092312B"/>
    <w:rsid w:val="00926E1B"/>
    <w:rsid w:val="0093107E"/>
    <w:rsid w:val="009345C6"/>
    <w:rsid w:val="009357BB"/>
    <w:rsid w:val="009357CB"/>
    <w:rsid w:val="009427E1"/>
    <w:rsid w:val="0094280E"/>
    <w:rsid w:val="00951970"/>
    <w:rsid w:val="00955AB9"/>
    <w:rsid w:val="009640BD"/>
    <w:rsid w:val="0097412A"/>
    <w:rsid w:val="00974F1C"/>
    <w:rsid w:val="00974FA5"/>
    <w:rsid w:val="00977237"/>
    <w:rsid w:val="00977945"/>
    <w:rsid w:val="009801F2"/>
    <w:rsid w:val="00982B17"/>
    <w:rsid w:val="00982EB2"/>
    <w:rsid w:val="00984B6E"/>
    <w:rsid w:val="00986340"/>
    <w:rsid w:val="00986B1C"/>
    <w:rsid w:val="00992235"/>
    <w:rsid w:val="009927EF"/>
    <w:rsid w:val="00994A36"/>
    <w:rsid w:val="00994C55"/>
    <w:rsid w:val="0099713B"/>
    <w:rsid w:val="009A4D0B"/>
    <w:rsid w:val="009B0FB4"/>
    <w:rsid w:val="009C15E7"/>
    <w:rsid w:val="009C1FEC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9F7C82"/>
    <w:rsid w:val="00A01651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922"/>
    <w:rsid w:val="00A23958"/>
    <w:rsid w:val="00A3084F"/>
    <w:rsid w:val="00A31EED"/>
    <w:rsid w:val="00A34587"/>
    <w:rsid w:val="00A36E02"/>
    <w:rsid w:val="00A37599"/>
    <w:rsid w:val="00A40900"/>
    <w:rsid w:val="00A4713B"/>
    <w:rsid w:val="00A5411E"/>
    <w:rsid w:val="00A57176"/>
    <w:rsid w:val="00A5741F"/>
    <w:rsid w:val="00A6022C"/>
    <w:rsid w:val="00A61031"/>
    <w:rsid w:val="00A627C2"/>
    <w:rsid w:val="00A62CDC"/>
    <w:rsid w:val="00A63BAF"/>
    <w:rsid w:val="00A6402C"/>
    <w:rsid w:val="00A7014B"/>
    <w:rsid w:val="00A72A9A"/>
    <w:rsid w:val="00A92EA7"/>
    <w:rsid w:val="00A933B4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056B"/>
    <w:rsid w:val="00AD18E0"/>
    <w:rsid w:val="00AD29FE"/>
    <w:rsid w:val="00AD384F"/>
    <w:rsid w:val="00AD3AA8"/>
    <w:rsid w:val="00AD7682"/>
    <w:rsid w:val="00AE07FE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0792B"/>
    <w:rsid w:val="00B163CB"/>
    <w:rsid w:val="00B2038C"/>
    <w:rsid w:val="00B203B2"/>
    <w:rsid w:val="00B23837"/>
    <w:rsid w:val="00B25681"/>
    <w:rsid w:val="00B27403"/>
    <w:rsid w:val="00B401FA"/>
    <w:rsid w:val="00B4076E"/>
    <w:rsid w:val="00B52493"/>
    <w:rsid w:val="00B551DF"/>
    <w:rsid w:val="00B56311"/>
    <w:rsid w:val="00B61E5F"/>
    <w:rsid w:val="00B655AD"/>
    <w:rsid w:val="00B663BC"/>
    <w:rsid w:val="00B67105"/>
    <w:rsid w:val="00B72C01"/>
    <w:rsid w:val="00B73AA5"/>
    <w:rsid w:val="00B82F70"/>
    <w:rsid w:val="00B91227"/>
    <w:rsid w:val="00B93B6E"/>
    <w:rsid w:val="00B94300"/>
    <w:rsid w:val="00B954D3"/>
    <w:rsid w:val="00BA0D3C"/>
    <w:rsid w:val="00BA462D"/>
    <w:rsid w:val="00BA5579"/>
    <w:rsid w:val="00BA7616"/>
    <w:rsid w:val="00BB5B87"/>
    <w:rsid w:val="00BB7C4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7376"/>
    <w:rsid w:val="00C0251B"/>
    <w:rsid w:val="00C13928"/>
    <w:rsid w:val="00C15BB4"/>
    <w:rsid w:val="00C15E81"/>
    <w:rsid w:val="00C17915"/>
    <w:rsid w:val="00C2235B"/>
    <w:rsid w:val="00C23FBA"/>
    <w:rsid w:val="00C2409B"/>
    <w:rsid w:val="00C256CA"/>
    <w:rsid w:val="00C348B0"/>
    <w:rsid w:val="00C36518"/>
    <w:rsid w:val="00C416AC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84DA2"/>
    <w:rsid w:val="00C94A8A"/>
    <w:rsid w:val="00CA09F5"/>
    <w:rsid w:val="00CA4123"/>
    <w:rsid w:val="00CA71BD"/>
    <w:rsid w:val="00CB0DD3"/>
    <w:rsid w:val="00CB50B7"/>
    <w:rsid w:val="00CC221F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0C3D"/>
    <w:rsid w:val="00D16024"/>
    <w:rsid w:val="00D17066"/>
    <w:rsid w:val="00D20748"/>
    <w:rsid w:val="00D21C33"/>
    <w:rsid w:val="00D24EAB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72AB"/>
    <w:rsid w:val="00DC637E"/>
    <w:rsid w:val="00DD3721"/>
    <w:rsid w:val="00DD5738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3E39"/>
    <w:rsid w:val="00E66FE4"/>
    <w:rsid w:val="00E72421"/>
    <w:rsid w:val="00E725DA"/>
    <w:rsid w:val="00E7432D"/>
    <w:rsid w:val="00E80A68"/>
    <w:rsid w:val="00E80F75"/>
    <w:rsid w:val="00E822E9"/>
    <w:rsid w:val="00E94CAB"/>
    <w:rsid w:val="00E95DD8"/>
    <w:rsid w:val="00E9746F"/>
    <w:rsid w:val="00EA08FE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C5DF7"/>
    <w:rsid w:val="00ED1490"/>
    <w:rsid w:val="00ED2A96"/>
    <w:rsid w:val="00ED3631"/>
    <w:rsid w:val="00ED36E4"/>
    <w:rsid w:val="00ED6B32"/>
    <w:rsid w:val="00EE0A0B"/>
    <w:rsid w:val="00EE6E3C"/>
    <w:rsid w:val="00EF11D8"/>
    <w:rsid w:val="00EF1669"/>
    <w:rsid w:val="00EF1946"/>
    <w:rsid w:val="00EF48C1"/>
    <w:rsid w:val="00F01650"/>
    <w:rsid w:val="00F0244F"/>
    <w:rsid w:val="00F046DF"/>
    <w:rsid w:val="00F04805"/>
    <w:rsid w:val="00F06EC2"/>
    <w:rsid w:val="00F079D2"/>
    <w:rsid w:val="00F11286"/>
    <w:rsid w:val="00F13A84"/>
    <w:rsid w:val="00F17818"/>
    <w:rsid w:val="00F27ABF"/>
    <w:rsid w:val="00F3141D"/>
    <w:rsid w:val="00F348E5"/>
    <w:rsid w:val="00F34B47"/>
    <w:rsid w:val="00F34F57"/>
    <w:rsid w:val="00F35CA4"/>
    <w:rsid w:val="00F37672"/>
    <w:rsid w:val="00F40B1A"/>
    <w:rsid w:val="00F41523"/>
    <w:rsid w:val="00F425D7"/>
    <w:rsid w:val="00F43886"/>
    <w:rsid w:val="00F46D03"/>
    <w:rsid w:val="00F5544D"/>
    <w:rsid w:val="00F637F1"/>
    <w:rsid w:val="00F655DC"/>
    <w:rsid w:val="00F664FE"/>
    <w:rsid w:val="00F66FE8"/>
    <w:rsid w:val="00F73C90"/>
    <w:rsid w:val="00F75A6F"/>
    <w:rsid w:val="00F75D07"/>
    <w:rsid w:val="00F77DB6"/>
    <w:rsid w:val="00F80B34"/>
    <w:rsid w:val="00FA166D"/>
    <w:rsid w:val="00FA2123"/>
    <w:rsid w:val="00FA4406"/>
    <w:rsid w:val="00FA56EB"/>
    <w:rsid w:val="00FB0979"/>
    <w:rsid w:val="00FB4C19"/>
    <w:rsid w:val="00FC0760"/>
    <w:rsid w:val="00FC1AD2"/>
    <w:rsid w:val="00FC6196"/>
    <w:rsid w:val="00FC7DF6"/>
    <w:rsid w:val="00FD0322"/>
    <w:rsid w:val="00FD26CF"/>
    <w:rsid w:val="00FD32EB"/>
    <w:rsid w:val="00FD4335"/>
    <w:rsid w:val="00FD623B"/>
    <w:rsid w:val="00FE0949"/>
    <w:rsid w:val="00FE1877"/>
    <w:rsid w:val="00FE24AC"/>
    <w:rsid w:val="00FE589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1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2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customStyle="1" w:styleId="Default">
    <w:name w:val="Default"/>
    <w:rsid w:val="00161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d">
    <w:name w:val="Plain Text"/>
    <w:basedOn w:val="a"/>
    <w:link w:val="afe"/>
    <w:rsid w:val="00F079D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F079D2"/>
    <w:rPr>
      <w:rFonts w:ascii="Courier New" w:hAnsi="Courier New"/>
    </w:rPr>
  </w:style>
  <w:style w:type="character" w:customStyle="1" w:styleId="author">
    <w:name w:val="author"/>
    <w:basedOn w:val="a0"/>
    <w:rsid w:val="00B551DF"/>
  </w:style>
  <w:style w:type="character" w:styleId="aff">
    <w:name w:val="FollowedHyperlink"/>
    <w:basedOn w:val="a0"/>
    <w:rsid w:val="00080646"/>
    <w:rPr>
      <w:color w:val="800080"/>
      <w:u w:val="single"/>
    </w:rPr>
  </w:style>
  <w:style w:type="character" w:customStyle="1" w:styleId="eitempropertiestextinner">
    <w:name w:val="eitemproperties_textinner"/>
    <w:basedOn w:val="a0"/>
    <w:rsid w:val="001A5708"/>
  </w:style>
  <w:style w:type="paragraph" w:styleId="aff0">
    <w:name w:val="No Spacing"/>
    <w:uiPriority w:val="1"/>
    <w:qFormat/>
    <w:rsid w:val="006F04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EC5DF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16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16945?category=437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6447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document?id=108069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.php?bookinfo=5169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33AC0-5216-42F6-B40E-8A9333BF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2033</Words>
  <Characters>16309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18306</CharactersWithSpaces>
  <SharedDoc>false</SharedDoc>
  <HLinks>
    <vt:vector size="174" baseType="variant">
      <vt:variant>
        <vt:i4>6225984</vt:i4>
      </vt:variant>
      <vt:variant>
        <vt:i4>84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71042064</vt:i4>
      </vt:variant>
      <vt:variant>
        <vt:i4>81</vt:i4>
      </vt:variant>
      <vt:variant>
        <vt:i4>0</vt:i4>
      </vt:variant>
      <vt:variant>
        <vt:i4>5</vt:i4>
      </vt:variant>
      <vt:variant>
        <vt:lpwstr>C:\миша\Рабочий стол\программы ИНН\Поиск книг Google</vt:lpwstr>
      </vt:variant>
      <vt:variant>
        <vt:lpwstr/>
      </vt:variant>
      <vt:variant>
        <vt:i4>4718620</vt:i4>
      </vt:variant>
      <vt:variant>
        <vt:i4>78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7079004</vt:i4>
      </vt:variant>
      <vt:variant>
        <vt:i4>75</vt:i4>
      </vt:variant>
      <vt:variant>
        <vt:i4>0</vt:i4>
      </vt:variant>
      <vt:variant>
        <vt:i4>5</vt:i4>
      </vt:variant>
      <vt:variant>
        <vt:lpwstr>C:\миша\Рабочий стол\программы ИНН\Библиотека ЮНЕСКО</vt:lpwstr>
      </vt:variant>
      <vt:variant>
        <vt:lpwstr/>
      </vt:variant>
      <vt:variant>
        <vt:i4>720962</vt:i4>
      </vt:variant>
      <vt:variant>
        <vt:i4>72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69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60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51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3343361</vt:i4>
      </vt:variant>
      <vt:variant>
        <vt:i4>45</vt:i4>
      </vt:variant>
      <vt:variant>
        <vt:i4>0</vt:i4>
      </vt:variant>
      <vt:variant>
        <vt:i4>5</vt:i4>
      </vt:variant>
      <vt:variant>
        <vt:lpwstr>C:\миша\Рабочий стол\программы ИНН\Vbooks.ru - библиотека онлайн vbooks.ru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1900597</vt:i4>
      </vt:variant>
      <vt:variant>
        <vt:i4>39</vt:i4>
      </vt:variant>
      <vt:variant>
        <vt:i4>0</vt:i4>
      </vt:variant>
      <vt:variant>
        <vt:i4>5</vt:i4>
      </vt:variant>
      <vt:variant>
        <vt:lpwstr>C:\миша\Рабочий стол\программы ИНН\Public.Ru - публичная интернет-библиотека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1703991</vt:i4>
      </vt:variant>
      <vt:variant>
        <vt:i4>27</vt:i4>
      </vt:variant>
      <vt:variant>
        <vt:i4>0</vt:i4>
      </vt:variant>
      <vt:variant>
        <vt:i4>5</vt:i4>
      </vt:variant>
      <vt:variant>
        <vt:lpwstr>C:\миша\Рабочий стол\программы ИНН\Российская национальная библиотека</vt:lpwstr>
      </vt:variant>
      <vt:variant>
        <vt:lpwstr/>
      </vt:variant>
      <vt:variant>
        <vt:i4>6815864</vt:i4>
      </vt:variant>
      <vt:variant>
        <vt:i4>24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67961941</vt:i4>
      </vt:variant>
      <vt:variant>
        <vt:i4>21</vt:i4>
      </vt:variant>
      <vt:variant>
        <vt:i4>0</vt:i4>
      </vt:variant>
      <vt:variant>
        <vt:i4>5</vt:i4>
      </vt:variant>
      <vt:variant>
        <vt:lpwstr>C:\миша\Рабочий стол\программы ИНН\Российская Государственная библиотека</vt:lpwstr>
      </vt:variant>
      <vt:variant>
        <vt:lpwstr/>
      </vt:variant>
      <vt:variant>
        <vt:i4>1114131</vt:i4>
      </vt:variant>
      <vt:variant>
        <vt:i4>18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3801149</vt:i4>
      </vt:variant>
      <vt:variant>
        <vt:i4>15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655389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https://elibrary.ru/item.asp?id=28142111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Аександр</cp:lastModifiedBy>
  <cp:revision>2</cp:revision>
  <cp:lastPrinted>2018-12-17T10:44:00Z</cp:lastPrinted>
  <dcterms:created xsi:type="dcterms:W3CDTF">2020-11-29T13:58:00Z</dcterms:created>
  <dcterms:modified xsi:type="dcterms:W3CDTF">2020-11-29T13:58:00Z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